
<file path=[Content_Types].xml><?xml version="1.0" encoding="utf-8"?>
<Types xmlns="http://schemas.openxmlformats.org/package/2006/content-types">
  <Default Extension="png" ContentType="image/png"/>
  <Default Extension="bin" ContentType="application/vnd.openxmlformats-officedocument.oleObjec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header4.xml" ContentType="application/vnd.openxmlformats-officedocument.wordprocessingml.header+xml"/>
  <Override PartName="/word/footer3.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4.xml" ContentType="application/vnd.openxmlformats-officedocument.wordprocessingml.footer+xml"/>
  <Override PartName="/word/header7.xml" ContentType="application/vnd.openxmlformats-officedocument.wordprocessingml.header+xml"/>
  <Override PartName="/word/footer5.xml" ContentType="application/vnd.openxmlformats-officedocument.wordprocessingml.footer+xml"/>
  <Override PartName="/word/header8.xml" ContentType="application/vnd.openxmlformats-officedocument.wordprocessingml.header+xml"/>
  <Override PartName="/word/footer6.xml" ContentType="application/vnd.openxmlformats-officedocument.wordprocessingml.footer+xml"/>
  <Override PartName="/word/header9.xml" ContentType="application/vnd.openxmlformats-officedocument.wordprocessingml.header+xml"/>
  <Override PartName="/word/header10.xml" ContentType="application/vnd.openxmlformats-officedocument.wordprocessingml.header+xml"/>
  <Override PartName="/word/footer7.xml" ContentType="application/vnd.openxmlformats-officedocument.wordprocessingml.footer+xml"/>
  <Override PartName="/word/footer8.xml" ContentType="application/vnd.openxmlformats-officedocument.wordprocessingml.footer+xml"/>
  <Override PartName="/word/header11.xml" ContentType="application/vnd.openxmlformats-officedocument.wordprocessingml.header+xml"/>
  <Override PartName="/word/footer9.xml" ContentType="application/vnd.openxmlformats-officedocument.wordprocessingml.footer+xml"/>
  <Override PartName="/word/header12.xml" ContentType="application/vnd.openxmlformats-officedocument.wordprocessingml.header+xml"/>
  <Override PartName="/word/footer10.xml" ContentType="application/vnd.openxmlformats-officedocument.wordprocessingml.footer+xml"/>
  <Override PartName="/word/footer11.xml" ContentType="application/vnd.openxmlformats-officedocument.wordprocessingml.footer+xml"/>
  <Override PartName="/word/header13.xml" ContentType="application/vnd.openxmlformats-officedocument.wordprocessingml.header+xml"/>
  <Override PartName="/word/header14.xml" ContentType="application/vnd.openxmlformats-officedocument.wordprocessingml.header+xml"/>
  <Override PartName="/word/footer12.xml" ContentType="application/vnd.openxmlformats-officedocument.wordprocessingml.footer+xml"/>
  <Override PartName="/word/footer13.xml" ContentType="application/vnd.openxmlformats-officedocument.wordprocessingml.footer+xml"/>
  <Override PartName="/word/header15.xml" ContentType="application/vnd.openxmlformats-officedocument.wordprocessingml.header+xml"/>
  <Override PartName="/word/footer14.xml" ContentType="application/vnd.openxmlformats-officedocument.wordprocessingml.footer+xml"/>
  <Override PartName="/word/footer15.xml" ContentType="application/vnd.openxmlformats-officedocument.wordprocessingml.footer+xml"/>
  <Override PartName="/word/header16.xml" ContentType="application/vnd.openxmlformats-officedocument.wordprocessingml.header+xml"/>
  <Override PartName="/word/footer16.xml" ContentType="application/vnd.openxmlformats-officedocument.wordprocessingml.footer+xml"/>
  <Override PartName="/word/header17.xml" ContentType="application/vnd.openxmlformats-officedocument.wordprocessingml.header+xml"/>
  <Override PartName="/word/footer17.xml" ContentType="application/vnd.openxmlformats-officedocument.wordprocessingml.footer+xml"/>
  <Override PartName="/word/header18.xml" ContentType="application/vnd.openxmlformats-officedocument.wordprocessingml.header+xml"/>
  <Override PartName="/word/footer18.xml" ContentType="application/vnd.openxmlformats-officedocument.wordprocessingml.footer+xml"/>
  <Override PartName="/word/header19.xml" ContentType="application/vnd.openxmlformats-officedocument.wordprocessingml.header+xml"/>
  <Override PartName="/word/header20.xml" ContentType="application/vnd.openxmlformats-officedocument.wordprocessingml.header+xml"/>
  <Override PartName="/word/footer19.xml" ContentType="application/vnd.openxmlformats-officedocument.wordprocessingml.footer+xml"/>
  <Override PartName="/word/footer20.xml" ContentType="application/vnd.openxmlformats-officedocument.wordprocessingml.footer+xml"/>
  <Override PartName="/word/header21.xml" ContentType="application/vnd.openxmlformats-officedocument.wordprocessingml.header+xml"/>
  <Override PartName="/word/header22.xml" ContentType="application/vnd.openxmlformats-officedocument.wordprocessingml.header+xml"/>
  <Override PartName="/word/footer21.xml" ContentType="application/vnd.openxmlformats-officedocument.wordprocessingml.footer+xml"/>
  <Override PartName="/word/header23.xml" ContentType="application/vnd.openxmlformats-officedocument.wordprocessingml.header+xml"/>
  <Override PartName="/word/footer22.xml" ContentType="application/vnd.openxmlformats-officedocument.wordprocessingml.footer+xml"/>
  <Override PartName="/word/header24.xml" ContentType="application/vnd.openxmlformats-officedocument.wordprocessingml.header+xml"/>
  <Override PartName="/word/footer23.xml" ContentType="application/vnd.openxmlformats-officedocument.wordprocessingml.footer+xml"/>
  <Override PartName="/word/header25.xml" ContentType="application/vnd.openxmlformats-officedocument.wordprocessingml.header+xml"/>
  <Override PartName="/word/footer24.xml" ContentType="application/vnd.openxmlformats-officedocument.wordprocessingml.footer+xml"/>
  <Override PartName="/word/header26.xml" ContentType="application/vnd.openxmlformats-officedocument.wordprocessingml.header+xml"/>
  <Override PartName="/word/footer25.xml" ContentType="application/vnd.openxmlformats-officedocument.wordprocessingml.footer+xml"/>
  <Override PartName="/word/header27.xml" ContentType="application/vnd.openxmlformats-officedocument.wordprocessingml.header+xml"/>
  <Override PartName="/word/footer26.xml" ContentType="application/vnd.openxmlformats-officedocument.wordprocessingml.footer+xml"/>
  <Override PartName="/word/header28.xml" ContentType="application/vnd.openxmlformats-officedocument.wordprocessingml.header+xml"/>
  <Override PartName="/word/footer27.xml" ContentType="application/vnd.openxmlformats-officedocument.wordprocessingml.footer+xml"/>
  <Override PartName="/word/header29.xml" ContentType="application/vnd.openxmlformats-officedocument.wordprocessingml.header+xml"/>
  <Override PartName="/word/footer28.xml" ContentType="application/vnd.openxmlformats-officedocument.wordprocessingml.footer+xml"/>
  <Override PartName="/word/header30.xml" ContentType="application/vnd.openxmlformats-officedocument.wordprocessingml.header+xml"/>
  <Override PartName="/word/footer29.xml" ContentType="application/vnd.openxmlformats-officedocument.wordprocessingml.footer+xml"/>
  <Override PartName="/word/header31.xml" ContentType="application/vnd.openxmlformats-officedocument.wordprocessingml.header+xml"/>
  <Override PartName="/word/footer30.xml" ContentType="application/vnd.openxmlformats-officedocument.wordprocessingml.footer+xml"/>
  <Override PartName="/word/header32.xml" ContentType="application/vnd.openxmlformats-officedocument.wordprocessingml.header+xml"/>
  <Override PartName="/word/footer31.xml" ContentType="application/vnd.openxmlformats-officedocument.wordprocessingml.footer+xml"/>
  <Override PartName="/word/header33.xml" ContentType="application/vnd.openxmlformats-officedocument.wordprocessingml.header+xml"/>
  <Override PartName="/word/footer32.xml" ContentType="application/vnd.openxmlformats-officedocument.wordprocessingml.footer+xml"/>
  <Override PartName="/word/header34.xml" ContentType="application/vnd.openxmlformats-officedocument.wordprocessingml.header+xml"/>
  <Override PartName="/word/header35.xml" ContentType="application/vnd.openxmlformats-officedocument.wordprocessingml.header+xml"/>
  <Override PartName="/word/footer33.xml" ContentType="application/vnd.openxmlformats-officedocument.wordprocessingml.footer+xml"/>
  <Override PartName="/word/footer34.xml" ContentType="application/vnd.openxmlformats-officedocument.wordprocessingml.footer+xml"/>
  <Override PartName="/word/header36.xml" ContentType="application/vnd.openxmlformats-officedocument.wordprocessingml.header+xml"/>
  <Override PartName="/word/footer35.xml" ContentType="application/vnd.openxmlformats-officedocument.wordprocessingml.footer+xml"/>
  <Override PartName="/word/header37.xml" ContentType="application/vnd.openxmlformats-officedocument.wordprocessingml.header+xml"/>
  <Override PartName="/word/footer36.xml" ContentType="application/vnd.openxmlformats-officedocument.wordprocessingml.footer+xml"/>
  <Override PartName="/word/footer3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10065" w:type="dxa"/>
        <w:tblInd w:w="-284" w:type="dxa"/>
        <w:tblBorders>
          <w:top w:val="single" w:sz="24" w:space="0" w:color="auto"/>
          <w:bottom w:val="single" w:sz="12" w:space="0" w:color="auto"/>
          <w:insideH w:val="single" w:sz="24" w:space="0" w:color="auto"/>
        </w:tblBorders>
        <w:tblLayout w:type="fixed"/>
        <w:tblCellMar>
          <w:left w:w="0" w:type="dxa"/>
          <w:right w:w="0" w:type="dxa"/>
        </w:tblCellMar>
        <w:tblLook w:val="0000" w:firstRow="0" w:lastRow="0" w:firstColumn="0" w:lastColumn="0" w:noHBand="0" w:noVBand="0"/>
      </w:tblPr>
      <w:tblGrid>
        <w:gridCol w:w="2552"/>
        <w:gridCol w:w="4962"/>
        <w:gridCol w:w="2551"/>
      </w:tblGrid>
      <w:tr w:rsidR="005B18A6" w:rsidRPr="009F1816" w:rsidTr="00613CE4">
        <w:trPr>
          <w:cantSplit/>
          <w:trHeight w:val="1644"/>
        </w:trPr>
        <w:tc>
          <w:tcPr>
            <w:tcW w:w="10065" w:type="dxa"/>
            <w:gridSpan w:val="3"/>
            <w:tcMar>
              <w:left w:w="0" w:type="dxa"/>
              <w:right w:w="0" w:type="dxa"/>
            </w:tcMar>
            <w:vAlign w:val="center"/>
          </w:tcPr>
          <w:p w:rsidR="005B18A6" w:rsidRPr="000423C2" w:rsidRDefault="005B18A6" w:rsidP="00613CE4">
            <w:pPr>
              <w:spacing w:after="0" w:line="240" w:lineRule="auto"/>
              <w:jc w:val="center"/>
              <w:rPr>
                <w:rFonts w:ascii="Arial" w:hAnsi="Arial" w:cs="Arial"/>
                <w:b/>
                <w:sz w:val="24"/>
                <w:szCs w:val="20"/>
              </w:rPr>
            </w:pPr>
            <w:r w:rsidRPr="000423C2">
              <w:rPr>
                <w:rFonts w:ascii="Arial" w:hAnsi="Arial" w:cs="Arial"/>
                <w:b/>
                <w:sz w:val="24"/>
                <w:szCs w:val="20"/>
              </w:rPr>
              <w:t>ЕВРАЗИЙСКИЙ СОВЕТ ПО СТАНДАРТИЗАЦИИ, МЕТРОЛОГИИ И СЕРТИФИКАЦИИ</w:t>
            </w:r>
          </w:p>
          <w:p w:rsidR="005B18A6" w:rsidRPr="000423C2" w:rsidRDefault="005B18A6" w:rsidP="00613CE4">
            <w:pPr>
              <w:spacing w:after="0" w:line="240" w:lineRule="auto"/>
              <w:jc w:val="center"/>
              <w:rPr>
                <w:rFonts w:ascii="Arial" w:hAnsi="Arial" w:cs="Arial"/>
                <w:b/>
                <w:sz w:val="24"/>
                <w:szCs w:val="20"/>
                <w:lang w:val="en-US"/>
              </w:rPr>
            </w:pPr>
            <w:r w:rsidRPr="000423C2">
              <w:rPr>
                <w:rFonts w:ascii="Arial" w:hAnsi="Arial" w:cs="Arial"/>
                <w:b/>
                <w:sz w:val="24"/>
                <w:szCs w:val="20"/>
                <w:lang w:val="en-US"/>
              </w:rPr>
              <w:t>(</w:t>
            </w:r>
            <w:r w:rsidRPr="000423C2">
              <w:rPr>
                <w:rFonts w:ascii="Arial" w:hAnsi="Arial" w:cs="Arial"/>
                <w:b/>
                <w:sz w:val="24"/>
                <w:szCs w:val="20"/>
              </w:rPr>
              <w:t>ЕАСС</w:t>
            </w:r>
            <w:r w:rsidRPr="000423C2">
              <w:rPr>
                <w:rFonts w:ascii="Arial" w:hAnsi="Arial" w:cs="Arial"/>
                <w:b/>
                <w:sz w:val="24"/>
                <w:szCs w:val="20"/>
                <w:lang w:val="en-US"/>
              </w:rPr>
              <w:t>)</w:t>
            </w:r>
          </w:p>
          <w:p w:rsidR="005B18A6" w:rsidRPr="000423C2" w:rsidRDefault="005B18A6" w:rsidP="00613CE4">
            <w:pPr>
              <w:spacing w:after="0" w:line="240" w:lineRule="auto"/>
              <w:jc w:val="center"/>
              <w:rPr>
                <w:rFonts w:ascii="Arial" w:hAnsi="Arial" w:cs="Arial"/>
                <w:b/>
                <w:sz w:val="24"/>
                <w:szCs w:val="20"/>
                <w:lang w:val="en-US"/>
              </w:rPr>
            </w:pPr>
          </w:p>
          <w:p w:rsidR="005B18A6" w:rsidRPr="000423C2" w:rsidRDefault="005B18A6" w:rsidP="00613CE4">
            <w:pPr>
              <w:spacing w:after="0" w:line="240" w:lineRule="auto"/>
              <w:jc w:val="center"/>
              <w:rPr>
                <w:rFonts w:ascii="Arial" w:hAnsi="Arial" w:cs="Arial"/>
                <w:b/>
                <w:sz w:val="24"/>
                <w:szCs w:val="20"/>
                <w:lang w:val="en-US"/>
              </w:rPr>
            </w:pPr>
            <w:r w:rsidRPr="000423C2">
              <w:rPr>
                <w:rFonts w:ascii="Arial" w:hAnsi="Arial" w:cs="Arial"/>
                <w:b/>
                <w:sz w:val="24"/>
                <w:szCs w:val="20"/>
                <w:lang w:val="en-US"/>
              </w:rPr>
              <w:t xml:space="preserve">EURO-ASIAN COUNCIL FOR STANDARDIZATION, METROLOGY AND CERTIFICATION </w:t>
            </w:r>
          </w:p>
          <w:p w:rsidR="005B18A6" w:rsidRPr="009F1816" w:rsidRDefault="005B18A6" w:rsidP="00613CE4">
            <w:pPr>
              <w:spacing w:after="0" w:line="240" w:lineRule="auto"/>
              <w:jc w:val="center"/>
              <w:rPr>
                <w:rFonts w:ascii="Arial" w:hAnsi="Arial" w:cs="Arial"/>
                <w:b/>
                <w:sz w:val="20"/>
                <w:szCs w:val="20"/>
                <w:lang w:val="en-US"/>
              </w:rPr>
            </w:pPr>
            <w:r w:rsidRPr="000423C2">
              <w:rPr>
                <w:rFonts w:ascii="Arial" w:hAnsi="Arial" w:cs="Arial"/>
                <w:b/>
                <w:sz w:val="24"/>
                <w:szCs w:val="20"/>
                <w:lang w:val="en-US"/>
              </w:rPr>
              <w:t>(</w:t>
            </w:r>
            <w:r w:rsidRPr="000423C2">
              <w:rPr>
                <w:rFonts w:ascii="Arial" w:hAnsi="Arial" w:cs="Arial"/>
                <w:b/>
                <w:sz w:val="24"/>
                <w:szCs w:val="20"/>
              </w:rPr>
              <w:t>ЕА</w:t>
            </w:r>
            <w:r w:rsidRPr="000423C2">
              <w:rPr>
                <w:rFonts w:ascii="Arial" w:hAnsi="Arial" w:cs="Arial"/>
                <w:b/>
                <w:sz w:val="24"/>
                <w:szCs w:val="20"/>
                <w:lang w:val="en-US"/>
              </w:rPr>
              <w:t>S</w:t>
            </w:r>
            <w:r w:rsidRPr="000423C2">
              <w:rPr>
                <w:rFonts w:ascii="Arial" w:hAnsi="Arial" w:cs="Arial"/>
                <w:b/>
                <w:sz w:val="24"/>
                <w:szCs w:val="20"/>
              </w:rPr>
              <w:t>С</w:t>
            </w:r>
            <w:r w:rsidRPr="000423C2">
              <w:rPr>
                <w:rFonts w:ascii="Arial" w:hAnsi="Arial" w:cs="Arial"/>
                <w:b/>
                <w:sz w:val="24"/>
                <w:szCs w:val="20"/>
                <w:lang w:val="en-US"/>
              </w:rPr>
              <w:t>)</w:t>
            </w:r>
          </w:p>
        </w:tc>
      </w:tr>
      <w:tr w:rsidR="005B18A6" w:rsidRPr="009F1816" w:rsidTr="00613CE4">
        <w:trPr>
          <w:cantSplit/>
          <w:trHeight w:val="2145"/>
        </w:trPr>
        <w:tc>
          <w:tcPr>
            <w:tcW w:w="2552" w:type="dxa"/>
            <w:tcBorders>
              <w:bottom w:val="single" w:sz="12" w:space="0" w:color="auto"/>
            </w:tcBorders>
            <w:tcMar>
              <w:left w:w="0" w:type="dxa"/>
              <w:right w:w="0" w:type="dxa"/>
            </w:tcMar>
            <w:vAlign w:val="center"/>
          </w:tcPr>
          <w:p w:rsidR="005B18A6" w:rsidRPr="009F1816" w:rsidRDefault="005B18A6" w:rsidP="00613CE4">
            <w:pPr>
              <w:spacing w:after="0" w:line="240" w:lineRule="auto"/>
              <w:jc w:val="center"/>
              <w:rPr>
                <w:rFonts w:ascii="Arial" w:eastAsia="Arial Unicode MS" w:hAnsi="Arial" w:cs="Arial"/>
                <w:sz w:val="20"/>
                <w:szCs w:val="20"/>
              </w:rPr>
            </w:pPr>
            <w:r>
              <w:rPr>
                <w:rFonts w:cs="Arial"/>
                <w:noProof/>
              </w:rPr>
              <w:drawing>
                <wp:inline distT="0" distB="0" distL="0" distR="0">
                  <wp:extent cx="1126490" cy="1126490"/>
                  <wp:effectExtent l="19050" t="0" r="0" b="0"/>
                  <wp:docPr id="540" name="Рисунок 540" descr="Picture in Документ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0" descr="Picture in Документ1"/>
                          <pic:cNvPicPr>
                            <a:picLocks noChangeAspect="1" noChangeArrowheads="1"/>
                          </pic:cNvPicPr>
                        </pic:nvPicPr>
                        <pic:blipFill>
                          <a:blip r:embed="rId9" cstate="print"/>
                          <a:srcRect/>
                          <a:stretch>
                            <a:fillRect/>
                          </a:stretch>
                        </pic:blipFill>
                        <pic:spPr bwMode="auto">
                          <a:xfrm>
                            <a:off x="0" y="0"/>
                            <a:ext cx="1126490" cy="1126490"/>
                          </a:xfrm>
                          <a:prstGeom prst="rect">
                            <a:avLst/>
                          </a:prstGeom>
                          <a:noFill/>
                          <a:ln w="9525">
                            <a:noFill/>
                            <a:miter lim="800000"/>
                            <a:headEnd/>
                            <a:tailEnd/>
                          </a:ln>
                        </pic:spPr>
                      </pic:pic>
                    </a:graphicData>
                  </a:graphic>
                </wp:inline>
              </w:drawing>
            </w:r>
          </w:p>
        </w:tc>
        <w:tc>
          <w:tcPr>
            <w:tcW w:w="4962" w:type="dxa"/>
            <w:tcBorders>
              <w:bottom w:val="single" w:sz="12" w:space="0" w:color="auto"/>
            </w:tcBorders>
            <w:tcMar>
              <w:left w:w="0" w:type="dxa"/>
              <w:right w:w="0" w:type="dxa"/>
            </w:tcMar>
            <w:vAlign w:val="center"/>
          </w:tcPr>
          <w:p w:rsidR="005B18A6" w:rsidRPr="000423C2" w:rsidRDefault="005B18A6" w:rsidP="00613CE4">
            <w:pPr>
              <w:spacing w:after="0" w:line="240" w:lineRule="auto"/>
              <w:jc w:val="center"/>
              <w:rPr>
                <w:rFonts w:ascii="Arial" w:eastAsia="Arial Unicode MS" w:hAnsi="Arial" w:cs="Arial"/>
                <w:b/>
                <w:spacing w:val="60"/>
                <w:sz w:val="28"/>
                <w:szCs w:val="20"/>
              </w:rPr>
            </w:pPr>
            <w:r w:rsidRPr="000423C2">
              <w:rPr>
                <w:rFonts w:ascii="Arial" w:eastAsia="Arial Unicode MS" w:hAnsi="Arial" w:cs="Arial"/>
                <w:b/>
                <w:spacing w:val="60"/>
                <w:sz w:val="28"/>
                <w:szCs w:val="20"/>
              </w:rPr>
              <w:t>МЕЖГОСУДАРСТВЕННЫЙ</w:t>
            </w:r>
          </w:p>
          <w:p w:rsidR="005B18A6" w:rsidRPr="009F1816" w:rsidRDefault="005B18A6" w:rsidP="00613CE4">
            <w:pPr>
              <w:spacing w:after="0" w:line="240" w:lineRule="auto"/>
              <w:jc w:val="center"/>
              <w:rPr>
                <w:rFonts w:ascii="Arial" w:eastAsia="Arial Unicode MS" w:hAnsi="Arial" w:cs="Arial"/>
                <w:sz w:val="20"/>
                <w:szCs w:val="20"/>
              </w:rPr>
            </w:pPr>
            <w:r w:rsidRPr="000423C2">
              <w:rPr>
                <w:rFonts w:ascii="Arial" w:eastAsia="Arial Unicode MS" w:hAnsi="Arial" w:cs="Arial"/>
                <w:b/>
                <w:spacing w:val="60"/>
                <w:sz w:val="28"/>
                <w:szCs w:val="20"/>
              </w:rPr>
              <w:t>СТАНДАРТ</w:t>
            </w:r>
          </w:p>
        </w:tc>
        <w:tc>
          <w:tcPr>
            <w:tcW w:w="2551" w:type="dxa"/>
            <w:tcBorders>
              <w:bottom w:val="single" w:sz="12" w:space="0" w:color="auto"/>
            </w:tcBorders>
            <w:tcMar>
              <w:left w:w="0" w:type="dxa"/>
              <w:right w:w="0" w:type="dxa"/>
            </w:tcMar>
            <w:vAlign w:val="center"/>
          </w:tcPr>
          <w:p w:rsidR="005B18A6" w:rsidRPr="00325D35" w:rsidRDefault="005B18A6" w:rsidP="00613CE4">
            <w:pPr>
              <w:spacing w:after="0" w:line="240" w:lineRule="auto"/>
              <w:jc w:val="center"/>
              <w:rPr>
                <w:rFonts w:ascii="Arial" w:hAnsi="Arial" w:cs="Arial"/>
                <w:b/>
                <w:sz w:val="20"/>
                <w:szCs w:val="20"/>
              </w:rPr>
            </w:pPr>
          </w:p>
          <w:p w:rsidR="005B18A6" w:rsidRPr="009F1816" w:rsidRDefault="005B18A6" w:rsidP="00613CE4">
            <w:pPr>
              <w:spacing w:after="0" w:line="240" w:lineRule="auto"/>
              <w:rPr>
                <w:rFonts w:ascii="Arial" w:hAnsi="Arial" w:cs="Arial"/>
                <w:b/>
                <w:sz w:val="40"/>
                <w:szCs w:val="20"/>
              </w:rPr>
            </w:pPr>
            <w:r w:rsidRPr="009F1816">
              <w:rPr>
                <w:rFonts w:ascii="Arial" w:hAnsi="Arial" w:cs="Arial"/>
                <w:b/>
                <w:sz w:val="40"/>
                <w:szCs w:val="20"/>
              </w:rPr>
              <w:t>ГОСТ</w:t>
            </w:r>
          </w:p>
          <w:p w:rsidR="005B18A6" w:rsidRPr="009F1816" w:rsidRDefault="005B18A6" w:rsidP="00613CE4">
            <w:pPr>
              <w:spacing w:after="0" w:line="240" w:lineRule="auto"/>
              <w:rPr>
                <w:rFonts w:ascii="Arial" w:hAnsi="Arial" w:cs="Arial"/>
                <w:b/>
                <w:sz w:val="40"/>
                <w:szCs w:val="20"/>
              </w:rPr>
            </w:pPr>
            <w:r>
              <w:rPr>
                <w:rFonts w:ascii="Arial" w:hAnsi="Arial" w:cs="Arial"/>
                <w:b/>
                <w:sz w:val="40"/>
                <w:szCs w:val="20"/>
                <w:lang w:val="en-US"/>
              </w:rPr>
              <w:t>ISO</w:t>
            </w:r>
            <w:r>
              <w:rPr>
                <w:rFonts w:ascii="Arial" w:hAnsi="Arial" w:cs="Arial"/>
                <w:b/>
                <w:sz w:val="40"/>
                <w:szCs w:val="20"/>
              </w:rPr>
              <w:t>16089</w:t>
            </w:r>
            <w:r w:rsidRPr="009F1816">
              <w:rPr>
                <w:rFonts w:ascii="Arial" w:hAnsi="Arial" w:cs="Arial"/>
                <w:b/>
                <w:sz w:val="40"/>
                <w:szCs w:val="20"/>
              </w:rPr>
              <w:t>–</w:t>
            </w:r>
          </w:p>
          <w:p w:rsidR="005B18A6" w:rsidRDefault="005B18A6" w:rsidP="00613CE4">
            <w:pPr>
              <w:spacing w:after="0" w:line="240" w:lineRule="auto"/>
              <w:rPr>
                <w:rFonts w:ascii="Arial" w:hAnsi="Arial" w:cs="Arial"/>
                <w:b/>
                <w:sz w:val="36"/>
                <w:szCs w:val="20"/>
              </w:rPr>
            </w:pPr>
            <w:r w:rsidRPr="009F1816">
              <w:rPr>
                <w:rFonts w:ascii="Arial" w:hAnsi="Arial" w:cs="Arial"/>
                <w:b/>
                <w:sz w:val="36"/>
                <w:szCs w:val="20"/>
              </w:rPr>
              <w:t>201</w:t>
            </w:r>
          </w:p>
          <w:p w:rsidR="00325D35" w:rsidRPr="00B01133" w:rsidRDefault="00325D35" w:rsidP="00325D35">
            <w:pPr>
              <w:rPr>
                <w:rFonts w:ascii="Times New Roman" w:hAnsi="Times New Roman" w:cs="Times New Roman"/>
                <w:sz w:val="24"/>
                <w:szCs w:val="24"/>
              </w:rPr>
            </w:pPr>
            <w:r w:rsidRPr="00B01133">
              <w:rPr>
                <w:rFonts w:ascii="Times New Roman" w:hAnsi="Times New Roman" w:cs="Times New Roman"/>
                <w:sz w:val="24"/>
                <w:szCs w:val="24"/>
              </w:rPr>
              <w:t>(проект первая редакция)</w:t>
            </w:r>
          </w:p>
          <w:p w:rsidR="005B18A6" w:rsidRPr="009F1816" w:rsidRDefault="005B18A6" w:rsidP="00613CE4">
            <w:pPr>
              <w:spacing w:after="0" w:line="240" w:lineRule="auto"/>
              <w:jc w:val="center"/>
              <w:rPr>
                <w:rFonts w:ascii="Arial" w:eastAsia="Arial Unicode MS" w:hAnsi="Arial" w:cs="Arial"/>
                <w:b/>
                <w:sz w:val="20"/>
                <w:szCs w:val="20"/>
              </w:rPr>
            </w:pPr>
          </w:p>
        </w:tc>
      </w:tr>
    </w:tbl>
    <w:p w:rsidR="00533CEE" w:rsidRDefault="00533CEE" w:rsidP="00086040">
      <w:pPr>
        <w:spacing w:after="0" w:line="240" w:lineRule="auto"/>
        <w:rPr>
          <w:rFonts w:ascii="Arial" w:eastAsia="Times New Roman" w:hAnsi="Arial" w:cs="Arial"/>
          <w:sz w:val="28"/>
          <w:szCs w:val="28"/>
        </w:rPr>
      </w:pPr>
    </w:p>
    <w:p w:rsidR="005B18A6" w:rsidRDefault="005B18A6" w:rsidP="00086040">
      <w:pPr>
        <w:spacing w:after="0" w:line="240" w:lineRule="auto"/>
        <w:rPr>
          <w:rFonts w:ascii="Arial" w:eastAsia="Times New Roman" w:hAnsi="Arial" w:cs="Arial"/>
          <w:sz w:val="28"/>
          <w:szCs w:val="28"/>
        </w:rPr>
      </w:pPr>
    </w:p>
    <w:p w:rsidR="005B18A6" w:rsidRDefault="005B18A6" w:rsidP="00086040">
      <w:pPr>
        <w:spacing w:after="0" w:line="240" w:lineRule="auto"/>
        <w:jc w:val="center"/>
        <w:rPr>
          <w:rFonts w:ascii="Arial" w:hAnsi="Arial" w:cs="Arial"/>
          <w:b/>
          <w:bCs/>
          <w:sz w:val="20"/>
          <w:szCs w:val="20"/>
        </w:rPr>
      </w:pPr>
    </w:p>
    <w:p w:rsidR="005B18A6" w:rsidRPr="009F1816" w:rsidRDefault="005B18A6" w:rsidP="00086040">
      <w:pPr>
        <w:spacing w:after="0" w:line="240" w:lineRule="auto"/>
        <w:jc w:val="center"/>
        <w:rPr>
          <w:rFonts w:ascii="Arial" w:hAnsi="Arial" w:cs="Arial"/>
          <w:b/>
          <w:bCs/>
          <w:sz w:val="20"/>
          <w:szCs w:val="20"/>
        </w:rPr>
      </w:pPr>
    </w:p>
    <w:p w:rsidR="005B18A6" w:rsidRPr="00325D35" w:rsidRDefault="005B18A6" w:rsidP="00086040">
      <w:pPr>
        <w:spacing w:after="0" w:line="240" w:lineRule="auto"/>
        <w:jc w:val="center"/>
        <w:rPr>
          <w:rFonts w:ascii="Arial" w:hAnsi="Arial" w:cs="Arial"/>
          <w:b/>
          <w:color w:val="000000"/>
          <w:sz w:val="28"/>
          <w:szCs w:val="28"/>
          <w:shd w:val="clear" w:color="auto" w:fill="FFFFFF"/>
        </w:rPr>
      </w:pPr>
      <w:r>
        <w:rPr>
          <w:rFonts w:ascii="Arial" w:hAnsi="Arial" w:cs="Arial"/>
          <w:b/>
          <w:color w:val="000000"/>
          <w:sz w:val="28"/>
          <w:szCs w:val="28"/>
          <w:shd w:val="clear" w:color="auto" w:fill="FFFFFF"/>
        </w:rPr>
        <w:t>Безопасность металлорежущих станков</w:t>
      </w:r>
    </w:p>
    <w:p w:rsidR="00086040" w:rsidRPr="00325D35" w:rsidRDefault="00086040" w:rsidP="00086040">
      <w:pPr>
        <w:spacing w:after="0" w:line="240" w:lineRule="auto"/>
        <w:jc w:val="center"/>
        <w:rPr>
          <w:rFonts w:ascii="Arial" w:hAnsi="Arial" w:cs="Arial"/>
          <w:b/>
          <w:color w:val="000000"/>
          <w:sz w:val="28"/>
          <w:szCs w:val="28"/>
          <w:shd w:val="clear" w:color="auto" w:fill="FFFFFF"/>
        </w:rPr>
      </w:pPr>
    </w:p>
    <w:p w:rsidR="00086040" w:rsidRPr="00325D35" w:rsidRDefault="00086040" w:rsidP="00086040">
      <w:pPr>
        <w:spacing w:after="0" w:line="240" w:lineRule="auto"/>
        <w:jc w:val="center"/>
        <w:rPr>
          <w:rFonts w:ascii="Arial" w:hAnsi="Arial" w:cs="Arial"/>
          <w:b/>
          <w:color w:val="000000"/>
          <w:sz w:val="28"/>
          <w:szCs w:val="28"/>
          <w:shd w:val="clear" w:color="auto" w:fill="FFFFFF"/>
        </w:rPr>
      </w:pPr>
    </w:p>
    <w:p w:rsidR="00086040" w:rsidRPr="00325D35" w:rsidRDefault="00086040" w:rsidP="00086040">
      <w:pPr>
        <w:spacing w:after="0" w:line="240" w:lineRule="auto"/>
        <w:jc w:val="center"/>
        <w:rPr>
          <w:rFonts w:ascii="Arial" w:hAnsi="Arial" w:cs="Arial"/>
          <w:b/>
          <w:color w:val="000000"/>
          <w:sz w:val="28"/>
          <w:szCs w:val="28"/>
          <w:shd w:val="clear" w:color="auto" w:fill="FFFFFF"/>
        </w:rPr>
      </w:pPr>
    </w:p>
    <w:p w:rsidR="005B18A6" w:rsidRPr="00086040" w:rsidRDefault="005B18A6" w:rsidP="00086040">
      <w:pPr>
        <w:spacing w:after="0" w:line="240" w:lineRule="auto"/>
        <w:jc w:val="center"/>
        <w:rPr>
          <w:rFonts w:ascii="Arial" w:hAnsi="Arial" w:cs="Arial"/>
          <w:b/>
          <w:bCs/>
          <w:caps/>
          <w:sz w:val="36"/>
          <w:szCs w:val="36"/>
        </w:rPr>
      </w:pPr>
      <w:r w:rsidRPr="00086040">
        <w:rPr>
          <w:rFonts w:ascii="Arial" w:hAnsi="Arial" w:cs="Arial"/>
          <w:b/>
          <w:bCs/>
          <w:caps/>
          <w:sz w:val="36"/>
          <w:szCs w:val="36"/>
        </w:rPr>
        <w:t>СТАНКИ ШЛИФОВАЛЬНЫЕ СТАЦИОНАРНЫЕ</w:t>
      </w:r>
    </w:p>
    <w:p w:rsidR="005B18A6" w:rsidRPr="00D619A3" w:rsidRDefault="005B18A6" w:rsidP="00086040">
      <w:pPr>
        <w:spacing w:after="0" w:line="240" w:lineRule="auto"/>
        <w:jc w:val="center"/>
        <w:rPr>
          <w:rFonts w:ascii="Arial" w:hAnsi="Arial" w:cs="Arial"/>
          <w:b/>
          <w:bCs/>
          <w:sz w:val="28"/>
          <w:szCs w:val="28"/>
        </w:rPr>
      </w:pPr>
    </w:p>
    <w:p w:rsidR="005B18A6" w:rsidRPr="00D619A3" w:rsidRDefault="005B18A6" w:rsidP="00086040">
      <w:pPr>
        <w:spacing w:after="0" w:line="240" w:lineRule="auto"/>
        <w:jc w:val="center"/>
        <w:rPr>
          <w:rFonts w:ascii="Arial" w:hAnsi="Arial" w:cs="Arial"/>
          <w:b/>
          <w:bCs/>
          <w:sz w:val="28"/>
          <w:szCs w:val="28"/>
        </w:rPr>
      </w:pPr>
    </w:p>
    <w:p w:rsidR="005B18A6" w:rsidRPr="00E04DFC" w:rsidRDefault="005B18A6" w:rsidP="00086040">
      <w:pPr>
        <w:spacing w:after="0" w:line="240" w:lineRule="auto"/>
        <w:jc w:val="center"/>
        <w:rPr>
          <w:rFonts w:ascii="Arial" w:hAnsi="Arial" w:cs="Arial"/>
          <w:b/>
          <w:bCs/>
          <w:sz w:val="20"/>
          <w:szCs w:val="20"/>
        </w:rPr>
      </w:pPr>
    </w:p>
    <w:p w:rsidR="005B18A6" w:rsidRPr="00E04DFC" w:rsidRDefault="005B18A6" w:rsidP="00086040">
      <w:pPr>
        <w:spacing w:after="0" w:line="240" w:lineRule="auto"/>
        <w:jc w:val="center"/>
        <w:rPr>
          <w:rFonts w:ascii="Arial" w:hAnsi="Arial" w:cs="Arial"/>
          <w:b/>
          <w:bCs/>
          <w:sz w:val="20"/>
          <w:szCs w:val="20"/>
        </w:rPr>
      </w:pPr>
    </w:p>
    <w:p w:rsidR="005B18A6" w:rsidRPr="009F1816" w:rsidRDefault="005B18A6" w:rsidP="00086040">
      <w:pPr>
        <w:spacing w:after="0" w:line="240" w:lineRule="auto"/>
        <w:jc w:val="center"/>
        <w:rPr>
          <w:rFonts w:ascii="Arial" w:hAnsi="Arial" w:cs="Arial"/>
          <w:b/>
          <w:bCs/>
          <w:sz w:val="20"/>
          <w:szCs w:val="20"/>
        </w:rPr>
      </w:pPr>
    </w:p>
    <w:p w:rsidR="005B18A6" w:rsidRPr="009F1816" w:rsidRDefault="005B18A6" w:rsidP="00086040">
      <w:pPr>
        <w:spacing w:after="0" w:line="240" w:lineRule="auto"/>
        <w:jc w:val="center"/>
        <w:rPr>
          <w:rFonts w:ascii="Arial" w:hAnsi="Arial" w:cs="Arial"/>
          <w:b/>
          <w:bCs/>
          <w:sz w:val="20"/>
          <w:szCs w:val="20"/>
        </w:rPr>
      </w:pPr>
      <w:r>
        <w:rPr>
          <w:rFonts w:ascii="Arial" w:hAnsi="Arial" w:cs="Arial"/>
          <w:b/>
          <w:bCs/>
          <w:sz w:val="20"/>
          <w:szCs w:val="20"/>
        </w:rPr>
        <w:t>(</w:t>
      </w:r>
      <w:r w:rsidR="00596DD4" w:rsidRPr="00596DD4">
        <w:rPr>
          <w:rFonts w:ascii="Arial" w:hAnsi="Arial" w:cs="Arial"/>
          <w:b/>
          <w:sz w:val="20"/>
          <w:szCs w:val="20"/>
          <w:lang w:val="en-US"/>
        </w:rPr>
        <w:t>ISO</w:t>
      </w:r>
      <w:r w:rsidR="00596DD4" w:rsidRPr="00596DD4">
        <w:rPr>
          <w:rFonts w:ascii="Arial" w:hAnsi="Arial" w:cs="Arial"/>
          <w:b/>
          <w:sz w:val="20"/>
          <w:szCs w:val="20"/>
        </w:rPr>
        <w:t xml:space="preserve"> 16089:2015</w:t>
      </w:r>
      <w:r w:rsidRPr="00596DD4">
        <w:rPr>
          <w:rFonts w:ascii="Arial" w:hAnsi="Arial" w:cs="Arial"/>
          <w:b/>
          <w:bCs/>
          <w:sz w:val="20"/>
          <w:szCs w:val="20"/>
        </w:rPr>
        <w:t>,</w:t>
      </w:r>
      <w:r w:rsidRPr="009F1816">
        <w:rPr>
          <w:rFonts w:ascii="Arial" w:hAnsi="Arial" w:cs="Arial"/>
          <w:b/>
          <w:bCs/>
          <w:sz w:val="20"/>
          <w:szCs w:val="20"/>
          <w:lang w:val="en-US"/>
        </w:rPr>
        <w:t>IDT</w:t>
      </w:r>
      <w:r w:rsidRPr="009F1816">
        <w:rPr>
          <w:rFonts w:ascii="Arial" w:hAnsi="Arial" w:cs="Arial"/>
          <w:b/>
          <w:bCs/>
          <w:sz w:val="20"/>
          <w:szCs w:val="20"/>
        </w:rPr>
        <w:t>)</w:t>
      </w:r>
    </w:p>
    <w:p w:rsidR="005B18A6" w:rsidRPr="009F1816" w:rsidRDefault="005B18A6" w:rsidP="00086040">
      <w:pPr>
        <w:spacing w:after="0" w:line="240" w:lineRule="auto"/>
        <w:jc w:val="center"/>
        <w:rPr>
          <w:rFonts w:ascii="Arial" w:hAnsi="Arial" w:cs="Arial"/>
          <w:b/>
          <w:bCs/>
          <w:sz w:val="20"/>
          <w:szCs w:val="20"/>
        </w:rPr>
      </w:pPr>
    </w:p>
    <w:p w:rsidR="005B18A6" w:rsidRPr="009F1816" w:rsidRDefault="005B18A6" w:rsidP="00086040">
      <w:pPr>
        <w:spacing w:after="0" w:line="240" w:lineRule="auto"/>
        <w:jc w:val="center"/>
        <w:rPr>
          <w:rFonts w:ascii="Arial" w:hAnsi="Arial" w:cs="Arial"/>
          <w:b/>
          <w:bCs/>
          <w:sz w:val="20"/>
          <w:szCs w:val="20"/>
        </w:rPr>
      </w:pPr>
    </w:p>
    <w:p w:rsidR="005B18A6" w:rsidRPr="001F2734" w:rsidRDefault="005B18A6" w:rsidP="00086040">
      <w:pPr>
        <w:spacing w:after="0" w:line="240" w:lineRule="auto"/>
        <w:jc w:val="center"/>
        <w:rPr>
          <w:rFonts w:ascii="Arial" w:hAnsi="Arial" w:cs="Arial"/>
          <w:b/>
          <w:bCs/>
          <w:sz w:val="20"/>
          <w:szCs w:val="20"/>
        </w:rPr>
      </w:pPr>
    </w:p>
    <w:p w:rsidR="00086040" w:rsidRPr="001F2734" w:rsidRDefault="00086040" w:rsidP="00086040">
      <w:pPr>
        <w:spacing w:after="0" w:line="240" w:lineRule="auto"/>
        <w:jc w:val="center"/>
        <w:rPr>
          <w:rFonts w:ascii="Arial" w:hAnsi="Arial" w:cs="Arial"/>
          <w:b/>
          <w:bCs/>
          <w:sz w:val="20"/>
          <w:szCs w:val="20"/>
        </w:rPr>
      </w:pPr>
    </w:p>
    <w:p w:rsidR="00086040" w:rsidRPr="001F2734" w:rsidRDefault="00086040" w:rsidP="00086040">
      <w:pPr>
        <w:spacing w:after="0" w:line="240" w:lineRule="auto"/>
        <w:jc w:val="center"/>
        <w:rPr>
          <w:rFonts w:ascii="Arial" w:hAnsi="Arial" w:cs="Arial"/>
          <w:b/>
          <w:bCs/>
          <w:sz w:val="20"/>
          <w:szCs w:val="20"/>
        </w:rPr>
      </w:pPr>
    </w:p>
    <w:p w:rsidR="005B18A6" w:rsidRPr="009F1816" w:rsidRDefault="005B18A6" w:rsidP="00086040">
      <w:pPr>
        <w:spacing w:after="0" w:line="240" w:lineRule="auto"/>
        <w:jc w:val="center"/>
        <w:rPr>
          <w:rFonts w:ascii="Arial" w:hAnsi="Arial" w:cs="Arial"/>
          <w:b/>
          <w:bCs/>
          <w:sz w:val="20"/>
          <w:szCs w:val="20"/>
        </w:rPr>
      </w:pPr>
    </w:p>
    <w:p w:rsidR="005B18A6" w:rsidRPr="009F1816" w:rsidRDefault="005B18A6" w:rsidP="00086040">
      <w:pPr>
        <w:spacing w:after="0" w:line="240" w:lineRule="auto"/>
        <w:jc w:val="center"/>
        <w:rPr>
          <w:rFonts w:ascii="Arial" w:hAnsi="Arial" w:cs="Arial"/>
          <w:b/>
          <w:bCs/>
          <w:sz w:val="20"/>
          <w:szCs w:val="20"/>
        </w:rPr>
      </w:pPr>
    </w:p>
    <w:p w:rsidR="00325D35" w:rsidRPr="00F04D3D" w:rsidRDefault="00325D35" w:rsidP="00325D35">
      <w:pPr>
        <w:spacing w:line="360" w:lineRule="auto"/>
        <w:jc w:val="center"/>
      </w:pPr>
      <w:r w:rsidRPr="00F04D3D">
        <w:t>Настоящий проект стандарта не подлежит применению до его принятия</w:t>
      </w:r>
    </w:p>
    <w:p w:rsidR="005B18A6" w:rsidRPr="009F1816" w:rsidRDefault="005B18A6" w:rsidP="00086040">
      <w:pPr>
        <w:spacing w:after="0" w:line="240" w:lineRule="auto"/>
        <w:rPr>
          <w:rFonts w:ascii="Arial" w:hAnsi="Arial" w:cs="Arial"/>
          <w:sz w:val="20"/>
          <w:szCs w:val="20"/>
        </w:rPr>
      </w:pPr>
    </w:p>
    <w:p w:rsidR="005B18A6" w:rsidRPr="009F1816" w:rsidRDefault="005B18A6" w:rsidP="00086040">
      <w:pPr>
        <w:spacing w:after="0" w:line="240" w:lineRule="auto"/>
        <w:rPr>
          <w:rFonts w:ascii="Arial" w:hAnsi="Arial" w:cs="Arial"/>
          <w:sz w:val="20"/>
          <w:szCs w:val="20"/>
        </w:rPr>
      </w:pPr>
    </w:p>
    <w:p w:rsidR="005B18A6" w:rsidRPr="009F1816" w:rsidRDefault="005B18A6" w:rsidP="00086040">
      <w:pPr>
        <w:spacing w:after="0" w:line="240" w:lineRule="auto"/>
        <w:rPr>
          <w:rFonts w:ascii="Arial" w:hAnsi="Arial" w:cs="Arial"/>
          <w:sz w:val="20"/>
          <w:szCs w:val="20"/>
        </w:rPr>
      </w:pPr>
    </w:p>
    <w:p w:rsidR="005B18A6" w:rsidRDefault="005B18A6" w:rsidP="00086040">
      <w:pPr>
        <w:spacing w:after="0" w:line="240" w:lineRule="auto"/>
        <w:rPr>
          <w:rFonts w:ascii="Arial" w:hAnsi="Arial" w:cs="Arial"/>
          <w:sz w:val="20"/>
          <w:szCs w:val="20"/>
        </w:rPr>
      </w:pPr>
    </w:p>
    <w:p w:rsidR="005B18A6" w:rsidRDefault="005B18A6" w:rsidP="00086040">
      <w:pPr>
        <w:spacing w:after="0" w:line="240" w:lineRule="auto"/>
        <w:rPr>
          <w:rFonts w:ascii="Arial" w:hAnsi="Arial" w:cs="Arial"/>
          <w:sz w:val="20"/>
          <w:szCs w:val="20"/>
        </w:rPr>
      </w:pPr>
    </w:p>
    <w:p w:rsidR="005B18A6" w:rsidRDefault="005B18A6" w:rsidP="00086040">
      <w:pPr>
        <w:spacing w:after="0" w:line="240" w:lineRule="auto"/>
        <w:rPr>
          <w:rFonts w:ascii="Arial" w:hAnsi="Arial" w:cs="Arial"/>
          <w:sz w:val="20"/>
          <w:szCs w:val="20"/>
        </w:rPr>
      </w:pPr>
    </w:p>
    <w:p w:rsidR="005B18A6" w:rsidRDefault="005B18A6" w:rsidP="00086040">
      <w:pPr>
        <w:spacing w:after="0" w:line="240" w:lineRule="auto"/>
        <w:rPr>
          <w:rFonts w:ascii="Arial" w:hAnsi="Arial" w:cs="Arial"/>
          <w:sz w:val="20"/>
          <w:szCs w:val="20"/>
        </w:rPr>
      </w:pPr>
    </w:p>
    <w:p w:rsidR="006D02EB" w:rsidRDefault="006D02EB" w:rsidP="00086040">
      <w:pPr>
        <w:spacing w:after="0" w:line="240" w:lineRule="auto"/>
        <w:rPr>
          <w:rFonts w:ascii="Arial" w:hAnsi="Arial" w:cs="Arial"/>
          <w:sz w:val="20"/>
          <w:szCs w:val="20"/>
        </w:rPr>
      </w:pPr>
    </w:p>
    <w:p w:rsidR="006D02EB" w:rsidRPr="009F1816" w:rsidRDefault="006D02EB" w:rsidP="00086040">
      <w:pPr>
        <w:spacing w:after="0" w:line="240" w:lineRule="auto"/>
        <w:rPr>
          <w:rFonts w:ascii="Arial" w:hAnsi="Arial" w:cs="Arial"/>
          <w:sz w:val="20"/>
          <w:szCs w:val="20"/>
        </w:rPr>
      </w:pPr>
    </w:p>
    <w:p w:rsidR="005B18A6" w:rsidRPr="009F1816" w:rsidRDefault="005B18A6" w:rsidP="00086040">
      <w:pPr>
        <w:spacing w:after="0" w:line="240" w:lineRule="auto"/>
        <w:jc w:val="center"/>
        <w:rPr>
          <w:rFonts w:ascii="Arial" w:hAnsi="Arial" w:cs="Arial"/>
          <w:b/>
          <w:sz w:val="20"/>
          <w:szCs w:val="20"/>
        </w:rPr>
      </w:pPr>
      <w:r w:rsidRPr="009F1816">
        <w:rPr>
          <w:rFonts w:ascii="Arial" w:hAnsi="Arial" w:cs="Arial"/>
          <w:b/>
          <w:sz w:val="20"/>
          <w:szCs w:val="20"/>
        </w:rPr>
        <w:t>Минск</w:t>
      </w:r>
    </w:p>
    <w:p w:rsidR="005B18A6" w:rsidRPr="009F1816" w:rsidRDefault="005B18A6" w:rsidP="005B18A6">
      <w:pPr>
        <w:spacing w:after="0" w:line="240" w:lineRule="auto"/>
        <w:jc w:val="center"/>
        <w:rPr>
          <w:rFonts w:ascii="Arial" w:hAnsi="Arial" w:cs="Arial"/>
          <w:b/>
          <w:sz w:val="20"/>
          <w:szCs w:val="20"/>
        </w:rPr>
      </w:pPr>
      <w:r w:rsidRPr="009F1816">
        <w:rPr>
          <w:rFonts w:ascii="Arial" w:hAnsi="Arial" w:cs="Arial"/>
          <w:b/>
          <w:sz w:val="20"/>
          <w:szCs w:val="20"/>
        </w:rPr>
        <w:t>Евразийский совет по стандартизации, метрологии и сертификации</w:t>
      </w:r>
    </w:p>
    <w:p w:rsidR="006D02EB" w:rsidRDefault="005B18A6" w:rsidP="005B18A6">
      <w:pPr>
        <w:jc w:val="center"/>
        <w:rPr>
          <w:rFonts w:ascii="Arial" w:hAnsi="Arial" w:cs="Arial"/>
          <w:b/>
          <w:sz w:val="20"/>
          <w:szCs w:val="20"/>
        </w:rPr>
        <w:sectPr w:rsidR="006D02EB" w:rsidSect="00B60139">
          <w:headerReference w:type="default" r:id="rId10"/>
          <w:footerReference w:type="even" r:id="rId11"/>
          <w:type w:val="evenPage"/>
          <w:pgSz w:w="11906" w:h="16838" w:code="9"/>
          <w:pgMar w:top="1134" w:right="1418" w:bottom="1134" w:left="1418" w:header="709" w:footer="709" w:gutter="0"/>
          <w:pgNumType w:fmt="lowerRoman" w:start="1"/>
          <w:cols w:space="708"/>
          <w:titlePg/>
          <w:docGrid w:linePitch="299"/>
        </w:sectPr>
      </w:pPr>
      <w:r w:rsidRPr="009F1816">
        <w:rPr>
          <w:rFonts w:ascii="Arial" w:hAnsi="Arial" w:cs="Arial"/>
          <w:b/>
          <w:sz w:val="20"/>
          <w:szCs w:val="20"/>
        </w:rPr>
        <w:t>201</w:t>
      </w:r>
    </w:p>
    <w:p w:rsidR="005B18A6" w:rsidRPr="001F2734" w:rsidRDefault="005B18A6" w:rsidP="005B18A6">
      <w:pPr>
        <w:spacing w:after="0" w:line="360" w:lineRule="auto"/>
        <w:jc w:val="center"/>
        <w:rPr>
          <w:rFonts w:ascii="Arial" w:eastAsia="Calibri" w:hAnsi="Arial" w:cs="Arial"/>
          <w:b/>
          <w:bCs/>
          <w:sz w:val="28"/>
          <w:szCs w:val="20"/>
        </w:rPr>
      </w:pPr>
      <w:r w:rsidRPr="001F2734">
        <w:rPr>
          <w:rFonts w:ascii="Arial" w:eastAsia="Calibri" w:hAnsi="Arial" w:cs="Arial"/>
          <w:b/>
          <w:bCs/>
          <w:sz w:val="28"/>
          <w:szCs w:val="20"/>
        </w:rPr>
        <w:lastRenderedPageBreak/>
        <w:t>Предисловие</w:t>
      </w:r>
    </w:p>
    <w:p w:rsidR="005B18A6" w:rsidRPr="00BD78E9" w:rsidRDefault="005B18A6" w:rsidP="005B18A6">
      <w:pPr>
        <w:spacing w:after="0" w:line="360" w:lineRule="auto"/>
        <w:jc w:val="center"/>
        <w:rPr>
          <w:rFonts w:ascii="Arial" w:hAnsi="Arial" w:cs="Arial"/>
          <w:sz w:val="20"/>
          <w:szCs w:val="20"/>
        </w:rPr>
      </w:pPr>
    </w:p>
    <w:p w:rsidR="005B18A6" w:rsidRPr="001F2734" w:rsidRDefault="005B18A6" w:rsidP="005B18A6">
      <w:pPr>
        <w:autoSpaceDE w:val="0"/>
        <w:autoSpaceDN w:val="0"/>
        <w:spacing w:after="0" w:line="360" w:lineRule="auto"/>
        <w:ind w:firstLine="567"/>
        <w:jc w:val="both"/>
        <w:rPr>
          <w:rFonts w:ascii="Arial" w:eastAsia="Calibri" w:hAnsi="Arial" w:cs="Arial"/>
          <w:sz w:val="24"/>
          <w:szCs w:val="20"/>
        </w:rPr>
      </w:pPr>
      <w:r w:rsidRPr="001F2734">
        <w:rPr>
          <w:rFonts w:ascii="Arial" w:eastAsia="Calibri" w:hAnsi="Arial" w:cs="Arial"/>
          <w:sz w:val="24"/>
          <w:szCs w:val="20"/>
        </w:rPr>
        <w:t>Евразийский совет по стандартизации, метрологии и сертификации (ЕАСС) представляет собой региональное объединение национальных органов по стандартизации государств, входящих в Содружество Независимых Государств. В дальнейшем возможно вступление в ЕАСС национальных органов по стандартизации других государств.</w:t>
      </w:r>
    </w:p>
    <w:p w:rsidR="005B18A6" w:rsidRPr="001F2734" w:rsidRDefault="005B18A6" w:rsidP="005B18A6">
      <w:pPr>
        <w:autoSpaceDE w:val="0"/>
        <w:autoSpaceDN w:val="0"/>
        <w:spacing w:after="0" w:line="360" w:lineRule="auto"/>
        <w:ind w:firstLine="567"/>
        <w:jc w:val="both"/>
        <w:rPr>
          <w:rFonts w:ascii="Arial" w:eastAsia="Calibri" w:hAnsi="Arial" w:cs="Arial"/>
          <w:sz w:val="24"/>
          <w:szCs w:val="20"/>
        </w:rPr>
      </w:pPr>
      <w:r w:rsidRPr="001F2734">
        <w:rPr>
          <w:rFonts w:ascii="Arial" w:eastAsia="Calibri" w:hAnsi="Arial" w:cs="Arial"/>
          <w:sz w:val="24"/>
          <w:szCs w:val="20"/>
        </w:rPr>
        <w:t>Цели, основные принципы и основной порядок проведения работ по межгосударственной стандартизации установлены в ГОСТ 1.0−2015 «Межгосударственная система стандартизации. Основные положения» и ГОСТ 1.2−2015 «Межгосударственная система стандартизации. Стандарты межгосударственные, правила и рекомендации по межгосударственной стандартизации. Правила разработки, принятия, обновления и отмены»</w:t>
      </w:r>
    </w:p>
    <w:p w:rsidR="005B18A6" w:rsidRPr="00BD78E9" w:rsidRDefault="005B18A6" w:rsidP="005B18A6">
      <w:pPr>
        <w:autoSpaceDE w:val="0"/>
        <w:autoSpaceDN w:val="0"/>
        <w:spacing w:after="0" w:line="360" w:lineRule="auto"/>
        <w:ind w:firstLine="567"/>
        <w:jc w:val="both"/>
        <w:rPr>
          <w:rFonts w:ascii="Arial" w:eastAsia="Calibri" w:hAnsi="Arial" w:cs="Arial"/>
          <w:sz w:val="24"/>
          <w:szCs w:val="20"/>
        </w:rPr>
      </w:pPr>
    </w:p>
    <w:p w:rsidR="005B18A6" w:rsidRPr="001F2734" w:rsidRDefault="005B18A6" w:rsidP="005B18A6">
      <w:pPr>
        <w:spacing w:after="0" w:line="360" w:lineRule="auto"/>
        <w:ind w:firstLine="567"/>
        <w:rPr>
          <w:rFonts w:ascii="Arial" w:eastAsia="Calibri" w:hAnsi="Arial" w:cs="Arial"/>
          <w:b/>
          <w:bCs/>
          <w:sz w:val="28"/>
          <w:szCs w:val="20"/>
        </w:rPr>
      </w:pPr>
      <w:r w:rsidRPr="001F2734">
        <w:rPr>
          <w:rFonts w:ascii="Arial" w:eastAsia="Calibri" w:hAnsi="Arial" w:cs="Arial"/>
          <w:b/>
          <w:bCs/>
          <w:sz w:val="28"/>
          <w:szCs w:val="20"/>
        </w:rPr>
        <w:t>Сведения о стандарте</w:t>
      </w:r>
    </w:p>
    <w:p w:rsidR="005B18A6" w:rsidRPr="001F2734" w:rsidRDefault="005B18A6" w:rsidP="005B18A6">
      <w:pPr>
        <w:widowControl w:val="0"/>
        <w:numPr>
          <w:ilvl w:val="0"/>
          <w:numId w:val="9"/>
        </w:numPr>
        <w:tabs>
          <w:tab w:val="clear" w:pos="1021"/>
          <w:tab w:val="num" w:pos="851"/>
        </w:tabs>
        <w:adjustRightInd w:val="0"/>
        <w:spacing w:after="0" w:line="360" w:lineRule="auto"/>
        <w:ind w:firstLine="567"/>
        <w:jc w:val="both"/>
        <w:textAlignment w:val="baseline"/>
        <w:rPr>
          <w:rFonts w:ascii="Arial" w:hAnsi="Arial" w:cs="Arial"/>
          <w:sz w:val="24"/>
          <w:szCs w:val="24"/>
        </w:rPr>
      </w:pPr>
      <w:r w:rsidRPr="001F2734">
        <w:rPr>
          <w:rFonts w:ascii="Arial" w:hAnsi="Arial" w:cs="Arial"/>
          <w:sz w:val="24"/>
          <w:szCs w:val="24"/>
        </w:rPr>
        <w:t xml:space="preserve">ПОДГОТОВЛЕН </w:t>
      </w:r>
      <w:r w:rsidR="00920EAA" w:rsidRPr="0031087F">
        <w:rPr>
          <w:rFonts w:ascii="Arial" w:hAnsi="Arial" w:cs="Arial"/>
          <w:sz w:val="24"/>
          <w:szCs w:val="24"/>
        </w:rPr>
        <w:t xml:space="preserve">Публичным акционерным обществом «Экспериментальный научно-исследовательский институт металлорежущих станков» (ПАО «ЭНИМС») и </w:t>
      </w:r>
      <w:r w:rsidR="00920EAA" w:rsidRPr="0031087F">
        <w:rPr>
          <w:rFonts w:ascii="Arial" w:hAnsi="Arial" w:cs="Arial"/>
          <w:sz w:val="24"/>
        </w:rPr>
        <w:t>Федеральным Государственным унитарным предприятием «Российский научно-технический центр информации по стандартизации, метрологии и оценке соответствия» (ФГУП «</w:t>
      </w:r>
      <w:proofErr w:type="spellStart"/>
      <w:r w:rsidR="00920EAA" w:rsidRPr="0031087F">
        <w:rPr>
          <w:rFonts w:ascii="Arial" w:hAnsi="Arial" w:cs="Arial"/>
          <w:sz w:val="24"/>
        </w:rPr>
        <w:t>Стандартинформ</w:t>
      </w:r>
      <w:proofErr w:type="spellEnd"/>
      <w:r w:rsidR="00920EAA" w:rsidRPr="0031087F">
        <w:rPr>
          <w:rFonts w:ascii="Arial" w:hAnsi="Arial" w:cs="Arial"/>
          <w:sz w:val="24"/>
        </w:rPr>
        <w:t>»)</w:t>
      </w:r>
      <w:r w:rsidR="00920EAA" w:rsidRPr="0031087F">
        <w:rPr>
          <w:rFonts w:ascii="Arial" w:hAnsi="Arial" w:cs="Arial"/>
          <w:sz w:val="24"/>
          <w:szCs w:val="24"/>
        </w:rPr>
        <w:t xml:space="preserve"> на основе зарегистрированного во ФГУП «</w:t>
      </w:r>
      <w:proofErr w:type="spellStart"/>
      <w:r w:rsidR="00920EAA" w:rsidRPr="0031087F">
        <w:rPr>
          <w:rFonts w:ascii="Arial" w:hAnsi="Arial" w:cs="Arial"/>
          <w:sz w:val="24"/>
          <w:szCs w:val="24"/>
        </w:rPr>
        <w:t>Стандартинформ</w:t>
      </w:r>
      <w:proofErr w:type="spellEnd"/>
      <w:r w:rsidR="00920EAA" w:rsidRPr="0031087F">
        <w:rPr>
          <w:rFonts w:ascii="Arial" w:hAnsi="Arial" w:cs="Arial"/>
          <w:sz w:val="24"/>
          <w:szCs w:val="24"/>
        </w:rPr>
        <w:t>» официального перевода на русский язык англоязычной версии стандарта, указанного в пункте 4</w:t>
      </w:r>
    </w:p>
    <w:p w:rsidR="005B18A6" w:rsidRPr="001F2734" w:rsidRDefault="005B18A6" w:rsidP="005B18A6">
      <w:pPr>
        <w:widowControl w:val="0"/>
        <w:numPr>
          <w:ilvl w:val="0"/>
          <w:numId w:val="9"/>
        </w:numPr>
        <w:tabs>
          <w:tab w:val="clear" w:pos="1021"/>
          <w:tab w:val="num" w:pos="851"/>
        </w:tabs>
        <w:adjustRightInd w:val="0"/>
        <w:spacing w:after="0" w:line="360" w:lineRule="auto"/>
        <w:ind w:firstLine="567"/>
        <w:jc w:val="both"/>
        <w:textAlignment w:val="baseline"/>
        <w:rPr>
          <w:rFonts w:ascii="Arial" w:hAnsi="Arial" w:cs="Arial"/>
          <w:sz w:val="24"/>
          <w:szCs w:val="24"/>
        </w:rPr>
      </w:pPr>
      <w:proofErr w:type="gramStart"/>
      <w:r w:rsidRPr="001F2734">
        <w:rPr>
          <w:rFonts w:ascii="Arial" w:hAnsi="Arial" w:cs="Arial"/>
          <w:sz w:val="24"/>
          <w:szCs w:val="24"/>
        </w:rPr>
        <w:t>ВНЕСЕН</w:t>
      </w:r>
      <w:proofErr w:type="gramEnd"/>
      <w:r w:rsidRPr="001F2734">
        <w:rPr>
          <w:rFonts w:ascii="Arial" w:hAnsi="Arial" w:cs="Arial"/>
          <w:sz w:val="24"/>
          <w:szCs w:val="24"/>
        </w:rPr>
        <w:t xml:space="preserve"> Федеральным агентством по техническому регулированию и метрологии</w:t>
      </w:r>
    </w:p>
    <w:p w:rsidR="005B18A6" w:rsidRPr="001F2734" w:rsidRDefault="005B18A6" w:rsidP="005B18A6">
      <w:pPr>
        <w:widowControl w:val="0"/>
        <w:numPr>
          <w:ilvl w:val="0"/>
          <w:numId w:val="9"/>
        </w:numPr>
        <w:tabs>
          <w:tab w:val="clear" w:pos="1021"/>
          <w:tab w:val="num" w:pos="851"/>
        </w:tabs>
        <w:adjustRightInd w:val="0"/>
        <w:spacing w:after="0" w:line="360" w:lineRule="auto"/>
        <w:ind w:firstLine="567"/>
        <w:jc w:val="both"/>
        <w:textAlignment w:val="baseline"/>
        <w:rPr>
          <w:rFonts w:ascii="Arial" w:hAnsi="Arial" w:cs="Arial"/>
          <w:sz w:val="24"/>
          <w:szCs w:val="24"/>
        </w:rPr>
      </w:pPr>
      <w:r w:rsidRPr="001F2734">
        <w:rPr>
          <w:rFonts w:ascii="Arial" w:hAnsi="Arial" w:cs="Arial"/>
          <w:sz w:val="24"/>
          <w:szCs w:val="24"/>
        </w:rPr>
        <w:t xml:space="preserve">ПРИНЯТ Евразийским советом по стандартизации, метрологии и сертификации </w:t>
      </w:r>
      <w:r w:rsidRPr="001F2734">
        <w:rPr>
          <w:rFonts w:ascii="Arial" w:eastAsia="Calibri" w:hAnsi="Arial" w:cs="Arial"/>
          <w:sz w:val="24"/>
          <w:szCs w:val="24"/>
        </w:rPr>
        <w:t>(протокол от                                       №</w:t>
      </w:r>
      <w:proofErr w:type="gramStart"/>
      <w:r w:rsidRPr="001F2734">
        <w:rPr>
          <w:rFonts w:ascii="Arial" w:eastAsia="Calibri" w:hAnsi="Arial" w:cs="Arial"/>
          <w:sz w:val="24"/>
          <w:szCs w:val="24"/>
        </w:rPr>
        <w:t xml:space="preserve">              )</w:t>
      </w:r>
      <w:proofErr w:type="gramEnd"/>
    </w:p>
    <w:p w:rsidR="005D6F71" w:rsidRDefault="005D6F71" w:rsidP="005B18A6">
      <w:pPr>
        <w:spacing w:after="0" w:line="360" w:lineRule="auto"/>
        <w:ind w:firstLine="567"/>
        <w:rPr>
          <w:rFonts w:ascii="Arial" w:hAnsi="Arial" w:cs="Arial"/>
          <w:sz w:val="24"/>
          <w:szCs w:val="24"/>
        </w:rPr>
      </w:pPr>
    </w:p>
    <w:p w:rsidR="001F2734" w:rsidRDefault="001F2734" w:rsidP="005B18A6">
      <w:pPr>
        <w:spacing w:after="0" w:line="360" w:lineRule="auto"/>
        <w:ind w:firstLine="567"/>
        <w:rPr>
          <w:rFonts w:ascii="Arial" w:hAnsi="Arial" w:cs="Arial"/>
          <w:sz w:val="24"/>
          <w:szCs w:val="24"/>
        </w:rPr>
      </w:pPr>
    </w:p>
    <w:p w:rsidR="001F2734" w:rsidRDefault="001F2734" w:rsidP="005B18A6">
      <w:pPr>
        <w:spacing w:after="0" w:line="360" w:lineRule="auto"/>
        <w:ind w:firstLine="567"/>
        <w:rPr>
          <w:rFonts w:ascii="Arial" w:hAnsi="Arial" w:cs="Arial"/>
          <w:sz w:val="24"/>
          <w:szCs w:val="24"/>
        </w:rPr>
      </w:pPr>
    </w:p>
    <w:p w:rsidR="001F2734" w:rsidRDefault="001F2734" w:rsidP="005B18A6">
      <w:pPr>
        <w:spacing w:after="0" w:line="360" w:lineRule="auto"/>
        <w:ind w:firstLine="567"/>
        <w:rPr>
          <w:rFonts w:ascii="Arial" w:hAnsi="Arial" w:cs="Arial"/>
          <w:sz w:val="24"/>
          <w:szCs w:val="24"/>
        </w:rPr>
      </w:pPr>
    </w:p>
    <w:p w:rsidR="001F2734" w:rsidRDefault="001F2734" w:rsidP="005B18A6">
      <w:pPr>
        <w:spacing w:after="0" w:line="360" w:lineRule="auto"/>
        <w:ind w:firstLine="567"/>
        <w:rPr>
          <w:rFonts w:ascii="Arial" w:hAnsi="Arial" w:cs="Arial"/>
          <w:sz w:val="24"/>
          <w:szCs w:val="24"/>
        </w:rPr>
      </w:pPr>
    </w:p>
    <w:p w:rsidR="001F2734" w:rsidRDefault="001F2734" w:rsidP="005B18A6">
      <w:pPr>
        <w:spacing w:after="0" w:line="360" w:lineRule="auto"/>
        <w:ind w:firstLine="567"/>
        <w:rPr>
          <w:rFonts w:ascii="Arial" w:hAnsi="Arial" w:cs="Arial"/>
          <w:sz w:val="24"/>
          <w:szCs w:val="24"/>
        </w:rPr>
      </w:pPr>
    </w:p>
    <w:p w:rsidR="001F2734" w:rsidRDefault="001F2734" w:rsidP="005B18A6">
      <w:pPr>
        <w:spacing w:after="0" w:line="360" w:lineRule="auto"/>
        <w:ind w:firstLine="567"/>
        <w:rPr>
          <w:rFonts w:ascii="Arial" w:hAnsi="Arial" w:cs="Arial"/>
          <w:sz w:val="24"/>
          <w:szCs w:val="24"/>
        </w:rPr>
      </w:pPr>
    </w:p>
    <w:p w:rsidR="001F2734" w:rsidRDefault="001F2734" w:rsidP="005B18A6">
      <w:pPr>
        <w:spacing w:after="0" w:line="360" w:lineRule="auto"/>
        <w:ind w:firstLine="567"/>
        <w:rPr>
          <w:rFonts w:ascii="Arial" w:hAnsi="Arial" w:cs="Arial"/>
          <w:sz w:val="24"/>
          <w:szCs w:val="24"/>
        </w:rPr>
      </w:pPr>
    </w:p>
    <w:p w:rsidR="001F2734" w:rsidRDefault="001F2734" w:rsidP="005B18A6">
      <w:pPr>
        <w:spacing w:after="0" w:line="360" w:lineRule="auto"/>
        <w:ind w:firstLine="567"/>
        <w:rPr>
          <w:rFonts w:ascii="Arial" w:hAnsi="Arial" w:cs="Arial"/>
          <w:sz w:val="24"/>
          <w:szCs w:val="24"/>
        </w:rPr>
      </w:pPr>
    </w:p>
    <w:p w:rsidR="001F2734" w:rsidRDefault="001F2734" w:rsidP="005B18A6">
      <w:pPr>
        <w:spacing w:after="0" w:line="360" w:lineRule="auto"/>
        <w:ind w:firstLine="567"/>
        <w:rPr>
          <w:rFonts w:ascii="Arial" w:hAnsi="Arial" w:cs="Arial"/>
          <w:sz w:val="24"/>
          <w:szCs w:val="24"/>
        </w:rPr>
      </w:pPr>
    </w:p>
    <w:p w:rsidR="001F2734" w:rsidRDefault="001F2734" w:rsidP="005B18A6">
      <w:pPr>
        <w:spacing w:after="0" w:line="360" w:lineRule="auto"/>
        <w:ind w:firstLine="567"/>
        <w:rPr>
          <w:rFonts w:ascii="Arial" w:hAnsi="Arial" w:cs="Arial"/>
          <w:sz w:val="24"/>
          <w:szCs w:val="24"/>
        </w:rPr>
      </w:pPr>
    </w:p>
    <w:p w:rsidR="001F2734" w:rsidRPr="001F2734" w:rsidRDefault="001F2734" w:rsidP="005B18A6">
      <w:pPr>
        <w:spacing w:after="0" w:line="360" w:lineRule="auto"/>
        <w:ind w:firstLine="567"/>
        <w:rPr>
          <w:rFonts w:ascii="Arial" w:hAnsi="Arial" w:cs="Arial"/>
          <w:sz w:val="24"/>
          <w:szCs w:val="24"/>
        </w:rPr>
      </w:pPr>
    </w:p>
    <w:p w:rsidR="005B18A6" w:rsidRPr="001F2734" w:rsidRDefault="005B18A6" w:rsidP="005B18A6">
      <w:pPr>
        <w:spacing w:after="0" w:line="360" w:lineRule="auto"/>
        <w:ind w:firstLine="567"/>
        <w:rPr>
          <w:rFonts w:ascii="Arial" w:hAnsi="Arial" w:cs="Arial"/>
          <w:sz w:val="24"/>
          <w:szCs w:val="24"/>
        </w:rPr>
      </w:pPr>
      <w:r w:rsidRPr="001F2734">
        <w:rPr>
          <w:rFonts w:ascii="Arial" w:hAnsi="Arial" w:cs="Arial"/>
          <w:sz w:val="24"/>
          <w:szCs w:val="24"/>
        </w:rPr>
        <w:t>За принятие проголосовали:</w:t>
      </w:r>
    </w:p>
    <w:tbl>
      <w:tblPr>
        <w:tblW w:w="0" w:type="auto"/>
        <w:jc w:val="center"/>
        <w:tblBorders>
          <w:top w:val="single" w:sz="4" w:space="0" w:color="auto"/>
          <w:left w:val="single" w:sz="4" w:space="0" w:color="auto"/>
          <w:bottom w:val="single" w:sz="4" w:space="0" w:color="auto"/>
          <w:right w:val="single" w:sz="4" w:space="0" w:color="auto"/>
        </w:tblBorders>
        <w:shd w:val="clear" w:color="auto" w:fill="FFFFFF"/>
        <w:tblCellMar>
          <w:left w:w="28" w:type="dxa"/>
          <w:right w:w="28" w:type="dxa"/>
        </w:tblCellMar>
        <w:tblLook w:val="04A0" w:firstRow="1" w:lastRow="0" w:firstColumn="1" w:lastColumn="0" w:noHBand="0" w:noVBand="1"/>
      </w:tblPr>
      <w:tblGrid>
        <w:gridCol w:w="3158"/>
        <w:gridCol w:w="1494"/>
        <w:gridCol w:w="4474"/>
      </w:tblGrid>
      <w:tr w:rsidR="005B18A6" w:rsidRPr="001F2734" w:rsidTr="00613CE4">
        <w:trPr>
          <w:tblHeader/>
          <w:jc w:val="center"/>
        </w:trPr>
        <w:tc>
          <w:tcPr>
            <w:tcW w:w="0" w:type="auto"/>
            <w:tcBorders>
              <w:top w:val="single" w:sz="4" w:space="0" w:color="auto"/>
              <w:left w:val="single" w:sz="4" w:space="0" w:color="auto"/>
              <w:bottom w:val="double" w:sz="4" w:space="0" w:color="auto"/>
              <w:right w:val="single" w:sz="4" w:space="0" w:color="auto"/>
            </w:tcBorders>
            <w:shd w:val="clear" w:color="auto" w:fill="FFFFFF"/>
            <w:vAlign w:val="center"/>
            <w:hideMark/>
          </w:tcPr>
          <w:p w:rsidR="005B18A6" w:rsidRPr="001F2734" w:rsidRDefault="005B18A6" w:rsidP="00613CE4">
            <w:pPr>
              <w:shd w:val="clear" w:color="auto" w:fill="FFFFFF"/>
              <w:autoSpaceDE w:val="0"/>
              <w:autoSpaceDN w:val="0"/>
              <w:adjustRightInd w:val="0"/>
              <w:spacing w:after="0" w:line="360" w:lineRule="auto"/>
              <w:jc w:val="center"/>
              <w:rPr>
                <w:rFonts w:ascii="Arial" w:hAnsi="Arial" w:cs="Arial"/>
                <w:sz w:val="24"/>
                <w:szCs w:val="24"/>
              </w:rPr>
            </w:pPr>
            <w:r w:rsidRPr="001F2734">
              <w:rPr>
                <w:rFonts w:ascii="Arial" w:hAnsi="Arial" w:cs="Arial"/>
                <w:sz w:val="24"/>
                <w:szCs w:val="24"/>
              </w:rPr>
              <w:t>Краткое наименование страны по МК (ISO  3166) 004–97</w:t>
            </w:r>
          </w:p>
        </w:tc>
        <w:tc>
          <w:tcPr>
            <w:tcW w:w="0" w:type="auto"/>
            <w:tcBorders>
              <w:top w:val="single" w:sz="4" w:space="0" w:color="auto"/>
              <w:left w:val="single" w:sz="4" w:space="0" w:color="auto"/>
              <w:bottom w:val="double" w:sz="4" w:space="0" w:color="auto"/>
              <w:right w:val="single" w:sz="4" w:space="0" w:color="auto"/>
            </w:tcBorders>
            <w:shd w:val="clear" w:color="auto" w:fill="FFFFFF"/>
            <w:vAlign w:val="center"/>
            <w:hideMark/>
          </w:tcPr>
          <w:p w:rsidR="005B18A6" w:rsidRPr="001F2734" w:rsidRDefault="005B18A6" w:rsidP="00613CE4">
            <w:pPr>
              <w:shd w:val="clear" w:color="auto" w:fill="FFFFFF"/>
              <w:autoSpaceDE w:val="0"/>
              <w:autoSpaceDN w:val="0"/>
              <w:adjustRightInd w:val="0"/>
              <w:spacing w:after="0" w:line="360" w:lineRule="auto"/>
              <w:jc w:val="center"/>
              <w:rPr>
                <w:rFonts w:ascii="Arial" w:hAnsi="Arial" w:cs="Arial"/>
                <w:sz w:val="24"/>
                <w:szCs w:val="24"/>
              </w:rPr>
            </w:pPr>
            <w:r w:rsidRPr="001F2734">
              <w:rPr>
                <w:rFonts w:ascii="Arial" w:hAnsi="Arial" w:cs="Arial"/>
                <w:sz w:val="24"/>
                <w:szCs w:val="24"/>
              </w:rPr>
              <w:t xml:space="preserve">Код страны </w:t>
            </w:r>
          </w:p>
          <w:p w:rsidR="005B18A6" w:rsidRPr="001F2734" w:rsidRDefault="005B18A6" w:rsidP="00613CE4">
            <w:pPr>
              <w:shd w:val="clear" w:color="auto" w:fill="FFFFFF"/>
              <w:autoSpaceDE w:val="0"/>
              <w:autoSpaceDN w:val="0"/>
              <w:adjustRightInd w:val="0"/>
              <w:spacing w:after="0" w:line="360" w:lineRule="auto"/>
              <w:jc w:val="center"/>
              <w:rPr>
                <w:rFonts w:ascii="Arial" w:hAnsi="Arial" w:cs="Arial"/>
                <w:sz w:val="24"/>
                <w:szCs w:val="24"/>
              </w:rPr>
            </w:pPr>
            <w:r w:rsidRPr="001F2734">
              <w:rPr>
                <w:rFonts w:ascii="Arial" w:hAnsi="Arial" w:cs="Arial"/>
                <w:sz w:val="24"/>
                <w:szCs w:val="24"/>
              </w:rPr>
              <w:t>по МК (ISO  3166) 004–97</w:t>
            </w:r>
          </w:p>
        </w:tc>
        <w:tc>
          <w:tcPr>
            <w:tcW w:w="0" w:type="auto"/>
            <w:tcBorders>
              <w:top w:val="single" w:sz="4" w:space="0" w:color="auto"/>
              <w:left w:val="single" w:sz="4" w:space="0" w:color="auto"/>
              <w:bottom w:val="double" w:sz="4" w:space="0" w:color="auto"/>
              <w:right w:val="single" w:sz="4" w:space="0" w:color="auto"/>
            </w:tcBorders>
            <w:shd w:val="clear" w:color="auto" w:fill="FFFFFF"/>
            <w:vAlign w:val="center"/>
            <w:hideMark/>
          </w:tcPr>
          <w:p w:rsidR="005B18A6" w:rsidRPr="001F2734" w:rsidRDefault="005B18A6" w:rsidP="00613CE4">
            <w:pPr>
              <w:shd w:val="clear" w:color="auto" w:fill="FFFFFF"/>
              <w:autoSpaceDE w:val="0"/>
              <w:autoSpaceDN w:val="0"/>
              <w:adjustRightInd w:val="0"/>
              <w:spacing w:after="0" w:line="360" w:lineRule="auto"/>
              <w:jc w:val="center"/>
              <w:rPr>
                <w:rFonts w:ascii="Arial" w:hAnsi="Arial" w:cs="Arial"/>
                <w:sz w:val="24"/>
                <w:szCs w:val="24"/>
              </w:rPr>
            </w:pPr>
            <w:r w:rsidRPr="001F2734">
              <w:rPr>
                <w:rFonts w:ascii="Arial" w:hAnsi="Arial" w:cs="Arial"/>
                <w:sz w:val="24"/>
                <w:szCs w:val="24"/>
              </w:rPr>
              <w:t>Сокращенное наименование национального органа по стандартизации</w:t>
            </w:r>
          </w:p>
        </w:tc>
      </w:tr>
      <w:tr w:rsidR="005B18A6" w:rsidRPr="001F2734" w:rsidTr="00613CE4">
        <w:trPr>
          <w:jc w:val="center"/>
        </w:trPr>
        <w:tc>
          <w:tcPr>
            <w:tcW w:w="0" w:type="auto"/>
            <w:tcBorders>
              <w:top w:val="double" w:sz="4" w:space="0" w:color="auto"/>
              <w:left w:val="single" w:sz="4" w:space="0" w:color="auto"/>
              <w:bottom w:val="nil"/>
              <w:right w:val="single" w:sz="4" w:space="0" w:color="auto"/>
            </w:tcBorders>
            <w:shd w:val="clear" w:color="auto" w:fill="FFFFFF"/>
            <w:vAlign w:val="center"/>
            <w:hideMark/>
          </w:tcPr>
          <w:p w:rsidR="005B18A6" w:rsidRPr="001F2734" w:rsidRDefault="005B18A6" w:rsidP="00613CE4">
            <w:pPr>
              <w:widowControl w:val="0"/>
              <w:shd w:val="clear" w:color="auto" w:fill="FFFFFF"/>
              <w:autoSpaceDE w:val="0"/>
              <w:autoSpaceDN w:val="0"/>
              <w:adjustRightInd w:val="0"/>
              <w:spacing w:after="0" w:line="360" w:lineRule="auto"/>
              <w:jc w:val="both"/>
              <w:rPr>
                <w:rFonts w:ascii="Arial" w:hAnsi="Arial" w:cs="Arial"/>
                <w:sz w:val="24"/>
                <w:szCs w:val="24"/>
              </w:rPr>
            </w:pPr>
            <w:r w:rsidRPr="001F2734">
              <w:rPr>
                <w:rFonts w:ascii="Arial" w:hAnsi="Arial" w:cs="Arial"/>
                <w:sz w:val="24"/>
                <w:szCs w:val="24"/>
              </w:rPr>
              <w:t>Азербайджан</w:t>
            </w:r>
          </w:p>
        </w:tc>
        <w:tc>
          <w:tcPr>
            <w:tcW w:w="0" w:type="auto"/>
            <w:tcBorders>
              <w:top w:val="double" w:sz="4" w:space="0" w:color="auto"/>
              <w:left w:val="single" w:sz="4" w:space="0" w:color="auto"/>
              <w:bottom w:val="nil"/>
              <w:right w:val="single" w:sz="4" w:space="0" w:color="auto"/>
            </w:tcBorders>
            <w:shd w:val="clear" w:color="auto" w:fill="FFFFFF"/>
            <w:vAlign w:val="center"/>
            <w:hideMark/>
          </w:tcPr>
          <w:p w:rsidR="005B18A6" w:rsidRPr="001F2734" w:rsidRDefault="005B18A6" w:rsidP="00613CE4">
            <w:pPr>
              <w:widowControl w:val="0"/>
              <w:shd w:val="clear" w:color="auto" w:fill="FFFFFF"/>
              <w:autoSpaceDE w:val="0"/>
              <w:autoSpaceDN w:val="0"/>
              <w:adjustRightInd w:val="0"/>
              <w:spacing w:after="0" w:line="360" w:lineRule="auto"/>
              <w:jc w:val="center"/>
              <w:rPr>
                <w:rFonts w:ascii="Arial" w:hAnsi="Arial" w:cs="Arial"/>
                <w:sz w:val="24"/>
                <w:szCs w:val="24"/>
              </w:rPr>
            </w:pPr>
            <w:r w:rsidRPr="001F2734">
              <w:rPr>
                <w:rFonts w:ascii="Arial" w:hAnsi="Arial" w:cs="Arial"/>
                <w:sz w:val="24"/>
                <w:szCs w:val="24"/>
              </w:rPr>
              <w:t>AZ</w:t>
            </w:r>
          </w:p>
        </w:tc>
        <w:tc>
          <w:tcPr>
            <w:tcW w:w="0" w:type="auto"/>
            <w:tcBorders>
              <w:top w:val="double" w:sz="4" w:space="0" w:color="auto"/>
              <w:left w:val="single" w:sz="4" w:space="0" w:color="auto"/>
              <w:bottom w:val="nil"/>
              <w:right w:val="single" w:sz="4" w:space="0" w:color="auto"/>
            </w:tcBorders>
            <w:shd w:val="clear" w:color="auto" w:fill="FFFFFF"/>
            <w:vAlign w:val="center"/>
            <w:hideMark/>
          </w:tcPr>
          <w:p w:rsidR="005B18A6" w:rsidRPr="001F2734" w:rsidRDefault="005B18A6" w:rsidP="00613CE4">
            <w:pPr>
              <w:widowControl w:val="0"/>
              <w:shd w:val="clear" w:color="auto" w:fill="FFFFFF"/>
              <w:autoSpaceDE w:val="0"/>
              <w:autoSpaceDN w:val="0"/>
              <w:adjustRightInd w:val="0"/>
              <w:spacing w:after="0" w:line="360" w:lineRule="auto"/>
              <w:jc w:val="both"/>
              <w:rPr>
                <w:rFonts w:ascii="Arial" w:hAnsi="Arial" w:cs="Arial"/>
                <w:sz w:val="24"/>
                <w:szCs w:val="24"/>
              </w:rPr>
            </w:pPr>
            <w:proofErr w:type="spellStart"/>
            <w:r w:rsidRPr="001F2734">
              <w:rPr>
                <w:rFonts w:ascii="Arial" w:hAnsi="Arial" w:cs="Arial"/>
                <w:sz w:val="24"/>
                <w:szCs w:val="24"/>
              </w:rPr>
              <w:t>Азстандарт</w:t>
            </w:r>
            <w:proofErr w:type="spellEnd"/>
          </w:p>
        </w:tc>
      </w:tr>
      <w:tr w:rsidR="005B18A6" w:rsidRPr="001F2734" w:rsidTr="00613CE4">
        <w:trPr>
          <w:jc w:val="center"/>
        </w:trPr>
        <w:tc>
          <w:tcPr>
            <w:tcW w:w="0" w:type="auto"/>
            <w:tcBorders>
              <w:top w:val="nil"/>
              <w:left w:val="single" w:sz="4" w:space="0" w:color="auto"/>
              <w:bottom w:val="nil"/>
              <w:right w:val="single" w:sz="4" w:space="0" w:color="auto"/>
            </w:tcBorders>
            <w:shd w:val="clear" w:color="auto" w:fill="FFFFFF"/>
            <w:vAlign w:val="center"/>
            <w:hideMark/>
          </w:tcPr>
          <w:p w:rsidR="005B18A6" w:rsidRPr="001F2734" w:rsidRDefault="005B18A6" w:rsidP="00613CE4">
            <w:pPr>
              <w:widowControl w:val="0"/>
              <w:shd w:val="clear" w:color="auto" w:fill="FFFFFF"/>
              <w:autoSpaceDE w:val="0"/>
              <w:autoSpaceDN w:val="0"/>
              <w:adjustRightInd w:val="0"/>
              <w:spacing w:after="0" w:line="360" w:lineRule="auto"/>
              <w:jc w:val="both"/>
              <w:rPr>
                <w:rFonts w:ascii="Arial" w:hAnsi="Arial" w:cs="Arial"/>
                <w:sz w:val="24"/>
                <w:szCs w:val="24"/>
              </w:rPr>
            </w:pPr>
            <w:r w:rsidRPr="001F2734">
              <w:rPr>
                <w:rFonts w:ascii="Arial" w:hAnsi="Arial" w:cs="Arial"/>
                <w:sz w:val="24"/>
                <w:szCs w:val="24"/>
              </w:rPr>
              <w:t>Армения</w:t>
            </w:r>
          </w:p>
        </w:tc>
        <w:tc>
          <w:tcPr>
            <w:tcW w:w="0" w:type="auto"/>
            <w:tcBorders>
              <w:top w:val="nil"/>
              <w:left w:val="single" w:sz="4" w:space="0" w:color="auto"/>
              <w:bottom w:val="nil"/>
              <w:right w:val="single" w:sz="4" w:space="0" w:color="auto"/>
            </w:tcBorders>
            <w:shd w:val="clear" w:color="auto" w:fill="FFFFFF"/>
            <w:vAlign w:val="center"/>
            <w:hideMark/>
          </w:tcPr>
          <w:p w:rsidR="005B18A6" w:rsidRPr="001F2734" w:rsidRDefault="005B18A6" w:rsidP="00613CE4">
            <w:pPr>
              <w:widowControl w:val="0"/>
              <w:shd w:val="clear" w:color="auto" w:fill="FFFFFF"/>
              <w:autoSpaceDE w:val="0"/>
              <w:autoSpaceDN w:val="0"/>
              <w:adjustRightInd w:val="0"/>
              <w:spacing w:after="0" w:line="360" w:lineRule="auto"/>
              <w:jc w:val="center"/>
              <w:rPr>
                <w:rFonts w:ascii="Arial" w:hAnsi="Arial" w:cs="Arial"/>
                <w:sz w:val="24"/>
                <w:szCs w:val="24"/>
              </w:rPr>
            </w:pPr>
            <w:r w:rsidRPr="001F2734">
              <w:rPr>
                <w:rFonts w:ascii="Arial" w:hAnsi="Arial" w:cs="Arial"/>
                <w:sz w:val="24"/>
                <w:szCs w:val="24"/>
              </w:rPr>
              <w:t>AM</w:t>
            </w:r>
          </w:p>
        </w:tc>
        <w:tc>
          <w:tcPr>
            <w:tcW w:w="0" w:type="auto"/>
            <w:tcBorders>
              <w:top w:val="nil"/>
              <w:left w:val="single" w:sz="4" w:space="0" w:color="auto"/>
              <w:bottom w:val="nil"/>
              <w:right w:val="single" w:sz="4" w:space="0" w:color="auto"/>
            </w:tcBorders>
            <w:shd w:val="clear" w:color="auto" w:fill="FFFFFF"/>
            <w:vAlign w:val="center"/>
            <w:hideMark/>
          </w:tcPr>
          <w:p w:rsidR="005B18A6" w:rsidRPr="001F2734" w:rsidRDefault="005B18A6" w:rsidP="00613CE4">
            <w:pPr>
              <w:widowControl w:val="0"/>
              <w:shd w:val="clear" w:color="auto" w:fill="FFFFFF"/>
              <w:autoSpaceDE w:val="0"/>
              <w:autoSpaceDN w:val="0"/>
              <w:adjustRightInd w:val="0"/>
              <w:spacing w:after="0" w:line="360" w:lineRule="auto"/>
              <w:jc w:val="both"/>
              <w:rPr>
                <w:rFonts w:ascii="Arial" w:hAnsi="Arial" w:cs="Arial"/>
                <w:sz w:val="24"/>
                <w:szCs w:val="24"/>
              </w:rPr>
            </w:pPr>
            <w:r w:rsidRPr="001F2734">
              <w:rPr>
                <w:rFonts w:ascii="Arial" w:hAnsi="Arial" w:cs="Arial"/>
                <w:sz w:val="24"/>
                <w:szCs w:val="24"/>
              </w:rPr>
              <w:t>Минэкономики Республики Армения</w:t>
            </w:r>
          </w:p>
        </w:tc>
      </w:tr>
      <w:tr w:rsidR="005B18A6" w:rsidRPr="001F2734" w:rsidTr="00613CE4">
        <w:trPr>
          <w:jc w:val="center"/>
        </w:trPr>
        <w:tc>
          <w:tcPr>
            <w:tcW w:w="0" w:type="auto"/>
            <w:tcBorders>
              <w:top w:val="nil"/>
              <w:left w:val="single" w:sz="4" w:space="0" w:color="auto"/>
              <w:bottom w:val="nil"/>
              <w:right w:val="single" w:sz="4" w:space="0" w:color="auto"/>
            </w:tcBorders>
            <w:shd w:val="clear" w:color="auto" w:fill="FFFFFF"/>
            <w:vAlign w:val="center"/>
            <w:hideMark/>
          </w:tcPr>
          <w:p w:rsidR="005B18A6" w:rsidRPr="001F2734" w:rsidRDefault="005B18A6" w:rsidP="00613CE4">
            <w:pPr>
              <w:widowControl w:val="0"/>
              <w:shd w:val="clear" w:color="auto" w:fill="FFFFFF"/>
              <w:autoSpaceDE w:val="0"/>
              <w:autoSpaceDN w:val="0"/>
              <w:adjustRightInd w:val="0"/>
              <w:spacing w:after="0" w:line="360" w:lineRule="auto"/>
              <w:jc w:val="both"/>
              <w:rPr>
                <w:rFonts w:ascii="Arial" w:hAnsi="Arial" w:cs="Arial"/>
                <w:sz w:val="24"/>
                <w:szCs w:val="24"/>
              </w:rPr>
            </w:pPr>
            <w:r w:rsidRPr="001F2734">
              <w:rPr>
                <w:rFonts w:ascii="Arial" w:hAnsi="Arial" w:cs="Arial"/>
                <w:sz w:val="24"/>
                <w:szCs w:val="24"/>
              </w:rPr>
              <w:t>Беларусь</w:t>
            </w:r>
          </w:p>
        </w:tc>
        <w:tc>
          <w:tcPr>
            <w:tcW w:w="0" w:type="auto"/>
            <w:tcBorders>
              <w:top w:val="nil"/>
              <w:left w:val="single" w:sz="4" w:space="0" w:color="auto"/>
              <w:bottom w:val="nil"/>
              <w:right w:val="single" w:sz="4" w:space="0" w:color="auto"/>
            </w:tcBorders>
            <w:shd w:val="clear" w:color="auto" w:fill="FFFFFF"/>
            <w:vAlign w:val="center"/>
            <w:hideMark/>
          </w:tcPr>
          <w:p w:rsidR="005B18A6" w:rsidRPr="001F2734" w:rsidRDefault="005B18A6" w:rsidP="00613CE4">
            <w:pPr>
              <w:widowControl w:val="0"/>
              <w:shd w:val="clear" w:color="auto" w:fill="FFFFFF"/>
              <w:autoSpaceDE w:val="0"/>
              <w:autoSpaceDN w:val="0"/>
              <w:adjustRightInd w:val="0"/>
              <w:spacing w:after="0" w:line="360" w:lineRule="auto"/>
              <w:jc w:val="center"/>
              <w:rPr>
                <w:rFonts w:ascii="Arial" w:hAnsi="Arial" w:cs="Arial"/>
                <w:sz w:val="24"/>
                <w:szCs w:val="24"/>
              </w:rPr>
            </w:pPr>
            <w:r w:rsidRPr="001F2734">
              <w:rPr>
                <w:rFonts w:ascii="Arial" w:hAnsi="Arial" w:cs="Arial"/>
                <w:sz w:val="24"/>
                <w:szCs w:val="24"/>
              </w:rPr>
              <w:t>BY</w:t>
            </w:r>
          </w:p>
        </w:tc>
        <w:tc>
          <w:tcPr>
            <w:tcW w:w="0" w:type="auto"/>
            <w:tcBorders>
              <w:top w:val="nil"/>
              <w:left w:val="single" w:sz="4" w:space="0" w:color="auto"/>
              <w:bottom w:val="nil"/>
              <w:right w:val="single" w:sz="4" w:space="0" w:color="auto"/>
            </w:tcBorders>
            <w:shd w:val="clear" w:color="auto" w:fill="FFFFFF"/>
            <w:vAlign w:val="center"/>
            <w:hideMark/>
          </w:tcPr>
          <w:p w:rsidR="005B18A6" w:rsidRPr="001F2734" w:rsidRDefault="005B18A6" w:rsidP="00613CE4">
            <w:pPr>
              <w:widowControl w:val="0"/>
              <w:shd w:val="clear" w:color="auto" w:fill="FFFFFF"/>
              <w:autoSpaceDE w:val="0"/>
              <w:autoSpaceDN w:val="0"/>
              <w:adjustRightInd w:val="0"/>
              <w:spacing w:after="0" w:line="360" w:lineRule="auto"/>
              <w:jc w:val="both"/>
              <w:rPr>
                <w:rFonts w:ascii="Arial" w:hAnsi="Arial" w:cs="Arial"/>
                <w:sz w:val="24"/>
                <w:szCs w:val="24"/>
              </w:rPr>
            </w:pPr>
            <w:r w:rsidRPr="001F2734">
              <w:rPr>
                <w:rFonts w:ascii="Arial" w:hAnsi="Arial" w:cs="Arial"/>
                <w:sz w:val="24"/>
                <w:szCs w:val="24"/>
              </w:rPr>
              <w:t>Госстандарт Республики Беларусь</w:t>
            </w:r>
          </w:p>
        </w:tc>
      </w:tr>
      <w:tr w:rsidR="005B18A6" w:rsidRPr="001F2734" w:rsidTr="00613CE4">
        <w:trPr>
          <w:jc w:val="center"/>
        </w:trPr>
        <w:tc>
          <w:tcPr>
            <w:tcW w:w="0" w:type="auto"/>
            <w:tcBorders>
              <w:top w:val="nil"/>
              <w:left w:val="single" w:sz="4" w:space="0" w:color="auto"/>
              <w:bottom w:val="nil"/>
              <w:right w:val="single" w:sz="4" w:space="0" w:color="auto"/>
            </w:tcBorders>
            <w:shd w:val="clear" w:color="auto" w:fill="FFFFFF"/>
            <w:vAlign w:val="center"/>
            <w:hideMark/>
          </w:tcPr>
          <w:p w:rsidR="005B18A6" w:rsidRPr="001F2734" w:rsidRDefault="005B18A6" w:rsidP="00613CE4">
            <w:pPr>
              <w:widowControl w:val="0"/>
              <w:shd w:val="clear" w:color="auto" w:fill="FFFFFF"/>
              <w:autoSpaceDE w:val="0"/>
              <w:autoSpaceDN w:val="0"/>
              <w:adjustRightInd w:val="0"/>
              <w:spacing w:after="0" w:line="360" w:lineRule="auto"/>
              <w:jc w:val="both"/>
              <w:rPr>
                <w:rFonts w:ascii="Arial" w:hAnsi="Arial" w:cs="Arial"/>
                <w:sz w:val="24"/>
                <w:szCs w:val="24"/>
              </w:rPr>
            </w:pPr>
            <w:r w:rsidRPr="001F2734">
              <w:rPr>
                <w:rFonts w:ascii="Arial" w:hAnsi="Arial" w:cs="Arial"/>
                <w:sz w:val="24"/>
                <w:szCs w:val="24"/>
              </w:rPr>
              <w:t>Грузия</w:t>
            </w:r>
          </w:p>
        </w:tc>
        <w:tc>
          <w:tcPr>
            <w:tcW w:w="0" w:type="auto"/>
            <w:tcBorders>
              <w:top w:val="nil"/>
              <w:left w:val="single" w:sz="4" w:space="0" w:color="auto"/>
              <w:bottom w:val="nil"/>
              <w:right w:val="single" w:sz="4" w:space="0" w:color="auto"/>
            </w:tcBorders>
            <w:shd w:val="clear" w:color="auto" w:fill="FFFFFF"/>
            <w:vAlign w:val="center"/>
            <w:hideMark/>
          </w:tcPr>
          <w:p w:rsidR="005B18A6" w:rsidRPr="001F2734" w:rsidRDefault="005B18A6" w:rsidP="00613CE4">
            <w:pPr>
              <w:widowControl w:val="0"/>
              <w:shd w:val="clear" w:color="auto" w:fill="FFFFFF"/>
              <w:autoSpaceDE w:val="0"/>
              <w:autoSpaceDN w:val="0"/>
              <w:adjustRightInd w:val="0"/>
              <w:spacing w:after="0" w:line="360" w:lineRule="auto"/>
              <w:jc w:val="center"/>
              <w:rPr>
                <w:rFonts w:ascii="Arial" w:hAnsi="Arial" w:cs="Arial"/>
                <w:sz w:val="24"/>
                <w:szCs w:val="24"/>
              </w:rPr>
            </w:pPr>
            <w:r w:rsidRPr="001F2734">
              <w:rPr>
                <w:rFonts w:ascii="Arial" w:hAnsi="Arial" w:cs="Arial"/>
                <w:sz w:val="24"/>
                <w:szCs w:val="24"/>
              </w:rPr>
              <w:t>GE</w:t>
            </w:r>
          </w:p>
        </w:tc>
        <w:tc>
          <w:tcPr>
            <w:tcW w:w="0" w:type="auto"/>
            <w:tcBorders>
              <w:top w:val="nil"/>
              <w:left w:val="single" w:sz="4" w:space="0" w:color="auto"/>
              <w:bottom w:val="nil"/>
              <w:right w:val="single" w:sz="4" w:space="0" w:color="auto"/>
            </w:tcBorders>
            <w:shd w:val="clear" w:color="auto" w:fill="FFFFFF"/>
            <w:vAlign w:val="center"/>
            <w:hideMark/>
          </w:tcPr>
          <w:p w:rsidR="005B18A6" w:rsidRPr="001F2734" w:rsidRDefault="005B18A6" w:rsidP="00613CE4">
            <w:pPr>
              <w:widowControl w:val="0"/>
              <w:shd w:val="clear" w:color="auto" w:fill="FFFFFF"/>
              <w:autoSpaceDE w:val="0"/>
              <w:autoSpaceDN w:val="0"/>
              <w:adjustRightInd w:val="0"/>
              <w:spacing w:after="0" w:line="360" w:lineRule="auto"/>
              <w:jc w:val="both"/>
              <w:rPr>
                <w:rFonts w:ascii="Arial" w:hAnsi="Arial" w:cs="Arial"/>
                <w:sz w:val="24"/>
                <w:szCs w:val="24"/>
              </w:rPr>
            </w:pPr>
            <w:proofErr w:type="spellStart"/>
            <w:r w:rsidRPr="001F2734">
              <w:rPr>
                <w:rFonts w:ascii="Arial" w:hAnsi="Arial" w:cs="Arial"/>
                <w:sz w:val="24"/>
                <w:szCs w:val="24"/>
              </w:rPr>
              <w:t>Грузстандарт</w:t>
            </w:r>
            <w:proofErr w:type="spellEnd"/>
          </w:p>
        </w:tc>
      </w:tr>
      <w:tr w:rsidR="005B18A6" w:rsidRPr="001F2734" w:rsidTr="00613CE4">
        <w:trPr>
          <w:jc w:val="center"/>
        </w:trPr>
        <w:tc>
          <w:tcPr>
            <w:tcW w:w="0" w:type="auto"/>
            <w:tcBorders>
              <w:top w:val="nil"/>
              <w:left w:val="single" w:sz="4" w:space="0" w:color="auto"/>
              <w:bottom w:val="nil"/>
              <w:right w:val="single" w:sz="4" w:space="0" w:color="auto"/>
            </w:tcBorders>
            <w:shd w:val="clear" w:color="auto" w:fill="FFFFFF"/>
            <w:vAlign w:val="center"/>
            <w:hideMark/>
          </w:tcPr>
          <w:p w:rsidR="005B18A6" w:rsidRPr="001F2734" w:rsidRDefault="005B18A6" w:rsidP="00613CE4">
            <w:pPr>
              <w:widowControl w:val="0"/>
              <w:shd w:val="clear" w:color="auto" w:fill="FFFFFF"/>
              <w:autoSpaceDE w:val="0"/>
              <w:autoSpaceDN w:val="0"/>
              <w:adjustRightInd w:val="0"/>
              <w:spacing w:after="0" w:line="360" w:lineRule="auto"/>
              <w:jc w:val="both"/>
              <w:rPr>
                <w:rFonts w:ascii="Arial" w:hAnsi="Arial" w:cs="Arial"/>
                <w:sz w:val="24"/>
                <w:szCs w:val="24"/>
              </w:rPr>
            </w:pPr>
            <w:r w:rsidRPr="001F2734">
              <w:rPr>
                <w:rFonts w:ascii="Arial" w:hAnsi="Arial" w:cs="Arial"/>
                <w:sz w:val="24"/>
                <w:szCs w:val="24"/>
              </w:rPr>
              <w:t>Казахстан</w:t>
            </w:r>
          </w:p>
        </w:tc>
        <w:tc>
          <w:tcPr>
            <w:tcW w:w="0" w:type="auto"/>
            <w:tcBorders>
              <w:top w:val="nil"/>
              <w:left w:val="single" w:sz="4" w:space="0" w:color="auto"/>
              <w:bottom w:val="nil"/>
              <w:right w:val="single" w:sz="4" w:space="0" w:color="auto"/>
            </w:tcBorders>
            <w:shd w:val="clear" w:color="auto" w:fill="FFFFFF"/>
            <w:vAlign w:val="center"/>
            <w:hideMark/>
          </w:tcPr>
          <w:p w:rsidR="005B18A6" w:rsidRPr="001F2734" w:rsidRDefault="005B18A6" w:rsidP="00613CE4">
            <w:pPr>
              <w:widowControl w:val="0"/>
              <w:shd w:val="clear" w:color="auto" w:fill="FFFFFF"/>
              <w:autoSpaceDE w:val="0"/>
              <w:autoSpaceDN w:val="0"/>
              <w:adjustRightInd w:val="0"/>
              <w:spacing w:after="0" w:line="360" w:lineRule="auto"/>
              <w:jc w:val="center"/>
              <w:rPr>
                <w:rFonts w:ascii="Arial" w:hAnsi="Arial" w:cs="Arial"/>
                <w:sz w:val="24"/>
                <w:szCs w:val="24"/>
              </w:rPr>
            </w:pPr>
            <w:r w:rsidRPr="001F2734">
              <w:rPr>
                <w:rFonts w:ascii="Arial" w:hAnsi="Arial" w:cs="Arial"/>
                <w:sz w:val="24"/>
                <w:szCs w:val="24"/>
              </w:rPr>
              <w:t>KZ</w:t>
            </w:r>
          </w:p>
        </w:tc>
        <w:tc>
          <w:tcPr>
            <w:tcW w:w="0" w:type="auto"/>
            <w:tcBorders>
              <w:top w:val="nil"/>
              <w:left w:val="single" w:sz="4" w:space="0" w:color="auto"/>
              <w:bottom w:val="nil"/>
              <w:right w:val="single" w:sz="4" w:space="0" w:color="auto"/>
            </w:tcBorders>
            <w:shd w:val="clear" w:color="auto" w:fill="FFFFFF"/>
            <w:vAlign w:val="center"/>
            <w:hideMark/>
          </w:tcPr>
          <w:p w:rsidR="005B18A6" w:rsidRPr="001F2734" w:rsidRDefault="005B18A6" w:rsidP="00613CE4">
            <w:pPr>
              <w:widowControl w:val="0"/>
              <w:shd w:val="clear" w:color="auto" w:fill="FFFFFF"/>
              <w:autoSpaceDE w:val="0"/>
              <w:autoSpaceDN w:val="0"/>
              <w:adjustRightInd w:val="0"/>
              <w:spacing w:after="0" w:line="360" w:lineRule="auto"/>
              <w:jc w:val="both"/>
              <w:rPr>
                <w:rFonts w:ascii="Arial" w:hAnsi="Arial" w:cs="Arial"/>
                <w:sz w:val="24"/>
                <w:szCs w:val="24"/>
              </w:rPr>
            </w:pPr>
            <w:r w:rsidRPr="001F2734">
              <w:rPr>
                <w:rFonts w:ascii="Arial" w:hAnsi="Arial" w:cs="Arial"/>
                <w:sz w:val="24"/>
                <w:szCs w:val="24"/>
              </w:rPr>
              <w:t>Госстандарт Республики Казахстан</w:t>
            </w:r>
          </w:p>
        </w:tc>
      </w:tr>
      <w:tr w:rsidR="005B18A6" w:rsidRPr="001F2734" w:rsidTr="00613CE4">
        <w:trPr>
          <w:jc w:val="center"/>
        </w:trPr>
        <w:tc>
          <w:tcPr>
            <w:tcW w:w="0" w:type="auto"/>
            <w:tcBorders>
              <w:top w:val="nil"/>
              <w:left w:val="single" w:sz="4" w:space="0" w:color="auto"/>
              <w:bottom w:val="nil"/>
              <w:right w:val="single" w:sz="4" w:space="0" w:color="auto"/>
            </w:tcBorders>
            <w:shd w:val="clear" w:color="auto" w:fill="FFFFFF"/>
            <w:vAlign w:val="center"/>
            <w:hideMark/>
          </w:tcPr>
          <w:p w:rsidR="005B18A6" w:rsidRPr="001F2734" w:rsidRDefault="005B18A6" w:rsidP="00613CE4">
            <w:pPr>
              <w:widowControl w:val="0"/>
              <w:shd w:val="clear" w:color="auto" w:fill="FFFFFF"/>
              <w:autoSpaceDE w:val="0"/>
              <w:autoSpaceDN w:val="0"/>
              <w:adjustRightInd w:val="0"/>
              <w:spacing w:after="0" w:line="360" w:lineRule="auto"/>
              <w:jc w:val="both"/>
              <w:rPr>
                <w:rFonts w:ascii="Arial" w:hAnsi="Arial" w:cs="Arial"/>
                <w:sz w:val="24"/>
                <w:szCs w:val="24"/>
              </w:rPr>
            </w:pPr>
            <w:r w:rsidRPr="001F2734">
              <w:rPr>
                <w:rFonts w:ascii="Arial" w:hAnsi="Arial" w:cs="Arial"/>
                <w:sz w:val="24"/>
                <w:szCs w:val="24"/>
              </w:rPr>
              <w:t>Киргизия</w:t>
            </w:r>
          </w:p>
        </w:tc>
        <w:tc>
          <w:tcPr>
            <w:tcW w:w="0" w:type="auto"/>
            <w:tcBorders>
              <w:top w:val="nil"/>
              <w:left w:val="single" w:sz="4" w:space="0" w:color="auto"/>
              <w:bottom w:val="nil"/>
              <w:right w:val="single" w:sz="4" w:space="0" w:color="auto"/>
            </w:tcBorders>
            <w:shd w:val="clear" w:color="auto" w:fill="FFFFFF"/>
            <w:vAlign w:val="center"/>
            <w:hideMark/>
          </w:tcPr>
          <w:p w:rsidR="005B18A6" w:rsidRPr="001F2734" w:rsidRDefault="005B18A6" w:rsidP="00613CE4">
            <w:pPr>
              <w:widowControl w:val="0"/>
              <w:shd w:val="clear" w:color="auto" w:fill="FFFFFF"/>
              <w:autoSpaceDE w:val="0"/>
              <w:autoSpaceDN w:val="0"/>
              <w:adjustRightInd w:val="0"/>
              <w:spacing w:after="0" w:line="360" w:lineRule="auto"/>
              <w:jc w:val="center"/>
              <w:rPr>
                <w:rFonts w:ascii="Arial" w:hAnsi="Arial" w:cs="Arial"/>
                <w:sz w:val="24"/>
                <w:szCs w:val="24"/>
              </w:rPr>
            </w:pPr>
            <w:r w:rsidRPr="001F2734">
              <w:rPr>
                <w:rFonts w:ascii="Arial" w:hAnsi="Arial" w:cs="Arial"/>
                <w:sz w:val="24"/>
                <w:szCs w:val="24"/>
              </w:rPr>
              <w:t>KG</w:t>
            </w:r>
          </w:p>
        </w:tc>
        <w:tc>
          <w:tcPr>
            <w:tcW w:w="0" w:type="auto"/>
            <w:tcBorders>
              <w:top w:val="nil"/>
              <w:left w:val="single" w:sz="4" w:space="0" w:color="auto"/>
              <w:bottom w:val="nil"/>
              <w:right w:val="single" w:sz="4" w:space="0" w:color="auto"/>
            </w:tcBorders>
            <w:shd w:val="clear" w:color="auto" w:fill="FFFFFF"/>
            <w:vAlign w:val="center"/>
            <w:hideMark/>
          </w:tcPr>
          <w:p w:rsidR="005B18A6" w:rsidRPr="001F2734" w:rsidRDefault="005B18A6" w:rsidP="00613CE4">
            <w:pPr>
              <w:widowControl w:val="0"/>
              <w:shd w:val="clear" w:color="auto" w:fill="FFFFFF"/>
              <w:autoSpaceDE w:val="0"/>
              <w:autoSpaceDN w:val="0"/>
              <w:adjustRightInd w:val="0"/>
              <w:spacing w:after="0" w:line="360" w:lineRule="auto"/>
              <w:jc w:val="both"/>
              <w:rPr>
                <w:rFonts w:ascii="Arial" w:hAnsi="Arial" w:cs="Arial"/>
                <w:sz w:val="24"/>
                <w:szCs w:val="24"/>
              </w:rPr>
            </w:pPr>
            <w:proofErr w:type="spellStart"/>
            <w:r w:rsidRPr="001F2734">
              <w:rPr>
                <w:rFonts w:ascii="Arial" w:hAnsi="Arial" w:cs="Arial"/>
                <w:sz w:val="24"/>
                <w:szCs w:val="24"/>
              </w:rPr>
              <w:t>Кыргызстандарт</w:t>
            </w:r>
            <w:proofErr w:type="spellEnd"/>
          </w:p>
        </w:tc>
      </w:tr>
      <w:tr w:rsidR="005B18A6" w:rsidRPr="001F2734" w:rsidTr="00613CE4">
        <w:trPr>
          <w:jc w:val="center"/>
        </w:trPr>
        <w:tc>
          <w:tcPr>
            <w:tcW w:w="0" w:type="auto"/>
            <w:tcBorders>
              <w:top w:val="nil"/>
              <w:left w:val="single" w:sz="4" w:space="0" w:color="auto"/>
              <w:bottom w:val="nil"/>
              <w:right w:val="single" w:sz="4" w:space="0" w:color="auto"/>
            </w:tcBorders>
            <w:shd w:val="clear" w:color="auto" w:fill="FFFFFF"/>
            <w:vAlign w:val="center"/>
            <w:hideMark/>
          </w:tcPr>
          <w:p w:rsidR="005B18A6" w:rsidRPr="001F2734" w:rsidRDefault="005B18A6" w:rsidP="00613CE4">
            <w:pPr>
              <w:widowControl w:val="0"/>
              <w:shd w:val="clear" w:color="auto" w:fill="FFFFFF"/>
              <w:autoSpaceDE w:val="0"/>
              <w:autoSpaceDN w:val="0"/>
              <w:adjustRightInd w:val="0"/>
              <w:spacing w:after="0" w:line="360" w:lineRule="auto"/>
              <w:jc w:val="both"/>
              <w:rPr>
                <w:rFonts w:ascii="Arial" w:hAnsi="Arial" w:cs="Arial"/>
                <w:sz w:val="24"/>
                <w:szCs w:val="24"/>
              </w:rPr>
            </w:pPr>
            <w:r w:rsidRPr="001F2734">
              <w:rPr>
                <w:rFonts w:ascii="Arial" w:hAnsi="Arial" w:cs="Arial"/>
                <w:sz w:val="24"/>
                <w:szCs w:val="24"/>
              </w:rPr>
              <w:t>Молдова</w:t>
            </w:r>
          </w:p>
        </w:tc>
        <w:tc>
          <w:tcPr>
            <w:tcW w:w="0" w:type="auto"/>
            <w:tcBorders>
              <w:top w:val="nil"/>
              <w:left w:val="single" w:sz="4" w:space="0" w:color="auto"/>
              <w:bottom w:val="nil"/>
              <w:right w:val="single" w:sz="4" w:space="0" w:color="auto"/>
            </w:tcBorders>
            <w:shd w:val="clear" w:color="auto" w:fill="FFFFFF"/>
            <w:vAlign w:val="center"/>
            <w:hideMark/>
          </w:tcPr>
          <w:p w:rsidR="005B18A6" w:rsidRPr="001F2734" w:rsidRDefault="005B18A6" w:rsidP="00613CE4">
            <w:pPr>
              <w:widowControl w:val="0"/>
              <w:shd w:val="clear" w:color="auto" w:fill="FFFFFF"/>
              <w:autoSpaceDE w:val="0"/>
              <w:autoSpaceDN w:val="0"/>
              <w:adjustRightInd w:val="0"/>
              <w:spacing w:after="0" w:line="360" w:lineRule="auto"/>
              <w:jc w:val="center"/>
              <w:rPr>
                <w:rFonts w:ascii="Arial" w:hAnsi="Arial" w:cs="Arial"/>
                <w:sz w:val="24"/>
                <w:szCs w:val="24"/>
              </w:rPr>
            </w:pPr>
            <w:r w:rsidRPr="001F2734">
              <w:rPr>
                <w:rFonts w:ascii="Arial" w:hAnsi="Arial" w:cs="Arial"/>
                <w:sz w:val="24"/>
                <w:szCs w:val="24"/>
              </w:rPr>
              <w:t>MD</w:t>
            </w:r>
          </w:p>
        </w:tc>
        <w:tc>
          <w:tcPr>
            <w:tcW w:w="0" w:type="auto"/>
            <w:tcBorders>
              <w:top w:val="nil"/>
              <w:left w:val="single" w:sz="4" w:space="0" w:color="auto"/>
              <w:bottom w:val="nil"/>
              <w:right w:val="single" w:sz="4" w:space="0" w:color="auto"/>
            </w:tcBorders>
            <w:shd w:val="clear" w:color="auto" w:fill="FFFFFF"/>
            <w:vAlign w:val="center"/>
            <w:hideMark/>
          </w:tcPr>
          <w:p w:rsidR="005B18A6" w:rsidRPr="001F2734" w:rsidRDefault="005B18A6" w:rsidP="00613CE4">
            <w:pPr>
              <w:widowControl w:val="0"/>
              <w:shd w:val="clear" w:color="auto" w:fill="FFFFFF"/>
              <w:autoSpaceDE w:val="0"/>
              <w:autoSpaceDN w:val="0"/>
              <w:adjustRightInd w:val="0"/>
              <w:spacing w:after="0" w:line="360" w:lineRule="auto"/>
              <w:jc w:val="both"/>
              <w:rPr>
                <w:rFonts w:ascii="Arial" w:hAnsi="Arial" w:cs="Arial"/>
                <w:sz w:val="24"/>
                <w:szCs w:val="24"/>
              </w:rPr>
            </w:pPr>
            <w:r w:rsidRPr="001F2734">
              <w:rPr>
                <w:rFonts w:ascii="Arial" w:hAnsi="Arial" w:cs="Arial"/>
                <w:sz w:val="24"/>
                <w:szCs w:val="24"/>
              </w:rPr>
              <w:t>Институт стандартизации Молдовы</w:t>
            </w:r>
          </w:p>
        </w:tc>
      </w:tr>
      <w:tr w:rsidR="005B18A6" w:rsidRPr="001F2734" w:rsidTr="00613CE4">
        <w:trPr>
          <w:jc w:val="center"/>
        </w:trPr>
        <w:tc>
          <w:tcPr>
            <w:tcW w:w="0" w:type="auto"/>
            <w:tcBorders>
              <w:top w:val="nil"/>
              <w:left w:val="single" w:sz="4" w:space="0" w:color="auto"/>
              <w:bottom w:val="nil"/>
              <w:right w:val="single" w:sz="4" w:space="0" w:color="auto"/>
            </w:tcBorders>
            <w:shd w:val="clear" w:color="auto" w:fill="FFFFFF"/>
            <w:vAlign w:val="center"/>
            <w:hideMark/>
          </w:tcPr>
          <w:p w:rsidR="005B18A6" w:rsidRPr="001F2734" w:rsidRDefault="005B18A6" w:rsidP="00613CE4">
            <w:pPr>
              <w:widowControl w:val="0"/>
              <w:shd w:val="clear" w:color="auto" w:fill="FFFFFF"/>
              <w:autoSpaceDE w:val="0"/>
              <w:autoSpaceDN w:val="0"/>
              <w:adjustRightInd w:val="0"/>
              <w:spacing w:after="0" w:line="360" w:lineRule="auto"/>
              <w:jc w:val="both"/>
              <w:rPr>
                <w:rFonts w:ascii="Arial" w:hAnsi="Arial" w:cs="Arial"/>
                <w:sz w:val="24"/>
                <w:szCs w:val="24"/>
              </w:rPr>
            </w:pPr>
            <w:r w:rsidRPr="001F2734">
              <w:rPr>
                <w:rFonts w:ascii="Arial" w:hAnsi="Arial" w:cs="Arial"/>
                <w:sz w:val="24"/>
                <w:szCs w:val="24"/>
              </w:rPr>
              <w:t>Россия</w:t>
            </w:r>
          </w:p>
        </w:tc>
        <w:tc>
          <w:tcPr>
            <w:tcW w:w="0" w:type="auto"/>
            <w:tcBorders>
              <w:top w:val="nil"/>
              <w:left w:val="single" w:sz="4" w:space="0" w:color="auto"/>
              <w:bottom w:val="nil"/>
              <w:right w:val="single" w:sz="4" w:space="0" w:color="auto"/>
            </w:tcBorders>
            <w:shd w:val="clear" w:color="auto" w:fill="FFFFFF"/>
            <w:vAlign w:val="center"/>
            <w:hideMark/>
          </w:tcPr>
          <w:p w:rsidR="005B18A6" w:rsidRPr="001F2734" w:rsidRDefault="005B18A6" w:rsidP="00613CE4">
            <w:pPr>
              <w:widowControl w:val="0"/>
              <w:shd w:val="clear" w:color="auto" w:fill="FFFFFF"/>
              <w:autoSpaceDE w:val="0"/>
              <w:autoSpaceDN w:val="0"/>
              <w:adjustRightInd w:val="0"/>
              <w:spacing w:after="0" w:line="360" w:lineRule="auto"/>
              <w:jc w:val="center"/>
              <w:rPr>
                <w:rFonts w:ascii="Arial" w:hAnsi="Arial" w:cs="Arial"/>
                <w:sz w:val="24"/>
                <w:szCs w:val="24"/>
              </w:rPr>
            </w:pPr>
            <w:r w:rsidRPr="001F2734">
              <w:rPr>
                <w:rFonts w:ascii="Arial" w:hAnsi="Arial" w:cs="Arial"/>
                <w:sz w:val="24"/>
                <w:szCs w:val="24"/>
              </w:rPr>
              <w:t>RU</w:t>
            </w:r>
          </w:p>
        </w:tc>
        <w:tc>
          <w:tcPr>
            <w:tcW w:w="0" w:type="auto"/>
            <w:tcBorders>
              <w:top w:val="nil"/>
              <w:left w:val="single" w:sz="4" w:space="0" w:color="auto"/>
              <w:bottom w:val="nil"/>
              <w:right w:val="single" w:sz="4" w:space="0" w:color="auto"/>
            </w:tcBorders>
            <w:shd w:val="clear" w:color="auto" w:fill="FFFFFF"/>
            <w:vAlign w:val="center"/>
            <w:hideMark/>
          </w:tcPr>
          <w:p w:rsidR="005B18A6" w:rsidRPr="001F2734" w:rsidRDefault="005B18A6" w:rsidP="00613CE4">
            <w:pPr>
              <w:widowControl w:val="0"/>
              <w:shd w:val="clear" w:color="auto" w:fill="FFFFFF"/>
              <w:autoSpaceDE w:val="0"/>
              <w:autoSpaceDN w:val="0"/>
              <w:adjustRightInd w:val="0"/>
              <w:spacing w:after="0" w:line="360" w:lineRule="auto"/>
              <w:jc w:val="both"/>
              <w:rPr>
                <w:rFonts w:ascii="Arial" w:hAnsi="Arial" w:cs="Arial"/>
                <w:sz w:val="24"/>
                <w:szCs w:val="24"/>
              </w:rPr>
            </w:pPr>
            <w:proofErr w:type="spellStart"/>
            <w:r w:rsidRPr="001F2734">
              <w:rPr>
                <w:rFonts w:ascii="Arial" w:hAnsi="Arial" w:cs="Arial"/>
                <w:sz w:val="24"/>
                <w:szCs w:val="24"/>
              </w:rPr>
              <w:t>Росстандарт</w:t>
            </w:r>
            <w:proofErr w:type="spellEnd"/>
          </w:p>
        </w:tc>
      </w:tr>
      <w:tr w:rsidR="005B18A6" w:rsidRPr="001F2734" w:rsidTr="00613CE4">
        <w:trPr>
          <w:jc w:val="center"/>
        </w:trPr>
        <w:tc>
          <w:tcPr>
            <w:tcW w:w="0" w:type="auto"/>
            <w:tcBorders>
              <w:top w:val="nil"/>
              <w:left w:val="single" w:sz="4" w:space="0" w:color="auto"/>
              <w:bottom w:val="nil"/>
              <w:right w:val="single" w:sz="4" w:space="0" w:color="auto"/>
            </w:tcBorders>
            <w:shd w:val="clear" w:color="auto" w:fill="FFFFFF"/>
            <w:vAlign w:val="center"/>
            <w:hideMark/>
          </w:tcPr>
          <w:p w:rsidR="005B18A6" w:rsidRPr="001F2734" w:rsidRDefault="005B18A6" w:rsidP="00613CE4">
            <w:pPr>
              <w:widowControl w:val="0"/>
              <w:shd w:val="clear" w:color="auto" w:fill="FFFFFF"/>
              <w:autoSpaceDE w:val="0"/>
              <w:autoSpaceDN w:val="0"/>
              <w:adjustRightInd w:val="0"/>
              <w:spacing w:after="0" w:line="360" w:lineRule="auto"/>
              <w:jc w:val="both"/>
              <w:rPr>
                <w:rFonts w:ascii="Arial" w:hAnsi="Arial" w:cs="Arial"/>
                <w:sz w:val="24"/>
                <w:szCs w:val="24"/>
              </w:rPr>
            </w:pPr>
            <w:r w:rsidRPr="001F2734">
              <w:rPr>
                <w:rFonts w:ascii="Arial" w:hAnsi="Arial" w:cs="Arial"/>
                <w:sz w:val="24"/>
                <w:szCs w:val="24"/>
              </w:rPr>
              <w:t>Таджикистан</w:t>
            </w:r>
          </w:p>
        </w:tc>
        <w:tc>
          <w:tcPr>
            <w:tcW w:w="0" w:type="auto"/>
            <w:tcBorders>
              <w:top w:val="nil"/>
              <w:left w:val="single" w:sz="4" w:space="0" w:color="auto"/>
              <w:bottom w:val="nil"/>
              <w:right w:val="single" w:sz="4" w:space="0" w:color="auto"/>
            </w:tcBorders>
            <w:shd w:val="clear" w:color="auto" w:fill="FFFFFF"/>
            <w:vAlign w:val="center"/>
            <w:hideMark/>
          </w:tcPr>
          <w:p w:rsidR="005B18A6" w:rsidRPr="001F2734" w:rsidRDefault="005B18A6" w:rsidP="00613CE4">
            <w:pPr>
              <w:widowControl w:val="0"/>
              <w:shd w:val="clear" w:color="auto" w:fill="FFFFFF"/>
              <w:autoSpaceDE w:val="0"/>
              <w:autoSpaceDN w:val="0"/>
              <w:adjustRightInd w:val="0"/>
              <w:spacing w:after="0" w:line="360" w:lineRule="auto"/>
              <w:jc w:val="center"/>
              <w:rPr>
                <w:rFonts w:ascii="Arial" w:hAnsi="Arial" w:cs="Arial"/>
                <w:sz w:val="24"/>
                <w:szCs w:val="24"/>
              </w:rPr>
            </w:pPr>
            <w:r w:rsidRPr="001F2734">
              <w:rPr>
                <w:rFonts w:ascii="Arial" w:hAnsi="Arial" w:cs="Arial"/>
                <w:sz w:val="24"/>
                <w:szCs w:val="24"/>
              </w:rPr>
              <w:t>TJ</w:t>
            </w:r>
          </w:p>
        </w:tc>
        <w:tc>
          <w:tcPr>
            <w:tcW w:w="0" w:type="auto"/>
            <w:tcBorders>
              <w:top w:val="nil"/>
              <w:left w:val="single" w:sz="4" w:space="0" w:color="auto"/>
              <w:bottom w:val="nil"/>
              <w:right w:val="single" w:sz="4" w:space="0" w:color="auto"/>
            </w:tcBorders>
            <w:shd w:val="clear" w:color="auto" w:fill="FFFFFF"/>
            <w:vAlign w:val="center"/>
            <w:hideMark/>
          </w:tcPr>
          <w:p w:rsidR="005B18A6" w:rsidRPr="001F2734" w:rsidRDefault="005B18A6" w:rsidP="00613CE4">
            <w:pPr>
              <w:widowControl w:val="0"/>
              <w:shd w:val="clear" w:color="auto" w:fill="FFFFFF"/>
              <w:autoSpaceDE w:val="0"/>
              <w:autoSpaceDN w:val="0"/>
              <w:adjustRightInd w:val="0"/>
              <w:spacing w:after="0" w:line="360" w:lineRule="auto"/>
              <w:jc w:val="both"/>
              <w:rPr>
                <w:rFonts w:ascii="Arial" w:hAnsi="Arial" w:cs="Arial"/>
                <w:sz w:val="24"/>
                <w:szCs w:val="24"/>
              </w:rPr>
            </w:pPr>
            <w:proofErr w:type="spellStart"/>
            <w:r w:rsidRPr="001F2734">
              <w:rPr>
                <w:rFonts w:ascii="Arial" w:hAnsi="Arial" w:cs="Arial"/>
                <w:sz w:val="24"/>
                <w:szCs w:val="24"/>
              </w:rPr>
              <w:t>Таджикстандарт</w:t>
            </w:r>
            <w:proofErr w:type="spellEnd"/>
          </w:p>
        </w:tc>
      </w:tr>
      <w:tr w:rsidR="005B18A6" w:rsidRPr="001F2734" w:rsidTr="00613CE4">
        <w:trPr>
          <w:jc w:val="center"/>
        </w:trPr>
        <w:tc>
          <w:tcPr>
            <w:tcW w:w="0" w:type="auto"/>
            <w:tcBorders>
              <w:top w:val="nil"/>
              <w:left w:val="single" w:sz="4" w:space="0" w:color="auto"/>
              <w:bottom w:val="nil"/>
              <w:right w:val="single" w:sz="4" w:space="0" w:color="auto"/>
            </w:tcBorders>
            <w:shd w:val="clear" w:color="auto" w:fill="FFFFFF"/>
            <w:vAlign w:val="center"/>
            <w:hideMark/>
          </w:tcPr>
          <w:p w:rsidR="005B18A6" w:rsidRPr="001F2734" w:rsidRDefault="005B18A6" w:rsidP="00613CE4">
            <w:pPr>
              <w:widowControl w:val="0"/>
              <w:shd w:val="clear" w:color="auto" w:fill="FFFFFF"/>
              <w:autoSpaceDE w:val="0"/>
              <w:autoSpaceDN w:val="0"/>
              <w:adjustRightInd w:val="0"/>
              <w:spacing w:after="0" w:line="360" w:lineRule="auto"/>
              <w:jc w:val="both"/>
              <w:rPr>
                <w:rFonts w:ascii="Arial" w:hAnsi="Arial" w:cs="Arial"/>
                <w:sz w:val="24"/>
                <w:szCs w:val="24"/>
              </w:rPr>
            </w:pPr>
            <w:r w:rsidRPr="001F2734">
              <w:rPr>
                <w:rFonts w:ascii="Arial" w:hAnsi="Arial" w:cs="Arial"/>
                <w:sz w:val="24"/>
                <w:szCs w:val="24"/>
              </w:rPr>
              <w:t>Туркменистан</w:t>
            </w:r>
          </w:p>
        </w:tc>
        <w:tc>
          <w:tcPr>
            <w:tcW w:w="0" w:type="auto"/>
            <w:tcBorders>
              <w:top w:val="nil"/>
              <w:left w:val="single" w:sz="4" w:space="0" w:color="auto"/>
              <w:bottom w:val="nil"/>
              <w:right w:val="single" w:sz="4" w:space="0" w:color="auto"/>
            </w:tcBorders>
            <w:shd w:val="clear" w:color="auto" w:fill="FFFFFF"/>
            <w:vAlign w:val="center"/>
            <w:hideMark/>
          </w:tcPr>
          <w:p w:rsidR="005B18A6" w:rsidRPr="001F2734" w:rsidRDefault="005B18A6" w:rsidP="00613CE4">
            <w:pPr>
              <w:widowControl w:val="0"/>
              <w:shd w:val="clear" w:color="auto" w:fill="FFFFFF"/>
              <w:autoSpaceDE w:val="0"/>
              <w:autoSpaceDN w:val="0"/>
              <w:adjustRightInd w:val="0"/>
              <w:spacing w:after="0" w:line="360" w:lineRule="auto"/>
              <w:jc w:val="center"/>
              <w:rPr>
                <w:rFonts w:ascii="Arial" w:hAnsi="Arial" w:cs="Arial"/>
                <w:sz w:val="24"/>
                <w:szCs w:val="24"/>
              </w:rPr>
            </w:pPr>
            <w:r w:rsidRPr="001F2734">
              <w:rPr>
                <w:rFonts w:ascii="Arial" w:hAnsi="Arial" w:cs="Arial"/>
                <w:sz w:val="24"/>
                <w:szCs w:val="24"/>
              </w:rPr>
              <w:t>TM</w:t>
            </w:r>
          </w:p>
        </w:tc>
        <w:tc>
          <w:tcPr>
            <w:tcW w:w="0" w:type="auto"/>
            <w:tcBorders>
              <w:top w:val="nil"/>
              <w:left w:val="single" w:sz="4" w:space="0" w:color="auto"/>
              <w:bottom w:val="nil"/>
              <w:right w:val="single" w:sz="4" w:space="0" w:color="auto"/>
            </w:tcBorders>
            <w:shd w:val="clear" w:color="auto" w:fill="FFFFFF"/>
            <w:vAlign w:val="center"/>
            <w:hideMark/>
          </w:tcPr>
          <w:p w:rsidR="005B18A6" w:rsidRPr="001F2734" w:rsidRDefault="005B18A6" w:rsidP="00613CE4">
            <w:pPr>
              <w:widowControl w:val="0"/>
              <w:shd w:val="clear" w:color="auto" w:fill="FFFFFF"/>
              <w:autoSpaceDE w:val="0"/>
              <w:autoSpaceDN w:val="0"/>
              <w:adjustRightInd w:val="0"/>
              <w:spacing w:after="0" w:line="360" w:lineRule="auto"/>
              <w:jc w:val="both"/>
              <w:rPr>
                <w:rFonts w:ascii="Arial" w:hAnsi="Arial" w:cs="Arial"/>
                <w:sz w:val="24"/>
                <w:szCs w:val="24"/>
              </w:rPr>
            </w:pPr>
            <w:proofErr w:type="spellStart"/>
            <w:r w:rsidRPr="001F2734">
              <w:rPr>
                <w:rFonts w:ascii="Arial" w:hAnsi="Arial" w:cs="Arial"/>
                <w:sz w:val="24"/>
                <w:szCs w:val="24"/>
              </w:rPr>
              <w:t>Главгосслужба</w:t>
            </w:r>
            <w:proofErr w:type="spellEnd"/>
            <w:r w:rsidRPr="001F2734">
              <w:rPr>
                <w:rFonts w:ascii="Arial" w:hAnsi="Arial" w:cs="Arial"/>
                <w:sz w:val="24"/>
                <w:szCs w:val="24"/>
              </w:rPr>
              <w:t xml:space="preserve"> «</w:t>
            </w:r>
            <w:proofErr w:type="spellStart"/>
            <w:r w:rsidRPr="001F2734">
              <w:rPr>
                <w:rFonts w:ascii="Arial" w:hAnsi="Arial" w:cs="Arial"/>
                <w:sz w:val="24"/>
                <w:szCs w:val="24"/>
              </w:rPr>
              <w:t>Туркменстандартлары</w:t>
            </w:r>
            <w:proofErr w:type="spellEnd"/>
            <w:r w:rsidRPr="001F2734">
              <w:rPr>
                <w:rFonts w:ascii="Arial" w:hAnsi="Arial" w:cs="Arial"/>
                <w:sz w:val="24"/>
                <w:szCs w:val="24"/>
              </w:rPr>
              <w:t>»</w:t>
            </w:r>
          </w:p>
        </w:tc>
      </w:tr>
      <w:tr w:rsidR="005B18A6" w:rsidRPr="001F2734" w:rsidTr="00613CE4">
        <w:trPr>
          <w:jc w:val="center"/>
        </w:trPr>
        <w:tc>
          <w:tcPr>
            <w:tcW w:w="0" w:type="auto"/>
            <w:tcBorders>
              <w:top w:val="nil"/>
              <w:left w:val="single" w:sz="4" w:space="0" w:color="auto"/>
              <w:bottom w:val="nil"/>
              <w:right w:val="single" w:sz="4" w:space="0" w:color="auto"/>
            </w:tcBorders>
            <w:shd w:val="clear" w:color="auto" w:fill="FFFFFF"/>
            <w:vAlign w:val="center"/>
            <w:hideMark/>
          </w:tcPr>
          <w:p w:rsidR="005B18A6" w:rsidRPr="001F2734" w:rsidRDefault="005B18A6" w:rsidP="00613CE4">
            <w:pPr>
              <w:widowControl w:val="0"/>
              <w:shd w:val="clear" w:color="auto" w:fill="FFFFFF"/>
              <w:autoSpaceDE w:val="0"/>
              <w:autoSpaceDN w:val="0"/>
              <w:adjustRightInd w:val="0"/>
              <w:spacing w:after="0" w:line="360" w:lineRule="auto"/>
              <w:jc w:val="both"/>
              <w:rPr>
                <w:rFonts w:ascii="Arial" w:hAnsi="Arial" w:cs="Arial"/>
                <w:sz w:val="24"/>
                <w:szCs w:val="24"/>
              </w:rPr>
            </w:pPr>
            <w:r w:rsidRPr="001F2734">
              <w:rPr>
                <w:rFonts w:ascii="Arial" w:hAnsi="Arial" w:cs="Arial"/>
                <w:sz w:val="24"/>
                <w:szCs w:val="24"/>
              </w:rPr>
              <w:t>Узбекистан</w:t>
            </w:r>
          </w:p>
        </w:tc>
        <w:tc>
          <w:tcPr>
            <w:tcW w:w="0" w:type="auto"/>
            <w:tcBorders>
              <w:top w:val="nil"/>
              <w:left w:val="single" w:sz="4" w:space="0" w:color="auto"/>
              <w:bottom w:val="nil"/>
              <w:right w:val="single" w:sz="4" w:space="0" w:color="auto"/>
            </w:tcBorders>
            <w:shd w:val="clear" w:color="auto" w:fill="FFFFFF"/>
            <w:vAlign w:val="center"/>
            <w:hideMark/>
          </w:tcPr>
          <w:p w:rsidR="005B18A6" w:rsidRPr="001F2734" w:rsidRDefault="005B18A6" w:rsidP="00613CE4">
            <w:pPr>
              <w:widowControl w:val="0"/>
              <w:shd w:val="clear" w:color="auto" w:fill="FFFFFF"/>
              <w:autoSpaceDE w:val="0"/>
              <w:autoSpaceDN w:val="0"/>
              <w:adjustRightInd w:val="0"/>
              <w:spacing w:after="0" w:line="360" w:lineRule="auto"/>
              <w:jc w:val="center"/>
              <w:rPr>
                <w:rFonts w:ascii="Arial" w:hAnsi="Arial" w:cs="Arial"/>
                <w:sz w:val="24"/>
                <w:szCs w:val="24"/>
              </w:rPr>
            </w:pPr>
            <w:r w:rsidRPr="001F2734">
              <w:rPr>
                <w:rFonts w:ascii="Arial" w:hAnsi="Arial" w:cs="Arial"/>
                <w:sz w:val="24"/>
                <w:szCs w:val="24"/>
              </w:rPr>
              <w:t>UZ</w:t>
            </w:r>
          </w:p>
        </w:tc>
        <w:tc>
          <w:tcPr>
            <w:tcW w:w="0" w:type="auto"/>
            <w:tcBorders>
              <w:top w:val="nil"/>
              <w:left w:val="single" w:sz="4" w:space="0" w:color="auto"/>
              <w:bottom w:val="nil"/>
              <w:right w:val="single" w:sz="4" w:space="0" w:color="auto"/>
            </w:tcBorders>
            <w:shd w:val="clear" w:color="auto" w:fill="FFFFFF"/>
            <w:vAlign w:val="center"/>
            <w:hideMark/>
          </w:tcPr>
          <w:p w:rsidR="005B18A6" w:rsidRPr="001F2734" w:rsidRDefault="005B18A6" w:rsidP="00613CE4">
            <w:pPr>
              <w:widowControl w:val="0"/>
              <w:shd w:val="clear" w:color="auto" w:fill="FFFFFF"/>
              <w:autoSpaceDE w:val="0"/>
              <w:autoSpaceDN w:val="0"/>
              <w:adjustRightInd w:val="0"/>
              <w:spacing w:after="0" w:line="360" w:lineRule="auto"/>
              <w:jc w:val="both"/>
              <w:rPr>
                <w:rFonts w:ascii="Arial" w:hAnsi="Arial" w:cs="Arial"/>
                <w:sz w:val="24"/>
                <w:szCs w:val="24"/>
              </w:rPr>
            </w:pPr>
            <w:proofErr w:type="spellStart"/>
            <w:r w:rsidRPr="001F2734">
              <w:rPr>
                <w:rFonts w:ascii="Arial" w:hAnsi="Arial" w:cs="Arial"/>
                <w:sz w:val="24"/>
                <w:szCs w:val="24"/>
              </w:rPr>
              <w:t>Узстандарт</w:t>
            </w:r>
            <w:proofErr w:type="spellEnd"/>
          </w:p>
        </w:tc>
      </w:tr>
      <w:tr w:rsidR="005B18A6" w:rsidRPr="001F2734" w:rsidTr="00613CE4">
        <w:trPr>
          <w:jc w:val="center"/>
        </w:trPr>
        <w:tc>
          <w:tcPr>
            <w:tcW w:w="0" w:type="auto"/>
            <w:tcBorders>
              <w:top w:val="nil"/>
              <w:left w:val="single" w:sz="4" w:space="0" w:color="auto"/>
              <w:bottom w:val="single" w:sz="4" w:space="0" w:color="auto"/>
              <w:right w:val="single" w:sz="4" w:space="0" w:color="auto"/>
            </w:tcBorders>
            <w:shd w:val="clear" w:color="auto" w:fill="FFFFFF"/>
            <w:vAlign w:val="center"/>
            <w:hideMark/>
          </w:tcPr>
          <w:p w:rsidR="005B18A6" w:rsidRPr="001F2734" w:rsidRDefault="005B18A6" w:rsidP="00613CE4">
            <w:pPr>
              <w:widowControl w:val="0"/>
              <w:shd w:val="clear" w:color="auto" w:fill="FFFFFF"/>
              <w:autoSpaceDE w:val="0"/>
              <w:autoSpaceDN w:val="0"/>
              <w:adjustRightInd w:val="0"/>
              <w:spacing w:after="0" w:line="360" w:lineRule="auto"/>
              <w:jc w:val="both"/>
              <w:rPr>
                <w:rFonts w:ascii="Arial" w:hAnsi="Arial" w:cs="Arial"/>
                <w:sz w:val="24"/>
                <w:szCs w:val="24"/>
              </w:rPr>
            </w:pPr>
            <w:r w:rsidRPr="001F2734">
              <w:rPr>
                <w:rFonts w:ascii="Arial" w:hAnsi="Arial" w:cs="Arial"/>
                <w:sz w:val="24"/>
                <w:szCs w:val="24"/>
              </w:rPr>
              <w:t>Украина</w:t>
            </w:r>
          </w:p>
        </w:tc>
        <w:tc>
          <w:tcPr>
            <w:tcW w:w="0" w:type="auto"/>
            <w:tcBorders>
              <w:top w:val="nil"/>
              <w:left w:val="single" w:sz="4" w:space="0" w:color="auto"/>
              <w:bottom w:val="single" w:sz="4" w:space="0" w:color="auto"/>
              <w:right w:val="single" w:sz="4" w:space="0" w:color="auto"/>
            </w:tcBorders>
            <w:shd w:val="clear" w:color="auto" w:fill="FFFFFF"/>
            <w:vAlign w:val="center"/>
            <w:hideMark/>
          </w:tcPr>
          <w:p w:rsidR="005B18A6" w:rsidRPr="001F2734" w:rsidRDefault="005B18A6" w:rsidP="00613CE4">
            <w:pPr>
              <w:widowControl w:val="0"/>
              <w:shd w:val="clear" w:color="auto" w:fill="FFFFFF"/>
              <w:autoSpaceDE w:val="0"/>
              <w:autoSpaceDN w:val="0"/>
              <w:adjustRightInd w:val="0"/>
              <w:spacing w:after="0" w:line="360" w:lineRule="auto"/>
              <w:jc w:val="center"/>
              <w:rPr>
                <w:rFonts w:ascii="Arial" w:hAnsi="Arial" w:cs="Arial"/>
                <w:sz w:val="24"/>
                <w:szCs w:val="24"/>
              </w:rPr>
            </w:pPr>
            <w:r w:rsidRPr="001F2734">
              <w:rPr>
                <w:rFonts w:ascii="Arial" w:hAnsi="Arial" w:cs="Arial"/>
                <w:sz w:val="24"/>
                <w:szCs w:val="24"/>
              </w:rPr>
              <w:t>UA</w:t>
            </w:r>
          </w:p>
        </w:tc>
        <w:tc>
          <w:tcPr>
            <w:tcW w:w="0" w:type="auto"/>
            <w:tcBorders>
              <w:top w:val="nil"/>
              <w:left w:val="single" w:sz="4" w:space="0" w:color="auto"/>
              <w:bottom w:val="single" w:sz="4" w:space="0" w:color="auto"/>
              <w:right w:val="single" w:sz="4" w:space="0" w:color="auto"/>
            </w:tcBorders>
            <w:shd w:val="clear" w:color="auto" w:fill="FFFFFF"/>
            <w:vAlign w:val="center"/>
            <w:hideMark/>
          </w:tcPr>
          <w:p w:rsidR="005B18A6" w:rsidRPr="001F2734" w:rsidRDefault="005B18A6" w:rsidP="00613CE4">
            <w:pPr>
              <w:widowControl w:val="0"/>
              <w:shd w:val="clear" w:color="auto" w:fill="FFFFFF"/>
              <w:autoSpaceDE w:val="0"/>
              <w:autoSpaceDN w:val="0"/>
              <w:adjustRightInd w:val="0"/>
              <w:spacing w:after="0" w:line="360" w:lineRule="auto"/>
              <w:jc w:val="both"/>
              <w:rPr>
                <w:rFonts w:ascii="Arial" w:hAnsi="Arial" w:cs="Arial"/>
                <w:sz w:val="24"/>
                <w:szCs w:val="24"/>
              </w:rPr>
            </w:pPr>
            <w:r w:rsidRPr="001F2734">
              <w:rPr>
                <w:rFonts w:ascii="Arial" w:hAnsi="Arial" w:cs="Arial"/>
                <w:sz w:val="24"/>
                <w:szCs w:val="24"/>
              </w:rPr>
              <w:t>Минэкономразвития Украины</w:t>
            </w:r>
          </w:p>
        </w:tc>
      </w:tr>
    </w:tbl>
    <w:p w:rsidR="005B18A6" w:rsidRPr="001F2734" w:rsidRDefault="005B18A6" w:rsidP="005B18A6">
      <w:pPr>
        <w:spacing w:after="0" w:line="360" w:lineRule="auto"/>
        <w:jc w:val="both"/>
        <w:rPr>
          <w:rFonts w:ascii="Arial" w:hAnsi="Arial" w:cs="Arial"/>
          <w:sz w:val="24"/>
          <w:szCs w:val="24"/>
          <w:lang w:eastAsia="ar-SA"/>
        </w:rPr>
      </w:pPr>
    </w:p>
    <w:p w:rsidR="005B18A6" w:rsidRPr="004C1DD4" w:rsidRDefault="003F1243" w:rsidP="004768CB">
      <w:pPr>
        <w:autoSpaceDE w:val="0"/>
        <w:autoSpaceDN w:val="0"/>
        <w:adjustRightInd w:val="0"/>
        <w:spacing w:after="0" w:line="360" w:lineRule="auto"/>
        <w:ind w:firstLine="709"/>
        <w:jc w:val="both"/>
        <w:rPr>
          <w:rFonts w:ascii="Arial" w:hAnsi="Arial" w:cs="Arial"/>
          <w:sz w:val="24"/>
          <w:szCs w:val="24"/>
          <w:lang w:val="en-US" w:eastAsia="ar-SA"/>
        </w:rPr>
      </w:pPr>
      <w:r w:rsidRPr="001F2734">
        <w:rPr>
          <w:rFonts w:ascii="Arial" w:hAnsi="Arial" w:cs="Arial"/>
          <w:sz w:val="24"/>
          <w:szCs w:val="24"/>
        </w:rPr>
        <w:t xml:space="preserve">4 </w:t>
      </w:r>
      <w:r w:rsidR="005B18A6" w:rsidRPr="001F2734">
        <w:rPr>
          <w:rFonts w:ascii="Arial" w:hAnsi="Arial" w:cs="Arial"/>
          <w:sz w:val="24"/>
          <w:szCs w:val="24"/>
        </w:rPr>
        <w:t xml:space="preserve">Настоящий стандарт является </w:t>
      </w:r>
      <w:r w:rsidR="00086040" w:rsidRPr="001F2734">
        <w:rPr>
          <w:rFonts w:ascii="Arial" w:hAnsi="Arial" w:cs="Arial"/>
          <w:sz w:val="24"/>
          <w:szCs w:val="24"/>
        </w:rPr>
        <w:t>идентичным</w:t>
      </w:r>
      <w:r w:rsidR="004C1DD4">
        <w:rPr>
          <w:rFonts w:ascii="Arial" w:hAnsi="Arial" w:cs="Arial"/>
          <w:sz w:val="24"/>
          <w:szCs w:val="24"/>
        </w:rPr>
        <w:t xml:space="preserve"> по отношению к международному</w:t>
      </w:r>
      <w:r w:rsidR="005B18A6" w:rsidRPr="001F2734">
        <w:rPr>
          <w:rFonts w:ascii="Arial" w:hAnsi="Arial" w:cs="Arial"/>
          <w:sz w:val="24"/>
          <w:szCs w:val="24"/>
        </w:rPr>
        <w:t xml:space="preserve"> стандарту </w:t>
      </w:r>
      <w:r w:rsidR="00596DD4" w:rsidRPr="001F2734">
        <w:rPr>
          <w:rFonts w:ascii="Arial" w:hAnsi="Arial" w:cs="Arial"/>
          <w:sz w:val="24"/>
          <w:szCs w:val="24"/>
          <w:lang w:val="en-US"/>
        </w:rPr>
        <w:t>ISO</w:t>
      </w:r>
      <w:r w:rsidR="00596DD4" w:rsidRPr="001F2734">
        <w:rPr>
          <w:rFonts w:ascii="Arial" w:hAnsi="Arial" w:cs="Arial"/>
          <w:sz w:val="24"/>
          <w:szCs w:val="24"/>
        </w:rPr>
        <w:t xml:space="preserve"> 16089</w:t>
      </w:r>
      <w:r w:rsidR="007C5C9E" w:rsidRPr="001F2734">
        <w:rPr>
          <w:rFonts w:ascii="Arial" w:hAnsi="Arial" w:cs="Arial"/>
          <w:sz w:val="24"/>
          <w:szCs w:val="24"/>
        </w:rPr>
        <w:t>:2015</w:t>
      </w:r>
      <w:r w:rsidR="005B18A6" w:rsidRPr="001F2734">
        <w:rPr>
          <w:rFonts w:ascii="Arial" w:hAnsi="Arial" w:cs="Arial"/>
          <w:sz w:val="24"/>
          <w:szCs w:val="24"/>
          <w:lang w:eastAsia="ar-SA"/>
        </w:rPr>
        <w:t xml:space="preserve"> «</w:t>
      </w:r>
      <w:r w:rsidR="007C5C9E" w:rsidRPr="001F2734">
        <w:rPr>
          <w:rFonts w:ascii="Arial" w:hAnsi="Arial" w:cs="Arial"/>
          <w:sz w:val="24"/>
          <w:szCs w:val="24"/>
        </w:rPr>
        <w:t>Безопасность металлорежущих станков. Станки</w:t>
      </w:r>
      <w:r w:rsidR="004C1DD4" w:rsidRPr="004C1DD4">
        <w:rPr>
          <w:rFonts w:ascii="Arial" w:hAnsi="Arial" w:cs="Arial"/>
          <w:sz w:val="24"/>
          <w:szCs w:val="24"/>
          <w:lang w:val="en-US"/>
        </w:rPr>
        <w:t xml:space="preserve"> </w:t>
      </w:r>
      <w:r w:rsidR="007C5C9E" w:rsidRPr="001F2734">
        <w:rPr>
          <w:rFonts w:ascii="Arial" w:hAnsi="Arial" w:cs="Arial"/>
          <w:sz w:val="24"/>
          <w:szCs w:val="24"/>
        </w:rPr>
        <w:t>шлифовальные</w:t>
      </w:r>
      <w:r w:rsidR="004C1DD4" w:rsidRPr="004C1DD4">
        <w:rPr>
          <w:rFonts w:ascii="Arial" w:hAnsi="Arial" w:cs="Arial"/>
          <w:sz w:val="24"/>
          <w:szCs w:val="24"/>
          <w:lang w:val="en-US"/>
        </w:rPr>
        <w:t xml:space="preserve"> </w:t>
      </w:r>
      <w:r w:rsidR="007C5C9E" w:rsidRPr="001F2734">
        <w:rPr>
          <w:rFonts w:ascii="Arial" w:hAnsi="Arial" w:cs="Arial"/>
          <w:sz w:val="24"/>
          <w:szCs w:val="24"/>
        </w:rPr>
        <w:t>стационарные</w:t>
      </w:r>
      <w:r w:rsidR="005B18A6" w:rsidRPr="004C1DD4">
        <w:rPr>
          <w:rFonts w:ascii="Arial" w:hAnsi="Arial" w:cs="Arial"/>
          <w:sz w:val="24"/>
          <w:szCs w:val="24"/>
          <w:lang w:val="en-US"/>
        </w:rPr>
        <w:t xml:space="preserve">» </w:t>
      </w:r>
      <w:r w:rsidR="005B18A6" w:rsidRPr="004C1DD4">
        <w:rPr>
          <w:rFonts w:ascii="Arial" w:hAnsi="Arial" w:cs="Arial"/>
          <w:sz w:val="24"/>
          <w:szCs w:val="24"/>
          <w:lang w:val="en-US" w:eastAsia="ar-SA"/>
        </w:rPr>
        <w:t>(</w:t>
      </w:r>
      <w:r w:rsidR="00596DD4" w:rsidRPr="001F2734">
        <w:rPr>
          <w:rFonts w:ascii="Arial" w:hAnsi="Arial" w:cs="Arial"/>
          <w:bCs/>
          <w:sz w:val="24"/>
          <w:szCs w:val="24"/>
          <w:lang w:val="en-US"/>
        </w:rPr>
        <w:t>Machine</w:t>
      </w:r>
      <w:r w:rsidR="00596DD4" w:rsidRPr="004C1DD4">
        <w:rPr>
          <w:rFonts w:ascii="Arial" w:hAnsi="Arial" w:cs="Arial"/>
          <w:bCs/>
          <w:sz w:val="24"/>
          <w:szCs w:val="24"/>
          <w:lang w:val="en-US"/>
        </w:rPr>
        <w:t xml:space="preserve"> </w:t>
      </w:r>
      <w:r w:rsidR="00596DD4" w:rsidRPr="001F2734">
        <w:rPr>
          <w:rFonts w:ascii="Arial" w:hAnsi="Arial" w:cs="Arial"/>
          <w:bCs/>
          <w:sz w:val="24"/>
          <w:szCs w:val="24"/>
          <w:lang w:val="en-US"/>
        </w:rPr>
        <w:t>tools</w:t>
      </w:r>
      <w:r w:rsidR="00596DD4" w:rsidRPr="004C1DD4">
        <w:rPr>
          <w:rFonts w:ascii="Arial" w:hAnsi="Arial" w:cs="Arial"/>
          <w:bCs/>
          <w:sz w:val="24"/>
          <w:szCs w:val="24"/>
          <w:lang w:val="en-US"/>
        </w:rPr>
        <w:t xml:space="preserve"> — </w:t>
      </w:r>
      <w:r w:rsidR="00596DD4" w:rsidRPr="001F2734">
        <w:rPr>
          <w:rFonts w:ascii="Arial" w:hAnsi="Arial" w:cs="Arial"/>
          <w:bCs/>
          <w:sz w:val="24"/>
          <w:szCs w:val="24"/>
          <w:lang w:val="en-US"/>
        </w:rPr>
        <w:t>Safety</w:t>
      </w:r>
      <w:r w:rsidR="00596DD4" w:rsidRPr="004C1DD4">
        <w:rPr>
          <w:rFonts w:ascii="Arial" w:hAnsi="Arial" w:cs="Arial"/>
          <w:bCs/>
          <w:sz w:val="24"/>
          <w:szCs w:val="24"/>
          <w:lang w:val="en-US"/>
        </w:rPr>
        <w:t xml:space="preserve"> — </w:t>
      </w:r>
      <w:r w:rsidR="00596DD4" w:rsidRPr="001F2734">
        <w:rPr>
          <w:rFonts w:ascii="Arial" w:hAnsi="Arial" w:cs="Arial"/>
          <w:bCs/>
          <w:sz w:val="24"/>
          <w:szCs w:val="24"/>
          <w:lang w:val="en-US"/>
        </w:rPr>
        <w:t>Stationary</w:t>
      </w:r>
      <w:r w:rsidR="00596DD4" w:rsidRPr="004C1DD4">
        <w:rPr>
          <w:rFonts w:ascii="Arial" w:hAnsi="Arial" w:cs="Arial"/>
          <w:bCs/>
          <w:sz w:val="24"/>
          <w:szCs w:val="24"/>
          <w:lang w:val="en-US"/>
        </w:rPr>
        <w:t xml:space="preserve"> </w:t>
      </w:r>
      <w:r w:rsidR="00596DD4" w:rsidRPr="001F2734">
        <w:rPr>
          <w:rFonts w:ascii="Arial" w:hAnsi="Arial" w:cs="Arial"/>
          <w:bCs/>
          <w:sz w:val="24"/>
          <w:szCs w:val="24"/>
          <w:lang w:val="en-US"/>
        </w:rPr>
        <w:t>grinding</w:t>
      </w:r>
      <w:r w:rsidR="00596DD4" w:rsidRPr="004C1DD4">
        <w:rPr>
          <w:rFonts w:ascii="Arial" w:hAnsi="Arial" w:cs="Arial"/>
          <w:bCs/>
          <w:sz w:val="24"/>
          <w:szCs w:val="24"/>
          <w:lang w:val="en-US"/>
        </w:rPr>
        <w:t xml:space="preserve"> </w:t>
      </w:r>
      <w:r w:rsidR="00596DD4" w:rsidRPr="001F2734">
        <w:rPr>
          <w:rFonts w:ascii="Arial" w:hAnsi="Arial" w:cs="Arial"/>
          <w:bCs/>
          <w:sz w:val="24"/>
          <w:szCs w:val="24"/>
          <w:lang w:val="en-US"/>
        </w:rPr>
        <w:t>machines</w:t>
      </w:r>
      <w:r w:rsidR="00596DD4" w:rsidRPr="004C1DD4">
        <w:rPr>
          <w:rFonts w:ascii="Arial" w:hAnsi="Arial" w:cs="Arial"/>
          <w:bCs/>
          <w:sz w:val="24"/>
          <w:szCs w:val="24"/>
          <w:lang w:val="en-US"/>
        </w:rPr>
        <w:t xml:space="preserve">, </w:t>
      </w:r>
      <w:r w:rsidR="005B18A6" w:rsidRPr="001F2734">
        <w:rPr>
          <w:rFonts w:ascii="Arial" w:hAnsi="Arial" w:cs="Arial"/>
          <w:sz w:val="24"/>
          <w:szCs w:val="24"/>
          <w:lang w:val="en-US"/>
        </w:rPr>
        <w:t>IDT</w:t>
      </w:r>
      <w:r w:rsidR="005B18A6" w:rsidRPr="004C1DD4">
        <w:rPr>
          <w:rFonts w:ascii="Arial" w:hAnsi="Arial" w:cs="Arial"/>
          <w:sz w:val="24"/>
          <w:szCs w:val="24"/>
          <w:lang w:val="en-US" w:eastAsia="ar-SA"/>
        </w:rPr>
        <w:t>).</w:t>
      </w:r>
    </w:p>
    <w:p w:rsidR="005B18A6" w:rsidRPr="001F2734" w:rsidRDefault="005B18A6" w:rsidP="005B18A6">
      <w:pPr>
        <w:pStyle w:val="a6"/>
        <w:spacing w:line="360" w:lineRule="auto"/>
        <w:ind w:left="0" w:firstLine="709"/>
        <w:jc w:val="both"/>
        <w:rPr>
          <w:rFonts w:ascii="Arial" w:hAnsi="Arial" w:cs="Arial"/>
        </w:rPr>
      </w:pPr>
      <w:r w:rsidRPr="001F2734">
        <w:rPr>
          <w:rFonts w:ascii="Arial" w:hAnsi="Arial" w:cs="Arial"/>
        </w:rPr>
        <w:t xml:space="preserve">Международный стандарт разработан Техническим комитетом по стандартизации </w:t>
      </w:r>
      <w:r w:rsidRPr="001F2734">
        <w:rPr>
          <w:rFonts w:ascii="Arial" w:hAnsi="Arial" w:cs="Arial"/>
          <w:bCs/>
          <w:lang w:val="en-US"/>
        </w:rPr>
        <w:t>ISO</w:t>
      </w:r>
      <w:r w:rsidRPr="001F2734">
        <w:rPr>
          <w:rFonts w:ascii="Arial" w:hAnsi="Arial" w:cs="Arial"/>
          <w:bCs/>
        </w:rPr>
        <w:t>/Т</w:t>
      </w:r>
      <w:proofErr w:type="gramStart"/>
      <w:r w:rsidRPr="001F2734">
        <w:rPr>
          <w:rFonts w:ascii="Arial" w:hAnsi="Arial" w:cs="Arial"/>
          <w:bCs/>
          <w:lang w:val="en-US"/>
        </w:rPr>
        <w:t>C</w:t>
      </w:r>
      <w:proofErr w:type="gramEnd"/>
      <w:r w:rsidRPr="001F2734">
        <w:rPr>
          <w:rFonts w:ascii="Arial" w:hAnsi="Arial" w:cs="Arial"/>
          <w:bCs/>
        </w:rPr>
        <w:t xml:space="preserve"> 39 «Станки», подкомитетом </w:t>
      </w:r>
      <w:r w:rsidRPr="001F2734">
        <w:rPr>
          <w:rFonts w:ascii="Arial" w:hAnsi="Arial" w:cs="Arial"/>
          <w:bCs/>
          <w:lang w:val="en-US"/>
        </w:rPr>
        <w:t>SC</w:t>
      </w:r>
      <w:r w:rsidRPr="001F2734">
        <w:rPr>
          <w:rFonts w:ascii="Arial" w:hAnsi="Arial" w:cs="Arial"/>
          <w:bCs/>
        </w:rPr>
        <w:t xml:space="preserve"> 2 «Условия испытаний металлорежущих станков</w:t>
      </w:r>
      <w:r w:rsidRPr="001F2734">
        <w:rPr>
          <w:rFonts w:ascii="Arial" w:hAnsi="Arial" w:cs="Arial"/>
        </w:rPr>
        <w:t>».</w:t>
      </w:r>
    </w:p>
    <w:p w:rsidR="004C1DD4" w:rsidRPr="003B5766" w:rsidRDefault="003F1243" w:rsidP="004C1DD4">
      <w:pPr>
        <w:spacing w:line="360" w:lineRule="auto"/>
        <w:ind w:firstLine="709"/>
        <w:jc w:val="both"/>
        <w:rPr>
          <w:rFonts w:ascii="Arial" w:hAnsi="Arial" w:cs="Arial"/>
          <w:sz w:val="24"/>
          <w:szCs w:val="24"/>
        </w:rPr>
      </w:pPr>
      <w:r w:rsidRPr="001F2734">
        <w:rPr>
          <w:rFonts w:ascii="Arial" w:hAnsi="Arial" w:cs="Arial"/>
        </w:rPr>
        <w:t>5</w:t>
      </w:r>
      <w:proofErr w:type="gramStart"/>
      <w:r w:rsidR="004C1DD4">
        <w:rPr>
          <w:rFonts w:ascii="Arial" w:hAnsi="Arial" w:cs="Arial"/>
        </w:rPr>
        <w:t xml:space="preserve"> </w:t>
      </w:r>
      <w:r w:rsidR="004C1DD4" w:rsidRPr="003B5766">
        <w:rPr>
          <w:rFonts w:ascii="Arial" w:hAnsi="Arial" w:cs="Arial"/>
          <w:sz w:val="24"/>
          <w:szCs w:val="24"/>
        </w:rPr>
        <w:t>П</w:t>
      </w:r>
      <w:proofErr w:type="gramEnd"/>
      <w:r w:rsidR="004C1DD4" w:rsidRPr="003B5766">
        <w:rPr>
          <w:rFonts w:ascii="Arial" w:hAnsi="Arial" w:cs="Arial"/>
          <w:sz w:val="24"/>
          <w:szCs w:val="24"/>
        </w:rPr>
        <w:t>ри применении настоящего стандарта рекомендуется использовать вместо ссылочных международных (региональных) стандартов соответствующие им межгосударственные стандарты, сведения о которых приведены в дополнительном приложении ДА</w:t>
      </w:r>
    </w:p>
    <w:p w:rsidR="005B18A6" w:rsidRPr="001F2734" w:rsidRDefault="005B18A6" w:rsidP="005B18A6">
      <w:pPr>
        <w:pStyle w:val="a6"/>
        <w:tabs>
          <w:tab w:val="num" w:pos="851"/>
        </w:tabs>
        <w:spacing w:line="360" w:lineRule="auto"/>
        <w:ind w:left="0" w:firstLine="709"/>
        <w:jc w:val="both"/>
        <w:rPr>
          <w:rFonts w:ascii="Arial" w:hAnsi="Arial" w:cs="Arial"/>
          <w:lang w:eastAsia="ar-SA"/>
        </w:rPr>
      </w:pPr>
    </w:p>
    <w:p w:rsidR="005B18A6" w:rsidRPr="001F2734" w:rsidRDefault="005B18A6" w:rsidP="005B18A6">
      <w:pPr>
        <w:tabs>
          <w:tab w:val="num" w:pos="851"/>
        </w:tabs>
        <w:spacing w:after="0" w:line="360" w:lineRule="auto"/>
        <w:ind w:firstLine="567"/>
        <w:jc w:val="both"/>
        <w:rPr>
          <w:rFonts w:ascii="Arial" w:hAnsi="Arial" w:cs="Arial"/>
          <w:sz w:val="24"/>
          <w:szCs w:val="24"/>
          <w:lang w:eastAsia="ar-SA"/>
        </w:rPr>
      </w:pPr>
    </w:p>
    <w:p w:rsidR="005B18A6" w:rsidRPr="001F2734" w:rsidRDefault="003F1243" w:rsidP="005B18A6">
      <w:pPr>
        <w:spacing w:after="0" w:line="360" w:lineRule="auto"/>
        <w:ind w:firstLine="510"/>
        <w:jc w:val="both"/>
        <w:rPr>
          <w:rFonts w:ascii="Arial" w:hAnsi="Arial" w:cs="Arial"/>
          <w:sz w:val="24"/>
          <w:szCs w:val="24"/>
        </w:rPr>
      </w:pPr>
      <w:r w:rsidRPr="001F2734">
        <w:rPr>
          <w:rFonts w:ascii="Arial" w:hAnsi="Arial" w:cs="Arial"/>
          <w:sz w:val="24"/>
          <w:szCs w:val="24"/>
        </w:rPr>
        <w:t>6</w:t>
      </w:r>
      <w:r w:rsidR="005B18A6" w:rsidRPr="001F2734">
        <w:rPr>
          <w:rFonts w:ascii="Arial" w:hAnsi="Arial" w:cs="Arial"/>
          <w:sz w:val="24"/>
          <w:szCs w:val="24"/>
        </w:rPr>
        <w:t xml:space="preserve"> ВВЕДЕН ВПЕРВЫЕ</w:t>
      </w:r>
    </w:p>
    <w:p w:rsidR="005B18A6" w:rsidRPr="001F2734" w:rsidRDefault="005B18A6" w:rsidP="005B18A6">
      <w:pPr>
        <w:spacing w:after="0" w:line="360" w:lineRule="auto"/>
        <w:ind w:firstLine="510"/>
        <w:jc w:val="both"/>
        <w:rPr>
          <w:rFonts w:ascii="Arial" w:hAnsi="Arial" w:cs="Arial"/>
          <w:i/>
          <w:sz w:val="24"/>
          <w:szCs w:val="24"/>
        </w:rPr>
      </w:pPr>
    </w:p>
    <w:p w:rsidR="005B18A6" w:rsidRPr="001F2734" w:rsidRDefault="005B18A6" w:rsidP="005B18A6">
      <w:pPr>
        <w:spacing w:after="0" w:line="360" w:lineRule="auto"/>
        <w:ind w:firstLine="510"/>
        <w:jc w:val="both"/>
        <w:rPr>
          <w:rFonts w:ascii="Arial" w:hAnsi="Arial" w:cs="Arial"/>
          <w:i/>
          <w:sz w:val="24"/>
          <w:szCs w:val="24"/>
        </w:rPr>
      </w:pPr>
      <w:r w:rsidRPr="001F2734">
        <w:rPr>
          <w:rFonts w:ascii="Arial" w:hAnsi="Arial" w:cs="Arial"/>
          <w:i/>
          <w:sz w:val="24"/>
          <w:szCs w:val="24"/>
        </w:rPr>
        <w:t>Информация о введении в действие (прекращении действия) настоящего стандарта и изменений к нему на территории указанных выше государств публикуется в указателях национальных (государственных) стандартов, издаваемых в этих государствах.</w:t>
      </w:r>
    </w:p>
    <w:p w:rsidR="005B18A6" w:rsidRPr="001F2734" w:rsidRDefault="005B18A6" w:rsidP="005B18A6">
      <w:pPr>
        <w:widowControl w:val="0"/>
        <w:autoSpaceDE w:val="0"/>
        <w:autoSpaceDN w:val="0"/>
        <w:adjustRightInd w:val="0"/>
        <w:spacing w:after="0" w:line="360" w:lineRule="auto"/>
        <w:ind w:firstLine="510"/>
        <w:jc w:val="both"/>
        <w:rPr>
          <w:rFonts w:ascii="Arial" w:hAnsi="Arial" w:cs="Arial"/>
          <w:i/>
          <w:sz w:val="24"/>
          <w:szCs w:val="24"/>
        </w:rPr>
      </w:pPr>
      <w:r w:rsidRPr="001F2734">
        <w:rPr>
          <w:rFonts w:ascii="Arial" w:hAnsi="Arial" w:cs="Arial"/>
          <w:i/>
          <w:sz w:val="24"/>
          <w:szCs w:val="24"/>
        </w:rPr>
        <w:t>Информация об изменениях к настоящему стандарту публикуется в указателе (каталоге) «Межгосударственные стандарты», а текст этих изменений – в информационных указателях «Межгосударственные стандарты». В случае пересмотра или отмены настоящего стандарта соответствующая информация будет опубликована в информационном указателе «Межгосударственные стандарты»</w:t>
      </w:r>
    </w:p>
    <w:p w:rsidR="005B18A6" w:rsidRPr="001F2734" w:rsidRDefault="005B18A6" w:rsidP="005B18A6">
      <w:pPr>
        <w:widowControl w:val="0"/>
        <w:autoSpaceDE w:val="0"/>
        <w:autoSpaceDN w:val="0"/>
        <w:adjustRightInd w:val="0"/>
        <w:spacing w:after="0" w:line="360" w:lineRule="auto"/>
        <w:jc w:val="both"/>
        <w:rPr>
          <w:rFonts w:ascii="Arial" w:hAnsi="Arial" w:cs="Arial"/>
          <w:i/>
          <w:sz w:val="24"/>
          <w:szCs w:val="24"/>
        </w:rPr>
      </w:pPr>
    </w:p>
    <w:p w:rsidR="005B18A6" w:rsidRPr="001F2734" w:rsidRDefault="005B18A6" w:rsidP="005B18A6">
      <w:pPr>
        <w:widowControl w:val="0"/>
        <w:autoSpaceDE w:val="0"/>
        <w:autoSpaceDN w:val="0"/>
        <w:adjustRightInd w:val="0"/>
        <w:spacing w:after="0" w:line="360" w:lineRule="auto"/>
        <w:rPr>
          <w:rFonts w:ascii="Arial" w:hAnsi="Arial" w:cs="Arial"/>
          <w:i/>
          <w:sz w:val="24"/>
          <w:szCs w:val="24"/>
        </w:rPr>
      </w:pPr>
    </w:p>
    <w:p w:rsidR="005B18A6" w:rsidRPr="001F2734" w:rsidRDefault="005B18A6" w:rsidP="005B18A6">
      <w:pPr>
        <w:widowControl w:val="0"/>
        <w:autoSpaceDE w:val="0"/>
        <w:autoSpaceDN w:val="0"/>
        <w:adjustRightInd w:val="0"/>
        <w:spacing w:after="0" w:line="360" w:lineRule="auto"/>
        <w:rPr>
          <w:rFonts w:ascii="Arial" w:hAnsi="Arial" w:cs="Arial"/>
          <w:i/>
          <w:sz w:val="24"/>
          <w:szCs w:val="24"/>
        </w:rPr>
      </w:pPr>
    </w:p>
    <w:p w:rsidR="005B18A6" w:rsidRPr="001F2734" w:rsidRDefault="005B18A6" w:rsidP="005B18A6">
      <w:pPr>
        <w:widowControl w:val="0"/>
        <w:autoSpaceDE w:val="0"/>
        <w:autoSpaceDN w:val="0"/>
        <w:adjustRightInd w:val="0"/>
        <w:spacing w:after="0" w:line="360" w:lineRule="auto"/>
        <w:rPr>
          <w:rFonts w:ascii="Arial" w:hAnsi="Arial" w:cs="Arial"/>
          <w:i/>
          <w:sz w:val="24"/>
          <w:szCs w:val="24"/>
        </w:rPr>
      </w:pPr>
    </w:p>
    <w:p w:rsidR="005B18A6" w:rsidRPr="001F2734" w:rsidRDefault="005B18A6" w:rsidP="005B18A6">
      <w:pPr>
        <w:widowControl w:val="0"/>
        <w:autoSpaceDE w:val="0"/>
        <w:autoSpaceDN w:val="0"/>
        <w:adjustRightInd w:val="0"/>
        <w:spacing w:after="0" w:line="360" w:lineRule="auto"/>
        <w:rPr>
          <w:rFonts w:ascii="Arial" w:hAnsi="Arial" w:cs="Arial"/>
          <w:i/>
          <w:sz w:val="24"/>
          <w:szCs w:val="24"/>
        </w:rPr>
      </w:pPr>
    </w:p>
    <w:p w:rsidR="005B18A6" w:rsidRPr="001F2734" w:rsidRDefault="005B18A6" w:rsidP="005B18A6">
      <w:pPr>
        <w:widowControl w:val="0"/>
        <w:autoSpaceDE w:val="0"/>
        <w:autoSpaceDN w:val="0"/>
        <w:adjustRightInd w:val="0"/>
        <w:spacing w:after="0" w:line="360" w:lineRule="auto"/>
        <w:rPr>
          <w:rFonts w:ascii="Arial" w:hAnsi="Arial" w:cs="Arial"/>
          <w:i/>
          <w:sz w:val="24"/>
          <w:szCs w:val="24"/>
        </w:rPr>
      </w:pPr>
    </w:p>
    <w:p w:rsidR="005B18A6" w:rsidRPr="001F2734" w:rsidRDefault="005B18A6" w:rsidP="005B18A6">
      <w:pPr>
        <w:widowControl w:val="0"/>
        <w:autoSpaceDE w:val="0"/>
        <w:autoSpaceDN w:val="0"/>
        <w:adjustRightInd w:val="0"/>
        <w:spacing w:after="0" w:line="360" w:lineRule="auto"/>
        <w:rPr>
          <w:rFonts w:ascii="Arial" w:hAnsi="Arial" w:cs="Arial"/>
          <w:i/>
          <w:sz w:val="24"/>
          <w:szCs w:val="24"/>
        </w:rPr>
      </w:pPr>
    </w:p>
    <w:p w:rsidR="005B18A6" w:rsidRPr="001F2734" w:rsidRDefault="005B18A6" w:rsidP="005B18A6">
      <w:pPr>
        <w:widowControl w:val="0"/>
        <w:autoSpaceDE w:val="0"/>
        <w:autoSpaceDN w:val="0"/>
        <w:adjustRightInd w:val="0"/>
        <w:spacing w:after="0" w:line="360" w:lineRule="auto"/>
        <w:rPr>
          <w:rFonts w:ascii="Arial" w:hAnsi="Arial" w:cs="Arial"/>
          <w:i/>
          <w:sz w:val="24"/>
          <w:szCs w:val="24"/>
        </w:rPr>
      </w:pPr>
    </w:p>
    <w:p w:rsidR="005B18A6" w:rsidRPr="001F2734" w:rsidRDefault="005B18A6" w:rsidP="005B18A6">
      <w:pPr>
        <w:widowControl w:val="0"/>
        <w:autoSpaceDE w:val="0"/>
        <w:autoSpaceDN w:val="0"/>
        <w:adjustRightInd w:val="0"/>
        <w:spacing w:after="0" w:line="360" w:lineRule="auto"/>
        <w:rPr>
          <w:rFonts w:ascii="Arial" w:hAnsi="Arial" w:cs="Arial"/>
          <w:i/>
          <w:sz w:val="24"/>
          <w:szCs w:val="24"/>
        </w:rPr>
      </w:pPr>
    </w:p>
    <w:p w:rsidR="005B18A6" w:rsidRPr="001F2734" w:rsidRDefault="005B18A6" w:rsidP="005B18A6">
      <w:pPr>
        <w:widowControl w:val="0"/>
        <w:autoSpaceDE w:val="0"/>
        <w:autoSpaceDN w:val="0"/>
        <w:adjustRightInd w:val="0"/>
        <w:spacing w:after="0" w:line="360" w:lineRule="auto"/>
        <w:rPr>
          <w:rFonts w:ascii="Arial" w:hAnsi="Arial" w:cs="Arial"/>
          <w:i/>
          <w:sz w:val="24"/>
          <w:szCs w:val="24"/>
        </w:rPr>
      </w:pPr>
    </w:p>
    <w:p w:rsidR="005B18A6" w:rsidRPr="001F2734" w:rsidRDefault="005B18A6" w:rsidP="005B18A6">
      <w:pPr>
        <w:widowControl w:val="0"/>
        <w:autoSpaceDE w:val="0"/>
        <w:autoSpaceDN w:val="0"/>
        <w:adjustRightInd w:val="0"/>
        <w:spacing w:after="0" w:line="360" w:lineRule="auto"/>
        <w:rPr>
          <w:rFonts w:ascii="Arial" w:hAnsi="Arial" w:cs="Arial"/>
          <w:i/>
          <w:sz w:val="24"/>
          <w:szCs w:val="24"/>
        </w:rPr>
      </w:pPr>
    </w:p>
    <w:p w:rsidR="00BD78E9" w:rsidRPr="001F2734" w:rsidRDefault="00BD78E9" w:rsidP="005B18A6">
      <w:pPr>
        <w:tabs>
          <w:tab w:val="left" w:pos="993"/>
          <w:tab w:val="left" w:pos="1276"/>
        </w:tabs>
        <w:spacing w:after="0" w:line="360" w:lineRule="auto"/>
        <w:ind w:firstLine="709"/>
        <w:jc w:val="right"/>
        <w:rPr>
          <w:rFonts w:ascii="Arial" w:hAnsi="Arial" w:cs="Arial"/>
          <w:sz w:val="24"/>
          <w:szCs w:val="24"/>
        </w:rPr>
      </w:pPr>
    </w:p>
    <w:p w:rsidR="00BD78E9" w:rsidRPr="001F2734" w:rsidRDefault="00BD78E9" w:rsidP="005B18A6">
      <w:pPr>
        <w:tabs>
          <w:tab w:val="left" w:pos="993"/>
          <w:tab w:val="left" w:pos="1276"/>
        </w:tabs>
        <w:spacing w:after="0" w:line="360" w:lineRule="auto"/>
        <w:ind w:firstLine="709"/>
        <w:jc w:val="right"/>
        <w:rPr>
          <w:rFonts w:ascii="Arial" w:hAnsi="Arial" w:cs="Arial"/>
          <w:sz w:val="24"/>
          <w:szCs w:val="24"/>
        </w:rPr>
      </w:pPr>
    </w:p>
    <w:p w:rsidR="00BD78E9" w:rsidRPr="001F2734" w:rsidRDefault="00BD78E9" w:rsidP="005B18A6">
      <w:pPr>
        <w:tabs>
          <w:tab w:val="left" w:pos="993"/>
          <w:tab w:val="left" w:pos="1276"/>
        </w:tabs>
        <w:spacing w:after="0" w:line="360" w:lineRule="auto"/>
        <w:ind w:firstLine="709"/>
        <w:jc w:val="right"/>
        <w:rPr>
          <w:rFonts w:ascii="Arial" w:hAnsi="Arial" w:cs="Arial"/>
          <w:sz w:val="24"/>
          <w:szCs w:val="24"/>
        </w:rPr>
      </w:pPr>
    </w:p>
    <w:p w:rsidR="00BD78E9" w:rsidRPr="001F2734" w:rsidRDefault="00BD78E9" w:rsidP="005B18A6">
      <w:pPr>
        <w:tabs>
          <w:tab w:val="left" w:pos="993"/>
          <w:tab w:val="left" w:pos="1276"/>
        </w:tabs>
        <w:spacing w:after="0" w:line="360" w:lineRule="auto"/>
        <w:ind w:firstLine="709"/>
        <w:jc w:val="right"/>
        <w:rPr>
          <w:rFonts w:ascii="Arial" w:hAnsi="Arial" w:cs="Arial"/>
          <w:sz w:val="24"/>
          <w:szCs w:val="24"/>
        </w:rPr>
      </w:pPr>
    </w:p>
    <w:p w:rsidR="005B18A6" w:rsidRPr="001F2734" w:rsidRDefault="005B18A6" w:rsidP="005B18A6">
      <w:pPr>
        <w:tabs>
          <w:tab w:val="left" w:pos="993"/>
          <w:tab w:val="left" w:pos="1276"/>
        </w:tabs>
        <w:spacing w:after="0" w:line="360" w:lineRule="auto"/>
        <w:ind w:firstLine="709"/>
        <w:jc w:val="right"/>
        <w:rPr>
          <w:rFonts w:ascii="Arial" w:hAnsi="Arial" w:cs="Arial"/>
          <w:spacing w:val="-8"/>
          <w:sz w:val="24"/>
          <w:szCs w:val="24"/>
        </w:rPr>
      </w:pPr>
      <w:r w:rsidRPr="001F2734">
        <w:rPr>
          <w:rFonts w:ascii="Arial" w:hAnsi="Arial" w:cs="Arial"/>
          <w:sz w:val="24"/>
          <w:szCs w:val="24"/>
        </w:rPr>
        <w:t xml:space="preserve">© </w:t>
      </w:r>
      <w:proofErr w:type="spellStart"/>
      <w:r w:rsidRPr="001F2734">
        <w:rPr>
          <w:rFonts w:ascii="Arial" w:hAnsi="Arial" w:cs="Arial"/>
          <w:spacing w:val="-8"/>
          <w:sz w:val="24"/>
          <w:szCs w:val="24"/>
        </w:rPr>
        <w:t>Стандартинформ</w:t>
      </w:r>
      <w:proofErr w:type="spellEnd"/>
      <w:r w:rsidRPr="001F2734">
        <w:rPr>
          <w:rFonts w:ascii="Arial" w:hAnsi="Arial" w:cs="Arial"/>
          <w:spacing w:val="-8"/>
          <w:sz w:val="24"/>
          <w:szCs w:val="24"/>
        </w:rPr>
        <w:t>, 201</w:t>
      </w:r>
    </w:p>
    <w:p w:rsidR="005B18A6" w:rsidRPr="001F2734" w:rsidRDefault="005B18A6" w:rsidP="005B18A6">
      <w:pPr>
        <w:pStyle w:val="a7"/>
        <w:spacing w:line="360" w:lineRule="auto"/>
        <w:rPr>
          <w:rFonts w:ascii="Arial" w:hAnsi="Arial" w:cs="Arial"/>
          <w:iCs/>
          <w:sz w:val="24"/>
          <w:szCs w:val="24"/>
        </w:rPr>
      </w:pPr>
    </w:p>
    <w:p w:rsidR="005B18A6" w:rsidRPr="00BD78E9" w:rsidRDefault="005B18A6" w:rsidP="005B18A6">
      <w:pPr>
        <w:spacing w:after="0" w:line="360" w:lineRule="auto"/>
        <w:ind w:firstLine="567"/>
        <w:jc w:val="both"/>
        <w:rPr>
          <w:b/>
          <w:sz w:val="20"/>
          <w:szCs w:val="20"/>
        </w:rPr>
      </w:pPr>
      <w:r w:rsidRPr="001F2734">
        <w:rPr>
          <w:rFonts w:ascii="Arial" w:hAnsi="Arial" w:cs="Arial"/>
          <w:bCs/>
          <w:sz w:val="24"/>
          <w:szCs w:val="24"/>
        </w:rPr>
        <w:t>Исключительное право официального опубликования настоящего стандарта на территории указанных выше госуда</w:t>
      </w:r>
      <w:proofErr w:type="gramStart"/>
      <w:r w:rsidRPr="001F2734">
        <w:rPr>
          <w:rFonts w:ascii="Arial" w:hAnsi="Arial" w:cs="Arial"/>
          <w:bCs/>
          <w:sz w:val="24"/>
          <w:szCs w:val="24"/>
        </w:rPr>
        <w:t>рств пр</w:t>
      </w:r>
      <w:proofErr w:type="gramEnd"/>
      <w:r w:rsidRPr="001F2734">
        <w:rPr>
          <w:rFonts w:ascii="Arial" w:hAnsi="Arial" w:cs="Arial"/>
          <w:bCs/>
          <w:sz w:val="24"/>
          <w:szCs w:val="24"/>
        </w:rPr>
        <w:t>инадлежит национальным органам по стандартизации этих госу</w:t>
      </w:r>
      <w:r w:rsidRPr="00BD78E9">
        <w:rPr>
          <w:rFonts w:ascii="Arial" w:hAnsi="Arial" w:cs="Arial"/>
          <w:bCs/>
          <w:sz w:val="20"/>
          <w:szCs w:val="20"/>
        </w:rPr>
        <w:t>дарств</w:t>
      </w:r>
    </w:p>
    <w:p w:rsidR="005B18A6" w:rsidRPr="00BD78E9" w:rsidRDefault="005B18A6" w:rsidP="008C4381">
      <w:pPr>
        <w:rPr>
          <w:rFonts w:ascii="Arial" w:eastAsia="Times New Roman" w:hAnsi="Arial" w:cs="Arial"/>
          <w:sz w:val="20"/>
          <w:szCs w:val="20"/>
        </w:rPr>
        <w:sectPr w:rsidR="005B18A6" w:rsidRPr="00BD78E9" w:rsidSect="00B301CF">
          <w:headerReference w:type="even" r:id="rId12"/>
          <w:headerReference w:type="default" r:id="rId13"/>
          <w:footerReference w:type="default" r:id="rId14"/>
          <w:headerReference w:type="first" r:id="rId15"/>
          <w:footerReference w:type="first" r:id="rId16"/>
          <w:pgSz w:w="11906" w:h="16838" w:code="9"/>
          <w:pgMar w:top="1134" w:right="1418" w:bottom="1134" w:left="1418" w:header="709" w:footer="709" w:gutter="0"/>
          <w:pgNumType w:fmt="lowerRoman" w:start="2"/>
          <w:cols w:space="708"/>
          <w:titlePg/>
          <w:docGrid w:linePitch="299"/>
        </w:sectPr>
      </w:pPr>
    </w:p>
    <w:p w:rsidR="00A748C8" w:rsidRPr="001F2734" w:rsidRDefault="00533CEE" w:rsidP="00CA629A">
      <w:pPr>
        <w:spacing w:after="0" w:line="360" w:lineRule="auto"/>
        <w:jc w:val="center"/>
        <w:rPr>
          <w:rFonts w:ascii="Arial" w:eastAsia="Times New Roman" w:hAnsi="Arial" w:cs="Arial"/>
          <w:b/>
          <w:bCs/>
          <w:sz w:val="24"/>
          <w:szCs w:val="20"/>
          <w:lang w:val="en-US"/>
        </w:rPr>
      </w:pPr>
      <w:r w:rsidRPr="001F2734">
        <w:rPr>
          <w:rFonts w:ascii="Arial" w:eastAsia="Times New Roman" w:hAnsi="Arial" w:cs="Arial"/>
          <w:b/>
          <w:bCs/>
          <w:sz w:val="24"/>
          <w:szCs w:val="20"/>
        </w:rPr>
        <w:lastRenderedPageBreak/>
        <w:t>Содержание</w:t>
      </w:r>
    </w:p>
    <w:p w:rsidR="00A748C8" w:rsidRPr="001F2734" w:rsidRDefault="00A748C8" w:rsidP="00CA629A">
      <w:pPr>
        <w:numPr>
          <w:ilvl w:val="0"/>
          <w:numId w:val="3"/>
        </w:numPr>
        <w:tabs>
          <w:tab w:val="right" w:leader="dot" w:pos="1021"/>
          <w:tab w:val="right" w:leader="dot" w:pos="9498"/>
        </w:tabs>
        <w:spacing w:after="0" w:line="360" w:lineRule="auto"/>
        <w:jc w:val="both"/>
        <w:rPr>
          <w:rFonts w:ascii="Arial" w:hAnsi="Arial" w:cs="Arial"/>
          <w:sz w:val="24"/>
          <w:szCs w:val="24"/>
        </w:rPr>
      </w:pPr>
      <w:r w:rsidRPr="001F2734">
        <w:rPr>
          <w:rFonts w:ascii="Arial" w:hAnsi="Arial" w:cs="Arial"/>
          <w:sz w:val="24"/>
          <w:szCs w:val="24"/>
        </w:rPr>
        <w:t>Область применения</w:t>
      </w:r>
      <w:r w:rsidR="00BD34D5" w:rsidRPr="001F2734">
        <w:rPr>
          <w:rFonts w:ascii="Arial" w:hAnsi="Arial" w:cs="Arial"/>
          <w:sz w:val="24"/>
          <w:szCs w:val="24"/>
        </w:rPr>
        <w:t>…………………………………………</w:t>
      </w:r>
      <w:r w:rsidR="00F5177F" w:rsidRPr="001F2734">
        <w:rPr>
          <w:rFonts w:ascii="Arial" w:hAnsi="Arial" w:cs="Arial"/>
          <w:sz w:val="24"/>
          <w:szCs w:val="24"/>
        </w:rPr>
        <w:t>…………….......</w:t>
      </w:r>
    </w:p>
    <w:p w:rsidR="00A748C8" w:rsidRPr="001F2734" w:rsidRDefault="00A748C8" w:rsidP="00CA629A">
      <w:pPr>
        <w:numPr>
          <w:ilvl w:val="0"/>
          <w:numId w:val="3"/>
        </w:numPr>
        <w:tabs>
          <w:tab w:val="right" w:leader="dot" w:pos="9498"/>
        </w:tabs>
        <w:spacing w:after="0" w:line="360" w:lineRule="auto"/>
        <w:jc w:val="both"/>
        <w:rPr>
          <w:rFonts w:ascii="Arial" w:hAnsi="Arial" w:cs="Arial"/>
          <w:sz w:val="24"/>
          <w:szCs w:val="24"/>
        </w:rPr>
      </w:pPr>
      <w:r w:rsidRPr="001F2734">
        <w:rPr>
          <w:rFonts w:ascii="Arial" w:hAnsi="Arial" w:cs="Arial"/>
          <w:sz w:val="24"/>
          <w:szCs w:val="24"/>
        </w:rPr>
        <w:t>Нормативные ссылки</w:t>
      </w:r>
      <w:r w:rsidR="00BD34D5" w:rsidRPr="001F2734">
        <w:rPr>
          <w:rFonts w:ascii="Arial" w:hAnsi="Arial" w:cs="Arial"/>
          <w:sz w:val="24"/>
          <w:szCs w:val="24"/>
        </w:rPr>
        <w:t>………………………</w:t>
      </w:r>
      <w:r w:rsidR="00F5177F" w:rsidRPr="001F2734">
        <w:rPr>
          <w:rFonts w:ascii="Arial" w:hAnsi="Arial" w:cs="Arial"/>
          <w:sz w:val="24"/>
          <w:szCs w:val="24"/>
        </w:rPr>
        <w:t>………………………..</w:t>
      </w:r>
      <w:r w:rsidR="00BD34D5" w:rsidRPr="001F2734">
        <w:rPr>
          <w:rFonts w:ascii="Arial" w:hAnsi="Arial" w:cs="Arial"/>
          <w:sz w:val="24"/>
          <w:szCs w:val="24"/>
        </w:rPr>
        <w:t>…</w:t>
      </w:r>
      <w:r w:rsidR="00F5177F" w:rsidRPr="001F2734">
        <w:rPr>
          <w:rFonts w:ascii="Arial" w:hAnsi="Arial" w:cs="Arial"/>
          <w:sz w:val="24"/>
          <w:szCs w:val="24"/>
        </w:rPr>
        <w:t>……….</w:t>
      </w:r>
    </w:p>
    <w:p w:rsidR="00A748C8" w:rsidRPr="001F2734" w:rsidRDefault="00A748C8" w:rsidP="00CA629A">
      <w:pPr>
        <w:numPr>
          <w:ilvl w:val="0"/>
          <w:numId w:val="3"/>
        </w:numPr>
        <w:tabs>
          <w:tab w:val="right" w:leader="dot" w:pos="9498"/>
        </w:tabs>
        <w:spacing w:after="0" w:line="360" w:lineRule="auto"/>
        <w:jc w:val="both"/>
        <w:rPr>
          <w:rFonts w:ascii="Arial" w:hAnsi="Arial" w:cs="Arial"/>
          <w:sz w:val="24"/>
          <w:szCs w:val="24"/>
        </w:rPr>
      </w:pPr>
      <w:r w:rsidRPr="001F2734">
        <w:rPr>
          <w:rFonts w:ascii="Arial" w:hAnsi="Arial" w:cs="Arial"/>
          <w:sz w:val="24"/>
          <w:szCs w:val="24"/>
        </w:rPr>
        <w:t>Термины и определения</w:t>
      </w:r>
      <w:r w:rsidR="00BD34D5" w:rsidRPr="001F2734">
        <w:rPr>
          <w:rFonts w:ascii="Arial" w:hAnsi="Arial" w:cs="Arial"/>
          <w:sz w:val="24"/>
          <w:szCs w:val="24"/>
        </w:rPr>
        <w:t>…………………………</w:t>
      </w:r>
      <w:r w:rsidR="00F5177F" w:rsidRPr="001F2734">
        <w:rPr>
          <w:rFonts w:ascii="Arial" w:hAnsi="Arial" w:cs="Arial"/>
          <w:sz w:val="24"/>
          <w:szCs w:val="24"/>
        </w:rPr>
        <w:t>…………………………….</w:t>
      </w:r>
    </w:p>
    <w:p w:rsidR="00107ACB" w:rsidRPr="001F2734" w:rsidRDefault="00107ACB" w:rsidP="00CA629A">
      <w:pPr>
        <w:pStyle w:val="a6"/>
        <w:numPr>
          <w:ilvl w:val="1"/>
          <w:numId w:val="3"/>
        </w:numPr>
        <w:tabs>
          <w:tab w:val="right" w:leader="dot" w:pos="9498"/>
        </w:tabs>
        <w:spacing w:line="360" w:lineRule="auto"/>
        <w:rPr>
          <w:rFonts w:ascii="Arial" w:hAnsi="Arial" w:cs="Arial"/>
        </w:rPr>
      </w:pPr>
      <w:r w:rsidRPr="001F2734">
        <w:rPr>
          <w:rFonts w:ascii="Arial" w:hAnsi="Arial" w:cs="Arial"/>
        </w:rPr>
        <w:t>Общие термины</w:t>
      </w:r>
      <w:r w:rsidR="00BD34D5" w:rsidRPr="001F2734">
        <w:rPr>
          <w:rFonts w:ascii="Arial" w:hAnsi="Arial" w:cs="Arial"/>
        </w:rPr>
        <w:t>…………………………</w:t>
      </w:r>
      <w:r w:rsidR="00F5177F" w:rsidRPr="001F2734">
        <w:rPr>
          <w:rFonts w:ascii="Arial" w:hAnsi="Arial" w:cs="Arial"/>
        </w:rPr>
        <w:t>…………………………………..</w:t>
      </w:r>
    </w:p>
    <w:p w:rsidR="00107ACB" w:rsidRPr="001F2734" w:rsidRDefault="00107ACB" w:rsidP="00CA629A">
      <w:pPr>
        <w:pStyle w:val="a6"/>
        <w:numPr>
          <w:ilvl w:val="1"/>
          <w:numId w:val="3"/>
        </w:numPr>
        <w:tabs>
          <w:tab w:val="right" w:leader="dot" w:pos="9498"/>
        </w:tabs>
        <w:spacing w:line="360" w:lineRule="auto"/>
        <w:rPr>
          <w:rFonts w:ascii="Arial" w:hAnsi="Arial" w:cs="Arial"/>
        </w:rPr>
      </w:pPr>
      <w:r w:rsidRPr="001F2734">
        <w:rPr>
          <w:rFonts w:ascii="Arial" w:hAnsi="Arial" w:cs="Arial"/>
        </w:rPr>
        <w:t>Компоненты шлифовального станка</w:t>
      </w:r>
      <w:r w:rsidR="00BD34D5" w:rsidRPr="001F2734">
        <w:rPr>
          <w:rFonts w:ascii="Arial" w:hAnsi="Arial" w:cs="Arial"/>
        </w:rPr>
        <w:t>……………………</w:t>
      </w:r>
      <w:r w:rsidR="00F5177F" w:rsidRPr="001F2734">
        <w:rPr>
          <w:rFonts w:ascii="Arial" w:hAnsi="Arial" w:cs="Arial"/>
        </w:rPr>
        <w:t>…..</w:t>
      </w:r>
      <w:r w:rsidR="00BD34D5" w:rsidRPr="001F2734">
        <w:rPr>
          <w:rFonts w:ascii="Arial" w:hAnsi="Arial" w:cs="Arial"/>
        </w:rPr>
        <w:t>……</w:t>
      </w:r>
      <w:r w:rsidR="00F5177F" w:rsidRPr="001F2734">
        <w:rPr>
          <w:rFonts w:ascii="Arial" w:hAnsi="Arial" w:cs="Arial"/>
        </w:rPr>
        <w:t>……..</w:t>
      </w:r>
    </w:p>
    <w:p w:rsidR="00107ACB" w:rsidRPr="001F2734" w:rsidRDefault="00107ACB" w:rsidP="00CA629A">
      <w:pPr>
        <w:pStyle w:val="a6"/>
        <w:numPr>
          <w:ilvl w:val="1"/>
          <w:numId w:val="3"/>
        </w:numPr>
        <w:tabs>
          <w:tab w:val="right" w:leader="dot" w:pos="9498"/>
        </w:tabs>
        <w:spacing w:line="360" w:lineRule="auto"/>
        <w:rPr>
          <w:rFonts w:ascii="Arial" w:hAnsi="Arial" w:cs="Arial"/>
        </w:rPr>
      </w:pPr>
      <w:r w:rsidRPr="001F2734">
        <w:rPr>
          <w:rFonts w:ascii="Arial" w:hAnsi="Arial" w:cs="Arial"/>
        </w:rPr>
        <w:t>Режимы безопасной работы (РБР)</w:t>
      </w:r>
      <w:r w:rsidR="00BD34D5" w:rsidRPr="001F2734">
        <w:rPr>
          <w:rFonts w:ascii="Arial" w:hAnsi="Arial" w:cs="Arial"/>
        </w:rPr>
        <w:t xml:space="preserve"> …………………………</w:t>
      </w:r>
      <w:r w:rsidR="00F5177F" w:rsidRPr="001F2734">
        <w:rPr>
          <w:rFonts w:ascii="Arial" w:hAnsi="Arial" w:cs="Arial"/>
        </w:rPr>
        <w:t>……………</w:t>
      </w:r>
    </w:p>
    <w:p w:rsidR="00107ACB" w:rsidRPr="001F2734" w:rsidRDefault="00107ACB" w:rsidP="00CA629A">
      <w:pPr>
        <w:pStyle w:val="a6"/>
        <w:numPr>
          <w:ilvl w:val="1"/>
          <w:numId w:val="3"/>
        </w:numPr>
        <w:tabs>
          <w:tab w:val="right" w:leader="dot" w:pos="9498"/>
        </w:tabs>
        <w:spacing w:line="360" w:lineRule="auto"/>
        <w:rPr>
          <w:rFonts w:ascii="Arial" w:hAnsi="Arial" w:cs="Arial"/>
        </w:rPr>
      </w:pPr>
      <w:r w:rsidRPr="001F2734">
        <w:rPr>
          <w:rFonts w:ascii="Arial" w:hAnsi="Arial" w:cs="Arial"/>
        </w:rPr>
        <w:t>Типы и группы шлифовальных станков, определенные в настоящем стандарте</w:t>
      </w:r>
      <w:r w:rsidR="00BD34D5" w:rsidRPr="001F2734">
        <w:rPr>
          <w:rFonts w:ascii="Arial" w:hAnsi="Arial" w:cs="Arial"/>
        </w:rPr>
        <w:t>………………………………………</w:t>
      </w:r>
      <w:r w:rsidR="00F5177F" w:rsidRPr="001F2734">
        <w:rPr>
          <w:rFonts w:ascii="Arial" w:hAnsi="Arial" w:cs="Arial"/>
        </w:rPr>
        <w:t>……………….</w:t>
      </w:r>
    </w:p>
    <w:p w:rsidR="00107ACB" w:rsidRPr="001F2734" w:rsidRDefault="00107ACB" w:rsidP="00F5177F">
      <w:pPr>
        <w:pStyle w:val="a6"/>
        <w:numPr>
          <w:ilvl w:val="2"/>
          <w:numId w:val="3"/>
        </w:numPr>
        <w:tabs>
          <w:tab w:val="right" w:leader="dot" w:pos="9498"/>
        </w:tabs>
        <w:spacing w:line="360" w:lineRule="auto"/>
        <w:ind w:hanging="577"/>
        <w:rPr>
          <w:rFonts w:ascii="Arial" w:hAnsi="Arial" w:cs="Arial"/>
        </w:rPr>
      </w:pPr>
      <w:r w:rsidRPr="001F2734">
        <w:rPr>
          <w:rFonts w:ascii="Arial" w:hAnsi="Arial" w:cs="Arial"/>
        </w:rPr>
        <w:t>Общие</w:t>
      </w:r>
      <w:r w:rsidR="008337C0" w:rsidRPr="001F2734">
        <w:rPr>
          <w:rFonts w:ascii="Arial" w:hAnsi="Arial" w:cs="Arial"/>
        </w:rPr>
        <w:t xml:space="preserve"> положения</w:t>
      </w:r>
      <w:r w:rsidR="00BD34D5" w:rsidRPr="001F2734">
        <w:rPr>
          <w:rFonts w:ascii="Arial" w:hAnsi="Arial" w:cs="Arial"/>
        </w:rPr>
        <w:t>………………………………………</w:t>
      </w:r>
      <w:r w:rsidR="00F5177F" w:rsidRPr="001F2734">
        <w:rPr>
          <w:rFonts w:ascii="Arial" w:hAnsi="Arial" w:cs="Arial"/>
        </w:rPr>
        <w:t>……………..</w:t>
      </w:r>
    </w:p>
    <w:p w:rsidR="00107ACB" w:rsidRPr="001F2734" w:rsidRDefault="008337C0" w:rsidP="00F5177F">
      <w:pPr>
        <w:pStyle w:val="a6"/>
        <w:numPr>
          <w:ilvl w:val="2"/>
          <w:numId w:val="3"/>
        </w:numPr>
        <w:tabs>
          <w:tab w:val="right" w:leader="dot" w:pos="9498"/>
        </w:tabs>
        <w:spacing w:line="360" w:lineRule="auto"/>
        <w:ind w:hanging="577"/>
        <w:rPr>
          <w:rFonts w:ascii="Arial" w:hAnsi="Arial" w:cs="Arial"/>
        </w:rPr>
      </w:pPr>
      <w:r w:rsidRPr="001F2734">
        <w:rPr>
          <w:rFonts w:ascii="Arial" w:hAnsi="Arial" w:cs="Arial"/>
        </w:rPr>
        <w:t xml:space="preserve">Группа 1: шлифовальные станки с ручным управлением </w:t>
      </w:r>
      <w:r w:rsidR="00F5177F" w:rsidRPr="001F2734">
        <w:rPr>
          <w:rFonts w:ascii="Arial" w:hAnsi="Arial" w:cs="Arial"/>
        </w:rPr>
        <w:br/>
      </w:r>
      <w:r w:rsidRPr="001F2734">
        <w:rPr>
          <w:rFonts w:ascii="Arial" w:hAnsi="Arial" w:cs="Arial"/>
        </w:rPr>
        <w:t>без механизированных осей и без чи</w:t>
      </w:r>
      <w:r w:rsidR="003C2D69" w:rsidRPr="001F2734">
        <w:rPr>
          <w:rFonts w:ascii="Arial" w:hAnsi="Arial" w:cs="Arial"/>
        </w:rPr>
        <w:t xml:space="preserve">слового </w:t>
      </w:r>
      <w:r w:rsidR="00F5177F" w:rsidRPr="001F2734">
        <w:rPr>
          <w:rFonts w:ascii="Arial" w:hAnsi="Arial" w:cs="Arial"/>
        </w:rPr>
        <w:br/>
      </w:r>
      <w:r w:rsidR="003C2D69" w:rsidRPr="001F2734">
        <w:rPr>
          <w:rFonts w:ascii="Arial" w:hAnsi="Arial" w:cs="Arial"/>
        </w:rPr>
        <w:t>программного управления</w:t>
      </w:r>
      <w:r w:rsidR="00BD34D5" w:rsidRPr="001F2734">
        <w:rPr>
          <w:rFonts w:ascii="Arial" w:hAnsi="Arial" w:cs="Arial"/>
        </w:rPr>
        <w:t>……………………………………</w:t>
      </w:r>
      <w:r w:rsidR="00F5177F" w:rsidRPr="001F2734">
        <w:rPr>
          <w:rFonts w:ascii="Arial" w:hAnsi="Arial" w:cs="Arial"/>
        </w:rPr>
        <w:t>………</w:t>
      </w:r>
    </w:p>
    <w:p w:rsidR="008337C0" w:rsidRPr="001F2734" w:rsidRDefault="008337C0" w:rsidP="00F5177F">
      <w:pPr>
        <w:pStyle w:val="a6"/>
        <w:numPr>
          <w:ilvl w:val="2"/>
          <w:numId w:val="3"/>
        </w:numPr>
        <w:tabs>
          <w:tab w:val="right" w:leader="dot" w:pos="9498"/>
        </w:tabs>
        <w:spacing w:line="360" w:lineRule="auto"/>
        <w:ind w:hanging="577"/>
        <w:rPr>
          <w:rFonts w:ascii="Arial" w:hAnsi="Arial" w:cs="Arial"/>
        </w:rPr>
      </w:pPr>
      <w:r w:rsidRPr="001F2734">
        <w:rPr>
          <w:rFonts w:ascii="Arial" w:hAnsi="Arial" w:cs="Arial"/>
        </w:rPr>
        <w:t xml:space="preserve">Группа 2: шлифовальные станки с ручным управлением </w:t>
      </w:r>
      <w:r w:rsidR="00F5177F" w:rsidRPr="001F2734">
        <w:rPr>
          <w:rFonts w:ascii="Arial" w:hAnsi="Arial" w:cs="Arial"/>
        </w:rPr>
        <w:br/>
      </w:r>
      <w:r w:rsidRPr="001F2734">
        <w:rPr>
          <w:rFonts w:ascii="Arial" w:hAnsi="Arial" w:cs="Arial"/>
        </w:rPr>
        <w:t>с механизированными и с числовым программным управлением с ограниченными во</w:t>
      </w:r>
      <w:r w:rsidR="003C2D69" w:rsidRPr="001F2734">
        <w:rPr>
          <w:rFonts w:ascii="Arial" w:hAnsi="Arial" w:cs="Arial"/>
        </w:rPr>
        <w:t xml:space="preserve">зможностями, </w:t>
      </w:r>
      <w:r w:rsidR="00F5177F" w:rsidRPr="001F2734">
        <w:rPr>
          <w:rFonts w:ascii="Arial" w:hAnsi="Arial" w:cs="Arial"/>
        </w:rPr>
        <w:br/>
      </w:r>
      <w:r w:rsidR="003C2D69" w:rsidRPr="001F2734">
        <w:rPr>
          <w:rFonts w:ascii="Arial" w:hAnsi="Arial" w:cs="Arial"/>
        </w:rPr>
        <w:t>если это применимо</w:t>
      </w:r>
      <w:r w:rsidR="00BD34D5" w:rsidRPr="001F2734">
        <w:rPr>
          <w:rFonts w:ascii="Arial" w:hAnsi="Arial" w:cs="Arial"/>
        </w:rPr>
        <w:t>……</w:t>
      </w:r>
      <w:r w:rsidR="00F5177F" w:rsidRPr="001F2734">
        <w:rPr>
          <w:rFonts w:ascii="Arial" w:hAnsi="Arial" w:cs="Arial"/>
        </w:rPr>
        <w:t>………………………………………….....</w:t>
      </w:r>
    </w:p>
    <w:p w:rsidR="008337C0" w:rsidRPr="001F2734" w:rsidRDefault="008337C0" w:rsidP="00F5177F">
      <w:pPr>
        <w:pStyle w:val="a6"/>
        <w:numPr>
          <w:ilvl w:val="2"/>
          <w:numId w:val="3"/>
        </w:numPr>
        <w:tabs>
          <w:tab w:val="right" w:leader="dot" w:pos="9498"/>
        </w:tabs>
        <w:spacing w:line="360" w:lineRule="auto"/>
        <w:ind w:hanging="577"/>
        <w:rPr>
          <w:rFonts w:ascii="Arial" w:hAnsi="Arial" w:cs="Arial"/>
        </w:rPr>
      </w:pPr>
      <w:r w:rsidRPr="001F2734">
        <w:rPr>
          <w:rFonts w:ascii="Arial" w:hAnsi="Arial" w:cs="Arial"/>
        </w:rPr>
        <w:t>Группа 3: шлифовальные станки с ч</w:t>
      </w:r>
      <w:r w:rsidR="003C2D69" w:rsidRPr="001F2734">
        <w:rPr>
          <w:rFonts w:ascii="Arial" w:hAnsi="Arial" w:cs="Arial"/>
        </w:rPr>
        <w:t xml:space="preserve">исловым </w:t>
      </w:r>
      <w:r w:rsidR="00F5177F" w:rsidRPr="001F2734">
        <w:rPr>
          <w:rFonts w:ascii="Arial" w:hAnsi="Arial" w:cs="Arial"/>
        </w:rPr>
        <w:br/>
      </w:r>
      <w:r w:rsidR="003C2D69" w:rsidRPr="001F2734">
        <w:rPr>
          <w:rFonts w:ascii="Arial" w:hAnsi="Arial" w:cs="Arial"/>
        </w:rPr>
        <w:t>программным управлением</w:t>
      </w:r>
      <w:r w:rsidR="00F5177F" w:rsidRPr="001F2734">
        <w:rPr>
          <w:rFonts w:ascii="Arial" w:hAnsi="Arial" w:cs="Arial"/>
        </w:rPr>
        <w:t>……………………………………</w:t>
      </w:r>
      <w:r w:rsidR="00BD34D5" w:rsidRPr="001F2734">
        <w:rPr>
          <w:rFonts w:ascii="Arial" w:hAnsi="Arial" w:cs="Arial"/>
        </w:rPr>
        <w:t>……..</w:t>
      </w:r>
    </w:p>
    <w:p w:rsidR="008337C0" w:rsidRPr="001F2734" w:rsidRDefault="00C404DC" w:rsidP="00CA629A">
      <w:pPr>
        <w:pStyle w:val="a6"/>
        <w:numPr>
          <w:ilvl w:val="1"/>
          <w:numId w:val="3"/>
        </w:numPr>
        <w:tabs>
          <w:tab w:val="right" w:leader="dot" w:pos="9498"/>
        </w:tabs>
        <w:spacing w:line="360" w:lineRule="auto"/>
        <w:rPr>
          <w:rFonts w:ascii="Arial" w:hAnsi="Arial" w:cs="Arial"/>
        </w:rPr>
      </w:pPr>
      <w:r>
        <w:rPr>
          <w:rFonts w:ascii="Arial" w:hAnsi="Arial" w:cs="Arial"/>
        </w:rPr>
        <w:t>Обороты вращения</w:t>
      </w:r>
      <w:r w:rsidR="008337C0" w:rsidRPr="001F2734">
        <w:rPr>
          <w:rFonts w:ascii="Arial" w:hAnsi="Arial" w:cs="Arial"/>
        </w:rPr>
        <w:t xml:space="preserve"> и скорость осей</w:t>
      </w:r>
      <w:r w:rsidR="00BD34D5" w:rsidRPr="001F2734">
        <w:rPr>
          <w:rFonts w:ascii="Arial" w:hAnsi="Arial" w:cs="Arial"/>
        </w:rPr>
        <w:t>………………………………………</w:t>
      </w:r>
    </w:p>
    <w:p w:rsidR="00A748C8" w:rsidRPr="001F2734" w:rsidRDefault="008337C0" w:rsidP="00CA629A">
      <w:pPr>
        <w:numPr>
          <w:ilvl w:val="0"/>
          <w:numId w:val="3"/>
        </w:numPr>
        <w:tabs>
          <w:tab w:val="right" w:leader="dot" w:pos="9498"/>
        </w:tabs>
        <w:spacing w:after="0" w:line="360" w:lineRule="auto"/>
        <w:jc w:val="both"/>
        <w:rPr>
          <w:rFonts w:ascii="Arial" w:hAnsi="Arial" w:cs="Arial"/>
          <w:sz w:val="24"/>
          <w:szCs w:val="24"/>
        </w:rPr>
      </w:pPr>
      <w:r w:rsidRPr="001F2734">
        <w:rPr>
          <w:rFonts w:ascii="Arial" w:hAnsi="Arial" w:cs="Arial"/>
          <w:sz w:val="24"/>
          <w:szCs w:val="24"/>
        </w:rPr>
        <w:t>Список существенных опасностей</w:t>
      </w:r>
      <w:r w:rsidR="00BD34D5" w:rsidRPr="001F2734">
        <w:rPr>
          <w:rFonts w:ascii="Arial" w:hAnsi="Arial" w:cs="Arial"/>
          <w:sz w:val="24"/>
          <w:szCs w:val="24"/>
        </w:rPr>
        <w:t>………………………………………</w:t>
      </w:r>
    </w:p>
    <w:p w:rsidR="00A748C8" w:rsidRPr="001F2734" w:rsidRDefault="008337C0" w:rsidP="00CA629A">
      <w:pPr>
        <w:pStyle w:val="a6"/>
        <w:numPr>
          <w:ilvl w:val="1"/>
          <w:numId w:val="3"/>
        </w:numPr>
        <w:tabs>
          <w:tab w:val="right" w:leader="dot" w:pos="9498"/>
        </w:tabs>
        <w:spacing w:line="360" w:lineRule="auto"/>
        <w:rPr>
          <w:rFonts w:ascii="Arial" w:hAnsi="Arial" w:cs="Arial"/>
        </w:rPr>
      </w:pPr>
      <w:r w:rsidRPr="001F2734">
        <w:rPr>
          <w:rFonts w:ascii="Arial" w:hAnsi="Arial" w:cs="Arial"/>
        </w:rPr>
        <w:t>Общие положения</w:t>
      </w:r>
      <w:r w:rsidR="00BD34D5" w:rsidRPr="001F2734">
        <w:rPr>
          <w:rFonts w:ascii="Arial" w:hAnsi="Arial" w:cs="Arial"/>
        </w:rPr>
        <w:t>………………………………………</w:t>
      </w:r>
    </w:p>
    <w:p w:rsidR="00A748C8" w:rsidRPr="001F2734" w:rsidRDefault="008337C0" w:rsidP="00CA629A">
      <w:pPr>
        <w:pStyle w:val="a6"/>
        <w:numPr>
          <w:ilvl w:val="1"/>
          <w:numId w:val="3"/>
        </w:numPr>
        <w:tabs>
          <w:tab w:val="right" w:leader="dot" w:pos="9498"/>
        </w:tabs>
        <w:spacing w:line="360" w:lineRule="auto"/>
        <w:rPr>
          <w:rFonts w:ascii="Arial" w:hAnsi="Arial" w:cs="Arial"/>
        </w:rPr>
      </w:pPr>
      <w:r w:rsidRPr="001F2734">
        <w:rPr>
          <w:rFonts w:ascii="Arial" w:hAnsi="Arial" w:cs="Arial"/>
        </w:rPr>
        <w:t>Основные зоны опасности</w:t>
      </w:r>
      <w:r w:rsidR="00BD34D5" w:rsidRPr="001F2734">
        <w:rPr>
          <w:rFonts w:ascii="Arial" w:hAnsi="Arial" w:cs="Arial"/>
        </w:rPr>
        <w:t>………………………………………</w:t>
      </w:r>
    </w:p>
    <w:p w:rsidR="008337C0" w:rsidRPr="001F2734" w:rsidRDefault="00772220" w:rsidP="00CA629A">
      <w:pPr>
        <w:pStyle w:val="a6"/>
        <w:numPr>
          <w:ilvl w:val="1"/>
          <w:numId w:val="3"/>
        </w:numPr>
        <w:tabs>
          <w:tab w:val="right" w:leader="dot" w:pos="9498"/>
        </w:tabs>
        <w:spacing w:line="360" w:lineRule="auto"/>
        <w:rPr>
          <w:rFonts w:ascii="Arial" w:hAnsi="Arial" w:cs="Arial"/>
        </w:rPr>
      </w:pPr>
      <w:r w:rsidRPr="001F2734">
        <w:rPr>
          <w:rFonts w:ascii="Arial" w:hAnsi="Arial" w:cs="Arial"/>
        </w:rPr>
        <w:t>Существенные</w:t>
      </w:r>
      <w:r w:rsidR="008337C0" w:rsidRPr="001F2734">
        <w:rPr>
          <w:rFonts w:ascii="Arial" w:hAnsi="Arial" w:cs="Arial"/>
        </w:rPr>
        <w:t xml:space="preserve"> опасности и опасные ситуации, охватываемые настоящим стандартом</w:t>
      </w:r>
      <w:r w:rsidR="00BD34D5" w:rsidRPr="001F2734">
        <w:rPr>
          <w:rFonts w:ascii="Arial" w:hAnsi="Arial" w:cs="Arial"/>
        </w:rPr>
        <w:t>……………</w:t>
      </w:r>
      <w:r w:rsidR="00F5177F" w:rsidRPr="001F2734">
        <w:rPr>
          <w:rFonts w:ascii="Arial" w:hAnsi="Arial" w:cs="Arial"/>
        </w:rPr>
        <w:t>………………..</w:t>
      </w:r>
    </w:p>
    <w:p w:rsidR="008337C0" w:rsidRPr="001F2734" w:rsidRDefault="008337C0" w:rsidP="00CA629A">
      <w:pPr>
        <w:pStyle w:val="a6"/>
        <w:numPr>
          <w:ilvl w:val="0"/>
          <w:numId w:val="3"/>
        </w:numPr>
        <w:tabs>
          <w:tab w:val="right" w:leader="dot" w:pos="9498"/>
        </w:tabs>
        <w:spacing w:line="360" w:lineRule="auto"/>
        <w:rPr>
          <w:rFonts w:ascii="Arial" w:hAnsi="Arial" w:cs="Arial"/>
        </w:rPr>
      </w:pPr>
      <w:r w:rsidRPr="001F2734">
        <w:rPr>
          <w:rFonts w:ascii="Arial" w:hAnsi="Arial" w:cs="Arial"/>
        </w:rPr>
        <w:t>Требования и / или меры</w:t>
      </w:r>
      <w:r w:rsidR="00A77369" w:rsidRPr="001F2734">
        <w:rPr>
          <w:rFonts w:ascii="Arial" w:hAnsi="Arial" w:cs="Arial"/>
        </w:rPr>
        <w:t xml:space="preserve"> безопасности</w:t>
      </w:r>
      <w:r w:rsidR="00BD34D5" w:rsidRPr="001F2734">
        <w:rPr>
          <w:rFonts w:ascii="Arial" w:hAnsi="Arial" w:cs="Arial"/>
        </w:rPr>
        <w:t>…………………………</w:t>
      </w:r>
      <w:r w:rsidR="00F5177F" w:rsidRPr="001F2734">
        <w:rPr>
          <w:rFonts w:ascii="Arial" w:hAnsi="Arial" w:cs="Arial"/>
        </w:rPr>
        <w:t>…………</w:t>
      </w:r>
    </w:p>
    <w:p w:rsidR="008337C0" w:rsidRPr="001F2734" w:rsidRDefault="008337C0" w:rsidP="00F5177F">
      <w:pPr>
        <w:pStyle w:val="a6"/>
        <w:numPr>
          <w:ilvl w:val="1"/>
          <w:numId w:val="3"/>
        </w:numPr>
        <w:tabs>
          <w:tab w:val="right" w:leader="dot" w:pos="9498"/>
        </w:tabs>
        <w:spacing w:line="360" w:lineRule="auto"/>
        <w:ind w:hanging="419"/>
        <w:rPr>
          <w:rFonts w:ascii="Arial" w:hAnsi="Arial" w:cs="Arial"/>
        </w:rPr>
      </w:pPr>
      <w:r w:rsidRPr="001F2734">
        <w:rPr>
          <w:rFonts w:ascii="Arial" w:hAnsi="Arial" w:cs="Arial"/>
        </w:rPr>
        <w:t>Основные требования</w:t>
      </w:r>
      <w:r w:rsidR="00BD34D5" w:rsidRPr="001F2734">
        <w:rPr>
          <w:rFonts w:ascii="Arial" w:hAnsi="Arial" w:cs="Arial"/>
        </w:rPr>
        <w:t>………………………………………</w:t>
      </w:r>
      <w:r w:rsidR="00F5177F" w:rsidRPr="001F2734">
        <w:rPr>
          <w:rFonts w:ascii="Arial" w:hAnsi="Arial" w:cs="Arial"/>
        </w:rPr>
        <w:t>…………….</w:t>
      </w:r>
    </w:p>
    <w:p w:rsidR="00A748C8" w:rsidRPr="001F2734" w:rsidRDefault="008337C0" w:rsidP="00CA629A">
      <w:pPr>
        <w:pStyle w:val="a6"/>
        <w:numPr>
          <w:ilvl w:val="2"/>
          <w:numId w:val="3"/>
        </w:numPr>
        <w:tabs>
          <w:tab w:val="right" w:leader="dot" w:pos="9498"/>
        </w:tabs>
        <w:spacing w:line="360" w:lineRule="auto"/>
        <w:rPr>
          <w:rFonts w:ascii="Arial" w:hAnsi="Arial" w:cs="Arial"/>
        </w:rPr>
      </w:pPr>
      <w:r w:rsidRPr="001F2734">
        <w:rPr>
          <w:rFonts w:ascii="Arial" w:hAnsi="Arial" w:cs="Arial"/>
        </w:rPr>
        <w:t>Общие положения</w:t>
      </w:r>
      <w:r w:rsidR="00BD34D5" w:rsidRPr="001F2734">
        <w:rPr>
          <w:rFonts w:ascii="Arial" w:hAnsi="Arial" w:cs="Arial"/>
        </w:rPr>
        <w:t>………………………………………</w:t>
      </w:r>
      <w:r w:rsidR="00F5177F" w:rsidRPr="001F2734">
        <w:rPr>
          <w:rFonts w:ascii="Arial" w:hAnsi="Arial" w:cs="Arial"/>
        </w:rPr>
        <w:t>………….</w:t>
      </w:r>
    </w:p>
    <w:p w:rsidR="008337C0" w:rsidRPr="001F2734" w:rsidRDefault="008337C0" w:rsidP="00CA629A">
      <w:pPr>
        <w:pStyle w:val="a6"/>
        <w:numPr>
          <w:ilvl w:val="2"/>
          <w:numId w:val="3"/>
        </w:numPr>
        <w:tabs>
          <w:tab w:val="right" w:leader="dot" w:pos="9498"/>
        </w:tabs>
        <w:spacing w:line="360" w:lineRule="auto"/>
        <w:rPr>
          <w:rFonts w:ascii="Arial" w:hAnsi="Arial" w:cs="Arial"/>
        </w:rPr>
      </w:pPr>
      <w:r w:rsidRPr="001F2734">
        <w:rPr>
          <w:rFonts w:ascii="Arial" w:hAnsi="Arial" w:cs="Arial"/>
        </w:rPr>
        <w:t>Требования к о</w:t>
      </w:r>
      <w:r w:rsidR="003C2D69" w:rsidRPr="001F2734">
        <w:rPr>
          <w:rFonts w:ascii="Arial" w:hAnsi="Arial" w:cs="Arial"/>
        </w:rPr>
        <w:t>граждениям</w:t>
      </w:r>
      <w:r w:rsidRPr="001F2734">
        <w:rPr>
          <w:rFonts w:ascii="Arial" w:hAnsi="Arial" w:cs="Arial"/>
        </w:rPr>
        <w:t xml:space="preserve"> для всех групп </w:t>
      </w:r>
      <w:r w:rsidR="00F5177F" w:rsidRPr="001F2734">
        <w:rPr>
          <w:rFonts w:ascii="Arial" w:hAnsi="Arial" w:cs="Arial"/>
        </w:rPr>
        <w:br/>
      </w:r>
      <w:r w:rsidRPr="001F2734">
        <w:rPr>
          <w:rFonts w:ascii="Arial" w:hAnsi="Arial" w:cs="Arial"/>
        </w:rPr>
        <w:t>шлифовальных станков</w:t>
      </w:r>
      <w:r w:rsidR="00F5177F" w:rsidRPr="001F2734">
        <w:rPr>
          <w:rFonts w:ascii="Arial" w:hAnsi="Arial" w:cs="Arial"/>
        </w:rPr>
        <w:t>…………………………………………</w:t>
      </w:r>
      <w:r w:rsidR="00BD34D5" w:rsidRPr="001F2734">
        <w:rPr>
          <w:rFonts w:ascii="Arial" w:hAnsi="Arial" w:cs="Arial"/>
        </w:rPr>
        <w:t>…</w:t>
      </w:r>
      <w:r w:rsidR="00F5177F" w:rsidRPr="001F2734">
        <w:rPr>
          <w:rFonts w:ascii="Arial" w:hAnsi="Arial" w:cs="Arial"/>
        </w:rPr>
        <w:t>..</w:t>
      </w:r>
    </w:p>
    <w:p w:rsidR="003C2D69" w:rsidRPr="001F2734" w:rsidRDefault="00DB091A" w:rsidP="00CA629A">
      <w:pPr>
        <w:pStyle w:val="a6"/>
        <w:numPr>
          <w:ilvl w:val="1"/>
          <w:numId w:val="3"/>
        </w:numPr>
        <w:tabs>
          <w:tab w:val="right" w:leader="dot" w:pos="9498"/>
          <w:tab w:val="right" w:leader="dot" w:pos="9639"/>
        </w:tabs>
        <w:spacing w:line="360" w:lineRule="auto"/>
        <w:rPr>
          <w:rFonts w:ascii="Arial" w:hAnsi="Arial" w:cs="Arial"/>
        </w:rPr>
      </w:pPr>
      <w:r w:rsidRPr="001F2734">
        <w:rPr>
          <w:rFonts w:ascii="Arial" w:hAnsi="Arial" w:cs="Arial"/>
        </w:rPr>
        <w:t>Особые</w:t>
      </w:r>
      <w:r w:rsidR="003C2D69" w:rsidRPr="001F2734">
        <w:rPr>
          <w:rFonts w:ascii="Arial" w:hAnsi="Arial" w:cs="Arial"/>
        </w:rPr>
        <w:t xml:space="preserve"> требования, связанные с механическими опасностями, указанными в Таблице 2, № 1.1 - 1.4, 1.6 и 1.7</w:t>
      </w:r>
      <w:r w:rsidR="00BD34D5" w:rsidRPr="001F2734">
        <w:rPr>
          <w:rFonts w:ascii="Arial" w:hAnsi="Arial" w:cs="Arial"/>
        </w:rPr>
        <w:t>…………………………</w:t>
      </w:r>
    </w:p>
    <w:p w:rsidR="003C2D69" w:rsidRPr="001F2734" w:rsidRDefault="003C2D69" w:rsidP="00CA629A">
      <w:pPr>
        <w:pStyle w:val="a6"/>
        <w:numPr>
          <w:ilvl w:val="2"/>
          <w:numId w:val="3"/>
        </w:numPr>
        <w:tabs>
          <w:tab w:val="right" w:leader="dot" w:pos="9498"/>
          <w:tab w:val="right" w:leader="dot" w:pos="9639"/>
        </w:tabs>
        <w:spacing w:line="360" w:lineRule="auto"/>
        <w:rPr>
          <w:rFonts w:ascii="Arial" w:hAnsi="Arial" w:cs="Arial"/>
        </w:rPr>
      </w:pPr>
      <w:r w:rsidRPr="001F2734">
        <w:rPr>
          <w:rFonts w:ascii="Arial" w:hAnsi="Arial" w:cs="Arial"/>
        </w:rPr>
        <w:t>Группа 1: шлифовальные станки с ручным управлением без механизированных осей и без числового программного управления</w:t>
      </w:r>
      <w:r w:rsidR="00F5177F" w:rsidRPr="001F2734">
        <w:rPr>
          <w:rFonts w:ascii="Arial" w:hAnsi="Arial" w:cs="Arial"/>
        </w:rPr>
        <w:t>…………………………………………………………….</w:t>
      </w:r>
    </w:p>
    <w:p w:rsidR="003C2D69" w:rsidRPr="001F2734" w:rsidRDefault="003C2D69" w:rsidP="00CA629A">
      <w:pPr>
        <w:pStyle w:val="a6"/>
        <w:numPr>
          <w:ilvl w:val="2"/>
          <w:numId w:val="3"/>
        </w:numPr>
        <w:tabs>
          <w:tab w:val="right" w:leader="dot" w:pos="9498"/>
          <w:tab w:val="right" w:leader="dot" w:pos="9639"/>
        </w:tabs>
        <w:spacing w:line="360" w:lineRule="auto"/>
        <w:rPr>
          <w:rFonts w:ascii="Arial" w:hAnsi="Arial" w:cs="Arial"/>
        </w:rPr>
      </w:pPr>
      <w:r w:rsidRPr="001F2734">
        <w:rPr>
          <w:rFonts w:ascii="Arial" w:hAnsi="Arial" w:cs="Arial"/>
        </w:rPr>
        <w:lastRenderedPageBreak/>
        <w:t>Группа 2: шлифовальные станки с ручным управлением</w:t>
      </w:r>
      <w:r w:rsidR="00F5177F" w:rsidRPr="001F2734">
        <w:rPr>
          <w:rFonts w:ascii="Arial" w:hAnsi="Arial" w:cs="Arial"/>
        </w:rPr>
        <w:br/>
      </w:r>
      <w:r w:rsidRPr="001F2734">
        <w:rPr>
          <w:rFonts w:ascii="Arial" w:hAnsi="Arial" w:cs="Arial"/>
        </w:rPr>
        <w:t>с механизированными и</w:t>
      </w:r>
      <w:r w:rsidR="00C404DC">
        <w:rPr>
          <w:rFonts w:ascii="Arial" w:hAnsi="Arial" w:cs="Arial"/>
        </w:rPr>
        <w:t xml:space="preserve"> </w:t>
      </w:r>
      <w:r w:rsidR="00D87D21" w:rsidRPr="001F2734">
        <w:rPr>
          <w:rFonts w:ascii="Arial" w:hAnsi="Arial" w:cs="Arial"/>
        </w:rPr>
        <w:t>в случае применимости,</w:t>
      </w:r>
      <w:r w:rsidR="00F5177F" w:rsidRPr="001F2734">
        <w:rPr>
          <w:rFonts w:ascii="Arial" w:hAnsi="Arial" w:cs="Arial"/>
        </w:rPr>
        <w:br/>
      </w:r>
      <w:r w:rsidRPr="001F2734">
        <w:rPr>
          <w:rFonts w:ascii="Arial" w:hAnsi="Arial" w:cs="Arial"/>
        </w:rPr>
        <w:t xml:space="preserve">с числовым программным управлением </w:t>
      </w:r>
      <w:r w:rsidR="00F5177F" w:rsidRPr="001F2734">
        <w:rPr>
          <w:rFonts w:ascii="Arial" w:hAnsi="Arial" w:cs="Arial"/>
        </w:rPr>
        <w:br/>
      </w:r>
      <w:r w:rsidRPr="001F2734">
        <w:rPr>
          <w:rFonts w:ascii="Arial" w:hAnsi="Arial" w:cs="Arial"/>
        </w:rPr>
        <w:t>с ограниченными во</w:t>
      </w:r>
      <w:r w:rsidR="00D87D21" w:rsidRPr="001F2734">
        <w:rPr>
          <w:rFonts w:ascii="Arial" w:hAnsi="Arial" w:cs="Arial"/>
        </w:rPr>
        <w:t>зможностями</w:t>
      </w:r>
      <w:r w:rsidR="00F5177F" w:rsidRPr="001F2734">
        <w:rPr>
          <w:rFonts w:ascii="Arial" w:hAnsi="Arial" w:cs="Arial"/>
        </w:rPr>
        <w:t>…………………………………..</w:t>
      </w:r>
    </w:p>
    <w:p w:rsidR="003C2D69" w:rsidRPr="001F2734" w:rsidRDefault="003C2D69" w:rsidP="00CA629A">
      <w:pPr>
        <w:pStyle w:val="a6"/>
        <w:numPr>
          <w:ilvl w:val="2"/>
          <w:numId w:val="3"/>
        </w:numPr>
        <w:tabs>
          <w:tab w:val="right" w:leader="dot" w:pos="9498"/>
          <w:tab w:val="right" w:leader="dot" w:pos="9639"/>
        </w:tabs>
        <w:spacing w:line="360" w:lineRule="auto"/>
        <w:rPr>
          <w:rFonts w:ascii="Arial" w:hAnsi="Arial" w:cs="Arial"/>
        </w:rPr>
      </w:pPr>
      <w:r w:rsidRPr="001F2734">
        <w:rPr>
          <w:rFonts w:ascii="Arial" w:hAnsi="Arial" w:cs="Arial"/>
        </w:rPr>
        <w:t>Группа 3: шлифовальные станки с числовым программным управлением</w:t>
      </w:r>
      <w:r w:rsidR="00BD34D5" w:rsidRPr="001F2734">
        <w:rPr>
          <w:rFonts w:ascii="Arial" w:hAnsi="Arial" w:cs="Arial"/>
        </w:rPr>
        <w:t>…………………………………………………</w:t>
      </w:r>
      <w:r w:rsidR="00F5177F" w:rsidRPr="001F2734">
        <w:rPr>
          <w:rFonts w:ascii="Arial" w:hAnsi="Arial" w:cs="Arial"/>
        </w:rPr>
        <w:t>………</w:t>
      </w:r>
      <w:r w:rsidR="00BD34D5" w:rsidRPr="001F2734">
        <w:rPr>
          <w:rFonts w:ascii="Arial" w:hAnsi="Arial" w:cs="Arial"/>
        </w:rPr>
        <w:t>…</w:t>
      </w:r>
    </w:p>
    <w:p w:rsidR="003C2D69" w:rsidRPr="001F2734" w:rsidRDefault="003C2D69" w:rsidP="00CA629A">
      <w:pPr>
        <w:pStyle w:val="a6"/>
        <w:numPr>
          <w:ilvl w:val="2"/>
          <w:numId w:val="3"/>
        </w:numPr>
        <w:tabs>
          <w:tab w:val="right" w:leader="dot" w:pos="9498"/>
          <w:tab w:val="right" w:leader="dot" w:pos="9639"/>
        </w:tabs>
        <w:spacing w:line="360" w:lineRule="auto"/>
        <w:rPr>
          <w:rFonts w:ascii="Arial" w:hAnsi="Arial" w:cs="Arial"/>
        </w:rPr>
      </w:pPr>
      <w:r w:rsidRPr="001F2734">
        <w:rPr>
          <w:rFonts w:ascii="Arial" w:hAnsi="Arial" w:cs="Arial"/>
        </w:rPr>
        <w:t>Держатель инструмента</w:t>
      </w:r>
      <w:r w:rsidR="00BD34D5" w:rsidRPr="001F2734">
        <w:rPr>
          <w:rFonts w:ascii="Arial" w:hAnsi="Arial" w:cs="Arial"/>
        </w:rPr>
        <w:t>………………………………………</w:t>
      </w:r>
      <w:r w:rsidR="00F5177F" w:rsidRPr="001F2734">
        <w:rPr>
          <w:rFonts w:ascii="Arial" w:hAnsi="Arial" w:cs="Arial"/>
        </w:rPr>
        <w:t>………</w:t>
      </w:r>
    </w:p>
    <w:p w:rsidR="003C2D69" w:rsidRPr="001F2734" w:rsidRDefault="003C2D69" w:rsidP="00CA629A">
      <w:pPr>
        <w:pStyle w:val="a6"/>
        <w:numPr>
          <w:ilvl w:val="2"/>
          <w:numId w:val="3"/>
        </w:numPr>
        <w:tabs>
          <w:tab w:val="right" w:leader="dot" w:pos="9498"/>
          <w:tab w:val="right" w:leader="dot" w:pos="9639"/>
        </w:tabs>
        <w:spacing w:line="360" w:lineRule="auto"/>
        <w:rPr>
          <w:rFonts w:ascii="Arial" w:hAnsi="Arial" w:cs="Arial"/>
        </w:rPr>
      </w:pPr>
      <w:r w:rsidRPr="001F2734">
        <w:rPr>
          <w:rFonts w:ascii="Arial" w:hAnsi="Arial" w:cs="Arial"/>
        </w:rPr>
        <w:t>Держатель заготовки</w:t>
      </w:r>
      <w:r w:rsidR="00BD34D5" w:rsidRPr="001F2734">
        <w:rPr>
          <w:rFonts w:ascii="Arial" w:hAnsi="Arial" w:cs="Arial"/>
        </w:rPr>
        <w:t>………………………………………</w:t>
      </w:r>
      <w:r w:rsidR="00F5177F" w:rsidRPr="001F2734">
        <w:rPr>
          <w:rFonts w:ascii="Arial" w:hAnsi="Arial" w:cs="Arial"/>
        </w:rPr>
        <w:t>…………..</w:t>
      </w:r>
    </w:p>
    <w:p w:rsidR="003C2D69" w:rsidRPr="001F2734" w:rsidRDefault="003C2D69" w:rsidP="00CA629A">
      <w:pPr>
        <w:pStyle w:val="a6"/>
        <w:numPr>
          <w:ilvl w:val="2"/>
          <w:numId w:val="3"/>
        </w:numPr>
        <w:tabs>
          <w:tab w:val="right" w:leader="dot" w:pos="9498"/>
          <w:tab w:val="right" w:leader="dot" w:pos="9639"/>
        </w:tabs>
        <w:spacing w:line="360" w:lineRule="auto"/>
        <w:rPr>
          <w:rFonts w:ascii="Arial" w:hAnsi="Arial" w:cs="Arial"/>
        </w:rPr>
      </w:pPr>
      <w:r w:rsidRPr="001F2734">
        <w:rPr>
          <w:rFonts w:ascii="Arial" w:hAnsi="Arial" w:cs="Arial"/>
        </w:rPr>
        <w:t>Вертикальные или наклонные оси под действием силы тяжести</w:t>
      </w:r>
      <w:r w:rsidR="00BD34D5" w:rsidRPr="001F2734">
        <w:rPr>
          <w:rFonts w:ascii="Arial" w:hAnsi="Arial" w:cs="Arial"/>
        </w:rPr>
        <w:t>……………………………………………………</w:t>
      </w:r>
      <w:r w:rsidR="00F5177F" w:rsidRPr="001F2734">
        <w:rPr>
          <w:rFonts w:ascii="Arial" w:hAnsi="Arial" w:cs="Arial"/>
        </w:rPr>
        <w:t>……………</w:t>
      </w:r>
    </w:p>
    <w:p w:rsidR="003C2D69" w:rsidRPr="001F2734" w:rsidRDefault="003C2D69" w:rsidP="00CA629A">
      <w:pPr>
        <w:pStyle w:val="a6"/>
        <w:numPr>
          <w:ilvl w:val="2"/>
          <w:numId w:val="3"/>
        </w:numPr>
        <w:tabs>
          <w:tab w:val="right" w:leader="dot" w:pos="9498"/>
          <w:tab w:val="right" w:leader="dot" w:pos="9639"/>
        </w:tabs>
        <w:spacing w:line="360" w:lineRule="auto"/>
        <w:rPr>
          <w:rFonts w:ascii="Arial" w:hAnsi="Arial" w:cs="Arial"/>
        </w:rPr>
      </w:pPr>
      <w:r w:rsidRPr="001F2734">
        <w:rPr>
          <w:rFonts w:ascii="Arial" w:hAnsi="Arial" w:cs="Arial"/>
        </w:rPr>
        <w:t>Режимы работы станка</w:t>
      </w:r>
      <w:r w:rsidR="00BD34D5" w:rsidRPr="001F2734">
        <w:rPr>
          <w:rFonts w:ascii="Arial" w:hAnsi="Arial" w:cs="Arial"/>
        </w:rPr>
        <w:t>………………………………………</w:t>
      </w:r>
      <w:r w:rsidR="00F5177F" w:rsidRPr="001F2734">
        <w:rPr>
          <w:rFonts w:ascii="Arial" w:hAnsi="Arial" w:cs="Arial"/>
        </w:rPr>
        <w:t>……….</w:t>
      </w:r>
    </w:p>
    <w:p w:rsidR="003C2D69" w:rsidRPr="001F2734" w:rsidRDefault="00C404DC" w:rsidP="00CA629A">
      <w:pPr>
        <w:pStyle w:val="a6"/>
        <w:numPr>
          <w:ilvl w:val="2"/>
          <w:numId w:val="3"/>
        </w:numPr>
        <w:tabs>
          <w:tab w:val="right" w:leader="dot" w:pos="9498"/>
          <w:tab w:val="right" w:leader="dot" w:pos="9639"/>
        </w:tabs>
        <w:spacing w:line="360" w:lineRule="auto"/>
        <w:rPr>
          <w:rFonts w:ascii="Arial" w:hAnsi="Arial" w:cs="Arial"/>
        </w:rPr>
      </w:pPr>
      <w:r>
        <w:rPr>
          <w:rFonts w:ascii="Arial" w:hAnsi="Arial" w:cs="Arial"/>
        </w:rPr>
        <w:t xml:space="preserve">Специальное </w:t>
      </w:r>
      <w:r w:rsidR="003C2D69" w:rsidRPr="001F2734">
        <w:rPr>
          <w:rFonts w:ascii="Arial" w:hAnsi="Arial" w:cs="Arial"/>
        </w:rPr>
        <w:t>или дополнительное оборудование для шлифовальных станков</w:t>
      </w:r>
      <w:r w:rsidR="00BD34D5" w:rsidRPr="001F2734">
        <w:rPr>
          <w:rFonts w:ascii="Arial" w:hAnsi="Arial" w:cs="Arial"/>
        </w:rPr>
        <w:t>………………………………………</w:t>
      </w:r>
      <w:r w:rsidR="00F5177F" w:rsidRPr="001F2734">
        <w:rPr>
          <w:rFonts w:ascii="Arial" w:hAnsi="Arial" w:cs="Arial"/>
        </w:rPr>
        <w:t>……….</w:t>
      </w:r>
    </w:p>
    <w:p w:rsidR="003C2D69" w:rsidRPr="001F2734" w:rsidRDefault="003A608E" w:rsidP="00CA629A">
      <w:pPr>
        <w:pStyle w:val="a6"/>
        <w:numPr>
          <w:ilvl w:val="1"/>
          <w:numId w:val="3"/>
        </w:numPr>
        <w:tabs>
          <w:tab w:val="right" w:leader="dot" w:pos="9498"/>
          <w:tab w:val="right" w:leader="dot" w:pos="9639"/>
        </w:tabs>
        <w:spacing w:line="360" w:lineRule="auto"/>
        <w:rPr>
          <w:rFonts w:ascii="Arial" w:hAnsi="Arial" w:cs="Arial"/>
        </w:rPr>
      </w:pPr>
      <w:r w:rsidRPr="001F2734">
        <w:rPr>
          <w:rFonts w:ascii="Arial" w:hAnsi="Arial" w:cs="Arial"/>
        </w:rPr>
        <w:t>Особые требования, связанные с электрическими опасностями</w:t>
      </w:r>
      <w:r w:rsidR="00BD34D5" w:rsidRPr="001F2734">
        <w:rPr>
          <w:rFonts w:ascii="Arial" w:hAnsi="Arial" w:cs="Arial"/>
        </w:rPr>
        <w:t>…</w:t>
      </w:r>
      <w:r w:rsidR="00F5177F" w:rsidRPr="001F2734">
        <w:rPr>
          <w:rFonts w:ascii="Arial" w:hAnsi="Arial" w:cs="Arial"/>
        </w:rPr>
        <w:t>…</w:t>
      </w:r>
    </w:p>
    <w:p w:rsidR="003A608E" w:rsidRPr="001F2734" w:rsidRDefault="00684868" w:rsidP="00CA629A">
      <w:pPr>
        <w:pStyle w:val="a6"/>
        <w:numPr>
          <w:ilvl w:val="1"/>
          <w:numId w:val="3"/>
        </w:numPr>
        <w:tabs>
          <w:tab w:val="right" w:leader="dot" w:pos="9498"/>
          <w:tab w:val="right" w:leader="dot" w:pos="9639"/>
        </w:tabs>
        <w:spacing w:line="360" w:lineRule="auto"/>
        <w:rPr>
          <w:rFonts w:ascii="Arial" w:hAnsi="Arial" w:cs="Arial"/>
        </w:rPr>
      </w:pPr>
      <w:r w:rsidRPr="00684868">
        <w:rPr>
          <w:rFonts w:ascii="Arial" w:hAnsi="Arial" w:cs="Arial"/>
        </w:rPr>
        <w:t>Особые требования по снижению уровня шума</w:t>
      </w:r>
      <w:r w:rsidRPr="001F2734">
        <w:rPr>
          <w:rFonts w:ascii="Arial" w:hAnsi="Arial" w:cs="Arial"/>
        </w:rPr>
        <w:t xml:space="preserve"> </w:t>
      </w:r>
      <w:r w:rsidR="00BD34D5" w:rsidRPr="001F2734">
        <w:rPr>
          <w:rFonts w:ascii="Arial" w:hAnsi="Arial" w:cs="Arial"/>
        </w:rPr>
        <w:t>…</w:t>
      </w:r>
      <w:r>
        <w:rPr>
          <w:rFonts w:ascii="Arial" w:hAnsi="Arial" w:cs="Arial"/>
        </w:rPr>
        <w:t>……………………</w:t>
      </w:r>
    </w:p>
    <w:p w:rsidR="003A608E" w:rsidRPr="001F2734" w:rsidRDefault="003A608E" w:rsidP="00CA629A">
      <w:pPr>
        <w:pStyle w:val="a6"/>
        <w:numPr>
          <w:ilvl w:val="1"/>
          <w:numId w:val="3"/>
        </w:numPr>
        <w:tabs>
          <w:tab w:val="right" w:leader="dot" w:pos="9498"/>
          <w:tab w:val="right" w:leader="dot" w:pos="9639"/>
        </w:tabs>
        <w:spacing w:line="360" w:lineRule="auto"/>
        <w:rPr>
          <w:rFonts w:ascii="Arial" w:hAnsi="Arial" w:cs="Arial"/>
        </w:rPr>
      </w:pPr>
      <w:r w:rsidRPr="001F2734">
        <w:rPr>
          <w:rFonts w:ascii="Arial" w:hAnsi="Arial" w:cs="Arial"/>
        </w:rPr>
        <w:t xml:space="preserve">Особые </w:t>
      </w:r>
      <w:r w:rsidR="00A0587E" w:rsidRPr="001F2734">
        <w:rPr>
          <w:rFonts w:ascii="Arial" w:hAnsi="Arial" w:cs="Arial"/>
        </w:rPr>
        <w:t>требования, связанные с опасностями, создаваемые вибрацией</w:t>
      </w:r>
      <w:r w:rsidR="00BD34D5" w:rsidRPr="001F2734">
        <w:rPr>
          <w:rFonts w:ascii="Arial" w:hAnsi="Arial" w:cs="Arial"/>
        </w:rPr>
        <w:t>…………………………………………………………………</w:t>
      </w:r>
      <w:r w:rsidR="00F5177F" w:rsidRPr="001F2734">
        <w:rPr>
          <w:rFonts w:ascii="Arial" w:hAnsi="Arial" w:cs="Arial"/>
        </w:rPr>
        <w:t>…..</w:t>
      </w:r>
    </w:p>
    <w:p w:rsidR="003A608E" w:rsidRPr="001F2734" w:rsidRDefault="003A608E" w:rsidP="00CA629A">
      <w:pPr>
        <w:pStyle w:val="a6"/>
        <w:numPr>
          <w:ilvl w:val="1"/>
          <w:numId w:val="3"/>
        </w:numPr>
        <w:tabs>
          <w:tab w:val="right" w:leader="dot" w:pos="9498"/>
          <w:tab w:val="right" w:leader="dot" w:pos="9639"/>
        </w:tabs>
        <w:spacing w:line="360" w:lineRule="auto"/>
        <w:rPr>
          <w:rFonts w:ascii="Arial" w:hAnsi="Arial" w:cs="Arial"/>
        </w:rPr>
      </w:pPr>
      <w:r w:rsidRPr="001F2734">
        <w:rPr>
          <w:rFonts w:ascii="Arial" w:hAnsi="Arial" w:cs="Arial"/>
        </w:rPr>
        <w:t xml:space="preserve">Особые </w:t>
      </w:r>
      <w:r w:rsidR="00A0587E" w:rsidRPr="001F2734">
        <w:rPr>
          <w:rFonts w:ascii="Arial" w:hAnsi="Arial" w:cs="Arial"/>
        </w:rPr>
        <w:t>требования, связанные с опасностями, создаваемые излучением</w:t>
      </w:r>
      <w:r w:rsidR="00BD34D5" w:rsidRPr="001F2734">
        <w:rPr>
          <w:rFonts w:ascii="Arial" w:hAnsi="Arial" w:cs="Arial"/>
        </w:rPr>
        <w:t>…………………………………………………………………</w:t>
      </w:r>
      <w:r w:rsidR="00F5177F" w:rsidRPr="001F2734">
        <w:rPr>
          <w:rFonts w:ascii="Arial" w:hAnsi="Arial" w:cs="Arial"/>
        </w:rPr>
        <w:t>….</w:t>
      </w:r>
    </w:p>
    <w:p w:rsidR="003A608E" w:rsidRPr="001F2734" w:rsidRDefault="00062E06" w:rsidP="00CA629A">
      <w:pPr>
        <w:pStyle w:val="a6"/>
        <w:numPr>
          <w:ilvl w:val="1"/>
          <w:numId w:val="3"/>
        </w:numPr>
        <w:tabs>
          <w:tab w:val="right" w:leader="dot" w:pos="9498"/>
          <w:tab w:val="right" w:leader="dot" w:pos="9639"/>
        </w:tabs>
        <w:spacing w:line="360" w:lineRule="auto"/>
        <w:rPr>
          <w:rFonts w:ascii="Arial" w:hAnsi="Arial" w:cs="Arial"/>
        </w:rPr>
      </w:pPr>
      <w:r>
        <w:rPr>
          <w:rFonts w:ascii="Arial" w:hAnsi="Arial" w:cs="Arial"/>
        </w:rPr>
        <w:t xml:space="preserve">Особые требования к безопасности по использованию </w:t>
      </w:r>
      <w:r w:rsidRPr="00E23730">
        <w:rPr>
          <w:rFonts w:ascii="Arial" w:hAnsi="Arial" w:cs="Arial"/>
        </w:rPr>
        <w:t>материалов или вещ</w:t>
      </w:r>
      <w:r>
        <w:rPr>
          <w:rFonts w:ascii="Arial" w:hAnsi="Arial" w:cs="Arial"/>
        </w:rPr>
        <w:t>еств</w:t>
      </w:r>
      <w:r w:rsidRPr="001F2734">
        <w:rPr>
          <w:rFonts w:ascii="Arial" w:hAnsi="Arial" w:cs="Arial"/>
        </w:rPr>
        <w:t xml:space="preserve"> </w:t>
      </w:r>
      <w:r w:rsidR="00BD34D5" w:rsidRPr="001F2734">
        <w:rPr>
          <w:rFonts w:ascii="Arial" w:hAnsi="Arial" w:cs="Arial"/>
        </w:rPr>
        <w:t>……………………………………………</w:t>
      </w:r>
    </w:p>
    <w:p w:rsidR="003A608E" w:rsidRPr="001F2734" w:rsidRDefault="003A608E" w:rsidP="00CA629A">
      <w:pPr>
        <w:pStyle w:val="a6"/>
        <w:numPr>
          <w:ilvl w:val="2"/>
          <w:numId w:val="3"/>
        </w:numPr>
        <w:tabs>
          <w:tab w:val="right" w:leader="dot" w:pos="9498"/>
          <w:tab w:val="right" w:leader="dot" w:pos="9639"/>
        </w:tabs>
        <w:spacing w:line="360" w:lineRule="auto"/>
        <w:rPr>
          <w:rFonts w:ascii="Arial" w:hAnsi="Arial" w:cs="Arial"/>
        </w:rPr>
      </w:pPr>
      <w:r w:rsidRPr="001F2734">
        <w:rPr>
          <w:rFonts w:ascii="Arial" w:hAnsi="Arial" w:cs="Arial"/>
        </w:rPr>
        <w:t>Общие положения</w:t>
      </w:r>
      <w:r w:rsidR="00BD34D5" w:rsidRPr="001F2734">
        <w:rPr>
          <w:rFonts w:ascii="Arial" w:hAnsi="Arial" w:cs="Arial"/>
        </w:rPr>
        <w:t>……………………………………………………</w:t>
      </w:r>
    </w:p>
    <w:p w:rsidR="003A608E" w:rsidRPr="001F2734" w:rsidRDefault="003A608E" w:rsidP="00CA629A">
      <w:pPr>
        <w:pStyle w:val="a6"/>
        <w:numPr>
          <w:ilvl w:val="2"/>
          <w:numId w:val="3"/>
        </w:numPr>
        <w:tabs>
          <w:tab w:val="right" w:leader="dot" w:pos="9498"/>
          <w:tab w:val="right" w:leader="dot" w:pos="9639"/>
        </w:tabs>
        <w:spacing w:line="360" w:lineRule="auto"/>
        <w:rPr>
          <w:rFonts w:ascii="Arial" w:hAnsi="Arial" w:cs="Arial"/>
        </w:rPr>
      </w:pPr>
      <w:r w:rsidRPr="001F2734">
        <w:rPr>
          <w:rFonts w:ascii="Arial" w:hAnsi="Arial" w:cs="Arial"/>
        </w:rPr>
        <w:t>Устройства для использования СОЖ</w:t>
      </w:r>
      <w:r w:rsidR="00BD34D5" w:rsidRPr="001F2734">
        <w:rPr>
          <w:rFonts w:ascii="Arial" w:hAnsi="Arial" w:cs="Arial"/>
        </w:rPr>
        <w:t>……………</w:t>
      </w:r>
    </w:p>
    <w:p w:rsidR="003A608E" w:rsidRPr="001F2734" w:rsidRDefault="003A608E" w:rsidP="00CA629A">
      <w:pPr>
        <w:pStyle w:val="a6"/>
        <w:numPr>
          <w:ilvl w:val="2"/>
          <w:numId w:val="3"/>
        </w:numPr>
        <w:tabs>
          <w:tab w:val="right" w:leader="dot" w:pos="9498"/>
          <w:tab w:val="right" w:leader="dot" w:pos="9639"/>
        </w:tabs>
        <w:spacing w:line="360" w:lineRule="auto"/>
        <w:rPr>
          <w:rFonts w:ascii="Arial" w:hAnsi="Arial" w:cs="Arial"/>
        </w:rPr>
      </w:pPr>
      <w:r w:rsidRPr="001F2734">
        <w:rPr>
          <w:rFonts w:ascii="Arial" w:hAnsi="Arial" w:cs="Arial"/>
        </w:rPr>
        <w:t>Меры по предотвращению пожаров и взрывов</w:t>
      </w:r>
      <w:r w:rsidR="00BD34D5" w:rsidRPr="001F2734">
        <w:rPr>
          <w:rFonts w:ascii="Arial" w:hAnsi="Arial" w:cs="Arial"/>
        </w:rPr>
        <w:t>……………</w:t>
      </w:r>
    </w:p>
    <w:p w:rsidR="003A608E" w:rsidRPr="001F2734" w:rsidRDefault="00684868" w:rsidP="00CA629A">
      <w:pPr>
        <w:pStyle w:val="a6"/>
        <w:numPr>
          <w:ilvl w:val="1"/>
          <w:numId w:val="3"/>
        </w:numPr>
        <w:tabs>
          <w:tab w:val="right" w:leader="dot" w:pos="9498"/>
          <w:tab w:val="right" w:leader="dot" w:pos="9639"/>
        </w:tabs>
        <w:spacing w:line="360" w:lineRule="auto"/>
        <w:rPr>
          <w:rFonts w:ascii="Arial" w:hAnsi="Arial" w:cs="Arial"/>
        </w:rPr>
      </w:pPr>
      <w:r w:rsidRPr="007A121E">
        <w:rPr>
          <w:rFonts w:ascii="Arial" w:hAnsi="Arial" w:cs="Arial"/>
          <w:color w:val="000000"/>
        </w:rPr>
        <w:t>Основные требования по устранения опасностей при несоблюдении требований эргономических принципов</w:t>
      </w:r>
      <w:r w:rsidRPr="007A121E">
        <w:rPr>
          <w:rFonts w:ascii="Arial" w:hAnsi="Arial" w:cs="Arial"/>
        </w:rPr>
        <w:t xml:space="preserve"> </w:t>
      </w:r>
      <w:r w:rsidR="00BD34D5" w:rsidRPr="001F2734">
        <w:rPr>
          <w:rFonts w:ascii="Arial" w:hAnsi="Arial" w:cs="Arial"/>
        </w:rPr>
        <w:t>…………</w:t>
      </w:r>
    </w:p>
    <w:p w:rsidR="00C63D60" w:rsidRPr="001F2734" w:rsidRDefault="00C63D60" w:rsidP="00CA629A">
      <w:pPr>
        <w:pStyle w:val="a6"/>
        <w:numPr>
          <w:ilvl w:val="1"/>
          <w:numId w:val="3"/>
        </w:numPr>
        <w:tabs>
          <w:tab w:val="right" w:leader="dot" w:pos="9498"/>
          <w:tab w:val="right" w:leader="dot" w:pos="9639"/>
        </w:tabs>
        <w:spacing w:line="360" w:lineRule="auto"/>
        <w:rPr>
          <w:rFonts w:ascii="Arial" w:hAnsi="Arial" w:cs="Arial"/>
        </w:rPr>
      </w:pPr>
      <w:r w:rsidRPr="001F2734">
        <w:rPr>
          <w:rFonts w:ascii="Arial" w:hAnsi="Arial" w:cs="Arial"/>
        </w:rPr>
        <w:t>Особые требования, связанные с</w:t>
      </w:r>
      <w:r w:rsidR="004729B5" w:rsidRPr="001F2734">
        <w:rPr>
          <w:rFonts w:ascii="Arial" w:hAnsi="Arial" w:cs="Arial"/>
        </w:rPr>
        <w:t xml:space="preserve"> опасностями неожиданного запуска, перебега или превышения скорости</w:t>
      </w:r>
      <w:r w:rsidR="00BD34D5" w:rsidRPr="001F2734">
        <w:rPr>
          <w:rFonts w:ascii="Arial" w:hAnsi="Arial" w:cs="Arial"/>
        </w:rPr>
        <w:t>…………………………</w:t>
      </w:r>
    </w:p>
    <w:p w:rsidR="00C63D60" w:rsidRPr="001F2734" w:rsidRDefault="00F5177F" w:rsidP="00F5177F">
      <w:pPr>
        <w:pStyle w:val="a6"/>
        <w:tabs>
          <w:tab w:val="right" w:leader="dot" w:pos="9498"/>
          <w:tab w:val="right" w:leader="dot" w:pos="9639"/>
        </w:tabs>
        <w:spacing w:line="360" w:lineRule="auto"/>
        <w:ind w:left="1412" w:hanging="419"/>
        <w:rPr>
          <w:rFonts w:ascii="Arial" w:hAnsi="Arial" w:cs="Arial"/>
        </w:rPr>
      </w:pPr>
      <w:r w:rsidRPr="001F2734">
        <w:rPr>
          <w:rFonts w:ascii="Arial" w:hAnsi="Arial" w:cs="Arial"/>
        </w:rPr>
        <w:t xml:space="preserve">5.10 </w:t>
      </w:r>
      <w:r w:rsidR="00C63D60" w:rsidRPr="001F2734">
        <w:rPr>
          <w:rFonts w:ascii="Arial" w:hAnsi="Arial" w:cs="Arial"/>
        </w:rPr>
        <w:t>Особые требования, связанные с</w:t>
      </w:r>
      <w:r w:rsidR="004729B5" w:rsidRPr="001F2734">
        <w:rPr>
          <w:rFonts w:ascii="Arial" w:hAnsi="Arial" w:cs="Arial"/>
        </w:rPr>
        <w:t xml:space="preserve"> опасностями изменения скорости вращения шпинделя</w:t>
      </w:r>
      <w:r w:rsidR="001259F5" w:rsidRPr="001F2734">
        <w:rPr>
          <w:rFonts w:ascii="Arial" w:hAnsi="Arial" w:cs="Arial"/>
        </w:rPr>
        <w:t>…………………</w:t>
      </w:r>
      <w:r w:rsidR="00CA75AE" w:rsidRPr="001F2734">
        <w:rPr>
          <w:rFonts w:ascii="Arial" w:hAnsi="Arial" w:cs="Arial"/>
        </w:rPr>
        <w:t>………………………</w:t>
      </w:r>
    </w:p>
    <w:p w:rsidR="00C63D60" w:rsidRPr="001F2734" w:rsidRDefault="001259F5" w:rsidP="001259F5">
      <w:pPr>
        <w:pStyle w:val="a6"/>
        <w:tabs>
          <w:tab w:val="right" w:leader="dot" w:pos="9498"/>
          <w:tab w:val="right" w:leader="dot" w:pos="9639"/>
        </w:tabs>
        <w:spacing w:line="360" w:lineRule="auto"/>
        <w:ind w:left="1412" w:hanging="419"/>
        <w:rPr>
          <w:rFonts w:ascii="Arial" w:hAnsi="Arial" w:cs="Arial"/>
        </w:rPr>
      </w:pPr>
      <w:r w:rsidRPr="001F2734">
        <w:rPr>
          <w:rFonts w:ascii="Arial" w:hAnsi="Arial" w:cs="Arial"/>
        </w:rPr>
        <w:t xml:space="preserve">5.11 </w:t>
      </w:r>
      <w:r w:rsidR="00C63D60" w:rsidRPr="001F2734">
        <w:rPr>
          <w:rFonts w:ascii="Arial" w:hAnsi="Arial" w:cs="Arial"/>
        </w:rPr>
        <w:t>Особые требования, связанные с</w:t>
      </w:r>
      <w:r w:rsidR="004729B5" w:rsidRPr="001F2734">
        <w:rPr>
          <w:rFonts w:ascii="Arial" w:hAnsi="Arial" w:cs="Arial"/>
        </w:rPr>
        <w:t xml:space="preserve"> опасностями перебоя </w:t>
      </w:r>
      <w:r w:rsidRPr="001F2734">
        <w:rPr>
          <w:rFonts w:ascii="Arial" w:hAnsi="Arial" w:cs="Arial"/>
        </w:rPr>
        <w:br/>
      </w:r>
      <w:r w:rsidR="004729B5" w:rsidRPr="001F2734">
        <w:rPr>
          <w:rFonts w:ascii="Arial" w:hAnsi="Arial" w:cs="Arial"/>
        </w:rPr>
        <w:t>источника питания</w:t>
      </w:r>
      <w:r w:rsidR="00CA75AE" w:rsidRPr="001F2734">
        <w:rPr>
          <w:rFonts w:ascii="Arial" w:hAnsi="Arial" w:cs="Arial"/>
        </w:rPr>
        <w:t>……………………………………………………</w:t>
      </w:r>
      <w:r w:rsidRPr="001F2734">
        <w:rPr>
          <w:rFonts w:ascii="Arial" w:hAnsi="Arial" w:cs="Arial"/>
        </w:rPr>
        <w:t>…….</w:t>
      </w:r>
    </w:p>
    <w:p w:rsidR="00C63D60" w:rsidRPr="001F2734" w:rsidRDefault="001259F5" w:rsidP="001259F5">
      <w:pPr>
        <w:pStyle w:val="a6"/>
        <w:tabs>
          <w:tab w:val="right" w:leader="dot" w:pos="9498"/>
          <w:tab w:val="right" w:leader="dot" w:pos="9639"/>
        </w:tabs>
        <w:spacing w:line="360" w:lineRule="auto"/>
        <w:ind w:left="1412" w:hanging="419"/>
        <w:rPr>
          <w:rFonts w:ascii="Arial" w:hAnsi="Arial" w:cs="Arial"/>
        </w:rPr>
      </w:pPr>
      <w:r w:rsidRPr="001F2734">
        <w:rPr>
          <w:rFonts w:ascii="Arial" w:hAnsi="Arial" w:cs="Arial"/>
        </w:rPr>
        <w:t xml:space="preserve">5.12 </w:t>
      </w:r>
      <w:r w:rsidR="00C63D60" w:rsidRPr="001F2734">
        <w:rPr>
          <w:rFonts w:ascii="Arial" w:hAnsi="Arial" w:cs="Arial"/>
        </w:rPr>
        <w:t>Особые требования, связанные с</w:t>
      </w:r>
      <w:r w:rsidR="004729B5" w:rsidRPr="001F2734">
        <w:rPr>
          <w:rFonts w:ascii="Arial" w:hAnsi="Arial" w:cs="Arial"/>
        </w:rPr>
        <w:t xml:space="preserve"> опасностями сбоя схемы управления</w:t>
      </w:r>
      <w:r w:rsidR="00CA75AE" w:rsidRPr="001F2734">
        <w:rPr>
          <w:rFonts w:ascii="Arial" w:hAnsi="Arial" w:cs="Arial"/>
        </w:rPr>
        <w:t>…………………………………………………</w:t>
      </w:r>
      <w:r w:rsidRPr="001F2734">
        <w:rPr>
          <w:rFonts w:ascii="Arial" w:hAnsi="Arial" w:cs="Arial"/>
        </w:rPr>
        <w:t>…………….</w:t>
      </w:r>
      <w:r w:rsidR="00CA75AE" w:rsidRPr="001F2734">
        <w:rPr>
          <w:rFonts w:ascii="Arial" w:hAnsi="Arial" w:cs="Arial"/>
        </w:rPr>
        <w:t>…</w:t>
      </w:r>
    </w:p>
    <w:p w:rsidR="00C63D60" w:rsidRPr="001F2734" w:rsidRDefault="001259F5" w:rsidP="001259F5">
      <w:pPr>
        <w:pStyle w:val="a6"/>
        <w:tabs>
          <w:tab w:val="right" w:leader="dot" w:pos="9498"/>
        </w:tabs>
        <w:spacing w:line="360" w:lineRule="auto"/>
        <w:ind w:left="1412" w:hanging="278"/>
        <w:rPr>
          <w:rFonts w:ascii="Arial" w:hAnsi="Arial" w:cs="Arial"/>
        </w:rPr>
      </w:pPr>
      <w:r w:rsidRPr="001F2734">
        <w:rPr>
          <w:rFonts w:ascii="Arial" w:hAnsi="Arial" w:cs="Arial"/>
        </w:rPr>
        <w:lastRenderedPageBreak/>
        <w:t xml:space="preserve">5.13 </w:t>
      </w:r>
      <w:r w:rsidR="00C63D60" w:rsidRPr="001F2734">
        <w:rPr>
          <w:rFonts w:ascii="Arial" w:hAnsi="Arial" w:cs="Arial"/>
        </w:rPr>
        <w:t>Особые требования, связанные с</w:t>
      </w:r>
      <w:r w:rsidR="004729B5" w:rsidRPr="001F2734">
        <w:rPr>
          <w:rFonts w:ascii="Arial" w:hAnsi="Arial" w:cs="Arial"/>
        </w:rPr>
        <w:t xml:space="preserve"> опасностями выброса</w:t>
      </w:r>
      <w:r w:rsidRPr="001F2734">
        <w:rPr>
          <w:rFonts w:ascii="Arial" w:hAnsi="Arial" w:cs="Arial"/>
        </w:rPr>
        <w:br/>
      </w:r>
      <w:r w:rsidR="004729B5" w:rsidRPr="001F2734">
        <w:rPr>
          <w:rFonts w:ascii="Arial" w:hAnsi="Arial" w:cs="Arial"/>
        </w:rPr>
        <w:t xml:space="preserve"> жидкостей или объектов</w:t>
      </w:r>
      <w:r w:rsidRPr="001F2734">
        <w:rPr>
          <w:rFonts w:ascii="Arial" w:hAnsi="Arial" w:cs="Arial"/>
        </w:rPr>
        <w:t>…………………………………………….</w:t>
      </w:r>
    </w:p>
    <w:p w:rsidR="004729B5" w:rsidRPr="001F2734" w:rsidRDefault="004729B5" w:rsidP="001259F5">
      <w:pPr>
        <w:pStyle w:val="a6"/>
        <w:numPr>
          <w:ilvl w:val="2"/>
          <w:numId w:val="12"/>
        </w:numPr>
        <w:tabs>
          <w:tab w:val="right" w:leader="dot" w:pos="9498"/>
        </w:tabs>
        <w:spacing w:line="360" w:lineRule="auto"/>
        <w:ind w:hanging="1013"/>
        <w:rPr>
          <w:rFonts w:ascii="Arial" w:hAnsi="Arial" w:cs="Arial"/>
        </w:rPr>
      </w:pPr>
      <w:r w:rsidRPr="001F2734">
        <w:rPr>
          <w:rFonts w:ascii="Arial" w:hAnsi="Arial" w:cs="Arial"/>
        </w:rPr>
        <w:t>Общие требования</w:t>
      </w:r>
      <w:r w:rsidR="001259F5" w:rsidRPr="001F2734">
        <w:rPr>
          <w:rFonts w:ascii="Arial" w:hAnsi="Arial" w:cs="Arial"/>
        </w:rPr>
        <w:t>………………………………………….</w:t>
      </w:r>
    </w:p>
    <w:p w:rsidR="004729B5" w:rsidRPr="001F2734" w:rsidRDefault="002D50DC" w:rsidP="001259F5">
      <w:pPr>
        <w:pStyle w:val="a6"/>
        <w:numPr>
          <w:ilvl w:val="2"/>
          <w:numId w:val="12"/>
        </w:numPr>
        <w:tabs>
          <w:tab w:val="right" w:leader="dot" w:pos="9498"/>
        </w:tabs>
        <w:spacing w:line="360" w:lineRule="auto"/>
        <w:ind w:hanging="1013"/>
        <w:rPr>
          <w:rFonts w:ascii="Arial" w:hAnsi="Arial" w:cs="Arial"/>
        </w:rPr>
      </w:pPr>
      <w:r w:rsidRPr="001F2734">
        <w:rPr>
          <w:rFonts w:ascii="Arial" w:hAnsi="Arial" w:cs="Arial"/>
        </w:rPr>
        <w:t>Защита</w:t>
      </w:r>
      <w:r w:rsidR="004729B5" w:rsidRPr="001F2734">
        <w:rPr>
          <w:rFonts w:ascii="Arial" w:hAnsi="Arial" w:cs="Arial"/>
        </w:rPr>
        <w:t xml:space="preserve"> для предотвращения выброса в случае поломки абразивного изделия</w:t>
      </w:r>
      <w:r w:rsidR="001259F5" w:rsidRPr="001F2734">
        <w:rPr>
          <w:rFonts w:ascii="Arial" w:hAnsi="Arial" w:cs="Arial"/>
        </w:rPr>
        <w:t>……………………………..</w:t>
      </w:r>
    </w:p>
    <w:p w:rsidR="006D2DD4" w:rsidRPr="001F2734" w:rsidRDefault="006D2DD4" w:rsidP="001259F5">
      <w:pPr>
        <w:pStyle w:val="a6"/>
        <w:numPr>
          <w:ilvl w:val="2"/>
          <w:numId w:val="12"/>
        </w:numPr>
        <w:tabs>
          <w:tab w:val="right" w:leader="dot" w:pos="9498"/>
        </w:tabs>
        <w:spacing w:line="360" w:lineRule="auto"/>
        <w:ind w:hanging="1013"/>
        <w:rPr>
          <w:rFonts w:ascii="Arial" w:hAnsi="Arial" w:cs="Arial"/>
        </w:rPr>
      </w:pPr>
      <w:r w:rsidRPr="001F2734">
        <w:rPr>
          <w:rFonts w:ascii="Arial" w:hAnsi="Arial" w:cs="Arial"/>
        </w:rPr>
        <w:t>Устройства, защищающие от выброса заготовок и частей заготовок</w:t>
      </w:r>
      <w:r w:rsidR="001259F5" w:rsidRPr="001F2734">
        <w:rPr>
          <w:rFonts w:ascii="Arial" w:hAnsi="Arial" w:cs="Arial"/>
        </w:rPr>
        <w:t>……………………………………………..</w:t>
      </w:r>
    </w:p>
    <w:p w:rsidR="006D2DD4" w:rsidRPr="001F2734" w:rsidRDefault="001259F5" w:rsidP="001259F5">
      <w:pPr>
        <w:pStyle w:val="a6"/>
        <w:tabs>
          <w:tab w:val="right" w:leader="dot" w:pos="9498"/>
        </w:tabs>
        <w:spacing w:line="360" w:lineRule="auto"/>
        <w:ind w:left="1701" w:hanging="567"/>
        <w:rPr>
          <w:rFonts w:ascii="Arial" w:hAnsi="Arial" w:cs="Arial"/>
        </w:rPr>
      </w:pPr>
      <w:r w:rsidRPr="001F2734">
        <w:rPr>
          <w:rFonts w:ascii="Arial" w:hAnsi="Arial" w:cs="Arial"/>
        </w:rPr>
        <w:t xml:space="preserve">5.14 </w:t>
      </w:r>
      <w:r w:rsidR="006D2DD4" w:rsidRPr="001F2734">
        <w:rPr>
          <w:rFonts w:ascii="Arial" w:hAnsi="Arial" w:cs="Arial"/>
        </w:rPr>
        <w:t>Особые требования, связанные с</w:t>
      </w:r>
      <w:r w:rsidR="00856783" w:rsidRPr="001F2734">
        <w:rPr>
          <w:rFonts w:ascii="Arial" w:hAnsi="Arial" w:cs="Arial"/>
        </w:rPr>
        <w:t xml:space="preserve"> опасностями нарушения устойчивости</w:t>
      </w:r>
      <w:r w:rsidRPr="001F2734">
        <w:rPr>
          <w:rFonts w:ascii="Arial" w:hAnsi="Arial" w:cs="Arial"/>
        </w:rPr>
        <w:t>…………………………………………………………….</w:t>
      </w:r>
    </w:p>
    <w:p w:rsidR="006D2DD4" w:rsidRPr="001F2734" w:rsidRDefault="001259F5" w:rsidP="001259F5">
      <w:pPr>
        <w:pStyle w:val="a6"/>
        <w:tabs>
          <w:tab w:val="right" w:leader="dot" w:pos="9498"/>
        </w:tabs>
        <w:spacing w:line="360" w:lineRule="auto"/>
        <w:ind w:left="1701" w:hanging="567"/>
        <w:rPr>
          <w:rFonts w:ascii="Arial" w:hAnsi="Arial" w:cs="Arial"/>
        </w:rPr>
      </w:pPr>
      <w:r w:rsidRPr="001F2734">
        <w:rPr>
          <w:rFonts w:ascii="Arial" w:hAnsi="Arial" w:cs="Arial"/>
        </w:rPr>
        <w:t xml:space="preserve">5.15 </w:t>
      </w:r>
      <w:r w:rsidR="006D2DD4" w:rsidRPr="001F2734">
        <w:rPr>
          <w:rFonts w:ascii="Arial" w:hAnsi="Arial" w:cs="Arial"/>
        </w:rPr>
        <w:t xml:space="preserve">Особые требования, связанные с опасностями </w:t>
      </w:r>
      <w:r w:rsidR="00AB6463" w:rsidRPr="001F2734">
        <w:rPr>
          <w:rFonts w:ascii="Arial" w:hAnsi="Arial" w:cs="Arial"/>
        </w:rPr>
        <w:t>скольжения, спотыкания и падения персонала</w:t>
      </w:r>
      <w:r w:rsidRPr="001F2734">
        <w:rPr>
          <w:rFonts w:ascii="Arial" w:hAnsi="Arial" w:cs="Arial"/>
        </w:rPr>
        <w:t>…………………………………….</w:t>
      </w:r>
    </w:p>
    <w:p w:rsidR="006D2DD4" w:rsidRPr="001F2734" w:rsidRDefault="006D2DD4" w:rsidP="001259F5">
      <w:pPr>
        <w:pStyle w:val="a6"/>
        <w:numPr>
          <w:ilvl w:val="0"/>
          <w:numId w:val="12"/>
        </w:numPr>
        <w:tabs>
          <w:tab w:val="right" w:leader="dot" w:pos="9498"/>
        </w:tabs>
        <w:spacing w:line="360" w:lineRule="auto"/>
        <w:ind w:left="1134" w:hanging="425"/>
        <w:rPr>
          <w:rFonts w:ascii="Arial" w:hAnsi="Arial" w:cs="Arial"/>
        </w:rPr>
      </w:pPr>
      <w:r w:rsidRPr="001F2734">
        <w:rPr>
          <w:rFonts w:ascii="Arial" w:hAnsi="Arial" w:cs="Arial"/>
        </w:rPr>
        <w:t>Прове</w:t>
      </w:r>
      <w:r w:rsidR="001259F5" w:rsidRPr="001F2734">
        <w:rPr>
          <w:rFonts w:ascii="Arial" w:hAnsi="Arial" w:cs="Arial"/>
        </w:rPr>
        <w:t>рка требований безопасности и/</w:t>
      </w:r>
      <w:r w:rsidRPr="001F2734">
        <w:rPr>
          <w:rFonts w:ascii="Arial" w:hAnsi="Arial" w:cs="Arial"/>
        </w:rPr>
        <w:t>или защитных мер</w:t>
      </w:r>
      <w:r w:rsidR="001259F5" w:rsidRPr="001F2734">
        <w:rPr>
          <w:rFonts w:ascii="Arial" w:hAnsi="Arial" w:cs="Arial"/>
        </w:rPr>
        <w:t>………………</w:t>
      </w:r>
    </w:p>
    <w:p w:rsidR="006D2DD4" w:rsidRPr="001F2734" w:rsidRDefault="006D2DD4" w:rsidP="001259F5">
      <w:pPr>
        <w:pStyle w:val="a6"/>
        <w:numPr>
          <w:ilvl w:val="0"/>
          <w:numId w:val="12"/>
        </w:numPr>
        <w:tabs>
          <w:tab w:val="right" w:leader="dot" w:pos="9498"/>
        </w:tabs>
        <w:spacing w:line="360" w:lineRule="auto"/>
        <w:ind w:left="1134" w:hanging="425"/>
        <w:rPr>
          <w:rFonts w:ascii="Arial" w:hAnsi="Arial" w:cs="Arial"/>
        </w:rPr>
      </w:pPr>
      <w:r w:rsidRPr="001F2734">
        <w:rPr>
          <w:rFonts w:ascii="Arial" w:hAnsi="Arial" w:cs="Arial"/>
        </w:rPr>
        <w:t xml:space="preserve">Информация для </w:t>
      </w:r>
      <w:r w:rsidR="007943C5" w:rsidRPr="001F2734">
        <w:rPr>
          <w:rFonts w:ascii="Arial" w:hAnsi="Arial" w:cs="Arial"/>
        </w:rPr>
        <w:t>пользователя</w:t>
      </w:r>
      <w:r w:rsidR="001259F5" w:rsidRPr="001F2734">
        <w:rPr>
          <w:rFonts w:ascii="Arial" w:hAnsi="Arial" w:cs="Arial"/>
        </w:rPr>
        <w:t>……………………………………………</w:t>
      </w:r>
    </w:p>
    <w:p w:rsidR="006D2DD4" w:rsidRPr="001F2734" w:rsidRDefault="006D2DD4" w:rsidP="001259F5">
      <w:pPr>
        <w:pStyle w:val="a6"/>
        <w:numPr>
          <w:ilvl w:val="1"/>
          <w:numId w:val="13"/>
        </w:numPr>
        <w:tabs>
          <w:tab w:val="right" w:leader="dot" w:pos="9498"/>
        </w:tabs>
        <w:spacing w:line="360" w:lineRule="auto"/>
        <w:rPr>
          <w:rFonts w:ascii="Arial" w:hAnsi="Arial" w:cs="Arial"/>
        </w:rPr>
      </w:pPr>
      <w:r w:rsidRPr="001F2734">
        <w:rPr>
          <w:rFonts w:ascii="Arial" w:hAnsi="Arial" w:cs="Arial"/>
        </w:rPr>
        <w:t>Маркировка</w:t>
      </w:r>
      <w:r w:rsidR="001259F5" w:rsidRPr="001F2734">
        <w:rPr>
          <w:rFonts w:ascii="Arial" w:hAnsi="Arial" w:cs="Arial"/>
        </w:rPr>
        <w:t>…………………………………………………………………</w:t>
      </w:r>
    </w:p>
    <w:p w:rsidR="006D2DD4" w:rsidRPr="001F2734" w:rsidRDefault="006D2DD4" w:rsidP="001259F5">
      <w:pPr>
        <w:pStyle w:val="a6"/>
        <w:numPr>
          <w:ilvl w:val="1"/>
          <w:numId w:val="13"/>
        </w:numPr>
        <w:tabs>
          <w:tab w:val="right" w:leader="dot" w:pos="9498"/>
        </w:tabs>
        <w:spacing w:line="360" w:lineRule="auto"/>
        <w:rPr>
          <w:rFonts w:ascii="Arial" w:hAnsi="Arial" w:cs="Arial"/>
        </w:rPr>
      </w:pPr>
      <w:r w:rsidRPr="001F2734">
        <w:rPr>
          <w:rFonts w:ascii="Arial" w:hAnsi="Arial" w:cs="Arial"/>
        </w:rPr>
        <w:t xml:space="preserve">Инструкция по </w:t>
      </w:r>
      <w:r w:rsidR="00552E5B" w:rsidRPr="001F2734">
        <w:rPr>
          <w:rFonts w:ascii="Arial" w:hAnsi="Arial" w:cs="Arial"/>
        </w:rPr>
        <w:t>эксплуатации</w:t>
      </w:r>
      <w:r w:rsidR="001259F5" w:rsidRPr="001F2734">
        <w:rPr>
          <w:rFonts w:ascii="Arial" w:hAnsi="Arial" w:cs="Arial"/>
        </w:rPr>
        <w:t>……………………………………………..</w:t>
      </w:r>
    </w:p>
    <w:p w:rsidR="006D2DD4" w:rsidRPr="001F2734" w:rsidRDefault="006D2DD4" w:rsidP="001259F5">
      <w:pPr>
        <w:pStyle w:val="a6"/>
        <w:numPr>
          <w:ilvl w:val="2"/>
          <w:numId w:val="13"/>
        </w:numPr>
        <w:tabs>
          <w:tab w:val="right" w:leader="dot" w:pos="9498"/>
        </w:tabs>
        <w:spacing w:line="360" w:lineRule="auto"/>
        <w:ind w:left="2410" w:hanging="709"/>
        <w:rPr>
          <w:rFonts w:ascii="Arial" w:hAnsi="Arial" w:cs="Arial"/>
        </w:rPr>
      </w:pPr>
      <w:r w:rsidRPr="001F2734">
        <w:rPr>
          <w:rFonts w:ascii="Arial" w:hAnsi="Arial" w:cs="Arial"/>
        </w:rPr>
        <w:t>Общие положения</w:t>
      </w:r>
      <w:r w:rsidR="001259F5" w:rsidRPr="001F2734">
        <w:rPr>
          <w:rFonts w:ascii="Arial" w:hAnsi="Arial" w:cs="Arial"/>
        </w:rPr>
        <w:t>………………………………………………</w:t>
      </w:r>
    </w:p>
    <w:p w:rsidR="006D2DD4" w:rsidRPr="001F2734" w:rsidRDefault="006D2DD4" w:rsidP="001259F5">
      <w:pPr>
        <w:pStyle w:val="a6"/>
        <w:numPr>
          <w:ilvl w:val="2"/>
          <w:numId w:val="13"/>
        </w:numPr>
        <w:tabs>
          <w:tab w:val="right" w:leader="dot" w:pos="9498"/>
        </w:tabs>
        <w:spacing w:line="360" w:lineRule="auto"/>
        <w:ind w:left="2410" w:hanging="709"/>
        <w:rPr>
          <w:rFonts w:ascii="Arial" w:hAnsi="Arial" w:cs="Arial"/>
        </w:rPr>
      </w:pPr>
      <w:r w:rsidRPr="001F2734">
        <w:rPr>
          <w:rFonts w:ascii="Arial" w:hAnsi="Arial" w:cs="Arial"/>
        </w:rPr>
        <w:t>Инструментальная оснастка</w:t>
      </w:r>
      <w:r w:rsidR="001259F5" w:rsidRPr="001F2734">
        <w:rPr>
          <w:rFonts w:ascii="Arial" w:hAnsi="Arial" w:cs="Arial"/>
        </w:rPr>
        <w:t>…………………………………….</w:t>
      </w:r>
    </w:p>
    <w:p w:rsidR="006D2DD4" w:rsidRPr="001F2734" w:rsidRDefault="002D0530" w:rsidP="001259F5">
      <w:pPr>
        <w:pStyle w:val="a6"/>
        <w:numPr>
          <w:ilvl w:val="2"/>
          <w:numId w:val="13"/>
        </w:numPr>
        <w:tabs>
          <w:tab w:val="right" w:leader="dot" w:pos="9498"/>
        </w:tabs>
        <w:spacing w:line="360" w:lineRule="auto"/>
        <w:ind w:left="2410" w:hanging="709"/>
        <w:rPr>
          <w:rFonts w:ascii="Arial" w:hAnsi="Arial" w:cs="Arial"/>
        </w:rPr>
      </w:pPr>
      <w:r>
        <w:rPr>
          <w:rFonts w:ascii="Arial" w:hAnsi="Arial" w:cs="Arial"/>
        </w:rPr>
        <w:t>Креплени</w:t>
      </w:r>
      <w:r w:rsidR="00EA4E14" w:rsidRPr="001F2734">
        <w:rPr>
          <w:rFonts w:ascii="Arial" w:hAnsi="Arial" w:cs="Arial"/>
        </w:rPr>
        <w:t>е заготовки</w:t>
      </w:r>
      <w:r w:rsidR="001259F5" w:rsidRPr="001F2734">
        <w:rPr>
          <w:rFonts w:ascii="Arial" w:hAnsi="Arial" w:cs="Arial"/>
        </w:rPr>
        <w:t>……………………………………………..</w:t>
      </w:r>
    </w:p>
    <w:p w:rsidR="00EA4E14" w:rsidRPr="001F2734" w:rsidRDefault="00EA4E14" w:rsidP="001259F5">
      <w:pPr>
        <w:pStyle w:val="a6"/>
        <w:numPr>
          <w:ilvl w:val="2"/>
          <w:numId w:val="13"/>
        </w:numPr>
        <w:tabs>
          <w:tab w:val="right" w:leader="dot" w:pos="9498"/>
        </w:tabs>
        <w:spacing w:line="360" w:lineRule="auto"/>
        <w:ind w:left="2410" w:hanging="709"/>
        <w:rPr>
          <w:rFonts w:ascii="Arial" w:hAnsi="Arial" w:cs="Arial"/>
        </w:rPr>
      </w:pPr>
      <w:r w:rsidRPr="001F2734">
        <w:rPr>
          <w:rFonts w:ascii="Arial" w:hAnsi="Arial" w:cs="Arial"/>
        </w:rPr>
        <w:t>Функции станка, доступные с панели ЧПУ</w:t>
      </w:r>
      <w:r w:rsidR="001259F5" w:rsidRPr="001F2734">
        <w:rPr>
          <w:rFonts w:ascii="Arial" w:hAnsi="Arial" w:cs="Arial"/>
        </w:rPr>
        <w:t>……………………</w:t>
      </w:r>
    </w:p>
    <w:p w:rsidR="00EA4E14" w:rsidRPr="001F2734" w:rsidRDefault="00EA4E14" w:rsidP="001259F5">
      <w:pPr>
        <w:pStyle w:val="a6"/>
        <w:numPr>
          <w:ilvl w:val="2"/>
          <w:numId w:val="13"/>
        </w:numPr>
        <w:tabs>
          <w:tab w:val="right" w:leader="dot" w:pos="9498"/>
        </w:tabs>
        <w:spacing w:line="360" w:lineRule="auto"/>
        <w:ind w:left="2410" w:hanging="709"/>
        <w:rPr>
          <w:rFonts w:ascii="Arial" w:hAnsi="Arial" w:cs="Arial"/>
        </w:rPr>
      </w:pPr>
      <w:r w:rsidRPr="001F2734">
        <w:rPr>
          <w:rFonts w:ascii="Arial" w:hAnsi="Arial" w:cs="Arial"/>
        </w:rPr>
        <w:t>Перезагрузка</w:t>
      </w:r>
      <w:r w:rsidR="001259F5" w:rsidRPr="001F2734">
        <w:rPr>
          <w:rFonts w:ascii="Arial" w:hAnsi="Arial" w:cs="Arial"/>
        </w:rPr>
        <w:t>……………………………………………………….</w:t>
      </w:r>
    </w:p>
    <w:p w:rsidR="00EA4E14" w:rsidRPr="001F2734" w:rsidRDefault="00EA4E14" w:rsidP="001259F5">
      <w:pPr>
        <w:pStyle w:val="a6"/>
        <w:numPr>
          <w:ilvl w:val="2"/>
          <w:numId w:val="13"/>
        </w:numPr>
        <w:tabs>
          <w:tab w:val="right" w:leader="dot" w:pos="9498"/>
        </w:tabs>
        <w:spacing w:line="360" w:lineRule="auto"/>
        <w:ind w:left="2410" w:hanging="709"/>
        <w:rPr>
          <w:rFonts w:ascii="Arial" w:hAnsi="Arial" w:cs="Arial"/>
        </w:rPr>
      </w:pPr>
      <w:r w:rsidRPr="001F2734">
        <w:rPr>
          <w:rFonts w:ascii="Arial" w:hAnsi="Arial" w:cs="Arial"/>
        </w:rPr>
        <w:t>Шум</w:t>
      </w:r>
      <w:r w:rsidR="001259F5" w:rsidRPr="001F2734">
        <w:rPr>
          <w:rFonts w:ascii="Arial" w:hAnsi="Arial" w:cs="Arial"/>
        </w:rPr>
        <w:t>………………………………………………………………….</w:t>
      </w:r>
    </w:p>
    <w:p w:rsidR="00EA4E14" w:rsidRPr="001F2734" w:rsidRDefault="00EA4E14" w:rsidP="001259F5">
      <w:pPr>
        <w:pStyle w:val="a6"/>
        <w:numPr>
          <w:ilvl w:val="2"/>
          <w:numId w:val="13"/>
        </w:numPr>
        <w:tabs>
          <w:tab w:val="right" w:leader="dot" w:pos="9498"/>
        </w:tabs>
        <w:spacing w:line="360" w:lineRule="auto"/>
        <w:ind w:left="2410" w:hanging="709"/>
        <w:rPr>
          <w:rFonts w:ascii="Arial" w:hAnsi="Arial" w:cs="Arial"/>
        </w:rPr>
      </w:pPr>
      <w:r w:rsidRPr="001F2734">
        <w:rPr>
          <w:rFonts w:ascii="Arial" w:hAnsi="Arial" w:cs="Arial"/>
        </w:rPr>
        <w:t>Вибрации</w:t>
      </w:r>
      <w:r w:rsidR="001259F5" w:rsidRPr="001F2734">
        <w:rPr>
          <w:rFonts w:ascii="Arial" w:hAnsi="Arial" w:cs="Arial"/>
        </w:rPr>
        <w:t>……………………………………………………………</w:t>
      </w:r>
    </w:p>
    <w:p w:rsidR="00EA4E14" w:rsidRPr="001F2734" w:rsidRDefault="00EA4E14" w:rsidP="001259F5">
      <w:pPr>
        <w:pStyle w:val="a6"/>
        <w:numPr>
          <w:ilvl w:val="2"/>
          <w:numId w:val="13"/>
        </w:numPr>
        <w:tabs>
          <w:tab w:val="right" w:leader="dot" w:pos="9498"/>
        </w:tabs>
        <w:spacing w:line="360" w:lineRule="auto"/>
        <w:ind w:left="2410" w:hanging="709"/>
        <w:rPr>
          <w:rFonts w:ascii="Arial" w:hAnsi="Arial" w:cs="Arial"/>
        </w:rPr>
      </w:pPr>
      <w:r w:rsidRPr="001F2734">
        <w:rPr>
          <w:rFonts w:ascii="Arial" w:hAnsi="Arial" w:cs="Arial"/>
        </w:rPr>
        <w:t>Вспомогательные устройства обработки</w:t>
      </w:r>
      <w:r w:rsidR="001259F5" w:rsidRPr="001F2734">
        <w:rPr>
          <w:rFonts w:ascii="Arial" w:hAnsi="Arial" w:cs="Arial"/>
        </w:rPr>
        <w:t>……………………..</w:t>
      </w:r>
    </w:p>
    <w:p w:rsidR="00EA4E14" w:rsidRPr="001F2734" w:rsidRDefault="00EA4E14" w:rsidP="001259F5">
      <w:pPr>
        <w:pStyle w:val="a6"/>
        <w:numPr>
          <w:ilvl w:val="2"/>
          <w:numId w:val="13"/>
        </w:numPr>
        <w:tabs>
          <w:tab w:val="right" w:leader="dot" w:pos="9498"/>
        </w:tabs>
        <w:spacing w:line="360" w:lineRule="auto"/>
        <w:ind w:left="2410" w:hanging="709"/>
        <w:rPr>
          <w:rFonts w:ascii="Arial" w:hAnsi="Arial" w:cs="Arial"/>
        </w:rPr>
      </w:pPr>
      <w:r w:rsidRPr="001F2734">
        <w:rPr>
          <w:rFonts w:ascii="Arial" w:hAnsi="Arial" w:cs="Arial"/>
        </w:rPr>
        <w:t>Остаточные риски, которые должны быть рассмотрены пользователем оборудования</w:t>
      </w:r>
      <w:r w:rsidR="001259F5" w:rsidRPr="001F2734">
        <w:rPr>
          <w:rFonts w:ascii="Arial" w:hAnsi="Arial" w:cs="Arial"/>
        </w:rPr>
        <w:t>…………………………………..</w:t>
      </w:r>
    </w:p>
    <w:p w:rsidR="00EA4E14" w:rsidRPr="001F2734" w:rsidRDefault="00EA4E14" w:rsidP="001259F5">
      <w:pPr>
        <w:pStyle w:val="a6"/>
        <w:numPr>
          <w:ilvl w:val="2"/>
          <w:numId w:val="13"/>
        </w:numPr>
        <w:tabs>
          <w:tab w:val="right" w:leader="dot" w:pos="9498"/>
        </w:tabs>
        <w:spacing w:line="360" w:lineRule="auto"/>
        <w:ind w:left="2410" w:hanging="709"/>
        <w:rPr>
          <w:rFonts w:ascii="Arial" w:hAnsi="Arial" w:cs="Arial"/>
        </w:rPr>
      </w:pPr>
      <w:r w:rsidRPr="001F2734">
        <w:rPr>
          <w:rFonts w:ascii="Arial" w:hAnsi="Arial" w:cs="Arial"/>
        </w:rPr>
        <w:t>Инструкции по установке шлифовального станка</w:t>
      </w:r>
      <w:r w:rsidR="001259F5" w:rsidRPr="001F2734">
        <w:rPr>
          <w:rFonts w:ascii="Arial" w:hAnsi="Arial" w:cs="Arial"/>
        </w:rPr>
        <w:t>…………...</w:t>
      </w:r>
    </w:p>
    <w:p w:rsidR="00EA4E14" w:rsidRPr="001F2734" w:rsidRDefault="00EA4E14" w:rsidP="001259F5">
      <w:pPr>
        <w:pStyle w:val="a6"/>
        <w:numPr>
          <w:ilvl w:val="2"/>
          <w:numId w:val="13"/>
        </w:numPr>
        <w:tabs>
          <w:tab w:val="right" w:leader="dot" w:pos="9498"/>
        </w:tabs>
        <w:spacing w:line="360" w:lineRule="auto"/>
        <w:ind w:left="2410" w:hanging="709"/>
        <w:rPr>
          <w:rFonts w:ascii="Arial" w:hAnsi="Arial" w:cs="Arial"/>
        </w:rPr>
      </w:pPr>
      <w:r w:rsidRPr="001F2734">
        <w:rPr>
          <w:rFonts w:ascii="Arial" w:hAnsi="Arial" w:cs="Arial"/>
        </w:rPr>
        <w:t>Инструкция по очистке станка</w:t>
      </w:r>
      <w:r w:rsidR="001259F5" w:rsidRPr="001F2734">
        <w:rPr>
          <w:rFonts w:ascii="Arial" w:hAnsi="Arial" w:cs="Arial"/>
        </w:rPr>
        <w:t>…………………………….........</w:t>
      </w:r>
    </w:p>
    <w:p w:rsidR="00A748C8" w:rsidRPr="001F2734" w:rsidRDefault="00A748C8" w:rsidP="00CA629A">
      <w:pPr>
        <w:tabs>
          <w:tab w:val="right" w:leader="dot" w:pos="9498"/>
        </w:tabs>
        <w:spacing w:after="0" w:line="360" w:lineRule="auto"/>
        <w:rPr>
          <w:rFonts w:ascii="Arial" w:hAnsi="Arial" w:cs="Arial"/>
          <w:sz w:val="24"/>
          <w:szCs w:val="24"/>
        </w:rPr>
      </w:pPr>
      <w:r w:rsidRPr="001F2734">
        <w:rPr>
          <w:rFonts w:ascii="Arial" w:hAnsi="Arial" w:cs="Arial"/>
          <w:sz w:val="24"/>
          <w:szCs w:val="24"/>
        </w:rPr>
        <w:t>Приложение</w:t>
      </w:r>
      <w:proofErr w:type="gramStart"/>
      <w:r w:rsidRPr="001F2734">
        <w:rPr>
          <w:rFonts w:ascii="Arial" w:hAnsi="Arial" w:cs="Arial"/>
          <w:sz w:val="24"/>
          <w:szCs w:val="24"/>
        </w:rPr>
        <w:t xml:space="preserve"> А</w:t>
      </w:r>
      <w:proofErr w:type="gramEnd"/>
      <w:r w:rsidRPr="001F2734">
        <w:rPr>
          <w:rFonts w:ascii="Arial" w:hAnsi="Arial" w:cs="Arial"/>
          <w:sz w:val="24"/>
          <w:szCs w:val="24"/>
        </w:rPr>
        <w:t xml:space="preserve"> (</w:t>
      </w:r>
      <w:r w:rsidR="001136FC">
        <w:rPr>
          <w:rFonts w:ascii="Arial" w:hAnsi="Arial" w:cs="Arial"/>
          <w:sz w:val="24"/>
          <w:szCs w:val="24"/>
        </w:rPr>
        <w:t>обязательное</w:t>
      </w:r>
      <w:r w:rsidRPr="001F2734">
        <w:rPr>
          <w:rFonts w:ascii="Arial" w:hAnsi="Arial" w:cs="Arial"/>
          <w:sz w:val="24"/>
          <w:szCs w:val="24"/>
        </w:rPr>
        <w:t xml:space="preserve">) </w:t>
      </w:r>
      <w:r w:rsidR="00626DC9" w:rsidRPr="001F2734">
        <w:rPr>
          <w:rFonts w:ascii="Arial" w:hAnsi="Arial" w:cs="Arial"/>
          <w:sz w:val="24"/>
          <w:szCs w:val="24"/>
        </w:rPr>
        <w:t xml:space="preserve">Защитные устройства </w:t>
      </w:r>
      <w:r w:rsidR="00AE62D6" w:rsidRPr="001F2734">
        <w:rPr>
          <w:rFonts w:ascii="Arial" w:hAnsi="Arial" w:cs="Arial"/>
          <w:sz w:val="24"/>
          <w:szCs w:val="24"/>
        </w:rPr>
        <w:t>абразивных изделий,</w:t>
      </w:r>
      <w:r w:rsidR="001259F5" w:rsidRPr="001F2734">
        <w:rPr>
          <w:rFonts w:ascii="Arial" w:hAnsi="Arial" w:cs="Arial"/>
          <w:sz w:val="24"/>
          <w:szCs w:val="24"/>
        </w:rPr>
        <w:br/>
      </w:r>
      <w:r w:rsidR="00AE62D6" w:rsidRPr="001F2734">
        <w:rPr>
          <w:rFonts w:ascii="Arial" w:hAnsi="Arial" w:cs="Arial"/>
          <w:sz w:val="24"/>
          <w:szCs w:val="24"/>
        </w:rPr>
        <w:t xml:space="preserve"> ограждения рабочей зоны и их комбинации</w:t>
      </w:r>
      <w:r w:rsidR="001259F5" w:rsidRPr="001F2734">
        <w:rPr>
          <w:rFonts w:ascii="Arial" w:hAnsi="Arial" w:cs="Arial"/>
          <w:sz w:val="24"/>
          <w:szCs w:val="24"/>
        </w:rPr>
        <w:t>…………………………</w:t>
      </w:r>
    </w:p>
    <w:p w:rsidR="00A748C8" w:rsidRPr="001F2734" w:rsidRDefault="00A748C8" w:rsidP="00CA629A">
      <w:pPr>
        <w:tabs>
          <w:tab w:val="right" w:leader="dot" w:pos="9498"/>
        </w:tabs>
        <w:spacing w:after="0" w:line="360" w:lineRule="auto"/>
        <w:rPr>
          <w:rFonts w:ascii="Arial" w:hAnsi="Arial" w:cs="Arial"/>
          <w:sz w:val="24"/>
          <w:szCs w:val="24"/>
        </w:rPr>
      </w:pPr>
      <w:r w:rsidRPr="001F2734">
        <w:rPr>
          <w:rFonts w:ascii="Arial" w:hAnsi="Arial" w:cs="Arial"/>
          <w:sz w:val="24"/>
          <w:szCs w:val="24"/>
        </w:rPr>
        <w:t xml:space="preserve">Приложение </w:t>
      </w:r>
      <w:r w:rsidRPr="001F2734">
        <w:rPr>
          <w:rFonts w:ascii="Arial" w:hAnsi="Arial" w:cs="Arial"/>
          <w:sz w:val="24"/>
          <w:szCs w:val="24"/>
          <w:lang w:val="en-US"/>
        </w:rPr>
        <w:t>B</w:t>
      </w:r>
      <w:r w:rsidR="001136FC">
        <w:rPr>
          <w:rFonts w:ascii="Arial" w:hAnsi="Arial" w:cs="Arial"/>
          <w:sz w:val="24"/>
          <w:szCs w:val="24"/>
        </w:rPr>
        <w:t xml:space="preserve"> </w:t>
      </w:r>
      <w:r w:rsidRPr="001F2734">
        <w:rPr>
          <w:rFonts w:ascii="Arial" w:hAnsi="Arial" w:cs="Arial"/>
          <w:sz w:val="24"/>
          <w:szCs w:val="24"/>
        </w:rPr>
        <w:t>(справочное)</w:t>
      </w:r>
      <w:r w:rsidR="001136FC">
        <w:rPr>
          <w:rFonts w:ascii="Arial" w:hAnsi="Arial" w:cs="Arial"/>
          <w:sz w:val="24"/>
          <w:szCs w:val="24"/>
        </w:rPr>
        <w:t xml:space="preserve"> </w:t>
      </w:r>
      <w:r w:rsidR="00F85C77" w:rsidRPr="001F2734">
        <w:rPr>
          <w:rFonts w:ascii="Arial" w:hAnsi="Arial" w:cs="Arial"/>
          <w:sz w:val="24"/>
          <w:szCs w:val="24"/>
        </w:rPr>
        <w:t xml:space="preserve">Динамическое испытание защитных </w:t>
      </w:r>
      <w:r w:rsidR="001259F5" w:rsidRPr="001F2734">
        <w:rPr>
          <w:rFonts w:ascii="Arial" w:hAnsi="Arial" w:cs="Arial"/>
          <w:sz w:val="24"/>
          <w:szCs w:val="24"/>
        </w:rPr>
        <w:br/>
      </w:r>
      <w:r w:rsidR="00F85C77" w:rsidRPr="001F2734">
        <w:rPr>
          <w:rFonts w:ascii="Arial" w:hAnsi="Arial" w:cs="Arial"/>
          <w:sz w:val="24"/>
          <w:szCs w:val="24"/>
        </w:rPr>
        <w:t xml:space="preserve">устройств - Испытание на </w:t>
      </w:r>
      <w:r w:rsidR="00346ED2" w:rsidRPr="001F2734">
        <w:rPr>
          <w:rFonts w:ascii="Arial" w:hAnsi="Arial" w:cs="Arial"/>
          <w:sz w:val="24"/>
          <w:szCs w:val="24"/>
        </w:rPr>
        <w:t>удар</w:t>
      </w:r>
      <w:r w:rsidR="001259F5" w:rsidRPr="001F2734">
        <w:rPr>
          <w:rFonts w:ascii="Arial" w:hAnsi="Arial" w:cs="Arial"/>
          <w:sz w:val="24"/>
          <w:szCs w:val="24"/>
        </w:rPr>
        <w:t>…………………………………………..</w:t>
      </w:r>
    </w:p>
    <w:p w:rsidR="00A748C8" w:rsidRPr="001F2734" w:rsidRDefault="00A748C8" w:rsidP="00CA629A">
      <w:pPr>
        <w:tabs>
          <w:tab w:val="right" w:leader="dot" w:pos="9498"/>
        </w:tabs>
        <w:spacing w:after="0" w:line="360" w:lineRule="auto"/>
        <w:rPr>
          <w:rFonts w:ascii="Arial" w:hAnsi="Arial" w:cs="Arial"/>
          <w:sz w:val="24"/>
          <w:szCs w:val="24"/>
        </w:rPr>
      </w:pPr>
      <w:r w:rsidRPr="001F2734">
        <w:rPr>
          <w:rFonts w:ascii="Arial" w:hAnsi="Arial" w:cs="Arial"/>
          <w:sz w:val="24"/>
          <w:szCs w:val="24"/>
        </w:rPr>
        <w:t>Приложение</w:t>
      </w:r>
      <w:proofErr w:type="gramStart"/>
      <w:r w:rsidRPr="001F2734">
        <w:rPr>
          <w:rFonts w:ascii="Arial" w:hAnsi="Arial" w:cs="Arial"/>
          <w:sz w:val="24"/>
          <w:szCs w:val="24"/>
        </w:rPr>
        <w:t xml:space="preserve"> С</w:t>
      </w:r>
      <w:proofErr w:type="gramEnd"/>
      <w:r w:rsidRPr="001F2734">
        <w:rPr>
          <w:rFonts w:ascii="Arial" w:hAnsi="Arial" w:cs="Arial"/>
          <w:sz w:val="24"/>
          <w:szCs w:val="24"/>
        </w:rPr>
        <w:t xml:space="preserve"> (справочное)</w:t>
      </w:r>
      <w:r w:rsidR="001136FC">
        <w:rPr>
          <w:rFonts w:ascii="Arial" w:hAnsi="Arial" w:cs="Arial"/>
          <w:sz w:val="24"/>
          <w:szCs w:val="24"/>
        </w:rPr>
        <w:t xml:space="preserve"> </w:t>
      </w:r>
      <w:r w:rsidR="00001BEB" w:rsidRPr="001F2734">
        <w:rPr>
          <w:rFonts w:ascii="Arial" w:hAnsi="Arial" w:cs="Arial"/>
          <w:sz w:val="24"/>
          <w:szCs w:val="24"/>
        </w:rPr>
        <w:t xml:space="preserve">Динамическое испытание защитных </w:t>
      </w:r>
      <w:r w:rsidR="001259F5" w:rsidRPr="001F2734">
        <w:rPr>
          <w:rFonts w:ascii="Arial" w:hAnsi="Arial" w:cs="Arial"/>
          <w:sz w:val="24"/>
          <w:szCs w:val="24"/>
        </w:rPr>
        <w:br/>
      </w:r>
      <w:r w:rsidR="00001BEB" w:rsidRPr="001F2734">
        <w:rPr>
          <w:rFonts w:ascii="Arial" w:hAnsi="Arial" w:cs="Arial"/>
          <w:sz w:val="24"/>
          <w:szCs w:val="24"/>
        </w:rPr>
        <w:t xml:space="preserve">устройств - Испытание на устойчивость к пробиванию </w:t>
      </w:r>
      <w:r w:rsidR="001259F5" w:rsidRPr="001F2734">
        <w:rPr>
          <w:rFonts w:ascii="Arial" w:hAnsi="Arial" w:cs="Arial"/>
          <w:sz w:val="24"/>
          <w:szCs w:val="24"/>
        </w:rPr>
        <w:br/>
      </w:r>
      <w:r w:rsidR="00001BEB" w:rsidRPr="001F2734">
        <w:rPr>
          <w:rFonts w:ascii="Arial" w:hAnsi="Arial" w:cs="Arial"/>
          <w:sz w:val="24"/>
          <w:szCs w:val="24"/>
        </w:rPr>
        <w:t>метательным снарядом</w:t>
      </w:r>
      <w:r w:rsidR="00E519DB" w:rsidRPr="001F2734">
        <w:rPr>
          <w:rFonts w:ascii="Arial" w:hAnsi="Arial" w:cs="Arial"/>
          <w:sz w:val="24"/>
          <w:szCs w:val="24"/>
        </w:rPr>
        <w:t>………………………………………………….</w:t>
      </w:r>
    </w:p>
    <w:p w:rsidR="00A748C8" w:rsidRPr="001F2734" w:rsidRDefault="00A748C8" w:rsidP="00CA629A">
      <w:pPr>
        <w:tabs>
          <w:tab w:val="right" w:leader="dot" w:pos="9498"/>
        </w:tabs>
        <w:spacing w:after="0" w:line="360" w:lineRule="auto"/>
        <w:rPr>
          <w:rFonts w:ascii="Arial" w:hAnsi="Arial" w:cs="Arial"/>
          <w:sz w:val="24"/>
          <w:szCs w:val="24"/>
        </w:rPr>
      </w:pPr>
      <w:r w:rsidRPr="001F2734">
        <w:rPr>
          <w:rFonts w:ascii="Arial" w:hAnsi="Arial" w:cs="Arial"/>
          <w:sz w:val="24"/>
          <w:szCs w:val="24"/>
        </w:rPr>
        <w:lastRenderedPageBreak/>
        <w:t xml:space="preserve">Приложение </w:t>
      </w:r>
      <w:r w:rsidRPr="001F2734">
        <w:rPr>
          <w:rFonts w:ascii="Arial" w:hAnsi="Arial" w:cs="Arial"/>
          <w:sz w:val="24"/>
          <w:szCs w:val="24"/>
          <w:lang w:val="en-US"/>
        </w:rPr>
        <w:t>D</w:t>
      </w:r>
      <w:r w:rsidRPr="001F2734">
        <w:rPr>
          <w:rFonts w:ascii="Arial" w:hAnsi="Arial" w:cs="Arial"/>
          <w:sz w:val="24"/>
          <w:szCs w:val="24"/>
        </w:rPr>
        <w:t xml:space="preserve"> (</w:t>
      </w:r>
      <w:r w:rsidR="001136FC">
        <w:rPr>
          <w:rFonts w:ascii="Arial" w:hAnsi="Arial" w:cs="Arial"/>
          <w:sz w:val="24"/>
          <w:szCs w:val="24"/>
        </w:rPr>
        <w:t>обязательное</w:t>
      </w:r>
      <w:r w:rsidRPr="001F2734">
        <w:rPr>
          <w:rFonts w:ascii="Arial" w:hAnsi="Arial" w:cs="Arial"/>
          <w:sz w:val="24"/>
          <w:szCs w:val="24"/>
        </w:rPr>
        <w:t>)</w:t>
      </w:r>
      <w:r w:rsidR="001136FC">
        <w:rPr>
          <w:rFonts w:ascii="Arial" w:hAnsi="Arial" w:cs="Arial"/>
          <w:sz w:val="24"/>
          <w:szCs w:val="24"/>
        </w:rPr>
        <w:t xml:space="preserve"> </w:t>
      </w:r>
      <w:r w:rsidR="000D510F" w:rsidRPr="001F2734">
        <w:rPr>
          <w:rFonts w:ascii="Arial" w:hAnsi="Arial" w:cs="Arial"/>
          <w:sz w:val="24"/>
          <w:szCs w:val="24"/>
        </w:rPr>
        <w:t xml:space="preserve">Методы зажима для абразивных </w:t>
      </w:r>
      <w:r w:rsidR="00E519DB" w:rsidRPr="001F2734">
        <w:rPr>
          <w:rFonts w:ascii="Arial" w:hAnsi="Arial" w:cs="Arial"/>
          <w:sz w:val="24"/>
          <w:szCs w:val="24"/>
        </w:rPr>
        <w:br/>
      </w:r>
      <w:r w:rsidR="000D510F" w:rsidRPr="001F2734">
        <w:rPr>
          <w:rFonts w:ascii="Arial" w:hAnsi="Arial" w:cs="Arial"/>
          <w:sz w:val="24"/>
          <w:szCs w:val="24"/>
        </w:rPr>
        <w:t xml:space="preserve">изделий и требования безопасности для </w:t>
      </w:r>
      <w:r w:rsidR="00E519DB" w:rsidRPr="001F2734">
        <w:rPr>
          <w:rFonts w:ascii="Arial" w:hAnsi="Arial" w:cs="Arial"/>
          <w:sz w:val="24"/>
          <w:szCs w:val="24"/>
        </w:rPr>
        <w:br/>
      </w:r>
      <w:r w:rsidR="000D510F" w:rsidRPr="001F2734">
        <w:rPr>
          <w:rFonts w:ascii="Arial" w:hAnsi="Arial" w:cs="Arial"/>
          <w:sz w:val="24"/>
          <w:szCs w:val="24"/>
        </w:rPr>
        <w:t>держателей инструмента</w:t>
      </w:r>
      <w:r w:rsidR="00E519DB" w:rsidRPr="001F2734">
        <w:rPr>
          <w:rFonts w:ascii="Arial" w:hAnsi="Arial" w:cs="Arial"/>
          <w:sz w:val="24"/>
          <w:szCs w:val="24"/>
        </w:rPr>
        <w:t>………………………………………………</w:t>
      </w:r>
    </w:p>
    <w:p w:rsidR="000D510F" w:rsidRPr="001F2734" w:rsidRDefault="001136FC" w:rsidP="00CA629A">
      <w:pPr>
        <w:tabs>
          <w:tab w:val="right" w:leader="dot" w:pos="9498"/>
        </w:tabs>
        <w:spacing w:after="0" w:line="360" w:lineRule="auto"/>
        <w:rPr>
          <w:rFonts w:ascii="Arial" w:hAnsi="Arial" w:cs="Arial"/>
          <w:sz w:val="24"/>
          <w:szCs w:val="24"/>
        </w:rPr>
      </w:pPr>
      <w:r w:rsidRPr="001F2734">
        <w:rPr>
          <w:rFonts w:ascii="Arial" w:hAnsi="Arial" w:cs="Arial"/>
          <w:sz w:val="24"/>
          <w:szCs w:val="24"/>
        </w:rPr>
        <w:t>Приложение</w:t>
      </w:r>
      <w:proofErr w:type="gramStart"/>
      <w:r>
        <w:rPr>
          <w:rFonts w:ascii="Arial" w:hAnsi="Arial" w:cs="Arial"/>
          <w:sz w:val="24"/>
          <w:szCs w:val="24"/>
        </w:rPr>
        <w:t xml:space="preserve"> Е</w:t>
      </w:r>
      <w:proofErr w:type="gramEnd"/>
      <w:r w:rsidR="00A748C8" w:rsidRPr="001F2734">
        <w:rPr>
          <w:rFonts w:ascii="Arial" w:hAnsi="Arial" w:cs="Arial"/>
          <w:sz w:val="24"/>
          <w:szCs w:val="24"/>
        </w:rPr>
        <w:t xml:space="preserve"> (справочное) </w:t>
      </w:r>
      <w:r w:rsidR="000D510F" w:rsidRPr="001F2734">
        <w:rPr>
          <w:rFonts w:ascii="Arial" w:hAnsi="Arial" w:cs="Arial"/>
          <w:sz w:val="24"/>
          <w:szCs w:val="24"/>
        </w:rPr>
        <w:t>Подавление шума</w:t>
      </w:r>
      <w:r w:rsidR="00CA75AE" w:rsidRPr="001F2734">
        <w:rPr>
          <w:rFonts w:ascii="Arial" w:hAnsi="Arial" w:cs="Arial"/>
          <w:sz w:val="24"/>
          <w:szCs w:val="24"/>
        </w:rPr>
        <w:t>………………………………………</w:t>
      </w:r>
    </w:p>
    <w:p w:rsidR="000D510F" w:rsidRPr="001F2734" w:rsidRDefault="000D510F" w:rsidP="00CA629A">
      <w:pPr>
        <w:tabs>
          <w:tab w:val="right" w:leader="dot" w:pos="9498"/>
        </w:tabs>
        <w:spacing w:after="0" w:line="360" w:lineRule="auto"/>
        <w:rPr>
          <w:rFonts w:ascii="Arial" w:hAnsi="Arial" w:cs="Arial"/>
          <w:sz w:val="24"/>
          <w:szCs w:val="24"/>
        </w:rPr>
      </w:pPr>
      <w:r w:rsidRPr="001F2734">
        <w:rPr>
          <w:rFonts w:ascii="Arial" w:hAnsi="Arial" w:cs="Arial"/>
          <w:sz w:val="24"/>
          <w:szCs w:val="24"/>
        </w:rPr>
        <w:t xml:space="preserve">Приложение </w:t>
      </w:r>
      <w:r w:rsidRPr="001F2734">
        <w:rPr>
          <w:rFonts w:ascii="Arial" w:hAnsi="Arial" w:cs="Arial"/>
          <w:sz w:val="24"/>
          <w:szCs w:val="24"/>
          <w:lang w:val="en-US"/>
        </w:rPr>
        <w:t>F</w:t>
      </w:r>
      <w:r w:rsidRPr="001F2734">
        <w:rPr>
          <w:rFonts w:ascii="Arial" w:hAnsi="Arial" w:cs="Arial"/>
          <w:sz w:val="24"/>
          <w:szCs w:val="24"/>
        </w:rPr>
        <w:t>(справочное) Определение уровня шума</w:t>
      </w:r>
      <w:r w:rsidR="00CA75AE" w:rsidRPr="001F2734">
        <w:rPr>
          <w:rFonts w:ascii="Arial" w:hAnsi="Arial" w:cs="Arial"/>
          <w:sz w:val="24"/>
          <w:szCs w:val="24"/>
        </w:rPr>
        <w:t>…………………</w:t>
      </w:r>
      <w:r w:rsidR="00E519DB" w:rsidRPr="001F2734">
        <w:rPr>
          <w:rFonts w:ascii="Arial" w:hAnsi="Arial" w:cs="Arial"/>
          <w:sz w:val="24"/>
          <w:szCs w:val="24"/>
        </w:rPr>
        <w:t>….</w:t>
      </w:r>
      <w:r w:rsidR="00CA75AE" w:rsidRPr="001F2734">
        <w:rPr>
          <w:rFonts w:ascii="Arial" w:hAnsi="Arial" w:cs="Arial"/>
          <w:sz w:val="24"/>
          <w:szCs w:val="24"/>
        </w:rPr>
        <w:t>………</w:t>
      </w:r>
    </w:p>
    <w:p w:rsidR="000D510F" w:rsidRPr="001F2734" w:rsidRDefault="000D510F" w:rsidP="00CA629A">
      <w:pPr>
        <w:tabs>
          <w:tab w:val="right" w:leader="dot" w:pos="9498"/>
        </w:tabs>
        <w:spacing w:after="0" w:line="360" w:lineRule="auto"/>
        <w:rPr>
          <w:rFonts w:ascii="Arial" w:hAnsi="Arial" w:cs="Arial"/>
          <w:sz w:val="24"/>
          <w:szCs w:val="24"/>
        </w:rPr>
      </w:pPr>
      <w:r w:rsidRPr="001F2734">
        <w:rPr>
          <w:rFonts w:ascii="Arial" w:hAnsi="Arial" w:cs="Arial"/>
          <w:sz w:val="24"/>
          <w:szCs w:val="24"/>
        </w:rPr>
        <w:t xml:space="preserve">Приложение </w:t>
      </w:r>
      <w:r w:rsidRPr="001F2734">
        <w:rPr>
          <w:rFonts w:ascii="Arial" w:hAnsi="Arial" w:cs="Arial"/>
          <w:sz w:val="24"/>
          <w:szCs w:val="24"/>
          <w:lang w:val="en-US"/>
        </w:rPr>
        <w:t>G</w:t>
      </w:r>
      <w:r w:rsidRPr="001F2734">
        <w:rPr>
          <w:rFonts w:ascii="Arial" w:hAnsi="Arial" w:cs="Arial"/>
          <w:sz w:val="24"/>
          <w:szCs w:val="24"/>
        </w:rPr>
        <w:t xml:space="preserve"> (</w:t>
      </w:r>
      <w:r w:rsidR="001136FC">
        <w:rPr>
          <w:rFonts w:ascii="Arial" w:hAnsi="Arial" w:cs="Arial"/>
          <w:sz w:val="24"/>
          <w:szCs w:val="24"/>
        </w:rPr>
        <w:t>обязательное</w:t>
      </w:r>
      <w:r w:rsidRPr="001F2734">
        <w:rPr>
          <w:rFonts w:ascii="Arial" w:hAnsi="Arial" w:cs="Arial"/>
          <w:sz w:val="24"/>
          <w:szCs w:val="24"/>
        </w:rPr>
        <w:t xml:space="preserve">) Требования к шлифовальным </w:t>
      </w:r>
      <w:r w:rsidR="00E519DB" w:rsidRPr="001F2734">
        <w:rPr>
          <w:rFonts w:ascii="Arial" w:hAnsi="Arial" w:cs="Arial"/>
          <w:sz w:val="24"/>
          <w:szCs w:val="24"/>
        </w:rPr>
        <w:br/>
      </w:r>
      <w:r w:rsidRPr="001F2734">
        <w:rPr>
          <w:rFonts w:ascii="Arial" w:hAnsi="Arial" w:cs="Arial"/>
          <w:sz w:val="24"/>
          <w:szCs w:val="24"/>
        </w:rPr>
        <w:t xml:space="preserve">станкам для обработки материалов, образующих </w:t>
      </w:r>
      <w:r w:rsidR="00E519DB" w:rsidRPr="001F2734">
        <w:rPr>
          <w:rFonts w:ascii="Arial" w:hAnsi="Arial" w:cs="Arial"/>
          <w:sz w:val="24"/>
          <w:szCs w:val="24"/>
        </w:rPr>
        <w:br/>
      </w:r>
      <w:r w:rsidRPr="001F2734">
        <w:rPr>
          <w:rFonts w:ascii="Arial" w:hAnsi="Arial" w:cs="Arial"/>
          <w:sz w:val="24"/>
          <w:szCs w:val="24"/>
        </w:rPr>
        <w:t>воспламеняющуюся и взрывоопасную пыль</w:t>
      </w:r>
      <w:r w:rsidR="00E519DB" w:rsidRPr="001F2734">
        <w:rPr>
          <w:rFonts w:ascii="Arial" w:hAnsi="Arial" w:cs="Arial"/>
          <w:sz w:val="24"/>
          <w:szCs w:val="24"/>
        </w:rPr>
        <w:t>………...………………</w:t>
      </w:r>
    </w:p>
    <w:p w:rsidR="000D510F" w:rsidRPr="001F2734" w:rsidRDefault="000D510F" w:rsidP="00CA629A">
      <w:pPr>
        <w:tabs>
          <w:tab w:val="right" w:leader="dot" w:pos="9498"/>
        </w:tabs>
        <w:spacing w:after="0" w:line="360" w:lineRule="auto"/>
        <w:rPr>
          <w:rFonts w:ascii="Arial" w:hAnsi="Arial" w:cs="Arial"/>
          <w:sz w:val="24"/>
          <w:szCs w:val="24"/>
        </w:rPr>
      </w:pPr>
      <w:r w:rsidRPr="001F2734">
        <w:rPr>
          <w:rFonts w:ascii="Arial" w:hAnsi="Arial" w:cs="Arial"/>
          <w:sz w:val="24"/>
          <w:szCs w:val="24"/>
        </w:rPr>
        <w:t xml:space="preserve">Приложение </w:t>
      </w:r>
      <w:r w:rsidRPr="001F2734">
        <w:rPr>
          <w:rFonts w:ascii="Arial" w:hAnsi="Arial" w:cs="Arial"/>
          <w:sz w:val="24"/>
          <w:szCs w:val="24"/>
          <w:lang w:val="en-US"/>
        </w:rPr>
        <w:t>H</w:t>
      </w:r>
      <w:r w:rsidRPr="001F2734">
        <w:rPr>
          <w:rFonts w:ascii="Arial" w:hAnsi="Arial" w:cs="Arial"/>
          <w:sz w:val="24"/>
          <w:szCs w:val="24"/>
        </w:rPr>
        <w:t xml:space="preserve"> (справочное) Меры по использованию </w:t>
      </w:r>
      <w:r w:rsidR="00E519DB" w:rsidRPr="001F2734">
        <w:rPr>
          <w:rFonts w:ascii="Arial" w:hAnsi="Arial" w:cs="Arial"/>
          <w:sz w:val="24"/>
          <w:szCs w:val="24"/>
        </w:rPr>
        <w:br/>
      </w:r>
      <w:proofErr w:type="gramStart"/>
      <w:r w:rsidRPr="001F2734">
        <w:rPr>
          <w:rFonts w:ascii="Arial" w:hAnsi="Arial" w:cs="Arial"/>
          <w:sz w:val="24"/>
          <w:szCs w:val="24"/>
        </w:rPr>
        <w:t>легковоспламеняющихся</w:t>
      </w:r>
      <w:proofErr w:type="gramEnd"/>
      <w:r w:rsidRPr="001F2734">
        <w:rPr>
          <w:rFonts w:ascii="Arial" w:hAnsi="Arial" w:cs="Arial"/>
          <w:sz w:val="24"/>
          <w:szCs w:val="24"/>
        </w:rPr>
        <w:t xml:space="preserve"> СОЖ</w:t>
      </w:r>
      <w:r w:rsidR="00E519DB" w:rsidRPr="001F2734">
        <w:rPr>
          <w:rFonts w:ascii="Arial" w:hAnsi="Arial" w:cs="Arial"/>
          <w:sz w:val="24"/>
          <w:szCs w:val="24"/>
        </w:rPr>
        <w:t>……………………………………</w:t>
      </w:r>
      <w:r w:rsidR="00CA75AE" w:rsidRPr="001F2734">
        <w:rPr>
          <w:rFonts w:ascii="Arial" w:hAnsi="Arial" w:cs="Arial"/>
          <w:sz w:val="24"/>
          <w:szCs w:val="24"/>
        </w:rPr>
        <w:t>…</w:t>
      </w:r>
    </w:p>
    <w:p w:rsidR="000D510F" w:rsidRPr="001F2734" w:rsidRDefault="000D510F" w:rsidP="00CA629A">
      <w:pPr>
        <w:tabs>
          <w:tab w:val="right" w:leader="dot" w:pos="9498"/>
        </w:tabs>
        <w:spacing w:after="0" w:line="360" w:lineRule="auto"/>
        <w:rPr>
          <w:rFonts w:ascii="Arial" w:hAnsi="Arial" w:cs="Arial"/>
          <w:sz w:val="24"/>
          <w:szCs w:val="24"/>
        </w:rPr>
      </w:pPr>
      <w:r w:rsidRPr="001F2734">
        <w:rPr>
          <w:rFonts w:ascii="Arial" w:hAnsi="Arial" w:cs="Arial"/>
          <w:sz w:val="24"/>
          <w:szCs w:val="24"/>
        </w:rPr>
        <w:t xml:space="preserve">Приложение </w:t>
      </w:r>
      <w:r w:rsidRPr="001F2734">
        <w:rPr>
          <w:rFonts w:ascii="Arial" w:hAnsi="Arial" w:cs="Arial"/>
          <w:sz w:val="24"/>
          <w:szCs w:val="24"/>
          <w:lang w:val="en-US"/>
        </w:rPr>
        <w:t>I</w:t>
      </w:r>
      <w:r w:rsidRPr="001F2734">
        <w:rPr>
          <w:rFonts w:ascii="Arial" w:hAnsi="Arial" w:cs="Arial"/>
          <w:sz w:val="24"/>
          <w:szCs w:val="24"/>
        </w:rPr>
        <w:t xml:space="preserve"> (справочное) </w:t>
      </w:r>
      <w:r w:rsidR="00E60D95" w:rsidRPr="001F2734">
        <w:rPr>
          <w:rFonts w:ascii="Arial" w:hAnsi="Arial" w:cs="Arial"/>
          <w:sz w:val="24"/>
          <w:szCs w:val="24"/>
        </w:rPr>
        <w:t>Примеры интеграции систем вытяжки</w:t>
      </w:r>
      <w:r w:rsidR="00E519DB" w:rsidRPr="001F2734">
        <w:rPr>
          <w:rFonts w:ascii="Arial" w:hAnsi="Arial" w:cs="Arial"/>
          <w:sz w:val="24"/>
          <w:szCs w:val="24"/>
        </w:rPr>
        <w:br/>
      </w:r>
      <w:r w:rsidR="00E60D95" w:rsidRPr="001F2734">
        <w:rPr>
          <w:rFonts w:ascii="Arial" w:hAnsi="Arial" w:cs="Arial"/>
          <w:sz w:val="24"/>
          <w:szCs w:val="24"/>
        </w:rPr>
        <w:t xml:space="preserve"> и пожаротушения при использовании </w:t>
      </w:r>
      <w:r w:rsidR="00E519DB" w:rsidRPr="001F2734">
        <w:rPr>
          <w:rFonts w:ascii="Arial" w:hAnsi="Arial" w:cs="Arial"/>
          <w:sz w:val="24"/>
          <w:szCs w:val="24"/>
        </w:rPr>
        <w:br/>
      </w:r>
      <w:r w:rsidR="00E60D95" w:rsidRPr="001F2734">
        <w:rPr>
          <w:rFonts w:ascii="Arial" w:hAnsi="Arial" w:cs="Arial"/>
          <w:sz w:val="24"/>
          <w:szCs w:val="24"/>
        </w:rPr>
        <w:t>легковоспламеняющихся СОЖ</w:t>
      </w:r>
      <w:r w:rsidR="00CA75AE" w:rsidRPr="001F2734">
        <w:rPr>
          <w:rFonts w:ascii="Arial" w:hAnsi="Arial" w:cs="Arial"/>
          <w:sz w:val="24"/>
          <w:szCs w:val="24"/>
        </w:rPr>
        <w:t>………</w:t>
      </w:r>
      <w:r w:rsidR="00E519DB" w:rsidRPr="001F2734">
        <w:rPr>
          <w:rFonts w:ascii="Arial" w:hAnsi="Arial" w:cs="Arial"/>
          <w:sz w:val="24"/>
          <w:szCs w:val="24"/>
        </w:rPr>
        <w:t>…………………………..</w:t>
      </w:r>
      <w:r w:rsidR="00CA75AE" w:rsidRPr="001F2734">
        <w:rPr>
          <w:rFonts w:ascii="Arial" w:hAnsi="Arial" w:cs="Arial"/>
          <w:sz w:val="24"/>
          <w:szCs w:val="24"/>
        </w:rPr>
        <w:t>……</w:t>
      </w:r>
    </w:p>
    <w:p w:rsidR="000D510F" w:rsidRPr="001F2734" w:rsidRDefault="000D510F" w:rsidP="00CA629A">
      <w:pPr>
        <w:tabs>
          <w:tab w:val="right" w:leader="dot" w:pos="9498"/>
        </w:tabs>
        <w:spacing w:after="0" w:line="360" w:lineRule="auto"/>
        <w:rPr>
          <w:rFonts w:ascii="Arial" w:hAnsi="Arial" w:cs="Arial"/>
          <w:sz w:val="24"/>
          <w:szCs w:val="24"/>
        </w:rPr>
      </w:pPr>
      <w:r w:rsidRPr="001F2734">
        <w:rPr>
          <w:rFonts w:ascii="Arial" w:hAnsi="Arial" w:cs="Arial"/>
          <w:sz w:val="24"/>
          <w:szCs w:val="24"/>
        </w:rPr>
        <w:t xml:space="preserve">Приложение </w:t>
      </w:r>
      <w:r w:rsidRPr="001F2734">
        <w:rPr>
          <w:rFonts w:ascii="Arial" w:hAnsi="Arial" w:cs="Arial"/>
          <w:sz w:val="24"/>
          <w:szCs w:val="24"/>
          <w:lang w:val="en-US"/>
        </w:rPr>
        <w:t>J</w:t>
      </w:r>
      <w:r w:rsidRPr="001F2734">
        <w:rPr>
          <w:rFonts w:ascii="Arial" w:hAnsi="Arial" w:cs="Arial"/>
          <w:sz w:val="24"/>
          <w:szCs w:val="24"/>
        </w:rPr>
        <w:t xml:space="preserve"> (справочное) </w:t>
      </w:r>
      <w:r w:rsidR="001A34A7" w:rsidRPr="001F2734">
        <w:rPr>
          <w:rFonts w:ascii="Arial" w:hAnsi="Arial" w:cs="Arial"/>
          <w:sz w:val="24"/>
          <w:szCs w:val="24"/>
        </w:rPr>
        <w:t xml:space="preserve">Функциональная безопасность - </w:t>
      </w:r>
      <w:r w:rsidR="00E519DB" w:rsidRPr="001F2734">
        <w:rPr>
          <w:rFonts w:ascii="Arial" w:hAnsi="Arial" w:cs="Arial"/>
          <w:sz w:val="24"/>
          <w:szCs w:val="24"/>
        </w:rPr>
        <w:br/>
      </w:r>
      <w:r w:rsidR="001A34A7" w:rsidRPr="001F2734">
        <w:rPr>
          <w:rFonts w:ascii="Arial" w:hAnsi="Arial" w:cs="Arial"/>
          <w:sz w:val="24"/>
          <w:szCs w:val="24"/>
        </w:rPr>
        <w:t xml:space="preserve">Пример контроля скорости вращения </w:t>
      </w:r>
      <w:r w:rsidR="00E519DB" w:rsidRPr="001F2734">
        <w:rPr>
          <w:rFonts w:ascii="Arial" w:hAnsi="Arial" w:cs="Arial"/>
          <w:sz w:val="24"/>
          <w:szCs w:val="24"/>
        </w:rPr>
        <w:br/>
      </w:r>
      <w:r w:rsidR="008B779E" w:rsidRPr="001F2734">
        <w:rPr>
          <w:rFonts w:ascii="Arial" w:hAnsi="Arial" w:cs="Arial"/>
          <w:sz w:val="24"/>
          <w:szCs w:val="24"/>
        </w:rPr>
        <w:t xml:space="preserve">шлифовального </w:t>
      </w:r>
      <w:r w:rsidR="001A34A7" w:rsidRPr="001F2734">
        <w:rPr>
          <w:rFonts w:ascii="Arial" w:hAnsi="Arial" w:cs="Arial"/>
          <w:sz w:val="24"/>
          <w:szCs w:val="24"/>
        </w:rPr>
        <w:t>шпинделя</w:t>
      </w:r>
      <w:r w:rsidR="00E519DB" w:rsidRPr="001F2734">
        <w:rPr>
          <w:rFonts w:ascii="Arial" w:hAnsi="Arial" w:cs="Arial"/>
          <w:sz w:val="24"/>
          <w:szCs w:val="24"/>
        </w:rPr>
        <w:t>……………………………………………..</w:t>
      </w:r>
    </w:p>
    <w:p w:rsidR="000D510F" w:rsidRPr="001F2734" w:rsidRDefault="000D510F" w:rsidP="00CA629A">
      <w:pPr>
        <w:tabs>
          <w:tab w:val="right" w:leader="dot" w:pos="9498"/>
        </w:tabs>
        <w:spacing w:after="0" w:line="360" w:lineRule="auto"/>
        <w:rPr>
          <w:rFonts w:ascii="Arial" w:hAnsi="Arial" w:cs="Arial"/>
          <w:sz w:val="24"/>
          <w:szCs w:val="24"/>
        </w:rPr>
      </w:pPr>
      <w:r w:rsidRPr="001F2734">
        <w:rPr>
          <w:rFonts w:ascii="Arial" w:hAnsi="Arial" w:cs="Arial"/>
          <w:sz w:val="24"/>
          <w:szCs w:val="24"/>
        </w:rPr>
        <w:t xml:space="preserve">Приложение </w:t>
      </w:r>
      <w:r w:rsidRPr="001F2734">
        <w:rPr>
          <w:rFonts w:ascii="Arial" w:hAnsi="Arial" w:cs="Arial"/>
          <w:sz w:val="24"/>
          <w:szCs w:val="24"/>
          <w:lang w:val="en-US"/>
        </w:rPr>
        <w:t>K</w:t>
      </w:r>
      <w:r w:rsidRPr="001F2734">
        <w:rPr>
          <w:rFonts w:ascii="Arial" w:hAnsi="Arial" w:cs="Arial"/>
          <w:sz w:val="24"/>
          <w:szCs w:val="24"/>
        </w:rPr>
        <w:t xml:space="preserve"> (справочное) </w:t>
      </w:r>
      <w:r w:rsidR="001A34A7" w:rsidRPr="001F2734">
        <w:rPr>
          <w:rFonts w:ascii="Arial" w:hAnsi="Arial" w:cs="Arial"/>
          <w:sz w:val="24"/>
          <w:szCs w:val="24"/>
        </w:rPr>
        <w:t>MSO 3 (дополнительный специальный</w:t>
      </w:r>
      <w:r w:rsidR="00E519DB" w:rsidRPr="001F2734">
        <w:rPr>
          <w:rFonts w:ascii="Arial" w:hAnsi="Arial" w:cs="Arial"/>
          <w:sz w:val="24"/>
          <w:szCs w:val="24"/>
        </w:rPr>
        <w:br/>
      </w:r>
      <w:r w:rsidR="001A34A7" w:rsidRPr="001F2734">
        <w:rPr>
          <w:rFonts w:ascii="Arial" w:hAnsi="Arial" w:cs="Arial"/>
          <w:sz w:val="24"/>
          <w:szCs w:val="24"/>
        </w:rPr>
        <w:t xml:space="preserve"> режим для ручного вмешательства в условиях </w:t>
      </w:r>
      <w:r w:rsidR="00E519DB" w:rsidRPr="001F2734">
        <w:rPr>
          <w:rFonts w:ascii="Arial" w:hAnsi="Arial" w:cs="Arial"/>
          <w:sz w:val="24"/>
          <w:szCs w:val="24"/>
        </w:rPr>
        <w:br/>
      </w:r>
      <w:r w:rsidR="001A34A7" w:rsidRPr="001F2734">
        <w:rPr>
          <w:rFonts w:ascii="Arial" w:hAnsi="Arial" w:cs="Arial"/>
          <w:sz w:val="24"/>
          <w:szCs w:val="24"/>
        </w:rPr>
        <w:t xml:space="preserve">ограниченной эксплуатации) </w:t>
      </w:r>
      <w:r w:rsidR="00395129" w:rsidRPr="001F2734">
        <w:rPr>
          <w:rFonts w:ascii="Arial" w:hAnsi="Arial" w:cs="Arial"/>
          <w:sz w:val="24"/>
          <w:szCs w:val="24"/>
        </w:rPr>
        <w:t>–</w:t>
      </w:r>
      <w:r w:rsidR="001A34A7" w:rsidRPr="001F2734">
        <w:rPr>
          <w:rFonts w:ascii="Arial" w:hAnsi="Arial" w:cs="Arial"/>
          <w:sz w:val="24"/>
          <w:szCs w:val="24"/>
        </w:rPr>
        <w:t xml:space="preserve"> Примеры</w:t>
      </w:r>
      <w:r w:rsidR="00CA75AE" w:rsidRPr="001F2734">
        <w:rPr>
          <w:rFonts w:ascii="Arial" w:hAnsi="Arial" w:cs="Arial"/>
          <w:sz w:val="24"/>
          <w:szCs w:val="24"/>
        </w:rPr>
        <w:t>…</w:t>
      </w:r>
      <w:r w:rsidR="00E519DB" w:rsidRPr="001F2734">
        <w:rPr>
          <w:rFonts w:ascii="Arial" w:hAnsi="Arial" w:cs="Arial"/>
          <w:sz w:val="24"/>
          <w:szCs w:val="24"/>
        </w:rPr>
        <w:t>………………………….</w:t>
      </w:r>
    </w:p>
    <w:p w:rsidR="00CA75AE" w:rsidRDefault="00CA75AE" w:rsidP="001F2734">
      <w:pPr>
        <w:spacing w:after="0" w:line="360" w:lineRule="auto"/>
        <w:rPr>
          <w:rFonts w:ascii="Arial" w:hAnsi="Arial" w:cs="Arial"/>
          <w:sz w:val="24"/>
          <w:szCs w:val="24"/>
        </w:rPr>
      </w:pPr>
      <w:bookmarkStart w:id="0" w:name="_Toc472602569"/>
      <w:bookmarkStart w:id="1" w:name="_Toc473104663"/>
      <w:r w:rsidRPr="001F2734">
        <w:rPr>
          <w:rFonts w:ascii="Arial" w:hAnsi="Arial" w:cs="Arial"/>
          <w:sz w:val="24"/>
          <w:szCs w:val="24"/>
        </w:rPr>
        <w:t>Приложение ДА (</w:t>
      </w:r>
      <w:r w:rsidR="00684868">
        <w:rPr>
          <w:rFonts w:ascii="Arial" w:hAnsi="Arial" w:cs="Arial"/>
          <w:sz w:val="24"/>
          <w:szCs w:val="24"/>
        </w:rPr>
        <w:t>обязательное</w:t>
      </w:r>
      <w:r w:rsidRPr="001F2734">
        <w:rPr>
          <w:rFonts w:ascii="Arial" w:hAnsi="Arial" w:cs="Arial"/>
          <w:sz w:val="24"/>
          <w:szCs w:val="24"/>
        </w:rPr>
        <w:t xml:space="preserve">) Сведения о соответствии </w:t>
      </w:r>
      <w:r w:rsidR="00E519DB" w:rsidRPr="001F2734">
        <w:rPr>
          <w:rFonts w:ascii="Arial" w:hAnsi="Arial" w:cs="Arial"/>
          <w:sz w:val="24"/>
          <w:szCs w:val="24"/>
        </w:rPr>
        <w:br/>
      </w:r>
      <w:r w:rsidRPr="001F2734">
        <w:rPr>
          <w:rFonts w:ascii="Arial" w:hAnsi="Arial" w:cs="Arial"/>
          <w:sz w:val="24"/>
          <w:szCs w:val="24"/>
        </w:rPr>
        <w:t xml:space="preserve">ссылочных международных стандартов </w:t>
      </w:r>
      <w:r w:rsidR="00E519DB" w:rsidRPr="001F2734">
        <w:rPr>
          <w:rFonts w:ascii="Arial" w:hAnsi="Arial" w:cs="Arial"/>
          <w:sz w:val="24"/>
          <w:szCs w:val="24"/>
        </w:rPr>
        <w:br/>
      </w:r>
      <w:r w:rsidR="001136FC">
        <w:rPr>
          <w:rFonts w:ascii="Arial" w:hAnsi="Arial" w:cs="Arial"/>
          <w:sz w:val="24"/>
          <w:szCs w:val="24"/>
        </w:rPr>
        <w:t xml:space="preserve">и документов </w:t>
      </w:r>
      <w:r w:rsidRPr="001F2734">
        <w:rPr>
          <w:rFonts w:ascii="Arial" w:hAnsi="Arial" w:cs="Arial"/>
          <w:sz w:val="24"/>
          <w:szCs w:val="24"/>
        </w:rPr>
        <w:t>межгосударственным стандартам</w:t>
      </w:r>
      <w:r w:rsidR="00E519DB" w:rsidRPr="001F2734">
        <w:rPr>
          <w:rFonts w:ascii="Arial" w:hAnsi="Arial" w:cs="Arial"/>
          <w:sz w:val="24"/>
          <w:szCs w:val="24"/>
        </w:rPr>
        <w:t>………………</w:t>
      </w:r>
      <w:r w:rsidRPr="001F2734">
        <w:rPr>
          <w:rFonts w:ascii="Arial" w:hAnsi="Arial" w:cs="Arial"/>
          <w:sz w:val="24"/>
          <w:szCs w:val="24"/>
        </w:rPr>
        <w:t>…</w:t>
      </w:r>
    </w:p>
    <w:p w:rsidR="001F2734" w:rsidRPr="001F2734" w:rsidRDefault="001F2734" w:rsidP="001F2734">
      <w:pPr>
        <w:spacing w:after="0" w:line="360" w:lineRule="auto"/>
        <w:rPr>
          <w:rFonts w:ascii="Arial" w:hAnsi="Arial" w:cs="Arial"/>
          <w:sz w:val="24"/>
          <w:szCs w:val="24"/>
        </w:rPr>
      </w:pPr>
      <w:r w:rsidRPr="001F2734">
        <w:rPr>
          <w:rFonts w:ascii="Arial" w:hAnsi="Arial" w:cs="Arial"/>
          <w:sz w:val="24"/>
          <w:szCs w:val="24"/>
        </w:rPr>
        <w:t>Библиография………………………………………………………………………………..</w:t>
      </w:r>
    </w:p>
    <w:p w:rsidR="00CA75AE" w:rsidRPr="001F2734" w:rsidRDefault="00CA75AE" w:rsidP="00CA629A">
      <w:pPr>
        <w:tabs>
          <w:tab w:val="right" w:leader="dot" w:pos="9498"/>
        </w:tabs>
        <w:spacing w:after="0" w:line="360" w:lineRule="auto"/>
        <w:rPr>
          <w:rFonts w:ascii="Arial" w:hAnsi="Arial" w:cs="Arial"/>
          <w:sz w:val="24"/>
          <w:szCs w:val="24"/>
        </w:rPr>
      </w:pPr>
    </w:p>
    <w:p w:rsidR="00D35748" w:rsidRPr="00BD78E9" w:rsidRDefault="00D35748" w:rsidP="00CA629A">
      <w:pPr>
        <w:tabs>
          <w:tab w:val="right" w:leader="dot" w:pos="9356"/>
        </w:tabs>
        <w:spacing w:after="0" w:line="360" w:lineRule="auto"/>
        <w:rPr>
          <w:rFonts w:ascii="Arial" w:hAnsi="Arial" w:cs="Arial"/>
          <w:sz w:val="20"/>
          <w:szCs w:val="20"/>
        </w:rPr>
      </w:pPr>
    </w:p>
    <w:p w:rsidR="00D35748" w:rsidRPr="00BD78E9" w:rsidRDefault="00D35748" w:rsidP="00CA629A">
      <w:pPr>
        <w:tabs>
          <w:tab w:val="right" w:leader="dot" w:pos="9356"/>
        </w:tabs>
        <w:spacing w:after="0" w:line="240" w:lineRule="auto"/>
        <w:rPr>
          <w:rFonts w:ascii="Arial" w:hAnsi="Arial" w:cs="Arial"/>
          <w:b/>
          <w:sz w:val="20"/>
          <w:szCs w:val="20"/>
        </w:rPr>
        <w:sectPr w:rsidR="00D35748" w:rsidRPr="00BD78E9" w:rsidSect="00610535">
          <w:headerReference w:type="even" r:id="rId17"/>
          <w:headerReference w:type="default" r:id="rId18"/>
          <w:footerReference w:type="default" r:id="rId19"/>
          <w:headerReference w:type="first" r:id="rId20"/>
          <w:footerReference w:type="first" r:id="rId21"/>
          <w:pgSz w:w="11906" w:h="16838" w:code="9"/>
          <w:pgMar w:top="1134" w:right="1418" w:bottom="1134" w:left="1418" w:header="709" w:footer="709" w:gutter="0"/>
          <w:pgNumType w:fmt="lowerRoman" w:start="4"/>
          <w:cols w:space="708"/>
          <w:titlePg/>
          <w:docGrid w:linePitch="299"/>
        </w:sectPr>
      </w:pPr>
    </w:p>
    <w:bookmarkEnd w:id="0"/>
    <w:bookmarkEnd w:id="1"/>
    <w:p w:rsidR="00634D3B" w:rsidRPr="001F2734" w:rsidRDefault="00634D3B" w:rsidP="00115A50">
      <w:pPr>
        <w:spacing w:after="0" w:line="360" w:lineRule="auto"/>
        <w:jc w:val="center"/>
        <w:rPr>
          <w:rFonts w:ascii="Arial" w:hAnsi="Arial" w:cs="Arial"/>
          <w:b/>
          <w:sz w:val="28"/>
          <w:szCs w:val="28"/>
        </w:rPr>
      </w:pPr>
      <w:r w:rsidRPr="001F2734">
        <w:rPr>
          <w:rFonts w:ascii="Arial" w:hAnsi="Arial" w:cs="Arial"/>
          <w:b/>
          <w:sz w:val="28"/>
          <w:szCs w:val="28"/>
        </w:rPr>
        <w:lastRenderedPageBreak/>
        <w:t>Введение</w:t>
      </w:r>
    </w:p>
    <w:p w:rsidR="00115A50" w:rsidRPr="00BD78E9" w:rsidRDefault="00115A50" w:rsidP="00115A50">
      <w:pPr>
        <w:spacing w:after="0" w:line="360" w:lineRule="auto"/>
        <w:ind w:firstLine="709"/>
        <w:jc w:val="center"/>
        <w:rPr>
          <w:rFonts w:ascii="Arial" w:hAnsi="Arial" w:cs="Arial"/>
          <w:b/>
          <w:sz w:val="20"/>
          <w:szCs w:val="20"/>
        </w:rPr>
      </w:pPr>
    </w:p>
    <w:p w:rsidR="00634D3B" w:rsidRPr="001F2734" w:rsidRDefault="006613B0" w:rsidP="001136FC">
      <w:pPr>
        <w:spacing w:after="0" w:line="360" w:lineRule="auto"/>
        <w:ind w:firstLine="709"/>
        <w:jc w:val="both"/>
        <w:rPr>
          <w:rFonts w:ascii="Arial" w:hAnsi="Arial" w:cs="Arial"/>
          <w:sz w:val="24"/>
          <w:szCs w:val="20"/>
        </w:rPr>
      </w:pPr>
      <w:r w:rsidRPr="001F2734">
        <w:rPr>
          <w:rFonts w:ascii="Arial" w:hAnsi="Arial" w:cs="Arial"/>
          <w:sz w:val="24"/>
          <w:szCs w:val="20"/>
        </w:rPr>
        <w:t>В целях учета технического прогресса</w:t>
      </w:r>
      <w:r w:rsidR="001136FC">
        <w:rPr>
          <w:rFonts w:ascii="Arial" w:hAnsi="Arial" w:cs="Arial"/>
          <w:sz w:val="24"/>
          <w:szCs w:val="20"/>
        </w:rPr>
        <w:t xml:space="preserve"> и широкого опыта</w:t>
      </w:r>
      <w:r w:rsidR="001136FC" w:rsidRPr="001F2734">
        <w:rPr>
          <w:rFonts w:ascii="Arial" w:hAnsi="Arial" w:cs="Arial"/>
          <w:sz w:val="24"/>
          <w:szCs w:val="20"/>
        </w:rPr>
        <w:t xml:space="preserve"> использования этих станков</w:t>
      </w:r>
      <w:r w:rsidR="001136FC">
        <w:rPr>
          <w:rFonts w:ascii="Arial" w:hAnsi="Arial" w:cs="Arial"/>
          <w:sz w:val="24"/>
          <w:szCs w:val="20"/>
        </w:rPr>
        <w:t xml:space="preserve"> </w:t>
      </w:r>
      <w:r w:rsidR="00634D3B" w:rsidRPr="001F2734">
        <w:rPr>
          <w:rFonts w:ascii="Arial" w:hAnsi="Arial" w:cs="Arial"/>
          <w:sz w:val="24"/>
          <w:szCs w:val="20"/>
        </w:rPr>
        <w:t xml:space="preserve"> было принят</w:t>
      </w:r>
      <w:r w:rsidRPr="001F2734">
        <w:rPr>
          <w:rFonts w:ascii="Arial" w:hAnsi="Arial" w:cs="Arial"/>
          <w:sz w:val="24"/>
          <w:szCs w:val="20"/>
        </w:rPr>
        <w:t>о</w:t>
      </w:r>
      <w:r w:rsidR="001136FC">
        <w:rPr>
          <w:rFonts w:ascii="Arial" w:hAnsi="Arial" w:cs="Arial"/>
          <w:sz w:val="24"/>
          <w:szCs w:val="20"/>
        </w:rPr>
        <w:t xml:space="preserve"> решение пересмотреть EN 13218, о чем</w:t>
      </w:r>
      <w:r w:rsidR="00634D3B" w:rsidRPr="001F2734">
        <w:rPr>
          <w:rFonts w:ascii="Arial" w:hAnsi="Arial" w:cs="Arial"/>
          <w:sz w:val="24"/>
          <w:szCs w:val="20"/>
        </w:rPr>
        <w:t xml:space="preserve"> было достигнуто соглаш</w:t>
      </w:r>
      <w:r w:rsidR="00F64E93" w:rsidRPr="001F2734">
        <w:rPr>
          <w:rFonts w:ascii="Arial" w:hAnsi="Arial" w:cs="Arial"/>
          <w:sz w:val="24"/>
          <w:szCs w:val="20"/>
        </w:rPr>
        <w:t>ение CEN/TC 143 и ISO/TC 39/</w:t>
      </w:r>
      <w:r w:rsidR="00634D3B" w:rsidRPr="001F2734">
        <w:rPr>
          <w:rFonts w:ascii="Arial" w:hAnsi="Arial" w:cs="Arial"/>
          <w:sz w:val="24"/>
          <w:szCs w:val="20"/>
        </w:rPr>
        <w:t xml:space="preserve">SC 10. Согласно Венскому соглашению, этот пересмотр был проведен </w:t>
      </w:r>
      <w:r w:rsidRPr="001F2734">
        <w:rPr>
          <w:rFonts w:ascii="Arial" w:hAnsi="Arial" w:cs="Arial"/>
          <w:sz w:val="24"/>
          <w:szCs w:val="20"/>
        </w:rPr>
        <w:t>как</w:t>
      </w:r>
      <w:r w:rsidR="00634D3B" w:rsidRPr="001F2734">
        <w:rPr>
          <w:rFonts w:ascii="Arial" w:hAnsi="Arial" w:cs="Arial"/>
          <w:sz w:val="24"/>
          <w:szCs w:val="20"/>
        </w:rPr>
        <w:t xml:space="preserve"> ISO 16089.</w:t>
      </w:r>
    </w:p>
    <w:p w:rsidR="006613B0" w:rsidRPr="001F2734" w:rsidRDefault="001136FC" w:rsidP="00115A50">
      <w:pPr>
        <w:spacing w:after="0" w:line="360" w:lineRule="auto"/>
        <w:ind w:firstLine="709"/>
        <w:jc w:val="both"/>
        <w:rPr>
          <w:rFonts w:ascii="Arial" w:hAnsi="Arial" w:cs="Arial"/>
          <w:sz w:val="24"/>
          <w:szCs w:val="20"/>
        </w:rPr>
      </w:pPr>
      <w:r>
        <w:rPr>
          <w:rFonts w:ascii="Arial" w:hAnsi="Arial" w:cs="Arial"/>
          <w:sz w:val="24"/>
          <w:szCs w:val="20"/>
        </w:rPr>
        <w:t>Решающим</w:t>
      </w:r>
      <w:r w:rsidR="006613B0" w:rsidRPr="001F2734">
        <w:rPr>
          <w:rFonts w:ascii="Arial" w:hAnsi="Arial" w:cs="Arial"/>
          <w:sz w:val="24"/>
          <w:szCs w:val="20"/>
        </w:rPr>
        <w:t xml:space="preserve"> аспект</w:t>
      </w:r>
      <w:r>
        <w:rPr>
          <w:rFonts w:ascii="Arial" w:hAnsi="Arial" w:cs="Arial"/>
          <w:sz w:val="24"/>
          <w:szCs w:val="20"/>
        </w:rPr>
        <w:t>ом</w:t>
      </w:r>
      <w:r w:rsidR="006613B0" w:rsidRPr="001F2734">
        <w:rPr>
          <w:rFonts w:ascii="Arial" w:hAnsi="Arial" w:cs="Arial"/>
          <w:sz w:val="24"/>
          <w:szCs w:val="20"/>
        </w:rPr>
        <w:t xml:space="preserve"> для подготовки этого стандарта был</w:t>
      </w:r>
      <w:r>
        <w:rPr>
          <w:rFonts w:ascii="Arial" w:hAnsi="Arial" w:cs="Arial"/>
          <w:sz w:val="24"/>
          <w:szCs w:val="20"/>
        </w:rPr>
        <w:t>о рассмотрение повсеместного</w:t>
      </w:r>
      <w:r w:rsidR="006613B0" w:rsidRPr="001F2734">
        <w:rPr>
          <w:rFonts w:ascii="Arial" w:hAnsi="Arial" w:cs="Arial"/>
          <w:sz w:val="24"/>
          <w:szCs w:val="20"/>
        </w:rPr>
        <w:t xml:space="preserve"> неправильного использования</w:t>
      </w:r>
      <w:r>
        <w:rPr>
          <w:rFonts w:ascii="Arial" w:hAnsi="Arial" w:cs="Arial"/>
          <w:sz w:val="24"/>
          <w:szCs w:val="20"/>
        </w:rPr>
        <w:t xml:space="preserve"> этого оборудования</w:t>
      </w:r>
      <w:r w:rsidR="006613B0" w:rsidRPr="001F2734">
        <w:rPr>
          <w:rFonts w:ascii="Arial" w:hAnsi="Arial" w:cs="Arial"/>
          <w:sz w:val="24"/>
          <w:szCs w:val="20"/>
        </w:rPr>
        <w:t>, например, посредством манипуляции защитными устройствами.</w:t>
      </w:r>
    </w:p>
    <w:p w:rsidR="00AE178B" w:rsidRPr="001F2734" w:rsidRDefault="00AE178B" w:rsidP="00115A50">
      <w:pPr>
        <w:spacing w:after="0" w:line="360" w:lineRule="auto"/>
        <w:ind w:firstLine="709"/>
        <w:jc w:val="both"/>
        <w:rPr>
          <w:rFonts w:ascii="Arial" w:hAnsi="Arial" w:cs="Arial"/>
          <w:sz w:val="24"/>
          <w:szCs w:val="20"/>
        </w:rPr>
      </w:pPr>
      <w:r w:rsidRPr="001F2734">
        <w:rPr>
          <w:rFonts w:ascii="Arial" w:hAnsi="Arial" w:cs="Arial"/>
          <w:sz w:val="24"/>
          <w:szCs w:val="20"/>
        </w:rPr>
        <w:t xml:space="preserve">Меры безопасности для шлифовальных станков, в частности, характеризуются ограждением с блокировкой и защитной блокировкой для эффективного противодействия опасности разрушения керамических инструментов. В некоторых особых случаях операций шлифования заграждения могут мешать операторам, поскольку они препятствуют </w:t>
      </w:r>
      <w:r w:rsidR="0044087C" w:rsidRPr="001F2734">
        <w:rPr>
          <w:rFonts w:ascii="Arial" w:hAnsi="Arial" w:cs="Arial"/>
          <w:sz w:val="24"/>
          <w:szCs w:val="20"/>
        </w:rPr>
        <w:t>контролю</w:t>
      </w:r>
      <w:r w:rsidRPr="001F2734">
        <w:rPr>
          <w:rFonts w:ascii="Arial" w:hAnsi="Arial" w:cs="Arial"/>
          <w:sz w:val="24"/>
          <w:szCs w:val="20"/>
        </w:rPr>
        <w:t xml:space="preserve"> процессов. Тогда с помощью манипуляций с блокирующими устройствами автоматический режим</w:t>
      </w:r>
      <w:r w:rsidR="001136FC">
        <w:rPr>
          <w:rFonts w:ascii="Arial" w:hAnsi="Arial" w:cs="Arial"/>
          <w:sz w:val="24"/>
          <w:szCs w:val="20"/>
        </w:rPr>
        <w:t xml:space="preserve"> обработки </w:t>
      </w:r>
      <w:r w:rsidRPr="001F2734">
        <w:rPr>
          <w:rFonts w:ascii="Arial" w:hAnsi="Arial" w:cs="Arial"/>
          <w:sz w:val="24"/>
          <w:szCs w:val="20"/>
        </w:rPr>
        <w:t xml:space="preserve"> может происходить без заграждения  с резко возросшими опасностями для оператора. Чтобы уменьшить стимул для манипуляций, возможность использования специального режима (MSO 3</w:t>
      </w:r>
      <w:r w:rsidR="001136FC">
        <w:rPr>
          <w:rFonts w:ascii="Arial" w:hAnsi="Arial" w:cs="Arial"/>
          <w:sz w:val="24"/>
          <w:szCs w:val="20"/>
        </w:rPr>
        <w:t>) была предоставлена соответствующая концепция</w:t>
      </w:r>
      <w:r w:rsidRPr="001F2734">
        <w:rPr>
          <w:rFonts w:ascii="Arial" w:hAnsi="Arial" w:cs="Arial"/>
          <w:sz w:val="24"/>
          <w:szCs w:val="20"/>
        </w:rPr>
        <w:t xml:space="preserve"> режима работы для шлифовальных станков, </w:t>
      </w:r>
      <w:r w:rsidR="001136FC">
        <w:rPr>
          <w:rFonts w:ascii="Arial" w:hAnsi="Arial" w:cs="Arial"/>
          <w:sz w:val="24"/>
          <w:szCs w:val="20"/>
        </w:rPr>
        <w:t>как</w:t>
      </w:r>
      <w:r w:rsidRPr="001F2734">
        <w:rPr>
          <w:rFonts w:ascii="Arial" w:hAnsi="Arial" w:cs="Arial"/>
          <w:sz w:val="24"/>
          <w:szCs w:val="20"/>
        </w:rPr>
        <w:t xml:space="preserve"> в предыдущем стандарте EN 13218.</w:t>
      </w:r>
      <w:r w:rsidR="003B6CCA" w:rsidRPr="001F2734">
        <w:rPr>
          <w:rFonts w:ascii="Arial" w:hAnsi="Arial" w:cs="Arial"/>
          <w:sz w:val="24"/>
          <w:szCs w:val="20"/>
        </w:rPr>
        <w:t xml:space="preserve"> Это подразумевает те же самые строгие меры безопасности, что и при настройке режима обработки. Эти ограничения предлагают значительную мотивацию для переключения обратно в автоматический режим, где доступны более высокие скорости обработки и скорости подач для более рентабельного производства. Сравнение рисков показывает, что предоставление специального режима представляет гораздо меньший риск, чем манипуляции в автоматическом режиме.</w:t>
      </w:r>
    </w:p>
    <w:p w:rsidR="00D35748" w:rsidRPr="001F2734" w:rsidRDefault="003B6CCA" w:rsidP="00115A50">
      <w:pPr>
        <w:spacing w:after="0" w:line="360" w:lineRule="auto"/>
        <w:ind w:firstLine="709"/>
        <w:jc w:val="both"/>
        <w:rPr>
          <w:rFonts w:ascii="Arial" w:hAnsi="Arial" w:cs="Arial"/>
          <w:sz w:val="24"/>
          <w:szCs w:val="20"/>
        </w:rPr>
      </w:pPr>
      <w:r w:rsidRPr="001F2734">
        <w:rPr>
          <w:rFonts w:ascii="Arial" w:hAnsi="Arial" w:cs="Arial"/>
          <w:sz w:val="24"/>
          <w:szCs w:val="20"/>
        </w:rPr>
        <w:t>В то время, когда был разработан этот международный стандарт, уже было предусмотрено, что информация, приведенная в А.3.2 о толщине стенок защитных устрой</w:t>
      </w:r>
      <w:proofErr w:type="gramStart"/>
      <w:r w:rsidRPr="001F2734">
        <w:rPr>
          <w:rFonts w:ascii="Arial" w:hAnsi="Arial" w:cs="Arial"/>
          <w:sz w:val="24"/>
          <w:szCs w:val="20"/>
        </w:rPr>
        <w:t>ств дл</w:t>
      </w:r>
      <w:proofErr w:type="gramEnd"/>
      <w:r w:rsidRPr="001F2734">
        <w:rPr>
          <w:rFonts w:ascii="Arial" w:hAnsi="Arial" w:cs="Arial"/>
          <w:sz w:val="24"/>
          <w:szCs w:val="20"/>
        </w:rPr>
        <w:t>я абразивных изделий и в А.3.5 на корпусе рабочей зоны, вероятно, будет изменена поправкой к настоящему Международному стандарту в зависимости от результатов дальнейших нау</w:t>
      </w:r>
      <w:r w:rsidR="00D35748" w:rsidRPr="001F2734">
        <w:rPr>
          <w:rFonts w:ascii="Arial" w:hAnsi="Arial" w:cs="Arial"/>
          <w:sz w:val="24"/>
          <w:szCs w:val="20"/>
        </w:rPr>
        <w:t>чных исследований.</w:t>
      </w:r>
    </w:p>
    <w:p w:rsidR="00D35748" w:rsidRPr="001F2734" w:rsidRDefault="00D35748" w:rsidP="00115A50">
      <w:pPr>
        <w:spacing w:after="0" w:line="360" w:lineRule="auto"/>
        <w:ind w:firstLine="709"/>
        <w:jc w:val="both"/>
        <w:rPr>
          <w:rFonts w:ascii="Arial" w:hAnsi="Arial" w:cs="Arial"/>
          <w:b/>
          <w:sz w:val="24"/>
          <w:szCs w:val="20"/>
        </w:rPr>
      </w:pPr>
    </w:p>
    <w:p w:rsidR="008F4A67" w:rsidRPr="00115A50" w:rsidRDefault="008F4A67" w:rsidP="00115A50">
      <w:pPr>
        <w:spacing w:after="0" w:line="360" w:lineRule="auto"/>
        <w:ind w:firstLine="709"/>
        <w:jc w:val="both"/>
        <w:rPr>
          <w:rFonts w:ascii="Arial" w:hAnsi="Arial" w:cs="Arial"/>
          <w:b/>
          <w:sz w:val="24"/>
          <w:szCs w:val="24"/>
        </w:rPr>
        <w:sectPr w:rsidR="008F4A67" w:rsidRPr="00115A50" w:rsidSect="00B41EC2">
          <w:headerReference w:type="first" r:id="rId22"/>
          <w:footerReference w:type="first" r:id="rId23"/>
          <w:pgSz w:w="11906" w:h="16838" w:code="9"/>
          <w:pgMar w:top="1134" w:right="1418" w:bottom="1134" w:left="1418" w:header="709" w:footer="709" w:gutter="0"/>
          <w:pgNumType w:fmt="lowerRoman" w:start="9"/>
          <w:cols w:space="708"/>
          <w:titlePg/>
          <w:docGrid w:linePitch="299"/>
        </w:sectPr>
      </w:pPr>
    </w:p>
    <w:tbl>
      <w:tblPr>
        <w:tblW w:w="9361" w:type="dxa"/>
        <w:jc w:val="center"/>
        <w:tblBorders>
          <w:bottom w:val="single" w:sz="12" w:space="0" w:color="auto"/>
          <w:insideH w:val="single" w:sz="24" w:space="0" w:color="auto"/>
          <w:insideV w:val="single" w:sz="24" w:space="0" w:color="auto"/>
        </w:tblBorders>
        <w:tblLook w:val="01E0" w:firstRow="1" w:lastRow="1" w:firstColumn="1" w:lastColumn="1" w:noHBand="0" w:noVBand="0"/>
      </w:tblPr>
      <w:tblGrid>
        <w:gridCol w:w="9361"/>
      </w:tblGrid>
      <w:tr w:rsidR="001066A1" w:rsidRPr="00F316A4" w:rsidTr="00544429">
        <w:trPr>
          <w:trHeight w:val="567"/>
          <w:jc w:val="center"/>
        </w:trPr>
        <w:tc>
          <w:tcPr>
            <w:tcW w:w="9361" w:type="dxa"/>
            <w:vAlign w:val="center"/>
          </w:tcPr>
          <w:p w:rsidR="001066A1" w:rsidRPr="008F4A67" w:rsidRDefault="001066A1" w:rsidP="00544429">
            <w:pPr>
              <w:jc w:val="center"/>
              <w:rPr>
                <w:rFonts w:ascii="Arial" w:hAnsi="Arial" w:cs="Arial"/>
                <w:b/>
                <w:spacing w:val="136"/>
                <w:sz w:val="28"/>
                <w:szCs w:val="28"/>
              </w:rPr>
            </w:pPr>
            <w:r w:rsidRPr="008F4A67">
              <w:rPr>
                <w:rFonts w:ascii="Arial" w:hAnsi="Arial" w:cs="Arial"/>
                <w:b/>
                <w:spacing w:val="136"/>
                <w:sz w:val="28"/>
                <w:szCs w:val="28"/>
              </w:rPr>
              <w:lastRenderedPageBreak/>
              <w:t>МЕЖГОСУДАРСТВЕННЫЙ СТАНДАРТ</w:t>
            </w:r>
          </w:p>
        </w:tc>
      </w:tr>
      <w:tr w:rsidR="001066A1" w:rsidRPr="00B6788D" w:rsidTr="001066A1">
        <w:trPr>
          <w:trHeight w:val="1776"/>
          <w:jc w:val="center"/>
        </w:trPr>
        <w:tc>
          <w:tcPr>
            <w:tcW w:w="9361" w:type="dxa"/>
            <w:vAlign w:val="center"/>
          </w:tcPr>
          <w:p w:rsidR="001066A1" w:rsidRPr="008F4A67" w:rsidRDefault="001066A1" w:rsidP="00544429">
            <w:pPr>
              <w:spacing w:after="0"/>
              <w:ind w:firstLine="709"/>
              <w:contextualSpacing/>
              <w:jc w:val="center"/>
              <w:textAlignment w:val="top"/>
              <w:rPr>
                <w:rFonts w:ascii="Arial" w:hAnsi="Arial" w:cs="Arial"/>
                <w:b/>
                <w:sz w:val="20"/>
                <w:szCs w:val="20"/>
              </w:rPr>
            </w:pPr>
            <w:r w:rsidRPr="008F4A67">
              <w:rPr>
                <w:rFonts w:ascii="Arial" w:hAnsi="Arial" w:cs="Arial"/>
                <w:b/>
                <w:sz w:val="20"/>
                <w:szCs w:val="20"/>
              </w:rPr>
              <w:t>Безопасность металлорежущих станков. Станки шлифовальные стационарные</w:t>
            </w:r>
          </w:p>
          <w:p w:rsidR="001066A1" w:rsidRPr="007C04D0" w:rsidRDefault="001066A1" w:rsidP="00544429">
            <w:pPr>
              <w:spacing w:after="0"/>
              <w:ind w:firstLine="709"/>
              <w:contextualSpacing/>
              <w:jc w:val="center"/>
              <w:textAlignment w:val="top"/>
              <w:rPr>
                <w:rFonts w:ascii="Arial" w:hAnsi="Arial" w:cs="Arial"/>
                <w:b/>
                <w:sz w:val="28"/>
                <w:szCs w:val="28"/>
              </w:rPr>
            </w:pPr>
          </w:p>
          <w:p w:rsidR="001066A1" w:rsidRPr="008F4A67" w:rsidRDefault="001066A1" w:rsidP="00544429">
            <w:pPr>
              <w:spacing w:after="0"/>
              <w:jc w:val="center"/>
              <w:rPr>
                <w:rFonts w:ascii="Times New Roman" w:hAnsi="Times New Roman" w:cs="Times New Roman"/>
                <w:spacing w:val="140"/>
                <w:sz w:val="20"/>
                <w:szCs w:val="20"/>
                <w:lang w:val="en-US"/>
              </w:rPr>
            </w:pPr>
            <w:r w:rsidRPr="008F4A67">
              <w:rPr>
                <w:rFonts w:ascii="Arial" w:hAnsi="Arial" w:cs="Arial"/>
                <w:bCs/>
                <w:sz w:val="20"/>
                <w:szCs w:val="20"/>
                <w:lang w:val="en-US"/>
              </w:rPr>
              <w:t>Machine tools — Safety — Stationary grinding machines</w:t>
            </w:r>
          </w:p>
        </w:tc>
      </w:tr>
    </w:tbl>
    <w:p w:rsidR="008F4A67" w:rsidRPr="00DA38A0" w:rsidRDefault="008F4A67" w:rsidP="001066A1">
      <w:pPr>
        <w:spacing w:after="0" w:line="240" w:lineRule="auto"/>
        <w:jc w:val="right"/>
        <w:rPr>
          <w:rFonts w:ascii="Arial" w:hAnsi="Arial" w:cs="Arial"/>
          <w:b/>
          <w:sz w:val="18"/>
          <w:szCs w:val="18"/>
          <w:lang w:val="en-US"/>
        </w:rPr>
      </w:pPr>
    </w:p>
    <w:p w:rsidR="001066A1" w:rsidRPr="008F4A67" w:rsidRDefault="001066A1" w:rsidP="001066A1">
      <w:pPr>
        <w:spacing w:after="0" w:line="240" w:lineRule="auto"/>
        <w:jc w:val="right"/>
        <w:rPr>
          <w:rFonts w:ascii="Arial" w:hAnsi="Arial" w:cs="Arial"/>
          <w:b/>
          <w:sz w:val="18"/>
          <w:szCs w:val="18"/>
        </w:rPr>
      </w:pPr>
      <w:r w:rsidRPr="008F4A67">
        <w:rPr>
          <w:rFonts w:ascii="Arial" w:hAnsi="Arial" w:cs="Arial"/>
          <w:b/>
          <w:sz w:val="18"/>
          <w:szCs w:val="18"/>
        </w:rPr>
        <w:t xml:space="preserve">Дата введения </w:t>
      </w:r>
      <w:r w:rsidRPr="008F4A67">
        <w:rPr>
          <w:rFonts w:ascii="Arial" w:hAnsi="Arial" w:cs="Arial"/>
          <w:b/>
          <w:sz w:val="18"/>
          <w:szCs w:val="18"/>
        </w:rPr>
        <w:tab/>
      </w:r>
      <w:r w:rsidRPr="008F4A67">
        <w:rPr>
          <w:rFonts w:ascii="Arial" w:hAnsi="Arial" w:cs="Arial"/>
          <w:b/>
          <w:sz w:val="18"/>
          <w:szCs w:val="18"/>
        </w:rPr>
        <w:tab/>
      </w:r>
    </w:p>
    <w:p w:rsidR="001066A1" w:rsidRPr="008F4A67" w:rsidRDefault="001066A1" w:rsidP="00115A50">
      <w:pPr>
        <w:spacing w:after="0" w:line="240" w:lineRule="auto"/>
        <w:jc w:val="both"/>
        <w:rPr>
          <w:rFonts w:ascii="Arial" w:hAnsi="Arial" w:cs="Arial"/>
          <w:b/>
          <w:sz w:val="20"/>
          <w:szCs w:val="20"/>
        </w:rPr>
      </w:pPr>
    </w:p>
    <w:p w:rsidR="001C1A73" w:rsidRPr="001F2734" w:rsidRDefault="001C1A73" w:rsidP="00462C1A">
      <w:pPr>
        <w:spacing w:after="0" w:line="360" w:lineRule="auto"/>
        <w:ind w:firstLine="709"/>
        <w:jc w:val="both"/>
        <w:rPr>
          <w:rFonts w:ascii="Arial" w:hAnsi="Arial" w:cs="Arial"/>
          <w:b/>
          <w:sz w:val="28"/>
          <w:szCs w:val="24"/>
        </w:rPr>
      </w:pPr>
      <w:r w:rsidRPr="001F2734">
        <w:rPr>
          <w:rFonts w:ascii="Arial" w:hAnsi="Arial" w:cs="Arial"/>
          <w:b/>
          <w:sz w:val="28"/>
          <w:szCs w:val="24"/>
        </w:rPr>
        <w:t>1 Область применения</w:t>
      </w:r>
    </w:p>
    <w:p w:rsidR="001C1A73" w:rsidRPr="001F2734" w:rsidRDefault="00E40C22" w:rsidP="00462C1A">
      <w:pPr>
        <w:spacing w:after="0" w:line="360" w:lineRule="auto"/>
        <w:ind w:firstLine="709"/>
        <w:jc w:val="both"/>
        <w:rPr>
          <w:rFonts w:ascii="Arial" w:hAnsi="Arial" w:cs="Arial"/>
          <w:sz w:val="24"/>
          <w:szCs w:val="20"/>
        </w:rPr>
      </w:pPr>
      <w:r w:rsidRPr="001F2734">
        <w:rPr>
          <w:rFonts w:ascii="Arial" w:hAnsi="Arial" w:cs="Arial"/>
          <w:sz w:val="24"/>
          <w:szCs w:val="20"/>
        </w:rPr>
        <w:t>В этом международном с</w:t>
      </w:r>
      <w:r w:rsidR="008F4A67" w:rsidRPr="001F2734">
        <w:rPr>
          <w:rFonts w:ascii="Arial" w:hAnsi="Arial" w:cs="Arial"/>
          <w:sz w:val="24"/>
          <w:szCs w:val="20"/>
        </w:rPr>
        <w:t>тандарте указаны требования и/</w:t>
      </w:r>
      <w:r w:rsidRPr="001F2734">
        <w:rPr>
          <w:rFonts w:ascii="Arial" w:hAnsi="Arial" w:cs="Arial"/>
          <w:sz w:val="24"/>
          <w:szCs w:val="20"/>
        </w:rPr>
        <w:t>или меры по устранению опасностей или снижению рисков в следующих группах стационарных шлифовальных станков, которые предназначены главным образом для обработки металла путем шлифовки:</w:t>
      </w:r>
    </w:p>
    <w:p w:rsidR="00E40C22" w:rsidRPr="001F2734" w:rsidRDefault="00E40C22" w:rsidP="00462C1A">
      <w:pPr>
        <w:spacing w:after="0" w:line="360" w:lineRule="auto"/>
        <w:ind w:firstLine="709"/>
        <w:jc w:val="both"/>
        <w:rPr>
          <w:rFonts w:ascii="Arial" w:hAnsi="Arial" w:cs="Arial"/>
          <w:sz w:val="24"/>
          <w:szCs w:val="20"/>
        </w:rPr>
      </w:pPr>
      <w:r w:rsidRPr="001F2734">
        <w:rPr>
          <w:rFonts w:ascii="Arial" w:hAnsi="Arial" w:cs="Arial"/>
          <w:sz w:val="24"/>
          <w:szCs w:val="20"/>
        </w:rPr>
        <w:t>Группа 1: шлифовальные станки с ручным управлением без механизированных осей и без числового программного управления.</w:t>
      </w:r>
    </w:p>
    <w:p w:rsidR="00E40C22" w:rsidRPr="001F2734" w:rsidRDefault="00E40C22" w:rsidP="00462C1A">
      <w:pPr>
        <w:spacing w:after="0" w:line="360" w:lineRule="auto"/>
        <w:ind w:firstLine="709"/>
        <w:jc w:val="both"/>
        <w:rPr>
          <w:rFonts w:ascii="Arial" w:hAnsi="Arial" w:cs="Arial"/>
          <w:sz w:val="24"/>
          <w:szCs w:val="20"/>
        </w:rPr>
      </w:pPr>
      <w:r w:rsidRPr="001F2734">
        <w:rPr>
          <w:rFonts w:ascii="Arial" w:hAnsi="Arial" w:cs="Arial"/>
          <w:sz w:val="24"/>
          <w:szCs w:val="20"/>
        </w:rPr>
        <w:t>Группа 2: шлифовальные станки с ручным управлением с механизированными</w:t>
      </w:r>
      <w:r w:rsidR="00D87D21" w:rsidRPr="001F2734">
        <w:rPr>
          <w:rFonts w:ascii="Arial" w:hAnsi="Arial" w:cs="Arial"/>
          <w:sz w:val="24"/>
          <w:szCs w:val="20"/>
        </w:rPr>
        <w:t xml:space="preserve"> осями</w:t>
      </w:r>
      <w:r w:rsidRPr="001F2734">
        <w:rPr>
          <w:rFonts w:ascii="Arial" w:hAnsi="Arial" w:cs="Arial"/>
          <w:sz w:val="24"/>
          <w:szCs w:val="20"/>
        </w:rPr>
        <w:t xml:space="preserve"> и</w:t>
      </w:r>
      <w:r w:rsidR="00D87D21" w:rsidRPr="001F2734">
        <w:rPr>
          <w:rFonts w:ascii="Arial" w:hAnsi="Arial" w:cs="Arial"/>
          <w:sz w:val="24"/>
          <w:szCs w:val="20"/>
        </w:rPr>
        <w:t>, в случае применимости,</w:t>
      </w:r>
      <w:r w:rsidRPr="001F2734">
        <w:rPr>
          <w:rFonts w:ascii="Arial" w:hAnsi="Arial" w:cs="Arial"/>
          <w:sz w:val="24"/>
          <w:szCs w:val="20"/>
        </w:rPr>
        <w:t xml:space="preserve"> с числовым программным управлением с ограниченными возможностями.</w:t>
      </w:r>
    </w:p>
    <w:p w:rsidR="00E40C22" w:rsidRPr="001F2734" w:rsidRDefault="00E40C22" w:rsidP="00462C1A">
      <w:pPr>
        <w:spacing w:after="0" w:line="360" w:lineRule="auto"/>
        <w:ind w:firstLine="709"/>
        <w:jc w:val="both"/>
        <w:rPr>
          <w:rFonts w:ascii="Arial" w:hAnsi="Arial" w:cs="Arial"/>
          <w:sz w:val="24"/>
          <w:szCs w:val="20"/>
        </w:rPr>
      </w:pPr>
      <w:r w:rsidRPr="001F2734">
        <w:rPr>
          <w:rFonts w:ascii="Arial" w:hAnsi="Arial" w:cs="Arial"/>
          <w:sz w:val="24"/>
          <w:szCs w:val="20"/>
        </w:rPr>
        <w:t>Группа 3: шлифовальные станки с числовым программным управлением.</w:t>
      </w:r>
    </w:p>
    <w:p w:rsidR="00462C1A" w:rsidRPr="00462C1A" w:rsidRDefault="00462C1A" w:rsidP="00462C1A">
      <w:pPr>
        <w:spacing w:after="0" w:line="360" w:lineRule="auto"/>
        <w:ind w:firstLine="709"/>
        <w:jc w:val="both"/>
        <w:rPr>
          <w:rFonts w:ascii="Arial" w:hAnsi="Arial" w:cs="Arial"/>
          <w:sz w:val="24"/>
          <w:szCs w:val="24"/>
        </w:rPr>
      </w:pPr>
    </w:p>
    <w:p w:rsidR="00655178" w:rsidRPr="008F4A67" w:rsidRDefault="00462C1A" w:rsidP="00462C1A">
      <w:pPr>
        <w:spacing w:after="0" w:line="360" w:lineRule="auto"/>
        <w:ind w:firstLine="709"/>
        <w:jc w:val="both"/>
        <w:rPr>
          <w:rFonts w:ascii="Arial" w:hAnsi="Arial" w:cs="Arial"/>
          <w:sz w:val="18"/>
          <w:szCs w:val="18"/>
        </w:rPr>
      </w:pPr>
      <w:r w:rsidRPr="008F4A67">
        <w:rPr>
          <w:rFonts w:ascii="Arial" w:hAnsi="Arial" w:cs="Arial"/>
          <w:spacing w:val="40"/>
          <w:sz w:val="18"/>
          <w:szCs w:val="18"/>
        </w:rPr>
        <w:t>Примечание</w:t>
      </w:r>
      <w:r w:rsidRPr="008F4A67">
        <w:rPr>
          <w:rFonts w:ascii="Arial" w:hAnsi="Arial" w:cs="Arial"/>
          <w:sz w:val="18"/>
          <w:szCs w:val="18"/>
        </w:rPr>
        <w:t xml:space="preserve"> 1 – </w:t>
      </w:r>
      <w:r w:rsidR="00655178" w:rsidRPr="008F4A67">
        <w:rPr>
          <w:rFonts w:ascii="Arial" w:hAnsi="Arial" w:cs="Arial"/>
          <w:sz w:val="18"/>
          <w:szCs w:val="18"/>
        </w:rPr>
        <w:t xml:space="preserve">Подробную информацию о группах шлифовальных станков </w:t>
      </w:r>
      <w:r w:rsidR="00915470" w:rsidRPr="008F4A67">
        <w:rPr>
          <w:rFonts w:ascii="Arial" w:hAnsi="Arial" w:cs="Arial"/>
          <w:sz w:val="18"/>
          <w:szCs w:val="18"/>
        </w:rPr>
        <w:t>смотри</w:t>
      </w:r>
      <w:proofErr w:type="gramStart"/>
      <w:r w:rsidR="00655178" w:rsidRPr="008F4A67">
        <w:rPr>
          <w:rFonts w:ascii="Arial" w:hAnsi="Arial" w:cs="Arial"/>
          <w:sz w:val="18"/>
          <w:szCs w:val="18"/>
        </w:rPr>
        <w:t xml:space="preserve"> В</w:t>
      </w:r>
      <w:proofErr w:type="gramEnd"/>
      <w:r w:rsidR="00655178" w:rsidRPr="008F4A67">
        <w:rPr>
          <w:rFonts w:ascii="Arial" w:hAnsi="Arial" w:cs="Arial"/>
          <w:sz w:val="18"/>
          <w:szCs w:val="18"/>
        </w:rPr>
        <w:t xml:space="preserve"> определениях в 3.1 и 3.4.</w:t>
      </w:r>
    </w:p>
    <w:p w:rsidR="00655178" w:rsidRPr="008F4A67" w:rsidRDefault="00462C1A" w:rsidP="00462C1A">
      <w:pPr>
        <w:spacing w:after="0" w:line="360" w:lineRule="auto"/>
        <w:ind w:firstLine="709"/>
        <w:jc w:val="both"/>
        <w:rPr>
          <w:rFonts w:ascii="Arial" w:hAnsi="Arial" w:cs="Arial"/>
          <w:sz w:val="18"/>
          <w:szCs w:val="18"/>
        </w:rPr>
      </w:pPr>
      <w:r w:rsidRPr="008F4A67">
        <w:rPr>
          <w:rFonts w:ascii="Arial" w:hAnsi="Arial" w:cs="Arial"/>
          <w:spacing w:val="40"/>
          <w:sz w:val="18"/>
          <w:szCs w:val="18"/>
        </w:rPr>
        <w:t>Примечание 2</w:t>
      </w:r>
      <w:r w:rsidRPr="008F4A67">
        <w:rPr>
          <w:rFonts w:ascii="Arial" w:hAnsi="Arial" w:cs="Arial"/>
          <w:sz w:val="18"/>
          <w:szCs w:val="18"/>
        </w:rPr>
        <w:t xml:space="preserve"> – </w:t>
      </w:r>
      <w:r w:rsidR="00655178" w:rsidRPr="008F4A67">
        <w:rPr>
          <w:rFonts w:ascii="Arial" w:hAnsi="Arial" w:cs="Arial"/>
          <w:sz w:val="18"/>
          <w:szCs w:val="18"/>
        </w:rPr>
        <w:t>Требования в этом международном стандарте, как правило, применимы ко всем группам шлифовальных станков. Если требования применимы только к</w:t>
      </w:r>
      <w:r w:rsidR="00620F51" w:rsidRPr="008F4A67">
        <w:rPr>
          <w:rFonts w:ascii="Arial" w:hAnsi="Arial" w:cs="Arial"/>
          <w:sz w:val="18"/>
          <w:szCs w:val="18"/>
        </w:rPr>
        <w:t xml:space="preserve"> некоторой специальной группе</w:t>
      </w:r>
      <w:r w:rsidR="00655178" w:rsidRPr="008F4A67">
        <w:rPr>
          <w:rFonts w:ascii="Arial" w:hAnsi="Arial" w:cs="Arial"/>
          <w:sz w:val="18"/>
          <w:szCs w:val="18"/>
        </w:rPr>
        <w:t xml:space="preserve"> шлифовальных </w:t>
      </w:r>
      <w:r w:rsidR="00620F51" w:rsidRPr="008F4A67">
        <w:rPr>
          <w:rFonts w:ascii="Arial" w:hAnsi="Arial" w:cs="Arial"/>
          <w:sz w:val="18"/>
          <w:szCs w:val="18"/>
        </w:rPr>
        <w:t>станков, то специальная группа</w:t>
      </w:r>
      <w:r w:rsidR="00655178" w:rsidRPr="008F4A67">
        <w:rPr>
          <w:rFonts w:ascii="Arial" w:hAnsi="Arial" w:cs="Arial"/>
          <w:sz w:val="18"/>
          <w:szCs w:val="18"/>
        </w:rPr>
        <w:t xml:space="preserve"> шлифовального станка </w:t>
      </w:r>
      <w:r w:rsidR="00620F51" w:rsidRPr="008F4A67">
        <w:rPr>
          <w:rFonts w:ascii="Arial" w:hAnsi="Arial" w:cs="Arial"/>
          <w:sz w:val="18"/>
          <w:szCs w:val="18"/>
        </w:rPr>
        <w:t>обозначена</w:t>
      </w:r>
      <w:r w:rsidR="00655178" w:rsidRPr="008F4A67">
        <w:rPr>
          <w:rFonts w:ascii="Arial" w:hAnsi="Arial" w:cs="Arial"/>
          <w:sz w:val="18"/>
          <w:szCs w:val="18"/>
        </w:rPr>
        <w:t>.</w:t>
      </w:r>
    </w:p>
    <w:p w:rsidR="00462C1A" w:rsidRPr="00462C1A" w:rsidRDefault="00462C1A" w:rsidP="00462C1A">
      <w:pPr>
        <w:spacing w:after="0" w:line="360" w:lineRule="auto"/>
        <w:ind w:firstLine="709"/>
        <w:jc w:val="both"/>
        <w:rPr>
          <w:rFonts w:ascii="Arial" w:hAnsi="Arial" w:cs="Arial"/>
          <w:sz w:val="20"/>
          <w:szCs w:val="20"/>
        </w:rPr>
      </w:pPr>
    </w:p>
    <w:p w:rsidR="00655178" w:rsidRPr="001F2734" w:rsidRDefault="00655178" w:rsidP="001136FC">
      <w:pPr>
        <w:spacing w:after="0" w:line="360" w:lineRule="auto"/>
        <w:ind w:firstLine="709"/>
        <w:jc w:val="both"/>
        <w:rPr>
          <w:rFonts w:ascii="Arial" w:hAnsi="Arial" w:cs="Arial"/>
          <w:sz w:val="24"/>
          <w:szCs w:val="20"/>
        </w:rPr>
      </w:pPr>
      <w:r w:rsidRPr="001F2734">
        <w:rPr>
          <w:rFonts w:ascii="Arial" w:hAnsi="Arial" w:cs="Arial"/>
          <w:sz w:val="24"/>
          <w:szCs w:val="20"/>
        </w:rPr>
        <w:t xml:space="preserve">Настоящий международный стандарт охватывает существенные риски, перечисленные в разделе 4, и </w:t>
      </w:r>
      <w:r w:rsidR="001136FC">
        <w:rPr>
          <w:rFonts w:ascii="Arial" w:hAnsi="Arial" w:cs="Arial"/>
          <w:sz w:val="24"/>
          <w:szCs w:val="20"/>
        </w:rPr>
        <w:t xml:space="preserve">так же </w:t>
      </w:r>
      <w:r w:rsidRPr="001F2734">
        <w:rPr>
          <w:rFonts w:ascii="Arial" w:hAnsi="Arial" w:cs="Arial"/>
          <w:sz w:val="24"/>
          <w:szCs w:val="20"/>
        </w:rPr>
        <w:t>применяется к вспомогательным устройствам (например, для заготовок</w:t>
      </w:r>
      <w:r w:rsidR="00632061">
        <w:rPr>
          <w:rFonts w:ascii="Arial" w:hAnsi="Arial" w:cs="Arial"/>
          <w:sz w:val="24"/>
          <w:szCs w:val="20"/>
        </w:rPr>
        <w:t>, инструментов и устрой</w:t>
      </w:r>
      <w:proofErr w:type="gramStart"/>
      <w:r w:rsidR="00632061">
        <w:rPr>
          <w:rFonts w:ascii="Arial" w:hAnsi="Arial" w:cs="Arial"/>
          <w:sz w:val="24"/>
          <w:szCs w:val="20"/>
        </w:rPr>
        <w:t>ств дл</w:t>
      </w:r>
      <w:proofErr w:type="gramEnd"/>
      <w:r w:rsidR="00632061">
        <w:rPr>
          <w:rFonts w:ascii="Arial" w:hAnsi="Arial" w:cs="Arial"/>
          <w:sz w:val="24"/>
          <w:szCs w:val="20"/>
        </w:rPr>
        <w:t>я крепления</w:t>
      </w:r>
      <w:r w:rsidRPr="001F2734">
        <w:rPr>
          <w:rFonts w:ascii="Arial" w:hAnsi="Arial" w:cs="Arial"/>
          <w:sz w:val="24"/>
          <w:szCs w:val="20"/>
        </w:rPr>
        <w:t xml:space="preserve"> заготовок, устройств для обработки), которые являются неотъемлемыми </w:t>
      </w:r>
      <w:r w:rsidR="00632061">
        <w:rPr>
          <w:rFonts w:ascii="Arial" w:hAnsi="Arial" w:cs="Arial"/>
          <w:sz w:val="24"/>
          <w:szCs w:val="20"/>
        </w:rPr>
        <w:t>частями</w:t>
      </w:r>
      <w:r w:rsidRPr="001F2734">
        <w:rPr>
          <w:rFonts w:ascii="Arial" w:hAnsi="Arial" w:cs="Arial"/>
          <w:sz w:val="24"/>
          <w:szCs w:val="20"/>
        </w:rPr>
        <w:t xml:space="preserve"> станка.</w:t>
      </w:r>
    </w:p>
    <w:p w:rsidR="00655178" w:rsidRDefault="00632061" w:rsidP="00462C1A">
      <w:pPr>
        <w:spacing w:after="0" w:line="360" w:lineRule="auto"/>
        <w:ind w:firstLine="709"/>
        <w:jc w:val="both"/>
        <w:rPr>
          <w:rFonts w:ascii="Arial" w:hAnsi="Arial" w:cs="Arial"/>
          <w:sz w:val="24"/>
          <w:szCs w:val="20"/>
        </w:rPr>
      </w:pPr>
      <w:r>
        <w:rPr>
          <w:rFonts w:ascii="Arial" w:hAnsi="Arial" w:cs="Arial"/>
          <w:sz w:val="24"/>
          <w:szCs w:val="20"/>
        </w:rPr>
        <w:t>Этот</w:t>
      </w:r>
      <w:r w:rsidR="00655178" w:rsidRPr="001F2734">
        <w:rPr>
          <w:rFonts w:ascii="Arial" w:hAnsi="Arial" w:cs="Arial"/>
          <w:sz w:val="24"/>
          <w:szCs w:val="20"/>
        </w:rPr>
        <w:t xml:space="preserve"> стандарт также применяется к </w:t>
      </w:r>
      <w:r w:rsidR="003B5F68" w:rsidRPr="001F2734">
        <w:rPr>
          <w:rFonts w:ascii="Arial" w:hAnsi="Arial" w:cs="Arial"/>
          <w:sz w:val="24"/>
          <w:szCs w:val="20"/>
        </w:rPr>
        <w:t>станкам</w:t>
      </w:r>
      <w:r w:rsidR="00655178" w:rsidRPr="001F2734">
        <w:rPr>
          <w:rFonts w:ascii="Arial" w:hAnsi="Arial" w:cs="Arial"/>
          <w:sz w:val="24"/>
          <w:szCs w:val="20"/>
        </w:rPr>
        <w:t>, которые интегрированы в автоматическую производственную линию или шлифовальн</w:t>
      </w:r>
      <w:r w:rsidR="003B5F68" w:rsidRPr="001F2734">
        <w:rPr>
          <w:rFonts w:ascii="Arial" w:hAnsi="Arial" w:cs="Arial"/>
          <w:sz w:val="24"/>
          <w:szCs w:val="20"/>
        </w:rPr>
        <w:t>ый ГПМ</w:t>
      </w:r>
      <w:r w:rsidR="00655178" w:rsidRPr="001F2734">
        <w:rPr>
          <w:rFonts w:ascii="Arial" w:hAnsi="Arial" w:cs="Arial"/>
          <w:sz w:val="24"/>
          <w:szCs w:val="20"/>
        </w:rPr>
        <w:t>, поскольку</w:t>
      </w:r>
      <w:r>
        <w:rPr>
          <w:rFonts w:ascii="Arial" w:hAnsi="Arial" w:cs="Arial"/>
          <w:sz w:val="24"/>
          <w:szCs w:val="20"/>
        </w:rPr>
        <w:t xml:space="preserve"> в них</w:t>
      </w:r>
      <w:r w:rsidR="00655178" w:rsidRPr="001F2734">
        <w:rPr>
          <w:rFonts w:ascii="Arial" w:hAnsi="Arial" w:cs="Arial"/>
          <w:sz w:val="24"/>
          <w:szCs w:val="20"/>
        </w:rPr>
        <w:t xml:space="preserve"> опасные факторы и риски, которые могут возникнуть, сопоставимы с опасными факторами </w:t>
      </w:r>
      <w:r w:rsidR="003B5F68" w:rsidRPr="001F2734">
        <w:rPr>
          <w:rFonts w:ascii="Arial" w:hAnsi="Arial" w:cs="Arial"/>
          <w:sz w:val="24"/>
          <w:szCs w:val="20"/>
        </w:rPr>
        <w:t>станков</w:t>
      </w:r>
      <w:r w:rsidR="00655178" w:rsidRPr="001F2734">
        <w:rPr>
          <w:rFonts w:ascii="Arial" w:hAnsi="Arial" w:cs="Arial"/>
          <w:sz w:val="24"/>
          <w:szCs w:val="20"/>
        </w:rPr>
        <w:t>, работающих отдельно.</w:t>
      </w:r>
    </w:p>
    <w:p w:rsidR="001F2734" w:rsidRDefault="007C6975" w:rsidP="00462C1A">
      <w:pPr>
        <w:spacing w:after="0" w:line="360" w:lineRule="auto"/>
        <w:ind w:firstLine="709"/>
        <w:jc w:val="both"/>
        <w:rPr>
          <w:rFonts w:ascii="Arial" w:hAnsi="Arial" w:cs="Arial"/>
          <w:sz w:val="24"/>
          <w:szCs w:val="20"/>
        </w:rPr>
      </w:pPr>
      <w:r>
        <w:rPr>
          <w:rFonts w:ascii="Arial" w:hAnsi="Arial" w:cs="Arial"/>
          <w:noProof/>
          <w:sz w:val="24"/>
          <w:szCs w:val="24"/>
        </w:rPr>
        <mc:AlternateContent>
          <mc:Choice Requires="wps">
            <w:drawing>
              <wp:anchor distT="4294967295" distB="4294967295" distL="114300" distR="114300" simplePos="0" relativeHeight="251721728" behindDoc="0" locked="0" layoutInCell="1" allowOverlap="1">
                <wp:simplePos x="0" y="0"/>
                <wp:positionH relativeFrom="column">
                  <wp:posOffset>-147955</wp:posOffset>
                </wp:positionH>
                <wp:positionV relativeFrom="paragraph">
                  <wp:posOffset>187324</wp:posOffset>
                </wp:positionV>
                <wp:extent cx="5913755" cy="0"/>
                <wp:effectExtent l="0" t="0" r="10795" b="19050"/>
                <wp:wrapNone/>
                <wp:docPr id="13" name="AutoShape 13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91375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id="_x0000_t32" coordsize="21600,21600" o:spt="32" o:oned="t" path="m,l21600,21600e" filled="f">
                <v:path arrowok="t" fillok="f" o:connecttype="none"/>
                <o:lock v:ext="edit" shapetype="t"/>
              </v:shapetype>
              <v:shape id="AutoShape 131" o:spid="_x0000_s1026" type="#_x0000_t32" style="position:absolute;margin-left:-11.65pt;margin-top:14.75pt;width:465.65pt;height:0;z-index:251721728;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"/>
            </w:pict>
          </mc:Fallback>
        </mc:AlternateContent>
      </w:r>
    </w:p>
    <w:p w:rsidR="001F2734" w:rsidRPr="008F4A67" w:rsidRDefault="00325D35" w:rsidP="001F2734">
      <w:pPr>
        <w:ind w:firstLine="709"/>
        <w:jc w:val="both"/>
        <w:rPr>
          <w:rFonts w:ascii="Arial" w:hAnsi="Arial" w:cs="Arial"/>
          <w:b/>
          <w:sz w:val="18"/>
          <w:szCs w:val="18"/>
        </w:rPr>
      </w:pPr>
      <w:r w:rsidRPr="00F04D3D">
        <w:rPr>
          <w:sz w:val="24"/>
        </w:rPr>
        <w:t xml:space="preserve">Проект </w:t>
      </w:r>
      <w:r w:rsidRPr="00F04D3D">
        <w:rPr>
          <w:sz w:val="24"/>
          <w:lang w:val="en-US"/>
        </w:rPr>
        <w:t>RU</w:t>
      </w:r>
      <w:r w:rsidRPr="00F04D3D">
        <w:rPr>
          <w:sz w:val="24"/>
        </w:rPr>
        <w:t>, первая редакция</w:t>
      </w:r>
    </w:p>
    <w:p w:rsidR="001F2734" w:rsidRPr="001F2734" w:rsidRDefault="001F2734" w:rsidP="00462C1A">
      <w:pPr>
        <w:spacing w:after="0" w:line="360" w:lineRule="auto"/>
        <w:ind w:firstLine="709"/>
        <w:jc w:val="both"/>
        <w:rPr>
          <w:rFonts w:ascii="Arial" w:hAnsi="Arial" w:cs="Arial"/>
          <w:sz w:val="24"/>
          <w:szCs w:val="20"/>
        </w:rPr>
      </w:pPr>
    </w:p>
    <w:p w:rsidR="003B5F68" w:rsidRPr="001F2734" w:rsidRDefault="00632061" w:rsidP="00462C1A">
      <w:pPr>
        <w:spacing w:after="0" w:line="360" w:lineRule="auto"/>
        <w:ind w:firstLine="709"/>
        <w:jc w:val="both"/>
        <w:rPr>
          <w:rFonts w:ascii="Arial" w:hAnsi="Arial" w:cs="Arial"/>
          <w:sz w:val="24"/>
          <w:szCs w:val="20"/>
        </w:rPr>
      </w:pPr>
      <w:r>
        <w:rPr>
          <w:rFonts w:ascii="Arial" w:hAnsi="Arial" w:cs="Arial"/>
          <w:sz w:val="24"/>
          <w:szCs w:val="20"/>
        </w:rPr>
        <w:t>Этот</w:t>
      </w:r>
      <w:r w:rsidR="003B5F68" w:rsidRPr="001F2734">
        <w:rPr>
          <w:rFonts w:ascii="Arial" w:hAnsi="Arial" w:cs="Arial"/>
          <w:sz w:val="24"/>
          <w:szCs w:val="20"/>
        </w:rPr>
        <w:t xml:space="preserve"> стандарт также включает в пункте 7 минимальный пе</w:t>
      </w:r>
      <w:r>
        <w:rPr>
          <w:rFonts w:ascii="Arial" w:hAnsi="Arial" w:cs="Arial"/>
          <w:sz w:val="24"/>
          <w:szCs w:val="20"/>
        </w:rPr>
        <w:t>речень информации, относящейся к документации по</w:t>
      </w:r>
      <w:r w:rsidR="003B5F68" w:rsidRPr="001F2734">
        <w:rPr>
          <w:rFonts w:ascii="Arial" w:hAnsi="Arial" w:cs="Arial"/>
          <w:sz w:val="24"/>
          <w:szCs w:val="20"/>
        </w:rPr>
        <w:t xml:space="preserve"> безопасности, которую производитель должен предоставить пользователю. </w:t>
      </w:r>
      <w:r w:rsidR="00915470" w:rsidRPr="001F2734">
        <w:rPr>
          <w:rFonts w:ascii="Arial" w:hAnsi="Arial" w:cs="Arial"/>
          <w:sz w:val="24"/>
          <w:szCs w:val="20"/>
        </w:rPr>
        <w:t>С</w:t>
      </w:r>
      <w:r>
        <w:rPr>
          <w:rFonts w:ascii="Arial" w:hAnsi="Arial" w:cs="Arial"/>
          <w:sz w:val="24"/>
          <w:szCs w:val="20"/>
        </w:rPr>
        <w:t>м.</w:t>
      </w:r>
      <w:r w:rsidR="003B5F68" w:rsidRPr="001F2734">
        <w:rPr>
          <w:rFonts w:ascii="Arial" w:hAnsi="Arial" w:cs="Arial"/>
          <w:sz w:val="24"/>
          <w:szCs w:val="20"/>
        </w:rPr>
        <w:t xml:space="preserve"> также </w:t>
      </w:r>
      <w:r w:rsidR="003F49EB" w:rsidRPr="001F2734">
        <w:rPr>
          <w:rFonts w:ascii="Arial" w:hAnsi="Arial" w:cs="Arial"/>
          <w:sz w:val="24"/>
          <w:szCs w:val="20"/>
          <w:lang w:val="en-US"/>
        </w:rPr>
        <w:t>ISO</w:t>
      </w:r>
      <w:r w:rsidR="003B5F68" w:rsidRPr="001F2734">
        <w:rPr>
          <w:rFonts w:ascii="Arial" w:hAnsi="Arial" w:cs="Arial"/>
          <w:sz w:val="24"/>
          <w:szCs w:val="20"/>
        </w:rPr>
        <w:t xml:space="preserve"> 12100: 2010, рис</w:t>
      </w:r>
      <w:r w:rsidR="000B3D7A" w:rsidRPr="001F2734">
        <w:rPr>
          <w:rFonts w:ascii="Arial" w:hAnsi="Arial" w:cs="Arial"/>
          <w:sz w:val="24"/>
          <w:szCs w:val="20"/>
        </w:rPr>
        <w:t>унок</w:t>
      </w:r>
      <w:r w:rsidR="003B5F68" w:rsidRPr="001F2734">
        <w:rPr>
          <w:rFonts w:ascii="Arial" w:hAnsi="Arial" w:cs="Arial"/>
          <w:sz w:val="24"/>
          <w:szCs w:val="20"/>
        </w:rPr>
        <w:t xml:space="preserve"> 2, который иллюстрирует взаимодействие ответственности изготовителя и пользователя за безопасность эксплуатации.</w:t>
      </w:r>
    </w:p>
    <w:p w:rsidR="003B5F68" w:rsidRPr="001F2734" w:rsidRDefault="003B5F68" w:rsidP="00462C1A">
      <w:pPr>
        <w:spacing w:after="0" w:line="360" w:lineRule="auto"/>
        <w:ind w:firstLine="709"/>
        <w:jc w:val="both"/>
        <w:rPr>
          <w:rFonts w:ascii="Arial" w:hAnsi="Arial" w:cs="Arial"/>
          <w:sz w:val="24"/>
          <w:szCs w:val="20"/>
        </w:rPr>
      </w:pPr>
      <w:r w:rsidRPr="001F2734">
        <w:rPr>
          <w:rFonts w:ascii="Arial" w:hAnsi="Arial" w:cs="Arial"/>
          <w:sz w:val="24"/>
          <w:szCs w:val="20"/>
        </w:rPr>
        <w:t>Ответственность пользователя по выявлению конкретных опасностей (например, пожара и взрыва) и снижению связанных с ними рисков может иметь решающее значение (например, работает ли система централизованной вытяжки).</w:t>
      </w:r>
    </w:p>
    <w:p w:rsidR="00E40C22" w:rsidRPr="001F2734" w:rsidRDefault="003B5F68" w:rsidP="00462C1A">
      <w:pPr>
        <w:spacing w:after="0" w:line="360" w:lineRule="auto"/>
        <w:ind w:firstLine="709"/>
        <w:jc w:val="both"/>
        <w:rPr>
          <w:rFonts w:ascii="Arial" w:hAnsi="Arial" w:cs="Arial"/>
          <w:sz w:val="24"/>
          <w:szCs w:val="20"/>
        </w:rPr>
      </w:pPr>
      <w:r w:rsidRPr="001F2734">
        <w:rPr>
          <w:rFonts w:ascii="Arial" w:hAnsi="Arial" w:cs="Arial"/>
          <w:sz w:val="24"/>
          <w:szCs w:val="20"/>
        </w:rPr>
        <w:t xml:space="preserve">Там, где задействованы дополнительные процессы металлообработки (например, фрезерование, токарная обработка, лазерная обработка), </w:t>
      </w:r>
      <w:r w:rsidR="00632061">
        <w:rPr>
          <w:rFonts w:ascii="Arial" w:hAnsi="Arial" w:cs="Arial"/>
          <w:sz w:val="24"/>
          <w:szCs w:val="20"/>
        </w:rPr>
        <w:t xml:space="preserve">требования </w:t>
      </w:r>
      <w:r w:rsidR="00632061" w:rsidRPr="001F2734">
        <w:rPr>
          <w:rFonts w:ascii="Arial" w:hAnsi="Arial" w:cs="Arial"/>
          <w:sz w:val="24"/>
          <w:szCs w:val="20"/>
        </w:rPr>
        <w:t xml:space="preserve">безопасности </w:t>
      </w:r>
      <w:r w:rsidR="00632061">
        <w:rPr>
          <w:rFonts w:ascii="Arial" w:hAnsi="Arial" w:cs="Arial"/>
          <w:sz w:val="24"/>
          <w:szCs w:val="20"/>
        </w:rPr>
        <w:t>в этом</w:t>
      </w:r>
      <w:r w:rsidRPr="001F2734">
        <w:rPr>
          <w:rFonts w:ascii="Arial" w:hAnsi="Arial" w:cs="Arial"/>
          <w:sz w:val="24"/>
          <w:szCs w:val="20"/>
        </w:rPr>
        <w:t xml:space="preserve"> стандарт</w:t>
      </w:r>
      <w:r w:rsidR="00632061">
        <w:rPr>
          <w:rFonts w:ascii="Arial" w:hAnsi="Arial" w:cs="Arial"/>
          <w:sz w:val="24"/>
          <w:szCs w:val="20"/>
        </w:rPr>
        <w:t>е</w:t>
      </w:r>
      <w:r w:rsidRPr="001F2734">
        <w:rPr>
          <w:rFonts w:ascii="Arial" w:hAnsi="Arial" w:cs="Arial"/>
          <w:sz w:val="24"/>
          <w:szCs w:val="20"/>
        </w:rPr>
        <w:t xml:space="preserve"> </w:t>
      </w:r>
      <w:r w:rsidR="00632061">
        <w:rPr>
          <w:rFonts w:ascii="Arial" w:hAnsi="Arial" w:cs="Arial"/>
          <w:sz w:val="24"/>
          <w:szCs w:val="20"/>
        </w:rPr>
        <w:t>принимаются</w:t>
      </w:r>
      <w:r w:rsidRPr="001F2734">
        <w:rPr>
          <w:rFonts w:ascii="Arial" w:hAnsi="Arial" w:cs="Arial"/>
          <w:sz w:val="24"/>
          <w:szCs w:val="20"/>
        </w:rPr>
        <w:t xml:space="preserve"> за ос</w:t>
      </w:r>
      <w:r w:rsidR="00632061">
        <w:rPr>
          <w:rFonts w:ascii="Arial" w:hAnsi="Arial" w:cs="Arial"/>
          <w:sz w:val="24"/>
          <w:szCs w:val="20"/>
        </w:rPr>
        <w:t>нову</w:t>
      </w:r>
      <w:r w:rsidRPr="001F2734">
        <w:rPr>
          <w:rFonts w:ascii="Arial" w:hAnsi="Arial" w:cs="Arial"/>
          <w:sz w:val="24"/>
          <w:szCs w:val="20"/>
        </w:rPr>
        <w:t xml:space="preserve">. Для получения конкретной информации об опасностях, возникающих в результате других процессов металлообработки, </w:t>
      </w:r>
      <w:r w:rsidR="00632061">
        <w:rPr>
          <w:rFonts w:ascii="Arial" w:hAnsi="Arial" w:cs="Arial"/>
          <w:sz w:val="24"/>
          <w:szCs w:val="20"/>
        </w:rPr>
        <w:t xml:space="preserve">использовать данные, </w:t>
      </w:r>
      <w:r w:rsidRPr="001F2734">
        <w:rPr>
          <w:rFonts w:ascii="Arial" w:hAnsi="Arial" w:cs="Arial"/>
          <w:sz w:val="24"/>
          <w:szCs w:val="20"/>
        </w:rPr>
        <w:t>которые охватываются друг</w:t>
      </w:r>
      <w:r w:rsidR="000B3D7A" w:rsidRPr="001F2734">
        <w:rPr>
          <w:rFonts w:ascii="Arial" w:hAnsi="Arial" w:cs="Arial"/>
          <w:sz w:val="24"/>
          <w:szCs w:val="20"/>
        </w:rPr>
        <w:t>ими международными стандартами.</w:t>
      </w:r>
    </w:p>
    <w:p w:rsidR="003B5F68" w:rsidRPr="001F2734" w:rsidRDefault="00632061" w:rsidP="00462C1A">
      <w:pPr>
        <w:spacing w:after="0" w:line="360" w:lineRule="auto"/>
        <w:ind w:firstLine="709"/>
        <w:jc w:val="both"/>
        <w:rPr>
          <w:rFonts w:ascii="Arial" w:hAnsi="Arial" w:cs="Arial"/>
          <w:sz w:val="24"/>
          <w:szCs w:val="20"/>
        </w:rPr>
      </w:pPr>
      <w:r>
        <w:rPr>
          <w:rFonts w:ascii="Arial" w:hAnsi="Arial" w:cs="Arial"/>
          <w:sz w:val="24"/>
          <w:szCs w:val="20"/>
        </w:rPr>
        <w:t>Настоящий</w:t>
      </w:r>
      <w:r w:rsidR="003B5F68" w:rsidRPr="001F2734">
        <w:rPr>
          <w:rFonts w:ascii="Arial" w:hAnsi="Arial" w:cs="Arial"/>
          <w:sz w:val="24"/>
          <w:szCs w:val="20"/>
        </w:rPr>
        <w:t xml:space="preserve"> стандарт применяется к станкам, которые выпускаются после даты </w:t>
      </w:r>
      <w:r>
        <w:rPr>
          <w:rFonts w:ascii="Arial" w:hAnsi="Arial" w:cs="Arial"/>
          <w:sz w:val="24"/>
          <w:szCs w:val="20"/>
        </w:rPr>
        <w:t>выдачи настоящего</w:t>
      </w:r>
      <w:r w:rsidR="003B5F68" w:rsidRPr="001F2734">
        <w:rPr>
          <w:rFonts w:ascii="Arial" w:hAnsi="Arial" w:cs="Arial"/>
          <w:sz w:val="24"/>
          <w:szCs w:val="20"/>
        </w:rPr>
        <w:t xml:space="preserve"> стандарта.</w:t>
      </w:r>
    </w:p>
    <w:p w:rsidR="003B5F68" w:rsidRPr="001F2734" w:rsidRDefault="00632061" w:rsidP="00462C1A">
      <w:pPr>
        <w:spacing w:after="0" w:line="360" w:lineRule="auto"/>
        <w:ind w:firstLine="709"/>
        <w:jc w:val="both"/>
        <w:rPr>
          <w:rFonts w:ascii="Arial" w:hAnsi="Arial" w:cs="Arial"/>
          <w:sz w:val="24"/>
          <w:szCs w:val="20"/>
        </w:rPr>
      </w:pPr>
      <w:r>
        <w:rPr>
          <w:rFonts w:ascii="Arial" w:hAnsi="Arial" w:cs="Arial"/>
          <w:sz w:val="24"/>
          <w:szCs w:val="20"/>
        </w:rPr>
        <w:t>Этот</w:t>
      </w:r>
      <w:r w:rsidR="003B5F68" w:rsidRPr="001F2734">
        <w:rPr>
          <w:rFonts w:ascii="Arial" w:hAnsi="Arial" w:cs="Arial"/>
          <w:sz w:val="24"/>
          <w:szCs w:val="20"/>
        </w:rPr>
        <w:t xml:space="preserve"> стандарт не применяется к стационарным хонинговальным шлифовальным станкам, полировальным станкам и ленточным шлифовальным станкам, </w:t>
      </w:r>
      <w:r w:rsidR="001D3BA3" w:rsidRPr="001F2734">
        <w:rPr>
          <w:rFonts w:ascii="Arial" w:hAnsi="Arial" w:cs="Arial"/>
          <w:sz w:val="24"/>
          <w:szCs w:val="20"/>
        </w:rPr>
        <w:t xml:space="preserve">и к </w:t>
      </w:r>
      <w:r w:rsidR="003B5F68" w:rsidRPr="001F2734">
        <w:rPr>
          <w:rFonts w:ascii="Arial" w:hAnsi="Arial" w:cs="Arial"/>
          <w:sz w:val="24"/>
          <w:szCs w:val="20"/>
        </w:rPr>
        <w:t xml:space="preserve">переносным </w:t>
      </w:r>
      <w:r w:rsidR="001D3BA3" w:rsidRPr="001F2734">
        <w:rPr>
          <w:rFonts w:ascii="Arial" w:hAnsi="Arial" w:cs="Arial"/>
          <w:sz w:val="24"/>
          <w:szCs w:val="20"/>
        </w:rPr>
        <w:t>электроинструментам</w:t>
      </w:r>
      <w:r w:rsidR="003B5F68" w:rsidRPr="001F2734">
        <w:rPr>
          <w:rFonts w:ascii="Arial" w:hAnsi="Arial" w:cs="Arial"/>
          <w:sz w:val="24"/>
          <w:szCs w:val="20"/>
        </w:rPr>
        <w:t xml:space="preserve"> с электроприводом в соответствии с IEC 61029-2-4 и IEC 61029-2-10.</w:t>
      </w:r>
    </w:p>
    <w:p w:rsidR="00D35748" w:rsidRPr="00462C1A" w:rsidRDefault="00D35748" w:rsidP="00462C1A">
      <w:pPr>
        <w:spacing w:after="0" w:line="360" w:lineRule="auto"/>
        <w:ind w:firstLine="709"/>
        <w:jc w:val="both"/>
        <w:rPr>
          <w:rFonts w:ascii="Arial" w:hAnsi="Arial" w:cs="Arial"/>
          <w:sz w:val="24"/>
          <w:szCs w:val="24"/>
        </w:rPr>
      </w:pPr>
    </w:p>
    <w:p w:rsidR="003B6CCA" w:rsidRPr="001F2734" w:rsidRDefault="001D3BA3" w:rsidP="00462C1A">
      <w:pPr>
        <w:spacing w:after="0" w:line="360" w:lineRule="auto"/>
        <w:ind w:firstLine="709"/>
        <w:jc w:val="both"/>
        <w:rPr>
          <w:rFonts w:ascii="Arial" w:hAnsi="Arial" w:cs="Arial"/>
          <w:b/>
          <w:sz w:val="28"/>
          <w:szCs w:val="24"/>
        </w:rPr>
      </w:pPr>
      <w:r w:rsidRPr="001F2734">
        <w:rPr>
          <w:rFonts w:ascii="Arial" w:hAnsi="Arial" w:cs="Arial"/>
          <w:b/>
          <w:sz w:val="28"/>
          <w:szCs w:val="24"/>
        </w:rPr>
        <w:t>2 Нормативные ссылки</w:t>
      </w:r>
    </w:p>
    <w:p w:rsidR="001D3BA3" w:rsidRPr="001F2734" w:rsidRDefault="001D3BA3" w:rsidP="00E062DD">
      <w:pPr>
        <w:pStyle w:val="1OsnAbz"/>
        <w:spacing w:before="0" w:after="0" w:line="360" w:lineRule="auto"/>
        <w:ind w:firstLine="709"/>
        <w:rPr>
          <w:color w:val="auto"/>
          <w:sz w:val="24"/>
        </w:rPr>
      </w:pPr>
      <w:r w:rsidRPr="001F2734">
        <w:rPr>
          <w:color w:val="auto"/>
          <w:sz w:val="24"/>
        </w:rPr>
        <w:t>Нижеперечисленные документы полностью или частично представляют собой обязательные к применению нормативные ссылки настоящего стандарта. Для датированных ссылок применяется только цитируемое издание. Для недатированных ссылок применяется самое последнее издание ссылочного документа (в том числе изменения).</w:t>
      </w:r>
    </w:p>
    <w:p w:rsidR="001D3BA3" w:rsidRPr="007C6975" w:rsidRDefault="001D3BA3" w:rsidP="00E062DD">
      <w:pPr>
        <w:pStyle w:val="3"/>
        <w:spacing w:before="0" w:beforeAutospacing="0" w:after="0" w:afterAutospacing="0" w:line="360" w:lineRule="auto"/>
        <w:ind w:firstLine="709"/>
        <w:jc w:val="both"/>
        <w:rPr>
          <w:rFonts w:ascii="Arial" w:hAnsi="Arial" w:cs="Arial"/>
          <w:b w:val="0"/>
          <w:sz w:val="24"/>
          <w:szCs w:val="20"/>
          <w:lang w:val="en-US"/>
        </w:rPr>
      </w:pPr>
      <w:r w:rsidRPr="007C6975">
        <w:rPr>
          <w:rFonts w:ascii="Arial" w:hAnsi="Arial" w:cs="Arial"/>
          <w:b w:val="0"/>
          <w:sz w:val="24"/>
          <w:szCs w:val="20"/>
          <w:lang w:val="en-US"/>
        </w:rPr>
        <w:t xml:space="preserve">ISO 447, </w:t>
      </w:r>
      <w:r w:rsidR="00812E1F" w:rsidRPr="007C6975">
        <w:rPr>
          <w:rFonts w:ascii="Arial" w:hAnsi="Arial" w:cs="Arial"/>
          <w:b w:val="0"/>
          <w:sz w:val="24"/>
          <w:szCs w:val="20"/>
          <w:lang w:val="en-US"/>
        </w:rPr>
        <w:t xml:space="preserve">Machine tools </w:t>
      </w:r>
      <w:r w:rsidR="00493615" w:rsidRPr="007C6975">
        <w:rPr>
          <w:rFonts w:ascii="Arial" w:hAnsi="Arial" w:cs="Arial"/>
          <w:b w:val="0"/>
          <w:sz w:val="24"/>
          <w:szCs w:val="20"/>
          <w:lang w:val="en-US"/>
        </w:rPr>
        <w:t>- Direction of operation of controls (</w:t>
      </w:r>
      <w:r w:rsidRPr="007C6975">
        <w:rPr>
          <w:rFonts w:ascii="Arial" w:hAnsi="Arial" w:cs="Arial"/>
          <w:b w:val="0"/>
          <w:sz w:val="24"/>
          <w:szCs w:val="20"/>
        </w:rPr>
        <w:t>Станки</w:t>
      </w:r>
      <w:r w:rsidRPr="007C6975">
        <w:rPr>
          <w:rFonts w:ascii="Arial" w:hAnsi="Arial" w:cs="Arial"/>
          <w:b w:val="0"/>
          <w:sz w:val="24"/>
          <w:szCs w:val="20"/>
          <w:lang w:val="en-US"/>
        </w:rPr>
        <w:t xml:space="preserve"> </w:t>
      </w:r>
      <w:r w:rsidR="001136FC" w:rsidRPr="007C6975">
        <w:rPr>
          <w:rFonts w:ascii="Arial" w:hAnsi="Arial" w:cs="Arial"/>
          <w:b w:val="0"/>
          <w:sz w:val="24"/>
          <w:szCs w:val="20"/>
          <w:lang w:val="en-US"/>
        </w:rPr>
        <w:t>–</w:t>
      </w:r>
      <w:r w:rsidRPr="007C6975">
        <w:rPr>
          <w:rFonts w:ascii="Arial" w:hAnsi="Arial" w:cs="Arial"/>
          <w:b w:val="0"/>
          <w:sz w:val="24"/>
          <w:szCs w:val="20"/>
          <w:lang w:val="en-US"/>
        </w:rPr>
        <w:t xml:space="preserve"> </w:t>
      </w:r>
      <w:r w:rsidRPr="007C6975">
        <w:rPr>
          <w:rFonts w:ascii="Arial" w:hAnsi="Arial" w:cs="Arial"/>
          <w:b w:val="0"/>
          <w:sz w:val="24"/>
          <w:szCs w:val="20"/>
        </w:rPr>
        <w:t>Направление</w:t>
      </w:r>
      <w:r w:rsidR="001136FC" w:rsidRPr="007C6975">
        <w:rPr>
          <w:rFonts w:ascii="Arial" w:hAnsi="Arial" w:cs="Arial"/>
          <w:b w:val="0"/>
          <w:sz w:val="24"/>
          <w:szCs w:val="20"/>
          <w:lang w:val="en-US"/>
        </w:rPr>
        <w:t xml:space="preserve"> </w:t>
      </w:r>
      <w:r w:rsidRPr="007C6975">
        <w:rPr>
          <w:rFonts w:ascii="Arial" w:hAnsi="Arial" w:cs="Arial"/>
          <w:b w:val="0"/>
          <w:sz w:val="24"/>
          <w:szCs w:val="20"/>
        </w:rPr>
        <w:t>работы</w:t>
      </w:r>
      <w:r w:rsidR="001136FC" w:rsidRPr="007C6975">
        <w:rPr>
          <w:rFonts w:ascii="Arial" w:hAnsi="Arial" w:cs="Arial"/>
          <w:b w:val="0"/>
          <w:sz w:val="24"/>
          <w:szCs w:val="20"/>
          <w:lang w:val="en-US"/>
        </w:rPr>
        <w:t xml:space="preserve"> </w:t>
      </w:r>
      <w:r w:rsidRPr="007C6975">
        <w:rPr>
          <w:rFonts w:ascii="Arial" w:hAnsi="Arial" w:cs="Arial"/>
          <w:b w:val="0"/>
          <w:sz w:val="24"/>
          <w:szCs w:val="20"/>
        </w:rPr>
        <w:t>органов</w:t>
      </w:r>
      <w:r w:rsidR="001136FC" w:rsidRPr="007C6975">
        <w:rPr>
          <w:rFonts w:ascii="Arial" w:hAnsi="Arial" w:cs="Arial"/>
          <w:b w:val="0"/>
          <w:sz w:val="24"/>
          <w:szCs w:val="20"/>
          <w:lang w:val="en-US"/>
        </w:rPr>
        <w:t xml:space="preserve"> </w:t>
      </w:r>
      <w:r w:rsidRPr="007C6975">
        <w:rPr>
          <w:rFonts w:ascii="Arial" w:hAnsi="Arial" w:cs="Arial"/>
          <w:b w:val="0"/>
          <w:sz w:val="24"/>
          <w:szCs w:val="20"/>
        </w:rPr>
        <w:t>управления</w:t>
      </w:r>
      <w:r w:rsidR="00493615" w:rsidRPr="007C6975">
        <w:rPr>
          <w:rFonts w:ascii="Arial" w:hAnsi="Arial" w:cs="Arial"/>
          <w:b w:val="0"/>
          <w:sz w:val="24"/>
          <w:szCs w:val="20"/>
          <w:lang w:val="en-US"/>
        </w:rPr>
        <w:t>)</w:t>
      </w:r>
    </w:p>
    <w:p w:rsidR="005644BB" w:rsidRPr="007C6975" w:rsidRDefault="005644BB" w:rsidP="00E062DD">
      <w:pPr>
        <w:spacing w:after="0" w:line="360" w:lineRule="auto"/>
        <w:ind w:firstLine="709"/>
        <w:jc w:val="both"/>
        <w:rPr>
          <w:rFonts w:ascii="Arial" w:hAnsi="Arial" w:cs="Arial"/>
          <w:sz w:val="24"/>
          <w:szCs w:val="20"/>
        </w:rPr>
      </w:pPr>
      <w:proofErr w:type="gramStart"/>
      <w:r w:rsidRPr="007C6975">
        <w:rPr>
          <w:rFonts w:ascii="Arial" w:hAnsi="Arial" w:cs="Arial"/>
          <w:sz w:val="24"/>
          <w:szCs w:val="20"/>
          <w:lang w:val="en-US"/>
        </w:rPr>
        <w:t>ISO 2553</w:t>
      </w:r>
      <w:r w:rsidR="00493615" w:rsidRPr="007C6975">
        <w:rPr>
          <w:rFonts w:ascii="Arial" w:hAnsi="Arial" w:cs="Arial"/>
          <w:sz w:val="24"/>
          <w:szCs w:val="20"/>
          <w:lang w:val="en-US"/>
        </w:rPr>
        <w:t>,</w:t>
      </w:r>
      <w:r w:rsidR="003F0C91" w:rsidRPr="007C6975">
        <w:rPr>
          <w:rFonts w:ascii="Arial" w:hAnsi="Arial" w:cs="Arial"/>
          <w:sz w:val="24"/>
          <w:szCs w:val="20"/>
          <w:lang w:val="en-US"/>
        </w:rPr>
        <w:t xml:space="preserve"> </w:t>
      </w:r>
      <w:r w:rsidR="00493615" w:rsidRPr="007C6975">
        <w:rPr>
          <w:rFonts w:ascii="Arial" w:hAnsi="Arial" w:cs="Arial"/>
          <w:sz w:val="24"/>
          <w:szCs w:val="20"/>
          <w:lang w:val="en-US"/>
        </w:rPr>
        <w:t>Welding and allied processes.</w:t>
      </w:r>
      <w:proofErr w:type="gramEnd"/>
      <w:r w:rsidR="003F0C91" w:rsidRPr="007C6975">
        <w:rPr>
          <w:rFonts w:ascii="Arial" w:hAnsi="Arial" w:cs="Arial"/>
          <w:sz w:val="24"/>
          <w:szCs w:val="20"/>
          <w:lang w:val="en-US"/>
        </w:rPr>
        <w:t xml:space="preserve"> </w:t>
      </w:r>
      <w:proofErr w:type="gramStart"/>
      <w:r w:rsidR="00493615" w:rsidRPr="007C6975">
        <w:rPr>
          <w:rFonts w:ascii="Arial" w:hAnsi="Arial" w:cs="Arial"/>
          <w:sz w:val="24"/>
          <w:szCs w:val="20"/>
          <w:lang w:val="en-US"/>
        </w:rPr>
        <w:t>Symbolic</w:t>
      </w:r>
      <w:r w:rsidR="003F0C91" w:rsidRPr="007C6975">
        <w:rPr>
          <w:rFonts w:ascii="Arial" w:hAnsi="Arial" w:cs="Arial"/>
          <w:sz w:val="24"/>
          <w:szCs w:val="20"/>
        </w:rPr>
        <w:t xml:space="preserve"> </w:t>
      </w:r>
      <w:r w:rsidR="00493615" w:rsidRPr="007C6975">
        <w:rPr>
          <w:rFonts w:ascii="Arial" w:hAnsi="Arial" w:cs="Arial"/>
          <w:sz w:val="24"/>
          <w:szCs w:val="20"/>
          <w:lang w:val="en-US"/>
        </w:rPr>
        <w:t>representation</w:t>
      </w:r>
      <w:r w:rsidR="003F0C91" w:rsidRPr="007C6975">
        <w:rPr>
          <w:rFonts w:ascii="Arial" w:hAnsi="Arial" w:cs="Arial"/>
          <w:sz w:val="24"/>
          <w:szCs w:val="20"/>
        </w:rPr>
        <w:t xml:space="preserve"> </w:t>
      </w:r>
      <w:r w:rsidR="00493615" w:rsidRPr="007C6975">
        <w:rPr>
          <w:rFonts w:ascii="Arial" w:hAnsi="Arial" w:cs="Arial"/>
          <w:sz w:val="24"/>
          <w:szCs w:val="20"/>
          <w:lang w:val="en-US"/>
        </w:rPr>
        <w:t>on</w:t>
      </w:r>
      <w:r w:rsidR="003F0C91" w:rsidRPr="007C6975">
        <w:rPr>
          <w:rFonts w:ascii="Arial" w:hAnsi="Arial" w:cs="Arial"/>
          <w:sz w:val="24"/>
          <w:szCs w:val="20"/>
        </w:rPr>
        <w:t xml:space="preserve"> </w:t>
      </w:r>
      <w:r w:rsidR="00493615" w:rsidRPr="007C6975">
        <w:rPr>
          <w:rFonts w:ascii="Arial" w:hAnsi="Arial" w:cs="Arial"/>
          <w:sz w:val="24"/>
          <w:szCs w:val="20"/>
          <w:lang w:val="en-US"/>
        </w:rPr>
        <w:t>drawings</w:t>
      </w:r>
      <w:r w:rsidR="00493615" w:rsidRPr="007C6975">
        <w:rPr>
          <w:rFonts w:ascii="Arial" w:hAnsi="Arial" w:cs="Arial"/>
          <w:sz w:val="24"/>
          <w:szCs w:val="20"/>
        </w:rPr>
        <w:t>.</w:t>
      </w:r>
      <w:proofErr w:type="gramEnd"/>
      <w:r w:rsidR="00493615" w:rsidRPr="007C6975">
        <w:rPr>
          <w:rFonts w:ascii="Arial" w:hAnsi="Arial" w:cs="Arial"/>
          <w:sz w:val="24"/>
          <w:szCs w:val="20"/>
        </w:rPr>
        <w:t xml:space="preserve"> </w:t>
      </w:r>
      <w:r w:rsidR="00493615" w:rsidRPr="007C6975">
        <w:rPr>
          <w:rFonts w:ascii="Arial" w:hAnsi="Arial" w:cs="Arial"/>
          <w:sz w:val="24"/>
          <w:szCs w:val="20"/>
          <w:lang w:val="en-US"/>
        </w:rPr>
        <w:t>Welded</w:t>
      </w:r>
      <w:r w:rsidR="003F0C91" w:rsidRPr="007C6975">
        <w:rPr>
          <w:rFonts w:ascii="Arial" w:hAnsi="Arial" w:cs="Arial"/>
          <w:sz w:val="24"/>
          <w:szCs w:val="20"/>
        </w:rPr>
        <w:t xml:space="preserve"> </w:t>
      </w:r>
      <w:r w:rsidR="00493615" w:rsidRPr="007C6975">
        <w:rPr>
          <w:rFonts w:ascii="Arial" w:hAnsi="Arial" w:cs="Arial"/>
          <w:sz w:val="24"/>
          <w:szCs w:val="20"/>
          <w:lang w:val="en-US"/>
        </w:rPr>
        <w:t>joints</w:t>
      </w:r>
      <w:r w:rsidR="00493615" w:rsidRPr="007C6975">
        <w:rPr>
          <w:rFonts w:ascii="Arial" w:hAnsi="Arial" w:cs="Arial"/>
          <w:sz w:val="24"/>
          <w:szCs w:val="20"/>
        </w:rPr>
        <w:t xml:space="preserve"> (</w:t>
      </w:r>
      <w:r w:rsidRPr="007C6975">
        <w:rPr>
          <w:rFonts w:ascii="Arial" w:hAnsi="Arial" w:cs="Arial"/>
          <w:sz w:val="24"/>
          <w:szCs w:val="20"/>
        </w:rPr>
        <w:t>Сварка и родственные процессы – Условные обозначения на чертежах – Сварные соединения</w:t>
      </w:r>
      <w:r w:rsidR="00493615" w:rsidRPr="007C6975">
        <w:rPr>
          <w:rFonts w:ascii="Arial" w:hAnsi="Arial" w:cs="Arial"/>
          <w:sz w:val="24"/>
          <w:szCs w:val="20"/>
        </w:rPr>
        <w:t>)</w:t>
      </w:r>
    </w:p>
    <w:p w:rsidR="005644BB" w:rsidRPr="007C6975" w:rsidRDefault="005644BB" w:rsidP="00E062DD">
      <w:pPr>
        <w:spacing w:after="0" w:line="360" w:lineRule="auto"/>
        <w:ind w:firstLine="709"/>
        <w:jc w:val="both"/>
        <w:rPr>
          <w:rFonts w:ascii="Arial" w:hAnsi="Arial" w:cs="Arial"/>
          <w:sz w:val="24"/>
          <w:szCs w:val="20"/>
        </w:rPr>
      </w:pPr>
      <w:proofErr w:type="gramStart"/>
      <w:r w:rsidRPr="007C6975">
        <w:rPr>
          <w:rFonts w:ascii="Arial" w:hAnsi="Arial" w:cs="Arial"/>
          <w:sz w:val="24"/>
          <w:szCs w:val="20"/>
          <w:lang w:val="en-US"/>
        </w:rPr>
        <w:lastRenderedPageBreak/>
        <w:t xml:space="preserve">ISO 3834-1, </w:t>
      </w:r>
      <w:r w:rsidR="00493615" w:rsidRPr="007C6975">
        <w:rPr>
          <w:rFonts w:ascii="Arial" w:hAnsi="Arial" w:cs="Arial"/>
          <w:sz w:val="24"/>
          <w:szCs w:val="20"/>
          <w:lang w:val="en-US"/>
        </w:rPr>
        <w:t>Quality requirements for fusion welding of metallic materials.</w:t>
      </w:r>
      <w:proofErr w:type="gramEnd"/>
      <w:r w:rsidR="003F0C91" w:rsidRPr="007C6975">
        <w:rPr>
          <w:rFonts w:ascii="Arial" w:hAnsi="Arial" w:cs="Arial"/>
          <w:sz w:val="24"/>
          <w:szCs w:val="20"/>
          <w:lang w:val="en-US"/>
        </w:rPr>
        <w:t xml:space="preserve"> </w:t>
      </w:r>
      <w:proofErr w:type="gramStart"/>
      <w:r w:rsidR="00493615" w:rsidRPr="007C6975">
        <w:rPr>
          <w:rFonts w:ascii="Arial" w:hAnsi="Arial" w:cs="Arial"/>
          <w:sz w:val="24"/>
          <w:szCs w:val="20"/>
          <w:lang w:val="en-US"/>
        </w:rPr>
        <w:t>Part</w:t>
      </w:r>
      <w:r w:rsidR="00493615" w:rsidRPr="007C6975">
        <w:rPr>
          <w:rFonts w:ascii="Arial" w:hAnsi="Arial" w:cs="Arial"/>
          <w:sz w:val="24"/>
          <w:szCs w:val="20"/>
        </w:rPr>
        <w:t xml:space="preserve"> 1.</w:t>
      </w:r>
      <w:proofErr w:type="gramEnd"/>
      <w:r w:rsidR="00493615" w:rsidRPr="007C6975">
        <w:rPr>
          <w:rFonts w:ascii="Arial" w:hAnsi="Arial" w:cs="Arial"/>
          <w:sz w:val="24"/>
          <w:szCs w:val="20"/>
        </w:rPr>
        <w:t xml:space="preserve"> </w:t>
      </w:r>
      <w:proofErr w:type="spellStart"/>
      <w:proofErr w:type="gramStart"/>
      <w:r w:rsidR="00493615" w:rsidRPr="007C6975">
        <w:rPr>
          <w:rFonts w:ascii="Arial" w:hAnsi="Arial" w:cs="Arial"/>
          <w:sz w:val="24"/>
          <w:szCs w:val="20"/>
        </w:rPr>
        <w:t>Criteria</w:t>
      </w:r>
      <w:proofErr w:type="spellEnd"/>
      <w:r w:rsidR="003F0C91" w:rsidRPr="007C6975">
        <w:rPr>
          <w:rFonts w:ascii="Arial" w:hAnsi="Arial" w:cs="Arial"/>
          <w:sz w:val="24"/>
          <w:szCs w:val="20"/>
        </w:rPr>
        <w:t xml:space="preserve"> </w:t>
      </w:r>
      <w:proofErr w:type="spellStart"/>
      <w:r w:rsidR="00493615" w:rsidRPr="007C6975">
        <w:rPr>
          <w:rFonts w:ascii="Arial" w:hAnsi="Arial" w:cs="Arial"/>
          <w:sz w:val="24"/>
          <w:szCs w:val="20"/>
        </w:rPr>
        <w:t>for</w:t>
      </w:r>
      <w:proofErr w:type="spellEnd"/>
      <w:r w:rsidR="003F0C91" w:rsidRPr="007C6975">
        <w:rPr>
          <w:rFonts w:ascii="Arial" w:hAnsi="Arial" w:cs="Arial"/>
          <w:sz w:val="24"/>
          <w:szCs w:val="20"/>
        </w:rPr>
        <w:t xml:space="preserve"> </w:t>
      </w:r>
      <w:proofErr w:type="spellStart"/>
      <w:r w:rsidR="00493615" w:rsidRPr="007C6975">
        <w:rPr>
          <w:rFonts w:ascii="Arial" w:hAnsi="Arial" w:cs="Arial"/>
          <w:sz w:val="24"/>
          <w:szCs w:val="20"/>
        </w:rPr>
        <w:t>the</w:t>
      </w:r>
      <w:proofErr w:type="spellEnd"/>
      <w:r w:rsidR="003F0C91" w:rsidRPr="007C6975">
        <w:rPr>
          <w:rFonts w:ascii="Arial" w:hAnsi="Arial" w:cs="Arial"/>
          <w:sz w:val="24"/>
          <w:szCs w:val="20"/>
        </w:rPr>
        <w:t xml:space="preserve"> </w:t>
      </w:r>
      <w:proofErr w:type="spellStart"/>
      <w:r w:rsidR="00493615" w:rsidRPr="007C6975">
        <w:rPr>
          <w:rFonts w:ascii="Arial" w:hAnsi="Arial" w:cs="Arial"/>
          <w:sz w:val="24"/>
          <w:szCs w:val="20"/>
        </w:rPr>
        <w:t>selection</w:t>
      </w:r>
      <w:proofErr w:type="spellEnd"/>
      <w:r w:rsidR="003F0C91" w:rsidRPr="007C6975">
        <w:rPr>
          <w:rFonts w:ascii="Arial" w:hAnsi="Arial" w:cs="Arial"/>
          <w:sz w:val="24"/>
          <w:szCs w:val="20"/>
        </w:rPr>
        <w:t xml:space="preserve"> </w:t>
      </w:r>
      <w:proofErr w:type="spellStart"/>
      <w:r w:rsidR="00493615" w:rsidRPr="007C6975">
        <w:rPr>
          <w:rFonts w:ascii="Arial" w:hAnsi="Arial" w:cs="Arial"/>
          <w:sz w:val="24"/>
          <w:szCs w:val="20"/>
        </w:rPr>
        <w:t>of</w:t>
      </w:r>
      <w:proofErr w:type="spellEnd"/>
      <w:r w:rsidR="003F0C91" w:rsidRPr="007C6975">
        <w:rPr>
          <w:rFonts w:ascii="Arial" w:hAnsi="Arial" w:cs="Arial"/>
          <w:sz w:val="24"/>
          <w:szCs w:val="20"/>
        </w:rPr>
        <w:t xml:space="preserve"> </w:t>
      </w:r>
      <w:proofErr w:type="spellStart"/>
      <w:r w:rsidR="00493615" w:rsidRPr="007C6975">
        <w:rPr>
          <w:rFonts w:ascii="Arial" w:hAnsi="Arial" w:cs="Arial"/>
          <w:sz w:val="24"/>
          <w:szCs w:val="20"/>
        </w:rPr>
        <w:t>the</w:t>
      </w:r>
      <w:proofErr w:type="spellEnd"/>
      <w:r w:rsidR="003F0C91" w:rsidRPr="007C6975">
        <w:rPr>
          <w:rFonts w:ascii="Arial" w:hAnsi="Arial" w:cs="Arial"/>
          <w:sz w:val="24"/>
          <w:szCs w:val="20"/>
        </w:rPr>
        <w:t xml:space="preserve"> </w:t>
      </w:r>
      <w:proofErr w:type="spellStart"/>
      <w:r w:rsidR="00493615" w:rsidRPr="007C6975">
        <w:rPr>
          <w:rFonts w:ascii="Arial" w:hAnsi="Arial" w:cs="Arial"/>
          <w:sz w:val="24"/>
          <w:szCs w:val="20"/>
        </w:rPr>
        <w:t>appropriate</w:t>
      </w:r>
      <w:proofErr w:type="spellEnd"/>
      <w:r w:rsidR="003F0C91" w:rsidRPr="007C6975">
        <w:rPr>
          <w:rFonts w:ascii="Arial" w:hAnsi="Arial" w:cs="Arial"/>
          <w:sz w:val="24"/>
          <w:szCs w:val="20"/>
        </w:rPr>
        <w:t xml:space="preserve"> </w:t>
      </w:r>
      <w:proofErr w:type="spellStart"/>
      <w:r w:rsidR="00493615" w:rsidRPr="007C6975">
        <w:rPr>
          <w:rFonts w:ascii="Arial" w:hAnsi="Arial" w:cs="Arial"/>
          <w:sz w:val="24"/>
          <w:szCs w:val="20"/>
        </w:rPr>
        <w:t>level</w:t>
      </w:r>
      <w:proofErr w:type="spellEnd"/>
      <w:r w:rsidR="003F0C91" w:rsidRPr="007C6975">
        <w:rPr>
          <w:rFonts w:ascii="Arial" w:hAnsi="Arial" w:cs="Arial"/>
          <w:sz w:val="24"/>
          <w:szCs w:val="20"/>
        </w:rPr>
        <w:t xml:space="preserve"> </w:t>
      </w:r>
      <w:proofErr w:type="spellStart"/>
      <w:r w:rsidR="00493615" w:rsidRPr="007C6975">
        <w:rPr>
          <w:rFonts w:ascii="Arial" w:hAnsi="Arial" w:cs="Arial"/>
          <w:sz w:val="24"/>
          <w:szCs w:val="20"/>
        </w:rPr>
        <w:t>of</w:t>
      </w:r>
      <w:proofErr w:type="spellEnd"/>
      <w:r w:rsidR="003F0C91" w:rsidRPr="007C6975">
        <w:rPr>
          <w:rFonts w:ascii="Arial" w:hAnsi="Arial" w:cs="Arial"/>
          <w:sz w:val="24"/>
          <w:szCs w:val="20"/>
        </w:rPr>
        <w:t xml:space="preserve"> </w:t>
      </w:r>
      <w:proofErr w:type="spellStart"/>
      <w:r w:rsidR="00493615" w:rsidRPr="007C6975">
        <w:rPr>
          <w:rFonts w:ascii="Arial" w:hAnsi="Arial" w:cs="Arial"/>
          <w:sz w:val="24"/>
          <w:szCs w:val="20"/>
        </w:rPr>
        <w:t>requirements</w:t>
      </w:r>
      <w:proofErr w:type="spellEnd"/>
      <w:r w:rsidR="00493615" w:rsidRPr="007C6975">
        <w:rPr>
          <w:rFonts w:ascii="Arial" w:hAnsi="Arial" w:cs="Arial"/>
          <w:sz w:val="24"/>
          <w:szCs w:val="20"/>
        </w:rPr>
        <w:t xml:space="preserve"> (</w:t>
      </w:r>
      <w:r w:rsidRPr="007C6975">
        <w:rPr>
          <w:rFonts w:ascii="Arial" w:hAnsi="Arial" w:cs="Arial"/>
          <w:sz w:val="24"/>
          <w:szCs w:val="20"/>
        </w:rPr>
        <w:t>Требования к качеству выполнения сварки плавлением металлических материалов - Часть 1:Критерии выбора соответствующего уровня требований</w:t>
      </w:r>
      <w:r w:rsidR="00493615" w:rsidRPr="007C6975">
        <w:rPr>
          <w:rFonts w:ascii="Arial" w:hAnsi="Arial" w:cs="Arial"/>
          <w:sz w:val="24"/>
          <w:szCs w:val="20"/>
        </w:rPr>
        <w:t>)</w:t>
      </w:r>
      <w:proofErr w:type="gramEnd"/>
    </w:p>
    <w:p w:rsidR="005644BB" w:rsidRPr="007C6975" w:rsidRDefault="005644BB" w:rsidP="00E062DD">
      <w:pPr>
        <w:pStyle w:val="3"/>
        <w:spacing w:before="0" w:beforeAutospacing="0" w:after="0" w:afterAutospacing="0" w:line="360" w:lineRule="auto"/>
        <w:ind w:firstLine="709"/>
        <w:jc w:val="both"/>
        <w:rPr>
          <w:rFonts w:ascii="Arial" w:hAnsi="Arial" w:cs="Arial"/>
          <w:b w:val="0"/>
          <w:sz w:val="24"/>
          <w:szCs w:val="20"/>
        </w:rPr>
      </w:pPr>
      <w:r w:rsidRPr="007C6975">
        <w:rPr>
          <w:rFonts w:ascii="Arial" w:hAnsi="Arial" w:cs="Arial"/>
          <w:b w:val="0"/>
          <w:sz w:val="24"/>
          <w:szCs w:val="20"/>
          <w:lang w:val="en-US"/>
        </w:rPr>
        <w:t>ISO</w:t>
      </w:r>
      <w:r w:rsidRPr="007C6975">
        <w:rPr>
          <w:rFonts w:ascii="Arial" w:hAnsi="Arial" w:cs="Arial"/>
          <w:b w:val="0"/>
          <w:sz w:val="24"/>
          <w:szCs w:val="20"/>
        </w:rPr>
        <w:t xml:space="preserve"> 4413:2010, </w:t>
      </w:r>
      <w:r w:rsidR="00493615" w:rsidRPr="007C6975">
        <w:rPr>
          <w:rFonts w:ascii="Arial" w:hAnsi="Arial" w:cs="Arial"/>
          <w:b w:val="0"/>
          <w:sz w:val="24"/>
          <w:szCs w:val="20"/>
          <w:lang w:val="en-US"/>
        </w:rPr>
        <w:t>Hydraulic</w:t>
      </w:r>
      <w:r w:rsidR="003F0C91" w:rsidRPr="007C6975">
        <w:rPr>
          <w:rFonts w:ascii="Arial" w:hAnsi="Arial" w:cs="Arial"/>
          <w:b w:val="0"/>
          <w:sz w:val="24"/>
          <w:szCs w:val="20"/>
        </w:rPr>
        <w:t xml:space="preserve"> </w:t>
      </w:r>
      <w:r w:rsidR="00493615" w:rsidRPr="007C6975">
        <w:rPr>
          <w:rFonts w:ascii="Arial" w:hAnsi="Arial" w:cs="Arial"/>
          <w:b w:val="0"/>
          <w:sz w:val="24"/>
          <w:szCs w:val="20"/>
          <w:lang w:val="en-US"/>
        </w:rPr>
        <w:t>fluid</w:t>
      </w:r>
      <w:r w:rsidR="003F0C91" w:rsidRPr="007C6975">
        <w:rPr>
          <w:rFonts w:ascii="Arial" w:hAnsi="Arial" w:cs="Arial"/>
          <w:b w:val="0"/>
          <w:sz w:val="24"/>
          <w:szCs w:val="20"/>
        </w:rPr>
        <w:t xml:space="preserve"> </w:t>
      </w:r>
      <w:r w:rsidR="00493615" w:rsidRPr="007C6975">
        <w:rPr>
          <w:rFonts w:ascii="Arial" w:hAnsi="Arial" w:cs="Arial"/>
          <w:b w:val="0"/>
          <w:sz w:val="24"/>
          <w:szCs w:val="20"/>
          <w:lang w:val="en-US"/>
        </w:rPr>
        <w:t>power</w:t>
      </w:r>
      <w:r w:rsidR="003F0C91" w:rsidRPr="007C6975">
        <w:rPr>
          <w:rFonts w:ascii="Arial" w:hAnsi="Arial" w:cs="Arial"/>
          <w:b w:val="0"/>
          <w:sz w:val="24"/>
          <w:szCs w:val="20"/>
        </w:rPr>
        <w:t xml:space="preserve"> –</w:t>
      </w:r>
      <w:r w:rsidR="00493615" w:rsidRPr="007C6975">
        <w:rPr>
          <w:rFonts w:ascii="Arial" w:hAnsi="Arial" w:cs="Arial"/>
          <w:b w:val="0"/>
          <w:sz w:val="24"/>
          <w:szCs w:val="20"/>
        </w:rPr>
        <w:t xml:space="preserve"> </w:t>
      </w:r>
      <w:r w:rsidR="00493615" w:rsidRPr="007C6975">
        <w:rPr>
          <w:rFonts w:ascii="Arial" w:hAnsi="Arial" w:cs="Arial"/>
          <w:b w:val="0"/>
          <w:sz w:val="24"/>
          <w:szCs w:val="20"/>
          <w:lang w:val="en-US"/>
        </w:rPr>
        <w:t>General</w:t>
      </w:r>
      <w:r w:rsidR="003F0C91" w:rsidRPr="007C6975">
        <w:rPr>
          <w:rFonts w:ascii="Arial" w:hAnsi="Arial" w:cs="Arial"/>
          <w:b w:val="0"/>
          <w:sz w:val="24"/>
          <w:szCs w:val="20"/>
        </w:rPr>
        <w:t xml:space="preserve"> </w:t>
      </w:r>
      <w:r w:rsidR="00493615" w:rsidRPr="007C6975">
        <w:rPr>
          <w:rFonts w:ascii="Arial" w:hAnsi="Arial" w:cs="Arial"/>
          <w:b w:val="0"/>
          <w:sz w:val="24"/>
          <w:szCs w:val="20"/>
          <w:lang w:val="en-US"/>
        </w:rPr>
        <w:t>rules</w:t>
      </w:r>
      <w:r w:rsidR="003F0C91" w:rsidRPr="007C6975">
        <w:rPr>
          <w:rFonts w:ascii="Arial" w:hAnsi="Arial" w:cs="Arial"/>
          <w:b w:val="0"/>
          <w:sz w:val="24"/>
          <w:szCs w:val="20"/>
        </w:rPr>
        <w:t xml:space="preserve"> </w:t>
      </w:r>
      <w:r w:rsidR="00493615" w:rsidRPr="007C6975">
        <w:rPr>
          <w:rFonts w:ascii="Arial" w:hAnsi="Arial" w:cs="Arial"/>
          <w:b w:val="0"/>
          <w:sz w:val="24"/>
          <w:szCs w:val="20"/>
          <w:lang w:val="en-US"/>
        </w:rPr>
        <w:t>and</w:t>
      </w:r>
      <w:r w:rsidR="003F0C91" w:rsidRPr="007C6975">
        <w:rPr>
          <w:rFonts w:ascii="Arial" w:hAnsi="Arial" w:cs="Arial"/>
          <w:b w:val="0"/>
          <w:sz w:val="24"/>
          <w:szCs w:val="20"/>
        </w:rPr>
        <w:t xml:space="preserve"> </w:t>
      </w:r>
      <w:r w:rsidR="00493615" w:rsidRPr="007C6975">
        <w:rPr>
          <w:rFonts w:ascii="Arial" w:hAnsi="Arial" w:cs="Arial"/>
          <w:b w:val="0"/>
          <w:sz w:val="24"/>
          <w:szCs w:val="20"/>
          <w:lang w:val="en-US"/>
        </w:rPr>
        <w:t>safety</w:t>
      </w:r>
      <w:r w:rsidR="003F0C91" w:rsidRPr="007C6975">
        <w:rPr>
          <w:rFonts w:ascii="Arial" w:hAnsi="Arial" w:cs="Arial"/>
          <w:b w:val="0"/>
          <w:sz w:val="24"/>
          <w:szCs w:val="20"/>
        </w:rPr>
        <w:t xml:space="preserve"> </w:t>
      </w:r>
      <w:r w:rsidR="00493615" w:rsidRPr="007C6975">
        <w:rPr>
          <w:rFonts w:ascii="Arial" w:hAnsi="Arial" w:cs="Arial"/>
          <w:b w:val="0"/>
          <w:sz w:val="24"/>
          <w:szCs w:val="20"/>
          <w:lang w:val="en-US"/>
        </w:rPr>
        <w:t>requirements</w:t>
      </w:r>
      <w:r w:rsidR="003F0C91" w:rsidRPr="007C6975">
        <w:rPr>
          <w:rFonts w:ascii="Arial" w:hAnsi="Arial" w:cs="Arial"/>
          <w:b w:val="0"/>
          <w:sz w:val="24"/>
          <w:szCs w:val="20"/>
        </w:rPr>
        <w:t xml:space="preserve"> </w:t>
      </w:r>
      <w:r w:rsidR="00493615" w:rsidRPr="007C6975">
        <w:rPr>
          <w:rFonts w:ascii="Arial" w:hAnsi="Arial" w:cs="Arial"/>
          <w:b w:val="0"/>
          <w:sz w:val="24"/>
          <w:szCs w:val="20"/>
          <w:lang w:val="en-US"/>
        </w:rPr>
        <w:t>for</w:t>
      </w:r>
      <w:r w:rsidR="003F0C91" w:rsidRPr="007C6975">
        <w:rPr>
          <w:rFonts w:ascii="Arial" w:hAnsi="Arial" w:cs="Arial"/>
          <w:b w:val="0"/>
          <w:sz w:val="24"/>
          <w:szCs w:val="20"/>
        </w:rPr>
        <w:t xml:space="preserve"> </w:t>
      </w:r>
      <w:r w:rsidR="00493615" w:rsidRPr="007C6975">
        <w:rPr>
          <w:rFonts w:ascii="Arial" w:hAnsi="Arial" w:cs="Arial"/>
          <w:b w:val="0"/>
          <w:sz w:val="24"/>
          <w:szCs w:val="20"/>
          <w:lang w:val="en-US"/>
        </w:rPr>
        <w:t>systems</w:t>
      </w:r>
      <w:r w:rsidR="003F0C91" w:rsidRPr="007C6975">
        <w:rPr>
          <w:rFonts w:ascii="Arial" w:hAnsi="Arial" w:cs="Arial"/>
          <w:b w:val="0"/>
          <w:sz w:val="24"/>
          <w:szCs w:val="20"/>
        </w:rPr>
        <w:t xml:space="preserve"> </w:t>
      </w:r>
      <w:r w:rsidR="00493615" w:rsidRPr="007C6975">
        <w:rPr>
          <w:rFonts w:ascii="Arial" w:hAnsi="Arial" w:cs="Arial"/>
          <w:b w:val="0"/>
          <w:sz w:val="24"/>
          <w:szCs w:val="20"/>
          <w:lang w:val="en-US"/>
        </w:rPr>
        <w:t>and</w:t>
      </w:r>
      <w:r w:rsidR="003F0C91" w:rsidRPr="007C6975">
        <w:rPr>
          <w:rFonts w:ascii="Arial" w:hAnsi="Arial" w:cs="Arial"/>
          <w:b w:val="0"/>
          <w:sz w:val="24"/>
          <w:szCs w:val="20"/>
        </w:rPr>
        <w:t xml:space="preserve"> </w:t>
      </w:r>
      <w:r w:rsidR="00493615" w:rsidRPr="007C6975">
        <w:rPr>
          <w:rFonts w:ascii="Arial" w:hAnsi="Arial" w:cs="Arial"/>
          <w:b w:val="0"/>
          <w:sz w:val="24"/>
          <w:szCs w:val="20"/>
          <w:lang w:val="en-US"/>
        </w:rPr>
        <w:t>their</w:t>
      </w:r>
      <w:r w:rsidR="003F0C91" w:rsidRPr="007C6975">
        <w:rPr>
          <w:rFonts w:ascii="Arial" w:hAnsi="Arial" w:cs="Arial"/>
          <w:b w:val="0"/>
          <w:sz w:val="24"/>
          <w:szCs w:val="20"/>
        </w:rPr>
        <w:t xml:space="preserve"> </w:t>
      </w:r>
      <w:r w:rsidR="00493615" w:rsidRPr="007C6975">
        <w:rPr>
          <w:rFonts w:ascii="Arial" w:hAnsi="Arial" w:cs="Arial"/>
          <w:b w:val="0"/>
          <w:sz w:val="24"/>
          <w:szCs w:val="20"/>
          <w:lang w:val="en-US"/>
        </w:rPr>
        <w:t>components</w:t>
      </w:r>
      <w:r w:rsidR="00493615" w:rsidRPr="007C6975">
        <w:rPr>
          <w:rFonts w:ascii="Arial" w:hAnsi="Arial" w:cs="Arial"/>
          <w:b w:val="0"/>
          <w:sz w:val="24"/>
          <w:szCs w:val="20"/>
        </w:rPr>
        <w:t xml:space="preserve"> (</w:t>
      </w:r>
      <w:r w:rsidR="004422E1" w:rsidRPr="007C6975">
        <w:rPr>
          <w:rFonts w:ascii="Arial" w:hAnsi="Arial" w:cs="Arial"/>
          <w:b w:val="0"/>
          <w:sz w:val="24"/>
          <w:szCs w:val="20"/>
        </w:rPr>
        <w:t xml:space="preserve">Приводы гидравлические – </w:t>
      </w:r>
      <w:r w:rsidRPr="007C6975">
        <w:rPr>
          <w:rFonts w:ascii="Arial" w:hAnsi="Arial" w:cs="Arial"/>
          <w:b w:val="0"/>
          <w:sz w:val="24"/>
          <w:szCs w:val="20"/>
        </w:rPr>
        <w:t>Общие правила и требования безопасности для систем и их компонентов</w:t>
      </w:r>
      <w:r w:rsidR="00493615" w:rsidRPr="007C6975">
        <w:rPr>
          <w:rFonts w:ascii="Arial" w:hAnsi="Arial" w:cs="Arial"/>
          <w:b w:val="0"/>
          <w:sz w:val="24"/>
          <w:szCs w:val="20"/>
        </w:rPr>
        <w:t>)</w:t>
      </w:r>
    </w:p>
    <w:p w:rsidR="004422E1" w:rsidRPr="007C6975" w:rsidRDefault="004422E1" w:rsidP="00E062DD">
      <w:pPr>
        <w:pStyle w:val="3"/>
        <w:spacing w:before="0" w:beforeAutospacing="0" w:after="0" w:afterAutospacing="0" w:line="360" w:lineRule="auto"/>
        <w:ind w:firstLine="709"/>
        <w:jc w:val="both"/>
        <w:rPr>
          <w:rFonts w:ascii="Arial" w:hAnsi="Arial" w:cs="Arial"/>
          <w:b w:val="0"/>
          <w:sz w:val="24"/>
          <w:szCs w:val="20"/>
        </w:rPr>
      </w:pPr>
      <w:r w:rsidRPr="007C6975">
        <w:rPr>
          <w:rFonts w:ascii="Arial" w:hAnsi="Arial" w:cs="Arial"/>
          <w:b w:val="0"/>
          <w:sz w:val="24"/>
          <w:szCs w:val="20"/>
          <w:lang w:val="en-US"/>
        </w:rPr>
        <w:t>ISO</w:t>
      </w:r>
      <w:r w:rsidRPr="007C6975">
        <w:rPr>
          <w:rFonts w:ascii="Arial" w:hAnsi="Arial" w:cs="Arial"/>
          <w:b w:val="0"/>
          <w:sz w:val="24"/>
          <w:szCs w:val="20"/>
        </w:rPr>
        <w:t xml:space="preserve"> 4414:2010,</w:t>
      </w:r>
      <w:r w:rsidR="003F0C91" w:rsidRPr="007C6975">
        <w:rPr>
          <w:rFonts w:ascii="Arial" w:hAnsi="Arial" w:cs="Arial"/>
          <w:b w:val="0"/>
          <w:sz w:val="24"/>
          <w:szCs w:val="20"/>
        </w:rPr>
        <w:t xml:space="preserve"> </w:t>
      </w:r>
      <w:r w:rsidR="00493615" w:rsidRPr="007C6975">
        <w:rPr>
          <w:rFonts w:ascii="Arial" w:hAnsi="Arial" w:cs="Arial"/>
          <w:b w:val="0"/>
          <w:sz w:val="24"/>
          <w:szCs w:val="20"/>
          <w:lang w:val="en-US"/>
        </w:rPr>
        <w:t>Pneumatic</w:t>
      </w:r>
      <w:r w:rsidR="003F0C91" w:rsidRPr="007C6975">
        <w:rPr>
          <w:rFonts w:ascii="Arial" w:hAnsi="Arial" w:cs="Arial"/>
          <w:b w:val="0"/>
          <w:sz w:val="24"/>
          <w:szCs w:val="20"/>
        </w:rPr>
        <w:t xml:space="preserve"> </w:t>
      </w:r>
      <w:r w:rsidR="00493615" w:rsidRPr="007C6975">
        <w:rPr>
          <w:rFonts w:ascii="Arial" w:hAnsi="Arial" w:cs="Arial"/>
          <w:b w:val="0"/>
          <w:sz w:val="24"/>
          <w:szCs w:val="20"/>
          <w:lang w:val="en-US"/>
        </w:rPr>
        <w:t>fluid</w:t>
      </w:r>
      <w:r w:rsidR="003F0C91" w:rsidRPr="007C6975">
        <w:rPr>
          <w:rFonts w:ascii="Arial" w:hAnsi="Arial" w:cs="Arial"/>
          <w:b w:val="0"/>
          <w:sz w:val="24"/>
          <w:szCs w:val="20"/>
        </w:rPr>
        <w:t xml:space="preserve"> </w:t>
      </w:r>
      <w:r w:rsidR="00493615" w:rsidRPr="007C6975">
        <w:rPr>
          <w:rFonts w:ascii="Arial" w:hAnsi="Arial" w:cs="Arial"/>
          <w:b w:val="0"/>
          <w:sz w:val="24"/>
          <w:szCs w:val="20"/>
          <w:lang w:val="en-US"/>
        </w:rPr>
        <w:t>power</w:t>
      </w:r>
      <w:r w:rsidR="003F0C91" w:rsidRPr="007C6975">
        <w:rPr>
          <w:rFonts w:ascii="Arial" w:hAnsi="Arial" w:cs="Arial"/>
          <w:b w:val="0"/>
          <w:sz w:val="24"/>
          <w:szCs w:val="20"/>
        </w:rPr>
        <w:t xml:space="preserve"> –</w:t>
      </w:r>
      <w:r w:rsidR="00493615" w:rsidRPr="007C6975">
        <w:rPr>
          <w:rFonts w:ascii="Arial" w:hAnsi="Arial" w:cs="Arial"/>
          <w:b w:val="0"/>
          <w:sz w:val="24"/>
          <w:szCs w:val="20"/>
        </w:rPr>
        <w:t xml:space="preserve"> </w:t>
      </w:r>
      <w:r w:rsidR="00493615" w:rsidRPr="007C6975">
        <w:rPr>
          <w:rFonts w:ascii="Arial" w:hAnsi="Arial" w:cs="Arial"/>
          <w:b w:val="0"/>
          <w:sz w:val="24"/>
          <w:szCs w:val="20"/>
          <w:lang w:val="en-US"/>
        </w:rPr>
        <w:t>General</w:t>
      </w:r>
      <w:r w:rsidR="003F0C91" w:rsidRPr="007C6975">
        <w:rPr>
          <w:rFonts w:ascii="Arial" w:hAnsi="Arial" w:cs="Arial"/>
          <w:b w:val="0"/>
          <w:sz w:val="24"/>
          <w:szCs w:val="20"/>
        </w:rPr>
        <w:t xml:space="preserve"> </w:t>
      </w:r>
      <w:r w:rsidR="00493615" w:rsidRPr="007C6975">
        <w:rPr>
          <w:rFonts w:ascii="Arial" w:hAnsi="Arial" w:cs="Arial"/>
          <w:b w:val="0"/>
          <w:sz w:val="24"/>
          <w:szCs w:val="20"/>
          <w:lang w:val="en-US"/>
        </w:rPr>
        <w:t>rules</w:t>
      </w:r>
      <w:r w:rsidR="003F0C91" w:rsidRPr="007C6975">
        <w:rPr>
          <w:rFonts w:ascii="Arial" w:hAnsi="Arial" w:cs="Arial"/>
          <w:b w:val="0"/>
          <w:sz w:val="24"/>
          <w:szCs w:val="20"/>
        </w:rPr>
        <w:t xml:space="preserve"> </w:t>
      </w:r>
      <w:r w:rsidR="00493615" w:rsidRPr="007C6975">
        <w:rPr>
          <w:rFonts w:ascii="Arial" w:hAnsi="Arial" w:cs="Arial"/>
          <w:b w:val="0"/>
          <w:sz w:val="24"/>
          <w:szCs w:val="20"/>
          <w:lang w:val="en-US"/>
        </w:rPr>
        <w:t>and</w:t>
      </w:r>
      <w:r w:rsidR="003F0C91" w:rsidRPr="007C6975">
        <w:rPr>
          <w:rFonts w:ascii="Arial" w:hAnsi="Arial" w:cs="Arial"/>
          <w:b w:val="0"/>
          <w:sz w:val="24"/>
          <w:szCs w:val="20"/>
        </w:rPr>
        <w:t xml:space="preserve"> </w:t>
      </w:r>
      <w:r w:rsidR="00493615" w:rsidRPr="007C6975">
        <w:rPr>
          <w:rFonts w:ascii="Arial" w:hAnsi="Arial" w:cs="Arial"/>
          <w:b w:val="0"/>
          <w:sz w:val="24"/>
          <w:szCs w:val="20"/>
          <w:lang w:val="en-US"/>
        </w:rPr>
        <w:t>safety</w:t>
      </w:r>
      <w:r w:rsidR="003F0C91" w:rsidRPr="007C6975">
        <w:rPr>
          <w:rFonts w:ascii="Arial" w:hAnsi="Arial" w:cs="Arial"/>
          <w:b w:val="0"/>
          <w:sz w:val="24"/>
          <w:szCs w:val="20"/>
        </w:rPr>
        <w:t xml:space="preserve"> </w:t>
      </w:r>
      <w:r w:rsidR="00493615" w:rsidRPr="007C6975">
        <w:rPr>
          <w:rFonts w:ascii="Arial" w:hAnsi="Arial" w:cs="Arial"/>
          <w:b w:val="0"/>
          <w:sz w:val="24"/>
          <w:szCs w:val="20"/>
          <w:lang w:val="en-US"/>
        </w:rPr>
        <w:t>requirements</w:t>
      </w:r>
      <w:r w:rsidR="003F0C91" w:rsidRPr="007C6975">
        <w:rPr>
          <w:rFonts w:ascii="Arial" w:hAnsi="Arial" w:cs="Arial"/>
          <w:b w:val="0"/>
          <w:sz w:val="24"/>
          <w:szCs w:val="20"/>
        </w:rPr>
        <w:t xml:space="preserve"> </w:t>
      </w:r>
      <w:r w:rsidR="00493615" w:rsidRPr="007C6975">
        <w:rPr>
          <w:rFonts w:ascii="Arial" w:hAnsi="Arial" w:cs="Arial"/>
          <w:b w:val="0"/>
          <w:sz w:val="24"/>
          <w:szCs w:val="20"/>
          <w:lang w:val="en-US"/>
        </w:rPr>
        <w:t>for</w:t>
      </w:r>
      <w:r w:rsidR="003F0C91" w:rsidRPr="007C6975">
        <w:rPr>
          <w:rFonts w:ascii="Arial" w:hAnsi="Arial" w:cs="Arial"/>
          <w:b w:val="0"/>
          <w:sz w:val="24"/>
          <w:szCs w:val="20"/>
        </w:rPr>
        <w:t xml:space="preserve"> </w:t>
      </w:r>
      <w:r w:rsidR="00493615" w:rsidRPr="007C6975">
        <w:rPr>
          <w:rFonts w:ascii="Arial" w:hAnsi="Arial" w:cs="Arial"/>
          <w:b w:val="0"/>
          <w:sz w:val="24"/>
          <w:szCs w:val="20"/>
          <w:lang w:val="en-US"/>
        </w:rPr>
        <w:t>systems</w:t>
      </w:r>
      <w:r w:rsidR="003F0C91" w:rsidRPr="007C6975">
        <w:rPr>
          <w:rFonts w:ascii="Arial" w:hAnsi="Arial" w:cs="Arial"/>
          <w:b w:val="0"/>
          <w:sz w:val="24"/>
          <w:szCs w:val="20"/>
        </w:rPr>
        <w:t xml:space="preserve"> </w:t>
      </w:r>
      <w:r w:rsidR="00493615" w:rsidRPr="007C6975">
        <w:rPr>
          <w:rFonts w:ascii="Arial" w:hAnsi="Arial" w:cs="Arial"/>
          <w:b w:val="0"/>
          <w:sz w:val="24"/>
          <w:szCs w:val="20"/>
          <w:lang w:val="en-US"/>
        </w:rPr>
        <w:t>and</w:t>
      </w:r>
      <w:r w:rsidR="003F0C91" w:rsidRPr="007C6975">
        <w:rPr>
          <w:rFonts w:ascii="Arial" w:hAnsi="Arial" w:cs="Arial"/>
          <w:b w:val="0"/>
          <w:sz w:val="24"/>
          <w:szCs w:val="20"/>
        </w:rPr>
        <w:t xml:space="preserve"> </w:t>
      </w:r>
      <w:r w:rsidR="00493615" w:rsidRPr="007C6975">
        <w:rPr>
          <w:rFonts w:ascii="Arial" w:hAnsi="Arial" w:cs="Arial"/>
          <w:b w:val="0"/>
          <w:sz w:val="24"/>
          <w:szCs w:val="20"/>
          <w:lang w:val="en-US"/>
        </w:rPr>
        <w:t>their</w:t>
      </w:r>
      <w:r w:rsidR="003F0C91" w:rsidRPr="007C6975">
        <w:rPr>
          <w:rFonts w:ascii="Arial" w:hAnsi="Arial" w:cs="Arial"/>
          <w:b w:val="0"/>
          <w:sz w:val="24"/>
          <w:szCs w:val="20"/>
        </w:rPr>
        <w:t xml:space="preserve"> </w:t>
      </w:r>
      <w:r w:rsidR="00493615" w:rsidRPr="007C6975">
        <w:rPr>
          <w:rFonts w:ascii="Arial" w:hAnsi="Arial" w:cs="Arial"/>
          <w:b w:val="0"/>
          <w:sz w:val="24"/>
          <w:szCs w:val="20"/>
          <w:lang w:val="en-US"/>
        </w:rPr>
        <w:t>components</w:t>
      </w:r>
      <w:r w:rsidR="00493615" w:rsidRPr="007C6975">
        <w:rPr>
          <w:rFonts w:ascii="Arial" w:hAnsi="Arial" w:cs="Arial"/>
          <w:b w:val="0"/>
          <w:sz w:val="24"/>
          <w:szCs w:val="20"/>
        </w:rPr>
        <w:t xml:space="preserve"> (</w:t>
      </w:r>
      <w:r w:rsidRPr="007C6975">
        <w:rPr>
          <w:rFonts w:ascii="Arial" w:hAnsi="Arial" w:cs="Arial"/>
          <w:b w:val="0"/>
          <w:sz w:val="24"/>
          <w:szCs w:val="20"/>
        </w:rPr>
        <w:t>Пневматика – Общие правила и требования безопасности, касающиеся систем и их компонентов</w:t>
      </w:r>
      <w:r w:rsidR="00493615" w:rsidRPr="007C6975">
        <w:rPr>
          <w:rFonts w:ascii="Arial" w:hAnsi="Arial" w:cs="Arial"/>
          <w:b w:val="0"/>
          <w:sz w:val="24"/>
          <w:szCs w:val="20"/>
        </w:rPr>
        <w:t>)</w:t>
      </w:r>
    </w:p>
    <w:p w:rsidR="004422E1" w:rsidRPr="007C6975" w:rsidRDefault="004422E1" w:rsidP="00E062DD">
      <w:pPr>
        <w:pStyle w:val="3"/>
        <w:spacing w:before="0" w:beforeAutospacing="0" w:after="0" w:afterAutospacing="0" w:line="360" w:lineRule="auto"/>
        <w:ind w:firstLine="709"/>
        <w:jc w:val="both"/>
        <w:rPr>
          <w:rFonts w:ascii="Arial" w:hAnsi="Arial" w:cs="Arial"/>
          <w:b w:val="0"/>
          <w:sz w:val="24"/>
          <w:szCs w:val="20"/>
          <w:lang w:val="en-US"/>
        </w:rPr>
      </w:pPr>
      <w:r w:rsidRPr="007C6975">
        <w:rPr>
          <w:rFonts w:ascii="Arial" w:hAnsi="Arial" w:cs="Arial"/>
          <w:b w:val="0"/>
          <w:sz w:val="24"/>
          <w:szCs w:val="20"/>
          <w:lang w:val="en-US"/>
        </w:rPr>
        <w:t xml:space="preserve">ISO 4871, </w:t>
      </w:r>
      <w:r w:rsidR="00812E1F" w:rsidRPr="007C6975">
        <w:rPr>
          <w:rFonts w:ascii="Arial" w:hAnsi="Arial" w:cs="Arial"/>
          <w:b w:val="0"/>
          <w:sz w:val="24"/>
          <w:szCs w:val="20"/>
          <w:lang w:val="en-US"/>
        </w:rPr>
        <w:t xml:space="preserve">Acoustics </w:t>
      </w:r>
      <w:r w:rsidR="00493615" w:rsidRPr="007C6975">
        <w:rPr>
          <w:rFonts w:ascii="Arial" w:hAnsi="Arial" w:cs="Arial"/>
          <w:b w:val="0"/>
          <w:sz w:val="24"/>
          <w:szCs w:val="20"/>
          <w:lang w:val="en-US"/>
        </w:rPr>
        <w:t>- Declaration and verification of noise emission values of machinery and equipment (</w:t>
      </w:r>
      <w:r w:rsidRPr="007C6975">
        <w:rPr>
          <w:rFonts w:ascii="Arial" w:hAnsi="Arial" w:cs="Arial"/>
          <w:b w:val="0"/>
          <w:sz w:val="24"/>
          <w:szCs w:val="20"/>
        </w:rPr>
        <w:t>Шум</w:t>
      </w:r>
      <w:r w:rsidR="003F0C91" w:rsidRPr="007C6975">
        <w:rPr>
          <w:rFonts w:ascii="Arial" w:hAnsi="Arial" w:cs="Arial"/>
          <w:b w:val="0"/>
          <w:sz w:val="24"/>
          <w:szCs w:val="20"/>
          <w:lang w:val="en-US"/>
        </w:rPr>
        <w:t xml:space="preserve"> </w:t>
      </w:r>
      <w:r w:rsidRPr="007C6975">
        <w:rPr>
          <w:rFonts w:ascii="Arial" w:hAnsi="Arial" w:cs="Arial"/>
          <w:b w:val="0"/>
          <w:sz w:val="24"/>
          <w:szCs w:val="20"/>
        </w:rPr>
        <w:t>машин</w:t>
      </w:r>
      <w:r w:rsidRPr="007C6975">
        <w:rPr>
          <w:rFonts w:ascii="Arial" w:hAnsi="Arial" w:cs="Arial"/>
          <w:b w:val="0"/>
          <w:sz w:val="24"/>
          <w:szCs w:val="20"/>
          <w:lang w:val="en-US"/>
        </w:rPr>
        <w:t xml:space="preserve"> – </w:t>
      </w:r>
      <w:r w:rsidRPr="007C6975">
        <w:rPr>
          <w:rFonts w:ascii="Arial" w:hAnsi="Arial" w:cs="Arial"/>
          <w:b w:val="0"/>
          <w:sz w:val="24"/>
          <w:szCs w:val="20"/>
        </w:rPr>
        <w:t>Заявление</w:t>
      </w:r>
      <w:r w:rsidR="003F0C91" w:rsidRPr="007C6975">
        <w:rPr>
          <w:rFonts w:ascii="Arial" w:hAnsi="Arial" w:cs="Arial"/>
          <w:b w:val="0"/>
          <w:sz w:val="24"/>
          <w:szCs w:val="20"/>
          <w:lang w:val="en-US"/>
        </w:rPr>
        <w:t xml:space="preserve"> </w:t>
      </w:r>
      <w:r w:rsidRPr="007C6975">
        <w:rPr>
          <w:rFonts w:ascii="Arial" w:hAnsi="Arial" w:cs="Arial"/>
          <w:b w:val="0"/>
          <w:sz w:val="24"/>
          <w:szCs w:val="20"/>
        </w:rPr>
        <w:t>и</w:t>
      </w:r>
      <w:r w:rsidR="003F0C91" w:rsidRPr="007C6975">
        <w:rPr>
          <w:rFonts w:ascii="Arial" w:hAnsi="Arial" w:cs="Arial"/>
          <w:b w:val="0"/>
          <w:sz w:val="24"/>
          <w:szCs w:val="20"/>
          <w:lang w:val="en-US"/>
        </w:rPr>
        <w:t xml:space="preserve"> </w:t>
      </w:r>
      <w:r w:rsidRPr="007C6975">
        <w:rPr>
          <w:rFonts w:ascii="Arial" w:hAnsi="Arial" w:cs="Arial"/>
          <w:b w:val="0"/>
          <w:sz w:val="24"/>
          <w:szCs w:val="20"/>
        </w:rPr>
        <w:t>контроль</w:t>
      </w:r>
      <w:r w:rsidR="003F0C91" w:rsidRPr="007C6975">
        <w:rPr>
          <w:rFonts w:ascii="Arial" w:hAnsi="Arial" w:cs="Arial"/>
          <w:b w:val="0"/>
          <w:sz w:val="24"/>
          <w:szCs w:val="20"/>
          <w:lang w:val="en-US"/>
        </w:rPr>
        <w:t xml:space="preserve"> </w:t>
      </w:r>
      <w:r w:rsidRPr="007C6975">
        <w:rPr>
          <w:rFonts w:ascii="Arial" w:hAnsi="Arial" w:cs="Arial"/>
          <w:b w:val="0"/>
          <w:sz w:val="24"/>
          <w:szCs w:val="20"/>
        </w:rPr>
        <w:t>значений</w:t>
      </w:r>
      <w:r w:rsidR="003F0C91" w:rsidRPr="007C6975">
        <w:rPr>
          <w:rFonts w:ascii="Arial" w:hAnsi="Arial" w:cs="Arial"/>
          <w:b w:val="0"/>
          <w:sz w:val="24"/>
          <w:szCs w:val="20"/>
          <w:lang w:val="en-US"/>
        </w:rPr>
        <w:t xml:space="preserve"> </w:t>
      </w:r>
      <w:r w:rsidRPr="007C6975">
        <w:rPr>
          <w:rFonts w:ascii="Arial" w:hAnsi="Arial" w:cs="Arial"/>
          <w:b w:val="0"/>
          <w:sz w:val="24"/>
          <w:szCs w:val="20"/>
        </w:rPr>
        <w:t>шумовых</w:t>
      </w:r>
      <w:r w:rsidR="003F0C91" w:rsidRPr="007C6975">
        <w:rPr>
          <w:rFonts w:ascii="Arial" w:hAnsi="Arial" w:cs="Arial"/>
          <w:b w:val="0"/>
          <w:sz w:val="24"/>
          <w:szCs w:val="20"/>
          <w:lang w:val="en-US"/>
        </w:rPr>
        <w:t xml:space="preserve"> </w:t>
      </w:r>
      <w:r w:rsidRPr="007C6975">
        <w:rPr>
          <w:rFonts w:ascii="Arial" w:hAnsi="Arial" w:cs="Arial"/>
          <w:b w:val="0"/>
          <w:sz w:val="24"/>
          <w:szCs w:val="20"/>
        </w:rPr>
        <w:t>характеристик</w:t>
      </w:r>
      <w:r w:rsidR="00493615" w:rsidRPr="007C6975">
        <w:rPr>
          <w:rFonts w:ascii="Arial" w:hAnsi="Arial" w:cs="Arial"/>
          <w:b w:val="0"/>
          <w:sz w:val="24"/>
          <w:szCs w:val="20"/>
          <w:lang w:val="en-US"/>
        </w:rPr>
        <w:t>)</w:t>
      </w:r>
    </w:p>
    <w:p w:rsidR="001A34A7" w:rsidRPr="007C6975" w:rsidRDefault="009115DB" w:rsidP="00E062DD">
      <w:pPr>
        <w:spacing w:after="0" w:line="360" w:lineRule="auto"/>
        <w:ind w:firstLine="709"/>
        <w:jc w:val="both"/>
        <w:rPr>
          <w:rFonts w:ascii="Arial" w:hAnsi="Arial" w:cs="Arial"/>
          <w:sz w:val="24"/>
          <w:szCs w:val="20"/>
        </w:rPr>
      </w:pPr>
      <w:r w:rsidRPr="007C6975">
        <w:rPr>
          <w:rFonts w:ascii="Arial" w:hAnsi="Arial" w:cs="Arial"/>
          <w:sz w:val="24"/>
          <w:szCs w:val="20"/>
          <w:lang w:val="en-US"/>
        </w:rPr>
        <w:t>ISO 5817,</w:t>
      </w:r>
      <w:r w:rsidR="00493615" w:rsidRPr="007C6975">
        <w:rPr>
          <w:rFonts w:ascii="Arial" w:hAnsi="Arial" w:cs="Arial"/>
          <w:sz w:val="24"/>
          <w:szCs w:val="20"/>
          <w:lang w:val="en-US"/>
        </w:rPr>
        <w:t xml:space="preserve"> Welding. Fusion-welded joints in steel, nickel, titanium and their alloys (beam welding excluded). </w:t>
      </w:r>
      <w:proofErr w:type="spellStart"/>
      <w:r w:rsidR="00493615" w:rsidRPr="007C6975">
        <w:rPr>
          <w:rFonts w:ascii="Arial" w:hAnsi="Arial" w:cs="Arial"/>
          <w:sz w:val="24"/>
          <w:szCs w:val="20"/>
        </w:rPr>
        <w:t>Quality</w:t>
      </w:r>
      <w:proofErr w:type="spellEnd"/>
      <w:r w:rsidR="003F0C91" w:rsidRPr="007C6975">
        <w:rPr>
          <w:rFonts w:ascii="Arial" w:hAnsi="Arial" w:cs="Arial"/>
          <w:sz w:val="24"/>
          <w:szCs w:val="20"/>
        </w:rPr>
        <w:t xml:space="preserve"> </w:t>
      </w:r>
      <w:proofErr w:type="spellStart"/>
      <w:r w:rsidR="00493615" w:rsidRPr="007C6975">
        <w:rPr>
          <w:rFonts w:ascii="Arial" w:hAnsi="Arial" w:cs="Arial"/>
          <w:sz w:val="24"/>
          <w:szCs w:val="20"/>
        </w:rPr>
        <w:t>levels</w:t>
      </w:r>
      <w:proofErr w:type="spellEnd"/>
      <w:r w:rsidR="003F0C91" w:rsidRPr="007C6975">
        <w:rPr>
          <w:rFonts w:ascii="Arial" w:hAnsi="Arial" w:cs="Arial"/>
          <w:sz w:val="24"/>
          <w:szCs w:val="20"/>
        </w:rPr>
        <w:t xml:space="preserve"> </w:t>
      </w:r>
      <w:proofErr w:type="spellStart"/>
      <w:r w:rsidR="00493615" w:rsidRPr="007C6975">
        <w:rPr>
          <w:rFonts w:ascii="Arial" w:hAnsi="Arial" w:cs="Arial"/>
          <w:sz w:val="24"/>
          <w:szCs w:val="20"/>
        </w:rPr>
        <w:t>for</w:t>
      </w:r>
      <w:proofErr w:type="spellEnd"/>
      <w:r w:rsidR="003F0C91" w:rsidRPr="007C6975">
        <w:rPr>
          <w:rFonts w:ascii="Arial" w:hAnsi="Arial" w:cs="Arial"/>
          <w:sz w:val="24"/>
          <w:szCs w:val="20"/>
        </w:rPr>
        <w:t xml:space="preserve"> </w:t>
      </w:r>
      <w:proofErr w:type="spellStart"/>
      <w:r w:rsidR="00493615" w:rsidRPr="007C6975">
        <w:rPr>
          <w:rFonts w:ascii="Arial" w:hAnsi="Arial" w:cs="Arial"/>
          <w:sz w:val="24"/>
          <w:szCs w:val="20"/>
        </w:rPr>
        <w:t>imperfections</w:t>
      </w:r>
      <w:proofErr w:type="spellEnd"/>
      <w:r w:rsidR="003F0C91" w:rsidRPr="007C6975">
        <w:rPr>
          <w:rFonts w:ascii="Arial" w:hAnsi="Arial" w:cs="Arial"/>
          <w:sz w:val="24"/>
          <w:szCs w:val="20"/>
        </w:rPr>
        <w:t xml:space="preserve"> </w:t>
      </w:r>
      <w:r w:rsidR="00493615" w:rsidRPr="007C6975">
        <w:rPr>
          <w:rFonts w:ascii="Arial" w:hAnsi="Arial" w:cs="Arial"/>
          <w:sz w:val="24"/>
          <w:szCs w:val="20"/>
        </w:rPr>
        <w:t>(</w:t>
      </w:r>
      <w:r w:rsidRPr="007C6975">
        <w:rPr>
          <w:rFonts w:ascii="Arial" w:hAnsi="Arial" w:cs="Arial"/>
          <w:sz w:val="24"/>
          <w:szCs w:val="20"/>
        </w:rPr>
        <w:t>Сварные соединения из стали, никеля, титана и их сплавов, полученные сваркой плавлением (исключая лучевые способы сварки) – Уровни качества</w:t>
      </w:r>
      <w:r w:rsidR="00493615" w:rsidRPr="007C6975">
        <w:rPr>
          <w:rFonts w:ascii="Arial" w:hAnsi="Arial" w:cs="Arial"/>
          <w:sz w:val="24"/>
          <w:szCs w:val="20"/>
        </w:rPr>
        <w:t>)</w:t>
      </w:r>
    </w:p>
    <w:p w:rsidR="004422E1" w:rsidRPr="007C6975" w:rsidRDefault="009115DB" w:rsidP="00E062DD">
      <w:pPr>
        <w:spacing w:after="0" w:line="360" w:lineRule="auto"/>
        <w:ind w:firstLine="709"/>
        <w:jc w:val="both"/>
        <w:rPr>
          <w:rFonts w:ascii="Arial" w:hAnsi="Arial" w:cs="Arial"/>
          <w:sz w:val="24"/>
          <w:szCs w:val="20"/>
        </w:rPr>
      </w:pPr>
      <w:proofErr w:type="gramStart"/>
      <w:r w:rsidRPr="007C6975">
        <w:rPr>
          <w:rFonts w:ascii="Arial" w:hAnsi="Arial" w:cs="Arial"/>
          <w:sz w:val="24"/>
          <w:szCs w:val="20"/>
          <w:lang w:val="en-US"/>
        </w:rPr>
        <w:t xml:space="preserve">ISO 9355-1, </w:t>
      </w:r>
      <w:r w:rsidR="00493615" w:rsidRPr="007C6975">
        <w:rPr>
          <w:rFonts w:ascii="Arial" w:hAnsi="Arial" w:cs="Arial"/>
          <w:sz w:val="24"/>
          <w:szCs w:val="20"/>
          <w:lang w:val="en-US"/>
        </w:rPr>
        <w:t>Ergonomic requirements for the design of displays and control actuators.</w:t>
      </w:r>
      <w:proofErr w:type="gramEnd"/>
      <w:r w:rsidR="003F0C91" w:rsidRPr="007C6975">
        <w:rPr>
          <w:rFonts w:ascii="Arial" w:hAnsi="Arial" w:cs="Arial"/>
          <w:sz w:val="24"/>
          <w:szCs w:val="20"/>
          <w:lang w:val="en-US"/>
        </w:rPr>
        <w:t xml:space="preserve"> </w:t>
      </w:r>
      <w:proofErr w:type="gramStart"/>
      <w:r w:rsidR="00493615" w:rsidRPr="007C6975">
        <w:rPr>
          <w:rFonts w:ascii="Arial" w:hAnsi="Arial" w:cs="Arial"/>
          <w:sz w:val="24"/>
          <w:szCs w:val="20"/>
          <w:lang w:val="en-US"/>
        </w:rPr>
        <w:t>Part</w:t>
      </w:r>
      <w:r w:rsidR="00493615" w:rsidRPr="007C6975">
        <w:rPr>
          <w:rFonts w:ascii="Arial" w:hAnsi="Arial" w:cs="Arial"/>
          <w:sz w:val="24"/>
          <w:szCs w:val="20"/>
        </w:rPr>
        <w:t xml:space="preserve"> 1.</w:t>
      </w:r>
      <w:proofErr w:type="gramEnd"/>
      <w:r w:rsidR="00493615" w:rsidRPr="007C6975">
        <w:rPr>
          <w:rFonts w:ascii="Arial" w:hAnsi="Arial" w:cs="Arial"/>
          <w:sz w:val="24"/>
          <w:szCs w:val="20"/>
        </w:rPr>
        <w:t xml:space="preserve"> </w:t>
      </w:r>
      <w:proofErr w:type="spellStart"/>
      <w:proofErr w:type="gramStart"/>
      <w:r w:rsidR="00493615" w:rsidRPr="007C6975">
        <w:rPr>
          <w:rFonts w:ascii="Arial" w:hAnsi="Arial" w:cs="Arial"/>
          <w:sz w:val="24"/>
          <w:szCs w:val="20"/>
        </w:rPr>
        <w:t>Interactions</w:t>
      </w:r>
      <w:proofErr w:type="spellEnd"/>
      <w:r w:rsidR="003F0C91" w:rsidRPr="007C6975">
        <w:rPr>
          <w:rFonts w:ascii="Arial" w:hAnsi="Arial" w:cs="Arial"/>
          <w:sz w:val="24"/>
          <w:szCs w:val="20"/>
        </w:rPr>
        <w:t xml:space="preserve"> </w:t>
      </w:r>
      <w:proofErr w:type="spellStart"/>
      <w:r w:rsidR="00493615" w:rsidRPr="007C6975">
        <w:rPr>
          <w:rFonts w:ascii="Arial" w:hAnsi="Arial" w:cs="Arial"/>
          <w:sz w:val="24"/>
          <w:szCs w:val="20"/>
        </w:rPr>
        <w:t>with</w:t>
      </w:r>
      <w:proofErr w:type="spellEnd"/>
      <w:r w:rsidR="003F0C91" w:rsidRPr="007C6975">
        <w:rPr>
          <w:rFonts w:ascii="Arial" w:hAnsi="Arial" w:cs="Arial"/>
          <w:sz w:val="24"/>
          <w:szCs w:val="20"/>
        </w:rPr>
        <w:t xml:space="preserve"> </w:t>
      </w:r>
      <w:proofErr w:type="spellStart"/>
      <w:r w:rsidR="00493615" w:rsidRPr="007C6975">
        <w:rPr>
          <w:rFonts w:ascii="Arial" w:hAnsi="Arial" w:cs="Arial"/>
          <w:sz w:val="24"/>
          <w:szCs w:val="20"/>
        </w:rPr>
        <w:t>human</w:t>
      </w:r>
      <w:proofErr w:type="spellEnd"/>
      <w:r w:rsidR="003F0C91" w:rsidRPr="007C6975">
        <w:rPr>
          <w:rFonts w:ascii="Arial" w:hAnsi="Arial" w:cs="Arial"/>
          <w:sz w:val="24"/>
          <w:szCs w:val="20"/>
        </w:rPr>
        <w:t xml:space="preserve"> </w:t>
      </w:r>
      <w:proofErr w:type="spellStart"/>
      <w:r w:rsidR="00493615" w:rsidRPr="007C6975">
        <w:rPr>
          <w:rFonts w:ascii="Arial" w:hAnsi="Arial" w:cs="Arial"/>
          <w:sz w:val="24"/>
          <w:szCs w:val="20"/>
        </w:rPr>
        <w:t>being</w:t>
      </w:r>
      <w:proofErr w:type="spellEnd"/>
      <w:r w:rsidR="00493615" w:rsidRPr="007C6975">
        <w:rPr>
          <w:rFonts w:ascii="Arial" w:hAnsi="Arial" w:cs="Arial"/>
          <w:sz w:val="24"/>
          <w:szCs w:val="20"/>
        </w:rPr>
        <w:t xml:space="preserve"> (</w:t>
      </w:r>
      <w:r w:rsidRPr="007C6975">
        <w:rPr>
          <w:rFonts w:ascii="Arial" w:hAnsi="Arial" w:cs="Arial"/>
          <w:sz w:val="24"/>
          <w:szCs w:val="20"/>
        </w:rPr>
        <w:t>Эргономические требования к проектированию дисплеев и механизмов управления  – Часть 1:Взаимодействие с человеком</w:t>
      </w:r>
      <w:r w:rsidR="00493615" w:rsidRPr="007C6975">
        <w:rPr>
          <w:rFonts w:ascii="Arial" w:hAnsi="Arial" w:cs="Arial"/>
          <w:sz w:val="24"/>
          <w:szCs w:val="20"/>
        </w:rPr>
        <w:t>)</w:t>
      </w:r>
      <w:proofErr w:type="gramEnd"/>
    </w:p>
    <w:p w:rsidR="009115DB" w:rsidRPr="007C6975" w:rsidRDefault="009115DB" w:rsidP="00E062DD">
      <w:pPr>
        <w:spacing w:after="0" w:line="360" w:lineRule="auto"/>
        <w:ind w:firstLine="709"/>
        <w:jc w:val="both"/>
        <w:rPr>
          <w:rFonts w:ascii="Arial" w:hAnsi="Arial" w:cs="Arial"/>
          <w:sz w:val="24"/>
          <w:szCs w:val="20"/>
        </w:rPr>
      </w:pPr>
      <w:r w:rsidRPr="007C6975">
        <w:rPr>
          <w:rFonts w:ascii="Arial" w:hAnsi="Arial" w:cs="Arial"/>
          <w:sz w:val="24"/>
          <w:szCs w:val="20"/>
        </w:rPr>
        <w:t xml:space="preserve">ISO 9355-2, </w:t>
      </w:r>
      <w:proofErr w:type="spellStart"/>
      <w:r w:rsidR="00493615" w:rsidRPr="007C6975">
        <w:rPr>
          <w:rFonts w:ascii="Arial" w:hAnsi="Arial" w:cs="Arial"/>
          <w:bCs/>
          <w:sz w:val="24"/>
          <w:szCs w:val="20"/>
        </w:rPr>
        <w:t>Ergonomic</w:t>
      </w:r>
      <w:proofErr w:type="spellEnd"/>
      <w:r w:rsidR="007C7D1E" w:rsidRPr="007C6975">
        <w:rPr>
          <w:rFonts w:ascii="Arial" w:hAnsi="Arial" w:cs="Arial"/>
          <w:bCs/>
          <w:sz w:val="24"/>
          <w:szCs w:val="20"/>
        </w:rPr>
        <w:t xml:space="preserve"> </w:t>
      </w:r>
      <w:proofErr w:type="spellStart"/>
      <w:r w:rsidR="00493615" w:rsidRPr="007C6975">
        <w:rPr>
          <w:rFonts w:ascii="Arial" w:hAnsi="Arial" w:cs="Arial"/>
          <w:bCs/>
          <w:sz w:val="24"/>
          <w:szCs w:val="20"/>
        </w:rPr>
        <w:t>requirements</w:t>
      </w:r>
      <w:proofErr w:type="spellEnd"/>
      <w:r w:rsidR="007C7D1E" w:rsidRPr="007C6975">
        <w:rPr>
          <w:rFonts w:ascii="Arial" w:hAnsi="Arial" w:cs="Arial"/>
          <w:bCs/>
          <w:sz w:val="24"/>
          <w:szCs w:val="20"/>
        </w:rPr>
        <w:t xml:space="preserve"> </w:t>
      </w:r>
      <w:proofErr w:type="spellStart"/>
      <w:r w:rsidR="00493615" w:rsidRPr="007C6975">
        <w:rPr>
          <w:rFonts w:ascii="Arial" w:hAnsi="Arial" w:cs="Arial"/>
          <w:bCs/>
          <w:sz w:val="24"/>
          <w:szCs w:val="20"/>
        </w:rPr>
        <w:t>for</w:t>
      </w:r>
      <w:proofErr w:type="spellEnd"/>
      <w:r w:rsidR="007C7D1E" w:rsidRPr="007C6975">
        <w:rPr>
          <w:rFonts w:ascii="Arial" w:hAnsi="Arial" w:cs="Arial"/>
          <w:bCs/>
          <w:sz w:val="24"/>
          <w:szCs w:val="20"/>
        </w:rPr>
        <w:t xml:space="preserve"> </w:t>
      </w:r>
      <w:proofErr w:type="spellStart"/>
      <w:r w:rsidR="00493615" w:rsidRPr="007C6975">
        <w:rPr>
          <w:rFonts w:ascii="Arial" w:hAnsi="Arial" w:cs="Arial"/>
          <w:bCs/>
          <w:sz w:val="24"/>
          <w:szCs w:val="20"/>
        </w:rPr>
        <w:t>the</w:t>
      </w:r>
      <w:proofErr w:type="spellEnd"/>
      <w:r w:rsidR="007C7D1E" w:rsidRPr="007C6975">
        <w:rPr>
          <w:rFonts w:ascii="Arial" w:hAnsi="Arial" w:cs="Arial"/>
          <w:bCs/>
          <w:sz w:val="24"/>
          <w:szCs w:val="20"/>
        </w:rPr>
        <w:t xml:space="preserve"> </w:t>
      </w:r>
      <w:proofErr w:type="spellStart"/>
      <w:r w:rsidR="00493615" w:rsidRPr="007C6975">
        <w:rPr>
          <w:rFonts w:ascii="Arial" w:hAnsi="Arial" w:cs="Arial"/>
          <w:bCs/>
          <w:sz w:val="24"/>
          <w:szCs w:val="20"/>
        </w:rPr>
        <w:t>design</w:t>
      </w:r>
      <w:proofErr w:type="spellEnd"/>
      <w:r w:rsidR="007C7D1E" w:rsidRPr="007C6975">
        <w:rPr>
          <w:rFonts w:ascii="Arial" w:hAnsi="Arial" w:cs="Arial"/>
          <w:bCs/>
          <w:sz w:val="24"/>
          <w:szCs w:val="20"/>
        </w:rPr>
        <w:t xml:space="preserve"> </w:t>
      </w:r>
      <w:proofErr w:type="spellStart"/>
      <w:r w:rsidR="00493615" w:rsidRPr="007C6975">
        <w:rPr>
          <w:rFonts w:ascii="Arial" w:hAnsi="Arial" w:cs="Arial"/>
          <w:bCs/>
          <w:sz w:val="24"/>
          <w:szCs w:val="20"/>
        </w:rPr>
        <w:t>of</w:t>
      </w:r>
      <w:proofErr w:type="spellEnd"/>
      <w:r w:rsidR="007C7D1E" w:rsidRPr="007C6975">
        <w:rPr>
          <w:rFonts w:ascii="Arial" w:hAnsi="Arial" w:cs="Arial"/>
          <w:bCs/>
          <w:sz w:val="24"/>
          <w:szCs w:val="20"/>
        </w:rPr>
        <w:t xml:space="preserve"> </w:t>
      </w:r>
      <w:proofErr w:type="spellStart"/>
      <w:r w:rsidR="00493615" w:rsidRPr="007C6975">
        <w:rPr>
          <w:rFonts w:ascii="Arial" w:hAnsi="Arial" w:cs="Arial"/>
          <w:bCs/>
          <w:sz w:val="24"/>
          <w:szCs w:val="20"/>
        </w:rPr>
        <w:t>displays</w:t>
      </w:r>
      <w:proofErr w:type="spellEnd"/>
      <w:r w:rsidR="007C7D1E" w:rsidRPr="007C6975">
        <w:rPr>
          <w:rFonts w:ascii="Arial" w:hAnsi="Arial" w:cs="Arial"/>
          <w:bCs/>
          <w:sz w:val="24"/>
          <w:szCs w:val="20"/>
        </w:rPr>
        <w:t xml:space="preserve"> </w:t>
      </w:r>
      <w:proofErr w:type="spellStart"/>
      <w:r w:rsidR="00493615" w:rsidRPr="007C6975">
        <w:rPr>
          <w:rFonts w:ascii="Arial" w:hAnsi="Arial" w:cs="Arial"/>
          <w:bCs/>
          <w:sz w:val="24"/>
          <w:szCs w:val="20"/>
        </w:rPr>
        <w:t>and</w:t>
      </w:r>
      <w:proofErr w:type="spellEnd"/>
      <w:r w:rsidR="007C7D1E" w:rsidRPr="007C6975">
        <w:rPr>
          <w:rFonts w:ascii="Arial" w:hAnsi="Arial" w:cs="Arial"/>
          <w:bCs/>
          <w:sz w:val="24"/>
          <w:szCs w:val="20"/>
        </w:rPr>
        <w:t xml:space="preserve"> </w:t>
      </w:r>
      <w:proofErr w:type="spellStart"/>
      <w:r w:rsidR="00493615" w:rsidRPr="007C6975">
        <w:rPr>
          <w:rFonts w:ascii="Arial" w:hAnsi="Arial" w:cs="Arial"/>
          <w:bCs/>
          <w:sz w:val="24"/>
          <w:szCs w:val="20"/>
        </w:rPr>
        <w:t>control</w:t>
      </w:r>
      <w:proofErr w:type="spellEnd"/>
      <w:r w:rsidR="007C7D1E" w:rsidRPr="007C6975">
        <w:rPr>
          <w:rFonts w:ascii="Arial" w:hAnsi="Arial" w:cs="Arial"/>
          <w:bCs/>
          <w:sz w:val="24"/>
          <w:szCs w:val="20"/>
        </w:rPr>
        <w:t xml:space="preserve"> </w:t>
      </w:r>
      <w:proofErr w:type="spellStart"/>
      <w:r w:rsidR="00493615" w:rsidRPr="007C6975">
        <w:rPr>
          <w:rFonts w:ascii="Arial" w:hAnsi="Arial" w:cs="Arial"/>
          <w:bCs/>
          <w:sz w:val="24"/>
          <w:szCs w:val="20"/>
        </w:rPr>
        <w:t>actuators</w:t>
      </w:r>
      <w:proofErr w:type="spellEnd"/>
      <w:r w:rsidR="00493615" w:rsidRPr="007C6975">
        <w:rPr>
          <w:rFonts w:ascii="Arial" w:hAnsi="Arial" w:cs="Arial"/>
          <w:bCs/>
          <w:sz w:val="24"/>
          <w:szCs w:val="20"/>
        </w:rPr>
        <w:t xml:space="preserve"> -</w:t>
      </w:r>
      <w:r w:rsidR="007C7D1E" w:rsidRPr="007C6975">
        <w:rPr>
          <w:rFonts w:ascii="Arial" w:hAnsi="Arial" w:cs="Arial"/>
          <w:bCs/>
          <w:sz w:val="24"/>
          <w:szCs w:val="20"/>
        </w:rPr>
        <w:t xml:space="preserve"> </w:t>
      </w:r>
      <w:proofErr w:type="spellStart"/>
      <w:r w:rsidR="00493615" w:rsidRPr="007C6975">
        <w:rPr>
          <w:rFonts w:ascii="Arial" w:hAnsi="Arial" w:cs="Arial"/>
          <w:bCs/>
          <w:sz w:val="24"/>
          <w:szCs w:val="20"/>
        </w:rPr>
        <w:t>Part</w:t>
      </w:r>
      <w:proofErr w:type="spellEnd"/>
      <w:r w:rsidR="00493615" w:rsidRPr="007C6975">
        <w:rPr>
          <w:rFonts w:ascii="Arial" w:hAnsi="Arial" w:cs="Arial"/>
          <w:bCs/>
          <w:sz w:val="24"/>
          <w:szCs w:val="20"/>
        </w:rPr>
        <w:t xml:space="preserve"> 2: </w:t>
      </w:r>
      <w:proofErr w:type="spellStart"/>
      <w:proofErr w:type="gramStart"/>
      <w:r w:rsidR="00493615" w:rsidRPr="007C6975">
        <w:rPr>
          <w:rFonts w:ascii="Arial" w:hAnsi="Arial" w:cs="Arial"/>
          <w:bCs/>
          <w:sz w:val="24"/>
          <w:szCs w:val="20"/>
        </w:rPr>
        <w:t>Displays</w:t>
      </w:r>
      <w:proofErr w:type="spellEnd"/>
      <w:r w:rsidR="00493615" w:rsidRPr="007C6975">
        <w:rPr>
          <w:rFonts w:ascii="Arial" w:hAnsi="Arial" w:cs="Arial"/>
          <w:sz w:val="24"/>
          <w:szCs w:val="20"/>
        </w:rPr>
        <w:t xml:space="preserve"> (</w:t>
      </w:r>
      <w:r w:rsidRPr="007C6975">
        <w:rPr>
          <w:rFonts w:ascii="Arial" w:hAnsi="Arial" w:cs="Arial"/>
          <w:sz w:val="24"/>
          <w:szCs w:val="20"/>
        </w:rPr>
        <w:t>Эргономические требования к проектированию дисплеев и ме</w:t>
      </w:r>
      <w:r w:rsidR="00E062DD" w:rsidRPr="007C6975">
        <w:rPr>
          <w:rFonts w:ascii="Arial" w:hAnsi="Arial" w:cs="Arial"/>
          <w:sz w:val="24"/>
          <w:szCs w:val="20"/>
        </w:rPr>
        <w:t>ханизмов управления –  Часть 2:</w:t>
      </w:r>
      <w:r w:rsidRPr="007C6975">
        <w:rPr>
          <w:rFonts w:ascii="Arial" w:hAnsi="Arial" w:cs="Arial"/>
          <w:sz w:val="24"/>
          <w:szCs w:val="20"/>
        </w:rPr>
        <w:t>Дисплеи</w:t>
      </w:r>
      <w:r w:rsidR="00493615" w:rsidRPr="007C6975">
        <w:rPr>
          <w:rFonts w:ascii="Arial" w:hAnsi="Arial" w:cs="Arial"/>
          <w:sz w:val="24"/>
          <w:szCs w:val="20"/>
        </w:rPr>
        <w:t>)</w:t>
      </w:r>
      <w:proofErr w:type="gramEnd"/>
    </w:p>
    <w:p w:rsidR="009115DB" w:rsidRPr="007C6975" w:rsidRDefault="009115DB" w:rsidP="00E062DD">
      <w:pPr>
        <w:spacing w:after="0" w:line="360" w:lineRule="auto"/>
        <w:ind w:firstLine="709"/>
        <w:jc w:val="both"/>
        <w:rPr>
          <w:rFonts w:ascii="Arial" w:hAnsi="Arial" w:cs="Arial"/>
          <w:sz w:val="24"/>
          <w:szCs w:val="20"/>
        </w:rPr>
      </w:pPr>
      <w:proofErr w:type="gramStart"/>
      <w:r w:rsidRPr="007C6975">
        <w:rPr>
          <w:rFonts w:ascii="Arial" w:hAnsi="Arial" w:cs="Arial"/>
          <w:sz w:val="24"/>
          <w:szCs w:val="20"/>
          <w:lang w:val="en-US"/>
        </w:rPr>
        <w:t xml:space="preserve">ISO 9355-3, </w:t>
      </w:r>
      <w:r w:rsidR="00493615" w:rsidRPr="007C6975">
        <w:rPr>
          <w:rFonts w:ascii="Arial" w:hAnsi="Arial" w:cs="Arial"/>
          <w:sz w:val="24"/>
          <w:szCs w:val="20"/>
          <w:lang w:val="en-US"/>
        </w:rPr>
        <w:t>Ergonomic requirements for the design of displays and control actuators.</w:t>
      </w:r>
      <w:proofErr w:type="gramEnd"/>
      <w:r w:rsidR="007C7D1E" w:rsidRPr="007C6975">
        <w:rPr>
          <w:rFonts w:ascii="Arial" w:hAnsi="Arial" w:cs="Arial"/>
          <w:sz w:val="24"/>
          <w:szCs w:val="20"/>
          <w:lang w:val="en-US"/>
        </w:rPr>
        <w:t xml:space="preserve"> </w:t>
      </w:r>
      <w:proofErr w:type="gramStart"/>
      <w:r w:rsidR="00493615" w:rsidRPr="007C6975">
        <w:rPr>
          <w:rFonts w:ascii="Arial" w:hAnsi="Arial" w:cs="Arial"/>
          <w:sz w:val="24"/>
          <w:szCs w:val="20"/>
          <w:lang w:val="en-US"/>
        </w:rPr>
        <w:t>Part</w:t>
      </w:r>
      <w:r w:rsidR="00493615" w:rsidRPr="007C6975">
        <w:rPr>
          <w:rFonts w:ascii="Arial" w:hAnsi="Arial" w:cs="Arial"/>
          <w:sz w:val="24"/>
          <w:szCs w:val="20"/>
        </w:rPr>
        <w:t xml:space="preserve"> 3.</w:t>
      </w:r>
      <w:proofErr w:type="gramEnd"/>
      <w:r w:rsidR="00493615" w:rsidRPr="007C6975">
        <w:rPr>
          <w:rFonts w:ascii="Arial" w:hAnsi="Arial" w:cs="Arial"/>
          <w:sz w:val="24"/>
          <w:szCs w:val="20"/>
        </w:rPr>
        <w:t xml:space="preserve"> </w:t>
      </w:r>
      <w:proofErr w:type="spellStart"/>
      <w:proofErr w:type="gramStart"/>
      <w:r w:rsidR="00493615" w:rsidRPr="007C6975">
        <w:rPr>
          <w:rFonts w:ascii="Arial" w:hAnsi="Arial" w:cs="Arial"/>
          <w:sz w:val="24"/>
          <w:szCs w:val="20"/>
        </w:rPr>
        <w:t>Control</w:t>
      </w:r>
      <w:proofErr w:type="spellEnd"/>
      <w:r w:rsidR="007C7D1E" w:rsidRPr="007C6975">
        <w:rPr>
          <w:rFonts w:ascii="Arial" w:hAnsi="Arial" w:cs="Arial"/>
          <w:sz w:val="24"/>
          <w:szCs w:val="20"/>
        </w:rPr>
        <w:t xml:space="preserve"> </w:t>
      </w:r>
      <w:proofErr w:type="spellStart"/>
      <w:r w:rsidR="00493615" w:rsidRPr="007C6975">
        <w:rPr>
          <w:rFonts w:ascii="Arial" w:hAnsi="Arial" w:cs="Arial"/>
          <w:sz w:val="24"/>
          <w:szCs w:val="20"/>
        </w:rPr>
        <w:t>actuators</w:t>
      </w:r>
      <w:proofErr w:type="spellEnd"/>
      <w:r w:rsidR="00493615" w:rsidRPr="007C6975">
        <w:rPr>
          <w:rFonts w:ascii="Arial" w:hAnsi="Arial" w:cs="Arial"/>
          <w:sz w:val="24"/>
          <w:szCs w:val="20"/>
        </w:rPr>
        <w:t xml:space="preserve"> (</w:t>
      </w:r>
      <w:r w:rsidRPr="007C6975">
        <w:rPr>
          <w:rFonts w:ascii="Arial" w:hAnsi="Arial" w:cs="Arial"/>
          <w:sz w:val="24"/>
          <w:szCs w:val="20"/>
        </w:rPr>
        <w:t>Эргономические требования к проектированию дисп</w:t>
      </w:r>
      <w:r w:rsidR="007C7D1E" w:rsidRPr="007C6975">
        <w:rPr>
          <w:rFonts w:ascii="Arial" w:hAnsi="Arial" w:cs="Arial"/>
          <w:sz w:val="24"/>
          <w:szCs w:val="20"/>
        </w:rPr>
        <w:t xml:space="preserve">леев и механизмов управления – </w:t>
      </w:r>
      <w:r w:rsidRPr="007C6975">
        <w:rPr>
          <w:rFonts w:ascii="Arial" w:hAnsi="Arial" w:cs="Arial"/>
          <w:sz w:val="24"/>
          <w:szCs w:val="20"/>
        </w:rPr>
        <w:t>Часть 3:Механизмы управления</w:t>
      </w:r>
      <w:r w:rsidR="00493615" w:rsidRPr="007C6975">
        <w:rPr>
          <w:rFonts w:ascii="Arial" w:hAnsi="Arial" w:cs="Arial"/>
          <w:sz w:val="24"/>
          <w:szCs w:val="20"/>
        </w:rPr>
        <w:t>)</w:t>
      </w:r>
      <w:proofErr w:type="gramEnd"/>
    </w:p>
    <w:p w:rsidR="009115DB" w:rsidRPr="007C6975" w:rsidRDefault="009115DB" w:rsidP="00E062DD">
      <w:pPr>
        <w:pStyle w:val="3"/>
        <w:spacing w:before="0" w:beforeAutospacing="0" w:after="0" w:afterAutospacing="0" w:line="360" w:lineRule="auto"/>
        <w:ind w:firstLine="709"/>
        <w:jc w:val="both"/>
        <w:rPr>
          <w:rFonts w:ascii="Arial" w:hAnsi="Arial" w:cs="Arial"/>
          <w:b w:val="0"/>
          <w:sz w:val="24"/>
          <w:szCs w:val="20"/>
        </w:rPr>
      </w:pPr>
      <w:r w:rsidRPr="007C6975">
        <w:rPr>
          <w:rFonts w:ascii="Arial" w:hAnsi="Arial" w:cs="Arial"/>
          <w:b w:val="0"/>
          <w:sz w:val="24"/>
          <w:szCs w:val="20"/>
          <w:lang w:val="en-US"/>
        </w:rPr>
        <w:t>ISO</w:t>
      </w:r>
      <w:r w:rsidRPr="007C6975">
        <w:rPr>
          <w:rFonts w:ascii="Arial" w:hAnsi="Arial" w:cs="Arial"/>
          <w:b w:val="0"/>
          <w:sz w:val="24"/>
          <w:szCs w:val="20"/>
        </w:rPr>
        <w:t xml:space="preserve"> 9606-1, </w:t>
      </w:r>
      <w:r w:rsidR="00493615" w:rsidRPr="007C6975">
        <w:rPr>
          <w:rFonts w:ascii="Arial" w:hAnsi="Arial" w:cs="Arial"/>
          <w:b w:val="0"/>
          <w:sz w:val="24"/>
          <w:szCs w:val="20"/>
          <w:lang w:val="en-US"/>
        </w:rPr>
        <w:t>Qualification</w:t>
      </w:r>
      <w:r w:rsidR="007C7D1E" w:rsidRPr="007C6975">
        <w:rPr>
          <w:rFonts w:ascii="Arial" w:hAnsi="Arial" w:cs="Arial"/>
          <w:b w:val="0"/>
          <w:sz w:val="24"/>
          <w:szCs w:val="20"/>
        </w:rPr>
        <w:t xml:space="preserve"> </w:t>
      </w:r>
      <w:r w:rsidR="00493615" w:rsidRPr="007C6975">
        <w:rPr>
          <w:rFonts w:ascii="Arial" w:hAnsi="Arial" w:cs="Arial"/>
          <w:b w:val="0"/>
          <w:sz w:val="24"/>
          <w:szCs w:val="20"/>
          <w:lang w:val="en-US"/>
        </w:rPr>
        <w:t>testing</w:t>
      </w:r>
      <w:r w:rsidR="007C7D1E" w:rsidRPr="007C6975">
        <w:rPr>
          <w:rFonts w:ascii="Arial" w:hAnsi="Arial" w:cs="Arial"/>
          <w:b w:val="0"/>
          <w:sz w:val="24"/>
          <w:szCs w:val="20"/>
        </w:rPr>
        <w:t xml:space="preserve"> </w:t>
      </w:r>
      <w:r w:rsidR="00493615" w:rsidRPr="007C6975">
        <w:rPr>
          <w:rFonts w:ascii="Arial" w:hAnsi="Arial" w:cs="Arial"/>
          <w:b w:val="0"/>
          <w:sz w:val="24"/>
          <w:szCs w:val="20"/>
          <w:lang w:val="en-US"/>
        </w:rPr>
        <w:t>of</w:t>
      </w:r>
      <w:r w:rsidR="007C7D1E" w:rsidRPr="007C6975">
        <w:rPr>
          <w:rFonts w:ascii="Arial" w:hAnsi="Arial" w:cs="Arial"/>
          <w:b w:val="0"/>
          <w:sz w:val="24"/>
          <w:szCs w:val="20"/>
        </w:rPr>
        <w:t xml:space="preserve"> </w:t>
      </w:r>
      <w:r w:rsidR="00493615" w:rsidRPr="007C6975">
        <w:rPr>
          <w:rFonts w:ascii="Arial" w:hAnsi="Arial" w:cs="Arial"/>
          <w:b w:val="0"/>
          <w:sz w:val="24"/>
          <w:szCs w:val="20"/>
          <w:lang w:val="en-US"/>
        </w:rPr>
        <w:t>welders</w:t>
      </w:r>
      <w:r w:rsidR="00812E1F" w:rsidRPr="007C6975">
        <w:rPr>
          <w:rFonts w:ascii="Arial" w:hAnsi="Arial" w:cs="Arial"/>
          <w:b w:val="0"/>
          <w:sz w:val="24"/>
          <w:szCs w:val="20"/>
        </w:rPr>
        <w:t xml:space="preserve"> </w:t>
      </w:r>
      <w:r w:rsidR="007C7D1E" w:rsidRPr="007C6975">
        <w:rPr>
          <w:rFonts w:ascii="Arial" w:hAnsi="Arial" w:cs="Arial"/>
          <w:b w:val="0"/>
          <w:sz w:val="24"/>
          <w:szCs w:val="20"/>
        </w:rPr>
        <w:t>–</w:t>
      </w:r>
      <w:r w:rsidR="00493615" w:rsidRPr="007C6975">
        <w:rPr>
          <w:rFonts w:ascii="Arial" w:hAnsi="Arial" w:cs="Arial"/>
          <w:b w:val="0"/>
          <w:sz w:val="24"/>
          <w:szCs w:val="20"/>
          <w:lang w:val="en-US"/>
        </w:rPr>
        <w:t>Fusion</w:t>
      </w:r>
      <w:r w:rsidR="007C7D1E" w:rsidRPr="007C6975">
        <w:rPr>
          <w:rFonts w:ascii="Arial" w:hAnsi="Arial" w:cs="Arial"/>
          <w:b w:val="0"/>
          <w:sz w:val="24"/>
          <w:szCs w:val="20"/>
        </w:rPr>
        <w:t xml:space="preserve"> </w:t>
      </w:r>
      <w:r w:rsidR="00493615" w:rsidRPr="007C6975">
        <w:rPr>
          <w:rFonts w:ascii="Arial" w:hAnsi="Arial" w:cs="Arial"/>
          <w:b w:val="0"/>
          <w:sz w:val="24"/>
          <w:szCs w:val="20"/>
          <w:lang w:val="en-US"/>
        </w:rPr>
        <w:t>welding</w:t>
      </w:r>
      <w:r w:rsidR="00493615" w:rsidRPr="007C6975">
        <w:rPr>
          <w:rFonts w:ascii="Arial" w:hAnsi="Arial" w:cs="Arial"/>
          <w:b w:val="0"/>
          <w:sz w:val="24"/>
          <w:szCs w:val="20"/>
        </w:rPr>
        <w:t xml:space="preserve">- </w:t>
      </w:r>
      <w:r w:rsidR="00493615" w:rsidRPr="007C6975">
        <w:rPr>
          <w:rFonts w:ascii="Arial" w:hAnsi="Arial" w:cs="Arial"/>
          <w:b w:val="0"/>
          <w:sz w:val="24"/>
          <w:szCs w:val="20"/>
          <w:lang w:val="en-US"/>
        </w:rPr>
        <w:t>Part</w:t>
      </w:r>
      <w:r w:rsidR="00493615" w:rsidRPr="007C6975">
        <w:rPr>
          <w:rFonts w:ascii="Arial" w:hAnsi="Arial" w:cs="Arial"/>
          <w:b w:val="0"/>
          <w:sz w:val="24"/>
          <w:szCs w:val="20"/>
        </w:rPr>
        <w:t xml:space="preserve"> 1: </w:t>
      </w:r>
      <w:r w:rsidR="00493615" w:rsidRPr="007C6975">
        <w:rPr>
          <w:rFonts w:ascii="Arial" w:hAnsi="Arial" w:cs="Arial"/>
          <w:b w:val="0"/>
          <w:sz w:val="24"/>
          <w:szCs w:val="20"/>
          <w:lang w:val="en-US"/>
        </w:rPr>
        <w:t>Steels</w:t>
      </w:r>
      <w:r w:rsidR="00493615" w:rsidRPr="007C6975">
        <w:rPr>
          <w:rFonts w:ascii="Arial" w:hAnsi="Arial" w:cs="Arial"/>
          <w:b w:val="0"/>
          <w:sz w:val="24"/>
          <w:szCs w:val="20"/>
        </w:rPr>
        <w:t xml:space="preserve"> (</w:t>
      </w:r>
      <w:r w:rsidRPr="007C6975">
        <w:rPr>
          <w:rFonts w:ascii="Arial" w:hAnsi="Arial" w:cs="Arial"/>
          <w:b w:val="0"/>
          <w:sz w:val="24"/>
          <w:szCs w:val="20"/>
        </w:rPr>
        <w:t>Аттестационные испытания сварщиков – Сварка плавлением – Часть 1: Стали</w:t>
      </w:r>
      <w:r w:rsidR="00493615" w:rsidRPr="007C6975">
        <w:rPr>
          <w:rFonts w:ascii="Arial" w:hAnsi="Arial" w:cs="Arial"/>
          <w:b w:val="0"/>
          <w:sz w:val="24"/>
          <w:szCs w:val="20"/>
        </w:rPr>
        <w:t>)</w:t>
      </w:r>
    </w:p>
    <w:p w:rsidR="009115DB" w:rsidRPr="007C6975" w:rsidRDefault="009115DB" w:rsidP="00E062DD">
      <w:pPr>
        <w:pStyle w:val="3"/>
        <w:spacing w:before="0" w:beforeAutospacing="0" w:after="0" w:afterAutospacing="0" w:line="360" w:lineRule="auto"/>
        <w:ind w:firstLine="709"/>
        <w:jc w:val="both"/>
        <w:rPr>
          <w:rFonts w:ascii="Arial" w:hAnsi="Arial" w:cs="Arial"/>
          <w:b w:val="0"/>
          <w:sz w:val="24"/>
          <w:szCs w:val="20"/>
        </w:rPr>
      </w:pPr>
      <w:r w:rsidRPr="007C6975">
        <w:rPr>
          <w:rFonts w:ascii="Arial" w:hAnsi="Arial" w:cs="Arial"/>
          <w:b w:val="0"/>
          <w:sz w:val="24"/>
          <w:szCs w:val="20"/>
          <w:lang w:val="en-US"/>
        </w:rPr>
        <w:t>ISO</w:t>
      </w:r>
      <w:r w:rsidRPr="007C6975">
        <w:rPr>
          <w:rFonts w:ascii="Arial" w:hAnsi="Arial" w:cs="Arial"/>
          <w:b w:val="0"/>
          <w:sz w:val="24"/>
          <w:szCs w:val="20"/>
        </w:rPr>
        <w:t xml:space="preserve"> 9606-2, </w:t>
      </w:r>
      <w:r w:rsidR="00493615" w:rsidRPr="007C6975">
        <w:rPr>
          <w:rFonts w:ascii="Arial" w:hAnsi="Arial" w:cs="Arial"/>
          <w:b w:val="0"/>
          <w:sz w:val="24"/>
          <w:szCs w:val="20"/>
          <w:lang w:val="en-US"/>
        </w:rPr>
        <w:t>Qualification</w:t>
      </w:r>
      <w:r w:rsidR="007C7D1E" w:rsidRPr="007C6975">
        <w:rPr>
          <w:rFonts w:ascii="Arial" w:hAnsi="Arial" w:cs="Arial"/>
          <w:b w:val="0"/>
          <w:sz w:val="24"/>
          <w:szCs w:val="20"/>
        </w:rPr>
        <w:t xml:space="preserve"> </w:t>
      </w:r>
      <w:r w:rsidR="00493615" w:rsidRPr="007C6975">
        <w:rPr>
          <w:rFonts w:ascii="Arial" w:hAnsi="Arial" w:cs="Arial"/>
          <w:b w:val="0"/>
          <w:sz w:val="24"/>
          <w:szCs w:val="20"/>
          <w:lang w:val="en-US"/>
        </w:rPr>
        <w:t>test</w:t>
      </w:r>
      <w:r w:rsidR="007C7D1E" w:rsidRPr="007C6975">
        <w:rPr>
          <w:rFonts w:ascii="Arial" w:hAnsi="Arial" w:cs="Arial"/>
          <w:b w:val="0"/>
          <w:sz w:val="24"/>
          <w:szCs w:val="20"/>
        </w:rPr>
        <w:t xml:space="preserve"> </w:t>
      </w:r>
      <w:r w:rsidR="00493615" w:rsidRPr="007C6975">
        <w:rPr>
          <w:rFonts w:ascii="Arial" w:hAnsi="Arial" w:cs="Arial"/>
          <w:b w:val="0"/>
          <w:sz w:val="24"/>
          <w:szCs w:val="20"/>
          <w:lang w:val="en-US"/>
        </w:rPr>
        <w:t>of</w:t>
      </w:r>
      <w:r w:rsidR="007C7D1E" w:rsidRPr="007C6975">
        <w:rPr>
          <w:rFonts w:ascii="Arial" w:hAnsi="Arial" w:cs="Arial"/>
          <w:b w:val="0"/>
          <w:sz w:val="24"/>
          <w:szCs w:val="20"/>
        </w:rPr>
        <w:t xml:space="preserve"> </w:t>
      </w:r>
      <w:r w:rsidR="00493615" w:rsidRPr="007C6975">
        <w:rPr>
          <w:rFonts w:ascii="Arial" w:hAnsi="Arial" w:cs="Arial"/>
          <w:b w:val="0"/>
          <w:sz w:val="24"/>
          <w:szCs w:val="20"/>
          <w:lang w:val="en-US"/>
        </w:rPr>
        <w:t>welders</w:t>
      </w:r>
      <w:r w:rsidR="00812E1F" w:rsidRPr="007C6975">
        <w:rPr>
          <w:rFonts w:ascii="Arial" w:hAnsi="Arial" w:cs="Arial"/>
          <w:b w:val="0"/>
          <w:sz w:val="24"/>
          <w:szCs w:val="20"/>
        </w:rPr>
        <w:t xml:space="preserve"> </w:t>
      </w:r>
      <w:r w:rsidR="007C7D1E" w:rsidRPr="007C6975">
        <w:rPr>
          <w:rFonts w:ascii="Arial" w:hAnsi="Arial" w:cs="Arial"/>
          <w:b w:val="0"/>
          <w:sz w:val="24"/>
          <w:szCs w:val="20"/>
        </w:rPr>
        <w:t>–</w:t>
      </w:r>
      <w:r w:rsidR="00493615" w:rsidRPr="007C6975">
        <w:rPr>
          <w:rFonts w:ascii="Arial" w:hAnsi="Arial" w:cs="Arial"/>
          <w:b w:val="0"/>
          <w:sz w:val="24"/>
          <w:szCs w:val="20"/>
          <w:lang w:val="en-US"/>
        </w:rPr>
        <w:t>Fusion</w:t>
      </w:r>
      <w:r w:rsidR="007C7D1E" w:rsidRPr="007C6975">
        <w:rPr>
          <w:rFonts w:ascii="Arial" w:hAnsi="Arial" w:cs="Arial"/>
          <w:b w:val="0"/>
          <w:sz w:val="24"/>
          <w:szCs w:val="20"/>
        </w:rPr>
        <w:t xml:space="preserve"> </w:t>
      </w:r>
      <w:r w:rsidR="00493615" w:rsidRPr="007C6975">
        <w:rPr>
          <w:rFonts w:ascii="Arial" w:hAnsi="Arial" w:cs="Arial"/>
          <w:b w:val="0"/>
          <w:sz w:val="24"/>
          <w:szCs w:val="20"/>
          <w:lang w:val="en-US"/>
        </w:rPr>
        <w:t>welding</w:t>
      </w:r>
      <w:r w:rsidR="00493615" w:rsidRPr="007C6975">
        <w:rPr>
          <w:rFonts w:ascii="Arial" w:hAnsi="Arial" w:cs="Arial"/>
          <w:b w:val="0"/>
          <w:sz w:val="24"/>
          <w:szCs w:val="20"/>
        </w:rPr>
        <w:t xml:space="preserve">- </w:t>
      </w:r>
      <w:r w:rsidR="00493615" w:rsidRPr="007C6975">
        <w:rPr>
          <w:rFonts w:ascii="Arial" w:hAnsi="Arial" w:cs="Arial"/>
          <w:b w:val="0"/>
          <w:sz w:val="24"/>
          <w:szCs w:val="20"/>
          <w:lang w:val="en-US"/>
        </w:rPr>
        <w:t>Part</w:t>
      </w:r>
      <w:r w:rsidR="00493615" w:rsidRPr="007C6975">
        <w:rPr>
          <w:rFonts w:ascii="Arial" w:hAnsi="Arial" w:cs="Arial"/>
          <w:b w:val="0"/>
          <w:sz w:val="24"/>
          <w:szCs w:val="20"/>
        </w:rPr>
        <w:t xml:space="preserve"> 2: </w:t>
      </w:r>
      <w:proofErr w:type="spellStart"/>
      <w:r w:rsidR="00493615" w:rsidRPr="007C6975">
        <w:rPr>
          <w:rFonts w:ascii="Arial" w:hAnsi="Arial" w:cs="Arial"/>
          <w:b w:val="0"/>
          <w:sz w:val="24"/>
          <w:szCs w:val="20"/>
          <w:lang w:val="en-US"/>
        </w:rPr>
        <w:t>Aluminiumandaluminiumalloys</w:t>
      </w:r>
      <w:proofErr w:type="spellEnd"/>
      <w:r w:rsidR="00493615" w:rsidRPr="007C6975">
        <w:rPr>
          <w:rFonts w:ascii="Arial" w:hAnsi="Arial" w:cs="Arial"/>
          <w:b w:val="0"/>
          <w:sz w:val="24"/>
          <w:szCs w:val="20"/>
        </w:rPr>
        <w:t xml:space="preserve"> (</w:t>
      </w:r>
      <w:r w:rsidRPr="007C6975">
        <w:rPr>
          <w:rFonts w:ascii="Arial" w:hAnsi="Arial" w:cs="Arial"/>
          <w:b w:val="0"/>
          <w:sz w:val="24"/>
          <w:szCs w:val="20"/>
        </w:rPr>
        <w:t>Аттестационные испытания сварщиков – Сварка плавлением – Часть 3: Алюминий и алюминиевые сплавы</w:t>
      </w:r>
      <w:r w:rsidR="00493615" w:rsidRPr="007C6975">
        <w:rPr>
          <w:rFonts w:ascii="Arial" w:hAnsi="Arial" w:cs="Arial"/>
          <w:b w:val="0"/>
          <w:sz w:val="24"/>
          <w:szCs w:val="20"/>
        </w:rPr>
        <w:t>)</w:t>
      </w:r>
    </w:p>
    <w:p w:rsidR="009115DB" w:rsidRPr="007C6975" w:rsidRDefault="009115DB" w:rsidP="00E062DD">
      <w:pPr>
        <w:pStyle w:val="3"/>
        <w:spacing w:before="0" w:beforeAutospacing="0" w:after="0" w:afterAutospacing="0" w:line="360" w:lineRule="auto"/>
        <w:ind w:firstLine="709"/>
        <w:jc w:val="both"/>
        <w:rPr>
          <w:rFonts w:ascii="Arial" w:hAnsi="Arial" w:cs="Arial"/>
          <w:b w:val="0"/>
          <w:sz w:val="24"/>
          <w:szCs w:val="20"/>
        </w:rPr>
      </w:pPr>
      <w:r w:rsidRPr="007C6975">
        <w:rPr>
          <w:rFonts w:ascii="Arial" w:hAnsi="Arial" w:cs="Arial"/>
          <w:b w:val="0"/>
          <w:sz w:val="24"/>
          <w:szCs w:val="20"/>
          <w:lang w:val="en-US"/>
        </w:rPr>
        <w:lastRenderedPageBreak/>
        <w:t>ISO</w:t>
      </w:r>
      <w:r w:rsidRPr="007C6975">
        <w:rPr>
          <w:rFonts w:ascii="Arial" w:hAnsi="Arial" w:cs="Arial"/>
          <w:b w:val="0"/>
          <w:sz w:val="24"/>
          <w:szCs w:val="20"/>
        </w:rPr>
        <w:t xml:space="preserve"> 10218-1:2006, </w:t>
      </w:r>
      <w:r w:rsidR="00493615" w:rsidRPr="007C6975">
        <w:rPr>
          <w:rFonts w:ascii="Arial" w:hAnsi="Arial" w:cs="Arial"/>
          <w:b w:val="0"/>
          <w:sz w:val="24"/>
          <w:szCs w:val="20"/>
          <w:lang w:val="en-US"/>
        </w:rPr>
        <w:t>Robots</w:t>
      </w:r>
      <w:r w:rsidR="007C7D1E" w:rsidRPr="007C6975">
        <w:rPr>
          <w:rFonts w:ascii="Arial" w:hAnsi="Arial" w:cs="Arial"/>
          <w:b w:val="0"/>
          <w:sz w:val="24"/>
          <w:szCs w:val="20"/>
        </w:rPr>
        <w:t xml:space="preserve"> </w:t>
      </w:r>
      <w:r w:rsidR="00493615" w:rsidRPr="007C6975">
        <w:rPr>
          <w:rFonts w:ascii="Arial" w:hAnsi="Arial" w:cs="Arial"/>
          <w:b w:val="0"/>
          <w:sz w:val="24"/>
          <w:szCs w:val="20"/>
          <w:lang w:val="en-US"/>
        </w:rPr>
        <w:t>for</w:t>
      </w:r>
      <w:r w:rsidR="007C7D1E" w:rsidRPr="007C6975">
        <w:rPr>
          <w:rFonts w:ascii="Arial" w:hAnsi="Arial" w:cs="Arial"/>
          <w:b w:val="0"/>
          <w:sz w:val="24"/>
          <w:szCs w:val="20"/>
        </w:rPr>
        <w:t xml:space="preserve"> </w:t>
      </w:r>
      <w:r w:rsidR="00493615" w:rsidRPr="007C6975">
        <w:rPr>
          <w:rFonts w:ascii="Arial" w:hAnsi="Arial" w:cs="Arial"/>
          <w:b w:val="0"/>
          <w:sz w:val="24"/>
          <w:szCs w:val="20"/>
          <w:lang w:val="en-US"/>
        </w:rPr>
        <w:t>industrial</w:t>
      </w:r>
      <w:r w:rsidR="007C7D1E" w:rsidRPr="007C6975">
        <w:rPr>
          <w:rFonts w:ascii="Arial" w:hAnsi="Arial" w:cs="Arial"/>
          <w:b w:val="0"/>
          <w:sz w:val="24"/>
          <w:szCs w:val="20"/>
        </w:rPr>
        <w:t xml:space="preserve"> </w:t>
      </w:r>
      <w:r w:rsidR="00493615" w:rsidRPr="007C6975">
        <w:rPr>
          <w:rFonts w:ascii="Arial" w:hAnsi="Arial" w:cs="Arial"/>
          <w:b w:val="0"/>
          <w:sz w:val="24"/>
          <w:szCs w:val="20"/>
          <w:lang w:val="en-US"/>
        </w:rPr>
        <w:t>environments</w:t>
      </w:r>
      <w:r w:rsidR="00493615" w:rsidRPr="007C6975">
        <w:rPr>
          <w:rFonts w:ascii="Arial" w:hAnsi="Arial" w:cs="Arial"/>
          <w:b w:val="0"/>
          <w:sz w:val="24"/>
          <w:szCs w:val="20"/>
        </w:rPr>
        <w:t xml:space="preserve"> </w:t>
      </w:r>
      <w:r w:rsidR="007C7D1E" w:rsidRPr="007C6975">
        <w:rPr>
          <w:rFonts w:ascii="Arial" w:hAnsi="Arial" w:cs="Arial"/>
          <w:b w:val="0"/>
          <w:sz w:val="24"/>
          <w:szCs w:val="20"/>
        </w:rPr>
        <w:t>–</w:t>
      </w:r>
      <w:r w:rsidR="00493615" w:rsidRPr="007C6975">
        <w:rPr>
          <w:rFonts w:ascii="Arial" w:hAnsi="Arial" w:cs="Arial"/>
          <w:b w:val="0"/>
          <w:sz w:val="24"/>
          <w:szCs w:val="20"/>
        </w:rPr>
        <w:t xml:space="preserve"> </w:t>
      </w:r>
      <w:r w:rsidR="00493615" w:rsidRPr="007C6975">
        <w:rPr>
          <w:rFonts w:ascii="Arial" w:hAnsi="Arial" w:cs="Arial"/>
          <w:b w:val="0"/>
          <w:sz w:val="24"/>
          <w:szCs w:val="20"/>
          <w:lang w:val="en-US"/>
        </w:rPr>
        <w:t>Safety</w:t>
      </w:r>
      <w:r w:rsidR="007C7D1E" w:rsidRPr="007C6975">
        <w:rPr>
          <w:rFonts w:ascii="Arial" w:hAnsi="Arial" w:cs="Arial"/>
          <w:b w:val="0"/>
          <w:sz w:val="24"/>
          <w:szCs w:val="20"/>
        </w:rPr>
        <w:t xml:space="preserve"> </w:t>
      </w:r>
      <w:r w:rsidR="00493615" w:rsidRPr="007C6975">
        <w:rPr>
          <w:rFonts w:ascii="Arial" w:hAnsi="Arial" w:cs="Arial"/>
          <w:b w:val="0"/>
          <w:sz w:val="24"/>
          <w:szCs w:val="20"/>
          <w:lang w:val="en-US"/>
        </w:rPr>
        <w:t>requirements</w:t>
      </w:r>
      <w:r w:rsidR="00493615" w:rsidRPr="007C6975">
        <w:rPr>
          <w:rFonts w:ascii="Arial" w:hAnsi="Arial" w:cs="Arial"/>
          <w:b w:val="0"/>
          <w:sz w:val="24"/>
          <w:szCs w:val="20"/>
        </w:rPr>
        <w:t xml:space="preserve"> -- </w:t>
      </w:r>
      <w:r w:rsidR="00493615" w:rsidRPr="007C6975">
        <w:rPr>
          <w:rFonts w:ascii="Arial" w:hAnsi="Arial" w:cs="Arial"/>
          <w:b w:val="0"/>
          <w:sz w:val="24"/>
          <w:szCs w:val="20"/>
          <w:lang w:val="en-US"/>
        </w:rPr>
        <w:t>Part</w:t>
      </w:r>
      <w:r w:rsidR="00493615" w:rsidRPr="007C6975">
        <w:rPr>
          <w:rFonts w:ascii="Arial" w:hAnsi="Arial" w:cs="Arial"/>
          <w:b w:val="0"/>
          <w:sz w:val="24"/>
          <w:szCs w:val="20"/>
        </w:rPr>
        <w:t xml:space="preserve"> 1: </w:t>
      </w:r>
      <w:r w:rsidR="00493615" w:rsidRPr="007C6975">
        <w:rPr>
          <w:rFonts w:ascii="Arial" w:hAnsi="Arial" w:cs="Arial"/>
          <w:b w:val="0"/>
          <w:sz w:val="24"/>
          <w:szCs w:val="20"/>
          <w:lang w:val="en-US"/>
        </w:rPr>
        <w:t>Robot</w:t>
      </w:r>
      <w:r w:rsidR="00493615" w:rsidRPr="007C6975">
        <w:rPr>
          <w:rFonts w:ascii="Arial" w:hAnsi="Arial" w:cs="Arial"/>
          <w:b w:val="0"/>
          <w:sz w:val="24"/>
          <w:szCs w:val="20"/>
        </w:rPr>
        <w:t xml:space="preserve"> (</w:t>
      </w:r>
      <w:r w:rsidRPr="007C6975">
        <w:rPr>
          <w:rFonts w:ascii="Arial" w:hAnsi="Arial" w:cs="Arial"/>
          <w:b w:val="0"/>
          <w:sz w:val="24"/>
          <w:szCs w:val="20"/>
        </w:rPr>
        <w:t>Роботы и робототехнические устройства – требования безопасности для промышленных роботов – Часть 1: Роботы</w:t>
      </w:r>
      <w:r w:rsidR="00493615" w:rsidRPr="007C6975">
        <w:rPr>
          <w:rFonts w:ascii="Arial" w:hAnsi="Arial" w:cs="Arial"/>
          <w:b w:val="0"/>
          <w:sz w:val="24"/>
          <w:szCs w:val="20"/>
        </w:rPr>
        <w:t>)</w:t>
      </w:r>
    </w:p>
    <w:p w:rsidR="009115DB" w:rsidRPr="007C6975" w:rsidRDefault="009115DB" w:rsidP="00E062DD">
      <w:pPr>
        <w:pStyle w:val="3"/>
        <w:spacing w:before="0" w:beforeAutospacing="0" w:after="0" w:afterAutospacing="0" w:line="360" w:lineRule="auto"/>
        <w:ind w:firstLine="709"/>
        <w:jc w:val="both"/>
        <w:rPr>
          <w:rFonts w:ascii="Arial" w:hAnsi="Arial" w:cs="Arial"/>
          <w:b w:val="0"/>
          <w:sz w:val="24"/>
          <w:szCs w:val="20"/>
        </w:rPr>
      </w:pPr>
      <w:r w:rsidRPr="007C6975">
        <w:rPr>
          <w:rFonts w:ascii="Arial" w:hAnsi="Arial" w:cs="Arial"/>
          <w:b w:val="0"/>
          <w:sz w:val="24"/>
          <w:szCs w:val="20"/>
          <w:lang w:val="en-US"/>
        </w:rPr>
        <w:t>ISO</w:t>
      </w:r>
      <w:r w:rsidRPr="007C6975">
        <w:rPr>
          <w:rFonts w:ascii="Arial" w:hAnsi="Arial" w:cs="Arial"/>
          <w:b w:val="0"/>
          <w:sz w:val="24"/>
          <w:szCs w:val="20"/>
        </w:rPr>
        <w:t xml:space="preserve"> 11161, </w:t>
      </w:r>
      <w:r w:rsidR="00493615" w:rsidRPr="007C6975">
        <w:rPr>
          <w:rFonts w:ascii="Arial" w:hAnsi="Arial" w:cs="Arial"/>
          <w:b w:val="0"/>
          <w:sz w:val="24"/>
          <w:szCs w:val="20"/>
          <w:lang w:val="en-US"/>
        </w:rPr>
        <w:t>Safety</w:t>
      </w:r>
      <w:r w:rsidR="007C7D1E" w:rsidRPr="007C6975">
        <w:rPr>
          <w:rFonts w:ascii="Arial" w:hAnsi="Arial" w:cs="Arial"/>
          <w:b w:val="0"/>
          <w:sz w:val="24"/>
          <w:szCs w:val="20"/>
        </w:rPr>
        <w:t xml:space="preserve"> </w:t>
      </w:r>
      <w:r w:rsidR="00493615" w:rsidRPr="007C6975">
        <w:rPr>
          <w:rFonts w:ascii="Arial" w:hAnsi="Arial" w:cs="Arial"/>
          <w:b w:val="0"/>
          <w:sz w:val="24"/>
          <w:szCs w:val="20"/>
          <w:lang w:val="en-US"/>
        </w:rPr>
        <w:t>of</w:t>
      </w:r>
      <w:r w:rsidR="007C7D1E" w:rsidRPr="007C6975">
        <w:rPr>
          <w:rFonts w:ascii="Arial" w:hAnsi="Arial" w:cs="Arial"/>
          <w:b w:val="0"/>
          <w:sz w:val="24"/>
          <w:szCs w:val="20"/>
        </w:rPr>
        <w:t xml:space="preserve"> </w:t>
      </w:r>
      <w:r w:rsidR="00493615" w:rsidRPr="007C6975">
        <w:rPr>
          <w:rFonts w:ascii="Arial" w:hAnsi="Arial" w:cs="Arial"/>
          <w:b w:val="0"/>
          <w:sz w:val="24"/>
          <w:szCs w:val="20"/>
          <w:lang w:val="en-US"/>
        </w:rPr>
        <w:t>machinery</w:t>
      </w:r>
      <w:r w:rsidR="00493615" w:rsidRPr="007C6975">
        <w:rPr>
          <w:rFonts w:ascii="Arial" w:hAnsi="Arial" w:cs="Arial"/>
          <w:b w:val="0"/>
          <w:sz w:val="24"/>
          <w:szCs w:val="20"/>
        </w:rPr>
        <w:t xml:space="preserve">- </w:t>
      </w:r>
      <w:r w:rsidR="00493615" w:rsidRPr="007C6975">
        <w:rPr>
          <w:rFonts w:ascii="Arial" w:hAnsi="Arial" w:cs="Arial"/>
          <w:b w:val="0"/>
          <w:sz w:val="24"/>
          <w:szCs w:val="20"/>
          <w:lang w:val="en-US"/>
        </w:rPr>
        <w:t>Integrated</w:t>
      </w:r>
      <w:r w:rsidR="007C7D1E" w:rsidRPr="007C6975">
        <w:rPr>
          <w:rFonts w:ascii="Arial" w:hAnsi="Arial" w:cs="Arial"/>
          <w:b w:val="0"/>
          <w:sz w:val="24"/>
          <w:szCs w:val="20"/>
        </w:rPr>
        <w:t xml:space="preserve"> </w:t>
      </w:r>
      <w:r w:rsidR="00493615" w:rsidRPr="007C6975">
        <w:rPr>
          <w:rFonts w:ascii="Arial" w:hAnsi="Arial" w:cs="Arial"/>
          <w:b w:val="0"/>
          <w:sz w:val="24"/>
          <w:szCs w:val="20"/>
          <w:lang w:val="en-US"/>
        </w:rPr>
        <w:t>manufacturing</w:t>
      </w:r>
      <w:r w:rsidR="007C7D1E" w:rsidRPr="007C6975">
        <w:rPr>
          <w:rFonts w:ascii="Arial" w:hAnsi="Arial" w:cs="Arial"/>
          <w:b w:val="0"/>
          <w:sz w:val="24"/>
          <w:szCs w:val="20"/>
        </w:rPr>
        <w:t xml:space="preserve"> </w:t>
      </w:r>
      <w:r w:rsidR="00493615" w:rsidRPr="007C6975">
        <w:rPr>
          <w:rFonts w:ascii="Arial" w:hAnsi="Arial" w:cs="Arial"/>
          <w:b w:val="0"/>
          <w:sz w:val="24"/>
          <w:szCs w:val="20"/>
          <w:lang w:val="en-US"/>
        </w:rPr>
        <w:t>systems</w:t>
      </w:r>
      <w:r w:rsidR="00493615" w:rsidRPr="007C6975">
        <w:rPr>
          <w:rFonts w:ascii="Arial" w:hAnsi="Arial" w:cs="Arial"/>
          <w:b w:val="0"/>
          <w:sz w:val="24"/>
          <w:szCs w:val="20"/>
        </w:rPr>
        <w:t xml:space="preserve">- </w:t>
      </w:r>
      <w:r w:rsidR="00493615" w:rsidRPr="007C6975">
        <w:rPr>
          <w:rFonts w:ascii="Arial" w:hAnsi="Arial" w:cs="Arial"/>
          <w:b w:val="0"/>
          <w:sz w:val="24"/>
          <w:szCs w:val="20"/>
          <w:lang w:val="en-US"/>
        </w:rPr>
        <w:t>Basic</w:t>
      </w:r>
      <w:r w:rsidR="007C7D1E" w:rsidRPr="007C6975">
        <w:rPr>
          <w:rFonts w:ascii="Arial" w:hAnsi="Arial" w:cs="Arial"/>
          <w:b w:val="0"/>
          <w:sz w:val="24"/>
          <w:szCs w:val="20"/>
        </w:rPr>
        <w:t xml:space="preserve"> </w:t>
      </w:r>
      <w:r w:rsidR="00493615" w:rsidRPr="007C6975">
        <w:rPr>
          <w:rFonts w:ascii="Arial" w:hAnsi="Arial" w:cs="Arial"/>
          <w:b w:val="0"/>
          <w:sz w:val="24"/>
          <w:szCs w:val="20"/>
          <w:lang w:val="en-US"/>
        </w:rPr>
        <w:t>requirements</w:t>
      </w:r>
      <w:r w:rsidR="00493615" w:rsidRPr="007C6975">
        <w:rPr>
          <w:rFonts w:ascii="Arial" w:hAnsi="Arial" w:cs="Arial"/>
          <w:b w:val="0"/>
          <w:sz w:val="24"/>
          <w:szCs w:val="20"/>
        </w:rPr>
        <w:t xml:space="preserve"> (</w:t>
      </w:r>
      <w:r w:rsidR="00812E1F" w:rsidRPr="007C6975">
        <w:rPr>
          <w:rFonts w:ascii="Arial" w:hAnsi="Arial" w:cs="Arial"/>
          <w:b w:val="0"/>
          <w:sz w:val="24"/>
          <w:szCs w:val="20"/>
        </w:rPr>
        <w:t>Безопасность машин и механизмов</w:t>
      </w:r>
      <w:r w:rsidRPr="007C6975">
        <w:rPr>
          <w:rFonts w:ascii="Arial" w:hAnsi="Arial" w:cs="Arial"/>
          <w:b w:val="0"/>
          <w:sz w:val="24"/>
          <w:szCs w:val="20"/>
        </w:rPr>
        <w:t xml:space="preserve"> – интегрированные производственные системы – Основные требования</w:t>
      </w:r>
      <w:r w:rsidR="00493615" w:rsidRPr="007C6975">
        <w:rPr>
          <w:rFonts w:ascii="Arial" w:hAnsi="Arial" w:cs="Arial"/>
          <w:b w:val="0"/>
          <w:sz w:val="24"/>
          <w:szCs w:val="20"/>
        </w:rPr>
        <w:t>)</w:t>
      </w:r>
    </w:p>
    <w:p w:rsidR="009115DB" w:rsidRPr="007C6975" w:rsidRDefault="009115DB" w:rsidP="00E062DD">
      <w:pPr>
        <w:spacing w:after="0" w:line="360" w:lineRule="auto"/>
        <w:ind w:firstLine="709"/>
        <w:jc w:val="both"/>
        <w:rPr>
          <w:rFonts w:ascii="Arial" w:hAnsi="Arial" w:cs="Arial"/>
          <w:sz w:val="24"/>
          <w:szCs w:val="20"/>
          <w:lang w:val="en-US"/>
        </w:rPr>
      </w:pPr>
      <w:r w:rsidRPr="007C6975">
        <w:rPr>
          <w:rFonts w:ascii="Arial" w:hAnsi="Arial" w:cs="Arial"/>
          <w:sz w:val="24"/>
          <w:szCs w:val="20"/>
          <w:lang w:val="en-US"/>
        </w:rPr>
        <w:t>ISO 12100:2010,</w:t>
      </w:r>
      <w:r w:rsidR="00493615" w:rsidRPr="007C6975">
        <w:rPr>
          <w:rFonts w:ascii="Arial" w:hAnsi="Arial" w:cs="Arial"/>
          <w:sz w:val="24"/>
          <w:szCs w:val="20"/>
          <w:lang w:val="en-US"/>
        </w:rPr>
        <w:t xml:space="preserve"> Safety of machine tools. </w:t>
      </w:r>
      <w:proofErr w:type="gramStart"/>
      <w:r w:rsidR="00493615" w:rsidRPr="007C6975">
        <w:rPr>
          <w:rFonts w:ascii="Arial" w:hAnsi="Arial" w:cs="Arial"/>
          <w:sz w:val="24"/>
          <w:szCs w:val="20"/>
          <w:lang w:val="en-US"/>
        </w:rPr>
        <w:t>General principles for design.</w:t>
      </w:r>
      <w:proofErr w:type="gramEnd"/>
      <w:r w:rsidR="00493615" w:rsidRPr="007C6975">
        <w:rPr>
          <w:rFonts w:ascii="Arial" w:hAnsi="Arial" w:cs="Arial"/>
          <w:sz w:val="24"/>
          <w:szCs w:val="20"/>
          <w:lang w:val="en-US"/>
        </w:rPr>
        <w:t xml:space="preserve"> Risk assessment and risk reduction (</w:t>
      </w:r>
      <w:r w:rsidR="002260FC" w:rsidRPr="007C6975">
        <w:rPr>
          <w:rFonts w:ascii="Arial" w:hAnsi="Arial" w:cs="Arial"/>
          <w:sz w:val="24"/>
          <w:szCs w:val="20"/>
        </w:rPr>
        <w:t>Безопасность</w:t>
      </w:r>
      <w:r w:rsidR="00632061" w:rsidRPr="007C6975">
        <w:rPr>
          <w:rFonts w:ascii="Arial" w:hAnsi="Arial" w:cs="Arial"/>
          <w:sz w:val="24"/>
          <w:szCs w:val="20"/>
          <w:lang w:val="en-US"/>
        </w:rPr>
        <w:t xml:space="preserve"> </w:t>
      </w:r>
      <w:proofErr w:type="spellStart"/>
      <w:r w:rsidR="002260FC" w:rsidRPr="007C6975">
        <w:rPr>
          <w:rFonts w:ascii="Arial" w:hAnsi="Arial" w:cs="Arial"/>
          <w:sz w:val="24"/>
          <w:szCs w:val="20"/>
        </w:rPr>
        <w:t>машинимеханизмов</w:t>
      </w:r>
      <w:proofErr w:type="spellEnd"/>
      <w:r w:rsidR="00C1230E" w:rsidRPr="007C6975">
        <w:rPr>
          <w:rFonts w:ascii="Arial" w:hAnsi="Arial" w:cs="Arial"/>
          <w:sz w:val="24"/>
          <w:szCs w:val="20"/>
          <w:lang w:val="en-US"/>
        </w:rPr>
        <w:t xml:space="preserve">– </w:t>
      </w:r>
      <w:proofErr w:type="spellStart"/>
      <w:r w:rsidR="00C1230E" w:rsidRPr="007C6975">
        <w:rPr>
          <w:rFonts w:ascii="Arial" w:hAnsi="Arial" w:cs="Arial"/>
          <w:sz w:val="24"/>
          <w:szCs w:val="20"/>
        </w:rPr>
        <w:t>Основныепринципыконструирования</w:t>
      </w:r>
      <w:proofErr w:type="spellEnd"/>
      <w:r w:rsidR="00C1230E" w:rsidRPr="007C6975">
        <w:rPr>
          <w:rFonts w:ascii="Arial" w:hAnsi="Arial" w:cs="Arial"/>
          <w:sz w:val="24"/>
          <w:szCs w:val="20"/>
          <w:lang w:val="en-US"/>
        </w:rPr>
        <w:t xml:space="preserve"> – </w:t>
      </w:r>
      <w:proofErr w:type="spellStart"/>
      <w:r w:rsidR="00C1230E" w:rsidRPr="007C6975">
        <w:rPr>
          <w:rFonts w:ascii="Arial" w:hAnsi="Arial" w:cs="Arial"/>
          <w:sz w:val="24"/>
          <w:szCs w:val="20"/>
        </w:rPr>
        <w:t>Оценкирискаисниженияриска</w:t>
      </w:r>
      <w:proofErr w:type="spellEnd"/>
      <w:r w:rsidR="00493615" w:rsidRPr="007C6975">
        <w:rPr>
          <w:rFonts w:ascii="Arial" w:hAnsi="Arial" w:cs="Arial"/>
          <w:sz w:val="24"/>
          <w:szCs w:val="20"/>
          <w:lang w:val="en-US"/>
        </w:rPr>
        <w:t>)</w:t>
      </w:r>
    </w:p>
    <w:p w:rsidR="00C1230E" w:rsidRPr="007C6975" w:rsidRDefault="00C1230E" w:rsidP="00E062DD">
      <w:pPr>
        <w:pStyle w:val="3"/>
        <w:spacing w:before="0" w:beforeAutospacing="0" w:after="0" w:afterAutospacing="0" w:line="360" w:lineRule="auto"/>
        <w:ind w:firstLine="709"/>
        <w:jc w:val="both"/>
        <w:rPr>
          <w:rFonts w:ascii="Arial" w:hAnsi="Arial" w:cs="Arial"/>
          <w:b w:val="0"/>
          <w:sz w:val="24"/>
          <w:szCs w:val="20"/>
          <w:lang w:val="en-US"/>
        </w:rPr>
      </w:pPr>
      <w:r w:rsidRPr="007C6975">
        <w:rPr>
          <w:rFonts w:ascii="Arial" w:hAnsi="Arial" w:cs="Arial"/>
          <w:b w:val="0"/>
          <w:sz w:val="24"/>
          <w:szCs w:val="20"/>
          <w:lang w:val="en-US"/>
        </w:rPr>
        <w:t xml:space="preserve">ISO 13849-1:2006, </w:t>
      </w:r>
      <w:r w:rsidR="00493615" w:rsidRPr="007C6975">
        <w:rPr>
          <w:rFonts w:ascii="Arial" w:hAnsi="Arial" w:cs="Arial"/>
          <w:b w:val="0"/>
          <w:sz w:val="24"/>
          <w:szCs w:val="20"/>
          <w:lang w:val="en-US"/>
        </w:rPr>
        <w:t>Safety of machinery - Safety-rel</w:t>
      </w:r>
      <w:r w:rsidR="00812E1F" w:rsidRPr="007C6975">
        <w:rPr>
          <w:rFonts w:ascii="Arial" w:hAnsi="Arial" w:cs="Arial"/>
          <w:b w:val="0"/>
          <w:sz w:val="24"/>
          <w:szCs w:val="20"/>
          <w:lang w:val="en-US"/>
        </w:rPr>
        <w:t>ated parts of control systems -</w:t>
      </w:r>
      <w:r w:rsidR="00493615" w:rsidRPr="007C6975">
        <w:rPr>
          <w:rFonts w:ascii="Arial" w:hAnsi="Arial" w:cs="Arial"/>
          <w:b w:val="0"/>
          <w:sz w:val="24"/>
          <w:szCs w:val="20"/>
          <w:lang w:val="en-US"/>
        </w:rPr>
        <w:t xml:space="preserve"> Part 1: General principles for design (</w:t>
      </w:r>
      <w:r w:rsidR="002260FC" w:rsidRPr="007C6975">
        <w:rPr>
          <w:rFonts w:ascii="Arial" w:hAnsi="Arial" w:cs="Arial"/>
          <w:b w:val="0"/>
          <w:sz w:val="24"/>
          <w:szCs w:val="20"/>
        </w:rPr>
        <w:t>Безопасность</w:t>
      </w:r>
      <w:r w:rsidR="00CF2893" w:rsidRPr="007C6975">
        <w:rPr>
          <w:rFonts w:ascii="Arial" w:hAnsi="Arial" w:cs="Arial"/>
          <w:b w:val="0"/>
          <w:sz w:val="24"/>
          <w:szCs w:val="20"/>
          <w:lang w:val="en-US"/>
        </w:rPr>
        <w:t xml:space="preserve"> </w:t>
      </w:r>
      <w:r w:rsidR="002260FC" w:rsidRPr="007C6975">
        <w:rPr>
          <w:rFonts w:ascii="Arial" w:hAnsi="Arial" w:cs="Arial"/>
          <w:b w:val="0"/>
          <w:sz w:val="24"/>
          <w:szCs w:val="20"/>
        </w:rPr>
        <w:t>машин</w:t>
      </w:r>
      <w:r w:rsidR="00CF2893" w:rsidRPr="007C6975">
        <w:rPr>
          <w:rFonts w:ascii="Arial" w:hAnsi="Arial" w:cs="Arial"/>
          <w:b w:val="0"/>
          <w:sz w:val="24"/>
          <w:szCs w:val="20"/>
          <w:lang w:val="en-US"/>
        </w:rPr>
        <w:t xml:space="preserve"> </w:t>
      </w:r>
      <w:r w:rsidR="002260FC" w:rsidRPr="007C6975">
        <w:rPr>
          <w:rFonts w:ascii="Arial" w:hAnsi="Arial" w:cs="Arial"/>
          <w:b w:val="0"/>
          <w:sz w:val="24"/>
          <w:szCs w:val="20"/>
        </w:rPr>
        <w:t>и</w:t>
      </w:r>
      <w:r w:rsidR="00CF2893" w:rsidRPr="007C6975">
        <w:rPr>
          <w:rFonts w:ascii="Arial" w:hAnsi="Arial" w:cs="Arial"/>
          <w:b w:val="0"/>
          <w:sz w:val="24"/>
          <w:szCs w:val="20"/>
          <w:lang w:val="en-US"/>
        </w:rPr>
        <w:t xml:space="preserve"> </w:t>
      </w:r>
      <w:r w:rsidR="002260FC" w:rsidRPr="007C6975">
        <w:rPr>
          <w:rFonts w:ascii="Arial" w:hAnsi="Arial" w:cs="Arial"/>
          <w:b w:val="0"/>
          <w:sz w:val="24"/>
          <w:szCs w:val="20"/>
        </w:rPr>
        <w:t>механизмов</w:t>
      </w:r>
      <w:r w:rsidRPr="007C6975">
        <w:rPr>
          <w:rFonts w:ascii="Arial" w:hAnsi="Arial" w:cs="Arial"/>
          <w:b w:val="0"/>
          <w:sz w:val="24"/>
          <w:szCs w:val="20"/>
          <w:lang w:val="en-US"/>
        </w:rPr>
        <w:t xml:space="preserve">– </w:t>
      </w:r>
      <w:r w:rsidRPr="007C6975">
        <w:rPr>
          <w:rFonts w:ascii="Arial" w:hAnsi="Arial" w:cs="Arial"/>
          <w:b w:val="0"/>
          <w:sz w:val="24"/>
          <w:szCs w:val="20"/>
        </w:rPr>
        <w:t>элементы</w:t>
      </w:r>
      <w:r w:rsidR="00CF2893" w:rsidRPr="007C6975">
        <w:rPr>
          <w:rFonts w:ascii="Arial" w:hAnsi="Arial" w:cs="Arial"/>
          <w:b w:val="0"/>
          <w:sz w:val="24"/>
          <w:szCs w:val="20"/>
          <w:lang w:val="en-US"/>
        </w:rPr>
        <w:t xml:space="preserve"> </w:t>
      </w:r>
      <w:r w:rsidRPr="007C6975">
        <w:rPr>
          <w:rFonts w:ascii="Arial" w:hAnsi="Arial" w:cs="Arial"/>
          <w:b w:val="0"/>
          <w:sz w:val="24"/>
          <w:szCs w:val="20"/>
        </w:rPr>
        <w:t>систем</w:t>
      </w:r>
      <w:r w:rsidR="00CF2893" w:rsidRPr="007C6975">
        <w:rPr>
          <w:rFonts w:ascii="Arial" w:hAnsi="Arial" w:cs="Arial"/>
          <w:b w:val="0"/>
          <w:sz w:val="24"/>
          <w:szCs w:val="20"/>
          <w:lang w:val="en-US"/>
        </w:rPr>
        <w:t xml:space="preserve"> </w:t>
      </w:r>
      <w:r w:rsidRPr="007C6975">
        <w:rPr>
          <w:rFonts w:ascii="Arial" w:hAnsi="Arial" w:cs="Arial"/>
          <w:b w:val="0"/>
          <w:sz w:val="24"/>
          <w:szCs w:val="20"/>
        </w:rPr>
        <w:t>управления</w:t>
      </w:r>
      <w:r w:rsidRPr="007C6975">
        <w:rPr>
          <w:rFonts w:ascii="Arial" w:hAnsi="Arial" w:cs="Arial"/>
          <w:b w:val="0"/>
          <w:sz w:val="24"/>
          <w:szCs w:val="20"/>
          <w:lang w:val="en-US"/>
        </w:rPr>
        <w:t xml:space="preserve">, </w:t>
      </w:r>
      <w:r w:rsidRPr="007C6975">
        <w:rPr>
          <w:rFonts w:ascii="Arial" w:hAnsi="Arial" w:cs="Arial"/>
          <w:b w:val="0"/>
          <w:sz w:val="24"/>
          <w:szCs w:val="20"/>
        </w:rPr>
        <w:t>связанные</w:t>
      </w:r>
      <w:r w:rsidR="00CF2893" w:rsidRPr="007C6975">
        <w:rPr>
          <w:rFonts w:ascii="Arial" w:hAnsi="Arial" w:cs="Arial"/>
          <w:b w:val="0"/>
          <w:sz w:val="24"/>
          <w:szCs w:val="20"/>
          <w:lang w:val="en-US"/>
        </w:rPr>
        <w:t xml:space="preserve"> </w:t>
      </w:r>
      <w:r w:rsidRPr="007C6975">
        <w:rPr>
          <w:rFonts w:ascii="Arial" w:hAnsi="Arial" w:cs="Arial"/>
          <w:b w:val="0"/>
          <w:sz w:val="24"/>
          <w:szCs w:val="20"/>
        </w:rPr>
        <w:t>с</w:t>
      </w:r>
      <w:r w:rsidR="00CF2893" w:rsidRPr="007C6975">
        <w:rPr>
          <w:rFonts w:ascii="Arial" w:hAnsi="Arial" w:cs="Arial"/>
          <w:b w:val="0"/>
          <w:sz w:val="24"/>
          <w:szCs w:val="20"/>
          <w:lang w:val="en-US"/>
        </w:rPr>
        <w:t xml:space="preserve"> </w:t>
      </w:r>
      <w:r w:rsidRPr="007C6975">
        <w:rPr>
          <w:rFonts w:ascii="Arial" w:hAnsi="Arial" w:cs="Arial"/>
          <w:b w:val="0"/>
          <w:sz w:val="24"/>
          <w:szCs w:val="20"/>
        </w:rPr>
        <w:t>безопасностью</w:t>
      </w:r>
      <w:r w:rsidRPr="007C6975">
        <w:rPr>
          <w:rFonts w:ascii="Arial" w:hAnsi="Arial" w:cs="Arial"/>
          <w:b w:val="0"/>
          <w:sz w:val="24"/>
          <w:szCs w:val="20"/>
          <w:lang w:val="en-US"/>
        </w:rPr>
        <w:t xml:space="preserve"> - </w:t>
      </w:r>
      <w:r w:rsidRPr="007C6975">
        <w:rPr>
          <w:rFonts w:ascii="Arial" w:hAnsi="Arial" w:cs="Arial"/>
          <w:b w:val="0"/>
          <w:sz w:val="24"/>
          <w:szCs w:val="20"/>
        </w:rPr>
        <w:t>Часть</w:t>
      </w:r>
      <w:r w:rsidRPr="007C6975">
        <w:rPr>
          <w:rFonts w:ascii="Arial" w:hAnsi="Arial" w:cs="Arial"/>
          <w:b w:val="0"/>
          <w:sz w:val="24"/>
          <w:szCs w:val="20"/>
          <w:lang w:val="en-US"/>
        </w:rPr>
        <w:t xml:space="preserve"> 1: </w:t>
      </w:r>
      <w:r w:rsidRPr="007C6975">
        <w:rPr>
          <w:rFonts w:ascii="Arial" w:hAnsi="Arial" w:cs="Arial"/>
          <w:b w:val="0"/>
          <w:sz w:val="24"/>
          <w:szCs w:val="20"/>
        </w:rPr>
        <w:t>Общие</w:t>
      </w:r>
      <w:r w:rsidR="00CF2893" w:rsidRPr="007C6975">
        <w:rPr>
          <w:rFonts w:ascii="Arial" w:hAnsi="Arial" w:cs="Arial"/>
          <w:b w:val="0"/>
          <w:sz w:val="24"/>
          <w:szCs w:val="20"/>
          <w:lang w:val="en-US"/>
        </w:rPr>
        <w:t xml:space="preserve"> </w:t>
      </w:r>
      <w:r w:rsidRPr="007C6975">
        <w:rPr>
          <w:rFonts w:ascii="Arial" w:hAnsi="Arial" w:cs="Arial"/>
          <w:b w:val="0"/>
          <w:sz w:val="24"/>
          <w:szCs w:val="20"/>
        </w:rPr>
        <w:t>принципы</w:t>
      </w:r>
      <w:r w:rsidR="00CF2893" w:rsidRPr="007C6975">
        <w:rPr>
          <w:rFonts w:ascii="Arial" w:hAnsi="Arial" w:cs="Arial"/>
          <w:b w:val="0"/>
          <w:sz w:val="24"/>
          <w:szCs w:val="20"/>
          <w:lang w:val="en-US"/>
        </w:rPr>
        <w:t xml:space="preserve"> </w:t>
      </w:r>
      <w:r w:rsidRPr="007C6975">
        <w:rPr>
          <w:rFonts w:ascii="Arial" w:hAnsi="Arial" w:cs="Arial"/>
          <w:b w:val="0"/>
          <w:sz w:val="24"/>
          <w:szCs w:val="20"/>
        </w:rPr>
        <w:t>конструирования</w:t>
      </w:r>
      <w:r w:rsidR="00493615" w:rsidRPr="007C6975">
        <w:rPr>
          <w:rFonts w:ascii="Arial" w:hAnsi="Arial" w:cs="Arial"/>
          <w:b w:val="0"/>
          <w:sz w:val="24"/>
          <w:szCs w:val="20"/>
          <w:lang w:val="en-US"/>
        </w:rPr>
        <w:t>)</w:t>
      </w:r>
    </w:p>
    <w:p w:rsidR="00C1230E" w:rsidRPr="007C6975" w:rsidRDefault="00C1230E" w:rsidP="00E062DD">
      <w:pPr>
        <w:pStyle w:val="3"/>
        <w:spacing w:before="0" w:beforeAutospacing="0" w:after="0" w:afterAutospacing="0" w:line="360" w:lineRule="auto"/>
        <w:ind w:firstLine="709"/>
        <w:jc w:val="both"/>
        <w:rPr>
          <w:rFonts w:ascii="Arial" w:hAnsi="Arial" w:cs="Arial"/>
          <w:b w:val="0"/>
          <w:sz w:val="24"/>
          <w:szCs w:val="20"/>
          <w:lang w:val="en-US"/>
        </w:rPr>
      </w:pPr>
      <w:r w:rsidRPr="007C6975">
        <w:rPr>
          <w:rFonts w:ascii="Arial" w:hAnsi="Arial" w:cs="Arial"/>
          <w:b w:val="0"/>
          <w:sz w:val="24"/>
          <w:szCs w:val="20"/>
          <w:lang w:val="en-US"/>
        </w:rPr>
        <w:t xml:space="preserve">ISO 13850, </w:t>
      </w:r>
      <w:r w:rsidR="00493615" w:rsidRPr="007C6975">
        <w:rPr>
          <w:rFonts w:ascii="Arial" w:hAnsi="Arial" w:cs="Arial"/>
          <w:b w:val="0"/>
          <w:sz w:val="24"/>
          <w:szCs w:val="20"/>
          <w:lang w:val="en-US"/>
        </w:rPr>
        <w:t xml:space="preserve">Safety of machinery </w:t>
      </w:r>
      <w:r w:rsidR="00812E1F" w:rsidRPr="007C6975">
        <w:rPr>
          <w:rFonts w:ascii="Arial" w:hAnsi="Arial" w:cs="Arial"/>
          <w:b w:val="0"/>
          <w:sz w:val="24"/>
          <w:szCs w:val="20"/>
          <w:lang w:val="en-US"/>
        </w:rPr>
        <w:t xml:space="preserve">- Emergency stop function </w:t>
      </w:r>
      <w:r w:rsidR="00493615" w:rsidRPr="007C6975">
        <w:rPr>
          <w:rFonts w:ascii="Arial" w:hAnsi="Arial" w:cs="Arial"/>
          <w:b w:val="0"/>
          <w:sz w:val="24"/>
          <w:szCs w:val="20"/>
          <w:lang w:val="en-US"/>
        </w:rPr>
        <w:t>- Principles for design (</w:t>
      </w:r>
      <w:r w:rsidR="002260FC" w:rsidRPr="007C6975">
        <w:rPr>
          <w:rFonts w:ascii="Arial" w:hAnsi="Arial" w:cs="Arial"/>
          <w:b w:val="0"/>
          <w:sz w:val="24"/>
          <w:szCs w:val="20"/>
        </w:rPr>
        <w:t>Безопасность</w:t>
      </w:r>
      <w:r w:rsidR="00632061" w:rsidRPr="007C6975">
        <w:rPr>
          <w:rFonts w:ascii="Arial" w:hAnsi="Arial" w:cs="Arial"/>
          <w:b w:val="0"/>
          <w:sz w:val="24"/>
          <w:szCs w:val="20"/>
          <w:lang w:val="en-US"/>
        </w:rPr>
        <w:t xml:space="preserve"> </w:t>
      </w:r>
      <w:r w:rsidR="002260FC" w:rsidRPr="007C6975">
        <w:rPr>
          <w:rFonts w:ascii="Arial" w:hAnsi="Arial" w:cs="Arial"/>
          <w:b w:val="0"/>
          <w:sz w:val="24"/>
          <w:szCs w:val="20"/>
        </w:rPr>
        <w:t>машин</w:t>
      </w:r>
      <w:r w:rsidR="00632061" w:rsidRPr="007C6975">
        <w:rPr>
          <w:rFonts w:ascii="Arial" w:hAnsi="Arial" w:cs="Arial"/>
          <w:b w:val="0"/>
          <w:sz w:val="24"/>
          <w:szCs w:val="20"/>
          <w:lang w:val="en-US"/>
        </w:rPr>
        <w:t xml:space="preserve"> </w:t>
      </w:r>
      <w:r w:rsidR="002260FC" w:rsidRPr="007C6975">
        <w:rPr>
          <w:rFonts w:ascii="Arial" w:hAnsi="Arial" w:cs="Arial"/>
          <w:b w:val="0"/>
          <w:sz w:val="24"/>
          <w:szCs w:val="20"/>
        </w:rPr>
        <w:t>и</w:t>
      </w:r>
      <w:r w:rsidR="00632061" w:rsidRPr="007C6975">
        <w:rPr>
          <w:rFonts w:ascii="Arial" w:hAnsi="Arial" w:cs="Arial"/>
          <w:b w:val="0"/>
          <w:sz w:val="24"/>
          <w:szCs w:val="20"/>
          <w:lang w:val="en-US"/>
        </w:rPr>
        <w:t xml:space="preserve"> </w:t>
      </w:r>
      <w:r w:rsidR="002260FC" w:rsidRPr="007C6975">
        <w:rPr>
          <w:rFonts w:ascii="Arial" w:hAnsi="Arial" w:cs="Arial"/>
          <w:b w:val="0"/>
          <w:sz w:val="24"/>
          <w:szCs w:val="20"/>
        </w:rPr>
        <w:t>механизмов</w:t>
      </w:r>
      <w:r w:rsidRPr="007C6975">
        <w:rPr>
          <w:rFonts w:ascii="Arial" w:hAnsi="Arial" w:cs="Arial"/>
          <w:b w:val="0"/>
          <w:sz w:val="24"/>
          <w:szCs w:val="20"/>
          <w:lang w:val="en-US"/>
        </w:rPr>
        <w:t xml:space="preserve">– </w:t>
      </w:r>
      <w:r w:rsidRPr="007C6975">
        <w:rPr>
          <w:rFonts w:ascii="Arial" w:hAnsi="Arial" w:cs="Arial"/>
          <w:b w:val="0"/>
          <w:sz w:val="24"/>
          <w:szCs w:val="20"/>
        </w:rPr>
        <w:t>Аварийная</w:t>
      </w:r>
      <w:r w:rsidR="00632061" w:rsidRPr="007C6975">
        <w:rPr>
          <w:rFonts w:ascii="Arial" w:hAnsi="Arial" w:cs="Arial"/>
          <w:b w:val="0"/>
          <w:sz w:val="24"/>
          <w:szCs w:val="20"/>
          <w:lang w:val="en-US"/>
        </w:rPr>
        <w:t xml:space="preserve"> </w:t>
      </w:r>
      <w:r w:rsidRPr="007C6975">
        <w:rPr>
          <w:rFonts w:ascii="Arial" w:hAnsi="Arial" w:cs="Arial"/>
          <w:b w:val="0"/>
          <w:sz w:val="24"/>
          <w:szCs w:val="20"/>
        </w:rPr>
        <w:t>остановка</w:t>
      </w:r>
      <w:r w:rsidRPr="007C6975">
        <w:rPr>
          <w:rFonts w:ascii="Arial" w:hAnsi="Arial" w:cs="Arial"/>
          <w:b w:val="0"/>
          <w:sz w:val="24"/>
          <w:szCs w:val="20"/>
          <w:lang w:val="en-US"/>
        </w:rPr>
        <w:t xml:space="preserve"> </w:t>
      </w:r>
      <w:r w:rsidR="00632061" w:rsidRPr="007C6975">
        <w:rPr>
          <w:rFonts w:ascii="Arial" w:hAnsi="Arial" w:cs="Arial"/>
          <w:b w:val="0"/>
          <w:sz w:val="24"/>
          <w:szCs w:val="20"/>
          <w:lang w:val="en-US"/>
        </w:rPr>
        <w:t>–</w:t>
      </w:r>
      <w:r w:rsidRPr="007C6975">
        <w:rPr>
          <w:rFonts w:ascii="Arial" w:hAnsi="Arial" w:cs="Arial"/>
          <w:b w:val="0"/>
          <w:sz w:val="24"/>
          <w:szCs w:val="20"/>
          <w:lang w:val="en-US"/>
        </w:rPr>
        <w:t xml:space="preserve"> </w:t>
      </w:r>
      <w:r w:rsidRPr="007C6975">
        <w:rPr>
          <w:rFonts w:ascii="Arial" w:hAnsi="Arial" w:cs="Arial"/>
          <w:b w:val="0"/>
          <w:sz w:val="24"/>
          <w:szCs w:val="20"/>
        </w:rPr>
        <w:t>Принципы</w:t>
      </w:r>
      <w:r w:rsidR="00632061" w:rsidRPr="007C6975">
        <w:rPr>
          <w:rFonts w:ascii="Arial" w:hAnsi="Arial" w:cs="Arial"/>
          <w:b w:val="0"/>
          <w:sz w:val="24"/>
          <w:szCs w:val="20"/>
          <w:lang w:val="en-US"/>
        </w:rPr>
        <w:t xml:space="preserve"> </w:t>
      </w:r>
      <w:r w:rsidRPr="007C6975">
        <w:rPr>
          <w:rFonts w:ascii="Arial" w:hAnsi="Arial" w:cs="Arial"/>
          <w:b w:val="0"/>
          <w:sz w:val="24"/>
          <w:szCs w:val="20"/>
        </w:rPr>
        <w:t>конструирования</w:t>
      </w:r>
      <w:r w:rsidR="00493615" w:rsidRPr="007C6975">
        <w:rPr>
          <w:rFonts w:ascii="Arial" w:hAnsi="Arial" w:cs="Arial"/>
          <w:b w:val="0"/>
          <w:sz w:val="24"/>
          <w:szCs w:val="20"/>
          <w:lang w:val="en-US"/>
        </w:rPr>
        <w:t>)</w:t>
      </w:r>
    </w:p>
    <w:p w:rsidR="00C1230E" w:rsidRPr="007C6975" w:rsidRDefault="00EA73B4" w:rsidP="00E062DD">
      <w:pPr>
        <w:pStyle w:val="3"/>
        <w:spacing w:before="0" w:beforeAutospacing="0" w:after="0" w:afterAutospacing="0" w:line="360" w:lineRule="auto"/>
        <w:ind w:firstLine="709"/>
        <w:jc w:val="both"/>
        <w:rPr>
          <w:rFonts w:ascii="Arial" w:hAnsi="Arial" w:cs="Arial"/>
          <w:b w:val="0"/>
          <w:sz w:val="24"/>
          <w:szCs w:val="20"/>
          <w:lang w:val="en-US"/>
        </w:rPr>
      </w:pPr>
      <w:r w:rsidRPr="007C6975">
        <w:rPr>
          <w:rFonts w:ascii="Arial" w:hAnsi="Arial" w:cs="Arial"/>
          <w:b w:val="0"/>
          <w:sz w:val="24"/>
          <w:szCs w:val="20"/>
          <w:lang w:val="en-US"/>
        </w:rPr>
        <w:t xml:space="preserve">ISO 13856-2, </w:t>
      </w:r>
      <w:r w:rsidR="00493615" w:rsidRPr="007C6975">
        <w:rPr>
          <w:rFonts w:ascii="Arial" w:hAnsi="Arial" w:cs="Arial"/>
          <w:b w:val="0"/>
          <w:sz w:val="24"/>
          <w:szCs w:val="20"/>
          <w:lang w:val="en-US"/>
        </w:rPr>
        <w:t>Safety of machinery - Pressur</w:t>
      </w:r>
      <w:r w:rsidR="00812E1F" w:rsidRPr="007C6975">
        <w:rPr>
          <w:rFonts w:ascii="Arial" w:hAnsi="Arial" w:cs="Arial"/>
          <w:b w:val="0"/>
          <w:sz w:val="24"/>
          <w:szCs w:val="20"/>
          <w:lang w:val="en-US"/>
        </w:rPr>
        <w:t xml:space="preserve">e-sensitive protective devices </w:t>
      </w:r>
      <w:r w:rsidR="00493615" w:rsidRPr="007C6975">
        <w:rPr>
          <w:rFonts w:ascii="Arial" w:hAnsi="Arial" w:cs="Arial"/>
          <w:b w:val="0"/>
          <w:sz w:val="24"/>
          <w:szCs w:val="20"/>
          <w:lang w:val="en-US"/>
        </w:rPr>
        <w:t>- Part 2: General principles for design and testing of pressure-sensitive edges and pressure-sensitive bars (</w:t>
      </w:r>
      <w:r w:rsidR="002260FC" w:rsidRPr="007C6975">
        <w:rPr>
          <w:rFonts w:ascii="Arial" w:hAnsi="Arial" w:cs="Arial"/>
          <w:b w:val="0"/>
          <w:sz w:val="24"/>
          <w:szCs w:val="20"/>
        </w:rPr>
        <w:t>Безопасность</w:t>
      </w:r>
      <w:r w:rsidR="00632061" w:rsidRPr="007C6975">
        <w:rPr>
          <w:rFonts w:ascii="Arial" w:hAnsi="Arial" w:cs="Arial"/>
          <w:b w:val="0"/>
          <w:sz w:val="24"/>
          <w:szCs w:val="20"/>
          <w:lang w:val="en-US"/>
        </w:rPr>
        <w:t xml:space="preserve"> </w:t>
      </w:r>
      <w:r w:rsidR="002260FC" w:rsidRPr="007C6975">
        <w:rPr>
          <w:rFonts w:ascii="Arial" w:hAnsi="Arial" w:cs="Arial"/>
          <w:b w:val="0"/>
          <w:sz w:val="24"/>
          <w:szCs w:val="20"/>
        </w:rPr>
        <w:t>машин</w:t>
      </w:r>
      <w:r w:rsidR="00632061" w:rsidRPr="007C6975">
        <w:rPr>
          <w:rFonts w:ascii="Arial" w:hAnsi="Arial" w:cs="Arial"/>
          <w:b w:val="0"/>
          <w:sz w:val="24"/>
          <w:szCs w:val="20"/>
          <w:lang w:val="en-US"/>
        </w:rPr>
        <w:t xml:space="preserve"> </w:t>
      </w:r>
      <w:r w:rsidR="002260FC" w:rsidRPr="007C6975">
        <w:rPr>
          <w:rFonts w:ascii="Arial" w:hAnsi="Arial" w:cs="Arial"/>
          <w:b w:val="0"/>
          <w:sz w:val="24"/>
          <w:szCs w:val="20"/>
        </w:rPr>
        <w:t>и</w:t>
      </w:r>
      <w:r w:rsidR="00632061" w:rsidRPr="007C6975">
        <w:rPr>
          <w:rFonts w:ascii="Arial" w:hAnsi="Arial" w:cs="Arial"/>
          <w:b w:val="0"/>
          <w:sz w:val="24"/>
          <w:szCs w:val="20"/>
          <w:lang w:val="en-US"/>
        </w:rPr>
        <w:t xml:space="preserve"> </w:t>
      </w:r>
      <w:r w:rsidR="002260FC" w:rsidRPr="007C6975">
        <w:rPr>
          <w:rFonts w:ascii="Arial" w:hAnsi="Arial" w:cs="Arial"/>
          <w:b w:val="0"/>
          <w:sz w:val="24"/>
          <w:szCs w:val="20"/>
        </w:rPr>
        <w:t>механизмов</w:t>
      </w:r>
      <w:r w:rsidRPr="007C6975">
        <w:rPr>
          <w:rFonts w:ascii="Arial" w:hAnsi="Arial" w:cs="Arial"/>
          <w:b w:val="0"/>
          <w:sz w:val="24"/>
          <w:szCs w:val="20"/>
          <w:lang w:val="en-US"/>
        </w:rPr>
        <w:t xml:space="preserve"> – </w:t>
      </w:r>
      <w:r w:rsidRPr="007C6975">
        <w:rPr>
          <w:rFonts w:ascii="Arial" w:hAnsi="Arial" w:cs="Arial"/>
          <w:b w:val="0"/>
          <w:sz w:val="24"/>
          <w:szCs w:val="20"/>
        </w:rPr>
        <w:t>Сенсорные</w:t>
      </w:r>
      <w:r w:rsidR="00632061" w:rsidRPr="007C6975">
        <w:rPr>
          <w:rFonts w:ascii="Arial" w:hAnsi="Arial" w:cs="Arial"/>
          <w:b w:val="0"/>
          <w:sz w:val="24"/>
          <w:szCs w:val="20"/>
          <w:lang w:val="en-US"/>
        </w:rPr>
        <w:t xml:space="preserve"> </w:t>
      </w:r>
      <w:r w:rsidRPr="007C6975">
        <w:rPr>
          <w:rFonts w:ascii="Arial" w:hAnsi="Arial" w:cs="Arial"/>
          <w:b w:val="0"/>
          <w:sz w:val="24"/>
          <w:szCs w:val="20"/>
        </w:rPr>
        <w:t>защитные</w:t>
      </w:r>
      <w:r w:rsidR="00632061" w:rsidRPr="007C6975">
        <w:rPr>
          <w:rFonts w:ascii="Arial" w:hAnsi="Arial" w:cs="Arial"/>
          <w:b w:val="0"/>
          <w:sz w:val="24"/>
          <w:szCs w:val="20"/>
          <w:lang w:val="en-US"/>
        </w:rPr>
        <w:t xml:space="preserve"> </w:t>
      </w:r>
      <w:r w:rsidRPr="007C6975">
        <w:rPr>
          <w:rFonts w:ascii="Arial" w:hAnsi="Arial" w:cs="Arial"/>
          <w:b w:val="0"/>
          <w:sz w:val="24"/>
          <w:szCs w:val="20"/>
        </w:rPr>
        <w:t>устройства</w:t>
      </w:r>
      <w:r w:rsidRPr="007C6975">
        <w:rPr>
          <w:rFonts w:ascii="Arial" w:hAnsi="Arial" w:cs="Arial"/>
          <w:b w:val="0"/>
          <w:sz w:val="24"/>
          <w:szCs w:val="20"/>
          <w:lang w:val="en-US"/>
        </w:rPr>
        <w:t xml:space="preserve"> – </w:t>
      </w:r>
      <w:r w:rsidRPr="007C6975">
        <w:rPr>
          <w:rFonts w:ascii="Arial" w:hAnsi="Arial" w:cs="Arial"/>
          <w:b w:val="0"/>
          <w:sz w:val="24"/>
          <w:szCs w:val="20"/>
        </w:rPr>
        <w:t>Часть</w:t>
      </w:r>
      <w:r w:rsidRPr="007C6975">
        <w:rPr>
          <w:rFonts w:ascii="Arial" w:hAnsi="Arial" w:cs="Arial"/>
          <w:b w:val="0"/>
          <w:sz w:val="24"/>
          <w:szCs w:val="20"/>
          <w:lang w:val="en-US"/>
        </w:rPr>
        <w:t xml:space="preserve"> 2: </w:t>
      </w:r>
      <w:r w:rsidRPr="007C6975">
        <w:rPr>
          <w:rFonts w:ascii="Arial" w:hAnsi="Arial" w:cs="Arial"/>
          <w:b w:val="0"/>
          <w:sz w:val="24"/>
          <w:szCs w:val="20"/>
        </w:rPr>
        <w:t>Общие</w:t>
      </w:r>
      <w:r w:rsidR="00632061" w:rsidRPr="007C6975">
        <w:rPr>
          <w:rFonts w:ascii="Arial" w:hAnsi="Arial" w:cs="Arial"/>
          <w:b w:val="0"/>
          <w:sz w:val="24"/>
          <w:szCs w:val="20"/>
          <w:lang w:val="en-US"/>
        </w:rPr>
        <w:t xml:space="preserve"> </w:t>
      </w:r>
      <w:r w:rsidRPr="007C6975">
        <w:rPr>
          <w:rFonts w:ascii="Arial" w:hAnsi="Arial" w:cs="Arial"/>
          <w:b w:val="0"/>
          <w:sz w:val="24"/>
          <w:szCs w:val="20"/>
        </w:rPr>
        <w:t>принципы</w:t>
      </w:r>
      <w:r w:rsidR="00632061" w:rsidRPr="007C6975">
        <w:rPr>
          <w:rFonts w:ascii="Arial" w:hAnsi="Arial" w:cs="Arial"/>
          <w:b w:val="0"/>
          <w:sz w:val="24"/>
          <w:szCs w:val="20"/>
          <w:lang w:val="en-US"/>
        </w:rPr>
        <w:t xml:space="preserve"> </w:t>
      </w:r>
      <w:r w:rsidRPr="007C6975">
        <w:rPr>
          <w:rFonts w:ascii="Arial" w:hAnsi="Arial" w:cs="Arial"/>
          <w:b w:val="0"/>
          <w:sz w:val="24"/>
          <w:szCs w:val="20"/>
        </w:rPr>
        <w:t>расчета</w:t>
      </w:r>
      <w:r w:rsidR="00632061" w:rsidRPr="007C6975">
        <w:rPr>
          <w:rFonts w:ascii="Arial" w:hAnsi="Arial" w:cs="Arial"/>
          <w:b w:val="0"/>
          <w:sz w:val="24"/>
          <w:szCs w:val="20"/>
          <w:lang w:val="en-US"/>
        </w:rPr>
        <w:t xml:space="preserve"> </w:t>
      </w:r>
      <w:r w:rsidRPr="007C6975">
        <w:rPr>
          <w:rFonts w:ascii="Arial" w:hAnsi="Arial" w:cs="Arial"/>
          <w:b w:val="0"/>
          <w:sz w:val="24"/>
          <w:szCs w:val="20"/>
        </w:rPr>
        <w:t>и</w:t>
      </w:r>
      <w:r w:rsidR="00632061" w:rsidRPr="007C6975">
        <w:rPr>
          <w:rFonts w:ascii="Arial" w:hAnsi="Arial" w:cs="Arial"/>
          <w:b w:val="0"/>
          <w:sz w:val="24"/>
          <w:szCs w:val="20"/>
          <w:lang w:val="en-US"/>
        </w:rPr>
        <w:t xml:space="preserve"> </w:t>
      </w:r>
      <w:r w:rsidRPr="007C6975">
        <w:rPr>
          <w:rFonts w:ascii="Arial" w:hAnsi="Arial" w:cs="Arial"/>
          <w:b w:val="0"/>
          <w:sz w:val="24"/>
          <w:szCs w:val="20"/>
        </w:rPr>
        <w:t>испытания</w:t>
      </w:r>
      <w:r w:rsidR="00632061" w:rsidRPr="007C6975">
        <w:rPr>
          <w:rFonts w:ascii="Arial" w:hAnsi="Arial" w:cs="Arial"/>
          <w:b w:val="0"/>
          <w:sz w:val="24"/>
          <w:szCs w:val="20"/>
          <w:lang w:val="en-US"/>
        </w:rPr>
        <w:t xml:space="preserve"> </w:t>
      </w:r>
      <w:r w:rsidRPr="007C6975">
        <w:rPr>
          <w:rFonts w:ascii="Arial" w:hAnsi="Arial" w:cs="Arial"/>
          <w:b w:val="0"/>
          <w:sz w:val="24"/>
          <w:szCs w:val="20"/>
        </w:rPr>
        <w:t>сенсорных</w:t>
      </w:r>
      <w:r w:rsidR="00632061" w:rsidRPr="007C6975">
        <w:rPr>
          <w:rFonts w:ascii="Arial" w:hAnsi="Arial" w:cs="Arial"/>
          <w:b w:val="0"/>
          <w:sz w:val="24"/>
          <w:szCs w:val="20"/>
          <w:lang w:val="en-US"/>
        </w:rPr>
        <w:t xml:space="preserve"> </w:t>
      </w:r>
      <w:r w:rsidRPr="007C6975">
        <w:rPr>
          <w:rFonts w:ascii="Arial" w:hAnsi="Arial" w:cs="Arial"/>
          <w:b w:val="0"/>
          <w:sz w:val="24"/>
          <w:szCs w:val="20"/>
        </w:rPr>
        <w:t>кромок</w:t>
      </w:r>
      <w:r w:rsidR="00EE1FF1" w:rsidRPr="007C6975">
        <w:rPr>
          <w:rFonts w:ascii="Arial" w:hAnsi="Arial" w:cs="Arial"/>
          <w:b w:val="0"/>
          <w:sz w:val="24"/>
          <w:szCs w:val="20"/>
          <w:lang w:val="en-US"/>
        </w:rPr>
        <w:t xml:space="preserve"> </w:t>
      </w:r>
      <w:r w:rsidRPr="007C6975">
        <w:rPr>
          <w:rFonts w:ascii="Arial" w:hAnsi="Arial" w:cs="Arial"/>
          <w:b w:val="0"/>
          <w:sz w:val="24"/>
          <w:szCs w:val="20"/>
        </w:rPr>
        <w:t>и</w:t>
      </w:r>
      <w:r w:rsidR="00EE1FF1" w:rsidRPr="007C6975">
        <w:rPr>
          <w:rFonts w:ascii="Arial" w:hAnsi="Arial" w:cs="Arial"/>
          <w:b w:val="0"/>
          <w:sz w:val="24"/>
          <w:szCs w:val="20"/>
          <w:lang w:val="en-US"/>
        </w:rPr>
        <w:t xml:space="preserve"> </w:t>
      </w:r>
      <w:r w:rsidRPr="007C6975">
        <w:rPr>
          <w:rFonts w:ascii="Arial" w:hAnsi="Arial" w:cs="Arial"/>
          <w:b w:val="0"/>
          <w:sz w:val="24"/>
          <w:szCs w:val="20"/>
        </w:rPr>
        <w:t>штанг</w:t>
      </w:r>
      <w:r w:rsidR="00493615" w:rsidRPr="007C6975">
        <w:rPr>
          <w:rFonts w:ascii="Arial" w:hAnsi="Arial" w:cs="Arial"/>
          <w:b w:val="0"/>
          <w:sz w:val="24"/>
          <w:szCs w:val="20"/>
          <w:lang w:val="en-US"/>
        </w:rPr>
        <w:t>)</w:t>
      </w:r>
    </w:p>
    <w:p w:rsidR="00EA73B4" w:rsidRPr="007C6975" w:rsidRDefault="00EA73B4" w:rsidP="00E062DD">
      <w:pPr>
        <w:pStyle w:val="3"/>
        <w:spacing w:before="0" w:beforeAutospacing="0" w:after="0" w:afterAutospacing="0" w:line="360" w:lineRule="auto"/>
        <w:ind w:firstLine="709"/>
        <w:jc w:val="both"/>
        <w:rPr>
          <w:rFonts w:ascii="Arial" w:hAnsi="Arial" w:cs="Arial"/>
          <w:b w:val="0"/>
          <w:sz w:val="24"/>
          <w:szCs w:val="20"/>
          <w:lang w:val="en-US"/>
        </w:rPr>
      </w:pPr>
      <w:r w:rsidRPr="007C6975">
        <w:rPr>
          <w:rFonts w:ascii="Arial" w:hAnsi="Arial" w:cs="Arial"/>
          <w:b w:val="0"/>
          <w:sz w:val="24"/>
          <w:szCs w:val="20"/>
          <w:lang w:val="en-US"/>
        </w:rPr>
        <w:t xml:space="preserve">ISO 13857:2008, </w:t>
      </w:r>
      <w:r w:rsidR="00493615" w:rsidRPr="007C6975">
        <w:rPr>
          <w:rFonts w:ascii="Arial" w:hAnsi="Arial" w:cs="Arial"/>
          <w:b w:val="0"/>
          <w:sz w:val="24"/>
          <w:szCs w:val="20"/>
          <w:lang w:val="en-US"/>
        </w:rPr>
        <w:t>Safety of machinery - Safety distances to prevent hazard zones being reached by upper and lower limbs (</w:t>
      </w:r>
      <w:r w:rsidR="002260FC" w:rsidRPr="007C6975">
        <w:rPr>
          <w:rFonts w:ascii="Arial" w:hAnsi="Arial" w:cs="Arial"/>
          <w:b w:val="0"/>
          <w:sz w:val="24"/>
          <w:szCs w:val="20"/>
        </w:rPr>
        <w:t>Безопасность</w:t>
      </w:r>
      <w:r w:rsidR="00632061" w:rsidRPr="007C6975">
        <w:rPr>
          <w:rFonts w:ascii="Arial" w:hAnsi="Arial" w:cs="Arial"/>
          <w:b w:val="0"/>
          <w:sz w:val="24"/>
          <w:szCs w:val="20"/>
          <w:lang w:val="en-US"/>
        </w:rPr>
        <w:t xml:space="preserve"> </w:t>
      </w:r>
      <w:r w:rsidR="002260FC" w:rsidRPr="007C6975">
        <w:rPr>
          <w:rFonts w:ascii="Arial" w:hAnsi="Arial" w:cs="Arial"/>
          <w:b w:val="0"/>
          <w:sz w:val="24"/>
          <w:szCs w:val="20"/>
        </w:rPr>
        <w:t>машин</w:t>
      </w:r>
      <w:r w:rsidR="00EE1FF1" w:rsidRPr="007C6975">
        <w:rPr>
          <w:rFonts w:ascii="Arial" w:hAnsi="Arial" w:cs="Arial"/>
          <w:b w:val="0"/>
          <w:sz w:val="24"/>
          <w:szCs w:val="20"/>
          <w:lang w:val="en-US"/>
        </w:rPr>
        <w:t xml:space="preserve"> </w:t>
      </w:r>
      <w:r w:rsidR="002260FC" w:rsidRPr="007C6975">
        <w:rPr>
          <w:rFonts w:ascii="Arial" w:hAnsi="Arial" w:cs="Arial"/>
          <w:b w:val="0"/>
          <w:sz w:val="24"/>
          <w:szCs w:val="20"/>
        </w:rPr>
        <w:t>и</w:t>
      </w:r>
      <w:r w:rsidR="00632061" w:rsidRPr="007C6975">
        <w:rPr>
          <w:rFonts w:ascii="Arial" w:hAnsi="Arial" w:cs="Arial"/>
          <w:b w:val="0"/>
          <w:sz w:val="24"/>
          <w:szCs w:val="20"/>
          <w:lang w:val="en-US"/>
        </w:rPr>
        <w:t xml:space="preserve"> </w:t>
      </w:r>
      <w:r w:rsidR="002260FC" w:rsidRPr="007C6975">
        <w:rPr>
          <w:rFonts w:ascii="Arial" w:hAnsi="Arial" w:cs="Arial"/>
          <w:b w:val="0"/>
          <w:sz w:val="24"/>
          <w:szCs w:val="20"/>
        </w:rPr>
        <w:t>механизмов</w:t>
      </w:r>
      <w:r w:rsidRPr="007C6975">
        <w:rPr>
          <w:rFonts w:ascii="Arial" w:hAnsi="Arial" w:cs="Arial"/>
          <w:b w:val="0"/>
          <w:sz w:val="24"/>
          <w:szCs w:val="20"/>
          <w:lang w:val="en-US"/>
        </w:rPr>
        <w:t xml:space="preserve"> – </w:t>
      </w:r>
      <w:r w:rsidRPr="007C6975">
        <w:rPr>
          <w:rFonts w:ascii="Arial" w:hAnsi="Arial" w:cs="Arial"/>
          <w:b w:val="0"/>
          <w:sz w:val="24"/>
          <w:szCs w:val="20"/>
        </w:rPr>
        <w:t>Безопасные</w:t>
      </w:r>
      <w:r w:rsidR="00EE1FF1" w:rsidRPr="007C6975">
        <w:rPr>
          <w:rFonts w:ascii="Arial" w:hAnsi="Arial" w:cs="Arial"/>
          <w:b w:val="0"/>
          <w:sz w:val="24"/>
          <w:szCs w:val="20"/>
          <w:lang w:val="en-US"/>
        </w:rPr>
        <w:t xml:space="preserve"> </w:t>
      </w:r>
      <w:r w:rsidRPr="007C6975">
        <w:rPr>
          <w:rFonts w:ascii="Arial" w:hAnsi="Arial" w:cs="Arial"/>
          <w:b w:val="0"/>
          <w:sz w:val="24"/>
          <w:szCs w:val="20"/>
        </w:rPr>
        <w:t>расстояния</w:t>
      </w:r>
      <w:r w:rsidR="00EE1FF1" w:rsidRPr="007C6975">
        <w:rPr>
          <w:rFonts w:ascii="Arial" w:hAnsi="Arial" w:cs="Arial"/>
          <w:b w:val="0"/>
          <w:sz w:val="24"/>
          <w:szCs w:val="20"/>
          <w:lang w:val="en-US"/>
        </w:rPr>
        <w:t xml:space="preserve"> </w:t>
      </w:r>
      <w:r w:rsidRPr="007C6975">
        <w:rPr>
          <w:rFonts w:ascii="Arial" w:hAnsi="Arial" w:cs="Arial"/>
          <w:b w:val="0"/>
          <w:sz w:val="24"/>
          <w:szCs w:val="20"/>
        </w:rPr>
        <w:t>для</w:t>
      </w:r>
      <w:r w:rsidR="00EE1FF1" w:rsidRPr="007C6975">
        <w:rPr>
          <w:rFonts w:ascii="Arial" w:hAnsi="Arial" w:cs="Arial"/>
          <w:b w:val="0"/>
          <w:sz w:val="24"/>
          <w:szCs w:val="20"/>
          <w:lang w:val="en-US"/>
        </w:rPr>
        <w:t xml:space="preserve"> </w:t>
      </w:r>
      <w:r w:rsidRPr="007C6975">
        <w:rPr>
          <w:rFonts w:ascii="Arial" w:hAnsi="Arial" w:cs="Arial"/>
          <w:b w:val="0"/>
          <w:sz w:val="24"/>
          <w:szCs w:val="20"/>
        </w:rPr>
        <w:t>обеспечения</w:t>
      </w:r>
      <w:r w:rsidR="00EE1FF1" w:rsidRPr="007C6975">
        <w:rPr>
          <w:rFonts w:ascii="Arial" w:hAnsi="Arial" w:cs="Arial"/>
          <w:b w:val="0"/>
          <w:sz w:val="24"/>
          <w:szCs w:val="20"/>
          <w:lang w:val="en-US"/>
        </w:rPr>
        <w:t xml:space="preserve"> </w:t>
      </w:r>
      <w:r w:rsidRPr="007C6975">
        <w:rPr>
          <w:rFonts w:ascii="Arial" w:hAnsi="Arial" w:cs="Arial"/>
          <w:b w:val="0"/>
          <w:sz w:val="24"/>
          <w:szCs w:val="20"/>
        </w:rPr>
        <w:t>недоступности</w:t>
      </w:r>
      <w:r w:rsidR="00EE1FF1" w:rsidRPr="007C6975">
        <w:rPr>
          <w:rFonts w:ascii="Arial" w:hAnsi="Arial" w:cs="Arial"/>
          <w:b w:val="0"/>
          <w:sz w:val="24"/>
          <w:szCs w:val="20"/>
          <w:lang w:val="en-US"/>
        </w:rPr>
        <w:t xml:space="preserve"> </w:t>
      </w:r>
      <w:r w:rsidRPr="007C6975">
        <w:rPr>
          <w:rFonts w:ascii="Arial" w:hAnsi="Arial" w:cs="Arial"/>
          <w:b w:val="0"/>
          <w:sz w:val="24"/>
          <w:szCs w:val="20"/>
        </w:rPr>
        <w:t>опасных</w:t>
      </w:r>
      <w:r w:rsidR="00EE1FF1" w:rsidRPr="007C6975">
        <w:rPr>
          <w:rFonts w:ascii="Arial" w:hAnsi="Arial" w:cs="Arial"/>
          <w:b w:val="0"/>
          <w:sz w:val="24"/>
          <w:szCs w:val="20"/>
          <w:lang w:val="en-US"/>
        </w:rPr>
        <w:t xml:space="preserve"> </w:t>
      </w:r>
      <w:r w:rsidRPr="007C6975">
        <w:rPr>
          <w:rFonts w:ascii="Arial" w:hAnsi="Arial" w:cs="Arial"/>
          <w:b w:val="0"/>
          <w:sz w:val="24"/>
          <w:szCs w:val="20"/>
        </w:rPr>
        <w:t>зон</w:t>
      </w:r>
      <w:r w:rsidR="00EE1FF1" w:rsidRPr="007C6975">
        <w:rPr>
          <w:rFonts w:ascii="Arial" w:hAnsi="Arial" w:cs="Arial"/>
          <w:b w:val="0"/>
          <w:sz w:val="24"/>
          <w:szCs w:val="20"/>
          <w:lang w:val="en-US"/>
        </w:rPr>
        <w:t xml:space="preserve"> </w:t>
      </w:r>
      <w:r w:rsidRPr="007C6975">
        <w:rPr>
          <w:rFonts w:ascii="Arial" w:hAnsi="Arial" w:cs="Arial"/>
          <w:b w:val="0"/>
          <w:sz w:val="24"/>
          <w:szCs w:val="20"/>
        </w:rPr>
        <w:t>для</w:t>
      </w:r>
      <w:r w:rsidR="00EE1FF1" w:rsidRPr="007C6975">
        <w:rPr>
          <w:rFonts w:ascii="Arial" w:hAnsi="Arial" w:cs="Arial"/>
          <w:b w:val="0"/>
          <w:sz w:val="24"/>
          <w:szCs w:val="20"/>
          <w:lang w:val="en-US"/>
        </w:rPr>
        <w:t xml:space="preserve"> </w:t>
      </w:r>
      <w:r w:rsidRPr="007C6975">
        <w:rPr>
          <w:rFonts w:ascii="Arial" w:hAnsi="Arial" w:cs="Arial"/>
          <w:b w:val="0"/>
          <w:sz w:val="24"/>
          <w:szCs w:val="20"/>
        </w:rPr>
        <w:t>верхних</w:t>
      </w:r>
      <w:r w:rsidR="00EE1FF1" w:rsidRPr="007C6975">
        <w:rPr>
          <w:rFonts w:ascii="Arial" w:hAnsi="Arial" w:cs="Arial"/>
          <w:b w:val="0"/>
          <w:sz w:val="24"/>
          <w:szCs w:val="20"/>
          <w:lang w:val="en-US"/>
        </w:rPr>
        <w:t xml:space="preserve"> </w:t>
      </w:r>
      <w:r w:rsidRPr="007C6975">
        <w:rPr>
          <w:rFonts w:ascii="Arial" w:hAnsi="Arial" w:cs="Arial"/>
          <w:b w:val="0"/>
          <w:sz w:val="24"/>
          <w:szCs w:val="20"/>
        </w:rPr>
        <w:t>и</w:t>
      </w:r>
      <w:r w:rsidR="00EE1FF1" w:rsidRPr="007C6975">
        <w:rPr>
          <w:rFonts w:ascii="Arial" w:hAnsi="Arial" w:cs="Arial"/>
          <w:b w:val="0"/>
          <w:sz w:val="24"/>
          <w:szCs w:val="20"/>
          <w:lang w:val="en-US"/>
        </w:rPr>
        <w:t xml:space="preserve"> </w:t>
      </w:r>
      <w:r w:rsidRPr="007C6975">
        <w:rPr>
          <w:rFonts w:ascii="Arial" w:hAnsi="Arial" w:cs="Arial"/>
          <w:b w:val="0"/>
          <w:sz w:val="24"/>
          <w:szCs w:val="20"/>
        </w:rPr>
        <w:t>нижних</w:t>
      </w:r>
      <w:r w:rsidR="00EE1FF1" w:rsidRPr="007C6975">
        <w:rPr>
          <w:rFonts w:ascii="Arial" w:hAnsi="Arial" w:cs="Arial"/>
          <w:b w:val="0"/>
          <w:sz w:val="24"/>
          <w:szCs w:val="20"/>
          <w:lang w:val="en-US"/>
        </w:rPr>
        <w:t xml:space="preserve"> </w:t>
      </w:r>
      <w:r w:rsidRPr="007C6975">
        <w:rPr>
          <w:rFonts w:ascii="Arial" w:hAnsi="Arial" w:cs="Arial"/>
          <w:b w:val="0"/>
          <w:sz w:val="24"/>
          <w:szCs w:val="20"/>
        </w:rPr>
        <w:t>конечностей</w:t>
      </w:r>
      <w:r w:rsidR="00493615" w:rsidRPr="007C6975">
        <w:rPr>
          <w:rFonts w:ascii="Arial" w:hAnsi="Arial" w:cs="Arial"/>
          <w:b w:val="0"/>
          <w:sz w:val="24"/>
          <w:szCs w:val="20"/>
          <w:lang w:val="en-US"/>
        </w:rPr>
        <w:t>)</w:t>
      </w:r>
    </w:p>
    <w:p w:rsidR="00575222" w:rsidRPr="007C6975" w:rsidRDefault="00575222" w:rsidP="00E062DD">
      <w:pPr>
        <w:pStyle w:val="3"/>
        <w:spacing w:before="0" w:beforeAutospacing="0" w:after="0" w:afterAutospacing="0" w:line="360" w:lineRule="auto"/>
        <w:ind w:firstLine="709"/>
        <w:jc w:val="both"/>
        <w:rPr>
          <w:rFonts w:ascii="Arial" w:hAnsi="Arial" w:cs="Arial"/>
          <w:b w:val="0"/>
          <w:sz w:val="24"/>
          <w:szCs w:val="20"/>
          <w:lang w:val="en-US"/>
        </w:rPr>
      </w:pPr>
      <w:r w:rsidRPr="007C6975">
        <w:rPr>
          <w:rFonts w:ascii="Arial" w:hAnsi="Arial" w:cs="Arial"/>
          <w:b w:val="0"/>
          <w:sz w:val="24"/>
          <w:szCs w:val="20"/>
          <w:lang w:val="en-US"/>
        </w:rPr>
        <w:t xml:space="preserve">ISO 14118:2000, </w:t>
      </w:r>
      <w:r w:rsidR="00493615" w:rsidRPr="007C6975">
        <w:rPr>
          <w:rFonts w:ascii="Arial" w:hAnsi="Arial" w:cs="Arial"/>
          <w:b w:val="0"/>
          <w:sz w:val="24"/>
          <w:szCs w:val="20"/>
          <w:lang w:val="en-US"/>
        </w:rPr>
        <w:t>Safety of machinery - Prevention of unexpected start-up (</w:t>
      </w:r>
      <w:r w:rsidR="002260FC" w:rsidRPr="007C6975">
        <w:rPr>
          <w:rFonts w:ascii="Arial" w:hAnsi="Arial" w:cs="Arial"/>
          <w:b w:val="0"/>
          <w:sz w:val="24"/>
          <w:szCs w:val="20"/>
        </w:rPr>
        <w:t>Безопасность</w:t>
      </w:r>
      <w:r w:rsidR="00632061" w:rsidRPr="007C6975">
        <w:rPr>
          <w:rFonts w:ascii="Arial" w:hAnsi="Arial" w:cs="Arial"/>
          <w:b w:val="0"/>
          <w:sz w:val="24"/>
          <w:szCs w:val="20"/>
          <w:lang w:val="en-US"/>
        </w:rPr>
        <w:t xml:space="preserve"> </w:t>
      </w:r>
      <w:r w:rsidR="002260FC" w:rsidRPr="007C6975">
        <w:rPr>
          <w:rFonts w:ascii="Arial" w:hAnsi="Arial" w:cs="Arial"/>
          <w:b w:val="0"/>
          <w:sz w:val="24"/>
          <w:szCs w:val="20"/>
        </w:rPr>
        <w:t>машин</w:t>
      </w:r>
      <w:r w:rsidR="00632061" w:rsidRPr="007C6975">
        <w:rPr>
          <w:rFonts w:ascii="Arial" w:hAnsi="Arial" w:cs="Arial"/>
          <w:b w:val="0"/>
          <w:sz w:val="24"/>
          <w:szCs w:val="20"/>
          <w:lang w:val="en-US"/>
        </w:rPr>
        <w:t xml:space="preserve"> </w:t>
      </w:r>
      <w:r w:rsidR="002260FC" w:rsidRPr="007C6975">
        <w:rPr>
          <w:rFonts w:ascii="Arial" w:hAnsi="Arial" w:cs="Arial"/>
          <w:b w:val="0"/>
          <w:sz w:val="24"/>
          <w:szCs w:val="20"/>
        </w:rPr>
        <w:t>и</w:t>
      </w:r>
      <w:r w:rsidR="00632061" w:rsidRPr="007C6975">
        <w:rPr>
          <w:rFonts w:ascii="Arial" w:hAnsi="Arial" w:cs="Arial"/>
          <w:b w:val="0"/>
          <w:sz w:val="24"/>
          <w:szCs w:val="20"/>
          <w:lang w:val="en-US"/>
        </w:rPr>
        <w:t xml:space="preserve"> </w:t>
      </w:r>
      <w:r w:rsidR="002260FC" w:rsidRPr="007C6975">
        <w:rPr>
          <w:rFonts w:ascii="Arial" w:hAnsi="Arial" w:cs="Arial"/>
          <w:b w:val="0"/>
          <w:sz w:val="24"/>
          <w:szCs w:val="20"/>
        </w:rPr>
        <w:t>механизмов</w:t>
      </w:r>
      <w:r w:rsidR="00493615" w:rsidRPr="007C6975">
        <w:rPr>
          <w:rFonts w:ascii="Arial" w:hAnsi="Arial" w:cs="Arial"/>
          <w:b w:val="0"/>
          <w:sz w:val="24"/>
          <w:szCs w:val="20"/>
          <w:lang w:val="en-US"/>
        </w:rPr>
        <w:t xml:space="preserve">– </w:t>
      </w:r>
      <w:r w:rsidR="00493615" w:rsidRPr="007C6975">
        <w:rPr>
          <w:rFonts w:ascii="Arial" w:hAnsi="Arial" w:cs="Arial"/>
          <w:b w:val="0"/>
          <w:sz w:val="24"/>
          <w:szCs w:val="20"/>
        </w:rPr>
        <w:t>Предупреждение</w:t>
      </w:r>
      <w:r w:rsidR="00632061" w:rsidRPr="007C6975">
        <w:rPr>
          <w:rFonts w:ascii="Arial" w:hAnsi="Arial" w:cs="Arial"/>
          <w:b w:val="0"/>
          <w:sz w:val="24"/>
          <w:szCs w:val="20"/>
          <w:lang w:val="en-US"/>
        </w:rPr>
        <w:t xml:space="preserve"> </w:t>
      </w:r>
      <w:r w:rsidR="00493615" w:rsidRPr="007C6975">
        <w:rPr>
          <w:rFonts w:ascii="Arial" w:hAnsi="Arial" w:cs="Arial"/>
          <w:b w:val="0"/>
          <w:sz w:val="24"/>
          <w:szCs w:val="20"/>
        </w:rPr>
        <w:t>неожиданных</w:t>
      </w:r>
      <w:r w:rsidR="00632061" w:rsidRPr="007C6975">
        <w:rPr>
          <w:rFonts w:ascii="Arial" w:hAnsi="Arial" w:cs="Arial"/>
          <w:b w:val="0"/>
          <w:sz w:val="24"/>
          <w:szCs w:val="20"/>
          <w:lang w:val="en-US"/>
        </w:rPr>
        <w:t xml:space="preserve"> </w:t>
      </w:r>
      <w:r w:rsidRPr="007C6975">
        <w:rPr>
          <w:rFonts w:ascii="Arial" w:hAnsi="Arial" w:cs="Arial"/>
          <w:b w:val="0"/>
          <w:sz w:val="24"/>
          <w:szCs w:val="20"/>
        </w:rPr>
        <w:t>пусков</w:t>
      </w:r>
      <w:r w:rsidR="00493615" w:rsidRPr="007C6975">
        <w:rPr>
          <w:rFonts w:ascii="Arial" w:hAnsi="Arial" w:cs="Arial"/>
          <w:b w:val="0"/>
          <w:sz w:val="24"/>
          <w:szCs w:val="20"/>
          <w:lang w:val="en-US"/>
        </w:rPr>
        <w:t>)</w:t>
      </w:r>
    </w:p>
    <w:p w:rsidR="00575222" w:rsidRPr="007C6975" w:rsidRDefault="00575222" w:rsidP="00E062DD">
      <w:pPr>
        <w:pStyle w:val="3"/>
        <w:spacing w:before="0" w:beforeAutospacing="0" w:after="0" w:afterAutospacing="0" w:line="360" w:lineRule="auto"/>
        <w:ind w:firstLine="709"/>
        <w:jc w:val="both"/>
        <w:rPr>
          <w:rFonts w:ascii="Arial" w:hAnsi="Arial" w:cs="Arial"/>
          <w:b w:val="0"/>
          <w:sz w:val="24"/>
          <w:szCs w:val="20"/>
          <w:lang w:val="en-US"/>
        </w:rPr>
      </w:pPr>
      <w:r w:rsidRPr="007C6975">
        <w:rPr>
          <w:rFonts w:ascii="Arial" w:hAnsi="Arial" w:cs="Arial"/>
          <w:b w:val="0"/>
          <w:sz w:val="24"/>
          <w:szCs w:val="20"/>
          <w:lang w:val="en-US"/>
        </w:rPr>
        <w:t xml:space="preserve">ISO 14119:1998, </w:t>
      </w:r>
      <w:r w:rsidR="00E062DD" w:rsidRPr="007C6975">
        <w:rPr>
          <w:rFonts w:ascii="Arial" w:hAnsi="Arial" w:cs="Arial"/>
          <w:b w:val="0"/>
          <w:sz w:val="24"/>
          <w:szCs w:val="20"/>
          <w:lang w:val="en-US"/>
        </w:rPr>
        <w:t>Safety of machinery - Interlocking devices associated with guards - Principles for design and selection (</w:t>
      </w:r>
      <w:r w:rsidR="002260FC" w:rsidRPr="007C6975">
        <w:rPr>
          <w:rFonts w:ascii="Arial" w:hAnsi="Arial" w:cs="Arial"/>
          <w:b w:val="0"/>
          <w:sz w:val="24"/>
          <w:szCs w:val="20"/>
        </w:rPr>
        <w:t>Безопасность</w:t>
      </w:r>
      <w:r w:rsidR="00632061" w:rsidRPr="007C6975">
        <w:rPr>
          <w:rFonts w:ascii="Arial" w:hAnsi="Arial" w:cs="Arial"/>
          <w:b w:val="0"/>
          <w:sz w:val="24"/>
          <w:szCs w:val="20"/>
          <w:lang w:val="en-US"/>
        </w:rPr>
        <w:t xml:space="preserve"> </w:t>
      </w:r>
      <w:r w:rsidR="002260FC" w:rsidRPr="007C6975">
        <w:rPr>
          <w:rFonts w:ascii="Arial" w:hAnsi="Arial" w:cs="Arial"/>
          <w:b w:val="0"/>
          <w:sz w:val="24"/>
          <w:szCs w:val="20"/>
        </w:rPr>
        <w:t>машин</w:t>
      </w:r>
      <w:r w:rsidR="00632061" w:rsidRPr="007C6975">
        <w:rPr>
          <w:rFonts w:ascii="Arial" w:hAnsi="Arial" w:cs="Arial"/>
          <w:b w:val="0"/>
          <w:sz w:val="24"/>
          <w:szCs w:val="20"/>
          <w:lang w:val="en-US"/>
        </w:rPr>
        <w:t xml:space="preserve"> </w:t>
      </w:r>
      <w:r w:rsidR="002260FC" w:rsidRPr="007C6975">
        <w:rPr>
          <w:rFonts w:ascii="Arial" w:hAnsi="Arial" w:cs="Arial"/>
          <w:b w:val="0"/>
          <w:sz w:val="24"/>
          <w:szCs w:val="20"/>
        </w:rPr>
        <w:t>и</w:t>
      </w:r>
      <w:r w:rsidR="00632061" w:rsidRPr="007C6975">
        <w:rPr>
          <w:rFonts w:ascii="Arial" w:hAnsi="Arial" w:cs="Arial"/>
          <w:b w:val="0"/>
          <w:sz w:val="24"/>
          <w:szCs w:val="20"/>
          <w:lang w:val="en-US"/>
        </w:rPr>
        <w:t xml:space="preserve"> </w:t>
      </w:r>
      <w:r w:rsidR="002260FC" w:rsidRPr="007C6975">
        <w:rPr>
          <w:rFonts w:ascii="Arial" w:hAnsi="Arial" w:cs="Arial"/>
          <w:b w:val="0"/>
          <w:sz w:val="24"/>
          <w:szCs w:val="20"/>
        </w:rPr>
        <w:t>механизмов</w:t>
      </w:r>
      <w:r w:rsidRPr="007C6975">
        <w:rPr>
          <w:rFonts w:ascii="Arial" w:hAnsi="Arial" w:cs="Arial"/>
          <w:b w:val="0"/>
          <w:sz w:val="24"/>
          <w:szCs w:val="20"/>
          <w:lang w:val="en-US"/>
        </w:rPr>
        <w:t xml:space="preserve">– </w:t>
      </w:r>
      <w:r w:rsidRPr="007C6975">
        <w:rPr>
          <w:rFonts w:ascii="Arial" w:hAnsi="Arial" w:cs="Arial"/>
          <w:b w:val="0"/>
          <w:sz w:val="24"/>
          <w:szCs w:val="20"/>
        </w:rPr>
        <w:t>Блокировочные</w:t>
      </w:r>
      <w:r w:rsidR="00632061" w:rsidRPr="007C6975">
        <w:rPr>
          <w:rFonts w:ascii="Arial" w:hAnsi="Arial" w:cs="Arial"/>
          <w:b w:val="0"/>
          <w:sz w:val="24"/>
          <w:szCs w:val="20"/>
          <w:lang w:val="en-US"/>
        </w:rPr>
        <w:t xml:space="preserve"> </w:t>
      </w:r>
      <w:r w:rsidRPr="007C6975">
        <w:rPr>
          <w:rFonts w:ascii="Arial" w:hAnsi="Arial" w:cs="Arial"/>
          <w:b w:val="0"/>
          <w:sz w:val="24"/>
          <w:szCs w:val="20"/>
        </w:rPr>
        <w:t>устройства</w:t>
      </w:r>
      <w:r w:rsidR="00632061" w:rsidRPr="007C6975">
        <w:rPr>
          <w:rFonts w:ascii="Arial" w:hAnsi="Arial" w:cs="Arial"/>
          <w:b w:val="0"/>
          <w:sz w:val="24"/>
          <w:szCs w:val="20"/>
          <w:lang w:val="en-US"/>
        </w:rPr>
        <w:t xml:space="preserve"> </w:t>
      </w:r>
      <w:r w:rsidRPr="007C6975">
        <w:rPr>
          <w:rFonts w:ascii="Arial" w:hAnsi="Arial" w:cs="Arial"/>
          <w:b w:val="0"/>
          <w:sz w:val="24"/>
          <w:szCs w:val="20"/>
        </w:rPr>
        <w:t>для</w:t>
      </w:r>
      <w:r w:rsidR="00632061" w:rsidRPr="007C6975">
        <w:rPr>
          <w:rFonts w:ascii="Arial" w:hAnsi="Arial" w:cs="Arial"/>
          <w:b w:val="0"/>
          <w:sz w:val="24"/>
          <w:szCs w:val="20"/>
          <w:lang w:val="en-US"/>
        </w:rPr>
        <w:t xml:space="preserve"> </w:t>
      </w:r>
      <w:r w:rsidRPr="007C6975">
        <w:rPr>
          <w:rFonts w:ascii="Arial" w:hAnsi="Arial" w:cs="Arial"/>
          <w:b w:val="0"/>
          <w:sz w:val="24"/>
          <w:szCs w:val="20"/>
        </w:rPr>
        <w:t>ограждений</w:t>
      </w:r>
      <w:r w:rsidR="00E062DD" w:rsidRPr="007C6975">
        <w:rPr>
          <w:rFonts w:ascii="Arial" w:hAnsi="Arial" w:cs="Arial"/>
          <w:b w:val="0"/>
          <w:sz w:val="24"/>
          <w:szCs w:val="20"/>
          <w:lang w:val="en-US"/>
        </w:rPr>
        <w:t xml:space="preserve"> – </w:t>
      </w:r>
      <w:r w:rsidRPr="007C6975">
        <w:rPr>
          <w:rFonts w:ascii="Arial" w:hAnsi="Arial" w:cs="Arial"/>
          <w:b w:val="0"/>
          <w:sz w:val="24"/>
          <w:szCs w:val="20"/>
        </w:rPr>
        <w:t>Принципы</w:t>
      </w:r>
      <w:r w:rsidR="00632061" w:rsidRPr="007C6975">
        <w:rPr>
          <w:rFonts w:ascii="Arial" w:hAnsi="Arial" w:cs="Arial"/>
          <w:b w:val="0"/>
          <w:sz w:val="24"/>
          <w:szCs w:val="20"/>
          <w:lang w:val="en-US"/>
        </w:rPr>
        <w:t xml:space="preserve"> </w:t>
      </w:r>
      <w:r w:rsidR="00632061" w:rsidRPr="007C6975">
        <w:rPr>
          <w:rFonts w:ascii="Arial" w:hAnsi="Arial" w:cs="Arial"/>
          <w:b w:val="0"/>
          <w:sz w:val="24"/>
          <w:szCs w:val="20"/>
        </w:rPr>
        <w:t>конструкции</w:t>
      </w:r>
      <w:r w:rsidR="00632061" w:rsidRPr="007C6975">
        <w:rPr>
          <w:rFonts w:ascii="Arial" w:hAnsi="Arial" w:cs="Arial"/>
          <w:b w:val="0"/>
          <w:sz w:val="24"/>
          <w:szCs w:val="20"/>
          <w:lang w:val="en-US"/>
        </w:rPr>
        <w:t xml:space="preserve"> </w:t>
      </w:r>
      <w:r w:rsidRPr="007C6975">
        <w:rPr>
          <w:rFonts w:ascii="Arial" w:hAnsi="Arial" w:cs="Arial"/>
          <w:b w:val="0"/>
          <w:sz w:val="24"/>
          <w:szCs w:val="20"/>
        </w:rPr>
        <w:t>выбора</w:t>
      </w:r>
      <w:r w:rsidR="00E062DD" w:rsidRPr="007C6975">
        <w:rPr>
          <w:rFonts w:ascii="Arial" w:hAnsi="Arial" w:cs="Arial"/>
          <w:b w:val="0"/>
          <w:sz w:val="24"/>
          <w:szCs w:val="20"/>
          <w:lang w:val="en-US"/>
        </w:rPr>
        <w:t>)</w:t>
      </w:r>
    </w:p>
    <w:p w:rsidR="00B33D98" w:rsidRPr="007C6975" w:rsidRDefault="00B33D98" w:rsidP="00E062DD">
      <w:pPr>
        <w:pStyle w:val="3"/>
        <w:spacing w:before="0" w:beforeAutospacing="0" w:after="0" w:afterAutospacing="0" w:line="360" w:lineRule="auto"/>
        <w:ind w:firstLine="709"/>
        <w:jc w:val="both"/>
        <w:rPr>
          <w:rFonts w:ascii="Arial" w:hAnsi="Arial" w:cs="Arial"/>
          <w:b w:val="0"/>
          <w:sz w:val="24"/>
          <w:szCs w:val="20"/>
          <w:lang w:val="en-US"/>
        </w:rPr>
      </w:pPr>
      <w:r w:rsidRPr="007C6975">
        <w:rPr>
          <w:rFonts w:ascii="Arial" w:hAnsi="Arial" w:cs="Arial"/>
          <w:b w:val="0"/>
          <w:sz w:val="24"/>
          <w:szCs w:val="20"/>
          <w:lang w:val="en-US"/>
        </w:rPr>
        <w:t xml:space="preserve">ISO 14120:2002, </w:t>
      </w:r>
      <w:r w:rsidR="00E062DD" w:rsidRPr="007C6975">
        <w:rPr>
          <w:rFonts w:ascii="Arial" w:hAnsi="Arial" w:cs="Arial"/>
          <w:b w:val="0"/>
          <w:sz w:val="24"/>
          <w:szCs w:val="20"/>
          <w:lang w:val="en-US"/>
        </w:rPr>
        <w:t>Safety of machinery - Guards - General requirements for the design and construction of fixed and movable guards (</w:t>
      </w:r>
      <w:r w:rsidR="002260FC" w:rsidRPr="007C6975">
        <w:rPr>
          <w:rFonts w:ascii="Arial" w:hAnsi="Arial" w:cs="Arial"/>
          <w:b w:val="0"/>
          <w:sz w:val="24"/>
          <w:szCs w:val="20"/>
        </w:rPr>
        <w:t>Безопасность</w:t>
      </w:r>
      <w:r w:rsidR="00632061" w:rsidRPr="007C6975">
        <w:rPr>
          <w:rFonts w:ascii="Arial" w:hAnsi="Arial" w:cs="Arial"/>
          <w:b w:val="0"/>
          <w:sz w:val="24"/>
          <w:szCs w:val="20"/>
          <w:lang w:val="en-US"/>
        </w:rPr>
        <w:t xml:space="preserve"> </w:t>
      </w:r>
      <w:r w:rsidR="002260FC" w:rsidRPr="007C6975">
        <w:rPr>
          <w:rFonts w:ascii="Arial" w:hAnsi="Arial" w:cs="Arial"/>
          <w:b w:val="0"/>
          <w:sz w:val="24"/>
          <w:szCs w:val="20"/>
        </w:rPr>
        <w:t>машин</w:t>
      </w:r>
      <w:r w:rsidR="00632061" w:rsidRPr="007C6975">
        <w:rPr>
          <w:rFonts w:ascii="Arial" w:hAnsi="Arial" w:cs="Arial"/>
          <w:b w:val="0"/>
          <w:sz w:val="24"/>
          <w:szCs w:val="20"/>
          <w:lang w:val="en-US"/>
        </w:rPr>
        <w:t xml:space="preserve"> </w:t>
      </w:r>
      <w:r w:rsidR="002260FC" w:rsidRPr="007C6975">
        <w:rPr>
          <w:rFonts w:ascii="Arial" w:hAnsi="Arial" w:cs="Arial"/>
          <w:b w:val="0"/>
          <w:sz w:val="24"/>
          <w:szCs w:val="20"/>
        </w:rPr>
        <w:t>и</w:t>
      </w:r>
      <w:r w:rsidR="00632061" w:rsidRPr="007C6975">
        <w:rPr>
          <w:rFonts w:ascii="Arial" w:hAnsi="Arial" w:cs="Arial"/>
          <w:b w:val="0"/>
          <w:sz w:val="24"/>
          <w:szCs w:val="20"/>
          <w:lang w:val="en-US"/>
        </w:rPr>
        <w:t xml:space="preserve"> </w:t>
      </w:r>
      <w:r w:rsidR="002260FC" w:rsidRPr="007C6975">
        <w:rPr>
          <w:rFonts w:ascii="Arial" w:hAnsi="Arial" w:cs="Arial"/>
          <w:b w:val="0"/>
          <w:sz w:val="24"/>
          <w:szCs w:val="20"/>
        </w:rPr>
        <w:t>механизмов</w:t>
      </w:r>
      <w:r w:rsidRPr="007C6975">
        <w:rPr>
          <w:rFonts w:ascii="Arial" w:hAnsi="Arial" w:cs="Arial"/>
          <w:b w:val="0"/>
          <w:sz w:val="24"/>
          <w:szCs w:val="20"/>
          <w:lang w:val="en-US"/>
        </w:rPr>
        <w:t>–</w:t>
      </w:r>
      <w:r w:rsidRPr="007C6975">
        <w:rPr>
          <w:rFonts w:ascii="Arial" w:hAnsi="Arial" w:cs="Arial"/>
          <w:b w:val="0"/>
          <w:sz w:val="24"/>
          <w:szCs w:val="20"/>
        </w:rPr>
        <w:t>Защитные</w:t>
      </w:r>
      <w:r w:rsidR="00632061" w:rsidRPr="007C6975">
        <w:rPr>
          <w:rFonts w:ascii="Arial" w:hAnsi="Arial" w:cs="Arial"/>
          <w:b w:val="0"/>
          <w:sz w:val="24"/>
          <w:szCs w:val="20"/>
          <w:lang w:val="en-US"/>
        </w:rPr>
        <w:t xml:space="preserve"> </w:t>
      </w:r>
      <w:r w:rsidRPr="007C6975">
        <w:rPr>
          <w:rFonts w:ascii="Arial" w:hAnsi="Arial" w:cs="Arial"/>
          <w:b w:val="0"/>
          <w:sz w:val="24"/>
          <w:szCs w:val="20"/>
        </w:rPr>
        <w:t>ограждения</w:t>
      </w:r>
      <w:r w:rsidRPr="007C6975">
        <w:rPr>
          <w:rFonts w:ascii="Arial" w:hAnsi="Arial" w:cs="Arial"/>
          <w:b w:val="0"/>
          <w:sz w:val="24"/>
          <w:szCs w:val="20"/>
          <w:lang w:val="en-US"/>
        </w:rPr>
        <w:t xml:space="preserve"> – </w:t>
      </w:r>
      <w:r w:rsidRPr="007C6975">
        <w:rPr>
          <w:rFonts w:ascii="Arial" w:hAnsi="Arial" w:cs="Arial"/>
          <w:b w:val="0"/>
          <w:sz w:val="24"/>
          <w:szCs w:val="20"/>
        </w:rPr>
        <w:t>Общие</w:t>
      </w:r>
      <w:r w:rsidR="00EE1FF1" w:rsidRPr="007C6975">
        <w:rPr>
          <w:rFonts w:ascii="Arial" w:hAnsi="Arial" w:cs="Arial"/>
          <w:b w:val="0"/>
          <w:sz w:val="24"/>
          <w:szCs w:val="20"/>
          <w:lang w:val="en-US"/>
        </w:rPr>
        <w:t xml:space="preserve"> </w:t>
      </w:r>
      <w:r w:rsidRPr="007C6975">
        <w:rPr>
          <w:rFonts w:ascii="Arial" w:hAnsi="Arial" w:cs="Arial"/>
          <w:b w:val="0"/>
          <w:sz w:val="24"/>
          <w:szCs w:val="20"/>
        </w:rPr>
        <w:t>требования</w:t>
      </w:r>
      <w:r w:rsidR="00EE1FF1" w:rsidRPr="007C6975">
        <w:rPr>
          <w:rFonts w:ascii="Arial" w:hAnsi="Arial" w:cs="Arial"/>
          <w:b w:val="0"/>
          <w:sz w:val="24"/>
          <w:szCs w:val="20"/>
          <w:lang w:val="en-US"/>
        </w:rPr>
        <w:t xml:space="preserve"> </w:t>
      </w:r>
      <w:r w:rsidRPr="007C6975">
        <w:rPr>
          <w:rFonts w:ascii="Arial" w:hAnsi="Arial" w:cs="Arial"/>
          <w:b w:val="0"/>
          <w:sz w:val="24"/>
          <w:szCs w:val="20"/>
        </w:rPr>
        <w:t>к</w:t>
      </w:r>
      <w:r w:rsidR="00EE1FF1" w:rsidRPr="007C6975">
        <w:rPr>
          <w:rFonts w:ascii="Arial" w:hAnsi="Arial" w:cs="Arial"/>
          <w:b w:val="0"/>
          <w:sz w:val="24"/>
          <w:szCs w:val="20"/>
          <w:lang w:val="en-US"/>
        </w:rPr>
        <w:t xml:space="preserve"> </w:t>
      </w:r>
      <w:r w:rsidRPr="007C6975">
        <w:rPr>
          <w:rFonts w:ascii="Arial" w:hAnsi="Arial" w:cs="Arial"/>
          <w:b w:val="0"/>
          <w:sz w:val="24"/>
          <w:szCs w:val="20"/>
        </w:rPr>
        <w:t>проектированию</w:t>
      </w:r>
      <w:r w:rsidR="00EE1FF1" w:rsidRPr="007C6975">
        <w:rPr>
          <w:rFonts w:ascii="Arial" w:hAnsi="Arial" w:cs="Arial"/>
          <w:b w:val="0"/>
          <w:sz w:val="24"/>
          <w:szCs w:val="20"/>
          <w:lang w:val="en-US"/>
        </w:rPr>
        <w:t xml:space="preserve"> </w:t>
      </w:r>
      <w:r w:rsidRPr="007C6975">
        <w:rPr>
          <w:rFonts w:ascii="Arial" w:hAnsi="Arial" w:cs="Arial"/>
          <w:b w:val="0"/>
          <w:sz w:val="24"/>
          <w:szCs w:val="20"/>
        </w:rPr>
        <w:t>и</w:t>
      </w:r>
      <w:r w:rsidR="00EE1FF1" w:rsidRPr="007C6975">
        <w:rPr>
          <w:rFonts w:ascii="Arial" w:hAnsi="Arial" w:cs="Arial"/>
          <w:b w:val="0"/>
          <w:sz w:val="24"/>
          <w:szCs w:val="20"/>
          <w:lang w:val="en-US"/>
        </w:rPr>
        <w:t xml:space="preserve"> </w:t>
      </w:r>
      <w:r w:rsidRPr="007C6975">
        <w:rPr>
          <w:rFonts w:ascii="Arial" w:hAnsi="Arial" w:cs="Arial"/>
          <w:b w:val="0"/>
          <w:sz w:val="24"/>
          <w:szCs w:val="20"/>
        </w:rPr>
        <w:t>конструированию</w:t>
      </w:r>
      <w:r w:rsidR="00EE1FF1" w:rsidRPr="007C6975">
        <w:rPr>
          <w:rFonts w:ascii="Arial" w:hAnsi="Arial" w:cs="Arial"/>
          <w:b w:val="0"/>
          <w:sz w:val="24"/>
          <w:szCs w:val="20"/>
          <w:lang w:val="en-US"/>
        </w:rPr>
        <w:t xml:space="preserve"> </w:t>
      </w:r>
      <w:r w:rsidRPr="007C6975">
        <w:rPr>
          <w:rFonts w:ascii="Arial" w:hAnsi="Arial" w:cs="Arial"/>
          <w:b w:val="0"/>
          <w:sz w:val="24"/>
          <w:szCs w:val="20"/>
        </w:rPr>
        <w:t>стационарных</w:t>
      </w:r>
      <w:r w:rsidR="00EE1FF1" w:rsidRPr="007C6975">
        <w:rPr>
          <w:rFonts w:ascii="Arial" w:hAnsi="Arial" w:cs="Arial"/>
          <w:b w:val="0"/>
          <w:sz w:val="24"/>
          <w:szCs w:val="20"/>
          <w:lang w:val="en-US"/>
        </w:rPr>
        <w:t xml:space="preserve"> </w:t>
      </w:r>
      <w:r w:rsidRPr="007C6975">
        <w:rPr>
          <w:rFonts w:ascii="Arial" w:hAnsi="Arial" w:cs="Arial"/>
          <w:b w:val="0"/>
          <w:sz w:val="24"/>
          <w:szCs w:val="20"/>
        </w:rPr>
        <w:t>и</w:t>
      </w:r>
      <w:r w:rsidR="00EE1FF1" w:rsidRPr="007C6975">
        <w:rPr>
          <w:rFonts w:ascii="Arial" w:hAnsi="Arial" w:cs="Arial"/>
          <w:b w:val="0"/>
          <w:sz w:val="24"/>
          <w:szCs w:val="20"/>
          <w:lang w:val="en-US"/>
        </w:rPr>
        <w:t xml:space="preserve"> </w:t>
      </w:r>
      <w:r w:rsidRPr="007C6975">
        <w:rPr>
          <w:rFonts w:ascii="Arial" w:hAnsi="Arial" w:cs="Arial"/>
          <w:b w:val="0"/>
          <w:sz w:val="24"/>
          <w:szCs w:val="20"/>
        </w:rPr>
        <w:t>съемных</w:t>
      </w:r>
      <w:r w:rsidR="00EE1FF1" w:rsidRPr="007C6975">
        <w:rPr>
          <w:rFonts w:ascii="Arial" w:hAnsi="Arial" w:cs="Arial"/>
          <w:b w:val="0"/>
          <w:sz w:val="24"/>
          <w:szCs w:val="20"/>
          <w:lang w:val="en-US"/>
        </w:rPr>
        <w:t xml:space="preserve"> </w:t>
      </w:r>
      <w:r w:rsidRPr="007C6975">
        <w:rPr>
          <w:rFonts w:ascii="Arial" w:hAnsi="Arial" w:cs="Arial"/>
          <w:b w:val="0"/>
          <w:sz w:val="24"/>
          <w:szCs w:val="20"/>
        </w:rPr>
        <w:t>защитных</w:t>
      </w:r>
      <w:r w:rsidR="00EE1FF1" w:rsidRPr="007C6975">
        <w:rPr>
          <w:rFonts w:ascii="Arial" w:hAnsi="Arial" w:cs="Arial"/>
          <w:b w:val="0"/>
          <w:sz w:val="24"/>
          <w:szCs w:val="20"/>
          <w:lang w:val="en-US"/>
        </w:rPr>
        <w:t xml:space="preserve"> </w:t>
      </w:r>
      <w:r w:rsidRPr="007C6975">
        <w:rPr>
          <w:rFonts w:ascii="Arial" w:hAnsi="Arial" w:cs="Arial"/>
          <w:b w:val="0"/>
          <w:sz w:val="24"/>
          <w:szCs w:val="20"/>
        </w:rPr>
        <w:t>ограждений</w:t>
      </w:r>
      <w:r w:rsidR="00E062DD" w:rsidRPr="007C6975">
        <w:rPr>
          <w:rFonts w:ascii="Arial" w:hAnsi="Arial" w:cs="Arial"/>
          <w:b w:val="0"/>
          <w:sz w:val="24"/>
          <w:szCs w:val="20"/>
          <w:lang w:val="en-US"/>
        </w:rPr>
        <w:t>)</w:t>
      </w:r>
    </w:p>
    <w:p w:rsidR="00B33D98" w:rsidRPr="007C6975" w:rsidRDefault="00B33D98" w:rsidP="00E062DD">
      <w:pPr>
        <w:spacing w:after="0" w:line="360" w:lineRule="auto"/>
        <w:ind w:firstLine="709"/>
        <w:jc w:val="both"/>
        <w:rPr>
          <w:rFonts w:ascii="Arial" w:hAnsi="Arial" w:cs="Arial"/>
          <w:sz w:val="24"/>
          <w:szCs w:val="20"/>
          <w:lang w:val="en-US"/>
        </w:rPr>
      </w:pPr>
      <w:r w:rsidRPr="007C6975">
        <w:rPr>
          <w:rFonts w:ascii="Arial" w:hAnsi="Arial" w:cs="Arial"/>
          <w:sz w:val="24"/>
          <w:szCs w:val="20"/>
          <w:lang w:val="en-US"/>
        </w:rPr>
        <w:lastRenderedPageBreak/>
        <w:t xml:space="preserve">ISO 14122-1, </w:t>
      </w:r>
      <w:r w:rsidR="00E062DD" w:rsidRPr="007C6975">
        <w:rPr>
          <w:rFonts w:ascii="Arial" w:hAnsi="Arial" w:cs="Arial"/>
          <w:sz w:val="24"/>
          <w:szCs w:val="20"/>
          <w:lang w:val="en-US"/>
        </w:rPr>
        <w:t>Safety of machinery - permanent means of access to machinery - Part 1: Choice of fixed means of access between two levels (</w:t>
      </w:r>
      <w:r w:rsidR="002260FC" w:rsidRPr="007C6975">
        <w:rPr>
          <w:rFonts w:ascii="Arial" w:hAnsi="Arial" w:cs="Arial"/>
          <w:sz w:val="24"/>
          <w:szCs w:val="20"/>
        </w:rPr>
        <w:t>Безопасность</w:t>
      </w:r>
      <w:r w:rsidR="00EE1FF1" w:rsidRPr="007C6975">
        <w:rPr>
          <w:rFonts w:ascii="Arial" w:hAnsi="Arial" w:cs="Arial"/>
          <w:sz w:val="24"/>
          <w:szCs w:val="20"/>
          <w:lang w:val="en-US"/>
        </w:rPr>
        <w:t xml:space="preserve"> </w:t>
      </w:r>
      <w:r w:rsidR="002260FC" w:rsidRPr="007C6975">
        <w:rPr>
          <w:rFonts w:ascii="Arial" w:hAnsi="Arial" w:cs="Arial"/>
          <w:sz w:val="24"/>
          <w:szCs w:val="20"/>
        </w:rPr>
        <w:t>машин</w:t>
      </w:r>
      <w:r w:rsidR="00EE1FF1" w:rsidRPr="007C6975">
        <w:rPr>
          <w:rFonts w:ascii="Arial" w:hAnsi="Arial" w:cs="Arial"/>
          <w:sz w:val="24"/>
          <w:szCs w:val="20"/>
          <w:lang w:val="en-US"/>
        </w:rPr>
        <w:t xml:space="preserve"> </w:t>
      </w:r>
      <w:r w:rsidR="002260FC" w:rsidRPr="007C6975">
        <w:rPr>
          <w:rFonts w:ascii="Arial" w:hAnsi="Arial" w:cs="Arial"/>
          <w:sz w:val="24"/>
          <w:szCs w:val="20"/>
        </w:rPr>
        <w:t>и</w:t>
      </w:r>
      <w:r w:rsidR="00EE1FF1" w:rsidRPr="007C6975">
        <w:rPr>
          <w:rFonts w:ascii="Arial" w:hAnsi="Arial" w:cs="Arial"/>
          <w:sz w:val="24"/>
          <w:szCs w:val="20"/>
          <w:lang w:val="en-US"/>
        </w:rPr>
        <w:t xml:space="preserve"> </w:t>
      </w:r>
      <w:r w:rsidR="002260FC" w:rsidRPr="007C6975">
        <w:rPr>
          <w:rFonts w:ascii="Arial" w:hAnsi="Arial" w:cs="Arial"/>
          <w:sz w:val="24"/>
          <w:szCs w:val="20"/>
        </w:rPr>
        <w:t>механизмов</w:t>
      </w:r>
      <w:r w:rsidRPr="007C6975">
        <w:rPr>
          <w:rFonts w:ascii="Arial" w:hAnsi="Arial" w:cs="Arial"/>
          <w:sz w:val="24"/>
          <w:szCs w:val="20"/>
          <w:lang w:val="en-US"/>
        </w:rPr>
        <w:t xml:space="preserve"> –</w:t>
      </w:r>
      <w:r w:rsidRPr="007C6975">
        <w:rPr>
          <w:rFonts w:ascii="Arial" w:hAnsi="Arial" w:cs="Arial"/>
          <w:sz w:val="24"/>
          <w:szCs w:val="20"/>
        </w:rPr>
        <w:t>Средства</w:t>
      </w:r>
      <w:r w:rsidR="00EE1FF1" w:rsidRPr="007C6975">
        <w:rPr>
          <w:rFonts w:ascii="Arial" w:hAnsi="Arial" w:cs="Arial"/>
          <w:sz w:val="24"/>
          <w:szCs w:val="20"/>
          <w:lang w:val="en-US"/>
        </w:rPr>
        <w:t xml:space="preserve"> </w:t>
      </w:r>
      <w:r w:rsidRPr="007C6975">
        <w:rPr>
          <w:rFonts w:ascii="Arial" w:hAnsi="Arial" w:cs="Arial"/>
          <w:sz w:val="24"/>
          <w:szCs w:val="20"/>
        </w:rPr>
        <w:t>доступа</w:t>
      </w:r>
      <w:r w:rsidR="00EE1FF1" w:rsidRPr="007C6975">
        <w:rPr>
          <w:rFonts w:ascii="Arial" w:hAnsi="Arial" w:cs="Arial"/>
          <w:sz w:val="24"/>
          <w:szCs w:val="20"/>
          <w:lang w:val="en-US"/>
        </w:rPr>
        <w:t xml:space="preserve"> </w:t>
      </w:r>
      <w:r w:rsidRPr="007C6975">
        <w:rPr>
          <w:rFonts w:ascii="Arial" w:hAnsi="Arial" w:cs="Arial"/>
          <w:sz w:val="24"/>
          <w:szCs w:val="20"/>
        </w:rPr>
        <w:t>к</w:t>
      </w:r>
      <w:r w:rsidR="00EE1FF1" w:rsidRPr="007C6975">
        <w:rPr>
          <w:rFonts w:ascii="Arial" w:hAnsi="Arial" w:cs="Arial"/>
          <w:sz w:val="24"/>
          <w:szCs w:val="20"/>
          <w:lang w:val="en-US"/>
        </w:rPr>
        <w:t xml:space="preserve"> </w:t>
      </w:r>
      <w:r w:rsidRPr="007C6975">
        <w:rPr>
          <w:rFonts w:ascii="Arial" w:hAnsi="Arial" w:cs="Arial"/>
          <w:sz w:val="24"/>
          <w:szCs w:val="20"/>
        </w:rPr>
        <w:t>машинам</w:t>
      </w:r>
      <w:r w:rsidR="00EE1FF1" w:rsidRPr="007C6975">
        <w:rPr>
          <w:rFonts w:ascii="Arial" w:hAnsi="Arial" w:cs="Arial"/>
          <w:sz w:val="24"/>
          <w:szCs w:val="20"/>
          <w:lang w:val="en-US"/>
        </w:rPr>
        <w:t xml:space="preserve"> </w:t>
      </w:r>
      <w:r w:rsidRPr="007C6975">
        <w:rPr>
          <w:rFonts w:ascii="Arial" w:hAnsi="Arial" w:cs="Arial"/>
          <w:sz w:val="24"/>
          <w:szCs w:val="20"/>
        </w:rPr>
        <w:t>стационарные</w:t>
      </w:r>
      <w:r w:rsidRPr="007C6975">
        <w:rPr>
          <w:rFonts w:ascii="Arial" w:hAnsi="Arial" w:cs="Arial"/>
          <w:sz w:val="24"/>
          <w:szCs w:val="20"/>
          <w:lang w:val="en-US"/>
        </w:rPr>
        <w:t xml:space="preserve"> – </w:t>
      </w:r>
      <w:r w:rsidRPr="007C6975">
        <w:rPr>
          <w:rFonts w:ascii="Arial" w:hAnsi="Arial" w:cs="Arial"/>
          <w:sz w:val="24"/>
          <w:szCs w:val="20"/>
        </w:rPr>
        <w:t>Часть</w:t>
      </w:r>
      <w:r w:rsidRPr="007C6975">
        <w:rPr>
          <w:rFonts w:ascii="Arial" w:hAnsi="Arial" w:cs="Arial"/>
          <w:sz w:val="24"/>
          <w:szCs w:val="20"/>
          <w:lang w:val="en-US"/>
        </w:rPr>
        <w:t xml:space="preserve"> 1: </w:t>
      </w:r>
      <w:r w:rsidRPr="007C6975">
        <w:rPr>
          <w:rFonts w:ascii="Arial" w:hAnsi="Arial" w:cs="Arial"/>
          <w:sz w:val="24"/>
          <w:szCs w:val="20"/>
        </w:rPr>
        <w:t>Выбор</w:t>
      </w:r>
      <w:r w:rsidR="00EE1FF1" w:rsidRPr="007C6975">
        <w:rPr>
          <w:rFonts w:ascii="Arial" w:hAnsi="Arial" w:cs="Arial"/>
          <w:sz w:val="24"/>
          <w:szCs w:val="20"/>
          <w:lang w:val="en-US"/>
        </w:rPr>
        <w:t xml:space="preserve"> </w:t>
      </w:r>
      <w:r w:rsidRPr="007C6975">
        <w:rPr>
          <w:rFonts w:ascii="Arial" w:hAnsi="Arial" w:cs="Arial"/>
          <w:sz w:val="24"/>
          <w:szCs w:val="20"/>
        </w:rPr>
        <w:t>стационарных</w:t>
      </w:r>
      <w:r w:rsidR="00EE1FF1" w:rsidRPr="007C6975">
        <w:rPr>
          <w:rFonts w:ascii="Arial" w:hAnsi="Arial" w:cs="Arial"/>
          <w:sz w:val="24"/>
          <w:szCs w:val="20"/>
          <w:lang w:val="en-US"/>
        </w:rPr>
        <w:t xml:space="preserve"> </w:t>
      </w:r>
      <w:r w:rsidRPr="007C6975">
        <w:rPr>
          <w:rFonts w:ascii="Arial" w:hAnsi="Arial" w:cs="Arial"/>
          <w:sz w:val="24"/>
          <w:szCs w:val="20"/>
        </w:rPr>
        <w:t>средств</w:t>
      </w:r>
      <w:r w:rsidR="00EE1FF1" w:rsidRPr="007C6975">
        <w:rPr>
          <w:rFonts w:ascii="Arial" w:hAnsi="Arial" w:cs="Arial"/>
          <w:sz w:val="24"/>
          <w:szCs w:val="20"/>
          <w:lang w:val="en-US"/>
        </w:rPr>
        <w:t xml:space="preserve"> </w:t>
      </w:r>
      <w:r w:rsidRPr="007C6975">
        <w:rPr>
          <w:rFonts w:ascii="Arial" w:hAnsi="Arial" w:cs="Arial"/>
          <w:sz w:val="24"/>
          <w:szCs w:val="20"/>
        </w:rPr>
        <w:t>доступа</w:t>
      </w:r>
      <w:r w:rsidR="00EE1FF1" w:rsidRPr="007C6975">
        <w:rPr>
          <w:rFonts w:ascii="Arial" w:hAnsi="Arial" w:cs="Arial"/>
          <w:sz w:val="24"/>
          <w:szCs w:val="20"/>
          <w:lang w:val="en-US"/>
        </w:rPr>
        <w:t xml:space="preserve"> </w:t>
      </w:r>
      <w:r w:rsidRPr="007C6975">
        <w:rPr>
          <w:rFonts w:ascii="Arial" w:hAnsi="Arial" w:cs="Arial"/>
          <w:sz w:val="24"/>
          <w:szCs w:val="20"/>
        </w:rPr>
        <w:t>между</w:t>
      </w:r>
      <w:r w:rsidR="00EE1FF1" w:rsidRPr="007C6975">
        <w:rPr>
          <w:rFonts w:ascii="Arial" w:hAnsi="Arial" w:cs="Arial"/>
          <w:sz w:val="24"/>
          <w:szCs w:val="20"/>
          <w:lang w:val="en-US"/>
        </w:rPr>
        <w:t xml:space="preserve"> </w:t>
      </w:r>
      <w:r w:rsidRPr="007C6975">
        <w:rPr>
          <w:rFonts w:ascii="Arial" w:hAnsi="Arial" w:cs="Arial"/>
          <w:sz w:val="24"/>
          <w:szCs w:val="20"/>
        </w:rPr>
        <w:t>двумя</w:t>
      </w:r>
      <w:r w:rsidR="00EE1FF1" w:rsidRPr="007C6975">
        <w:rPr>
          <w:rFonts w:ascii="Arial" w:hAnsi="Arial" w:cs="Arial"/>
          <w:sz w:val="24"/>
          <w:szCs w:val="20"/>
          <w:lang w:val="en-US"/>
        </w:rPr>
        <w:t xml:space="preserve"> </w:t>
      </w:r>
      <w:r w:rsidRPr="007C6975">
        <w:rPr>
          <w:rFonts w:ascii="Arial" w:hAnsi="Arial" w:cs="Arial"/>
          <w:sz w:val="24"/>
          <w:szCs w:val="20"/>
        </w:rPr>
        <w:t>уровнями</w:t>
      </w:r>
      <w:r w:rsidR="00E062DD" w:rsidRPr="007C6975">
        <w:rPr>
          <w:rFonts w:ascii="Arial" w:hAnsi="Arial" w:cs="Arial"/>
          <w:sz w:val="24"/>
          <w:szCs w:val="20"/>
          <w:lang w:val="en-US"/>
        </w:rPr>
        <w:t>)</w:t>
      </w:r>
    </w:p>
    <w:p w:rsidR="00B33D98" w:rsidRPr="007C6975" w:rsidRDefault="00B33D98" w:rsidP="00E062DD">
      <w:pPr>
        <w:spacing w:after="0" w:line="360" w:lineRule="auto"/>
        <w:ind w:firstLine="709"/>
        <w:jc w:val="both"/>
        <w:rPr>
          <w:rFonts w:ascii="Arial" w:hAnsi="Arial" w:cs="Arial"/>
          <w:sz w:val="24"/>
          <w:szCs w:val="20"/>
        </w:rPr>
      </w:pPr>
      <w:r w:rsidRPr="007C6975">
        <w:rPr>
          <w:rFonts w:ascii="Arial" w:hAnsi="Arial" w:cs="Arial"/>
          <w:sz w:val="24"/>
          <w:szCs w:val="20"/>
          <w:lang w:val="en-US"/>
        </w:rPr>
        <w:t xml:space="preserve">ISO 14122-2, </w:t>
      </w:r>
      <w:r w:rsidR="00E062DD" w:rsidRPr="007C6975">
        <w:rPr>
          <w:rFonts w:ascii="Arial" w:hAnsi="Arial" w:cs="Arial"/>
          <w:sz w:val="24"/>
          <w:szCs w:val="20"/>
          <w:lang w:val="en-US"/>
        </w:rPr>
        <w:t xml:space="preserve">Safety of machinery. </w:t>
      </w:r>
      <w:proofErr w:type="gramStart"/>
      <w:r w:rsidR="00E062DD" w:rsidRPr="007C6975">
        <w:rPr>
          <w:rFonts w:ascii="Arial" w:hAnsi="Arial" w:cs="Arial"/>
          <w:sz w:val="24"/>
          <w:szCs w:val="20"/>
          <w:lang w:val="en-US"/>
        </w:rPr>
        <w:t>Permanent means of access to machinery.</w:t>
      </w:r>
      <w:proofErr w:type="gramEnd"/>
      <w:r w:rsidR="00EE1FF1" w:rsidRPr="007C6975">
        <w:rPr>
          <w:rFonts w:ascii="Arial" w:hAnsi="Arial" w:cs="Arial"/>
          <w:sz w:val="24"/>
          <w:szCs w:val="20"/>
          <w:lang w:val="en-US"/>
        </w:rPr>
        <w:t xml:space="preserve"> </w:t>
      </w:r>
      <w:proofErr w:type="gramStart"/>
      <w:r w:rsidR="00E062DD" w:rsidRPr="007C6975">
        <w:rPr>
          <w:rFonts w:ascii="Arial" w:hAnsi="Arial" w:cs="Arial"/>
          <w:sz w:val="24"/>
          <w:szCs w:val="20"/>
          <w:lang w:val="en-US"/>
        </w:rPr>
        <w:t>Part</w:t>
      </w:r>
      <w:r w:rsidR="00E062DD" w:rsidRPr="007C6975">
        <w:rPr>
          <w:rFonts w:ascii="Arial" w:hAnsi="Arial" w:cs="Arial"/>
          <w:sz w:val="24"/>
          <w:szCs w:val="20"/>
        </w:rPr>
        <w:t xml:space="preserve"> 2.</w:t>
      </w:r>
      <w:proofErr w:type="gramEnd"/>
      <w:r w:rsidR="00E062DD" w:rsidRPr="007C6975">
        <w:rPr>
          <w:rFonts w:ascii="Arial" w:hAnsi="Arial" w:cs="Arial"/>
          <w:sz w:val="24"/>
          <w:szCs w:val="20"/>
        </w:rPr>
        <w:t xml:space="preserve"> </w:t>
      </w:r>
      <w:proofErr w:type="spellStart"/>
      <w:proofErr w:type="gramStart"/>
      <w:r w:rsidR="00E062DD" w:rsidRPr="007C6975">
        <w:rPr>
          <w:rFonts w:ascii="Arial" w:hAnsi="Arial" w:cs="Arial"/>
          <w:sz w:val="24"/>
          <w:szCs w:val="20"/>
        </w:rPr>
        <w:t>Working</w:t>
      </w:r>
      <w:proofErr w:type="spellEnd"/>
      <w:r w:rsidR="00EE1FF1" w:rsidRPr="007C6975">
        <w:rPr>
          <w:rFonts w:ascii="Arial" w:hAnsi="Arial" w:cs="Arial"/>
          <w:sz w:val="24"/>
          <w:szCs w:val="20"/>
        </w:rPr>
        <w:t xml:space="preserve"> </w:t>
      </w:r>
      <w:proofErr w:type="spellStart"/>
      <w:r w:rsidR="00E062DD" w:rsidRPr="007C6975">
        <w:rPr>
          <w:rFonts w:ascii="Arial" w:hAnsi="Arial" w:cs="Arial"/>
          <w:sz w:val="24"/>
          <w:szCs w:val="20"/>
        </w:rPr>
        <w:t>platforms</w:t>
      </w:r>
      <w:proofErr w:type="spellEnd"/>
      <w:r w:rsidR="00EE1FF1" w:rsidRPr="007C6975">
        <w:rPr>
          <w:rFonts w:ascii="Arial" w:hAnsi="Arial" w:cs="Arial"/>
          <w:sz w:val="24"/>
          <w:szCs w:val="20"/>
        </w:rPr>
        <w:t xml:space="preserve"> </w:t>
      </w:r>
      <w:proofErr w:type="spellStart"/>
      <w:r w:rsidR="00E062DD" w:rsidRPr="007C6975">
        <w:rPr>
          <w:rFonts w:ascii="Arial" w:hAnsi="Arial" w:cs="Arial"/>
          <w:sz w:val="24"/>
          <w:szCs w:val="20"/>
        </w:rPr>
        <w:t>and</w:t>
      </w:r>
      <w:proofErr w:type="spellEnd"/>
      <w:r w:rsidR="00EE1FF1" w:rsidRPr="007C6975">
        <w:rPr>
          <w:rFonts w:ascii="Arial" w:hAnsi="Arial" w:cs="Arial"/>
          <w:sz w:val="24"/>
          <w:szCs w:val="20"/>
        </w:rPr>
        <w:t xml:space="preserve"> </w:t>
      </w:r>
      <w:proofErr w:type="spellStart"/>
      <w:r w:rsidR="00E062DD" w:rsidRPr="007C6975">
        <w:rPr>
          <w:rFonts w:ascii="Arial" w:hAnsi="Arial" w:cs="Arial"/>
          <w:sz w:val="24"/>
          <w:szCs w:val="20"/>
        </w:rPr>
        <w:t>walkways</w:t>
      </w:r>
      <w:proofErr w:type="spellEnd"/>
      <w:r w:rsidR="00E062DD" w:rsidRPr="007C6975">
        <w:rPr>
          <w:rFonts w:ascii="Arial" w:hAnsi="Arial" w:cs="Arial"/>
          <w:sz w:val="24"/>
          <w:szCs w:val="20"/>
        </w:rPr>
        <w:t xml:space="preserve"> (</w:t>
      </w:r>
      <w:r w:rsidR="002260FC" w:rsidRPr="007C6975">
        <w:rPr>
          <w:rFonts w:ascii="Arial" w:hAnsi="Arial" w:cs="Arial"/>
          <w:sz w:val="24"/>
          <w:szCs w:val="20"/>
        </w:rPr>
        <w:t xml:space="preserve">Безопасность машин и механизмов </w:t>
      </w:r>
      <w:r w:rsidRPr="007C6975">
        <w:rPr>
          <w:rFonts w:ascii="Arial" w:hAnsi="Arial" w:cs="Arial"/>
          <w:sz w:val="24"/>
          <w:szCs w:val="20"/>
        </w:rPr>
        <w:t xml:space="preserve"> – Средства доступа к машинам стационарные – Часть 2:Рабочие площадки и проходы</w:t>
      </w:r>
      <w:r w:rsidR="00E062DD" w:rsidRPr="007C6975">
        <w:rPr>
          <w:rFonts w:ascii="Arial" w:hAnsi="Arial" w:cs="Arial"/>
          <w:sz w:val="24"/>
          <w:szCs w:val="20"/>
        </w:rPr>
        <w:t>)</w:t>
      </w:r>
      <w:proofErr w:type="gramEnd"/>
    </w:p>
    <w:p w:rsidR="00B740BC" w:rsidRPr="007C6975" w:rsidRDefault="00B740BC" w:rsidP="00E062DD">
      <w:pPr>
        <w:spacing w:after="0" w:line="360" w:lineRule="auto"/>
        <w:ind w:firstLine="709"/>
        <w:jc w:val="both"/>
        <w:rPr>
          <w:rFonts w:ascii="Arial" w:hAnsi="Arial" w:cs="Arial"/>
          <w:sz w:val="24"/>
          <w:szCs w:val="20"/>
        </w:rPr>
      </w:pPr>
      <w:r w:rsidRPr="007C6975">
        <w:rPr>
          <w:rFonts w:ascii="Arial" w:hAnsi="Arial" w:cs="Arial"/>
          <w:sz w:val="24"/>
          <w:szCs w:val="20"/>
          <w:lang w:val="en-US"/>
        </w:rPr>
        <w:t xml:space="preserve">ISO 14122-3, </w:t>
      </w:r>
      <w:r w:rsidR="00E062DD" w:rsidRPr="007C6975">
        <w:rPr>
          <w:rFonts w:ascii="Arial" w:hAnsi="Arial" w:cs="Arial"/>
          <w:sz w:val="24"/>
          <w:szCs w:val="20"/>
          <w:lang w:val="en-US"/>
        </w:rPr>
        <w:t xml:space="preserve">Safety of machinery. </w:t>
      </w:r>
      <w:proofErr w:type="gramStart"/>
      <w:r w:rsidR="00E062DD" w:rsidRPr="007C6975">
        <w:rPr>
          <w:rFonts w:ascii="Arial" w:hAnsi="Arial" w:cs="Arial"/>
          <w:sz w:val="24"/>
          <w:szCs w:val="20"/>
          <w:lang w:val="en-US"/>
        </w:rPr>
        <w:t>Permanent means of access to machinery.</w:t>
      </w:r>
      <w:proofErr w:type="gramEnd"/>
      <w:r w:rsidR="00EE1FF1" w:rsidRPr="007C6975">
        <w:rPr>
          <w:rFonts w:ascii="Arial" w:hAnsi="Arial" w:cs="Arial"/>
          <w:sz w:val="24"/>
          <w:szCs w:val="20"/>
          <w:lang w:val="en-US"/>
        </w:rPr>
        <w:t xml:space="preserve"> </w:t>
      </w:r>
      <w:proofErr w:type="gramStart"/>
      <w:r w:rsidR="00E062DD" w:rsidRPr="007C6975">
        <w:rPr>
          <w:rFonts w:ascii="Arial" w:hAnsi="Arial" w:cs="Arial"/>
          <w:sz w:val="24"/>
          <w:szCs w:val="20"/>
          <w:lang w:val="en-US"/>
        </w:rPr>
        <w:t>Part</w:t>
      </w:r>
      <w:r w:rsidR="00E062DD" w:rsidRPr="007C6975">
        <w:rPr>
          <w:rFonts w:ascii="Arial" w:hAnsi="Arial" w:cs="Arial"/>
          <w:sz w:val="24"/>
          <w:szCs w:val="20"/>
        </w:rPr>
        <w:t xml:space="preserve"> 3.</w:t>
      </w:r>
      <w:proofErr w:type="gramEnd"/>
      <w:r w:rsidR="00E062DD" w:rsidRPr="007C6975">
        <w:rPr>
          <w:rFonts w:ascii="Arial" w:hAnsi="Arial" w:cs="Arial"/>
          <w:sz w:val="24"/>
          <w:szCs w:val="20"/>
        </w:rPr>
        <w:t xml:space="preserve"> </w:t>
      </w:r>
      <w:proofErr w:type="spellStart"/>
      <w:proofErr w:type="gramStart"/>
      <w:r w:rsidR="00E062DD" w:rsidRPr="007C6975">
        <w:rPr>
          <w:rFonts w:ascii="Arial" w:hAnsi="Arial" w:cs="Arial"/>
          <w:sz w:val="24"/>
          <w:szCs w:val="20"/>
        </w:rPr>
        <w:t>Stairs</w:t>
      </w:r>
      <w:proofErr w:type="spellEnd"/>
      <w:r w:rsidR="00EE1FF1" w:rsidRPr="007C6975">
        <w:rPr>
          <w:rFonts w:ascii="Arial" w:hAnsi="Arial" w:cs="Arial"/>
          <w:sz w:val="24"/>
          <w:szCs w:val="20"/>
        </w:rPr>
        <w:t xml:space="preserve"> </w:t>
      </w:r>
      <w:proofErr w:type="spellStart"/>
      <w:r w:rsidR="00E062DD" w:rsidRPr="007C6975">
        <w:rPr>
          <w:rFonts w:ascii="Arial" w:hAnsi="Arial" w:cs="Arial"/>
          <w:sz w:val="24"/>
          <w:szCs w:val="20"/>
        </w:rPr>
        <w:t>and</w:t>
      </w:r>
      <w:proofErr w:type="spellEnd"/>
      <w:r w:rsidR="00EE1FF1" w:rsidRPr="007C6975">
        <w:rPr>
          <w:rFonts w:ascii="Arial" w:hAnsi="Arial" w:cs="Arial"/>
          <w:sz w:val="24"/>
          <w:szCs w:val="20"/>
        </w:rPr>
        <w:t xml:space="preserve"> </w:t>
      </w:r>
      <w:proofErr w:type="spellStart"/>
      <w:r w:rsidR="00E062DD" w:rsidRPr="007C6975">
        <w:rPr>
          <w:rFonts w:ascii="Arial" w:hAnsi="Arial" w:cs="Arial"/>
          <w:sz w:val="24"/>
          <w:szCs w:val="20"/>
        </w:rPr>
        <w:t>guard-rails</w:t>
      </w:r>
      <w:proofErr w:type="spellEnd"/>
      <w:r w:rsidR="00E062DD" w:rsidRPr="007C6975">
        <w:rPr>
          <w:rFonts w:ascii="Arial" w:hAnsi="Arial" w:cs="Arial"/>
          <w:sz w:val="24"/>
          <w:szCs w:val="20"/>
        </w:rPr>
        <w:t xml:space="preserve"> (Безопасность машин и механизмов</w:t>
      </w:r>
      <w:r w:rsidRPr="007C6975">
        <w:rPr>
          <w:rFonts w:ascii="Arial" w:hAnsi="Arial" w:cs="Arial"/>
          <w:sz w:val="24"/>
          <w:szCs w:val="20"/>
        </w:rPr>
        <w:t xml:space="preserve"> – Средства доступа к машинам стационарные – Часть 3:Лестницы и перила</w:t>
      </w:r>
      <w:r w:rsidR="00E062DD" w:rsidRPr="007C6975">
        <w:rPr>
          <w:rFonts w:ascii="Arial" w:hAnsi="Arial" w:cs="Arial"/>
          <w:sz w:val="24"/>
          <w:szCs w:val="20"/>
        </w:rPr>
        <w:t>)</w:t>
      </w:r>
      <w:proofErr w:type="gramEnd"/>
    </w:p>
    <w:p w:rsidR="00B740BC" w:rsidRPr="007C6975" w:rsidRDefault="00B740BC" w:rsidP="00E062DD">
      <w:pPr>
        <w:spacing w:after="0" w:line="360" w:lineRule="auto"/>
        <w:ind w:firstLine="709"/>
        <w:jc w:val="both"/>
        <w:rPr>
          <w:rFonts w:ascii="Arial" w:hAnsi="Arial" w:cs="Arial"/>
          <w:sz w:val="24"/>
          <w:szCs w:val="20"/>
        </w:rPr>
      </w:pPr>
      <w:proofErr w:type="gramStart"/>
      <w:r w:rsidRPr="007C6975">
        <w:rPr>
          <w:rFonts w:ascii="Arial" w:hAnsi="Arial" w:cs="Arial"/>
          <w:sz w:val="24"/>
          <w:szCs w:val="20"/>
          <w:lang w:val="en-US"/>
        </w:rPr>
        <w:t xml:space="preserve">ISO 14122-4, </w:t>
      </w:r>
      <w:r w:rsidR="00E062DD" w:rsidRPr="007C6975">
        <w:rPr>
          <w:rFonts w:ascii="Arial" w:hAnsi="Arial" w:cs="Arial"/>
          <w:sz w:val="24"/>
          <w:szCs w:val="20"/>
          <w:lang w:val="en-US"/>
        </w:rPr>
        <w:t xml:space="preserve">Safety </w:t>
      </w:r>
      <w:proofErr w:type="spellStart"/>
      <w:r w:rsidR="00E062DD" w:rsidRPr="007C6975">
        <w:rPr>
          <w:rFonts w:ascii="Arial" w:hAnsi="Arial" w:cs="Arial"/>
          <w:sz w:val="24"/>
          <w:szCs w:val="20"/>
          <w:lang w:val="en-US"/>
        </w:rPr>
        <w:t>o</w:t>
      </w:r>
      <w:proofErr w:type="spellEnd"/>
      <w:r w:rsidR="00E062DD" w:rsidRPr="007C6975">
        <w:rPr>
          <w:rFonts w:ascii="Arial" w:hAnsi="Arial" w:cs="Arial"/>
          <w:sz w:val="24"/>
          <w:szCs w:val="20"/>
          <w:lang w:val="en-US"/>
        </w:rPr>
        <w:t xml:space="preserve"> machinery.</w:t>
      </w:r>
      <w:proofErr w:type="gramEnd"/>
      <w:r w:rsidR="00EE1FF1" w:rsidRPr="007C6975">
        <w:rPr>
          <w:rFonts w:ascii="Arial" w:hAnsi="Arial" w:cs="Arial"/>
          <w:sz w:val="24"/>
          <w:szCs w:val="20"/>
          <w:lang w:val="en-US"/>
        </w:rPr>
        <w:t xml:space="preserve"> </w:t>
      </w:r>
      <w:proofErr w:type="gramStart"/>
      <w:r w:rsidR="00E062DD" w:rsidRPr="007C6975">
        <w:rPr>
          <w:rFonts w:ascii="Arial" w:hAnsi="Arial" w:cs="Arial"/>
          <w:sz w:val="24"/>
          <w:szCs w:val="20"/>
          <w:lang w:val="en-US"/>
        </w:rPr>
        <w:t>Permanent means of access to machinery.</w:t>
      </w:r>
      <w:proofErr w:type="gramEnd"/>
      <w:r w:rsidR="00EE1FF1" w:rsidRPr="007C6975">
        <w:rPr>
          <w:rFonts w:ascii="Arial" w:hAnsi="Arial" w:cs="Arial"/>
          <w:sz w:val="24"/>
          <w:szCs w:val="20"/>
          <w:lang w:val="en-US"/>
        </w:rPr>
        <w:t xml:space="preserve"> </w:t>
      </w:r>
      <w:proofErr w:type="gramStart"/>
      <w:r w:rsidR="00E062DD" w:rsidRPr="007C6975">
        <w:rPr>
          <w:rFonts w:ascii="Arial" w:hAnsi="Arial" w:cs="Arial"/>
          <w:sz w:val="24"/>
          <w:szCs w:val="20"/>
          <w:lang w:val="en-US"/>
        </w:rPr>
        <w:t>Part</w:t>
      </w:r>
      <w:r w:rsidR="00E062DD" w:rsidRPr="007C6975">
        <w:rPr>
          <w:rFonts w:ascii="Arial" w:hAnsi="Arial" w:cs="Arial"/>
          <w:sz w:val="24"/>
          <w:szCs w:val="20"/>
        </w:rPr>
        <w:t xml:space="preserve"> 4.</w:t>
      </w:r>
      <w:proofErr w:type="gramEnd"/>
      <w:r w:rsidR="00E062DD" w:rsidRPr="007C6975">
        <w:rPr>
          <w:rFonts w:ascii="Arial" w:hAnsi="Arial" w:cs="Arial"/>
          <w:sz w:val="24"/>
          <w:szCs w:val="20"/>
        </w:rPr>
        <w:t xml:space="preserve"> </w:t>
      </w:r>
      <w:proofErr w:type="spellStart"/>
      <w:proofErr w:type="gramStart"/>
      <w:r w:rsidR="00E062DD" w:rsidRPr="007C6975">
        <w:rPr>
          <w:rFonts w:ascii="Arial" w:hAnsi="Arial" w:cs="Arial"/>
          <w:sz w:val="24"/>
          <w:szCs w:val="20"/>
        </w:rPr>
        <w:t>Vertical</w:t>
      </w:r>
      <w:proofErr w:type="spellEnd"/>
      <w:r w:rsidR="00EE1FF1" w:rsidRPr="007C6975">
        <w:rPr>
          <w:rFonts w:ascii="Arial" w:hAnsi="Arial" w:cs="Arial"/>
          <w:sz w:val="24"/>
          <w:szCs w:val="20"/>
        </w:rPr>
        <w:t xml:space="preserve"> </w:t>
      </w:r>
      <w:proofErr w:type="spellStart"/>
      <w:r w:rsidR="00E062DD" w:rsidRPr="007C6975">
        <w:rPr>
          <w:rFonts w:ascii="Arial" w:hAnsi="Arial" w:cs="Arial"/>
          <w:sz w:val="24"/>
          <w:szCs w:val="20"/>
        </w:rPr>
        <w:t>stairs</w:t>
      </w:r>
      <w:proofErr w:type="spellEnd"/>
      <w:r w:rsidR="00E062DD" w:rsidRPr="007C6975">
        <w:rPr>
          <w:rFonts w:ascii="Arial" w:hAnsi="Arial" w:cs="Arial"/>
          <w:sz w:val="24"/>
          <w:szCs w:val="20"/>
        </w:rPr>
        <w:t xml:space="preserve"> (</w:t>
      </w:r>
      <w:r w:rsidR="002260FC" w:rsidRPr="007C6975">
        <w:rPr>
          <w:rFonts w:ascii="Arial" w:hAnsi="Arial" w:cs="Arial"/>
          <w:sz w:val="24"/>
          <w:szCs w:val="20"/>
        </w:rPr>
        <w:t xml:space="preserve">Безопасность машин и механизмов </w:t>
      </w:r>
      <w:r w:rsidRPr="007C6975">
        <w:rPr>
          <w:rFonts w:ascii="Arial" w:hAnsi="Arial" w:cs="Arial"/>
          <w:sz w:val="24"/>
          <w:szCs w:val="20"/>
        </w:rPr>
        <w:t xml:space="preserve"> – Средства доступа к машинам стационарные – Часть 4:Стационарные лестницы</w:t>
      </w:r>
      <w:r w:rsidR="00E062DD" w:rsidRPr="007C6975">
        <w:rPr>
          <w:rFonts w:ascii="Arial" w:hAnsi="Arial" w:cs="Arial"/>
          <w:sz w:val="24"/>
          <w:szCs w:val="20"/>
        </w:rPr>
        <w:t>)</w:t>
      </w:r>
      <w:proofErr w:type="gramEnd"/>
    </w:p>
    <w:p w:rsidR="00B740BC" w:rsidRPr="007C6975" w:rsidRDefault="002260FC" w:rsidP="00E062DD">
      <w:pPr>
        <w:spacing w:after="0" w:line="360" w:lineRule="auto"/>
        <w:ind w:firstLine="709"/>
        <w:jc w:val="both"/>
        <w:rPr>
          <w:rFonts w:ascii="Arial" w:hAnsi="Arial" w:cs="Arial"/>
          <w:sz w:val="24"/>
          <w:szCs w:val="20"/>
        </w:rPr>
      </w:pPr>
      <w:proofErr w:type="gramStart"/>
      <w:r w:rsidRPr="007C6975">
        <w:rPr>
          <w:rFonts w:ascii="Arial" w:hAnsi="Arial" w:cs="Arial"/>
          <w:sz w:val="24"/>
          <w:szCs w:val="20"/>
          <w:lang w:val="en-US"/>
        </w:rPr>
        <w:t xml:space="preserve">ISO 15607, </w:t>
      </w:r>
      <w:r w:rsidR="00E062DD" w:rsidRPr="007C6975">
        <w:rPr>
          <w:rFonts w:ascii="Arial" w:hAnsi="Arial" w:cs="Arial"/>
          <w:sz w:val="24"/>
          <w:szCs w:val="20"/>
          <w:lang w:val="en-US"/>
        </w:rPr>
        <w:t>Specification and qualification of welding procedures for metallic materials.</w:t>
      </w:r>
      <w:proofErr w:type="gramEnd"/>
      <w:r w:rsidR="00EE1FF1" w:rsidRPr="007C6975">
        <w:rPr>
          <w:rFonts w:ascii="Arial" w:hAnsi="Arial" w:cs="Arial"/>
          <w:sz w:val="24"/>
          <w:szCs w:val="20"/>
          <w:lang w:val="en-US"/>
        </w:rPr>
        <w:t xml:space="preserve"> </w:t>
      </w:r>
      <w:proofErr w:type="spellStart"/>
      <w:r w:rsidR="00E062DD" w:rsidRPr="007C6975">
        <w:rPr>
          <w:rFonts w:ascii="Arial" w:hAnsi="Arial" w:cs="Arial"/>
          <w:sz w:val="24"/>
          <w:szCs w:val="20"/>
        </w:rPr>
        <w:t>General</w:t>
      </w:r>
      <w:proofErr w:type="spellEnd"/>
      <w:r w:rsidR="00EE1FF1" w:rsidRPr="007C6975">
        <w:rPr>
          <w:rFonts w:ascii="Arial" w:hAnsi="Arial" w:cs="Arial"/>
          <w:sz w:val="24"/>
          <w:szCs w:val="20"/>
        </w:rPr>
        <w:t xml:space="preserve"> </w:t>
      </w:r>
      <w:proofErr w:type="spellStart"/>
      <w:r w:rsidR="00E062DD" w:rsidRPr="007C6975">
        <w:rPr>
          <w:rFonts w:ascii="Arial" w:hAnsi="Arial" w:cs="Arial"/>
          <w:sz w:val="24"/>
          <w:szCs w:val="20"/>
        </w:rPr>
        <w:t>rules</w:t>
      </w:r>
      <w:proofErr w:type="spellEnd"/>
      <w:r w:rsidR="00E062DD" w:rsidRPr="007C6975">
        <w:rPr>
          <w:rFonts w:ascii="Arial" w:hAnsi="Arial" w:cs="Arial"/>
          <w:sz w:val="24"/>
          <w:szCs w:val="20"/>
        </w:rPr>
        <w:t xml:space="preserve"> (</w:t>
      </w:r>
      <w:r w:rsidRPr="007C6975">
        <w:rPr>
          <w:rFonts w:ascii="Arial" w:hAnsi="Arial" w:cs="Arial"/>
          <w:sz w:val="24"/>
          <w:szCs w:val="20"/>
        </w:rPr>
        <w:t>Спецификация и квалификация процедур сварки металлических материалов – Общие правила</w:t>
      </w:r>
      <w:r w:rsidR="00E062DD" w:rsidRPr="007C6975">
        <w:rPr>
          <w:rFonts w:ascii="Arial" w:hAnsi="Arial" w:cs="Arial"/>
          <w:sz w:val="24"/>
          <w:szCs w:val="20"/>
        </w:rPr>
        <w:t>)</w:t>
      </w:r>
    </w:p>
    <w:p w:rsidR="002260FC" w:rsidRPr="007C6975" w:rsidRDefault="002260FC" w:rsidP="00E062DD">
      <w:pPr>
        <w:pStyle w:val="3"/>
        <w:spacing w:before="0" w:beforeAutospacing="0" w:after="0" w:afterAutospacing="0" w:line="360" w:lineRule="auto"/>
        <w:ind w:firstLine="709"/>
        <w:jc w:val="both"/>
        <w:rPr>
          <w:rFonts w:ascii="Arial" w:hAnsi="Arial" w:cs="Arial"/>
          <w:b w:val="0"/>
          <w:sz w:val="24"/>
          <w:szCs w:val="20"/>
        </w:rPr>
      </w:pPr>
      <w:r w:rsidRPr="007C6975">
        <w:rPr>
          <w:rFonts w:ascii="Arial" w:hAnsi="Arial" w:cs="Arial"/>
          <w:b w:val="0"/>
          <w:sz w:val="24"/>
          <w:szCs w:val="20"/>
          <w:lang w:val="en-US"/>
        </w:rPr>
        <w:t>ISO</w:t>
      </w:r>
      <w:r w:rsidRPr="007C6975">
        <w:rPr>
          <w:rFonts w:ascii="Arial" w:hAnsi="Arial" w:cs="Arial"/>
          <w:b w:val="0"/>
          <w:sz w:val="24"/>
          <w:szCs w:val="20"/>
        </w:rPr>
        <w:t xml:space="preserve"> 19719, </w:t>
      </w:r>
      <w:r w:rsidR="00E062DD" w:rsidRPr="007C6975">
        <w:rPr>
          <w:rFonts w:ascii="Arial" w:hAnsi="Arial" w:cs="Arial"/>
          <w:b w:val="0"/>
          <w:sz w:val="24"/>
          <w:szCs w:val="20"/>
          <w:lang w:val="en-US"/>
        </w:rPr>
        <w:t>Machine</w:t>
      </w:r>
      <w:r w:rsidR="00EE1FF1" w:rsidRPr="007C6975">
        <w:rPr>
          <w:rFonts w:ascii="Arial" w:hAnsi="Arial" w:cs="Arial"/>
          <w:b w:val="0"/>
          <w:sz w:val="24"/>
          <w:szCs w:val="20"/>
        </w:rPr>
        <w:t xml:space="preserve"> </w:t>
      </w:r>
      <w:r w:rsidR="00E062DD" w:rsidRPr="007C6975">
        <w:rPr>
          <w:rFonts w:ascii="Arial" w:hAnsi="Arial" w:cs="Arial"/>
          <w:b w:val="0"/>
          <w:sz w:val="24"/>
          <w:szCs w:val="20"/>
          <w:lang w:val="en-US"/>
        </w:rPr>
        <w:t>tools</w:t>
      </w:r>
      <w:r w:rsidR="00E062DD" w:rsidRPr="007C6975">
        <w:rPr>
          <w:rFonts w:ascii="Arial" w:hAnsi="Arial" w:cs="Arial"/>
          <w:b w:val="0"/>
          <w:sz w:val="24"/>
          <w:szCs w:val="20"/>
        </w:rPr>
        <w:t xml:space="preserve"> </w:t>
      </w:r>
      <w:r w:rsidR="00EE1FF1" w:rsidRPr="007C6975">
        <w:rPr>
          <w:rFonts w:ascii="Arial" w:hAnsi="Arial" w:cs="Arial"/>
          <w:b w:val="0"/>
          <w:sz w:val="24"/>
          <w:szCs w:val="20"/>
        </w:rPr>
        <w:t>–</w:t>
      </w:r>
      <w:r w:rsidR="00E062DD" w:rsidRPr="007C6975">
        <w:rPr>
          <w:rFonts w:ascii="Arial" w:hAnsi="Arial" w:cs="Arial"/>
          <w:b w:val="0"/>
          <w:sz w:val="24"/>
          <w:szCs w:val="20"/>
        </w:rPr>
        <w:t xml:space="preserve"> </w:t>
      </w:r>
      <w:proofErr w:type="spellStart"/>
      <w:r w:rsidR="00E062DD" w:rsidRPr="007C6975">
        <w:rPr>
          <w:rFonts w:ascii="Arial" w:hAnsi="Arial" w:cs="Arial"/>
          <w:b w:val="0"/>
          <w:sz w:val="24"/>
          <w:szCs w:val="20"/>
          <w:lang w:val="en-US"/>
        </w:rPr>
        <w:t>Workholding</w:t>
      </w:r>
      <w:proofErr w:type="spellEnd"/>
      <w:r w:rsidR="00EE1FF1" w:rsidRPr="007C6975">
        <w:rPr>
          <w:rFonts w:ascii="Arial" w:hAnsi="Arial" w:cs="Arial"/>
          <w:b w:val="0"/>
          <w:sz w:val="24"/>
          <w:szCs w:val="20"/>
        </w:rPr>
        <w:t xml:space="preserve"> </w:t>
      </w:r>
      <w:r w:rsidR="00E062DD" w:rsidRPr="007C6975">
        <w:rPr>
          <w:rFonts w:ascii="Arial" w:hAnsi="Arial" w:cs="Arial"/>
          <w:b w:val="0"/>
          <w:sz w:val="24"/>
          <w:szCs w:val="20"/>
          <w:lang w:val="en-US"/>
        </w:rPr>
        <w:t>chucks</w:t>
      </w:r>
      <w:r w:rsidR="00E062DD" w:rsidRPr="007C6975">
        <w:rPr>
          <w:rFonts w:ascii="Arial" w:hAnsi="Arial" w:cs="Arial"/>
          <w:b w:val="0"/>
          <w:sz w:val="24"/>
          <w:szCs w:val="20"/>
        </w:rPr>
        <w:t xml:space="preserve"> - </w:t>
      </w:r>
      <w:r w:rsidR="00E062DD" w:rsidRPr="007C6975">
        <w:rPr>
          <w:rFonts w:ascii="Arial" w:hAnsi="Arial" w:cs="Arial"/>
          <w:b w:val="0"/>
          <w:sz w:val="24"/>
          <w:szCs w:val="20"/>
          <w:lang w:val="en-US"/>
        </w:rPr>
        <w:t>Vocabulary</w:t>
      </w:r>
      <w:r w:rsidR="00E062DD" w:rsidRPr="007C6975">
        <w:rPr>
          <w:rFonts w:ascii="Arial" w:hAnsi="Arial" w:cs="Arial"/>
          <w:b w:val="0"/>
          <w:sz w:val="24"/>
          <w:szCs w:val="20"/>
        </w:rPr>
        <w:t xml:space="preserve"> (</w:t>
      </w:r>
      <w:r w:rsidRPr="007C6975">
        <w:rPr>
          <w:rFonts w:ascii="Arial" w:hAnsi="Arial" w:cs="Arial"/>
          <w:b w:val="0"/>
          <w:sz w:val="24"/>
          <w:szCs w:val="20"/>
        </w:rPr>
        <w:t>Станки металлорежущие – Зажимные патроны – Словарь</w:t>
      </w:r>
      <w:r w:rsidR="00E062DD" w:rsidRPr="007C6975">
        <w:rPr>
          <w:rFonts w:ascii="Arial" w:hAnsi="Arial" w:cs="Arial"/>
          <w:b w:val="0"/>
          <w:sz w:val="24"/>
          <w:szCs w:val="20"/>
        </w:rPr>
        <w:t>)</w:t>
      </w:r>
    </w:p>
    <w:p w:rsidR="002260FC" w:rsidRPr="007C6975" w:rsidRDefault="002260FC" w:rsidP="00E062DD">
      <w:pPr>
        <w:spacing w:after="0" w:line="360" w:lineRule="auto"/>
        <w:ind w:firstLine="709"/>
        <w:jc w:val="both"/>
        <w:rPr>
          <w:rFonts w:ascii="Arial" w:hAnsi="Arial" w:cs="Arial"/>
          <w:sz w:val="24"/>
          <w:szCs w:val="20"/>
        </w:rPr>
      </w:pPr>
      <w:r w:rsidRPr="007C6975">
        <w:rPr>
          <w:rFonts w:ascii="Arial" w:hAnsi="Arial" w:cs="Arial"/>
          <w:sz w:val="24"/>
          <w:szCs w:val="20"/>
          <w:lang w:val="en-US"/>
        </w:rPr>
        <w:t>IEC</w:t>
      </w:r>
      <w:r w:rsidRPr="007C6975">
        <w:rPr>
          <w:rFonts w:ascii="Arial" w:hAnsi="Arial" w:cs="Arial"/>
          <w:sz w:val="24"/>
          <w:szCs w:val="20"/>
        </w:rPr>
        <w:t xml:space="preserve"> 60204-1:2009, </w:t>
      </w:r>
      <w:r w:rsidR="00E062DD" w:rsidRPr="007C6975">
        <w:rPr>
          <w:rFonts w:ascii="Arial" w:hAnsi="Arial" w:cs="Arial"/>
          <w:sz w:val="24"/>
          <w:szCs w:val="20"/>
          <w:lang w:val="en-US"/>
        </w:rPr>
        <w:t>Safety</w:t>
      </w:r>
      <w:r w:rsidR="00EE1FF1" w:rsidRPr="007C6975">
        <w:rPr>
          <w:rFonts w:ascii="Arial" w:hAnsi="Arial" w:cs="Arial"/>
          <w:sz w:val="24"/>
          <w:szCs w:val="20"/>
        </w:rPr>
        <w:t xml:space="preserve"> </w:t>
      </w:r>
      <w:r w:rsidR="00E062DD" w:rsidRPr="007C6975">
        <w:rPr>
          <w:rFonts w:ascii="Arial" w:hAnsi="Arial" w:cs="Arial"/>
          <w:sz w:val="24"/>
          <w:szCs w:val="20"/>
          <w:lang w:val="en-US"/>
        </w:rPr>
        <w:t>of</w:t>
      </w:r>
      <w:r w:rsidR="00EE1FF1" w:rsidRPr="007C6975">
        <w:rPr>
          <w:rFonts w:ascii="Arial" w:hAnsi="Arial" w:cs="Arial"/>
          <w:sz w:val="24"/>
          <w:szCs w:val="20"/>
        </w:rPr>
        <w:t xml:space="preserve"> </w:t>
      </w:r>
      <w:r w:rsidR="00E062DD" w:rsidRPr="007C6975">
        <w:rPr>
          <w:rFonts w:ascii="Arial" w:hAnsi="Arial" w:cs="Arial"/>
          <w:sz w:val="24"/>
          <w:szCs w:val="20"/>
          <w:lang w:val="en-US"/>
        </w:rPr>
        <w:t>machinery</w:t>
      </w:r>
      <w:r w:rsidR="00E062DD" w:rsidRPr="007C6975">
        <w:rPr>
          <w:rFonts w:ascii="Arial" w:hAnsi="Arial" w:cs="Arial"/>
          <w:sz w:val="24"/>
          <w:szCs w:val="20"/>
        </w:rPr>
        <w:t xml:space="preserve"> </w:t>
      </w:r>
      <w:r w:rsidR="00EE1FF1" w:rsidRPr="007C6975">
        <w:rPr>
          <w:rFonts w:ascii="Arial" w:hAnsi="Arial" w:cs="Arial"/>
          <w:sz w:val="24"/>
          <w:szCs w:val="20"/>
        </w:rPr>
        <w:t>–</w:t>
      </w:r>
      <w:r w:rsidR="00E062DD" w:rsidRPr="007C6975">
        <w:rPr>
          <w:rFonts w:ascii="Arial" w:hAnsi="Arial" w:cs="Arial"/>
          <w:sz w:val="24"/>
          <w:szCs w:val="20"/>
        </w:rPr>
        <w:t xml:space="preserve"> </w:t>
      </w:r>
      <w:r w:rsidR="00E062DD" w:rsidRPr="007C6975">
        <w:rPr>
          <w:rFonts w:ascii="Arial" w:hAnsi="Arial" w:cs="Arial"/>
          <w:sz w:val="24"/>
          <w:szCs w:val="20"/>
          <w:lang w:val="en-US"/>
        </w:rPr>
        <w:t>Electrical</w:t>
      </w:r>
      <w:r w:rsidR="00EE1FF1" w:rsidRPr="007C6975">
        <w:rPr>
          <w:rFonts w:ascii="Arial" w:hAnsi="Arial" w:cs="Arial"/>
          <w:sz w:val="24"/>
          <w:szCs w:val="20"/>
        </w:rPr>
        <w:t xml:space="preserve"> </w:t>
      </w:r>
      <w:r w:rsidR="00E062DD" w:rsidRPr="007C6975">
        <w:rPr>
          <w:rFonts w:ascii="Arial" w:hAnsi="Arial" w:cs="Arial"/>
          <w:sz w:val="24"/>
          <w:szCs w:val="20"/>
          <w:lang w:val="en-US"/>
        </w:rPr>
        <w:t>equipment</w:t>
      </w:r>
      <w:r w:rsidR="00EE1FF1" w:rsidRPr="007C6975">
        <w:rPr>
          <w:rFonts w:ascii="Arial" w:hAnsi="Arial" w:cs="Arial"/>
          <w:sz w:val="24"/>
          <w:szCs w:val="20"/>
        </w:rPr>
        <w:t xml:space="preserve"> </w:t>
      </w:r>
      <w:r w:rsidR="00E062DD" w:rsidRPr="007C6975">
        <w:rPr>
          <w:rFonts w:ascii="Arial" w:hAnsi="Arial" w:cs="Arial"/>
          <w:sz w:val="24"/>
          <w:szCs w:val="20"/>
          <w:lang w:val="en-US"/>
        </w:rPr>
        <w:t>of</w:t>
      </w:r>
      <w:r w:rsidR="00EE1FF1" w:rsidRPr="007C6975">
        <w:rPr>
          <w:rFonts w:ascii="Arial" w:hAnsi="Arial" w:cs="Arial"/>
          <w:sz w:val="24"/>
          <w:szCs w:val="20"/>
        </w:rPr>
        <w:t xml:space="preserve"> </w:t>
      </w:r>
      <w:r w:rsidR="00E062DD" w:rsidRPr="007C6975">
        <w:rPr>
          <w:rFonts w:ascii="Arial" w:hAnsi="Arial" w:cs="Arial"/>
          <w:sz w:val="24"/>
          <w:szCs w:val="20"/>
          <w:lang w:val="en-US"/>
        </w:rPr>
        <w:t>machines</w:t>
      </w:r>
      <w:r w:rsidR="00E062DD" w:rsidRPr="007C6975">
        <w:rPr>
          <w:rFonts w:ascii="Arial" w:hAnsi="Arial" w:cs="Arial"/>
          <w:sz w:val="24"/>
          <w:szCs w:val="20"/>
        </w:rPr>
        <w:t xml:space="preserve"> - </w:t>
      </w:r>
      <w:r w:rsidR="00E062DD" w:rsidRPr="007C6975">
        <w:rPr>
          <w:rFonts w:ascii="Arial" w:hAnsi="Arial" w:cs="Arial"/>
          <w:sz w:val="24"/>
          <w:szCs w:val="20"/>
          <w:lang w:val="en-US"/>
        </w:rPr>
        <w:t>Part</w:t>
      </w:r>
      <w:r w:rsidR="00E062DD" w:rsidRPr="007C6975">
        <w:rPr>
          <w:rFonts w:ascii="Arial" w:hAnsi="Arial" w:cs="Arial"/>
          <w:sz w:val="24"/>
          <w:szCs w:val="20"/>
        </w:rPr>
        <w:t xml:space="preserve"> 1: </w:t>
      </w:r>
      <w:r w:rsidR="00E062DD" w:rsidRPr="007C6975">
        <w:rPr>
          <w:rFonts w:ascii="Arial" w:hAnsi="Arial" w:cs="Arial"/>
          <w:sz w:val="24"/>
          <w:szCs w:val="20"/>
          <w:lang w:val="en-US"/>
        </w:rPr>
        <w:t>General</w:t>
      </w:r>
      <w:r w:rsidR="00EE1FF1" w:rsidRPr="007C6975">
        <w:rPr>
          <w:rFonts w:ascii="Arial" w:hAnsi="Arial" w:cs="Arial"/>
          <w:sz w:val="24"/>
          <w:szCs w:val="20"/>
        </w:rPr>
        <w:t xml:space="preserve"> </w:t>
      </w:r>
      <w:r w:rsidR="00E062DD" w:rsidRPr="007C6975">
        <w:rPr>
          <w:rFonts w:ascii="Arial" w:hAnsi="Arial" w:cs="Arial"/>
          <w:sz w:val="24"/>
          <w:szCs w:val="20"/>
          <w:lang w:val="en-US"/>
        </w:rPr>
        <w:t>requirements</w:t>
      </w:r>
      <w:r w:rsidR="00E062DD" w:rsidRPr="007C6975">
        <w:rPr>
          <w:rFonts w:ascii="Arial" w:hAnsi="Arial" w:cs="Arial"/>
          <w:sz w:val="24"/>
          <w:szCs w:val="20"/>
        </w:rPr>
        <w:t xml:space="preserve"> (</w:t>
      </w:r>
      <w:r w:rsidRPr="007C6975">
        <w:rPr>
          <w:rFonts w:ascii="Arial" w:hAnsi="Arial" w:cs="Arial"/>
          <w:sz w:val="24"/>
          <w:szCs w:val="20"/>
        </w:rPr>
        <w:t>Безопасность машин и механизмов – Электрооборудование промышленных машин – Часть 1: Общие требования</w:t>
      </w:r>
      <w:r w:rsidR="00E062DD" w:rsidRPr="007C6975">
        <w:rPr>
          <w:rFonts w:ascii="Arial" w:hAnsi="Arial" w:cs="Arial"/>
          <w:sz w:val="24"/>
          <w:szCs w:val="20"/>
        </w:rPr>
        <w:t>)</w:t>
      </w:r>
    </w:p>
    <w:p w:rsidR="002260FC" w:rsidRPr="007C6975" w:rsidRDefault="002260FC" w:rsidP="00E062DD">
      <w:pPr>
        <w:spacing w:after="0" w:line="360" w:lineRule="auto"/>
        <w:ind w:firstLine="709"/>
        <w:jc w:val="both"/>
        <w:rPr>
          <w:rFonts w:ascii="Arial" w:hAnsi="Arial" w:cs="Arial"/>
          <w:sz w:val="24"/>
          <w:szCs w:val="20"/>
        </w:rPr>
      </w:pPr>
      <w:r w:rsidRPr="007C6975">
        <w:rPr>
          <w:rFonts w:ascii="Arial" w:hAnsi="Arial" w:cs="Arial"/>
          <w:sz w:val="24"/>
          <w:szCs w:val="20"/>
          <w:lang w:val="en-US"/>
        </w:rPr>
        <w:t xml:space="preserve">IEC 60825-1, </w:t>
      </w:r>
      <w:r w:rsidR="00E062DD" w:rsidRPr="007C6975">
        <w:rPr>
          <w:rFonts w:ascii="Arial" w:hAnsi="Arial" w:cs="Arial"/>
          <w:sz w:val="24"/>
          <w:szCs w:val="20"/>
          <w:lang w:val="en-US"/>
        </w:rPr>
        <w:t xml:space="preserve">Safety of laser products. </w:t>
      </w:r>
      <w:proofErr w:type="spellStart"/>
      <w:r w:rsidR="00E062DD" w:rsidRPr="007C6975">
        <w:rPr>
          <w:rFonts w:ascii="Arial" w:hAnsi="Arial" w:cs="Arial"/>
          <w:sz w:val="24"/>
          <w:szCs w:val="20"/>
        </w:rPr>
        <w:t>Part</w:t>
      </w:r>
      <w:proofErr w:type="spellEnd"/>
      <w:r w:rsidR="00E062DD" w:rsidRPr="007C6975">
        <w:rPr>
          <w:rFonts w:ascii="Arial" w:hAnsi="Arial" w:cs="Arial"/>
          <w:sz w:val="24"/>
          <w:szCs w:val="20"/>
        </w:rPr>
        <w:t xml:space="preserve"> 1. </w:t>
      </w:r>
      <w:proofErr w:type="spellStart"/>
      <w:proofErr w:type="gramStart"/>
      <w:r w:rsidR="00E062DD" w:rsidRPr="007C6975">
        <w:rPr>
          <w:rFonts w:ascii="Arial" w:hAnsi="Arial" w:cs="Arial"/>
          <w:sz w:val="24"/>
          <w:szCs w:val="20"/>
        </w:rPr>
        <w:t>Equipment</w:t>
      </w:r>
      <w:proofErr w:type="spellEnd"/>
      <w:r w:rsidR="00EE1FF1" w:rsidRPr="007C6975">
        <w:rPr>
          <w:rFonts w:ascii="Arial" w:hAnsi="Arial" w:cs="Arial"/>
          <w:sz w:val="24"/>
          <w:szCs w:val="20"/>
        </w:rPr>
        <w:t xml:space="preserve"> </w:t>
      </w:r>
      <w:proofErr w:type="spellStart"/>
      <w:r w:rsidR="00E062DD" w:rsidRPr="007C6975">
        <w:rPr>
          <w:rFonts w:ascii="Arial" w:hAnsi="Arial" w:cs="Arial"/>
          <w:sz w:val="24"/>
          <w:szCs w:val="20"/>
        </w:rPr>
        <w:t>claccification</w:t>
      </w:r>
      <w:proofErr w:type="spellEnd"/>
      <w:r w:rsidR="00EE1FF1" w:rsidRPr="007C6975">
        <w:rPr>
          <w:rFonts w:ascii="Arial" w:hAnsi="Arial" w:cs="Arial"/>
          <w:sz w:val="24"/>
          <w:szCs w:val="20"/>
        </w:rPr>
        <w:t>,</w:t>
      </w:r>
      <w:r w:rsidR="00E062DD" w:rsidRPr="007C6975">
        <w:rPr>
          <w:rFonts w:ascii="Arial" w:hAnsi="Arial" w:cs="Arial"/>
          <w:sz w:val="24"/>
          <w:szCs w:val="20"/>
        </w:rPr>
        <w:t xml:space="preserve"> </w:t>
      </w:r>
      <w:proofErr w:type="spellStart"/>
      <w:r w:rsidR="00E062DD" w:rsidRPr="007C6975">
        <w:rPr>
          <w:rFonts w:ascii="Arial" w:hAnsi="Arial" w:cs="Arial"/>
          <w:sz w:val="24"/>
          <w:szCs w:val="20"/>
        </w:rPr>
        <w:t>requirements</w:t>
      </w:r>
      <w:proofErr w:type="spellEnd"/>
      <w:r w:rsidR="00EE1FF1" w:rsidRPr="007C6975">
        <w:rPr>
          <w:rFonts w:ascii="Arial" w:hAnsi="Arial" w:cs="Arial"/>
          <w:sz w:val="24"/>
          <w:szCs w:val="20"/>
        </w:rPr>
        <w:t xml:space="preserve"> </w:t>
      </w:r>
      <w:proofErr w:type="spellStart"/>
      <w:r w:rsidR="00E062DD" w:rsidRPr="007C6975">
        <w:rPr>
          <w:rFonts w:ascii="Arial" w:hAnsi="Arial" w:cs="Arial"/>
          <w:sz w:val="24"/>
          <w:szCs w:val="20"/>
        </w:rPr>
        <w:t>and</w:t>
      </w:r>
      <w:proofErr w:type="spellEnd"/>
      <w:r w:rsidR="00EE1FF1" w:rsidRPr="007C6975">
        <w:rPr>
          <w:rFonts w:ascii="Arial" w:hAnsi="Arial" w:cs="Arial"/>
          <w:sz w:val="24"/>
          <w:szCs w:val="20"/>
        </w:rPr>
        <w:t xml:space="preserve"> </w:t>
      </w:r>
      <w:proofErr w:type="spellStart"/>
      <w:r w:rsidR="00EE1FF1" w:rsidRPr="007C6975">
        <w:rPr>
          <w:rFonts w:ascii="Arial" w:hAnsi="Arial" w:cs="Arial"/>
          <w:sz w:val="24"/>
          <w:szCs w:val="20"/>
        </w:rPr>
        <w:t>user</w:t>
      </w:r>
      <w:proofErr w:type="spellEnd"/>
      <w:r w:rsidR="00EE1FF1" w:rsidRPr="007C6975">
        <w:rPr>
          <w:rFonts w:ascii="Arial" w:hAnsi="Arial" w:cs="Arial"/>
          <w:sz w:val="24"/>
          <w:szCs w:val="20"/>
          <w:lang w:val="en-US"/>
        </w:rPr>
        <w:t>s</w:t>
      </w:r>
      <w:r w:rsidR="00EE1FF1" w:rsidRPr="007C6975">
        <w:rPr>
          <w:rFonts w:ascii="Arial" w:hAnsi="Arial" w:cs="Arial"/>
          <w:sz w:val="24"/>
          <w:szCs w:val="20"/>
        </w:rPr>
        <w:t xml:space="preserve"> </w:t>
      </w:r>
      <w:proofErr w:type="spellStart"/>
      <w:r w:rsidR="00E062DD" w:rsidRPr="007C6975">
        <w:rPr>
          <w:rFonts w:ascii="Arial" w:hAnsi="Arial" w:cs="Arial"/>
          <w:sz w:val="24"/>
          <w:szCs w:val="20"/>
        </w:rPr>
        <w:t>guide</w:t>
      </w:r>
      <w:proofErr w:type="spellEnd"/>
      <w:r w:rsidR="00E062DD" w:rsidRPr="007C6975">
        <w:rPr>
          <w:rFonts w:ascii="Arial" w:hAnsi="Arial" w:cs="Arial"/>
          <w:sz w:val="24"/>
          <w:szCs w:val="20"/>
        </w:rPr>
        <w:t xml:space="preserve"> (</w:t>
      </w:r>
      <w:r w:rsidRPr="007C6975">
        <w:rPr>
          <w:rFonts w:ascii="Arial" w:hAnsi="Arial" w:cs="Arial"/>
          <w:sz w:val="24"/>
          <w:szCs w:val="20"/>
        </w:rPr>
        <w:t>Безопасность лазерной аппаратуры – Часть 1:Классификация оборудования, требования и руководство для пользователей</w:t>
      </w:r>
      <w:r w:rsidR="00E062DD" w:rsidRPr="007C6975">
        <w:rPr>
          <w:rFonts w:ascii="Arial" w:hAnsi="Arial" w:cs="Arial"/>
          <w:sz w:val="24"/>
          <w:szCs w:val="20"/>
        </w:rPr>
        <w:t>)</w:t>
      </w:r>
      <w:proofErr w:type="gramEnd"/>
    </w:p>
    <w:p w:rsidR="002260FC" w:rsidRPr="007C6975" w:rsidRDefault="002260FC" w:rsidP="00E062DD">
      <w:pPr>
        <w:spacing w:after="0" w:line="360" w:lineRule="auto"/>
        <w:ind w:firstLine="709"/>
        <w:jc w:val="both"/>
        <w:rPr>
          <w:rFonts w:ascii="Arial" w:hAnsi="Arial" w:cs="Arial"/>
          <w:sz w:val="24"/>
          <w:szCs w:val="20"/>
        </w:rPr>
      </w:pPr>
      <w:proofErr w:type="gramStart"/>
      <w:r w:rsidRPr="007C6975">
        <w:rPr>
          <w:rFonts w:ascii="Arial" w:hAnsi="Arial" w:cs="Arial"/>
          <w:sz w:val="24"/>
          <w:szCs w:val="20"/>
          <w:lang w:val="en-US"/>
        </w:rPr>
        <w:t>IEC 61000-6-2</w:t>
      </w:r>
      <w:r w:rsidR="00833BA7" w:rsidRPr="007C6975">
        <w:rPr>
          <w:rFonts w:ascii="Arial" w:hAnsi="Arial" w:cs="Arial"/>
          <w:sz w:val="24"/>
          <w:szCs w:val="20"/>
          <w:lang w:val="en-US"/>
        </w:rPr>
        <w:t xml:space="preserve"> (</w:t>
      </w:r>
      <w:r w:rsidR="00833BA7" w:rsidRPr="007C6975">
        <w:rPr>
          <w:rFonts w:ascii="Arial" w:hAnsi="Arial" w:cs="Arial"/>
          <w:sz w:val="24"/>
          <w:szCs w:val="20"/>
        </w:rPr>
        <w:t>ГОСТ</w:t>
      </w:r>
      <w:r w:rsidR="00833BA7" w:rsidRPr="007C6975">
        <w:rPr>
          <w:rFonts w:ascii="Arial" w:hAnsi="Arial" w:cs="Arial"/>
          <w:sz w:val="24"/>
          <w:szCs w:val="20"/>
          <w:lang w:val="en-US"/>
        </w:rPr>
        <w:t xml:space="preserve"> 30804.6.2-2013)</w:t>
      </w:r>
      <w:r w:rsidRPr="007C6975">
        <w:rPr>
          <w:rFonts w:ascii="Arial" w:hAnsi="Arial" w:cs="Arial"/>
          <w:sz w:val="24"/>
          <w:szCs w:val="20"/>
          <w:lang w:val="en-US"/>
        </w:rPr>
        <w:t xml:space="preserve">, </w:t>
      </w:r>
      <w:r w:rsidR="00E062DD" w:rsidRPr="007C6975">
        <w:rPr>
          <w:rFonts w:ascii="Arial" w:hAnsi="Arial" w:cs="Arial"/>
          <w:sz w:val="24"/>
          <w:szCs w:val="20"/>
          <w:lang w:val="en-US"/>
        </w:rPr>
        <w:t>Electromagnetic compatibility of technical equipment.</w:t>
      </w:r>
      <w:proofErr w:type="gramEnd"/>
      <w:r w:rsidR="00E062DD" w:rsidRPr="007C6975">
        <w:rPr>
          <w:rFonts w:ascii="Arial" w:hAnsi="Arial" w:cs="Arial"/>
          <w:sz w:val="24"/>
          <w:szCs w:val="20"/>
          <w:lang w:val="en-US"/>
        </w:rPr>
        <w:t xml:space="preserve"> Immunity of technical equipment intended for use in industrial environments. </w:t>
      </w:r>
      <w:proofErr w:type="spellStart"/>
      <w:r w:rsidR="00E062DD" w:rsidRPr="007C6975">
        <w:rPr>
          <w:rFonts w:ascii="Arial" w:hAnsi="Arial" w:cs="Arial"/>
          <w:sz w:val="24"/>
          <w:szCs w:val="20"/>
        </w:rPr>
        <w:t>Requirements</w:t>
      </w:r>
      <w:proofErr w:type="spellEnd"/>
      <w:r w:rsidR="00EE1FF1" w:rsidRPr="007C6975">
        <w:rPr>
          <w:rFonts w:ascii="Arial" w:hAnsi="Arial" w:cs="Arial"/>
          <w:sz w:val="24"/>
          <w:szCs w:val="20"/>
        </w:rPr>
        <w:t xml:space="preserve"> </w:t>
      </w:r>
      <w:proofErr w:type="spellStart"/>
      <w:r w:rsidR="00E062DD" w:rsidRPr="007C6975">
        <w:rPr>
          <w:rFonts w:ascii="Arial" w:hAnsi="Arial" w:cs="Arial"/>
          <w:sz w:val="24"/>
          <w:szCs w:val="20"/>
        </w:rPr>
        <w:t>and</w:t>
      </w:r>
      <w:proofErr w:type="spellEnd"/>
      <w:r w:rsidR="00EE1FF1" w:rsidRPr="007C6975">
        <w:rPr>
          <w:rFonts w:ascii="Arial" w:hAnsi="Arial" w:cs="Arial"/>
          <w:sz w:val="24"/>
          <w:szCs w:val="20"/>
        </w:rPr>
        <w:t xml:space="preserve"> </w:t>
      </w:r>
      <w:proofErr w:type="spellStart"/>
      <w:r w:rsidR="00E062DD" w:rsidRPr="007C6975">
        <w:rPr>
          <w:rFonts w:ascii="Arial" w:hAnsi="Arial" w:cs="Arial"/>
          <w:sz w:val="24"/>
          <w:szCs w:val="20"/>
        </w:rPr>
        <w:t>testmethods</w:t>
      </w:r>
      <w:proofErr w:type="spellEnd"/>
      <w:r w:rsidR="00E062DD" w:rsidRPr="007C6975">
        <w:rPr>
          <w:rFonts w:ascii="Arial" w:hAnsi="Arial" w:cs="Arial"/>
          <w:sz w:val="24"/>
          <w:szCs w:val="20"/>
        </w:rPr>
        <w:t xml:space="preserve"> (</w:t>
      </w:r>
      <w:r w:rsidRPr="007C6975">
        <w:rPr>
          <w:rFonts w:ascii="Arial" w:hAnsi="Arial" w:cs="Arial"/>
          <w:sz w:val="24"/>
          <w:szCs w:val="20"/>
        </w:rPr>
        <w:t>Совместимость технических средств электромагнитная - Устойчивость к электромагнитным помехам технических средств, применяемых в промышленных зонах -  Требования и методы испытаний</w:t>
      </w:r>
      <w:r w:rsidR="00E062DD" w:rsidRPr="007C6975">
        <w:rPr>
          <w:rFonts w:ascii="Arial" w:hAnsi="Arial" w:cs="Arial"/>
          <w:sz w:val="24"/>
          <w:szCs w:val="20"/>
        </w:rPr>
        <w:t>)</w:t>
      </w:r>
    </w:p>
    <w:p w:rsidR="00833BA7" w:rsidRPr="007C6975" w:rsidRDefault="00833BA7" w:rsidP="00D3643F">
      <w:pPr>
        <w:spacing w:after="0" w:line="360" w:lineRule="auto"/>
        <w:ind w:firstLine="709"/>
        <w:jc w:val="both"/>
        <w:rPr>
          <w:rFonts w:ascii="Arial" w:hAnsi="Arial" w:cs="Arial"/>
          <w:sz w:val="24"/>
          <w:szCs w:val="20"/>
        </w:rPr>
      </w:pPr>
      <w:proofErr w:type="gramStart"/>
      <w:r w:rsidRPr="007C6975">
        <w:rPr>
          <w:rFonts w:ascii="Arial" w:hAnsi="Arial" w:cs="Arial"/>
          <w:sz w:val="24"/>
          <w:szCs w:val="20"/>
          <w:lang w:val="en-US"/>
        </w:rPr>
        <w:t>IEC 61000-6-4 (</w:t>
      </w:r>
      <w:r w:rsidRPr="007C6975">
        <w:rPr>
          <w:rFonts w:ascii="Arial" w:hAnsi="Arial" w:cs="Arial"/>
          <w:sz w:val="24"/>
          <w:szCs w:val="20"/>
        </w:rPr>
        <w:t>ГОСТ</w:t>
      </w:r>
      <w:r w:rsidRPr="007C6975">
        <w:rPr>
          <w:rFonts w:ascii="Arial" w:hAnsi="Arial" w:cs="Arial"/>
          <w:sz w:val="24"/>
          <w:szCs w:val="20"/>
          <w:lang w:val="en-US"/>
        </w:rPr>
        <w:t xml:space="preserve"> 30804.6.4-2013),</w:t>
      </w:r>
      <w:r w:rsidR="00E062DD" w:rsidRPr="007C6975">
        <w:rPr>
          <w:rFonts w:ascii="Arial" w:hAnsi="Arial" w:cs="Arial"/>
          <w:sz w:val="24"/>
          <w:szCs w:val="20"/>
          <w:lang w:val="en-US"/>
        </w:rPr>
        <w:t xml:space="preserve"> Electromagnetic compatibility of technical equipment.</w:t>
      </w:r>
      <w:proofErr w:type="gramEnd"/>
      <w:r w:rsidR="00E062DD" w:rsidRPr="007C6975">
        <w:rPr>
          <w:rFonts w:ascii="Arial" w:hAnsi="Arial" w:cs="Arial"/>
          <w:sz w:val="24"/>
          <w:szCs w:val="20"/>
          <w:lang w:val="en-US"/>
        </w:rPr>
        <w:t xml:space="preserve"> Immunity of technical equipment intended for use in industrial environments. </w:t>
      </w:r>
      <w:proofErr w:type="spellStart"/>
      <w:r w:rsidR="00E062DD" w:rsidRPr="007C6975">
        <w:rPr>
          <w:rFonts w:ascii="Arial" w:hAnsi="Arial" w:cs="Arial"/>
          <w:sz w:val="24"/>
          <w:szCs w:val="20"/>
        </w:rPr>
        <w:t>Requirements</w:t>
      </w:r>
      <w:proofErr w:type="spellEnd"/>
      <w:r w:rsidR="00EE1FF1" w:rsidRPr="007C6975">
        <w:rPr>
          <w:rFonts w:ascii="Arial" w:hAnsi="Arial" w:cs="Arial"/>
          <w:sz w:val="24"/>
          <w:szCs w:val="20"/>
        </w:rPr>
        <w:t xml:space="preserve"> </w:t>
      </w:r>
      <w:proofErr w:type="spellStart"/>
      <w:r w:rsidR="00E062DD" w:rsidRPr="007C6975">
        <w:rPr>
          <w:rFonts w:ascii="Arial" w:hAnsi="Arial" w:cs="Arial"/>
          <w:sz w:val="24"/>
          <w:szCs w:val="20"/>
        </w:rPr>
        <w:t>and</w:t>
      </w:r>
      <w:proofErr w:type="spellEnd"/>
      <w:r w:rsidR="00EE1FF1" w:rsidRPr="007C6975">
        <w:rPr>
          <w:rFonts w:ascii="Arial" w:hAnsi="Arial" w:cs="Arial"/>
          <w:sz w:val="24"/>
          <w:szCs w:val="20"/>
        </w:rPr>
        <w:t xml:space="preserve"> </w:t>
      </w:r>
      <w:proofErr w:type="spellStart"/>
      <w:r w:rsidR="00E062DD" w:rsidRPr="007C6975">
        <w:rPr>
          <w:rFonts w:ascii="Arial" w:hAnsi="Arial" w:cs="Arial"/>
          <w:sz w:val="24"/>
          <w:szCs w:val="20"/>
        </w:rPr>
        <w:t>testmethods</w:t>
      </w:r>
      <w:proofErr w:type="spellEnd"/>
      <w:r w:rsidR="00E062DD" w:rsidRPr="007C6975">
        <w:rPr>
          <w:rFonts w:ascii="Arial" w:hAnsi="Arial" w:cs="Arial"/>
          <w:sz w:val="24"/>
          <w:szCs w:val="20"/>
        </w:rPr>
        <w:t xml:space="preserve"> (</w:t>
      </w:r>
      <w:r w:rsidRPr="007C6975">
        <w:rPr>
          <w:rFonts w:ascii="Arial" w:hAnsi="Arial" w:cs="Arial"/>
          <w:sz w:val="24"/>
          <w:szCs w:val="20"/>
        </w:rPr>
        <w:t xml:space="preserve">Совместимость технических </w:t>
      </w:r>
      <w:r w:rsidRPr="007C6975">
        <w:rPr>
          <w:rFonts w:ascii="Arial" w:hAnsi="Arial" w:cs="Arial"/>
          <w:sz w:val="24"/>
          <w:szCs w:val="20"/>
        </w:rPr>
        <w:lastRenderedPageBreak/>
        <w:t>средств электромагнитная – Электромагнитные помехи от технических средств, применяемых в промышленных зонах –  Нормы и методы испытаний</w:t>
      </w:r>
      <w:r w:rsidR="00E062DD" w:rsidRPr="007C6975">
        <w:rPr>
          <w:rFonts w:ascii="Arial" w:hAnsi="Arial" w:cs="Arial"/>
          <w:sz w:val="24"/>
          <w:szCs w:val="20"/>
        </w:rPr>
        <w:t>)</w:t>
      </w:r>
    </w:p>
    <w:p w:rsidR="00833BA7" w:rsidRPr="007C6975" w:rsidRDefault="00833BA7" w:rsidP="00D3643F">
      <w:pPr>
        <w:spacing w:after="0" w:line="360" w:lineRule="auto"/>
        <w:ind w:firstLine="709"/>
        <w:jc w:val="both"/>
        <w:rPr>
          <w:rFonts w:ascii="Arial" w:hAnsi="Arial" w:cs="Arial"/>
          <w:sz w:val="24"/>
          <w:szCs w:val="20"/>
        </w:rPr>
      </w:pPr>
      <w:r w:rsidRPr="007C6975">
        <w:rPr>
          <w:rFonts w:ascii="Arial" w:hAnsi="Arial" w:cs="Arial"/>
          <w:sz w:val="24"/>
          <w:szCs w:val="20"/>
          <w:lang w:val="en-US"/>
        </w:rPr>
        <w:t>IEC</w:t>
      </w:r>
      <w:r w:rsidRPr="007C6975">
        <w:rPr>
          <w:rFonts w:ascii="Arial" w:hAnsi="Arial" w:cs="Arial"/>
          <w:sz w:val="24"/>
          <w:szCs w:val="20"/>
        </w:rPr>
        <w:t xml:space="preserve"> 61800-5-2, </w:t>
      </w:r>
      <w:r w:rsidR="00E062DD" w:rsidRPr="007C6975">
        <w:rPr>
          <w:rFonts w:ascii="Arial" w:hAnsi="Arial" w:cs="Arial"/>
          <w:sz w:val="24"/>
          <w:szCs w:val="20"/>
          <w:lang w:val="en-US"/>
        </w:rPr>
        <w:t>Adjustable</w:t>
      </w:r>
      <w:r w:rsidR="00EE1FF1" w:rsidRPr="007C6975">
        <w:rPr>
          <w:rFonts w:ascii="Arial" w:hAnsi="Arial" w:cs="Arial"/>
          <w:sz w:val="24"/>
          <w:szCs w:val="20"/>
        </w:rPr>
        <w:t xml:space="preserve"> </w:t>
      </w:r>
      <w:r w:rsidR="00E062DD" w:rsidRPr="007C6975">
        <w:rPr>
          <w:rFonts w:ascii="Arial" w:hAnsi="Arial" w:cs="Arial"/>
          <w:sz w:val="24"/>
          <w:szCs w:val="20"/>
          <w:lang w:val="en-US"/>
        </w:rPr>
        <w:t>speed</w:t>
      </w:r>
      <w:r w:rsidR="00EE1FF1" w:rsidRPr="007C6975">
        <w:rPr>
          <w:rFonts w:ascii="Arial" w:hAnsi="Arial" w:cs="Arial"/>
          <w:sz w:val="24"/>
          <w:szCs w:val="20"/>
        </w:rPr>
        <w:t xml:space="preserve"> </w:t>
      </w:r>
      <w:r w:rsidR="00E062DD" w:rsidRPr="007C6975">
        <w:rPr>
          <w:rFonts w:ascii="Arial" w:hAnsi="Arial" w:cs="Arial"/>
          <w:sz w:val="24"/>
          <w:szCs w:val="20"/>
          <w:lang w:val="en-US"/>
        </w:rPr>
        <w:t>electrical</w:t>
      </w:r>
      <w:r w:rsidR="00EE1FF1" w:rsidRPr="007C6975">
        <w:rPr>
          <w:rFonts w:ascii="Arial" w:hAnsi="Arial" w:cs="Arial"/>
          <w:sz w:val="24"/>
          <w:szCs w:val="20"/>
        </w:rPr>
        <w:t xml:space="preserve"> </w:t>
      </w:r>
      <w:proofErr w:type="spellStart"/>
      <w:r w:rsidR="00E062DD" w:rsidRPr="007C6975">
        <w:rPr>
          <w:rFonts w:ascii="Arial" w:hAnsi="Arial" w:cs="Arial"/>
          <w:sz w:val="24"/>
          <w:szCs w:val="20"/>
          <w:lang w:val="en-US"/>
        </w:rPr>
        <w:t>powerdrive</w:t>
      </w:r>
      <w:proofErr w:type="spellEnd"/>
      <w:r w:rsidR="00EE1FF1" w:rsidRPr="007C6975">
        <w:rPr>
          <w:rFonts w:ascii="Arial" w:hAnsi="Arial" w:cs="Arial"/>
          <w:sz w:val="24"/>
          <w:szCs w:val="20"/>
        </w:rPr>
        <w:t xml:space="preserve"> </w:t>
      </w:r>
      <w:r w:rsidR="00E062DD" w:rsidRPr="007C6975">
        <w:rPr>
          <w:rFonts w:ascii="Arial" w:hAnsi="Arial" w:cs="Arial"/>
          <w:sz w:val="24"/>
          <w:szCs w:val="20"/>
          <w:lang w:val="en-US"/>
        </w:rPr>
        <w:t>systems</w:t>
      </w:r>
      <w:r w:rsidR="00E062DD" w:rsidRPr="007C6975">
        <w:rPr>
          <w:rFonts w:ascii="Arial" w:hAnsi="Arial" w:cs="Arial"/>
          <w:sz w:val="24"/>
          <w:szCs w:val="20"/>
        </w:rPr>
        <w:t xml:space="preserve"> - </w:t>
      </w:r>
      <w:r w:rsidR="00E062DD" w:rsidRPr="007C6975">
        <w:rPr>
          <w:rFonts w:ascii="Arial" w:hAnsi="Arial" w:cs="Arial"/>
          <w:sz w:val="24"/>
          <w:szCs w:val="20"/>
          <w:lang w:val="en-US"/>
        </w:rPr>
        <w:t>Part</w:t>
      </w:r>
      <w:r w:rsidR="00E062DD" w:rsidRPr="007C6975">
        <w:rPr>
          <w:rFonts w:ascii="Arial" w:hAnsi="Arial" w:cs="Arial"/>
          <w:sz w:val="24"/>
          <w:szCs w:val="20"/>
        </w:rPr>
        <w:t xml:space="preserve"> 5-2: </w:t>
      </w:r>
      <w:r w:rsidR="00E062DD" w:rsidRPr="007C6975">
        <w:rPr>
          <w:rFonts w:ascii="Arial" w:hAnsi="Arial" w:cs="Arial"/>
          <w:sz w:val="24"/>
          <w:szCs w:val="20"/>
          <w:lang w:val="en-US"/>
        </w:rPr>
        <w:t>Safety</w:t>
      </w:r>
      <w:r w:rsidR="00EE1FF1" w:rsidRPr="007C6975">
        <w:rPr>
          <w:rFonts w:ascii="Arial" w:hAnsi="Arial" w:cs="Arial"/>
          <w:sz w:val="24"/>
          <w:szCs w:val="20"/>
        </w:rPr>
        <w:t xml:space="preserve"> </w:t>
      </w:r>
      <w:r w:rsidR="00E062DD" w:rsidRPr="007C6975">
        <w:rPr>
          <w:rFonts w:ascii="Arial" w:hAnsi="Arial" w:cs="Arial"/>
          <w:sz w:val="24"/>
          <w:szCs w:val="20"/>
          <w:lang w:val="en-US"/>
        </w:rPr>
        <w:t>requirements</w:t>
      </w:r>
      <w:r w:rsidR="00E062DD" w:rsidRPr="007C6975">
        <w:rPr>
          <w:rFonts w:ascii="Arial" w:hAnsi="Arial" w:cs="Arial"/>
          <w:sz w:val="24"/>
          <w:szCs w:val="20"/>
        </w:rPr>
        <w:t xml:space="preserve"> - </w:t>
      </w:r>
      <w:r w:rsidR="00E062DD" w:rsidRPr="007C6975">
        <w:rPr>
          <w:rFonts w:ascii="Arial" w:hAnsi="Arial" w:cs="Arial"/>
          <w:sz w:val="24"/>
          <w:szCs w:val="20"/>
          <w:lang w:val="en-US"/>
        </w:rPr>
        <w:t>Functional</w:t>
      </w:r>
      <w:r w:rsidR="00E062DD" w:rsidRPr="007C6975">
        <w:rPr>
          <w:rFonts w:ascii="Arial" w:hAnsi="Arial" w:cs="Arial"/>
          <w:sz w:val="24"/>
          <w:szCs w:val="20"/>
        </w:rPr>
        <w:t xml:space="preserve"> (</w:t>
      </w:r>
      <w:r w:rsidRPr="007C6975">
        <w:rPr>
          <w:rFonts w:ascii="Arial" w:hAnsi="Arial" w:cs="Arial"/>
          <w:sz w:val="24"/>
          <w:szCs w:val="20"/>
        </w:rPr>
        <w:t>Системы силовых электроприводов с регулируемой скоростью –Часть 5-2: Требования функциональной безопасности</w:t>
      </w:r>
      <w:r w:rsidR="00E062DD" w:rsidRPr="007C6975">
        <w:rPr>
          <w:rFonts w:ascii="Arial" w:hAnsi="Arial" w:cs="Arial"/>
          <w:sz w:val="24"/>
          <w:szCs w:val="20"/>
        </w:rPr>
        <w:t>)</w:t>
      </w:r>
    </w:p>
    <w:p w:rsidR="00833BA7" w:rsidRPr="007C6975" w:rsidRDefault="00833BA7" w:rsidP="00D3643F">
      <w:pPr>
        <w:spacing w:after="0" w:line="360" w:lineRule="auto"/>
        <w:ind w:firstLine="709"/>
        <w:jc w:val="both"/>
        <w:rPr>
          <w:rFonts w:ascii="Arial" w:hAnsi="Arial" w:cs="Arial"/>
          <w:sz w:val="24"/>
          <w:szCs w:val="20"/>
        </w:rPr>
      </w:pPr>
      <w:r w:rsidRPr="007C6975">
        <w:rPr>
          <w:rFonts w:ascii="Arial" w:hAnsi="Arial" w:cs="Arial"/>
          <w:sz w:val="24"/>
          <w:szCs w:val="20"/>
        </w:rPr>
        <w:t xml:space="preserve">IEC 62061, </w:t>
      </w:r>
      <w:proofErr w:type="spellStart"/>
      <w:r w:rsidR="00E062DD" w:rsidRPr="007C6975">
        <w:rPr>
          <w:rFonts w:ascii="Arial" w:hAnsi="Arial" w:cs="Arial"/>
          <w:sz w:val="24"/>
          <w:szCs w:val="20"/>
        </w:rPr>
        <w:t>Safety</w:t>
      </w:r>
      <w:proofErr w:type="spellEnd"/>
      <w:r w:rsidR="00EE1FF1" w:rsidRPr="007C6975">
        <w:rPr>
          <w:rFonts w:ascii="Arial" w:hAnsi="Arial" w:cs="Arial"/>
          <w:sz w:val="24"/>
          <w:szCs w:val="20"/>
        </w:rPr>
        <w:t xml:space="preserve"> </w:t>
      </w:r>
      <w:proofErr w:type="spellStart"/>
      <w:r w:rsidR="00E062DD" w:rsidRPr="007C6975">
        <w:rPr>
          <w:rFonts w:ascii="Arial" w:hAnsi="Arial" w:cs="Arial"/>
          <w:sz w:val="24"/>
          <w:szCs w:val="20"/>
        </w:rPr>
        <w:t>of</w:t>
      </w:r>
      <w:proofErr w:type="spellEnd"/>
      <w:r w:rsidR="00EE1FF1" w:rsidRPr="007C6975">
        <w:rPr>
          <w:rFonts w:ascii="Arial" w:hAnsi="Arial" w:cs="Arial"/>
          <w:sz w:val="24"/>
          <w:szCs w:val="20"/>
        </w:rPr>
        <w:t xml:space="preserve"> </w:t>
      </w:r>
      <w:proofErr w:type="spellStart"/>
      <w:r w:rsidR="00E062DD" w:rsidRPr="007C6975">
        <w:rPr>
          <w:rFonts w:ascii="Arial" w:hAnsi="Arial" w:cs="Arial"/>
          <w:sz w:val="24"/>
          <w:szCs w:val="20"/>
        </w:rPr>
        <w:t>machinery</w:t>
      </w:r>
      <w:proofErr w:type="spellEnd"/>
      <w:r w:rsidR="00E062DD" w:rsidRPr="007C6975">
        <w:rPr>
          <w:rFonts w:ascii="Arial" w:hAnsi="Arial" w:cs="Arial"/>
          <w:sz w:val="24"/>
          <w:szCs w:val="20"/>
        </w:rPr>
        <w:t xml:space="preserve"> </w:t>
      </w:r>
      <w:r w:rsidR="00EE1FF1" w:rsidRPr="007C6975">
        <w:rPr>
          <w:rFonts w:ascii="Arial" w:hAnsi="Arial" w:cs="Arial"/>
          <w:sz w:val="24"/>
          <w:szCs w:val="20"/>
        </w:rPr>
        <w:t>–</w:t>
      </w:r>
      <w:r w:rsidR="00E062DD" w:rsidRPr="007C6975">
        <w:rPr>
          <w:rFonts w:ascii="Arial" w:hAnsi="Arial" w:cs="Arial"/>
          <w:sz w:val="24"/>
          <w:szCs w:val="20"/>
        </w:rPr>
        <w:t xml:space="preserve"> </w:t>
      </w:r>
      <w:proofErr w:type="spellStart"/>
      <w:r w:rsidR="00E062DD" w:rsidRPr="007C6975">
        <w:rPr>
          <w:rFonts w:ascii="Arial" w:hAnsi="Arial" w:cs="Arial"/>
          <w:sz w:val="24"/>
          <w:szCs w:val="20"/>
        </w:rPr>
        <w:t>Functional</w:t>
      </w:r>
      <w:proofErr w:type="spellEnd"/>
      <w:r w:rsidR="00EE1FF1" w:rsidRPr="007C6975">
        <w:rPr>
          <w:rFonts w:ascii="Arial" w:hAnsi="Arial" w:cs="Arial"/>
          <w:sz w:val="24"/>
          <w:szCs w:val="20"/>
        </w:rPr>
        <w:t xml:space="preserve"> </w:t>
      </w:r>
      <w:proofErr w:type="spellStart"/>
      <w:r w:rsidR="00E062DD" w:rsidRPr="007C6975">
        <w:rPr>
          <w:rFonts w:ascii="Arial" w:hAnsi="Arial" w:cs="Arial"/>
          <w:sz w:val="24"/>
          <w:szCs w:val="20"/>
        </w:rPr>
        <w:t>safety</w:t>
      </w:r>
      <w:proofErr w:type="spellEnd"/>
      <w:r w:rsidR="00EE1FF1" w:rsidRPr="007C6975">
        <w:rPr>
          <w:rFonts w:ascii="Arial" w:hAnsi="Arial" w:cs="Arial"/>
          <w:sz w:val="24"/>
          <w:szCs w:val="20"/>
        </w:rPr>
        <w:t xml:space="preserve"> </w:t>
      </w:r>
      <w:proofErr w:type="spellStart"/>
      <w:r w:rsidR="00E062DD" w:rsidRPr="007C6975">
        <w:rPr>
          <w:rFonts w:ascii="Arial" w:hAnsi="Arial" w:cs="Arial"/>
          <w:sz w:val="24"/>
          <w:szCs w:val="20"/>
        </w:rPr>
        <w:t>of</w:t>
      </w:r>
      <w:proofErr w:type="spellEnd"/>
      <w:r w:rsidR="00EE1FF1" w:rsidRPr="007C6975">
        <w:rPr>
          <w:rFonts w:ascii="Arial" w:hAnsi="Arial" w:cs="Arial"/>
          <w:sz w:val="24"/>
          <w:szCs w:val="20"/>
        </w:rPr>
        <w:t xml:space="preserve"> </w:t>
      </w:r>
      <w:proofErr w:type="spellStart"/>
      <w:r w:rsidR="00E062DD" w:rsidRPr="007C6975">
        <w:rPr>
          <w:rFonts w:ascii="Arial" w:hAnsi="Arial" w:cs="Arial"/>
          <w:sz w:val="24"/>
          <w:szCs w:val="20"/>
        </w:rPr>
        <w:t>safety-related</w:t>
      </w:r>
      <w:proofErr w:type="spellEnd"/>
      <w:r w:rsidR="00EE1FF1" w:rsidRPr="007C6975">
        <w:rPr>
          <w:rFonts w:ascii="Arial" w:hAnsi="Arial" w:cs="Arial"/>
          <w:sz w:val="24"/>
          <w:szCs w:val="20"/>
        </w:rPr>
        <w:t xml:space="preserve"> </w:t>
      </w:r>
      <w:proofErr w:type="spellStart"/>
      <w:r w:rsidR="00E062DD" w:rsidRPr="007C6975">
        <w:rPr>
          <w:rFonts w:ascii="Arial" w:hAnsi="Arial" w:cs="Arial"/>
          <w:sz w:val="24"/>
          <w:szCs w:val="20"/>
        </w:rPr>
        <w:t>electrical</w:t>
      </w:r>
      <w:proofErr w:type="spellEnd"/>
      <w:r w:rsidR="00E062DD" w:rsidRPr="007C6975">
        <w:rPr>
          <w:rFonts w:ascii="Arial" w:hAnsi="Arial" w:cs="Arial"/>
          <w:sz w:val="24"/>
          <w:szCs w:val="20"/>
        </w:rPr>
        <w:t xml:space="preserve">, </w:t>
      </w:r>
      <w:proofErr w:type="spellStart"/>
      <w:r w:rsidR="00E062DD" w:rsidRPr="007C6975">
        <w:rPr>
          <w:rFonts w:ascii="Arial" w:hAnsi="Arial" w:cs="Arial"/>
          <w:sz w:val="24"/>
          <w:szCs w:val="20"/>
        </w:rPr>
        <w:t>electronic</w:t>
      </w:r>
      <w:proofErr w:type="spellEnd"/>
      <w:r w:rsidR="00EE1FF1" w:rsidRPr="007C6975">
        <w:rPr>
          <w:rFonts w:ascii="Arial" w:hAnsi="Arial" w:cs="Arial"/>
          <w:sz w:val="24"/>
          <w:szCs w:val="20"/>
        </w:rPr>
        <w:t xml:space="preserve"> </w:t>
      </w:r>
      <w:proofErr w:type="spellStart"/>
      <w:r w:rsidR="00E062DD" w:rsidRPr="007C6975">
        <w:rPr>
          <w:rFonts w:ascii="Arial" w:hAnsi="Arial" w:cs="Arial"/>
          <w:sz w:val="24"/>
          <w:szCs w:val="20"/>
        </w:rPr>
        <w:t>and</w:t>
      </w:r>
      <w:proofErr w:type="spellEnd"/>
      <w:r w:rsidR="00EE1FF1" w:rsidRPr="007C6975">
        <w:rPr>
          <w:rFonts w:ascii="Arial" w:hAnsi="Arial" w:cs="Arial"/>
          <w:sz w:val="24"/>
          <w:szCs w:val="20"/>
        </w:rPr>
        <w:t xml:space="preserve"> </w:t>
      </w:r>
      <w:proofErr w:type="spellStart"/>
      <w:r w:rsidR="00E062DD" w:rsidRPr="007C6975">
        <w:rPr>
          <w:rFonts w:ascii="Arial" w:hAnsi="Arial" w:cs="Arial"/>
          <w:sz w:val="24"/>
          <w:szCs w:val="20"/>
        </w:rPr>
        <w:t>programmable</w:t>
      </w:r>
      <w:proofErr w:type="spellEnd"/>
      <w:r w:rsidR="00EE1FF1" w:rsidRPr="007C6975">
        <w:rPr>
          <w:rFonts w:ascii="Arial" w:hAnsi="Arial" w:cs="Arial"/>
          <w:sz w:val="24"/>
          <w:szCs w:val="20"/>
        </w:rPr>
        <w:t xml:space="preserve"> </w:t>
      </w:r>
      <w:proofErr w:type="spellStart"/>
      <w:r w:rsidR="00E062DD" w:rsidRPr="007C6975">
        <w:rPr>
          <w:rFonts w:ascii="Arial" w:hAnsi="Arial" w:cs="Arial"/>
          <w:sz w:val="24"/>
          <w:szCs w:val="20"/>
        </w:rPr>
        <w:t>electronic</w:t>
      </w:r>
      <w:proofErr w:type="spellEnd"/>
      <w:r w:rsidR="00EE1FF1" w:rsidRPr="007C6975">
        <w:rPr>
          <w:rFonts w:ascii="Arial" w:hAnsi="Arial" w:cs="Arial"/>
          <w:sz w:val="24"/>
          <w:szCs w:val="20"/>
        </w:rPr>
        <w:t xml:space="preserve"> </w:t>
      </w:r>
      <w:proofErr w:type="spellStart"/>
      <w:r w:rsidR="00E062DD" w:rsidRPr="007C6975">
        <w:rPr>
          <w:rFonts w:ascii="Arial" w:hAnsi="Arial" w:cs="Arial"/>
          <w:sz w:val="24"/>
          <w:szCs w:val="20"/>
        </w:rPr>
        <w:t>control</w:t>
      </w:r>
      <w:proofErr w:type="spellEnd"/>
      <w:r w:rsidR="00EE1FF1" w:rsidRPr="007C6975">
        <w:rPr>
          <w:rFonts w:ascii="Arial" w:hAnsi="Arial" w:cs="Arial"/>
          <w:sz w:val="24"/>
          <w:szCs w:val="20"/>
        </w:rPr>
        <w:t xml:space="preserve"> </w:t>
      </w:r>
      <w:proofErr w:type="spellStart"/>
      <w:r w:rsidR="00E062DD" w:rsidRPr="007C6975">
        <w:rPr>
          <w:rFonts w:ascii="Arial" w:hAnsi="Arial" w:cs="Arial"/>
          <w:sz w:val="24"/>
          <w:szCs w:val="20"/>
        </w:rPr>
        <w:t>systems</w:t>
      </w:r>
      <w:proofErr w:type="spellEnd"/>
      <w:r w:rsidR="00E062DD" w:rsidRPr="007C6975">
        <w:rPr>
          <w:rFonts w:ascii="Arial" w:hAnsi="Arial" w:cs="Arial"/>
          <w:sz w:val="24"/>
          <w:szCs w:val="20"/>
        </w:rPr>
        <w:t xml:space="preserve"> (</w:t>
      </w:r>
      <w:r w:rsidRPr="007C6975">
        <w:rPr>
          <w:rFonts w:ascii="Arial" w:hAnsi="Arial" w:cs="Arial"/>
          <w:sz w:val="24"/>
          <w:szCs w:val="20"/>
        </w:rPr>
        <w:t>Безопасность машин и механизмов – Функциональная безопасность электрических, электронных и программируемых электронных систем контроля, связанных с безопасностью</w:t>
      </w:r>
      <w:r w:rsidR="00E062DD" w:rsidRPr="007C6975">
        <w:rPr>
          <w:rFonts w:ascii="Arial" w:hAnsi="Arial" w:cs="Arial"/>
          <w:sz w:val="24"/>
          <w:szCs w:val="20"/>
        </w:rPr>
        <w:t>)</w:t>
      </w:r>
    </w:p>
    <w:p w:rsidR="00833BA7" w:rsidRPr="001F2734" w:rsidRDefault="00833BA7" w:rsidP="00E062DD">
      <w:pPr>
        <w:spacing w:after="0" w:line="360" w:lineRule="auto"/>
        <w:ind w:firstLine="709"/>
        <w:jc w:val="both"/>
        <w:rPr>
          <w:rFonts w:ascii="Arial" w:hAnsi="Arial" w:cs="Arial"/>
          <w:sz w:val="24"/>
          <w:szCs w:val="20"/>
        </w:rPr>
      </w:pPr>
      <w:proofErr w:type="gramStart"/>
      <w:r w:rsidRPr="007C6975">
        <w:rPr>
          <w:rFonts w:ascii="Arial" w:hAnsi="Arial" w:cs="Arial"/>
          <w:sz w:val="24"/>
          <w:szCs w:val="20"/>
          <w:lang w:val="en-US"/>
        </w:rPr>
        <w:t>EN 1127-1 (</w:t>
      </w:r>
      <w:r w:rsidRPr="007C6975">
        <w:rPr>
          <w:rFonts w:ascii="Arial" w:hAnsi="Arial" w:cs="Arial"/>
          <w:sz w:val="24"/>
          <w:szCs w:val="20"/>
        </w:rPr>
        <w:t>ГОСТ</w:t>
      </w:r>
      <w:r w:rsidRPr="007C6975">
        <w:rPr>
          <w:rFonts w:ascii="Arial" w:hAnsi="Arial" w:cs="Arial"/>
          <w:sz w:val="24"/>
          <w:szCs w:val="20"/>
          <w:lang w:val="en-US"/>
        </w:rPr>
        <w:t xml:space="preserve"> 31438.1-2011), </w:t>
      </w:r>
      <w:r w:rsidR="00E062DD" w:rsidRPr="007C6975">
        <w:rPr>
          <w:rFonts w:ascii="Arial" w:hAnsi="Arial" w:cs="Arial"/>
          <w:sz w:val="24"/>
          <w:szCs w:val="20"/>
          <w:lang w:val="en-US"/>
        </w:rPr>
        <w:t xml:space="preserve">Explosive </w:t>
      </w:r>
      <w:proofErr w:type="spellStart"/>
      <w:r w:rsidR="00E062DD" w:rsidRPr="007C6975">
        <w:rPr>
          <w:rFonts w:ascii="Arial" w:hAnsi="Arial" w:cs="Arial"/>
          <w:sz w:val="24"/>
          <w:szCs w:val="20"/>
          <w:lang w:val="en-US"/>
        </w:rPr>
        <w:t>atmospheres.Explosion</w:t>
      </w:r>
      <w:proofErr w:type="spellEnd"/>
      <w:r w:rsidR="00E062DD" w:rsidRPr="007C6975">
        <w:rPr>
          <w:rFonts w:ascii="Arial" w:hAnsi="Arial" w:cs="Arial"/>
          <w:sz w:val="24"/>
          <w:szCs w:val="20"/>
          <w:lang w:val="en-US"/>
        </w:rPr>
        <w:t xml:space="preserve"> prevention and </w:t>
      </w:r>
      <w:proofErr w:type="spellStart"/>
      <w:r w:rsidR="00E062DD" w:rsidRPr="007C6975">
        <w:rPr>
          <w:rFonts w:ascii="Arial" w:hAnsi="Arial" w:cs="Arial"/>
          <w:sz w:val="24"/>
          <w:szCs w:val="20"/>
          <w:lang w:val="en-US"/>
        </w:rPr>
        <w:t>protection.Part</w:t>
      </w:r>
      <w:proofErr w:type="spellEnd"/>
      <w:r w:rsidR="00E062DD" w:rsidRPr="007C6975">
        <w:rPr>
          <w:rFonts w:ascii="Arial" w:hAnsi="Arial" w:cs="Arial"/>
          <w:sz w:val="24"/>
          <w:szCs w:val="20"/>
          <w:lang w:val="en-US"/>
        </w:rPr>
        <w:t xml:space="preserve"> 1.Basic concepts and methodology (</w:t>
      </w:r>
      <w:r w:rsidRPr="007C6975">
        <w:rPr>
          <w:rFonts w:ascii="Arial" w:hAnsi="Arial" w:cs="Arial"/>
          <w:sz w:val="24"/>
          <w:szCs w:val="20"/>
        </w:rPr>
        <w:t>Взрывоопасные</w:t>
      </w:r>
      <w:r w:rsidR="00EE1FF1" w:rsidRPr="007C6975">
        <w:rPr>
          <w:rFonts w:ascii="Arial" w:hAnsi="Arial" w:cs="Arial"/>
          <w:sz w:val="24"/>
          <w:szCs w:val="20"/>
          <w:lang w:val="en-US"/>
        </w:rPr>
        <w:t xml:space="preserve"> </w:t>
      </w:r>
      <w:r w:rsidRPr="007C6975">
        <w:rPr>
          <w:rFonts w:ascii="Arial" w:hAnsi="Arial" w:cs="Arial"/>
          <w:sz w:val="24"/>
          <w:szCs w:val="20"/>
        </w:rPr>
        <w:t>среды</w:t>
      </w:r>
      <w:r w:rsidRPr="007C6975">
        <w:rPr>
          <w:rFonts w:ascii="Arial" w:hAnsi="Arial" w:cs="Arial"/>
          <w:sz w:val="24"/>
          <w:szCs w:val="20"/>
          <w:lang w:val="en-US"/>
        </w:rPr>
        <w:t>.</w:t>
      </w:r>
      <w:proofErr w:type="gramEnd"/>
      <w:r w:rsidR="00EE1FF1" w:rsidRPr="007C6975">
        <w:rPr>
          <w:rFonts w:ascii="Arial" w:hAnsi="Arial" w:cs="Arial"/>
          <w:sz w:val="24"/>
          <w:szCs w:val="20"/>
          <w:lang w:val="en-US"/>
        </w:rPr>
        <w:t xml:space="preserve"> </w:t>
      </w:r>
      <w:proofErr w:type="spellStart"/>
      <w:r w:rsidRPr="007C6975">
        <w:rPr>
          <w:rFonts w:ascii="Arial" w:hAnsi="Arial" w:cs="Arial"/>
          <w:sz w:val="24"/>
          <w:szCs w:val="20"/>
        </w:rPr>
        <w:t>Взрывозащита</w:t>
      </w:r>
      <w:proofErr w:type="spellEnd"/>
      <w:r w:rsidR="00EE1FF1" w:rsidRPr="007C6975">
        <w:rPr>
          <w:rFonts w:ascii="Arial" w:hAnsi="Arial" w:cs="Arial"/>
          <w:sz w:val="24"/>
          <w:szCs w:val="20"/>
        </w:rPr>
        <w:t xml:space="preserve"> </w:t>
      </w:r>
      <w:r w:rsidRPr="007C6975">
        <w:rPr>
          <w:rFonts w:ascii="Arial" w:hAnsi="Arial" w:cs="Arial"/>
          <w:sz w:val="24"/>
          <w:szCs w:val="20"/>
        </w:rPr>
        <w:t>и</w:t>
      </w:r>
      <w:r w:rsidR="00EE1FF1" w:rsidRPr="007C6975">
        <w:rPr>
          <w:rFonts w:ascii="Arial" w:hAnsi="Arial" w:cs="Arial"/>
          <w:sz w:val="24"/>
          <w:szCs w:val="20"/>
        </w:rPr>
        <w:t xml:space="preserve"> </w:t>
      </w:r>
      <w:r w:rsidRPr="007C6975">
        <w:rPr>
          <w:rFonts w:ascii="Arial" w:hAnsi="Arial" w:cs="Arial"/>
          <w:sz w:val="24"/>
          <w:szCs w:val="20"/>
        </w:rPr>
        <w:t>предотвращение</w:t>
      </w:r>
      <w:r w:rsidR="00EE1FF1" w:rsidRPr="007C6975">
        <w:rPr>
          <w:rFonts w:ascii="Arial" w:hAnsi="Arial" w:cs="Arial"/>
          <w:sz w:val="24"/>
          <w:szCs w:val="20"/>
        </w:rPr>
        <w:t xml:space="preserve"> </w:t>
      </w:r>
      <w:r w:rsidRPr="007C6975">
        <w:rPr>
          <w:rFonts w:ascii="Arial" w:hAnsi="Arial" w:cs="Arial"/>
          <w:sz w:val="24"/>
          <w:szCs w:val="20"/>
        </w:rPr>
        <w:t xml:space="preserve">взрыва. Часть 1. </w:t>
      </w:r>
      <w:proofErr w:type="gramStart"/>
      <w:r w:rsidRPr="007C6975">
        <w:rPr>
          <w:rFonts w:ascii="Arial" w:hAnsi="Arial" w:cs="Arial"/>
          <w:sz w:val="24"/>
          <w:szCs w:val="20"/>
        </w:rPr>
        <w:t>Основопола</w:t>
      </w:r>
      <w:r w:rsidR="00F42C61" w:rsidRPr="007C6975">
        <w:rPr>
          <w:rFonts w:ascii="Arial" w:hAnsi="Arial" w:cs="Arial"/>
          <w:sz w:val="24"/>
          <w:szCs w:val="20"/>
        </w:rPr>
        <w:t>гающая концепция и методология</w:t>
      </w:r>
      <w:r w:rsidR="00E062DD" w:rsidRPr="007C6975">
        <w:rPr>
          <w:rFonts w:ascii="Arial" w:hAnsi="Arial" w:cs="Arial"/>
          <w:sz w:val="24"/>
          <w:szCs w:val="20"/>
        </w:rPr>
        <w:t>)</w:t>
      </w:r>
      <w:proofErr w:type="gramEnd"/>
    </w:p>
    <w:p w:rsidR="00F42C61" w:rsidRPr="00C97A74" w:rsidRDefault="00F42C61" w:rsidP="00E062DD">
      <w:pPr>
        <w:spacing w:after="0" w:line="360" w:lineRule="auto"/>
        <w:ind w:firstLine="709"/>
        <w:jc w:val="both"/>
        <w:rPr>
          <w:rFonts w:ascii="Arial" w:hAnsi="Arial" w:cs="Arial"/>
          <w:sz w:val="24"/>
          <w:szCs w:val="24"/>
        </w:rPr>
      </w:pPr>
    </w:p>
    <w:p w:rsidR="006B5755" w:rsidRPr="001F2734" w:rsidRDefault="006B5755" w:rsidP="00462C1A">
      <w:pPr>
        <w:spacing w:after="0" w:line="360" w:lineRule="auto"/>
        <w:ind w:firstLine="709"/>
        <w:jc w:val="both"/>
        <w:rPr>
          <w:rFonts w:ascii="Arial" w:hAnsi="Arial" w:cs="Arial"/>
          <w:b/>
          <w:sz w:val="28"/>
          <w:szCs w:val="24"/>
        </w:rPr>
      </w:pPr>
      <w:r w:rsidRPr="001F2734">
        <w:rPr>
          <w:rFonts w:ascii="Arial" w:hAnsi="Arial" w:cs="Arial"/>
          <w:b/>
          <w:sz w:val="28"/>
          <w:szCs w:val="24"/>
        </w:rPr>
        <w:t>3 Термины и определения</w:t>
      </w:r>
    </w:p>
    <w:p w:rsidR="006B5755" w:rsidRPr="001F2734" w:rsidRDefault="006B5755" w:rsidP="00462C1A">
      <w:pPr>
        <w:spacing w:after="0" w:line="360" w:lineRule="auto"/>
        <w:ind w:firstLine="709"/>
        <w:jc w:val="both"/>
        <w:rPr>
          <w:rFonts w:ascii="Arial" w:hAnsi="Arial" w:cs="Arial"/>
          <w:sz w:val="24"/>
          <w:szCs w:val="20"/>
        </w:rPr>
      </w:pPr>
      <w:r w:rsidRPr="001F2734">
        <w:rPr>
          <w:rFonts w:ascii="Arial" w:hAnsi="Arial" w:cs="Arial"/>
          <w:sz w:val="24"/>
          <w:szCs w:val="20"/>
        </w:rPr>
        <w:t>Для целей настоящего документа применимы термины и определения, данные в ISO 12100, ISO 13849-1, и нижеописанные.</w:t>
      </w:r>
    </w:p>
    <w:p w:rsidR="000B3D7A" w:rsidRDefault="000B3D7A" w:rsidP="00462C1A">
      <w:pPr>
        <w:spacing w:after="0" w:line="360" w:lineRule="auto"/>
        <w:ind w:firstLine="709"/>
        <w:jc w:val="both"/>
        <w:rPr>
          <w:rFonts w:ascii="Arial" w:hAnsi="Arial" w:cs="Arial"/>
          <w:b/>
          <w:sz w:val="24"/>
          <w:szCs w:val="24"/>
        </w:rPr>
      </w:pPr>
    </w:p>
    <w:p w:rsidR="006B5755" w:rsidRPr="00F42C61" w:rsidRDefault="006B5755" w:rsidP="00462C1A">
      <w:pPr>
        <w:spacing w:after="0" w:line="360" w:lineRule="auto"/>
        <w:ind w:firstLine="709"/>
        <w:jc w:val="both"/>
        <w:rPr>
          <w:rFonts w:ascii="Arial" w:hAnsi="Arial" w:cs="Arial"/>
          <w:b/>
          <w:sz w:val="24"/>
          <w:szCs w:val="24"/>
        </w:rPr>
      </w:pPr>
      <w:r w:rsidRPr="001F2734">
        <w:rPr>
          <w:rFonts w:ascii="Arial" w:hAnsi="Arial" w:cs="Arial"/>
          <w:b/>
          <w:sz w:val="28"/>
          <w:szCs w:val="24"/>
        </w:rPr>
        <w:t>3.1 Общие термины</w:t>
      </w:r>
    </w:p>
    <w:p w:rsidR="002260FC" w:rsidRPr="001F2734" w:rsidRDefault="006B5755" w:rsidP="00462C1A">
      <w:pPr>
        <w:spacing w:after="0" w:line="360" w:lineRule="auto"/>
        <w:ind w:firstLine="709"/>
        <w:jc w:val="both"/>
        <w:rPr>
          <w:rFonts w:ascii="Arial" w:hAnsi="Arial" w:cs="Arial"/>
          <w:sz w:val="24"/>
          <w:szCs w:val="20"/>
        </w:rPr>
      </w:pPr>
      <w:r w:rsidRPr="001F2734">
        <w:rPr>
          <w:rFonts w:ascii="Arial" w:hAnsi="Arial" w:cs="Arial"/>
          <w:sz w:val="24"/>
          <w:szCs w:val="20"/>
        </w:rPr>
        <w:t xml:space="preserve">3.1.1 </w:t>
      </w:r>
      <w:r w:rsidR="00257E12" w:rsidRPr="001F2734">
        <w:rPr>
          <w:rFonts w:ascii="Arial" w:hAnsi="Arial" w:cs="Arial"/>
          <w:b/>
          <w:sz w:val="24"/>
          <w:szCs w:val="20"/>
        </w:rPr>
        <w:t>ш</w:t>
      </w:r>
      <w:r w:rsidRPr="001F2734">
        <w:rPr>
          <w:rFonts w:ascii="Arial" w:hAnsi="Arial" w:cs="Arial"/>
          <w:b/>
          <w:sz w:val="24"/>
          <w:szCs w:val="20"/>
        </w:rPr>
        <w:t>лифовальный станок</w:t>
      </w:r>
      <w:r w:rsidR="00F42C61" w:rsidRPr="001F2734">
        <w:rPr>
          <w:rFonts w:ascii="Arial" w:hAnsi="Arial" w:cs="Arial"/>
          <w:sz w:val="24"/>
          <w:szCs w:val="20"/>
        </w:rPr>
        <w:t xml:space="preserve"> (</w:t>
      </w:r>
      <w:proofErr w:type="spellStart"/>
      <w:r w:rsidRPr="001F2734">
        <w:rPr>
          <w:rFonts w:ascii="Arial" w:hAnsi="Arial" w:cs="Arial"/>
          <w:sz w:val="24"/>
          <w:szCs w:val="20"/>
        </w:rPr>
        <w:t>grindingmachine</w:t>
      </w:r>
      <w:proofErr w:type="spellEnd"/>
      <w:r w:rsidR="00F42C61" w:rsidRPr="001F2734">
        <w:rPr>
          <w:rFonts w:ascii="Arial" w:hAnsi="Arial" w:cs="Arial"/>
          <w:sz w:val="24"/>
          <w:szCs w:val="20"/>
        </w:rPr>
        <w:t>): С</w:t>
      </w:r>
      <w:r w:rsidRPr="001F2734">
        <w:rPr>
          <w:rFonts w:ascii="Arial" w:hAnsi="Arial" w:cs="Arial"/>
          <w:sz w:val="24"/>
          <w:szCs w:val="20"/>
        </w:rPr>
        <w:t>танок, предназначенный для обработки заготовок с помощью вращающихся шлифовальных инструментов</w:t>
      </w:r>
    </w:p>
    <w:p w:rsidR="001908C9" w:rsidRPr="004B29F7" w:rsidRDefault="001908C9" w:rsidP="00462C1A">
      <w:pPr>
        <w:spacing w:after="0" w:line="360" w:lineRule="auto"/>
        <w:ind w:firstLine="709"/>
        <w:jc w:val="both"/>
        <w:rPr>
          <w:rFonts w:ascii="Arial" w:hAnsi="Arial" w:cs="Arial"/>
          <w:sz w:val="20"/>
          <w:szCs w:val="24"/>
        </w:rPr>
      </w:pPr>
    </w:p>
    <w:p w:rsidR="006B5755" w:rsidRPr="000B3D7A" w:rsidRDefault="00F42C61" w:rsidP="00462C1A">
      <w:pPr>
        <w:spacing w:after="0" w:line="360" w:lineRule="auto"/>
        <w:ind w:firstLine="709"/>
        <w:jc w:val="both"/>
        <w:rPr>
          <w:rFonts w:ascii="Arial" w:hAnsi="Arial" w:cs="Arial"/>
          <w:sz w:val="18"/>
          <w:szCs w:val="18"/>
        </w:rPr>
      </w:pPr>
      <w:r w:rsidRPr="000B3D7A">
        <w:rPr>
          <w:rFonts w:ascii="Arial" w:hAnsi="Arial" w:cs="Arial"/>
          <w:spacing w:val="40"/>
          <w:sz w:val="18"/>
          <w:szCs w:val="18"/>
        </w:rPr>
        <w:t>Примечание</w:t>
      </w:r>
      <w:r w:rsidRPr="000B3D7A">
        <w:rPr>
          <w:rFonts w:ascii="Arial" w:hAnsi="Arial" w:cs="Arial"/>
          <w:sz w:val="18"/>
          <w:szCs w:val="18"/>
        </w:rPr>
        <w:t xml:space="preserve"> –  К</w:t>
      </w:r>
      <w:r w:rsidR="006B5755" w:rsidRPr="000B3D7A">
        <w:rPr>
          <w:rFonts w:ascii="Arial" w:hAnsi="Arial" w:cs="Arial"/>
          <w:sz w:val="18"/>
          <w:szCs w:val="18"/>
        </w:rPr>
        <w:t xml:space="preserve"> определению: станок может комбинировать различные </w:t>
      </w:r>
      <w:r w:rsidR="00257E12" w:rsidRPr="000B3D7A">
        <w:rPr>
          <w:rFonts w:ascii="Arial" w:hAnsi="Arial" w:cs="Arial"/>
          <w:sz w:val="18"/>
          <w:szCs w:val="18"/>
        </w:rPr>
        <w:t>методы шлифования, например,</w:t>
      </w:r>
      <w:r w:rsidR="006B5755" w:rsidRPr="000B3D7A">
        <w:rPr>
          <w:rFonts w:ascii="Arial" w:hAnsi="Arial" w:cs="Arial"/>
          <w:sz w:val="18"/>
          <w:szCs w:val="18"/>
        </w:rPr>
        <w:t xml:space="preserve"> внешнее </w:t>
      </w:r>
      <w:r w:rsidR="00257E12" w:rsidRPr="000B3D7A">
        <w:rPr>
          <w:rFonts w:ascii="Arial" w:hAnsi="Arial" w:cs="Arial"/>
          <w:sz w:val="18"/>
          <w:szCs w:val="18"/>
        </w:rPr>
        <w:t>круглое</w:t>
      </w:r>
      <w:r w:rsidR="006B5755" w:rsidRPr="000B3D7A">
        <w:rPr>
          <w:rFonts w:ascii="Arial" w:hAnsi="Arial" w:cs="Arial"/>
          <w:sz w:val="18"/>
          <w:szCs w:val="18"/>
        </w:rPr>
        <w:t xml:space="preserve"> шлифование и внутреннее </w:t>
      </w:r>
      <w:r w:rsidR="00257E12" w:rsidRPr="000B3D7A">
        <w:rPr>
          <w:rFonts w:ascii="Arial" w:hAnsi="Arial" w:cs="Arial"/>
          <w:sz w:val="18"/>
          <w:szCs w:val="18"/>
        </w:rPr>
        <w:t>круглое</w:t>
      </w:r>
      <w:r w:rsidR="006B5755" w:rsidRPr="000B3D7A">
        <w:rPr>
          <w:rFonts w:ascii="Arial" w:hAnsi="Arial" w:cs="Arial"/>
          <w:sz w:val="18"/>
          <w:szCs w:val="18"/>
        </w:rPr>
        <w:t xml:space="preserve"> шлифование.</w:t>
      </w:r>
    </w:p>
    <w:p w:rsidR="001908C9" w:rsidRPr="004B29F7" w:rsidRDefault="001908C9" w:rsidP="00462C1A">
      <w:pPr>
        <w:spacing w:after="0" w:line="360" w:lineRule="auto"/>
        <w:ind w:firstLine="709"/>
        <w:jc w:val="both"/>
        <w:rPr>
          <w:rFonts w:ascii="Arial" w:hAnsi="Arial" w:cs="Arial"/>
          <w:sz w:val="20"/>
          <w:szCs w:val="24"/>
        </w:rPr>
      </w:pPr>
    </w:p>
    <w:p w:rsidR="00257E12" w:rsidRPr="001F2734" w:rsidRDefault="000B3D7A" w:rsidP="00462C1A">
      <w:pPr>
        <w:spacing w:after="0" w:line="360" w:lineRule="auto"/>
        <w:ind w:firstLine="709"/>
        <w:jc w:val="both"/>
        <w:rPr>
          <w:rFonts w:ascii="Arial" w:hAnsi="Arial" w:cs="Arial"/>
          <w:sz w:val="24"/>
          <w:szCs w:val="20"/>
        </w:rPr>
      </w:pPr>
      <w:r w:rsidRPr="001F2734">
        <w:rPr>
          <w:rFonts w:ascii="Arial" w:hAnsi="Arial" w:cs="Arial"/>
          <w:sz w:val="24"/>
          <w:szCs w:val="20"/>
        </w:rPr>
        <w:t>3.1.2</w:t>
      </w:r>
      <w:r w:rsidR="00257E12" w:rsidRPr="001F2734">
        <w:rPr>
          <w:rFonts w:ascii="Arial" w:hAnsi="Arial" w:cs="Arial"/>
          <w:b/>
          <w:sz w:val="24"/>
          <w:szCs w:val="20"/>
        </w:rPr>
        <w:t>стационарный шлифовальный станок</w:t>
      </w:r>
      <w:r w:rsidR="004B29F7" w:rsidRPr="001F2734">
        <w:rPr>
          <w:rFonts w:ascii="Arial" w:hAnsi="Arial" w:cs="Arial"/>
          <w:sz w:val="24"/>
          <w:szCs w:val="20"/>
        </w:rPr>
        <w:t xml:space="preserve"> (</w:t>
      </w:r>
      <w:proofErr w:type="spellStart"/>
      <w:r w:rsidR="00257E12" w:rsidRPr="001F2734">
        <w:rPr>
          <w:rFonts w:ascii="Arial" w:hAnsi="Arial" w:cs="Arial"/>
          <w:bCs/>
          <w:sz w:val="24"/>
          <w:szCs w:val="20"/>
        </w:rPr>
        <w:t>stationarygrindingmachine</w:t>
      </w:r>
      <w:proofErr w:type="spellEnd"/>
      <w:r w:rsidR="004B29F7" w:rsidRPr="001F2734">
        <w:rPr>
          <w:rFonts w:ascii="Arial" w:hAnsi="Arial" w:cs="Arial"/>
          <w:bCs/>
          <w:sz w:val="24"/>
          <w:szCs w:val="20"/>
        </w:rPr>
        <w:t xml:space="preserve">): </w:t>
      </w:r>
      <w:proofErr w:type="gramStart"/>
      <w:r w:rsidR="004B29F7" w:rsidRPr="001F2734">
        <w:rPr>
          <w:rFonts w:ascii="Arial" w:hAnsi="Arial" w:cs="Arial"/>
          <w:bCs/>
          <w:sz w:val="24"/>
          <w:szCs w:val="20"/>
        </w:rPr>
        <w:t>Ш</w:t>
      </w:r>
      <w:r w:rsidRPr="001F2734">
        <w:rPr>
          <w:rFonts w:ascii="Arial" w:hAnsi="Arial" w:cs="Arial"/>
          <w:sz w:val="24"/>
          <w:szCs w:val="20"/>
        </w:rPr>
        <w:t>лифовальный</w:t>
      </w:r>
      <w:proofErr w:type="gramEnd"/>
      <w:r w:rsidRPr="001F2734">
        <w:rPr>
          <w:rFonts w:ascii="Arial" w:hAnsi="Arial" w:cs="Arial"/>
          <w:sz w:val="24"/>
          <w:szCs w:val="20"/>
        </w:rPr>
        <w:t xml:space="preserve"> </w:t>
      </w:r>
      <w:proofErr w:type="spellStart"/>
      <w:r w:rsidRPr="001F2734">
        <w:rPr>
          <w:rFonts w:ascii="Arial" w:hAnsi="Arial" w:cs="Arial"/>
          <w:sz w:val="24"/>
          <w:szCs w:val="20"/>
        </w:rPr>
        <w:t>станок</w:t>
      </w:r>
      <w:r w:rsidR="00257E12" w:rsidRPr="001F2734">
        <w:rPr>
          <w:rFonts w:ascii="Arial" w:hAnsi="Arial" w:cs="Arial"/>
          <w:sz w:val="24"/>
          <w:szCs w:val="20"/>
        </w:rPr>
        <w:t>фиксированный</w:t>
      </w:r>
      <w:proofErr w:type="spellEnd"/>
      <w:r w:rsidR="00257E12" w:rsidRPr="001F2734">
        <w:rPr>
          <w:rFonts w:ascii="Arial" w:hAnsi="Arial" w:cs="Arial"/>
          <w:sz w:val="24"/>
          <w:szCs w:val="20"/>
        </w:rPr>
        <w:t xml:space="preserve"> в нужном положении во время работы</w:t>
      </w:r>
    </w:p>
    <w:p w:rsidR="001908C9" w:rsidRPr="004B29F7" w:rsidRDefault="001908C9" w:rsidP="00462C1A">
      <w:pPr>
        <w:spacing w:after="0" w:line="360" w:lineRule="auto"/>
        <w:ind w:firstLine="709"/>
        <w:jc w:val="both"/>
        <w:rPr>
          <w:rFonts w:ascii="Arial" w:hAnsi="Arial" w:cs="Arial"/>
          <w:sz w:val="20"/>
          <w:szCs w:val="24"/>
        </w:rPr>
      </w:pPr>
    </w:p>
    <w:p w:rsidR="002260FC" w:rsidRPr="000B3D7A" w:rsidRDefault="004B29F7" w:rsidP="00462C1A">
      <w:pPr>
        <w:spacing w:after="0" w:line="360" w:lineRule="auto"/>
        <w:ind w:firstLine="709"/>
        <w:jc w:val="both"/>
        <w:rPr>
          <w:rFonts w:ascii="Arial" w:hAnsi="Arial" w:cs="Arial"/>
          <w:sz w:val="18"/>
          <w:szCs w:val="18"/>
        </w:rPr>
      </w:pPr>
      <w:r w:rsidRPr="000B3D7A">
        <w:rPr>
          <w:rFonts w:ascii="Arial" w:hAnsi="Arial" w:cs="Arial"/>
          <w:spacing w:val="40"/>
          <w:sz w:val="18"/>
          <w:szCs w:val="18"/>
        </w:rPr>
        <w:t>Примечание 1</w:t>
      </w:r>
      <w:r w:rsidRPr="000B3D7A">
        <w:rPr>
          <w:rFonts w:ascii="Arial" w:hAnsi="Arial" w:cs="Arial"/>
          <w:sz w:val="18"/>
          <w:szCs w:val="18"/>
        </w:rPr>
        <w:t xml:space="preserve"> – </w:t>
      </w:r>
      <w:r w:rsidR="0062676C" w:rsidRPr="000B3D7A">
        <w:rPr>
          <w:rFonts w:ascii="Arial" w:hAnsi="Arial" w:cs="Arial"/>
          <w:sz w:val="18"/>
          <w:szCs w:val="18"/>
        </w:rPr>
        <w:t>К</w:t>
      </w:r>
      <w:r w:rsidR="00257E12" w:rsidRPr="000B3D7A">
        <w:rPr>
          <w:rFonts w:ascii="Arial" w:hAnsi="Arial" w:cs="Arial"/>
          <w:sz w:val="18"/>
          <w:szCs w:val="18"/>
        </w:rPr>
        <w:t xml:space="preserve"> определению: для типов и групп стационарных шлифовальных станков </w:t>
      </w:r>
      <w:r w:rsidR="00915470" w:rsidRPr="000B3D7A">
        <w:rPr>
          <w:rFonts w:ascii="Arial" w:hAnsi="Arial" w:cs="Arial"/>
          <w:sz w:val="18"/>
          <w:szCs w:val="18"/>
        </w:rPr>
        <w:t>смотри</w:t>
      </w:r>
      <w:r w:rsidR="00632061">
        <w:rPr>
          <w:rFonts w:ascii="Arial" w:hAnsi="Arial" w:cs="Arial"/>
          <w:sz w:val="18"/>
          <w:szCs w:val="18"/>
        </w:rPr>
        <w:t xml:space="preserve"> </w:t>
      </w:r>
      <w:r w:rsidR="000B3D7A">
        <w:rPr>
          <w:rFonts w:ascii="Arial" w:hAnsi="Arial" w:cs="Arial"/>
          <w:sz w:val="18"/>
          <w:szCs w:val="18"/>
        </w:rPr>
        <w:t xml:space="preserve">пункт </w:t>
      </w:r>
      <w:r w:rsidR="00257E12" w:rsidRPr="000B3D7A">
        <w:rPr>
          <w:rFonts w:ascii="Arial" w:hAnsi="Arial" w:cs="Arial"/>
          <w:sz w:val="18"/>
          <w:szCs w:val="18"/>
        </w:rPr>
        <w:t>3.4.</w:t>
      </w:r>
    </w:p>
    <w:p w:rsidR="00257E12" w:rsidRPr="000B3D7A" w:rsidRDefault="004B29F7" w:rsidP="00462C1A">
      <w:pPr>
        <w:spacing w:after="0" w:line="360" w:lineRule="auto"/>
        <w:ind w:firstLine="709"/>
        <w:jc w:val="both"/>
        <w:rPr>
          <w:rFonts w:ascii="Arial" w:hAnsi="Arial" w:cs="Arial"/>
          <w:sz w:val="18"/>
          <w:szCs w:val="18"/>
        </w:rPr>
      </w:pPr>
      <w:r w:rsidRPr="000B3D7A">
        <w:rPr>
          <w:rFonts w:ascii="Arial" w:hAnsi="Arial" w:cs="Arial"/>
          <w:spacing w:val="40"/>
          <w:sz w:val="18"/>
          <w:szCs w:val="18"/>
        </w:rPr>
        <w:t>Примечание 2</w:t>
      </w:r>
      <w:r w:rsidRPr="000B3D7A">
        <w:rPr>
          <w:rFonts w:ascii="Arial" w:hAnsi="Arial" w:cs="Arial"/>
          <w:sz w:val="18"/>
          <w:szCs w:val="18"/>
        </w:rPr>
        <w:t xml:space="preserve"> – </w:t>
      </w:r>
      <w:r w:rsidR="0062676C" w:rsidRPr="000B3D7A">
        <w:rPr>
          <w:rFonts w:ascii="Arial" w:hAnsi="Arial" w:cs="Arial"/>
          <w:sz w:val="18"/>
          <w:szCs w:val="18"/>
        </w:rPr>
        <w:t>К</w:t>
      </w:r>
      <w:r w:rsidR="00257E12" w:rsidRPr="000B3D7A">
        <w:rPr>
          <w:rFonts w:ascii="Arial" w:hAnsi="Arial" w:cs="Arial"/>
          <w:sz w:val="18"/>
          <w:szCs w:val="18"/>
        </w:rPr>
        <w:t xml:space="preserve"> определению: В следующем тексте настоящего международного стандарта термин «шлифовальные станки» будет означать «стационарные шлифовальные станки».</w:t>
      </w:r>
    </w:p>
    <w:p w:rsidR="001908C9" w:rsidRPr="004B29F7" w:rsidRDefault="001908C9" w:rsidP="00462C1A">
      <w:pPr>
        <w:spacing w:after="0" w:line="360" w:lineRule="auto"/>
        <w:ind w:firstLine="709"/>
        <w:jc w:val="both"/>
        <w:rPr>
          <w:rFonts w:ascii="Arial" w:hAnsi="Arial" w:cs="Arial"/>
          <w:sz w:val="20"/>
          <w:szCs w:val="24"/>
        </w:rPr>
      </w:pPr>
    </w:p>
    <w:p w:rsidR="00257E12" w:rsidRPr="001F2734" w:rsidRDefault="00257E12" w:rsidP="00462C1A">
      <w:pPr>
        <w:spacing w:after="0" w:line="360" w:lineRule="auto"/>
        <w:ind w:firstLine="709"/>
        <w:jc w:val="both"/>
        <w:rPr>
          <w:rFonts w:ascii="Arial" w:hAnsi="Arial" w:cs="Arial"/>
          <w:bCs/>
          <w:sz w:val="24"/>
          <w:szCs w:val="20"/>
        </w:rPr>
      </w:pPr>
      <w:r w:rsidRPr="001F2734">
        <w:rPr>
          <w:rFonts w:ascii="Arial" w:hAnsi="Arial" w:cs="Arial"/>
          <w:sz w:val="24"/>
          <w:szCs w:val="20"/>
        </w:rPr>
        <w:t>3.1.</w:t>
      </w:r>
      <w:r w:rsidR="000B3D7A" w:rsidRPr="001F2734">
        <w:rPr>
          <w:rFonts w:ascii="Arial" w:hAnsi="Arial" w:cs="Arial"/>
          <w:sz w:val="24"/>
          <w:szCs w:val="20"/>
        </w:rPr>
        <w:t>3</w:t>
      </w:r>
      <w:r w:rsidRPr="001F2734">
        <w:rPr>
          <w:rFonts w:ascii="Arial" w:hAnsi="Arial" w:cs="Arial"/>
          <w:b/>
          <w:sz w:val="24"/>
          <w:szCs w:val="20"/>
        </w:rPr>
        <w:t>ручное управление</w:t>
      </w:r>
      <w:r w:rsidR="00927E4D" w:rsidRPr="001F2734">
        <w:rPr>
          <w:rFonts w:ascii="Arial" w:hAnsi="Arial" w:cs="Arial"/>
          <w:sz w:val="24"/>
          <w:szCs w:val="20"/>
        </w:rPr>
        <w:t xml:space="preserve"> (</w:t>
      </w:r>
      <w:proofErr w:type="spellStart"/>
      <w:r w:rsidRPr="001F2734">
        <w:rPr>
          <w:rFonts w:ascii="Arial" w:hAnsi="Arial" w:cs="Arial"/>
          <w:bCs/>
          <w:sz w:val="24"/>
          <w:szCs w:val="20"/>
        </w:rPr>
        <w:t>manualcontrol</w:t>
      </w:r>
      <w:proofErr w:type="spellEnd"/>
      <w:r w:rsidR="00927E4D" w:rsidRPr="001F2734">
        <w:rPr>
          <w:rFonts w:ascii="Arial" w:hAnsi="Arial" w:cs="Arial"/>
          <w:bCs/>
          <w:sz w:val="24"/>
          <w:szCs w:val="20"/>
        </w:rPr>
        <w:t>): У</w:t>
      </w:r>
      <w:r w:rsidRPr="001F2734">
        <w:rPr>
          <w:rFonts w:ascii="Arial" w:hAnsi="Arial" w:cs="Arial"/>
          <w:bCs/>
          <w:sz w:val="24"/>
          <w:szCs w:val="20"/>
        </w:rPr>
        <w:t>правление, где каждое движение станка индивидуально инициируется и контролируется оператором</w:t>
      </w:r>
    </w:p>
    <w:p w:rsidR="001908C9" w:rsidRPr="001F2734" w:rsidRDefault="001908C9" w:rsidP="00462C1A">
      <w:pPr>
        <w:spacing w:after="0" w:line="360" w:lineRule="auto"/>
        <w:ind w:firstLine="709"/>
        <w:jc w:val="both"/>
        <w:rPr>
          <w:rFonts w:ascii="Arial" w:hAnsi="Arial" w:cs="Arial"/>
          <w:sz w:val="24"/>
          <w:szCs w:val="20"/>
        </w:rPr>
      </w:pPr>
      <w:r w:rsidRPr="001F2734">
        <w:rPr>
          <w:rFonts w:ascii="Arial" w:hAnsi="Arial" w:cs="Arial"/>
          <w:sz w:val="24"/>
          <w:szCs w:val="20"/>
        </w:rPr>
        <w:lastRenderedPageBreak/>
        <w:t>3.1.</w:t>
      </w:r>
      <w:r w:rsidR="000B3D7A" w:rsidRPr="001F2734">
        <w:rPr>
          <w:rFonts w:ascii="Arial" w:hAnsi="Arial" w:cs="Arial"/>
          <w:sz w:val="24"/>
          <w:szCs w:val="20"/>
        </w:rPr>
        <w:t>4</w:t>
      </w:r>
      <w:r w:rsidR="00927E4D" w:rsidRPr="001F2734">
        <w:rPr>
          <w:rFonts w:ascii="Arial" w:hAnsi="Arial" w:cs="Arial"/>
          <w:b/>
          <w:sz w:val="24"/>
          <w:szCs w:val="20"/>
        </w:rPr>
        <w:t>шл</w:t>
      </w:r>
      <w:r w:rsidRPr="001F2734">
        <w:rPr>
          <w:rFonts w:ascii="Arial" w:hAnsi="Arial" w:cs="Arial"/>
          <w:b/>
          <w:sz w:val="24"/>
          <w:szCs w:val="20"/>
        </w:rPr>
        <w:t>ифовальный станок с ручным управлением</w:t>
      </w:r>
      <w:r w:rsidR="00927E4D" w:rsidRPr="001F2734">
        <w:rPr>
          <w:rFonts w:ascii="Arial" w:hAnsi="Arial" w:cs="Arial"/>
          <w:sz w:val="24"/>
          <w:szCs w:val="20"/>
        </w:rPr>
        <w:t xml:space="preserve"> (</w:t>
      </w:r>
      <w:proofErr w:type="spellStart"/>
      <w:r w:rsidRPr="001F2734">
        <w:rPr>
          <w:rFonts w:ascii="Arial" w:hAnsi="Arial" w:cs="Arial"/>
          <w:sz w:val="24"/>
          <w:szCs w:val="20"/>
          <w:lang w:val="en-US"/>
        </w:rPr>
        <w:t>manuallycontrolledgrindingmachine</w:t>
      </w:r>
      <w:proofErr w:type="spellEnd"/>
      <w:r w:rsidR="00927E4D" w:rsidRPr="001F2734">
        <w:rPr>
          <w:rFonts w:ascii="Arial" w:hAnsi="Arial" w:cs="Arial"/>
          <w:sz w:val="24"/>
          <w:szCs w:val="20"/>
        </w:rPr>
        <w:t>): Ш</w:t>
      </w:r>
      <w:r w:rsidR="000B3D7A" w:rsidRPr="001F2734">
        <w:rPr>
          <w:rFonts w:ascii="Arial" w:hAnsi="Arial" w:cs="Arial"/>
          <w:sz w:val="24"/>
          <w:szCs w:val="20"/>
        </w:rPr>
        <w:t>лифовальный станок</w:t>
      </w:r>
      <w:r w:rsidRPr="001F2734">
        <w:rPr>
          <w:rFonts w:ascii="Arial" w:hAnsi="Arial" w:cs="Arial"/>
          <w:sz w:val="24"/>
          <w:szCs w:val="20"/>
        </w:rPr>
        <w:t>, для которого все этапы процесса  обработки контролируются или запускаются оператором без поддержки программного управления</w:t>
      </w:r>
    </w:p>
    <w:p w:rsidR="001908C9" w:rsidRPr="001F2734" w:rsidRDefault="001908C9" w:rsidP="00462C1A">
      <w:pPr>
        <w:spacing w:after="0" w:line="360" w:lineRule="auto"/>
        <w:ind w:firstLine="709"/>
        <w:jc w:val="both"/>
        <w:rPr>
          <w:rFonts w:ascii="Arial" w:hAnsi="Arial" w:cs="Arial"/>
          <w:sz w:val="24"/>
          <w:szCs w:val="20"/>
        </w:rPr>
      </w:pPr>
      <w:r w:rsidRPr="001F2734">
        <w:rPr>
          <w:rFonts w:ascii="Arial" w:hAnsi="Arial" w:cs="Arial"/>
          <w:sz w:val="24"/>
          <w:szCs w:val="20"/>
        </w:rPr>
        <w:t>3.1.</w:t>
      </w:r>
      <w:r w:rsidR="000B3D7A" w:rsidRPr="001F2734">
        <w:rPr>
          <w:rFonts w:ascii="Arial" w:hAnsi="Arial" w:cs="Arial"/>
          <w:sz w:val="24"/>
          <w:szCs w:val="20"/>
        </w:rPr>
        <w:t>5</w:t>
      </w:r>
      <w:r w:rsidR="0078056E" w:rsidRPr="001F2734">
        <w:rPr>
          <w:rFonts w:ascii="Arial" w:hAnsi="Arial" w:cs="Arial"/>
          <w:b/>
          <w:sz w:val="24"/>
          <w:szCs w:val="20"/>
        </w:rPr>
        <w:t>ч</w:t>
      </w:r>
      <w:r w:rsidRPr="001F2734">
        <w:rPr>
          <w:rFonts w:ascii="Arial" w:hAnsi="Arial" w:cs="Arial"/>
          <w:b/>
          <w:sz w:val="24"/>
          <w:szCs w:val="20"/>
        </w:rPr>
        <w:t>исловое управление</w:t>
      </w:r>
      <w:r w:rsidR="0078056E" w:rsidRPr="001F2734">
        <w:rPr>
          <w:rFonts w:ascii="Arial" w:hAnsi="Arial" w:cs="Arial"/>
          <w:sz w:val="24"/>
          <w:szCs w:val="20"/>
        </w:rPr>
        <w:t xml:space="preserve"> (</w:t>
      </w:r>
      <w:proofErr w:type="spellStart"/>
      <w:r w:rsidR="0078056E" w:rsidRPr="001F2734">
        <w:rPr>
          <w:rFonts w:ascii="Arial" w:hAnsi="Arial" w:cs="Arial"/>
          <w:sz w:val="24"/>
          <w:szCs w:val="20"/>
          <w:lang w:val="en-US"/>
        </w:rPr>
        <w:t>n</w:t>
      </w:r>
      <w:r w:rsidRPr="001F2734">
        <w:rPr>
          <w:rFonts w:ascii="Arial" w:hAnsi="Arial" w:cs="Arial"/>
          <w:sz w:val="24"/>
          <w:szCs w:val="20"/>
          <w:lang w:val="en-US"/>
        </w:rPr>
        <w:t>umericalcontrol</w:t>
      </w:r>
      <w:proofErr w:type="spellEnd"/>
      <w:r w:rsidR="0078056E" w:rsidRPr="001F2734">
        <w:rPr>
          <w:rFonts w:ascii="Arial" w:hAnsi="Arial" w:cs="Arial"/>
          <w:sz w:val="24"/>
          <w:szCs w:val="20"/>
        </w:rPr>
        <w:t>): А</w:t>
      </w:r>
      <w:r w:rsidRPr="001F2734">
        <w:rPr>
          <w:rFonts w:ascii="Arial" w:hAnsi="Arial" w:cs="Arial"/>
          <w:sz w:val="24"/>
          <w:szCs w:val="20"/>
        </w:rPr>
        <w:t>втоматическое управление процессом, выполняемым устройством, которое использует числовые данные, введенные во время работы</w:t>
      </w:r>
    </w:p>
    <w:p w:rsidR="001908C9" w:rsidRPr="001F2734" w:rsidRDefault="001908C9" w:rsidP="00462C1A">
      <w:pPr>
        <w:spacing w:after="0" w:line="360" w:lineRule="auto"/>
        <w:ind w:firstLine="709"/>
        <w:jc w:val="both"/>
        <w:rPr>
          <w:rFonts w:ascii="Arial" w:hAnsi="Arial" w:cs="Arial"/>
          <w:sz w:val="24"/>
          <w:szCs w:val="20"/>
        </w:rPr>
      </w:pPr>
      <w:r w:rsidRPr="001F2734">
        <w:rPr>
          <w:rFonts w:ascii="Arial" w:hAnsi="Arial" w:cs="Arial"/>
          <w:sz w:val="24"/>
          <w:szCs w:val="20"/>
        </w:rPr>
        <w:t>3.1.5</w:t>
      </w:r>
      <w:r w:rsidRPr="001F2734">
        <w:rPr>
          <w:rFonts w:ascii="Arial" w:hAnsi="Arial" w:cs="Arial"/>
          <w:b/>
          <w:sz w:val="24"/>
          <w:szCs w:val="20"/>
        </w:rPr>
        <w:t>компьютерное числовое управление</w:t>
      </w:r>
      <w:r w:rsidR="00A6116D" w:rsidRPr="001F2734">
        <w:rPr>
          <w:rFonts w:ascii="Arial" w:hAnsi="Arial" w:cs="Arial"/>
          <w:sz w:val="24"/>
          <w:szCs w:val="20"/>
        </w:rPr>
        <w:t>(</w:t>
      </w:r>
      <w:proofErr w:type="spellStart"/>
      <w:r w:rsidRPr="001F2734">
        <w:rPr>
          <w:rFonts w:ascii="Arial" w:hAnsi="Arial" w:cs="Arial"/>
          <w:bCs/>
          <w:sz w:val="24"/>
          <w:szCs w:val="20"/>
        </w:rPr>
        <w:t>computerizednumericalcontrol</w:t>
      </w:r>
      <w:proofErr w:type="spellEnd"/>
      <w:r w:rsidR="00A6116D" w:rsidRPr="001F2734">
        <w:rPr>
          <w:rFonts w:ascii="Arial" w:hAnsi="Arial" w:cs="Arial"/>
          <w:bCs/>
          <w:sz w:val="24"/>
          <w:szCs w:val="20"/>
        </w:rPr>
        <w:t>): Р</w:t>
      </w:r>
      <w:r w:rsidRPr="001F2734">
        <w:rPr>
          <w:rFonts w:ascii="Arial" w:hAnsi="Arial" w:cs="Arial"/>
          <w:sz w:val="24"/>
          <w:szCs w:val="20"/>
        </w:rPr>
        <w:t xml:space="preserve">еализация </w:t>
      </w:r>
      <w:r w:rsidR="00A6116D" w:rsidRPr="001F2734">
        <w:rPr>
          <w:rFonts w:ascii="Arial" w:hAnsi="Arial" w:cs="Arial"/>
          <w:sz w:val="24"/>
          <w:szCs w:val="20"/>
        </w:rPr>
        <w:t>числового управления</w:t>
      </w:r>
      <w:r w:rsidRPr="001F2734">
        <w:rPr>
          <w:rFonts w:ascii="Arial" w:hAnsi="Arial" w:cs="Arial"/>
          <w:sz w:val="24"/>
          <w:szCs w:val="20"/>
        </w:rPr>
        <w:t xml:space="preserve"> с использованием компьютера для управления функциями станка</w:t>
      </w:r>
    </w:p>
    <w:p w:rsidR="001908C9" w:rsidRPr="001F2734" w:rsidRDefault="001908C9" w:rsidP="00462C1A">
      <w:pPr>
        <w:spacing w:after="0" w:line="360" w:lineRule="auto"/>
        <w:ind w:firstLine="709"/>
        <w:jc w:val="both"/>
        <w:rPr>
          <w:rFonts w:ascii="Arial" w:hAnsi="Arial" w:cs="Arial"/>
          <w:sz w:val="24"/>
          <w:szCs w:val="20"/>
        </w:rPr>
      </w:pPr>
      <w:r w:rsidRPr="001F2734">
        <w:rPr>
          <w:rFonts w:ascii="Arial" w:hAnsi="Arial" w:cs="Arial"/>
          <w:sz w:val="24"/>
          <w:szCs w:val="20"/>
        </w:rPr>
        <w:t>3.1.6</w:t>
      </w:r>
      <w:r w:rsidRPr="001F2734">
        <w:rPr>
          <w:rFonts w:ascii="Arial" w:hAnsi="Arial" w:cs="Arial"/>
          <w:b/>
          <w:sz w:val="24"/>
          <w:szCs w:val="20"/>
        </w:rPr>
        <w:t>шлифовальный станок с числовым программным управлением</w:t>
      </w:r>
      <w:r w:rsidR="00A6116D" w:rsidRPr="001F2734">
        <w:rPr>
          <w:rFonts w:ascii="Arial" w:hAnsi="Arial" w:cs="Arial"/>
          <w:b/>
          <w:sz w:val="24"/>
          <w:szCs w:val="20"/>
        </w:rPr>
        <w:t xml:space="preserve"> (</w:t>
      </w:r>
      <w:proofErr w:type="spellStart"/>
      <w:r w:rsidRPr="001F2734">
        <w:rPr>
          <w:rFonts w:ascii="Arial" w:hAnsi="Arial" w:cs="Arial"/>
          <w:bCs/>
          <w:sz w:val="24"/>
          <w:szCs w:val="20"/>
          <w:lang w:val="en-US"/>
        </w:rPr>
        <w:t>numericallycontrolledgrindingmachine</w:t>
      </w:r>
      <w:proofErr w:type="spellEnd"/>
      <w:r w:rsidR="00A6116D" w:rsidRPr="001F2734">
        <w:rPr>
          <w:rFonts w:ascii="Arial" w:hAnsi="Arial" w:cs="Arial"/>
          <w:bCs/>
          <w:sz w:val="24"/>
          <w:szCs w:val="20"/>
        </w:rPr>
        <w:t>): Ш</w:t>
      </w:r>
      <w:r w:rsidRPr="001F2734">
        <w:rPr>
          <w:rFonts w:ascii="Arial" w:hAnsi="Arial" w:cs="Arial"/>
          <w:sz w:val="24"/>
          <w:szCs w:val="20"/>
        </w:rPr>
        <w:t xml:space="preserve">лифовальный станок, который работает под </w:t>
      </w:r>
      <w:r w:rsidR="001F233D" w:rsidRPr="001F2734">
        <w:rPr>
          <w:rFonts w:ascii="Arial" w:hAnsi="Arial" w:cs="Arial"/>
          <w:sz w:val="24"/>
          <w:szCs w:val="20"/>
        </w:rPr>
        <w:t xml:space="preserve">числовым </w:t>
      </w:r>
      <w:r w:rsidRPr="001F2734">
        <w:rPr>
          <w:rFonts w:ascii="Arial" w:hAnsi="Arial" w:cs="Arial"/>
          <w:sz w:val="24"/>
          <w:szCs w:val="20"/>
        </w:rPr>
        <w:t>управлением или ко</w:t>
      </w:r>
      <w:r w:rsidR="00F5278B" w:rsidRPr="001F2734">
        <w:rPr>
          <w:rFonts w:ascii="Arial" w:hAnsi="Arial" w:cs="Arial"/>
          <w:sz w:val="24"/>
          <w:szCs w:val="20"/>
        </w:rPr>
        <w:t>мпьютерным цифровым управлением</w:t>
      </w:r>
    </w:p>
    <w:p w:rsidR="001908C9" w:rsidRPr="001F2734" w:rsidRDefault="001908C9" w:rsidP="00462C1A">
      <w:pPr>
        <w:spacing w:after="0" w:line="360" w:lineRule="auto"/>
        <w:ind w:firstLine="709"/>
        <w:jc w:val="both"/>
        <w:rPr>
          <w:rFonts w:ascii="Arial" w:hAnsi="Arial" w:cs="Arial"/>
          <w:sz w:val="24"/>
          <w:szCs w:val="20"/>
        </w:rPr>
      </w:pPr>
      <w:r w:rsidRPr="001F2734">
        <w:rPr>
          <w:rFonts w:ascii="Arial" w:hAnsi="Arial" w:cs="Arial"/>
          <w:sz w:val="24"/>
          <w:szCs w:val="20"/>
        </w:rPr>
        <w:t>3.1.7</w:t>
      </w:r>
      <w:r w:rsidRPr="001F2734">
        <w:rPr>
          <w:rFonts w:ascii="Arial" w:hAnsi="Arial" w:cs="Arial"/>
          <w:b/>
          <w:sz w:val="24"/>
          <w:szCs w:val="20"/>
        </w:rPr>
        <w:t xml:space="preserve">ось с </w:t>
      </w:r>
      <w:r w:rsidR="001F233D" w:rsidRPr="001F2734">
        <w:rPr>
          <w:rFonts w:ascii="Arial" w:hAnsi="Arial" w:cs="Arial"/>
          <w:b/>
          <w:sz w:val="24"/>
          <w:szCs w:val="20"/>
        </w:rPr>
        <w:t>механическим</w:t>
      </w:r>
      <w:r w:rsidRPr="001F2734">
        <w:rPr>
          <w:rFonts w:ascii="Arial" w:hAnsi="Arial" w:cs="Arial"/>
          <w:b/>
          <w:sz w:val="24"/>
          <w:szCs w:val="20"/>
        </w:rPr>
        <w:t xml:space="preserve"> приводом</w:t>
      </w:r>
      <w:r w:rsidR="00A6116D" w:rsidRPr="001F2734">
        <w:rPr>
          <w:rFonts w:ascii="Arial" w:hAnsi="Arial" w:cs="Arial"/>
          <w:sz w:val="24"/>
          <w:szCs w:val="20"/>
        </w:rPr>
        <w:t xml:space="preserve"> (</w:t>
      </w:r>
      <w:proofErr w:type="spellStart"/>
      <w:r w:rsidR="001F233D" w:rsidRPr="001F2734">
        <w:rPr>
          <w:rFonts w:ascii="Arial" w:hAnsi="Arial" w:cs="Arial"/>
          <w:bCs/>
          <w:sz w:val="24"/>
          <w:szCs w:val="20"/>
        </w:rPr>
        <w:t>poweroperatedaxis</w:t>
      </w:r>
      <w:proofErr w:type="spellEnd"/>
      <w:r w:rsidR="00A6116D" w:rsidRPr="001F2734">
        <w:rPr>
          <w:rFonts w:ascii="Arial" w:hAnsi="Arial" w:cs="Arial"/>
          <w:bCs/>
          <w:sz w:val="24"/>
          <w:szCs w:val="20"/>
        </w:rPr>
        <w:t>): О</w:t>
      </w:r>
      <w:r w:rsidR="001F233D" w:rsidRPr="001F2734">
        <w:rPr>
          <w:rFonts w:ascii="Arial" w:hAnsi="Arial" w:cs="Arial"/>
          <w:bCs/>
          <w:sz w:val="24"/>
          <w:szCs w:val="20"/>
        </w:rPr>
        <w:t>сь</w:t>
      </w:r>
      <w:r w:rsidRPr="001F2734">
        <w:rPr>
          <w:rFonts w:ascii="Arial" w:hAnsi="Arial" w:cs="Arial"/>
          <w:sz w:val="24"/>
          <w:szCs w:val="20"/>
        </w:rPr>
        <w:t>, которая управляется силой, отличной от мышечной или силы тяжести</w:t>
      </w:r>
    </w:p>
    <w:p w:rsidR="001908C9" w:rsidRPr="001F2734" w:rsidRDefault="001908C9" w:rsidP="00462C1A">
      <w:pPr>
        <w:spacing w:after="0" w:line="360" w:lineRule="auto"/>
        <w:ind w:firstLine="709"/>
        <w:jc w:val="both"/>
        <w:rPr>
          <w:rFonts w:ascii="Arial" w:hAnsi="Arial" w:cs="Arial"/>
          <w:sz w:val="24"/>
          <w:szCs w:val="20"/>
        </w:rPr>
      </w:pPr>
      <w:r w:rsidRPr="001F2734">
        <w:rPr>
          <w:rFonts w:ascii="Arial" w:hAnsi="Arial" w:cs="Arial"/>
          <w:sz w:val="24"/>
          <w:szCs w:val="20"/>
        </w:rPr>
        <w:t>3.1.8</w:t>
      </w:r>
      <w:r w:rsidR="001F233D" w:rsidRPr="001F2734">
        <w:rPr>
          <w:rFonts w:ascii="Arial" w:hAnsi="Arial" w:cs="Arial"/>
          <w:b/>
          <w:sz w:val="24"/>
          <w:szCs w:val="20"/>
        </w:rPr>
        <w:t>абразивное изделие</w:t>
      </w:r>
      <w:r w:rsidR="00A6116D" w:rsidRPr="001F2734">
        <w:rPr>
          <w:rFonts w:ascii="Arial" w:hAnsi="Arial" w:cs="Arial"/>
          <w:sz w:val="24"/>
          <w:szCs w:val="20"/>
        </w:rPr>
        <w:t xml:space="preserve"> (</w:t>
      </w:r>
      <w:proofErr w:type="spellStart"/>
      <w:r w:rsidR="001F233D" w:rsidRPr="001F2734">
        <w:rPr>
          <w:rFonts w:ascii="Arial" w:hAnsi="Arial" w:cs="Arial"/>
          <w:sz w:val="24"/>
          <w:szCs w:val="20"/>
        </w:rPr>
        <w:t>abrasiveproduct</w:t>
      </w:r>
      <w:proofErr w:type="spellEnd"/>
      <w:r w:rsidR="00A6116D" w:rsidRPr="001F2734">
        <w:rPr>
          <w:rFonts w:ascii="Arial" w:hAnsi="Arial" w:cs="Arial"/>
          <w:sz w:val="24"/>
          <w:szCs w:val="20"/>
        </w:rPr>
        <w:t>): В</w:t>
      </w:r>
      <w:r w:rsidRPr="001F2734">
        <w:rPr>
          <w:rFonts w:ascii="Arial" w:hAnsi="Arial" w:cs="Arial"/>
          <w:sz w:val="24"/>
          <w:szCs w:val="20"/>
        </w:rPr>
        <w:t>ращающийся режущий инструмент различной формы с геометрически не</w:t>
      </w:r>
      <w:r w:rsidR="001F233D" w:rsidRPr="001F2734">
        <w:rPr>
          <w:rFonts w:ascii="Arial" w:hAnsi="Arial" w:cs="Arial"/>
          <w:sz w:val="24"/>
          <w:szCs w:val="20"/>
        </w:rPr>
        <w:t>определенными</w:t>
      </w:r>
      <w:r w:rsidRPr="001F2734">
        <w:rPr>
          <w:rFonts w:ascii="Arial" w:hAnsi="Arial" w:cs="Arial"/>
          <w:sz w:val="24"/>
          <w:szCs w:val="20"/>
        </w:rPr>
        <w:t xml:space="preserve"> режущими кромками, выполненными из абразивных зерен и связей</w:t>
      </w:r>
    </w:p>
    <w:p w:rsidR="001F233D" w:rsidRPr="00A6116D" w:rsidRDefault="001F233D" w:rsidP="00462C1A">
      <w:pPr>
        <w:spacing w:after="0" w:line="360" w:lineRule="auto"/>
        <w:ind w:firstLine="709"/>
        <w:jc w:val="both"/>
        <w:rPr>
          <w:rFonts w:ascii="Arial" w:hAnsi="Arial" w:cs="Arial"/>
          <w:sz w:val="20"/>
          <w:szCs w:val="20"/>
        </w:rPr>
      </w:pPr>
    </w:p>
    <w:p w:rsidR="001908C9" w:rsidRPr="00F5278B" w:rsidRDefault="00A6116D" w:rsidP="00462C1A">
      <w:pPr>
        <w:spacing w:after="0" w:line="360" w:lineRule="auto"/>
        <w:ind w:firstLine="709"/>
        <w:jc w:val="both"/>
        <w:rPr>
          <w:rFonts w:ascii="Arial" w:hAnsi="Arial" w:cs="Arial"/>
          <w:sz w:val="18"/>
          <w:szCs w:val="18"/>
        </w:rPr>
      </w:pPr>
      <w:r w:rsidRPr="00F5278B">
        <w:rPr>
          <w:rFonts w:ascii="Arial" w:hAnsi="Arial" w:cs="Arial"/>
          <w:spacing w:val="40"/>
          <w:sz w:val="18"/>
          <w:szCs w:val="18"/>
        </w:rPr>
        <w:t>Примечание</w:t>
      </w:r>
      <w:r w:rsidRPr="00F5278B">
        <w:rPr>
          <w:rFonts w:ascii="Arial" w:hAnsi="Arial" w:cs="Arial"/>
          <w:sz w:val="18"/>
          <w:szCs w:val="18"/>
        </w:rPr>
        <w:t xml:space="preserve"> – </w:t>
      </w:r>
      <w:proofErr w:type="spellStart"/>
      <w:r w:rsidRPr="00F5278B">
        <w:rPr>
          <w:rFonts w:ascii="Arial" w:hAnsi="Arial" w:cs="Arial"/>
          <w:sz w:val="18"/>
          <w:szCs w:val="18"/>
        </w:rPr>
        <w:t>К</w:t>
      </w:r>
      <w:r w:rsidR="001F233D" w:rsidRPr="00F5278B">
        <w:rPr>
          <w:rFonts w:ascii="Arial" w:hAnsi="Arial" w:cs="Arial"/>
          <w:sz w:val="18"/>
          <w:szCs w:val="18"/>
        </w:rPr>
        <w:t>определению</w:t>
      </w:r>
      <w:proofErr w:type="spellEnd"/>
      <w:r w:rsidR="001908C9" w:rsidRPr="00F5278B">
        <w:rPr>
          <w:rFonts w:ascii="Arial" w:hAnsi="Arial" w:cs="Arial"/>
          <w:sz w:val="18"/>
          <w:szCs w:val="18"/>
        </w:rPr>
        <w:t xml:space="preserve">: существует различие между </w:t>
      </w:r>
      <w:r w:rsidR="001F233D" w:rsidRPr="00F5278B">
        <w:rPr>
          <w:rFonts w:ascii="Arial" w:hAnsi="Arial" w:cs="Arial"/>
          <w:sz w:val="18"/>
          <w:szCs w:val="18"/>
        </w:rPr>
        <w:t>абразивными изделиями со связкой</w:t>
      </w:r>
      <w:r w:rsidR="001908C9" w:rsidRPr="00F5278B">
        <w:rPr>
          <w:rFonts w:ascii="Arial" w:hAnsi="Arial" w:cs="Arial"/>
          <w:sz w:val="18"/>
          <w:szCs w:val="18"/>
        </w:rPr>
        <w:t xml:space="preserve"> и </w:t>
      </w:r>
      <w:proofErr w:type="spellStart"/>
      <w:r w:rsidR="001908C9" w:rsidRPr="00F5278B">
        <w:rPr>
          <w:rFonts w:ascii="Arial" w:hAnsi="Arial" w:cs="Arial"/>
          <w:sz w:val="18"/>
          <w:szCs w:val="18"/>
        </w:rPr>
        <w:t>суперабразивными</w:t>
      </w:r>
      <w:r w:rsidR="001F233D" w:rsidRPr="00F5278B">
        <w:rPr>
          <w:rFonts w:ascii="Arial" w:hAnsi="Arial" w:cs="Arial"/>
          <w:sz w:val="18"/>
          <w:szCs w:val="18"/>
        </w:rPr>
        <w:t>изделиями</w:t>
      </w:r>
      <w:proofErr w:type="spellEnd"/>
      <w:r w:rsidR="001F233D" w:rsidRPr="00F5278B">
        <w:rPr>
          <w:rFonts w:ascii="Arial" w:hAnsi="Arial" w:cs="Arial"/>
          <w:sz w:val="18"/>
          <w:szCs w:val="18"/>
        </w:rPr>
        <w:t xml:space="preserve"> (</w:t>
      </w:r>
      <w:r w:rsidR="00915470" w:rsidRPr="00F5278B">
        <w:rPr>
          <w:rFonts w:ascii="Arial" w:hAnsi="Arial" w:cs="Arial"/>
          <w:sz w:val="18"/>
          <w:szCs w:val="18"/>
        </w:rPr>
        <w:t>смотри</w:t>
      </w:r>
      <w:proofErr w:type="gramStart"/>
      <w:r w:rsidR="001908C9" w:rsidRPr="00F5278B">
        <w:rPr>
          <w:rFonts w:ascii="Arial" w:hAnsi="Arial" w:cs="Arial"/>
          <w:sz w:val="18"/>
          <w:szCs w:val="18"/>
          <w:lang w:val="en-US"/>
        </w:rPr>
        <w:t>EN</w:t>
      </w:r>
      <w:proofErr w:type="gramEnd"/>
      <w:r w:rsidR="001908C9" w:rsidRPr="00F5278B">
        <w:rPr>
          <w:rFonts w:ascii="Arial" w:hAnsi="Arial" w:cs="Arial"/>
          <w:sz w:val="18"/>
          <w:szCs w:val="18"/>
        </w:rPr>
        <w:t xml:space="preserve"> 12413 и </w:t>
      </w:r>
      <w:r w:rsidR="001908C9" w:rsidRPr="00F5278B">
        <w:rPr>
          <w:rFonts w:ascii="Arial" w:hAnsi="Arial" w:cs="Arial"/>
          <w:sz w:val="18"/>
          <w:szCs w:val="18"/>
          <w:lang w:val="en-US"/>
        </w:rPr>
        <w:t>EN</w:t>
      </w:r>
      <w:r w:rsidR="001908C9" w:rsidRPr="00F5278B">
        <w:rPr>
          <w:rFonts w:ascii="Arial" w:hAnsi="Arial" w:cs="Arial"/>
          <w:sz w:val="18"/>
          <w:szCs w:val="18"/>
        </w:rPr>
        <w:t xml:space="preserve"> 13236).</w:t>
      </w:r>
    </w:p>
    <w:p w:rsidR="001F233D" w:rsidRPr="00A6116D" w:rsidRDefault="001F233D" w:rsidP="00462C1A">
      <w:pPr>
        <w:spacing w:after="0" w:line="360" w:lineRule="auto"/>
        <w:ind w:firstLine="709"/>
        <w:jc w:val="both"/>
        <w:rPr>
          <w:rFonts w:ascii="Arial" w:hAnsi="Arial" w:cs="Arial"/>
          <w:sz w:val="20"/>
          <w:szCs w:val="20"/>
        </w:rPr>
      </w:pPr>
    </w:p>
    <w:p w:rsidR="001F233D" w:rsidRPr="001F2734" w:rsidRDefault="001F233D" w:rsidP="00462C1A">
      <w:pPr>
        <w:spacing w:after="0" w:line="360" w:lineRule="auto"/>
        <w:ind w:firstLine="709"/>
        <w:jc w:val="both"/>
        <w:rPr>
          <w:rFonts w:ascii="Arial" w:hAnsi="Arial" w:cs="Arial"/>
          <w:sz w:val="24"/>
          <w:szCs w:val="20"/>
        </w:rPr>
      </w:pPr>
      <w:r w:rsidRPr="001F2734">
        <w:rPr>
          <w:rFonts w:ascii="Arial" w:hAnsi="Arial" w:cs="Arial"/>
          <w:sz w:val="24"/>
          <w:szCs w:val="20"/>
        </w:rPr>
        <w:t>3.1.9</w:t>
      </w:r>
      <w:r w:rsidRPr="001F2734">
        <w:rPr>
          <w:rFonts w:ascii="Arial" w:hAnsi="Arial" w:cs="Arial"/>
          <w:b/>
          <w:sz w:val="24"/>
          <w:szCs w:val="20"/>
        </w:rPr>
        <w:t>правящий инструмент</w:t>
      </w:r>
      <w:r w:rsidR="00A6116D" w:rsidRPr="001F2734">
        <w:rPr>
          <w:rFonts w:ascii="Arial" w:hAnsi="Arial" w:cs="Arial"/>
          <w:sz w:val="24"/>
          <w:szCs w:val="20"/>
        </w:rPr>
        <w:t xml:space="preserve"> (</w:t>
      </w:r>
      <w:proofErr w:type="spellStart"/>
      <w:r w:rsidRPr="001F2734">
        <w:rPr>
          <w:rFonts w:ascii="Arial" w:hAnsi="Arial" w:cs="Arial"/>
          <w:sz w:val="24"/>
          <w:szCs w:val="20"/>
        </w:rPr>
        <w:t>dressingtool</w:t>
      </w:r>
      <w:proofErr w:type="spellEnd"/>
      <w:r w:rsidR="00A6116D" w:rsidRPr="001F2734">
        <w:rPr>
          <w:rFonts w:ascii="Arial" w:hAnsi="Arial" w:cs="Arial"/>
          <w:sz w:val="24"/>
          <w:szCs w:val="20"/>
        </w:rPr>
        <w:t>): Ф</w:t>
      </w:r>
      <w:r w:rsidRPr="001F2734">
        <w:rPr>
          <w:rFonts w:ascii="Arial" w:hAnsi="Arial" w:cs="Arial"/>
          <w:sz w:val="24"/>
          <w:szCs w:val="20"/>
        </w:rPr>
        <w:t>иксированный или вращающийся инструмент для генерации или воспроизведения шлифовальной способности (заточки) и / или геометрии (истирания) абразивных изделий</w:t>
      </w:r>
    </w:p>
    <w:p w:rsidR="001F233D" w:rsidRPr="001F2734" w:rsidRDefault="001F233D" w:rsidP="00462C1A">
      <w:pPr>
        <w:spacing w:after="0" w:line="360" w:lineRule="auto"/>
        <w:ind w:firstLine="709"/>
        <w:jc w:val="both"/>
        <w:rPr>
          <w:rFonts w:ascii="Arial" w:hAnsi="Arial" w:cs="Arial"/>
          <w:sz w:val="24"/>
          <w:szCs w:val="20"/>
        </w:rPr>
      </w:pPr>
      <w:r w:rsidRPr="001F2734">
        <w:rPr>
          <w:rFonts w:ascii="Arial" w:hAnsi="Arial" w:cs="Arial"/>
          <w:sz w:val="24"/>
          <w:szCs w:val="20"/>
        </w:rPr>
        <w:t>3.1.10</w:t>
      </w:r>
      <w:r w:rsidR="00231A2C" w:rsidRPr="001F2734">
        <w:rPr>
          <w:rFonts w:ascii="Arial" w:hAnsi="Arial" w:cs="Arial"/>
          <w:b/>
          <w:sz w:val="24"/>
          <w:szCs w:val="20"/>
        </w:rPr>
        <w:t>рабочая зона</w:t>
      </w:r>
      <w:r w:rsidR="00A6116D" w:rsidRPr="001F2734">
        <w:rPr>
          <w:rFonts w:ascii="Arial" w:hAnsi="Arial" w:cs="Arial"/>
          <w:sz w:val="24"/>
          <w:szCs w:val="20"/>
        </w:rPr>
        <w:t xml:space="preserve"> (</w:t>
      </w:r>
      <w:proofErr w:type="spellStart"/>
      <w:r w:rsidRPr="001F2734">
        <w:rPr>
          <w:rFonts w:ascii="Arial" w:hAnsi="Arial" w:cs="Arial"/>
          <w:sz w:val="24"/>
          <w:szCs w:val="20"/>
        </w:rPr>
        <w:t>workzone</w:t>
      </w:r>
      <w:proofErr w:type="spellEnd"/>
      <w:r w:rsidR="00A6116D" w:rsidRPr="001F2734">
        <w:rPr>
          <w:rFonts w:ascii="Arial" w:hAnsi="Arial" w:cs="Arial"/>
          <w:sz w:val="24"/>
          <w:szCs w:val="20"/>
        </w:rPr>
        <w:t>): М</w:t>
      </w:r>
      <w:r w:rsidRPr="001F2734">
        <w:rPr>
          <w:rFonts w:ascii="Arial" w:hAnsi="Arial" w:cs="Arial"/>
          <w:sz w:val="24"/>
          <w:szCs w:val="20"/>
        </w:rPr>
        <w:t>есто, где должна проходить резка</w:t>
      </w:r>
    </w:p>
    <w:p w:rsidR="001F233D" w:rsidRPr="001F2734" w:rsidRDefault="001F233D" w:rsidP="00462C1A">
      <w:pPr>
        <w:spacing w:after="0" w:line="360" w:lineRule="auto"/>
        <w:ind w:firstLine="709"/>
        <w:jc w:val="both"/>
        <w:rPr>
          <w:rFonts w:ascii="Arial" w:hAnsi="Arial" w:cs="Arial"/>
          <w:sz w:val="24"/>
          <w:szCs w:val="20"/>
        </w:rPr>
      </w:pPr>
      <w:r w:rsidRPr="001F2734">
        <w:rPr>
          <w:rFonts w:ascii="Arial" w:hAnsi="Arial" w:cs="Arial"/>
          <w:sz w:val="24"/>
          <w:szCs w:val="20"/>
        </w:rPr>
        <w:t>3.1.11</w:t>
      </w:r>
      <w:r w:rsidR="00231A2C" w:rsidRPr="001F2734">
        <w:rPr>
          <w:rFonts w:ascii="Arial" w:hAnsi="Arial" w:cs="Arial"/>
          <w:b/>
          <w:sz w:val="24"/>
          <w:szCs w:val="20"/>
        </w:rPr>
        <w:t>доступкопаснойзоне</w:t>
      </w:r>
      <w:r w:rsidR="00A6116D" w:rsidRPr="001F2734">
        <w:rPr>
          <w:rFonts w:ascii="Arial" w:hAnsi="Arial" w:cs="Arial"/>
          <w:sz w:val="24"/>
          <w:szCs w:val="20"/>
        </w:rPr>
        <w:t xml:space="preserve"> (</w:t>
      </w:r>
      <w:proofErr w:type="spellStart"/>
      <w:r w:rsidR="00231A2C" w:rsidRPr="001F2734">
        <w:rPr>
          <w:rFonts w:ascii="Arial" w:hAnsi="Arial" w:cs="Arial"/>
          <w:sz w:val="24"/>
          <w:szCs w:val="20"/>
          <w:lang w:val="en-US"/>
        </w:rPr>
        <w:t>accesstothehazardzone</w:t>
      </w:r>
      <w:proofErr w:type="spellEnd"/>
      <w:r w:rsidR="00A6116D" w:rsidRPr="001F2734">
        <w:rPr>
          <w:rFonts w:ascii="Arial" w:hAnsi="Arial" w:cs="Arial"/>
          <w:sz w:val="24"/>
          <w:szCs w:val="20"/>
        </w:rPr>
        <w:t>): В</w:t>
      </w:r>
      <w:r w:rsidR="00231A2C" w:rsidRPr="001F2734">
        <w:rPr>
          <w:rFonts w:ascii="Arial" w:hAnsi="Arial" w:cs="Arial"/>
          <w:sz w:val="24"/>
          <w:szCs w:val="20"/>
        </w:rPr>
        <w:t xml:space="preserve">хождение или </w:t>
      </w:r>
      <w:proofErr w:type="spellStart"/>
      <w:r w:rsidR="00231A2C" w:rsidRPr="001F2734">
        <w:rPr>
          <w:rFonts w:ascii="Arial" w:hAnsi="Arial" w:cs="Arial"/>
          <w:sz w:val="24"/>
          <w:szCs w:val="20"/>
        </w:rPr>
        <w:t>достижениеопасной</w:t>
      </w:r>
      <w:proofErr w:type="spellEnd"/>
      <w:r w:rsidR="00231A2C" w:rsidRPr="001F2734">
        <w:rPr>
          <w:rFonts w:ascii="Arial" w:hAnsi="Arial" w:cs="Arial"/>
          <w:sz w:val="24"/>
          <w:szCs w:val="20"/>
        </w:rPr>
        <w:t xml:space="preserve"> зоны либо </w:t>
      </w:r>
      <w:r w:rsidRPr="001F2734">
        <w:rPr>
          <w:rFonts w:ascii="Arial" w:hAnsi="Arial" w:cs="Arial"/>
          <w:sz w:val="24"/>
          <w:szCs w:val="20"/>
        </w:rPr>
        <w:t>отдельн</w:t>
      </w:r>
      <w:r w:rsidR="00231A2C" w:rsidRPr="001F2734">
        <w:rPr>
          <w:rFonts w:ascii="Arial" w:hAnsi="Arial" w:cs="Arial"/>
          <w:sz w:val="24"/>
          <w:szCs w:val="20"/>
        </w:rPr>
        <w:t xml:space="preserve">ыми частями тела, либо  всем </w:t>
      </w:r>
      <w:r w:rsidRPr="001F2734">
        <w:rPr>
          <w:rFonts w:ascii="Arial" w:hAnsi="Arial" w:cs="Arial"/>
          <w:sz w:val="24"/>
          <w:szCs w:val="20"/>
        </w:rPr>
        <w:t>тел</w:t>
      </w:r>
      <w:r w:rsidR="00231A2C" w:rsidRPr="001F2734">
        <w:rPr>
          <w:rFonts w:ascii="Arial" w:hAnsi="Arial" w:cs="Arial"/>
          <w:sz w:val="24"/>
          <w:szCs w:val="20"/>
        </w:rPr>
        <w:t>ом (доступ всем телом</w:t>
      </w:r>
      <w:r w:rsidRPr="001F2734">
        <w:rPr>
          <w:rFonts w:ascii="Arial" w:hAnsi="Arial" w:cs="Arial"/>
          <w:sz w:val="24"/>
          <w:szCs w:val="20"/>
        </w:rPr>
        <w:t>)</w:t>
      </w:r>
    </w:p>
    <w:p w:rsidR="001F233D" w:rsidRPr="001F2734" w:rsidRDefault="001F233D" w:rsidP="00462C1A">
      <w:pPr>
        <w:spacing w:after="0" w:line="360" w:lineRule="auto"/>
        <w:ind w:firstLine="709"/>
        <w:jc w:val="both"/>
        <w:rPr>
          <w:rFonts w:ascii="Arial" w:hAnsi="Arial" w:cs="Arial"/>
          <w:sz w:val="24"/>
          <w:szCs w:val="20"/>
        </w:rPr>
      </w:pPr>
      <w:r w:rsidRPr="001F2734">
        <w:rPr>
          <w:rFonts w:ascii="Arial" w:hAnsi="Arial" w:cs="Arial"/>
          <w:sz w:val="24"/>
          <w:szCs w:val="20"/>
        </w:rPr>
        <w:t>3.1.12</w:t>
      </w:r>
      <w:r w:rsidR="00231A2C" w:rsidRPr="001F2734">
        <w:rPr>
          <w:rFonts w:ascii="Arial" w:hAnsi="Arial" w:cs="Arial"/>
          <w:b/>
          <w:sz w:val="24"/>
          <w:szCs w:val="20"/>
        </w:rPr>
        <w:t>операционная остановка</w:t>
      </w:r>
      <w:r w:rsidR="00A6116D" w:rsidRPr="001F2734">
        <w:rPr>
          <w:rFonts w:ascii="Arial" w:hAnsi="Arial" w:cs="Arial"/>
          <w:sz w:val="24"/>
          <w:szCs w:val="20"/>
        </w:rPr>
        <w:t xml:space="preserve"> (</w:t>
      </w:r>
      <w:proofErr w:type="spellStart"/>
      <w:r w:rsidR="00231A2C" w:rsidRPr="001F2734">
        <w:rPr>
          <w:rFonts w:ascii="Arial" w:hAnsi="Arial" w:cs="Arial"/>
          <w:sz w:val="24"/>
          <w:szCs w:val="20"/>
        </w:rPr>
        <w:t>operationalstop</w:t>
      </w:r>
      <w:proofErr w:type="spellEnd"/>
      <w:r w:rsidR="00A6116D" w:rsidRPr="001F2734">
        <w:rPr>
          <w:rFonts w:ascii="Arial" w:hAnsi="Arial" w:cs="Arial"/>
          <w:sz w:val="24"/>
          <w:szCs w:val="20"/>
        </w:rPr>
        <w:t>): О</w:t>
      </w:r>
      <w:r w:rsidRPr="001F2734">
        <w:rPr>
          <w:rFonts w:ascii="Arial" w:hAnsi="Arial" w:cs="Arial"/>
          <w:sz w:val="24"/>
          <w:szCs w:val="20"/>
        </w:rPr>
        <w:t xml:space="preserve">становка движения </w:t>
      </w:r>
      <w:r w:rsidR="00231A2C" w:rsidRPr="001F2734">
        <w:rPr>
          <w:rFonts w:ascii="Arial" w:hAnsi="Arial" w:cs="Arial"/>
          <w:sz w:val="24"/>
          <w:szCs w:val="20"/>
        </w:rPr>
        <w:t>станка</w:t>
      </w:r>
      <w:r w:rsidRPr="001F2734">
        <w:rPr>
          <w:rFonts w:ascii="Arial" w:hAnsi="Arial" w:cs="Arial"/>
          <w:sz w:val="24"/>
          <w:szCs w:val="20"/>
        </w:rPr>
        <w:t xml:space="preserve"> в процессе производства</w:t>
      </w:r>
    </w:p>
    <w:p w:rsidR="001F233D" w:rsidRPr="00AE4902" w:rsidRDefault="001F233D" w:rsidP="00462C1A">
      <w:pPr>
        <w:spacing w:after="0" w:line="360" w:lineRule="auto"/>
        <w:ind w:firstLine="709"/>
        <w:jc w:val="both"/>
        <w:rPr>
          <w:rFonts w:ascii="Arial" w:hAnsi="Arial" w:cs="Arial"/>
          <w:sz w:val="20"/>
          <w:szCs w:val="20"/>
        </w:rPr>
      </w:pPr>
    </w:p>
    <w:p w:rsidR="001F233D" w:rsidRPr="00F5278B" w:rsidRDefault="00AE4902" w:rsidP="00462C1A">
      <w:pPr>
        <w:spacing w:after="0" w:line="360" w:lineRule="auto"/>
        <w:ind w:firstLine="709"/>
        <w:jc w:val="both"/>
        <w:rPr>
          <w:rFonts w:ascii="Arial" w:hAnsi="Arial" w:cs="Arial"/>
          <w:sz w:val="18"/>
          <w:szCs w:val="18"/>
        </w:rPr>
      </w:pPr>
      <w:r w:rsidRPr="00F5278B">
        <w:rPr>
          <w:rFonts w:ascii="Arial" w:hAnsi="Arial" w:cs="Arial"/>
          <w:spacing w:val="40"/>
          <w:sz w:val="18"/>
          <w:szCs w:val="18"/>
        </w:rPr>
        <w:t>Примечание</w:t>
      </w:r>
      <w:r w:rsidRPr="00F5278B">
        <w:rPr>
          <w:rFonts w:ascii="Arial" w:hAnsi="Arial" w:cs="Arial"/>
          <w:sz w:val="18"/>
          <w:szCs w:val="18"/>
        </w:rPr>
        <w:t xml:space="preserve"> – </w:t>
      </w:r>
      <w:r w:rsidR="001F233D" w:rsidRPr="00F5278B">
        <w:rPr>
          <w:rFonts w:ascii="Arial" w:hAnsi="Arial" w:cs="Arial"/>
          <w:sz w:val="18"/>
          <w:szCs w:val="18"/>
        </w:rPr>
        <w:t xml:space="preserve">к определению: сохраняются функции управления между системой управления и приводом </w:t>
      </w:r>
      <w:r w:rsidR="00231A2C" w:rsidRPr="00F5278B">
        <w:rPr>
          <w:rFonts w:ascii="Arial" w:hAnsi="Arial" w:cs="Arial"/>
          <w:sz w:val="18"/>
          <w:szCs w:val="18"/>
        </w:rPr>
        <w:t>станка</w:t>
      </w:r>
      <w:r w:rsidR="001F233D" w:rsidRPr="00F5278B">
        <w:rPr>
          <w:rFonts w:ascii="Arial" w:hAnsi="Arial" w:cs="Arial"/>
          <w:sz w:val="18"/>
          <w:szCs w:val="18"/>
        </w:rPr>
        <w:t xml:space="preserve"> (крутящий момент, скорость вращения, положение).</w:t>
      </w:r>
    </w:p>
    <w:p w:rsidR="001F233D" w:rsidRPr="00AE4902" w:rsidRDefault="001F233D" w:rsidP="00462C1A">
      <w:pPr>
        <w:spacing w:after="0" w:line="360" w:lineRule="auto"/>
        <w:ind w:firstLine="709"/>
        <w:jc w:val="both"/>
        <w:rPr>
          <w:rFonts w:ascii="Arial" w:hAnsi="Arial" w:cs="Arial"/>
          <w:sz w:val="20"/>
          <w:szCs w:val="20"/>
        </w:rPr>
      </w:pPr>
    </w:p>
    <w:p w:rsidR="001F233D" w:rsidRPr="001F2734" w:rsidRDefault="001F233D" w:rsidP="00462C1A">
      <w:pPr>
        <w:spacing w:after="0" w:line="360" w:lineRule="auto"/>
        <w:ind w:firstLine="709"/>
        <w:jc w:val="both"/>
        <w:rPr>
          <w:rFonts w:ascii="Arial" w:hAnsi="Arial" w:cs="Arial"/>
          <w:sz w:val="24"/>
          <w:szCs w:val="20"/>
        </w:rPr>
      </w:pPr>
      <w:r w:rsidRPr="001F2734">
        <w:rPr>
          <w:rFonts w:ascii="Arial" w:hAnsi="Arial" w:cs="Arial"/>
          <w:sz w:val="24"/>
          <w:szCs w:val="20"/>
        </w:rPr>
        <w:lastRenderedPageBreak/>
        <w:t>3.1.13</w:t>
      </w:r>
      <w:r w:rsidR="00231A2C" w:rsidRPr="001F2734">
        <w:rPr>
          <w:rFonts w:ascii="Arial" w:hAnsi="Arial" w:cs="Arial"/>
          <w:b/>
          <w:sz w:val="24"/>
          <w:szCs w:val="20"/>
        </w:rPr>
        <w:t>б</w:t>
      </w:r>
      <w:r w:rsidRPr="001F2734">
        <w:rPr>
          <w:rFonts w:ascii="Arial" w:hAnsi="Arial" w:cs="Arial"/>
          <w:b/>
          <w:sz w:val="24"/>
          <w:szCs w:val="20"/>
        </w:rPr>
        <w:t>езопа</w:t>
      </w:r>
      <w:r w:rsidR="00231A2C" w:rsidRPr="001F2734">
        <w:rPr>
          <w:rFonts w:ascii="Arial" w:hAnsi="Arial" w:cs="Arial"/>
          <w:b/>
          <w:sz w:val="24"/>
          <w:szCs w:val="20"/>
        </w:rPr>
        <w:t>сная операционная остановка</w:t>
      </w:r>
      <w:r w:rsidR="00AE4902" w:rsidRPr="001F2734">
        <w:rPr>
          <w:rFonts w:ascii="Arial" w:hAnsi="Arial" w:cs="Arial"/>
          <w:sz w:val="24"/>
          <w:szCs w:val="20"/>
        </w:rPr>
        <w:t xml:space="preserve"> (</w:t>
      </w:r>
      <w:proofErr w:type="spellStart"/>
      <w:r w:rsidR="00231A2C" w:rsidRPr="001F2734">
        <w:rPr>
          <w:rFonts w:ascii="Arial" w:hAnsi="Arial" w:cs="Arial"/>
          <w:sz w:val="24"/>
          <w:szCs w:val="20"/>
        </w:rPr>
        <w:t>safeoperationalstop</w:t>
      </w:r>
      <w:proofErr w:type="spellEnd"/>
      <w:r w:rsidR="00AE4902" w:rsidRPr="001F2734">
        <w:rPr>
          <w:rFonts w:ascii="Arial" w:hAnsi="Arial" w:cs="Arial"/>
          <w:sz w:val="24"/>
          <w:szCs w:val="20"/>
        </w:rPr>
        <w:t>): О</w:t>
      </w:r>
      <w:r w:rsidRPr="001F2734">
        <w:rPr>
          <w:rFonts w:ascii="Arial" w:hAnsi="Arial" w:cs="Arial"/>
          <w:sz w:val="24"/>
          <w:szCs w:val="20"/>
        </w:rPr>
        <w:t xml:space="preserve">перативная остановка с дополнительными мерами системы управления, предотвращающими опасные движения </w:t>
      </w:r>
      <w:r w:rsidR="00231A2C" w:rsidRPr="001F2734">
        <w:rPr>
          <w:rFonts w:ascii="Arial" w:hAnsi="Arial" w:cs="Arial"/>
          <w:sz w:val="24"/>
          <w:szCs w:val="20"/>
        </w:rPr>
        <w:t>станка</w:t>
      </w:r>
      <w:r w:rsidRPr="001F2734">
        <w:rPr>
          <w:rFonts w:ascii="Arial" w:hAnsi="Arial" w:cs="Arial"/>
          <w:sz w:val="24"/>
          <w:szCs w:val="20"/>
        </w:rPr>
        <w:t xml:space="preserve"> из-за сбоев системы управления</w:t>
      </w:r>
    </w:p>
    <w:p w:rsidR="001F233D" w:rsidRPr="001F2734" w:rsidRDefault="001F233D" w:rsidP="00462C1A">
      <w:pPr>
        <w:spacing w:after="0" w:line="360" w:lineRule="auto"/>
        <w:ind w:firstLine="709"/>
        <w:jc w:val="both"/>
        <w:rPr>
          <w:rFonts w:ascii="Arial" w:hAnsi="Arial" w:cs="Arial"/>
          <w:sz w:val="24"/>
          <w:szCs w:val="20"/>
        </w:rPr>
      </w:pPr>
      <w:r w:rsidRPr="001F2734">
        <w:rPr>
          <w:rFonts w:ascii="Arial" w:hAnsi="Arial" w:cs="Arial"/>
          <w:sz w:val="24"/>
          <w:szCs w:val="20"/>
        </w:rPr>
        <w:t>3.1.14</w:t>
      </w:r>
      <w:r w:rsidR="00231A2C" w:rsidRPr="001F2734">
        <w:rPr>
          <w:rFonts w:ascii="Arial" w:hAnsi="Arial" w:cs="Arial"/>
          <w:b/>
          <w:sz w:val="24"/>
          <w:szCs w:val="20"/>
        </w:rPr>
        <w:t>безопасная остановка</w:t>
      </w:r>
      <w:r w:rsidR="0062676C" w:rsidRPr="001F2734">
        <w:rPr>
          <w:rFonts w:ascii="Arial" w:hAnsi="Arial" w:cs="Arial"/>
          <w:sz w:val="24"/>
          <w:szCs w:val="20"/>
        </w:rPr>
        <w:t xml:space="preserve"> (</w:t>
      </w:r>
      <w:proofErr w:type="spellStart"/>
      <w:r w:rsidR="00231A2C" w:rsidRPr="001F2734">
        <w:rPr>
          <w:rFonts w:ascii="Arial" w:hAnsi="Arial" w:cs="Arial"/>
          <w:sz w:val="24"/>
          <w:szCs w:val="20"/>
        </w:rPr>
        <w:t>safestop</w:t>
      </w:r>
      <w:proofErr w:type="spellEnd"/>
      <w:r w:rsidR="0062676C" w:rsidRPr="001F2734">
        <w:rPr>
          <w:rFonts w:ascii="Arial" w:hAnsi="Arial" w:cs="Arial"/>
          <w:sz w:val="24"/>
          <w:szCs w:val="20"/>
        </w:rPr>
        <w:t>): О</w:t>
      </w:r>
      <w:r w:rsidR="00231A2C" w:rsidRPr="001F2734">
        <w:rPr>
          <w:rFonts w:ascii="Arial" w:hAnsi="Arial" w:cs="Arial"/>
          <w:sz w:val="24"/>
          <w:szCs w:val="20"/>
        </w:rPr>
        <w:t xml:space="preserve">становка благодаря отключению питания </w:t>
      </w:r>
      <w:r w:rsidRPr="001F2734">
        <w:rPr>
          <w:rFonts w:ascii="Arial" w:hAnsi="Arial" w:cs="Arial"/>
          <w:sz w:val="24"/>
          <w:szCs w:val="20"/>
        </w:rPr>
        <w:t xml:space="preserve">на исполнительные механизмы </w:t>
      </w:r>
      <w:r w:rsidR="00231A2C" w:rsidRPr="001F2734">
        <w:rPr>
          <w:rFonts w:ascii="Arial" w:hAnsi="Arial" w:cs="Arial"/>
          <w:sz w:val="24"/>
          <w:szCs w:val="20"/>
        </w:rPr>
        <w:t>станка, предотвращающая</w:t>
      </w:r>
      <w:r w:rsidRPr="001F2734">
        <w:rPr>
          <w:rFonts w:ascii="Arial" w:hAnsi="Arial" w:cs="Arial"/>
          <w:sz w:val="24"/>
          <w:szCs w:val="20"/>
        </w:rPr>
        <w:t xml:space="preserve"> опасные движения </w:t>
      </w:r>
      <w:r w:rsidR="00231A2C" w:rsidRPr="001F2734">
        <w:rPr>
          <w:rFonts w:ascii="Arial" w:hAnsi="Arial" w:cs="Arial"/>
          <w:sz w:val="24"/>
          <w:szCs w:val="20"/>
        </w:rPr>
        <w:t>станка</w:t>
      </w:r>
      <w:r w:rsidRPr="001F2734">
        <w:rPr>
          <w:rFonts w:ascii="Arial" w:hAnsi="Arial" w:cs="Arial"/>
          <w:sz w:val="24"/>
          <w:szCs w:val="20"/>
        </w:rPr>
        <w:t xml:space="preserve"> из-за сбоев системы управления</w:t>
      </w:r>
    </w:p>
    <w:p w:rsidR="00C405BC" w:rsidRPr="001F2734" w:rsidRDefault="00C405BC" w:rsidP="00462C1A">
      <w:pPr>
        <w:spacing w:after="0" w:line="360" w:lineRule="auto"/>
        <w:ind w:firstLine="709"/>
        <w:jc w:val="both"/>
        <w:rPr>
          <w:rFonts w:ascii="Arial" w:hAnsi="Arial" w:cs="Arial"/>
          <w:sz w:val="24"/>
          <w:szCs w:val="20"/>
        </w:rPr>
      </w:pPr>
      <w:r w:rsidRPr="001F2734">
        <w:rPr>
          <w:rFonts w:ascii="Arial" w:hAnsi="Arial" w:cs="Arial"/>
          <w:sz w:val="24"/>
          <w:szCs w:val="20"/>
        </w:rPr>
        <w:t>3.1.15</w:t>
      </w:r>
      <w:r w:rsidRPr="001F2734">
        <w:rPr>
          <w:rFonts w:ascii="Arial" w:hAnsi="Arial" w:cs="Arial"/>
          <w:b/>
          <w:sz w:val="24"/>
          <w:szCs w:val="20"/>
        </w:rPr>
        <w:t>уровень производительности</w:t>
      </w:r>
      <w:r w:rsidR="0062676C" w:rsidRPr="001F2734">
        <w:rPr>
          <w:rFonts w:ascii="Arial" w:hAnsi="Arial" w:cs="Arial"/>
          <w:sz w:val="24"/>
          <w:szCs w:val="20"/>
        </w:rPr>
        <w:t xml:space="preserve"> (</w:t>
      </w:r>
      <w:proofErr w:type="spellStart"/>
      <w:r w:rsidRPr="001F2734">
        <w:rPr>
          <w:rFonts w:ascii="Arial" w:hAnsi="Arial" w:cs="Arial"/>
          <w:sz w:val="24"/>
          <w:szCs w:val="20"/>
        </w:rPr>
        <w:t>performancelevel</w:t>
      </w:r>
      <w:proofErr w:type="spellEnd"/>
      <w:r w:rsidR="0062676C" w:rsidRPr="001F2734">
        <w:rPr>
          <w:rFonts w:ascii="Arial" w:hAnsi="Arial" w:cs="Arial"/>
          <w:sz w:val="24"/>
          <w:szCs w:val="20"/>
        </w:rPr>
        <w:t>): Д</w:t>
      </w:r>
      <w:r w:rsidRPr="001F2734">
        <w:rPr>
          <w:rFonts w:ascii="Arial" w:hAnsi="Arial" w:cs="Arial"/>
          <w:sz w:val="24"/>
          <w:szCs w:val="20"/>
        </w:rPr>
        <w:t>искретный уровень, используемый для указания способности частей систем управления, связанных с безопасностью, выполнять функцию безопасности в предсказуемых условиях</w:t>
      </w:r>
    </w:p>
    <w:p w:rsidR="00C405BC" w:rsidRPr="001F2734" w:rsidRDefault="00C405BC" w:rsidP="00462C1A">
      <w:pPr>
        <w:spacing w:after="0" w:line="360" w:lineRule="auto"/>
        <w:ind w:firstLine="709"/>
        <w:jc w:val="both"/>
        <w:rPr>
          <w:rFonts w:ascii="Arial" w:hAnsi="Arial" w:cs="Arial"/>
          <w:sz w:val="24"/>
          <w:szCs w:val="20"/>
        </w:rPr>
      </w:pPr>
      <w:r w:rsidRPr="001F2734">
        <w:rPr>
          <w:rFonts w:ascii="Arial" w:hAnsi="Arial" w:cs="Arial"/>
          <w:sz w:val="24"/>
          <w:szCs w:val="20"/>
        </w:rPr>
        <w:t>3.1.16</w:t>
      </w:r>
      <w:r w:rsidRPr="001F2734">
        <w:rPr>
          <w:rFonts w:ascii="Arial" w:hAnsi="Arial" w:cs="Arial"/>
          <w:b/>
          <w:sz w:val="24"/>
          <w:szCs w:val="20"/>
        </w:rPr>
        <w:t>требуемый уровень производительности</w:t>
      </w:r>
      <w:r w:rsidR="0062676C" w:rsidRPr="001F2734">
        <w:rPr>
          <w:rFonts w:ascii="Arial" w:hAnsi="Arial" w:cs="Arial"/>
          <w:sz w:val="24"/>
          <w:szCs w:val="20"/>
        </w:rPr>
        <w:t xml:space="preserve"> (</w:t>
      </w:r>
      <w:proofErr w:type="spellStart"/>
      <w:r w:rsidRPr="001F2734">
        <w:rPr>
          <w:rFonts w:ascii="Arial" w:hAnsi="Arial" w:cs="Arial"/>
          <w:sz w:val="24"/>
          <w:szCs w:val="20"/>
        </w:rPr>
        <w:t>requiredperformancelevel</w:t>
      </w:r>
      <w:proofErr w:type="spellEnd"/>
      <w:r w:rsidR="0062676C" w:rsidRPr="001F2734">
        <w:rPr>
          <w:rFonts w:ascii="Arial" w:hAnsi="Arial" w:cs="Arial"/>
          <w:sz w:val="24"/>
          <w:szCs w:val="20"/>
        </w:rPr>
        <w:t>): У</w:t>
      </w:r>
      <w:r w:rsidRPr="001F2734">
        <w:rPr>
          <w:rFonts w:ascii="Arial" w:hAnsi="Arial" w:cs="Arial"/>
          <w:sz w:val="24"/>
          <w:szCs w:val="20"/>
        </w:rPr>
        <w:t>ровень производительности (УП), применяемый для достижения необходимого снижения риска для каждой функции безопасности</w:t>
      </w:r>
    </w:p>
    <w:p w:rsidR="00F5278B" w:rsidRPr="001F2734" w:rsidRDefault="00F5278B" w:rsidP="00462C1A">
      <w:pPr>
        <w:spacing w:after="0" w:line="360" w:lineRule="auto"/>
        <w:ind w:firstLine="709"/>
        <w:jc w:val="both"/>
        <w:rPr>
          <w:rFonts w:ascii="Arial" w:hAnsi="Arial" w:cs="Arial"/>
          <w:b/>
          <w:sz w:val="36"/>
          <w:szCs w:val="24"/>
        </w:rPr>
      </w:pPr>
    </w:p>
    <w:p w:rsidR="00C405BC" w:rsidRPr="001F2734" w:rsidRDefault="00C405BC" w:rsidP="00462C1A">
      <w:pPr>
        <w:spacing w:after="0" w:line="360" w:lineRule="auto"/>
        <w:ind w:firstLine="709"/>
        <w:jc w:val="both"/>
        <w:rPr>
          <w:rFonts w:ascii="Arial" w:hAnsi="Arial" w:cs="Arial"/>
          <w:b/>
          <w:sz w:val="28"/>
          <w:szCs w:val="24"/>
        </w:rPr>
      </w:pPr>
      <w:r w:rsidRPr="001F2734">
        <w:rPr>
          <w:rFonts w:ascii="Arial" w:hAnsi="Arial" w:cs="Arial"/>
          <w:b/>
          <w:sz w:val="28"/>
          <w:szCs w:val="24"/>
        </w:rPr>
        <w:t>3.2 Части шлифовальных станков</w:t>
      </w:r>
    </w:p>
    <w:p w:rsidR="00C405BC" w:rsidRPr="001F2734" w:rsidRDefault="00C405BC" w:rsidP="00462C1A">
      <w:pPr>
        <w:spacing w:after="0" w:line="360" w:lineRule="auto"/>
        <w:ind w:firstLine="709"/>
        <w:jc w:val="both"/>
        <w:rPr>
          <w:rFonts w:ascii="Arial" w:hAnsi="Arial" w:cs="Arial"/>
          <w:sz w:val="24"/>
          <w:szCs w:val="20"/>
        </w:rPr>
      </w:pPr>
      <w:r w:rsidRPr="001F2734">
        <w:rPr>
          <w:rFonts w:ascii="Arial" w:hAnsi="Arial" w:cs="Arial"/>
          <w:sz w:val="24"/>
          <w:szCs w:val="20"/>
        </w:rPr>
        <w:t>3.2.1</w:t>
      </w:r>
      <w:r w:rsidR="00520C48" w:rsidRPr="001F2734">
        <w:rPr>
          <w:rFonts w:ascii="Arial" w:hAnsi="Arial" w:cs="Arial"/>
          <w:b/>
          <w:sz w:val="24"/>
          <w:szCs w:val="20"/>
        </w:rPr>
        <w:t>смотровое окно</w:t>
      </w:r>
      <w:r w:rsidR="0062676C" w:rsidRPr="001F2734">
        <w:rPr>
          <w:rFonts w:ascii="Arial" w:hAnsi="Arial" w:cs="Arial"/>
          <w:sz w:val="24"/>
          <w:szCs w:val="20"/>
        </w:rPr>
        <w:t xml:space="preserve"> (</w:t>
      </w:r>
      <w:proofErr w:type="spellStart"/>
      <w:r w:rsidR="00520C48" w:rsidRPr="001F2734">
        <w:rPr>
          <w:rFonts w:ascii="Arial" w:hAnsi="Arial" w:cs="Arial"/>
          <w:sz w:val="24"/>
          <w:szCs w:val="20"/>
          <w:lang w:val="en-US"/>
        </w:rPr>
        <w:t>visionpanel</w:t>
      </w:r>
      <w:proofErr w:type="spellEnd"/>
      <w:r w:rsidR="0062676C" w:rsidRPr="001F2734">
        <w:rPr>
          <w:rFonts w:ascii="Arial" w:hAnsi="Arial" w:cs="Arial"/>
          <w:sz w:val="24"/>
          <w:szCs w:val="20"/>
        </w:rPr>
        <w:t>): О</w:t>
      </w:r>
      <w:r w:rsidRPr="001F2734">
        <w:rPr>
          <w:rFonts w:ascii="Arial" w:hAnsi="Arial" w:cs="Arial"/>
          <w:sz w:val="24"/>
          <w:szCs w:val="20"/>
        </w:rPr>
        <w:t>кно, предусмотренное в ограждении, через которое оператор мо</w:t>
      </w:r>
      <w:r w:rsidR="00F5278B" w:rsidRPr="001F2734">
        <w:rPr>
          <w:rFonts w:ascii="Arial" w:hAnsi="Arial" w:cs="Arial"/>
          <w:sz w:val="24"/>
          <w:szCs w:val="20"/>
        </w:rPr>
        <w:t>жет просматривать рабочую зону</w:t>
      </w:r>
      <w:r w:rsidRPr="001F2734">
        <w:rPr>
          <w:rFonts w:ascii="Arial" w:hAnsi="Arial" w:cs="Arial"/>
          <w:sz w:val="24"/>
          <w:szCs w:val="20"/>
        </w:rPr>
        <w:t xml:space="preserve"> или другие области </w:t>
      </w:r>
      <w:r w:rsidR="00520C48" w:rsidRPr="001F2734">
        <w:rPr>
          <w:rFonts w:ascii="Arial" w:hAnsi="Arial" w:cs="Arial"/>
          <w:sz w:val="24"/>
          <w:szCs w:val="20"/>
        </w:rPr>
        <w:t>станка</w:t>
      </w:r>
    </w:p>
    <w:p w:rsidR="00C405BC" w:rsidRPr="001F2734" w:rsidRDefault="00C405BC" w:rsidP="00462C1A">
      <w:pPr>
        <w:spacing w:after="0" w:line="360" w:lineRule="auto"/>
        <w:ind w:firstLine="709"/>
        <w:jc w:val="both"/>
        <w:rPr>
          <w:rFonts w:ascii="Arial" w:hAnsi="Arial" w:cs="Arial"/>
          <w:sz w:val="24"/>
          <w:szCs w:val="20"/>
        </w:rPr>
      </w:pPr>
      <w:r w:rsidRPr="001F2734">
        <w:rPr>
          <w:rFonts w:ascii="Arial" w:hAnsi="Arial" w:cs="Arial"/>
          <w:sz w:val="24"/>
          <w:szCs w:val="20"/>
        </w:rPr>
        <w:t>3.2.2</w:t>
      </w:r>
      <w:r w:rsidRPr="001F2734">
        <w:rPr>
          <w:rFonts w:ascii="Arial" w:hAnsi="Arial" w:cs="Arial"/>
          <w:b/>
          <w:sz w:val="24"/>
          <w:szCs w:val="20"/>
        </w:rPr>
        <w:t>прозрачный экран</w:t>
      </w:r>
      <w:r w:rsidR="0062676C" w:rsidRPr="001F2734">
        <w:rPr>
          <w:rFonts w:ascii="Arial" w:hAnsi="Arial" w:cs="Arial"/>
          <w:sz w:val="24"/>
          <w:szCs w:val="20"/>
        </w:rPr>
        <w:t xml:space="preserve"> (</w:t>
      </w:r>
      <w:proofErr w:type="spellStart"/>
      <w:r w:rsidR="00520C48" w:rsidRPr="001F2734">
        <w:rPr>
          <w:rFonts w:ascii="Arial" w:hAnsi="Arial" w:cs="Arial"/>
          <w:sz w:val="24"/>
          <w:szCs w:val="20"/>
        </w:rPr>
        <w:t>transparentscreen</w:t>
      </w:r>
      <w:proofErr w:type="spellEnd"/>
      <w:r w:rsidR="0062676C" w:rsidRPr="001F2734">
        <w:rPr>
          <w:rFonts w:ascii="Arial" w:hAnsi="Arial" w:cs="Arial"/>
          <w:sz w:val="24"/>
          <w:szCs w:val="20"/>
        </w:rPr>
        <w:t>): Э</w:t>
      </w:r>
      <w:r w:rsidRPr="001F2734">
        <w:rPr>
          <w:rFonts w:ascii="Arial" w:hAnsi="Arial" w:cs="Arial"/>
          <w:sz w:val="24"/>
          <w:szCs w:val="20"/>
        </w:rPr>
        <w:t xml:space="preserve">кран, используемый на </w:t>
      </w:r>
      <w:r w:rsidR="00520C48" w:rsidRPr="001F2734">
        <w:rPr>
          <w:rFonts w:ascii="Arial" w:hAnsi="Arial" w:cs="Arial"/>
          <w:sz w:val="24"/>
          <w:szCs w:val="20"/>
        </w:rPr>
        <w:t>станках</w:t>
      </w:r>
      <w:r w:rsidRPr="001F2734">
        <w:rPr>
          <w:rFonts w:ascii="Arial" w:hAnsi="Arial" w:cs="Arial"/>
          <w:sz w:val="24"/>
          <w:szCs w:val="20"/>
        </w:rPr>
        <w:t xml:space="preserve"> для защиты лица и глаз оператора от мелких кусков обломков и </w:t>
      </w:r>
      <w:r w:rsidR="00520C48" w:rsidRPr="001F2734">
        <w:rPr>
          <w:rFonts w:ascii="Arial" w:hAnsi="Arial" w:cs="Arial"/>
          <w:sz w:val="24"/>
          <w:szCs w:val="20"/>
        </w:rPr>
        <w:t>искрений при шлифовании</w:t>
      </w:r>
    </w:p>
    <w:p w:rsidR="00C405BC" w:rsidRPr="001F2734" w:rsidRDefault="00C405BC" w:rsidP="00462C1A">
      <w:pPr>
        <w:spacing w:after="0" w:line="360" w:lineRule="auto"/>
        <w:ind w:firstLine="709"/>
        <w:jc w:val="both"/>
        <w:rPr>
          <w:rFonts w:ascii="Arial" w:hAnsi="Arial" w:cs="Arial"/>
          <w:sz w:val="24"/>
          <w:szCs w:val="20"/>
        </w:rPr>
      </w:pPr>
      <w:r w:rsidRPr="001F2734">
        <w:rPr>
          <w:rFonts w:ascii="Arial" w:hAnsi="Arial" w:cs="Arial"/>
          <w:sz w:val="24"/>
          <w:szCs w:val="20"/>
        </w:rPr>
        <w:t>3.2.3</w:t>
      </w:r>
      <w:r w:rsidRPr="001F2734">
        <w:rPr>
          <w:rFonts w:ascii="Arial" w:hAnsi="Arial" w:cs="Arial"/>
          <w:b/>
          <w:sz w:val="24"/>
          <w:szCs w:val="20"/>
        </w:rPr>
        <w:t>зажимной патрон</w:t>
      </w:r>
      <w:r w:rsidR="0062676C" w:rsidRPr="001F2734">
        <w:rPr>
          <w:rFonts w:ascii="Arial" w:hAnsi="Arial" w:cs="Arial"/>
          <w:sz w:val="24"/>
          <w:szCs w:val="20"/>
        </w:rPr>
        <w:t xml:space="preserve"> (</w:t>
      </w:r>
      <w:r w:rsidR="00520C48" w:rsidRPr="001F2734">
        <w:rPr>
          <w:rFonts w:ascii="Arial" w:hAnsi="Arial" w:cs="Arial"/>
          <w:sz w:val="24"/>
          <w:szCs w:val="20"/>
          <w:lang w:val="en-US"/>
        </w:rPr>
        <w:t>chuck</w:t>
      </w:r>
      <w:r w:rsidR="0062676C" w:rsidRPr="001F2734">
        <w:rPr>
          <w:rFonts w:ascii="Arial" w:hAnsi="Arial" w:cs="Arial"/>
          <w:sz w:val="24"/>
          <w:szCs w:val="20"/>
        </w:rPr>
        <w:t>): З</w:t>
      </w:r>
      <w:r w:rsidRPr="001F2734">
        <w:rPr>
          <w:rFonts w:ascii="Arial" w:hAnsi="Arial" w:cs="Arial"/>
          <w:sz w:val="24"/>
          <w:szCs w:val="20"/>
        </w:rPr>
        <w:t>ажимное устройство, в котором заготовки зажимаются либо ручным усилием, либо с помощью пневматической, гидравлической, электрической энергии или механически накопленной энергии (например, предварительно нагруженных пружин)</w:t>
      </w:r>
    </w:p>
    <w:p w:rsidR="00C25CE0" w:rsidRPr="004B29F7" w:rsidRDefault="00C25CE0" w:rsidP="00C25CE0">
      <w:pPr>
        <w:spacing w:after="0" w:line="360" w:lineRule="auto"/>
        <w:ind w:firstLine="709"/>
        <w:jc w:val="both"/>
        <w:rPr>
          <w:rFonts w:ascii="Arial" w:hAnsi="Arial" w:cs="Arial"/>
          <w:sz w:val="20"/>
          <w:szCs w:val="24"/>
        </w:rPr>
      </w:pPr>
    </w:p>
    <w:p w:rsidR="00C405BC" w:rsidRPr="00F5278B" w:rsidRDefault="00C25CE0" w:rsidP="00C25CE0">
      <w:pPr>
        <w:spacing w:after="0" w:line="360" w:lineRule="auto"/>
        <w:ind w:firstLine="709"/>
        <w:jc w:val="both"/>
        <w:rPr>
          <w:rFonts w:ascii="Arial" w:hAnsi="Arial" w:cs="Arial"/>
          <w:sz w:val="18"/>
          <w:szCs w:val="18"/>
        </w:rPr>
      </w:pPr>
      <w:r w:rsidRPr="00F5278B">
        <w:rPr>
          <w:rFonts w:ascii="Arial" w:hAnsi="Arial" w:cs="Arial"/>
          <w:spacing w:val="40"/>
          <w:sz w:val="18"/>
          <w:szCs w:val="18"/>
        </w:rPr>
        <w:t>Примечание 1</w:t>
      </w:r>
      <w:r w:rsidRPr="00F5278B">
        <w:rPr>
          <w:rFonts w:ascii="Arial" w:hAnsi="Arial" w:cs="Arial"/>
          <w:sz w:val="18"/>
          <w:szCs w:val="18"/>
        </w:rPr>
        <w:t xml:space="preserve"> – </w:t>
      </w:r>
      <w:proofErr w:type="spellStart"/>
      <w:r w:rsidRPr="00F5278B">
        <w:rPr>
          <w:rFonts w:ascii="Arial" w:hAnsi="Arial" w:cs="Arial"/>
          <w:sz w:val="18"/>
          <w:szCs w:val="18"/>
        </w:rPr>
        <w:t>К</w:t>
      </w:r>
      <w:r w:rsidR="00520C48" w:rsidRPr="00F5278B">
        <w:rPr>
          <w:rFonts w:ascii="Arial" w:hAnsi="Arial" w:cs="Arial"/>
          <w:sz w:val="18"/>
          <w:szCs w:val="18"/>
        </w:rPr>
        <w:t>определению</w:t>
      </w:r>
      <w:proofErr w:type="spellEnd"/>
      <w:r w:rsidR="00C405BC" w:rsidRPr="00F5278B">
        <w:rPr>
          <w:rFonts w:ascii="Arial" w:hAnsi="Arial" w:cs="Arial"/>
          <w:sz w:val="18"/>
          <w:szCs w:val="18"/>
        </w:rPr>
        <w:t xml:space="preserve">: </w:t>
      </w:r>
      <w:proofErr w:type="spellStart"/>
      <w:r w:rsidR="00915470" w:rsidRPr="00F5278B">
        <w:rPr>
          <w:rFonts w:ascii="Arial" w:hAnsi="Arial" w:cs="Arial"/>
          <w:sz w:val="18"/>
          <w:szCs w:val="18"/>
        </w:rPr>
        <w:t>смотри</w:t>
      </w:r>
      <w:r w:rsidR="00520C48" w:rsidRPr="00F5278B">
        <w:rPr>
          <w:rFonts w:ascii="Arial" w:hAnsi="Arial" w:cs="Arial"/>
          <w:sz w:val="18"/>
          <w:szCs w:val="18"/>
        </w:rPr>
        <w:t>р</w:t>
      </w:r>
      <w:r w:rsidR="00C405BC" w:rsidRPr="00F5278B">
        <w:rPr>
          <w:rFonts w:ascii="Arial" w:hAnsi="Arial" w:cs="Arial"/>
          <w:sz w:val="18"/>
          <w:szCs w:val="18"/>
        </w:rPr>
        <w:t>ис</w:t>
      </w:r>
      <w:r w:rsidR="00F5278B" w:rsidRPr="00F5278B">
        <w:rPr>
          <w:rFonts w:ascii="Arial" w:hAnsi="Arial" w:cs="Arial"/>
          <w:sz w:val="18"/>
          <w:szCs w:val="18"/>
        </w:rPr>
        <w:t>унок</w:t>
      </w:r>
      <w:proofErr w:type="spellEnd"/>
      <w:r w:rsidR="00C405BC" w:rsidRPr="00F5278B">
        <w:rPr>
          <w:rFonts w:ascii="Arial" w:hAnsi="Arial" w:cs="Arial"/>
          <w:sz w:val="18"/>
          <w:szCs w:val="18"/>
        </w:rPr>
        <w:t xml:space="preserve"> 1.</w:t>
      </w:r>
    </w:p>
    <w:p w:rsidR="001908C9" w:rsidRPr="00F5278B" w:rsidRDefault="001908C9" w:rsidP="00462C1A">
      <w:pPr>
        <w:spacing w:after="0" w:line="360" w:lineRule="auto"/>
        <w:ind w:firstLine="709"/>
        <w:jc w:val="both"/>
        <w:rPr>
          <w:rFonts w:ascii="Arial" w:hAnsi="Arial" w:cs="Arial"/>
          <w:sz w:val="20"/>
          <w:szCs w:val="20"/>
        </w:rPr>
      </w:pPr>
    </w:p>
    <w:p w:rsidR="00257E12" w:rsidRPr="00462C1A" w:rsidRDefault="00520C48" w:rsidP="00462C1A">
      <w:pPr>
        <w:spacing w:after="0" w:line="360" w:lineRule="auto"/>
        <w:ind w:firstLine="709"/>
        <w:jc w:val="both"/>
        <w:rPr>
          <w:rFonts w:ascii="Arial" w:hAnsi="Arial" w:cs="Arial"/>
          <w:sz w:val="24"/>
          <w:szCs w:val="24"/>
          <w:lang w:val="en-US"/>
        </w:rPr>
      </w:pPr>
      <w:r w:rsidRPr="00462C1A">
        <w:rPr>
          <w:rFonts w:ascii="Arial" w:hAnsi="Arial" w:cs="Arial"/>
          <w:noProof/>
          <w:sz w:val="24"/>
          <w:szCs w:val="24"/>
        </w:rPr>
        <w:lastRenderedPageBreak/>
        <w:drawing>
          <wp:inline distT="0" distB="0" distL="0" distR="0">
            <wp:extent cx="5614035" cy="2030730"/>
            <wp:effectExtent l="0" t="0" r="5715" b="762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614035" cy="2030730"/>
                    </a:xfrm>
                    <a:prstGeom prst="rect">
                      <a:avLst/>
                    </a:prstGeom>
                    <a:noFill/>
                    <a:ln>
                      <a:noFill/>
                    </a:ln>
                  </pic:spPr>
                </pic:pic>
              </a:graphicData>
            </a:graphic>
          </wp:inline>
        </w:drawing>
      </w:r>
    </w:p>
    <w:p w:rsidR="00520C48" w:rsidRPr="001F2734" w:rsidRDefault="00377ADA" w:rsidP="00377ADA">
      <w:pPr>
        <w:spacing w:after="0" w:line="360" w:lineRule="auto"/>
        <w:ind w:firstLine="709"/>
        <w:jc w:val="center"/>
        <w:rPr>
          <w:rFonts w:ascii="Arial" w:hAnsi="Arial" w:cs="Arial"/>
          <w:sz w:val="24"/>
          <w:szCs w:val="20"/>
        </w:rPr>
      </w:pPr>
      <w:r w:rsidRPr="001F2734">
        <w:rPr>
          <w:rFonts w:ascii="Arial" w:hAnsi="Arial" w:cs="Arial"/>
          <w:sz w:val="24"/>
          <w:szCs w:val="20"/>
        </w:rPr>
        <w:t>Рисунок 1-</w:t>
      </w:r>
      <w:r w:rsidR="00520C48" w:rsidRPr="001F2734">
        <w:rPr>
          <w:rFonts w:ascii="Arial" w:hAnsi="Arial" w:cs="Arial"/>
          <w:sz w:val="24"/>
          <w:szCs w:val="20"/>
        </w:rPr>
        <w:t xml:space="preserve"> Зажимной патрон</w:t>
      </w:r>
    </w:p>
    <w:p w:rsidR="00377ADA" w:rsidRDefault="00377ADA" w:rsidP="00377ADA">
      <w:pPr>
        <w:spacing w:after="0" w:line="360" w:lineRule="auto"/>
        <w:ind w:firstLine="709"/>
        <w:jc w:val="both"/>
        <w:rPr>
          <w:rFonts w:ascii="Arial" w:hAnsi="Arial" w:cs="Arial"/>
          <w:spacing w:val="40"/>
          <w:sz w:val="20"/>
          <w:szCs w:val="20"/>
        </w:rPr>
      </w:pPr>
    </w:p>
    <w:p w:rsidR="00377ADA" w:rsidRPr="00F5278B" w:rsidRDefault="00377ADA" w:rsidP="00377ADA">
      <w:pPr>
        <w:spacing w:after="0" w:line="360" w:lineRule="auto"/>
        <w:ind w:firstLine="709"/>
        <w:jc w:val="both"/>
        <w:rPr>
          <w:rFonts w:ascii="Arial" w:hAnsi="Arial" w:cs="Arial"/>
          <w:sz w:val="18"/>
          <w:szCs w:val="18"/>
        </w:rPr>
      </w:pPr>
      <w:r w:rsidRPr="00F5278B">
        <w:rPr>
          <w:rFonts w:ascii="Arial" w:hAnsi="Arial" w:cs="Arial"/>
          <w:spacing w:val="40"/>
          <w:sz w:val="18"/>
          <w:szCs w:val="18"/>
        </w:rPr>
        <w:t>Примечание 1</w:t>
      </w:r>
      <w:r w:rsidRPr="00F5278B">
        <w:rPr>
          <w:rFonts w:ascii="Arial" w:hAnsi="Arial" w:cs="Arial"/>
          <w:sz w:val="18"/>
          <w:szCs w:val="18"/>
        </w:rPr>
        <w:t xml:space="preserve"> – К определению: патрон с тремя кулачками является лишь примером; патрон может иметь 2, 3, 4, 6 и т. д. кулачка.</w:t>
      </w:r>
    </w:p>
    <w:p w:rsidR="006E14B5" w:rsidRPr="00462C1A" w:rsidRDefault="006E14B5" w:rsidP="00462C1A">
      <w:pPr>
        <w:spacing w:after="0" w:line="360" w:lineRule="auto"/>
        <w:ind w:firstLine="709"/>
        <w:jc w:val="both"/>
        <w:rPr>
          <w:rFonts w:ascii="Arial" w:hAnsi="Arial" w:cs="Arial"/>
          <w:sz w:val="24"/>
          <w:szCs w:val="24"/>
        </w:rPr>
      </w:pPr>
    </w:p>
    <w:p w:rsidR="006E14B5" w:rsidRPr="001F2734" w:rsidRDefault="006E14B5" w:rsidP="00462C1A">
      <w:pPr>
        <w:spacing w:after="0" w:line="360" w:lineRule="auto"/>
        <w:ind w:firstLine="709"/>
        <w:jc w:val="both"/>
        <w:rPr>
          <w:rFonts w:ascii="Arial" w:hAnsi="Arial" w:cs="Arial"/>
          <w:sz w:val="24"/>
          <w:szCs w:val="20"/>
        </w:rPr>
      </w:pPr>
      <w:r w:rsidRPr="001F2734">
        <w:rPr>
          <w:rFonts w:ascii="Arial" w:hAnsi="Arial" w:cs="Arial"/>
          <w:sz w:val="24"/>
          <w:szCs w:val="20"/>
        </w:rPr>
        <w:t>3.2.4</w:t>
      </w:r>
      <w:r w:rsidR="006A09A6" w:rsidRPr="001F2734">
        <w:rPr>
          <w:rFonts w:ascii="Arial" w:hAnsi="Arial" w:cs="Arial"/>
          <w:sz w:val="24"/>
          <w:szCs w:val="20"/>
        </w:rPr>
        <w:t xml:space="preserve"> ц</w:t>
      </w:r>
      <w:r w:rsidRPr="001F2734">
        <w:rPr>
          <w:rFonts w:ascii="Arial" w:hAnsi="Arial" w:cs="Arial"/>
          <w:sz w:val="24"/>
          <w:szCs w:val="20"/>
        </w:rPr>
        <w:t>анговый патрон</w:t>
      </w:r>
      <w:r w:rsidR="006A09A6" w:rsidRPr="001F2734">
        <w:rPr>
          <w:rFonts w:ascii="Arial" w:hAnsi="Arial" w:cs="Arial"/>
          <w:sz w:val="24"/>
          <w:szCs w:val="20"/>
        </w:rPr>
        <w:t xml:space="preserve"> (</w:t>
      </w:r>
      <w:proofErr w:type="spellStart"/>
      <w:r w:rsidRPr="001F2734">
        <w:rPr>
          <w:rFonts w:ascii="Arial" w:hAnsi="Arial" w:cs="Arial"/>
          <w:sz w:val="24"/>
          <w:szCs w:val="20"/>
        </w:rPr>
        <w:t>collet</w:t>
      </w:r>
      <w:proofErr w:type="spellEnd"/>
      <w:r w:rsidR="006A09A6" w:rsidRPr="001F2734">
        <w:rPr>
          <w:rFonts w:ascii="Arial" w:hAnsi="Arial" w:cs="Arial"/>
          <w:sz w:val="24"/>
          <w:szCs w:val="20"/>
        </w:rPr>
        <w:t>): П</w:t>
      </w:r>
      <w:r w:rsidRPr="001F2734">
        <w:rPr>
          <w:rFonts w:ascii="Arial" w:hAnsi="Arial" w:cs="Arial"/>
          <w:sz w:val="24"/>
          <w:szCs w:val="20"/>
        </w:rPr>
        <w:t>атрон с несколькими кулачками для внутреннего или внешнего зажима заготовок</w:t>
      </w:r>
    </w:p>
    <w:p w:rsidR="006E14B5" w:rsidRPr="001F2734" w:rsidRDefault="006E14B5" w:rsidP="00462C1A">
      <w:pPr>
        <w:spacing w:after="0" w:line="360" w:lineRule="auto"/>
        <w:ind w:firstLine="709"/>
        <w:jc w:val="both"/>
        <w:rPr>
          <w:rFonts w:ascii="Arial" w:hAnsi="Arial" w:cs="Arial"/>
          <w:sz w:val="24"/>
          <w:szCs w:val="20"/>
        </w:rPr>
      </w:pPr>
      <w:r w:rsidRPr="001F2734">
        <w:rPr>
          <w:rFonts w:ascii="Arial" w:hAnsi="Arial" w:cs="Arial"/>
          <w:sz w:val="24"/>
          <w:szCs w:val="20"/>
        </w:rPr>
        <w:t>3.2.5</w:t>
      </w:r>
      <w:r w:rsidRPr="001F2734">
        <w:rPr>
          <w:rFonts w:ascii="Arial" w:hAnsi="Arial" w:cs="Arial"/>
          <w:b/>
          <w:sz w:val="24"/>
          <w:szCs w:val="20"/>
        </w:rPr>
        <w:t>электронный маховик</w:t>
      </w:r>
      <w:r w:rsidR="006A09A6" w:rsidRPr="001F2734">
        <w:rPr>
          <w:rFonts w:ascii="Arial" w:hAnsi="Arial" w:cs="Arial"/>
          <w:b/>
          <w:sz w:val="24"/>
          <w:szCs w:val="20"/>
        </w:rPr>
        <w:t xml:space="preserve"> (</w:t>
      </w:r>
      <w:proofErr w:type="spellStart"/>
      <w:r w:rsidRPr="001F2734">
        <w:rPr>
          <w:rFonts w:ascii="Arial" w:hAnsi="Arial" w:cs="Arial"/>
          <w:sz w:val="24"/>
          <w:szCs w:val="20"/>
        </w:rPr>
        <w:t>electronichandwheel</w:t>
      </w:r>
      <w:proofErr w:type="spellEnd"/>
      <w:r w:rsidR="006A09A6" w:rsidRPr="001F2734">
        <w:rPr>
          <w:rFonts w:ascii="Arial" w:hAnsi="Arial" w:cs="Arial"/>
          <w:sz w:val="24"/>
          <w:szCs w:val="20"/>
        </w:rPr>
        <w:t>): У</w:t>
      </w:r>
      <w:r w:rsidRPr="001F2734">
        <w:rPr>
          <w:rFonts w:ascii="Arial" w:hAnsi="Arial" w:cs="Arial"/>
          <w:sz w:val="24"/>
          <w:szCs w:val="20"/>
        </w:rPr>
        <w:t>правляемое вручную устройство, которое инициирует и поддерживает движение оси путем ввода импульса в числовое управление (3.1.4) во время его вращения</w:t>
      </w:r>
    </w:p>
    <w:p w:rsidR="006E14B5" w:rsidRPr="001F2734" w:rsidRDefault="006E14B5" w:rsidP="00462C1A">
      <w:pPr>
        <w:spacing w:after="0" w:line="360" w:lineRule="auto"/>
        <w:ind w:firstLine="709"/>
        <w:jc w:val="both"/>
        <w:rPr>
          <w:rFonts w:ascii="Arial" w:hAnsi="Arial" w:cs="Arial"/>
          <w:sz w:val="24"/>
          <w:szCs w:val="20"/>
        </w:rPr>
      </w:pPr>
      <w:r w:rsidRPr="001F2734">
        <w:rPr>
          <w:rFonts w:ascii="Arial" w:hAnsi="Arial" w:cs="Arial"/>
          <w:sz w:val="24"/>
          <w:szCs w:val="20"/>
        </w:rPr>
        <w:t>3.2.6</w:t>
      </w:r>
      <w:r w:rsidRPr="001F2734">
        <w:rPr>
          <w:rFonts w:ascii="Arial" w:hAnsi="Arial" w:cs="Arial"/>
          <w:b/>
          <w:sz w:val="24"/>
          <w:szCs w:val="20"/>
        </w:rPr>
        <w:t>заграждение абразивного изделия</w:t>
      </w:r>
      <w:r w:rsidR="006A09A6" w:rsidRPr="001F2734">
        <w:rPr>
          <w:rFonts w:ascii="Arial" w:hAnsi="Arial" w:cs="Arial"/>
          <w:sz w:val="24"/>
          <w:szCs w:val="20"/>
        </w:rPr>
        <w:t xml:space="preserve"> (</w:t>
      </w:r>
      <w:proofErr w:type="spellStart"/>
      <w:r w:rsidRPr="001F2734">
        <w:rPr>
          <w:rFonts w:ascii="Arial" w:hAnsi="Arial" w:cs="Arial"/>
          <w:sz w:val="24"/>
          <w:szCs w:val="20"/>
        </w:rPr>
        <w:t>abrasiveproductguard</w:t>
      </w:r>
      <w:proofErr w:type="spellEnd"/>
      <w:r w:rsidR="006A09A6" w:rsidRPr="001F2734">
        <w:rPr>
          <w:rFonts w:ascii="Arial" w:hAnsi="Arial" w:cs="Arial"/>
          <w:sz w:val="24"/>
          <w:szCs w:val="20"/>
        </w:rPr>
        <w:t>): З</w:t>
      </w:r>
      <w:r w:rsidRPr="001F2734">
        <w:rPr>
          <w:rFonts w:ascii="Arial" w:hAnsi="Arial" w:cs="Arial"/>
          <w:sz w:val="24"/>
          <w:szCs w:val="20"/>
        </w:rPr>
        <w:t>аграждение, которое закрывает абразивное изделие, обличая только часть, необходимую для шлифования, и которое спроектировано и сконструировано таким образом, чтобы  сохранять обломки в защитной зоне в случае поломки абразивного изделия</w:t>
      </w:r>
    </w:p>
    <w:p w:rsidR="006E14B5" w:rsidRPr="001F2734" w:rsidRDefault="006E14B5" w:rsidP="00462C1A">
      <w:pPr>
        <w:spacing w:after="0" w:line="360" w:lineRule="auto"/>
        <w:ind w:firstLine="709"/>
        <w:jc w:val="both"/>
        <w:rPr>
          <w:rFonts w:ascii="Arial" w:hAnsi="Arial" w:cs="Arial"/>
          <w:sz w:val="24"/>
          <w:szCs w:val="20"/>
        </w:rPr>
      </w:pPr>
      <w:r w:rsidRPr="001F2734">
        <w:rPr>
          <w:rFonts w:ascii="Arial" w:hAnsi="Arial" w:cs="Arial"/>
          <w:sz w:val="24"/>
          <w:szCs w:val="20"/>
        </w:rPr>
        <w:t>3.2.7</w:t>
      </w:r>
      <w:r w:rsidRPr="001F2734">
        <w:rPr>
          <w:rFonts w:ascii="Arial" w:hAnsi="Arial" w:cs="Arial"/>
          <w:b/>
          <w:sz w:val="24"/>
          <w:szCs w:val="20"/>
        </w:rPr>
        <w:t>ограждение зоны обработки</w:t>
      </w:r>
      <w:r w:rsidR="006A09A6" w:rsidRPr="001F2734">
        <w:rPr>
          <w:rFonts w:ascii="Arial" w:hAnsi="Arial" w:cs="Arial"/>
          <w:sz w:val="24"/>
          <w:szCs w:val="20"/>
        </w:rPr>
        <w:t xml:space="preserve"> (</w:t>
      </w:r>
      <w:proofErr w:type="spellStart"/>
      <w:r w:rsidRPr="001F2734">
        <w:rPr>
          <w:rFonts w:ascii="Arial" w:hAnsi="Arial" w:cs="Arial"/>
          <w:sz w:val="24"/>
          <w:szCs w:val="20"/>
          <w:lang w:val="en-US"/>
        </w:rPr>
        <w:t>workzoneenclosure</w:t>
      </w:r>
      <w:proofErr w:type="spellEnd"/>
      <w:r w:rsidR="006A09A6" w:rsidRPr="001F2734">
        <w:rPr>
          <w:rFonts w:ascii="Arial" w:hAnsi="Arial" w:cs="Arial"/>
          <w:sz w:val="24"/>
          <w:szCs w:val="20"/>
        </w:rPr>
        <w:t>): З</w:t>
      </w:r>
      <w:r w:rsidRPr="001F2734">
        <w:rPr>
          <w:rFonts w:ascii="Arial" w:hAnsi="Arial" w:cs="Arial"/>
          <w:sz w:val="24"/>
          <w:szCs w:val="20"/>
        </w:rPr>
        <w:t xml:space="preserve">ащитное устройство для шлифовальных станков, которое сконструировано таким образом, что любой </w:t>
      </w:r>
      <w:r w:rsidR="005D7447" w:rsidRPr="001F2734">
        <w:rPr>
          <w:rFonts w:ascii="Arial" w:hAnsi="Arial" w:cs="Arial"/>
          <w:sz w:val="24"/>
          <w:szCs w:val="20"/>
        </w:rPr>
        <w:t>выбрасываемый</w:t>
      </w:r>
      <w:r w:rsidRPr="001F2734">
        <w:rPr>
          <w:rFonts w:ascii="Arial" w:hAnsi="Arial" w:cs="Arial"/>
          <w:sz w:val="24"/>
          <w:szCs w:val="20"/>
        </w:rPr>
        <w:t xml:space="preserve"> объект (например, абразивный материал обломков, часть станка, материал, рабочая жидкость) сохраняется в рабочей зоне (</w:t>
      </w:r>
      <w:r w:rsidR="005D7447" w:rsidRPr="001F2734">
        <w:rPr>
          <w:rFonts w:ascii="Arial" w:hAnsi="Arial" w:cs="Arial"/>
          <w:sz w:val="24"/>
          <w:szCs w:val="20"/>
        </w:rPr>
        <w:t xml:space="preserve">закрытой) и его </w:t>
      </w:r>
      <w:r w:rsidRPr="001F2734">
        <w:rPr>
          <w:rFonts w:ascii="Arial" w:hAnsi="Arial" w:cs="Arial"/>
          <w:sz w:val="24"/>
          <w:szCs w:val="20"/>
        </w:rPr>
        <w:t xml:space="preserve">доступ к опасному </w:t>
      </w:r>
      <w:r w:rsidR="005D7447" w:rsidRPr="001F2734">
        <w:rPr>
          <w:rFonts w:ascii="Arial" w:hAnsi="Arial" w:cs="Arial"/>
          <w:sz w:val="24"/>
          <w:szCs w:val="20"/>
        </w:rPr>
        <w:t>перемещению</w:t>
      </w:r>
      <w:r w:rsidRPr="001F2734">
        <w:rPr>
          <w:rFonts w:ascii="Arial" w:hAnsi="Arial" w:cs="Arial"/>
          <w:sz w:val="24"/>
          <w:szCs w:val="20"/>
        </w:rPr>
        <w:t xml:space="preserve"> предотвращается</w:t>
      </w:r>
    </w:p>
    <w:p w:rsidR="00520C48" w:rsidRPr="001F2734" w:rsidRDefault="006E14B5" w:rsidP="00462C1A">
      <w:pPr>
        <w:spacing w:after="0" w:line="360" w:lineRule="auto"/>
        <w:ind w:firstLine="709"/>
        <w:jc w:val="both"/>
        <w:rPr>
          <w:rFonts w:ascii="Arial" w:hAnsi="Arial" w:cs="Arial"/>
          <w:sz w:val="24"/>
          <w:szCs w:val="20"/>
        </w:rPr>
      </w:pPr>
      <w:r w:rsidRPr="001F2734">
        <w:rPr>
          <w:rFonts w:ascii="Arial" w:hAnsi="Arial" w:cs="Arial"/>
          <w:sz w:val="24"/>
          <w:szCs w:val="20"/>
        </w:rPr>
        <w:t>3.2.8</w:t>
      </w:r>
      <w:r w:rsidR="006A09A6" w:rsidRPr="001F2734">
        <w:rPr>
          <w:rFonts w:ascii="Arial" w:hAnsi="Arial" w:cs="Arial"/>
          <w:b/>
          <w:sz w:val="24"/>
          <w:szCs w:val="20"/>
        </w:rPr>
        <w:t>д</w:t>
      </w:r>
      <w:r w:rsidR="005D7447" w:rsidRPr="001F2734">
        <w:rPr>
          <w:rFonts w:ascii="Arial" w:hAnsi="Arial" w:cs="Arial"/>
          <w:b/>
          <w:sz w:val="24"/>
          <w:szCs w:val="20"/>
        </w:rPr>
        <w:t xml:space="preserve">ержатель </w:t>
      </w:r>
      <w:r w:rsidR="006A09A6" w:rsidRPr="001F2734">
        <w:rPr>
          <w:rFonts w:ascii="Arial" w:hAnsi="Arial" w:cs="Arial"/>
          <w:b/>
          <w:sz w:val="24"/>
          <w:szCs w:val="20"/>
        </w:rPr>
        <w:t>инструмента</w:t>
      </w:r>
      <w:r w:rsidR="006A09A6" w:rsidRPr="001F2734">
        <w:rPr>
          <w:rFonts w:ascii="Arial" w:hAnsi="Arial" w:cs="Arial"/>
          <w:sz w:val="24"/>
          <w:szCs w:val="20"/>
        </w:rPr>
        <w:t xml:space="preserve"> (</w:t>
      </w:r>
      <w:proofErr w:type="spellStart"/>
      <w:r w:rsidRPr="001F2734">
        <w:rPr>
          <w:rFonts w:ascii="Arial" w:hAnsi="Arial" w:cs="Arial"/>
          <w:sz w:val="24"/>
          <w:szCs w:val="20"/>
        </w:rPr>
        <w:t>toolholdingdevice</w:t>
      </w:r>
      <w:proofErr w:type="spellEnd"/>
      <w:r w:rsidR="006A09A6" w:rsidRPr="001F2734">
        <w:rPr>
          <w:rFonts w:ascii="Arial" w:hAnsi="Arial" w:cs="Arial"/>
          <w:sz w:val="24"/>
          <w:szCs w:val="20"/>
        </w:rPr>
        <w:t>): У</w:t>
      </w:r>
      <w:r w:rsidRPr="001F2734">
        <w:rPr>
          <w:rFonts w:ascii="Arial" w:hAnsi="Arial" w:cs="Arial"/>
          <w:sz w:val="24"/>
          <w:szCs w:val="20"/>
        </w:rPr>
        <w:t xml:space="preserve">стройство, предназначенное для закрепления и размещения абразивного изделия на </w:t>
      </w:r>
      <w:r w:rsidR="005D7447" w:rsidRPr="001F2734">
        <w:rPr>
          <w:rFonts w:ascii="Arial" w:hAnsi="Arial" w:cs="Arial"/>
          <w:sz w:val="24"/>
          <w:szCs w:val="20"/>
        </w:rPr>
        <w:t>шлифовальном шпинделе</w:t>
      </w:r>
    </w:p>
    <w:p w:rsidR="00257E12" w:rsidRPr="00462C1A" w:rsidRDefault="00257E12" w:rsidP="00462C1A">
      <w:pPr>
        <w:spacing w:after="0" w:line="360" w:lineRule="auto"/>
        <w:ind w:firstLine="709"/>
        <w:jc w:val="both"/>
        <w:rPr>
          <w:rFonts w:ascii="Arial" w:hAnsi="Arial" w:cs="Arial"/>
          <w:sz w:val="24"/>
          <w:szCs w:val="24"/>
        </w:rPr>
      </w:pPr>
    </w:p>
    <w:p w:rsidR="005D7447" w:rsidRPr="006A09A6" w:rsidRDefault="005D7447" w:rsidP="00462C1A">
      <w:pPr>
        <w:spacing w:after="0" w:line="360" w:lineRule="auto"/>
        <w:ind w:firstLine="709"/>
        <w:jc w:val="both"/>
        <w:rPr>
          <w:rFonts w:ascii="Arial" w:hAnsi="Arial" w:cs="Arial"/>
          <w:b/>
          <w:sz w:val="24"/>
          <w:szCs w:val="24"/>
        </w:rPr>
      </w:pPr>
      <w:r w:rsidRPr="001F2734">
        <w:rPr>
          <w:rFonts w:ascii="Arial" w:hAnsi="Arial" w:cs="Arial"/>
          <w:b/>
          <w:sz w:val="28"/>
          <w:szCs w:val="24"/>
        </w:rPr>
        <w:t>3.3 Режимы безопасной работы (MSO)</w:t>
      </w:r>
    </w:p>
    <w:p w:rsidR="005D7447" w:rsidRPr="001F2734" w:rsidRDefault="005D7447" w:rsidP="00462C1A">
      <w:pPr>
        <w:spacing w:after="0" w:line="360" w:lineRule="auto"/>
        <w:ind w:firstLine="709"/>
        <w:jc w:val="both"/>
        <w:rPr>
          <w:rFonts w:ascii="Arial" w:hAnsi="Arial" w:cs="Arial"/>
          <w:sz w:val="24"/>
          <w:szCs w:val="20"/>
        </w:rPr>
      </w:pPr>
      <w:r w:rsidRPr="001F2734">
        <w:rPr>
          <w:rFonts w:ascii="Arial" w:hAnsi="Arial" w:cs="Arial"/>
          <w:sz w:val="24"/>
          <w:szCs w:val="20"/>
        </w:rPr>
        <w:lastRenderedPageBreak/>
        <w:t>3.3.1</w:t>
      </w:r>
      <w:r w:rsidRPr="001F2734">
        <w:rPr>
          <w:rFonts w:ascii="Arial" w:hAnsi="Arial" w:cs="Arial"/>
          <w:b/>
          <w:sz w:val="24"/>
          <w:szCs w:val="20"/>
        </w:rPr>
        <w:t>ручной режим</w:t>
      </w:r>
      <w:r w:rsidR="006A09A6" w:rsidRPr="001F2734">
        <w:rPr>
          <w:rFonts w:ascii="Arial" w:hAnsi="Arial" w:cs="Arial"/>
          <w:sz w:val="24"/>
          <w:szCs w:val="20"/>
        </w:rPr>
        <w:t xml:space="preserve"> (</w:t>
      </w:r>
      <w:proofErr w:type="spellStart"/>
      <w:r w:rsidRPr="001F2734">
        <w:rPr>
          <w:rFonts w:ascii="Arial" w:hAnsi="Arial" w:cs="Arial"/>
          <w:sz w:val="24"/>
          <w:szCs w:val="20"/>
        </w:rPr>
        <w:t>manualmode</w:t>
      </w:r>
      <w:proofErr w:type="spellEnd"/>
      <w:r w:rsidR="006A09A6" w:rsidRPr="001F2734">
        <w:rPr>
          <w:rFonts w:ascii="Arial" w:hAnsi="Arial" w:cs="Arial"/>
          <w:sz w:val="24"/>
          <w:szCs w:val="20"/>
        </w:rPr>
        <w:t>): Р</w:t>
      </w:r>
      <w:r w:rsidRPr="001F2734">
        <w:rPr>
          <w:rFonts w:ascii="Arial" w:hAnsi="Arial" w:cs="Arial"/>
          <w:sz w:val="24"/>
          <w:szCs w:val="20"/>
        </w:rPr>
        <w:t>ежим без автоматического управления станком, где оператор контролирует процесс обработки без использования запрограммированных операций</w:t>
      </w:r>
    </w:p>
    <w:p w:rsidR="005D7447" w:rsidRPr="00B62B9C" w:rsidRDefault="005D7447" w:rsidP="00462C1A">
      <w:pPr>
        <w:spacing w:after="0" w:line="360" w:lineRule="auto"/>
        <w:ind w:firstLine="709"/>
        <w:jc w:val="both"/>
        <w:rPr>
          <w:rFonts w:ascii="Arial" w:hAnsi="Arial" w:cs="Arial"/>
          <w:sz w:val="20"/>
          <w:szCs w:val="20"/>
        </w:rPr>
      </w:pPr>
    </w:p>
    <w:p w:rsidR="005D7447" w:rsidRPr="00F5278B" w:rsidRDefault="00B62B9C" w:rsidP="00462C1A">
      <w:pPr>
        <w:spacing w:after="0" w:line="360" w:lineRule="auto"/>
        <w:ind w:firstLine="709"/>
        <w:jc w:val="both"/>
        <w:rPr>
          <w:rFonts w:ascii="Arial" w:hAnsi="Arial" w:cs="Arial"/>
          <w:sz w:val="18"/>
          <w:szCs w:val="18"/>
        </w:rPr>
      </w:pPr>
      <w:r w:rsidRPr="00F5278B">
        <w:rPr>
          <w:rFonts w:ascii="Arial" w:hAnsi="Arial" w:cs="Arial"/>
          <w:spacing w:val="40"/>
          <w:sz w:val="18"/>
          <w:szCs w:val="18"/>
        </w:rPr>
        <w:t xml:space="preserve">Примечание </w:t>
      </w:r>
      <w:r w:rsidRPr="00F5278B">
        <w:rPr>
          <w:rFonts w:ascii="Arial" w:hAnsi="Arial" w:cs="Arial"/>
          <w:sz w:val="18"/>
          <w:szCs w:val="18"/>
        </w:rPr>
        <w:t>- К</w:t>
      </w:r>
      <w:r w:rsidR="005D7447" w:rsidRPr="00F5278B">
        <w:rPr>
          <w:rFonts w:ascii="Arial" w:hAnsi="Arial" w:cs="Arial"/>
          <w:sz w:val="18"/>
          <w:szCs w:val="18"/>
        </w:rPr>
        <w:t xml:space="preserve"> определению: это можно контролировать с помощью кнопок, механических или электронных маховиков или джойстиков.</w:t>
      </w:r>
    </w:p>
    <w:p w:rsidR="005D7447" w:rsidRPr="00B62B9C" w:rsidRDefault="005D7447" w:rsidP="00462C1A">
      <w:pPr>
        <w:spacing w:after="0" w:line="360" w:lineRule="auto"/>
        <w:ind w:firstLine="709"/>
        <w:jc w:val="both"/>
        <w:rPr>
          <w:rFonts w:ascii="Arial" w:hAnsi="Arial" w:cs="Arial"/>
          <w:sz w:val="20"/>
          <w:szCs w:val="24"/>
        </w:rPr>
      </w:pPr>
    </w:p>
    <w:p w:rsidR="00B740BC" w:rsidRPr="001F2734" w:rsidRDefault="005D7447" w:rsidP="00462C1A">
      <w:pPr>
        <w:spacing w:after="0" w:line="360" w:lineRule="auto"/>
        <w:ind w:firstLine="709"/>
        <w:jc w:val="both"/>
        <w:rPr>
          <w:rFonts w:ascii="Arial" w:hAnsi="Arial" w:cs="Arial"/>
          <w:sz w:val="24"/>
          <w:szCs w:val="20"/>
        </w:rPr>
      </w:pPr>
      <w:r w:rsidRPr="001F2734">
        <w:rPr>
          <w:rFonts w:ascii="Arial" w:hAnsi="Arial" w:cs="Arial"/>
          <w:sz w:val="24"/>
          <w:szCs w:val="20"/>
        </w:rPr>
        <w:t>3.3.2</w:t>
      </w:r>
      <w:r w:rsidRPr="001F2734">
        <w:rPr>
          <w:rFonts w:ascii="Arial" w:hAnsi="Arial" w:cs="Arial"/>
          <w:b/>
          <w:sz w:val="24"/>
          <w:szCs w:val="20"/>
        </w:rPr>
        <w:t>автоматический режим</w:t>
      </w:r>
      <w:r w:rsidR="00B62B9C" w:rsidRPr="001F2734">
        <w:rPr>
          <w:rFonts w:ascii="Arial" w:hAnsi="Arial" w:cs="Arial"/>
          <w:sz w:val="24"/>
          <w:szCs w:val="20"/>
        </w:rPr>
        <w:t xml:space="preserve"> (</w:t>
      </w:r>
      <w:proofErr w:type="spellStart"/>
      <w:r w:rsidRPr="001F2734">
        <w:rPr>
          <w:rFonts w:ascii="Arial" w:hAnsi="Arial" w:cs="Arial"/>
          <w:sz w:val="24"/>
          <w:szCs w:val="20"/>
        </w:rPr>
        <w:t>automaticmode</w:t>
      </w:r>
      <w:proofErr w:type="spellEnd"/>
      <w:r w:rsidR="00B62B9C" w:rsidRPr="001F2734">
        <w:rPr>
          <w:rFonts w:ascii="Arial" w:hAnsi="Arial" w:cs="Arial"/>
          <w:sz w:val="24"/>
          <w:szCs w:val="20"/>
        </w:rPr>
        <w:t>): Р</w:t>
      </w:r>
      <w:r w:rsidRPr="001F2734">
        <w:rPr>
          <w:rFonts w:ascii="Arial" w:hAnsi="Arial" w:cs="Arial"/>
          <w:sz w:val="24"/>
          <w:szCs w:val="20"/>
        </w:rPr>
        <w:t xml:space="preserve">ежим работы для автоматической, запрограммированной, последовательной работы </w:t>
      </w:r>
      <w:r w:rsidR="00151DD9" w:rsidRPr="001F2734">
        <w:rPr>
          <w:rFonts w:ascii="Arial" w:hAnsi="Arial" w:cs="Arial"/>
          <w:sz w:val="24"/>
          <w:szCs w:val="20"/>
        </w:rPr>
        <w:t>станка</w:t>
      </w:r>
      <w:r w:rsidRPr="001F2734">
        <w:rPr>
          <w:rFonts w:ascii="Arial" w:hAnsi="Arial" w:cs="Arial"/>
          <w:sz w:val="24"/>
          <w:szCs w:val="20"/>
        </w:rPr>
        <w:t>, с возможнос</w:t>
      </w:r>
      <w:r w:rsidR="007142A5" w:rsidRPr="001F2734">
        <w:rPr>
          <w:rFonts w:ascii="Arial" w:hAnsi="Arial" w:cs="Arial"/>
          <w:sz w:val="24"/>
          <w:szCs w:val="20"/>
        </w:rPr>
        <w:t>тью ручной или автоматической загрузки/</w:t>
      </w:r>
      <w:r w:rsidRPr="001F2734">
        <w:rPr>
          <w:rFonts w:ascii="Arial" w:hAnsi="Arial" w:cs="Arial"/>
          <w:sz w:val="24"/>
          <w:szCs w:val="20"/>
        </w:rPr>
        <w:t>разгрузки заготовки и инструментов, до тех пор, пок</w:t>
      </w:r>
      <w:r w:rsidR="00151DD9" w:rsidRPr="001F2734">
        <w:rPr>
          <w:rFonts w:ascii="Arial" w:hAnsi="Arial" w:cs="Arial"/>
          <w:sz w:val="24"/>
          <w:szCs w:val="20"/>
        </w:rPr>
        <w:t>а он</w:t>
      </w:r>
      <w:r w:rsidRPr="001F2734">
        <w:rPr>
          <w:rFonts w:ascii="Arial" w:hAnsi="Arial" w:cs="Arial"/>
          <w:sz w:val="24"/>
          <w:szCs w:val="20"/>
        </w:rPr>
        <w:t xml:space="preserve"> не остановится программой или оператором</w:t>
      </w:r>
    </w:p>
    <w:p w:rsidR="00151DD9" w:rsidRPr="001F2734" w:rsidRDefault="00151DD9" w:rsidP="00462C1A">
      <w:pPr>
        <w:spacing w:after="0" w:line="360" w:lineRule="auto"/>
        <w:ind w:firstLine="709"/>
        <w:jc w:val="both"/>
        <w:rPr>
          <w:rFonts w:ascii="Arial" w:hAnsi="Arial" w:cs="Arial"/>
          <w:sz w:val="24"/>
          <w:szCs w:val="20"/>
        </w:rPr>
      </w:pPr>
      <w:r w:rsidRPr="001F2734">
        <w:rPr>
          <w:rFonts w:ascii="Arial" w:hAnsi="Arial" w:cs="Arial"/>
          <w:sz w:val="24"/>
          <w:szCs w:val="20"/>
        </w:rPr>
        <w:t>3.3.3</w:t>
      </w:r>
      <w:r w:rsidRPr="001F2734">
        <w:rPr>
          <w:rFonts w:ascii="Arial" w:hAnsi="Arial" w:cs="Arial"/>
          <w:b/>
          <w:sz w:val="24"/>
          <w:szCs w:val="20"/>
        </w:rPr>
        <w:t>режим настройки</w:t>
      </w:r>
      <w:r w:rsidR="00B62B9C" w:rsidRPr="001F2734">
        <w:rPr>
          <w:rFonts w:ascii="Arial" w:hAnsi="Arial" w:cs="Arial"/>
          <w:sz w:val="24"/>
          <w:szCs w:val="20"/>
        </w:rPr>
        <w:t xml:space="preserve"> (</w:t>
      </w:r>
      <w:proofErr w:type="spellStart"/>
      <w:r w:rsidRPr="001F2734">
        <w:rPr>
          <w:rFonts w:ascii="Arial" w:hAnsi="Arial" w:cs="Arial"/>
          <w:sz w:val="24"/>
          <w:szCs w:val="20"/>
        </w:rPr>
        <w:t>settingmode</w:t>
      </w:r>
      <w:proofErr w:type="spellEnd"/>
      <w:r w:rsidR="00B62B9C" w:rsidRPr="001F2734">
        <w:rPr>
          <w:rFonts w:ascii="Arial" w:hAnsi="Arial" w:cs="Arial"/>
          <w:sz w:val="24"/>
          <w:szCs w:val="20"/>
        </w:rPr>
        <w:t>): Р</w:t>
      </w:r>
      <w:r w:rsidRPr="001F2734">
        <w:rPr>
          <w:rFonts w:ascii="Arial" w:hAnsi="Arial" w:cs="Arial"/>
          <w:sz w:val="24"/>
          <w:szCs w:val="20"/>
        </w:rPr>
        <w:t>ежим работы, в котором корректировки для последующей обработки выполняются оператором</w:t>
      </w:r>
    </w:p>
    <w:p w:rsidR="00151DD9" w:rsidRPr="00462C1A" w:rsidRDefault="00151DD9" w:rsidP="00462C1A">
      <w:pPr>
        <w:spacing w:after="0" w:line="360" w:lineRule="auto"/>
        <w:ind w:firstLine="709"/>
        <w:jc w:val="both"/>
        <w:rPr>
          <w:rFonts w:ascii="Arial" w:hAnsi="Arial" w:cs="Arial"/>
          <w:sz w:val="24"/>
          <w:szCs w:val="24"/>
        </w:rPr>
      </w:pPr>
    </w:p>
    <w:p w:rsidR="00151DD9" w:rsidRPr="00F5278B" w:rsidRDefault="00B62B9C" w:rsidP="00462C1A">
      <w:pPr>
        <w:spacing w:after="0" w:line="360" w:lineRule="auto"/>
        <w:ind w:firstLine="709"/>
        <w:jc w:val="both"/>
        <w:rPr>
          <w:rFonts w:ascii="Arial" w:hAnsi="Arial" w:cs="Arial"/>
          <w:sz w:val="18"/>
          <w:szCs w:val="18"/>
        </w:rPr>
      </w:pPr>
      <w:r w:rsidRPr="00F5278B">
        <w:rPr>
          <w:rFonts w:ascii="Arial" w:hAnsi="Arial" w:cs="Arial"/>
          <w:spacing w:val="40"/>
          <w:sz w:val="18"/>
          <w:szCs w:val="18"/>
        </w:rPr>
        <w:t xml:space="preserve">Примечание </w:t>
      </w:r>
      <w:r w:rsidRPr="00F5278B">
        <w:rPr>
          <w:rFonts w:ascii="Arial" w:hAnsi="Arial" w:cs="Arial"/>
          <w:sz w:val="18"/>
          <w:szCs w:val="18"/>
        </w:rPr>
        <w:t>- К</w:t>
      </w:r>
      <w:r w:rsidR="00151DD9" w:rsidRPr="00F5278B">
        <w:rPr>
          <w:rFonts w:ascii="Arial" w:hAnsi="Arial" w:cs="Arial"/>
          <w:sz w:val="18"/>
          <w:szCs w:val="18"/>
        </w:rPr>
        <w:t xml:space="preserve"> определению: проверка шлифовального инструмента или положения заготовки (например, прикосновение к заготовке с помощью датчика или шлифовального инструмента) - это операции режима настройки. Корректировка включает операции настройки станка.</w:t>
      </w:r>
    </w:p>
    <w:p w:rsidR="00151DD9" w:rsidRPr="00462C1A" w:rsidRDefault="00151DD9" w:rsidP="00462C1A">
      <w:pPr>
        <w:spacing w:after="0" w:line="360" w:lineRule="auto"/>
        <w:ind w:firstLine="709"/>
        <w:jc w:val="both"/>
        <w:rPr>
          <w:rFonts w:ascii="Arial" w:hAnsi="Arial" w:cs="Arial"/>
          <w:sz w:val="24"/>
          <w:szCs w:val="24"/>
        </w:rPr>
      </w:pPr>
    </w:p>
    <w:p w:rsidR="00151DD9" w:rsidRPr="001F2734" w:rsidRDefault="00151DD9" w:rsidP="00462C1A">
      <w:pPr>
        <w:spacing w:after="0" w:line="360" w:lineRule="auto"/>
        <w:ind w:firstLine="709"/>
        <w:jc w:val="both"/>
        <w:rPr>
          <w:rFonts w:ascii="Arial" w:hAnsi="Arial" w:cs="Arial"/>
          <w:sz w:val="24"/>
          <w:szCs w:val="20"/>
        </w:rPr>
      </w:pPr>
      <w:r w:rsidRPr="001F2734">
        <w:rPr>
          <w:rFonts w:ascii="Arial" w:hAnsi="Arial" w:cs="Arial"/>
          <w:sz w:val="24"/>
          <w:szCs w:val="20"/>
        </w:rPr>
        <w:t>3.3.4</w:t>
      </w:r>
      <w:r w:rsidRPr="001F2734">
        <w:rPr>
          <w:rFonts w:ascii="Arial" w:hAnsi="Arial" w:cs="Arial"/>
          <w:b/>
          <w:sz w:val="24"/>
          <w:szCs w:val="20"/>
        </w:rPr>
        <w:t>дополнительный специальный режим для ручного вмешательства в режиме ограниченной работы</w:t>
      </w:r>
      <w:r w:rsidR="00B62B9C" w:rsidRPr="001F2734">
        <w:rPr>
          <w:rFonts w:ascii="Arial" w:hAnsi="Arial" w:cs="Arial"/>
          <w:sz w:val="24"/>
          <w:szCs w:val="20"/>
        </w:rPr>
        <w:t>(</w:t>
      </w:r>
      <w:r w:rsidRPr="001F2734">
        <w:rPr>
          <w:rFonts w:ascii="Arial" w:hAnsi="Arial" w:cs="Arial"/>
          <w:sz w:val="24"/>
          <w:szCs w:val="20"/>
          <w:lang w:val="en-US"/>
        </w:rPr>
        <w:t>optionalspecialmodeformanualinterventionunderrestrictedoperatingconditionsmode</w:t>
      </w:r>
      <w:r w:rsidR="00B62B9C" w:rsidRPr="001F2734">
        <w:rPr>
          <w:rFonts w:ascii="Arial" w:hAnsi="Arial" w:cs="Arial"/>
          <w:sz w:val="24"/>
          <w:szCs w:val="20"/>
        </w:rPr>
        <w:t>): Р</w:t>
      </w:r>
      <w:r w:rsidRPr="001F2734">
        <w:rPr>
          <w:rFonts w:ascii="Arial" w:hAnsi="Arial" w:cs="Arial"/>
          <w:sz w:val="24"/>
          <w:szCs w:val="20"/>
        </w:rPr>
        <w:t>ежим работы, при котором предоставляется возможность ручного вмешательства в процесс обработки, а также для ограниченного автоматического режима, запускаемого оператором.</w:t>
      </w:r>
    </w:p>
    <w:p w:rsidR="00151DD9" w:rsidRPr="00462C1A" w:rsidRDefault="00151DD9" w:rsidP="00462C1A">
      <w:pPr>
        <w:spacing w:after="0" w:line="360" w:lineRule="auto"/>
        <w:ind w:firstLine="709"/>
        <w:jc w:val="both"/>
        <w:rPr>
          <w:rFonts w:ascii="Arial" w:hAnsi="Arial" w:cs="Arial"/>
          <w:sz w:val="24"/>
          <w:szCs w:val="24"/>
        </w:rPr>
      </w:pPr>
    </w:p>
    <w:p w:rsidR="00B33D98" w:rsidRPr="00B765E2" w:rsidRDefault="00B765E2" w:rsidP="00462C1A">
      <w:pPr>
        <w:spacing w:after="0" w:line="360" w:lineRule="auto"/>
        <w:ind w:firstLine="709"/>
        <w:jc w:val="both"/>
        <w:rPr>
          <w:rFonts w:ascii="Arial" w:hAnsi="Arial" w:cs="Arial"/>
          <w:b/>
          <w:i/>
          <w:sz w:val="18"/>
          <w:szCs w:val="18"/>
        </w:rPr>
      </w:pPr>
      <w:r w:rsidRPr="00B765E2">
        <w:rPr>
          <w:rFonts w:ascii="Arial" w:hAnsi="Arial" w:cs="Arial"/>
          <w:b/>
          <w:i/>
          <w:sz w:val="18"/>
          <w:szCs w:val="18"/>
        </w:rPr>
        <w:t xml:space="preserve">Пример – </w:t>
      </w:r>
      <w:r w:rsidR="00151DD9" w:rsidRPr="00B765E2">
        <w:rPr>
          <w:rFonts w:ascii="Arial" w:hAnsi="Arial" w:cs="Arial"/>
          <w:b/>
          <w:i/>
          <w:sz w:val="18"/>
          <w:szCs w:val="18"/>
        </w:rPr>
        <w:t>Запрограммированные движения могут быть продолжены автоматически, например, программой или оператором с подвижными ограждениями, открытыми для доступа к рабочей зоне.</w:t>
      </w:r>
    </w:p>
    <w:p w:rsidR="00151DD9" w:rsidRPr="00462C1A" w:rsidRDefault="00151DD9" w:rsidP="00462C1A">
      <w:pPr>
        <w:spacing w:after="0" w:line="360" w:lineRule="auto"/>
        <w:ind w:firstLine="709"/>
        <w:jc w:val="both"/>
        <w:rPr>
          <w:rFonts w:ascii="Arial" w:hAnsi="Arial" w:cs="Arial"/>
          <w:sz w:val="24"/>
          <w:szCs w:val="24"/>
        </w:rPr>
      </w:pPr>
    </w:p>
    <w:p w:rsidR="00151DD9" w:rsidRPr="001F2734" w:rsidRDefault="00151DD9" w:rsidP="00462C1A">
      <w:pPr>
        <w:spacing w:after="0" w:line="360" w:lineRule="auto"/>
        <w:ind w:firstLine="709"/>
        <w:jc w:val="both"/>
        <w:rPr>
          <w:rFonts w:ascii="Arial" w:hAnsi="Arial" w:cs="Arial"/>
          <w:sz w:val="24"/>
          <w:szCs w:val="20"/>
        </w:rPr>
      </w:pPr>
      <w:r w:rsidRPr="001F2734">
        <w:rPr>
          <w:rFonts w:ascii="Arial" w:hAnsi="Arial" w:cs="Arial"/>
          <w:sz w:val="24"/>
          <w:szCs w:val="20"/>
        </w:rPr>
        <w:t>3.3.5</w:t>
      </w:r>
      <w:r w:rsidR="00251041" w:rsidRPr="001F2734">
        <w:rPr>
          <w:rFonts w:ascii="Arial" w:hAnsi="Arial" w:cs="Arial"/>
          <w:b/>
          <w:sz w:val="24"/>
          <w:szCs w:val="20"/>
        </w:rPr>
        <w:t>РБР с</w:t>
      </w:r>
      <w:r w:rsidRPr="001F2734">
        <w:rPr>
          <w:rFonts w:ascii="Arial" w:hAnsi="Arial" w:cs="Arial"/>
          <w:b/>
          <w:sz w:val="24"/>
          <w:szCs w:val="20"/>
        </w:rPr>
        <w:t>лужба</w:t>
      </w:r>
      <w:r w:rsidR="00B765E2" w:rsidRPr="001F2734">
        <w:rPr>
          <w:rFonts w:ascii="Arial" w:hAnsi="Arial" w:cs="Arial"/>
          <w:sz w:val="24"/>
          <w:szCs w:val="20"/>
        </w:rPr>
        <w:t>(</w:t>
      </w:r>
      <w:r w:rsidRPr="001F2734">
        <w:rPr>
          <w:rFonts w:ascii="Arial" w:hAnsi="Arial" w:cs="Arial"/>
          <w:sz w:val="24"/>
          <w:szCs w:val="20"/>
        </w:rPr>
        <w:t xml:space="preserve">MSO </w:t>
      </w:r>
      <w:proofErr w:type="spellStart"/>
      <w:r w:rsidRPr="001F2734">
        <w:rPr>
          <w:rFonts w:ascii="Arial" w:hAnsi="Arial" w:cs="Arial"/>
          <w:sz w:val="24"/>
          <w:szCs w:val="20"/>
        </w:rPr>
        <w:t>service</w:t>
      </w:r>
      <w:proofErr w:type="spellEnd"/>
      <w:r w:rsidR="00B765E2" w:rsidRPr="001F2734">
        <w:rPr>
          <w:rFonts w:ascii="Arial" w:hAnsi="Arial" w:cs="Arial"/>
          <w:sz w:val="24"/>
          <w:szCs w:val="20"/>
        </w:rPr>
        <w:t>): Р</w:t>
      </w:r>
      <w:r w:rsidRPr="001F2734">
        <w:rPr>
          <w:rFonts w:ascii="Arial" w:hAnsi="Arial" w:cs="Arial"/>
          <w:sz w:val="24"/>
          <w:szCs w:val="20"/>
        </w:rPr>
        <w:t>ежим для задач обслуживания и ремонта</w:t>
      </w:r>
    </w:p>
    <w:p w:rsidR="00151DD9" w:rsidRPr="00462C1A" w:rsidRDefault="00151DD9" w:rsidP="00462C1A">
      <w:pPr>
        <w:spacing w:after="0" w:line="360" w:lineRule="auto"/>
        <w:ind w:firstLine="709"/>
        <w:jc w:val="both"/>
        <w:rPr>
          <w:rFonts w:ascii="Arial" w:hAnsi="Arial" w:cs="Arial"/>
          <w:sz w:val="24"/>
          <w:szCs w:val="24"/>
        </w:rPr>
      </w:pPr>
    </w:p>
    <w:p w:rsidR="00151DD9" w:rsidRPr="00F5278B" w:rsidRDefault="00B765E2" w:rsidP="00462C1A">
      <w:pPr>
        <w:spacing w:after="0" w:line="360" w:lineRule="auto"/>
        <w:ind w:firstLine="709"/>
        <w:jc w:val="both"/>
        <w:rPr>
          <w:rFonts w:ascii="Arial" w:hAnsi="Arial" w:cs="Arial"/>
          <w:sz w:val="18"/>
          <w:szCs w:val="18"/>
        </w:rPr>
      </w:pPr>
      <w:r w:rsidRPr="00F5278B">
        <w:rPr>
          <w:rFonts w:ascii="Arial" w:hAnsi="Arial" w:cs="Arial"/>
          <w:spacing w:val="40"/>
          <w:sz w:val="18"/>
          <w:szCs w:val="18"/>
        </w:rPr>
        <w:t xml:space="preserve">Примечание </w:t>
      </w:r>
      <w:r w:rsidRPr="00F5278B">
        <w:rPr>
          <w:rFonts w:ascii="Arial" w:hAnsi="Arial" w:cs="Arial"/>
          <w:sz w:val="18"/>
          <w:szCs w:val="18"/>
        </w:rPr>
        <w:t>- К</w:t>
      </w:r>
      <w:r w:rsidR="00251041" w:rsidRPr="00F5278B">
        <w:rPr>
          <w:rFonts w:ascii="Arial" w:hAnsi="Arial" w:cs="Arial"/>
          <w:sz w:val="18"/>
          <w:szCs w:val="18"/>
        </w:rPr>
        <w:t xml:space="preserve"> определению</w:t>
      </w:r>
      <w:r w:rsidR="00151DD9" w:rsidRPr="00F5278B">
        <w:rPr>
          <w:rFonts w:ascii="Arial" w:hAnsi="Arial" w:cs="Arial"/>
          <w:sz w:val="18"/>
          <w:szCs w:val="18"/>
        </w:rPr>
        <w:t xml:space="preserve">: в службе </w:t>
      </w:r>
      <w:r w:rsidR="00251041" w:rsidRPr="00F5278B">
        <w:rPr>
          <w:rFonts w:ascii="Arial" w:hAnsi="Arial" w:cs="Arial"/>
          <w:sz w:val="18"/>
          <w:szCs w:val="18"/>
        </w:rPr>
        <w:t>РБР</w:t>
      </w:r>
      <w:r w:rsidR="00151DD9" w:rsidRPr="00F5278B">
        <w:rPr>
          <w:rFonts w:ascii="Arial" w:hAnsi="Arial" w:cs="Arial"/>
          <w:sz w:val="18"/>
          <w:szCs w:val="18"/>
        </w:rPr>
        <w:t xml:space="preserve"> обработка детали не допускается.</w:t>
      </w:r>
    </w:p>
    <w:p w:rsidR="00151DD9" w:rsidRPr="00462C1A" w:rsidRDefault="00151DD9" w:rsidP="00462C1A">
      <w:pPr>
        <w:spacing w:after="0" w:line="360" w:lineRule="auto"/>
        <w:ind w:firstLine="709"/>
        <w:jc w:val="both"/>
        <w:rPr>
          <w:rFonts w:ascii="Arial" w:hAnsi="Arial" w:cs="Arial"/>
          <w:sz w:val="24"/>
          <w:szCs w:val="24"/>
        </w:rPr>
      </w:pPr>
    </w:p>
    <w:p w:rsidR="00151DD9" w:rsidRPr="00B765E2" w:rsidRDefault="00B765E2" w:rsidP="00462C1A">
      <w:pPr>
        <w:spacing w:after="0" w:line="360" w:lineRule="auto"/>
        <w:ind w:firstLine="709"/>
        <w:jc w:val="both"/>
        <w:rPr>
          <w:rFonts w:ascii="Arial" w:hAnsi="Arial" w:cs="Arial"/>
          <w:b/>
          <w:i/>
          <w:sz w:val="18"/>
          <w:szCs w:val="18"/>
        </w:rPr>
      </w:pPr>
      <w:r w:rsidRPr="00B765E2">
        <w:rPr>
          <w:rFonts w:ascii="Arial" w:hAnsi="Arial" w:cs="Arial"/>
          <w:b/>
          <w:i/>
          <w:sz w:val="18"/>
          <w:szCs w:val="18"/>
        </w:rPr>
        <w:t xml:space="preserve">Пример – </w:t>
      </w:r>
      <w:r w:rsidR="00251041" w:rsidRPr="00B765E2">
        <w:rPr>
          <w:rFonts w:ascii="Arial" w:hAnsi="Arial" w:cs="Arial"/>
          <w:b/>
          <w:i/>
          <w:sz w:val="18"/>
          <w:szCs w:val="18"/>
        </w:rPr>
        <w:t xml:space="preserve">Калибровка осей, например </w:t>
      </w:r>
      <w:r w:rsidR="00151DD9" w:rsidRPr="00B765E2">
        <w:rPr>
          <w:rFonts w:ascii="Arial" w:hAnsi="Arial" w:cs="Arial"/>
          <w:b/>
          <w:i/>
          <w:sz w:val="18"/>
          <w:szCs w:val="18"/>
        </w:rPr>
        <w:t xml:space="preserve"> лазер</w:t>
      </w:r>
      <w:r w:rsidR="00251041" w:rsidRPr="00B765E2">
        <w:rPr>
          <w:rFonts w:ascii="Arial" w:hAnsi="Arial" w:cs="Arial"/>
          <w:b/>
          <w:i/>
          <w:sz w:val="18"/>
          <w:szCs w:val="18"/>
        </w:rPr>
        <w:t>ом, тестирование сферическим датчиком</w:t>
      </w:r>
      <w:r w:rsidR="00193162">
        <w:rPr>
          <w:rFonts w:ascii="Arial" w:hAnsi="Arial" w:cs="Arial"/>
          <w:b/>
          <w:i/>
          <w:sz w:val="18"/>
          <w:szCs w:val="18"/>
        </w:rPr>
        <w:t xml:space="preserve"> и/</w:t>
      </w:r>
      <w:r w:rsidR="00151DD9" w:rsidRPr="00B765E2">
        <w:rPr>
          <w:rFonts w:ascii="Arial" w:hAnsi="Arial" w:cs="Arial"/>
          <w:b/>
          <w:i/>
          <w:sz w:val="18"/>
          <w:szCs w:val="18"/>
        </w:rPr>
        <w:t xml:space="preserve">или анализ </w:t>
      </w:r>
      <w:r w:rsidR="00251041" w:rsidRPr="00B765E2">
        <w:rPr>
          <w:rFonts w:ascii="Arial" w:hAnsi="Arial" w:cs="Arial"/>
          <w:b/>
          <w:i/>
          <w:sz w:val="18"/>
          <w:szCs w:val="18"/>
        </w:rPr>
        <w:t>погрешностей</w:t>
      </w:r>
      <w:r w:rsidR="00151DD9" w:rsidRPr="00B765E2">
        <w:rPr>
          <w:rFonts w:ascii="Arial" w:hAnsi="Arial" w:cs="Arial"/>
          <w:b/>
          <w:i/>
          <w:sz w:val="18"/>
          <w:szCs w:val="18"/>
        </w:rPr>
        <w:t xml:space="preserve"> шпинделя.</w:t>
      </w:r>
    </w:p>
    <w:p w:rsidR="00251041" w:rsidRPr="00462C1A" w:rsidRDefault="00251041" w:rsidP="00462C1A">
      <w:pPr>
        <w:spacing w:after="0" w:line="360" w:lineRule="auto"/>
        <w:ind w:firstLine="709"/>
        <w:jc w:val="both"/>
        <w:rPr>
          <w:rFonts w:ascii="Arial" w:hAnsi="Arial" w:cs="Arial"/>
          <w:sz w:val="24"/>
          <w:szCs w:val="24"/>
        </w:rPr>
      </w:pPr>
    </w:p>
    <w:p w:rsidR="00251041" w:rsidRPr="001F2734" w:rsidRDefault="00251041" w:rsidP="00796038">
      <w:pPr>
        <w:spacing w:after="0" w:line="360" w:lineRule="auto"/>
        <w:ind w:firstLine="709"/>
        <w:jc w:val="both"/>
        <w:rPr>
          <w:rFonts w:ascii="Arial" w:hAnsi="Arial" w:cs="Arial"/>
          <w:b/>
          <w:sz w:val="28"/>
          <w:szCs w:val="24"/>
        </w:rPr>
      </w:pPr>
      <w:r w:rsidRPr="001F2734">
        <w:rPr>
          <w:rFonts w:ascii="Arial" w:hAnsi="Arial" w:cs="Arial"/>
          <w:b/>
          <w:sz w:val="28"/>
          <w:szCs w:val="24"/>
        </w:rPr>
        <w:lastRenderedPageBreak/>
        <w:t>3.4 Типы и группы шлифовальных станков, определенные в настоящем Международном стандарте</w:t>
      </w:r>
    </w:p>
    <w:p w:rsidR="00251041" w:rsidRPr="00796038" w:rsidRDefault="00251041" w:rsidP="00796038">
      <w:pPr>
        <w:spacing w:after="0" w:line="360" w:lineRule="auto"/>
        <w:ind w:firstLine="709"/>
        <w:jc w:val="both"/>
        <w:rPr>
          <w:rFonts w:ascii="Arial" w:hAnsi="Arial" w:cs="Arial"/>
          <w:b/>
          <w:sz w:val="24"/>
          <w:szCs w:val="24"/>
        </w:rPr>
      </w:pPr>
      <w:r w:rsidRPr="00796038">
        <w:rPr>
          <w:rFonts w:ascii="Arial" w:hAnsi="Arial" w:cs="Arial"/>
          <w:b/>
          <w:sz w:val="24"/>
          <w:szCs w:val="24"/>
        </w:rPr>
        <w:t>3.4.1 Общие положения</w:t>
      </w:r>
    </w:p>
    <w:p w:rsidR="00251041" w:rsidRDefault="00251041" w:rsidP="00796038">
      <w:pPr>
        <w:spacing w:after="0" w:line="360" w:lineRule="auto"/>
        <w:ind w:firstLine="709"/>
        <w:jc w:val="both"/>
        <w:rPr>
          <w:rFonts w:ascii="Arial" w:hAnsi="Arial" w:cs="Arial"/>
          <w:sz w:val="24"/>
          <w:szCs w:val="24"/>
        </w:rPr>
      </w:pPr>
      <w:r w:rsidRPr="00796038">
        <w:rPr>
          <w:rFonts w:ascii="Arial" w:hAnsi="Arial" w:cs="Arial"/>
          <w:sz w:val="24"/>
          <w:szCs w:val="24"/>
        </w:rPr>
        <w:t>Шлифовальные станки подразделяются на разные группы с учетом соответствующих опасностей и на различные типы в отношении процесса шлифования. Примеры для разных типов шлифовальных станков приведены в таблице 1.</w:t>
      </w:r>
    </w:p>
    <w:p w:rsidR="00251041" w:rsidRPr="000F7396" w:rsidRDefault="001A6C3B" w:rsidP="00796038">
      <w:pPr>
        <w:spacing w:after="0" w:line="360" w:lineRule="auto"/>
        <w:rPr>
          <w:rFonts w:ascii="Arial" w:hAnsi="Arial" w:cs="Arial"/>
          <w:sz w:val="20"/>
          <w:szCs w:val="20"/>
        </w:rPr>
      </w:pPr>
      <w:r w:rsidRPr="000F7396">
        <w:rPr>
          <w:rFonts w:ascii="Arial" w:hAnsi="Arial" w:cs="Arial"/>
          <w:spacing w:val="40"/>
          <w:sz w:val="20"/>
          <w:szCs w:val="20"/>
        </w:rPr>
        <w:t>Таблица</w:t>
      </w:r>
      <w:r w:rsidRPr="000F7396">
        <w:rPr>
          <w:rFonts w:ascii="Arial" w:hAnsi="Arial" w:cs="Arial"/>
          <w:noProof/>
          <w:sz w:val="20"/>
          <w:szCs w:val="20"/>
        </w:rPr>
        <w:t xml:space="preserve">1 – </w:t>
      </w:r>
      <w:r w:rsidR="00251041" w:rsidRPr="000F7396">
        <w:rPr>
          <w:rFonts w:ascii="Arial" w:hAnsi="Arial" w:cs="Arial"/>
          <w:sz w:val="20"/>
          <w:szCs w:val="20"/>
        </w:rPr>
        <w:t>Виды шлифовальных станков</w:t>
      </w:r>
    </w:p>
    <w:tbl>
      <w:tblPr>
        <w:tblW w:w="9701" w:type="dxa"/>
        <w:tblLayout w:type="fixed"/>
        <w:tblLook w:val="04A0" w:firstRow="1" w:lastRow="0" w:firstColumn="1" w:lastColumn="0" w:noHBand="0" w:noVBand="1"/>
      </w:tblPr>
      <w:tblGrid>
        <w:gridCol w:w="674"/>
        <w:gridCol w:w="2724"/>
        <w:gridCol w:w="6"/>
        <w:gridCol w:w="7"/>
        <w:gridCol w:w="229"/>
        <w:gridCol w:w="2977"/>
        <w:gridCol w:w="12"/>
        <w:gridCol w:w="2941"/>
        <w:gridCol w:w="131"/>
      </w:tblGrid>
      <w:tr w:rsidR="00A2010F" w:rsidRPr="001760AD" w:rsidTr="00D718A4">
        <w:trPr>
          <w:gridAfter w:val="1"/>
          <w:wAfter w:w="131" w:type="dxa"/>
        </w:trPr>
        <w:tc>
          <w:tcPr>
            <w:tcW w:w="674" w:type="dxa"/>
            <w:tcBorders>
              <w:top w:val="single" w:sz="4" w:space="0" w:color="auto"/>
              <w:left w:val="single" w:sz="4" w:space="0" w:color="auto"/>
              <w:bottom w:val="single" w:sz="4" w:space="0" w:color="auto"/>
              <w:right w:val="single" w:sz="4" w:space="0" w:color="auto"/>
            </w:tcBorders>
          </w:tcPr>
          <w:p w:rsidR="00251041" w:rsidRPr="000F7396" w:rsidRDefault="00251041" w:rsidP="00796038">
            <w:pPr>
              <w:spacing w:line="360" w:lineRule="auto"/>
              <w:jc w:val="center"/>
              <w:rPr>
                <w:rFonts w:ascii="Arial" w:hAnsi="Arial" w:cs="Arial"/>
                <w:sz w:val="20"/>
                <w:szCs w:val="20"/>
              </w:rPr>
            </w:pPr>
            <w:r w:rsidRPr="000F7396">
              <w:rPr>
                <w:rFonts w:ascii="Arial" w:hAnsi="Arial" w:cs="Arial"/>
                <w:sz w:val="20"/>
                <w:szCs w:val="20"/>
              </w:rPr>
              <w:t>№</w:t>
            </w:r>
          </w:p>
        </w:tc>
        <w:tc>
          <w:tcPr>
            <w:tcW w:w="2724" w:type="dxa"/>
            <w:tcBorders>
              <w:top w:val="single" w:sz="4" w:space="0" w:color="auto"/>
              <w:left w:val="single" w:sz="4" w:space="0" w:color="auto"/>
              <w:bottom w:val="single" w:sz="4" w:space="0" w:color="auto"/>
              <w:right w:val="single" w:sz="4" w:space="0" w:color="auto"/>
            </w:tcBorders>
          </w:tcPr>
          <w:p w:rsidR="00251041" w:rsidRPr="000F7396" w:rsidRDefault="00251041" w:rsidP="00796038">
            <w:pPr>
              <w:spacing w:line="360" w:lineRule="auto"/>
              <w:jc w:val="center"/>
              <w:rPr>
                <w:rFonts w:ascii="Arial" w:hAnsi="Arial" w:cs="Arial"/>
                <w:sz w:val="20"/>
                <w:szCs w:val="20"/>
              </w:rPr>
            </w:pPr>
            <w:r w:rsidRPr="000F7396">
              <w:rPr>
                <w:rFonts w:ascii="Arial" w:hAnsi="Arial" w:cs="Arial"/>
                <w:sz w:val="20"/>
                <w:szCs w:val="20"/>
              </w:rPr>
              <w:t>Тип станка (чертеж)</w:t>
            </w:r>
          </w:p>
        </w:tc>
        <w:tc>
          <w:tcPr>
            <w:tcW w:w="3231" w:type="dxa"/>
            <w:gridSpan w:val="5"/>
            <w:tcBorders>
              <w:top w:val="single" w:sz="4" w:space="0" w:color="auto"/>
              <w:left w:val="single" w:sz="4" w:space="0" w:color="auto"/>
              <w:bottom w:val="single" w:sz="4" w:space="0" w:color="auto"/>
              <w:right w:val="single" w:sz="4" w:space="0" w:color="auto"/>
            </w:tcBorders>
          </w:tcPr>
          <w:p w:rsidR="00251041" w:rsidRPr="000F7396" w:rsidRDefault="00251041" w:rsidP="00796038">
            <w:pPr>
              <w:spacing w:line="360" w:lineRule="auto"/>
              <w:jc w:val="center"/>
              <w:rPr>
                <w:rFonts w:ascii="Arial" w:hAnsi="Arial" w:cs="Arial"/>
                <w:sz w:val="20"/>
                <w:szCs w:val="20"/>
              </w:rPr>
            </w:pPr>
            <w:r w:rsidRPr="000F7396">
              <w:rPr>
                <w:rFonts w:ascii="Arial" w:hAnsi="Arial" w:cs="Arial"/>
                <w:sz w:val="20"/>
                <w:szCs w:val="20"/>
              </w:rPr>
              <w:t>Название</w:t>
            </w:r>
          </w:p>
        </w:tc>
        <w:tc>
          <w:tcPr>
            <w:tcW w:w="2941" w:type="dxa"/>
            <w:tcBorders>
              <w:top w:val="single" w:sz="4" w:space="0" w:color="auto"/>
              <w:left w:val="single" w:sz="4" w:space="0" w:color="auto"/>
              <w:bottom w:val="single" w:sz="4" w:space="0" w:color="auto"/>
              <w:right w:val="single" w:sz="4" w:space="0" w:color="auto"/>
            </w:tcBorders>
          </w:tcPr>
          <w:p w:rsidR="00251041" w:rsidRPr="000F7396" w:rsidRDefault="00251041" w:rsidP="00796038">
            <w:pPr>
              <w:spacing w:line="360" w:lineRule="auto"/>
              <w:jc w:val="center"/>
              <w:rPr>
                <w:rFonts w:ascii="Arial" w:hAnsi="Arial" w:cs="Arial"/>
                <w:sz w:val="20"/>
                <w:szCs w:val="20"/>
              </w:rPr>
            </w:pPr>
            <w:r w:rsidRPr="000F7396">
              <w:rPr>
                <w:rFonts w:ascii="Arial" w:hAnsi="Arial" w:cs="Arial"/>
                <w:sz w:val="20"/>
                <w:szCs w:val="20"/>
              </w:rPr>
              <w:t>Метод шлифования</w:t>
            </w:r>
          </w:p>
        </w:tc>
      </w:tr>
      <w:tr w:rsidR="00E86FFD" w:rsidRPr="001760AD" w:rsidTr="00D718A4">
        <w:tc>
          <w:tcPr>
            <w:tcW w:w="674" w:type="dxa"/>
            <w:tcBorders>
              <w:top w:val="double" w:sz="4" w:space="0" w:color="auto"/>
              <w:left w:val="single" w:sz="4" w:space="0" w:color="auto"/>
              <w:bottom w:val="single" w:sz="4" w:space="0" w:color="auto"/>
              <w:right w:val="single" w:sz="4" w:space="0" w:color="auto"/>
            </w:tcBorders>
          </w:tcPr>
          <w:p w:rsidR="00E86FFD" w:rsidRPr="000F7396" w:rsidRDefault="00E86FFD" w:rsidP="00796038">
            <w:pPr>
              <w:spacing w:line="360" w:lineRule="auto"/>
              <w:jc w:val="center"/>
              <w:rPr>
                <w:rFonts w:ascii="Arial" w:hAnsi="Arial" w:cs="Arial"/>
                <w:sz w:val="20"/>
                <w:szCs w:val="20"/>
              </w:rPr>
            </w:pPr>
            <w:r w:rsidRPr="000F7396">
              <w:rPr>
                <w:rFonts w:ascii="Arial" w:hAnsi="Arial" w:cs="Arial"/>
                <w:sz w:val="20"/>
                <w:szCs w:val="20"/>
              </w:rPr>
              <w:t>1.1</w:t>
            </w:r>
          </w:p>
        </w:tc>
        <w:tc>
          <w:tcPr>
            <w:tcW w:w="2730" w:type="dxa"/>
            <w:gridSpan w:val="2"/>
            <w:tcBorders>
              <w:top w:val="double" w:sz="4" w:space="0" w:color="auto"/>
              <w:left w:val="single" w:sz="4" w:space="0" w:color="auto"/>
              <w:bottom w:val="single" w:sz="4" w:space="0" w:color="auto"/>
              <w:right w:val="single" w:sz="4" w:space="0" w:color="auto"/>
            </w:tcBorders>
          </w:tcPr>
          <w:p w:rsidR="00E86FFD" w:rsidRPr="000F7396" w:rsidRDefault="00E86FFD" w:rsidP="00E86FFD">
            <w:pPr>
              <w:jc w:val="center"/>
              <w:rPr>
                <w:rFonts w:ascii="Arial" w:hAnsi="Arial" w:cs="Arial"/>
                <w:sz w:val="20"/>
                <w:szCs w:val="20"/>
              </w:rPr>
            </w:pPr>
            <w:r w:rsidRPr="000F7396">
              <w:rPr>
                <w:rFonts w:ascii="Arial" w:hAnsi="Arial" w:cs="Arial"/>
                <w:sz w:val="20"/>
                <w:szCs w:val="20"/>
              </w:rPr>
              <w:object w:dxaOrig="3300" w:dyaOrig="190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2.25pt;height:71.3pt" o:ole="">
                  <v:imagedata r:id="rId25" o:title=""/>
                </v:shape>
                <o:OLEObject Type="Embed" ProgID="PBrush" ShapeID="_x0000_i1025" DrawAspect="Content" ObjectID="_1641131766" r:id="rId26"/>
              </w:object>
            </w:r>
          </w:p>
        </w:tc>
        <w:tc>
          <w:tcPr>
            <w:tcW w:w="236" w:type="dxa"/>
            <w:gridSpan w:val="2"/>
            <w:tcBorders>
              <w:top w:val="double" w:sz="4" w:space="0" w:color="auto"/>
              <w:left w:val="single" w:sz="4" w:space="0" w:color="auto"/>
              <w:bottom w:val="single" w:sz="4" w:space="0" w:color="auto"/>
            </w:tcBorders>
          </w:tcPr>
          <w:p w:rsidR="00E86FFD" w:rsidRPr="000F7396" w:rsidRDefault="00E86FFD" w:rsidP="00E86FFD">
            <w:pPr>
              <w:jc w:val="center"/>
              <w:rPr>
                <w:rFonts w:ascii="Arial" w:hAnsi="Arial" w:cs="Arial"/>
                <w:sz w:val="20"/>
                <w:szCs w:val="20"/>
              </w:rPr>
            </w:pPr>
          </w:p>
        </w:tc>
        <w:tc>
          <w:tcPr>
            <w:tcW w:w="2977" w:type="dxa"/>
            <w:tcBorders>
              <w:top w:val="double" w:sz="4" w:space="0" w:color="auto"/>
              <w:bottom w:val="single" w:sz="4" w:space="0" w:color="auto"/>
              <w:right w:val="single" w:sz="4" w:space="0" w:color="auto"/>
            </w:tcBorders>
          </w:tcPr>
          <w:p w:rsidR="00E86FFD" w:rsidRPr="000F7396" w:rsidRDefault="00E86FFD" w:rsidP="00E86FFD">
            <w:pPr>
              <w:rPr>
                <w:rFonts w:ascii="Arial" w:hAnsi="Arial" w:cs="Arial"/>
                <w:sz w:val="20"/>
                <w:szCs w:val="20"/>
              </w:rPr>
            </w:pPr>
            <w:proofErr w:type="spellStart"/>
            <w:r w:rsidRPr="000F7396">
              <w:rPr>
                <w:rFonts w:ascii="Arial" w:hAnsi="Arial" w:cs="Arial"/>
                <w:sz w:val="20"/>
                <w:szCs w:val="20"/>
                <w:lang w:val="en-US"/>
              </w:rPr>
              <w:t>ru</w:t>
            </w:r>
            <w:proofErr w:type="spellEnd"/>
            <w:r w:rsidRPr="000F7396">
              <w:rPr>
                <w:rFonts w:ascii="Arial" w:hAnsi="Arial" w:cs="Arial"/>
                <w:sz w:val="20"/>
                <w:szCs w:val="20"/>
              </w:rPr>
              <w:t xml:space="preserve">: Шлифовальный станок  настольный или на тумбе </w:t>
            </w:r>
          </w:p>
          <w:p w:rsidR="00E86FFD" w:rsidRPr="000F7396" w:rsidRDefault="00E86FFD" w:rsidP="00E86FFD">
            <w:pPr>
              <w:rPr>
                <w:rFonts w:ascii="Arial" w:hAnsi="Arial" w:cs="Arial"/>
                <w:sz w:val="20"/>
                <w:szCs w:val="20"/>
                <w:lang w:val="en-US"/>
              </w:rPr>
            </w:pPr>
            <w:proofErr w:type="spellStart"/>
            <w:r w:rsidRPr="000F7396">
              <w:rPr>
                <w:rFonts w:ascii="Arial" w:hAnsi="Arial" w:cs="Arial"/>
                <w:sz w:val="20"/>
                <w:szCs w:val="20"/>
                <w:lang w:val="en-US"/>
              </w:rPr>
              <w:t>en</w:t>
            </w:r>
            <w:proofErr w:type="spellEnd"/>
            <w:r w:rsidRPr="000F7396">
              <w:rPr>
                <w:rFonts w:ascii="Arial" w:hAnsi="Arial" w:cs="Arial"/>
                <w:sz w:val="20"/>
                <w:szCs w:val="20"/>
                <w:lang w:val="en-US"/>
              </w:rPr>
              <w:t>: Bench or pedestal grinding</w:t>
            </w:r>
          </w:p>
          <w:p w:rsidR="00E86FFD" w:rsidRPr="000F7396" w:rsidRDefault="00E86FFD" w:rsidP="00E86FFD">
            <w:pPr>
              <w:rPr>
                <w:rFonts w:ascii="Arial" w:hAnsi="Arial" w:cs="Arial"/>
                <w:sz w:val="20"/>
                <w:szCs w:val="20"/>
                <w:lang w:val="en-US"/>
              </w:rPr>
            </w:pPr>
            <w:r w:rsidRPr="000F7396">
              <w:rPr>
                <w:rFonts w:ascii="Arial" w:hAnsi="Arial" w:cs="Arial"/>
                <w:sz w:val="20"/>
                <w:szCs w:val="20"/>
                <w:lang w:val="en-US"/>
              </w:rPr>
              <w:t>machine</w:t>
            </w:r>
          </w:p>
          <w:p w:rsidR="00E86FFD" w:rsidRPr="000F7396" w:rsidRDefault="00E86FFD" w:rsidP="00E86FFD">
            <w:pPr>
              <w:rPr>
                <w:rFonts w:ascii="Arial" w:hAnsi="Arial" w:cs="Arial"/>
                <w:sz w:val="20"/>
                <w:szCs w:val="20"/>
                <w:lang w:val="en-US"/>
              </w:rPr>
            </w:pPr>
            <w:proofErr w:type="spellStart"/>
            <w:r w:rsidRPr="000F7396">
              <w:rPr>
                <w:rFonts w:ascii="Arial" w:hAnsi="Arial" w:cs="Arial"/>
                <w:sz w:val="20"/>
                <w:szCs w:val="20"/>
                <w:lang w:val="en-US"/>
              </w:rPr>
              <w:t>fr</w:t>
            </w:r>
            <w:proofErr w:type="spellEnd"/>
            <w:r w:rsidRPr="000F7396">
              <w:rPr>
                <w:rFonts w:ascii="Arial" w:hAnsi="Arial" w:cs="Arial"/>
                <w:sz w:val="20"/>
                <w:szCs w:val="20"/>
                <w:lang w:val="en-US"/>
              </w:rPr>
              <w:t xml:space="preserve">: </w:t>
            </w:r>
            <w:proofErr w:type="spellStart"/>
            <w:r w:rsidRPr="000F7396">
              <w:rPr>
                <w:rFonts w:ascii="Arial" w:hAnsi="Arial" w:cs="Arial"/>
                <w:sz w:val="20"/>
                <w:szCs w:val="20"/>
                <w:lang w:val="en-US"/>
              </w:rPr>
              <w:t>Touret</w:t>
            </w:r>
            <w:proofErr w:type="spellEnd"/>
            <w:r w:rsidRPr="000F7396">
              <w:rPr>
                <w:rFonts w:ascii="Arial" w:hAnsi="Arial" w:cs="Arial"/>
                <w:sz w:val="20"/>
                <w:szCs w:val="20"/>
                <w:lang w:val="en-US"/>
              </w:rPr>
              <w:t xml:space="preserve"> pour </w:t>
            </w:r>
            <w:proofErr w:type="spellStart"/>
            <w:r w:rsidRPr="000F7396">
              <w:rPr>
                <w:rFonts w:ascii="Arial" w:hAnsi="Arial" w:cs="Arial"/>
                <w:sz w:val="20"/>
                <w:szCs w:val="20"/>
                <w:lang w:val="en-US"/>
              </w:rPr>
              <w:t>établiou</w:t>
            </w:r>
            <w:proofErr w:type="spellEnd"/>
            <w:r w:rsidRPr="000F7396">
              <w:rPr>
                <w:rFonts w:ascii="Arial" w:hAnsi="Arial" w:cs="Arial"/>
                <w:sz w:val="20"/>
                <w:szCs w:val="20"/>
                <w:lang w:val="en-US"/>
              </w:rPr>
              <w:t xml:space="preserve"> sur </w:t>
            </w:r>
            <w:proofErr w:type="spellStart"/>
            <w:r w:rsidRPr="000F7396">
              <w:rPr>
                <w:rFonts w:ascii="Arial" w:hAnsi="Arial" w:cs="Arial"/>
                <w:sz w:val="20"/>
                <w:szCs w:val="20"/>
                <w:lang w:val="en-US"/>
              </w:rPr>
              <w:t>socle</w:t>
            </w:r>
            <w:proofErr w:type="spellEnd"/>
          </w:p>
          <w:p w:rsidR="00E86FFD" w:rsidRPr="000F7396" w:rsidRDefault="00E86FFD" w:rsidP="00E86FFD">
            <w:pPr>
              <w:rPr>
                <w:rFonts w:ascii="Arial" w:hAnsi="Arial" w:cs="Arial"/>
                <w:sz w:val="20"/>
                <w:szCs w:val="20"/>
                <w:lang w:val="en-US"/>
              </w:rPr>
            </w:pPr>
            <w:r w:rsidRPr="000F7396">
              <w:rPr>
                <w:rFonts w:ascii="Arial" w:hAnsi="Arial" w:cs="Arial"/>
                <w:sz w:val="20"/>
                <w:szCs w:val="20"/>
                <w:lang w:val="en-US"/>
              </w:rPr>
              <w:t xml:space="preserve">de: </w:t>
            </w:r>
            <w:proofErr w:type="spellStart"/>
            <w:r w:rsidRPr="000F7396">
              <w:rPr>
                <w:rFonts w:ascii="Arial" w:hAnsi="Arial" w:cs="Arial"/>
                <w:sz w:val="20"/>
                <w:szCs w:val="20"/>
                <w:lang w:val="en-US"/>
              </w:rPr>
              <w:t>Tisch</w:t>
            </w:r>
            <w:proofErr w:type="spellEnd"/>
            <w:r w:rsidRPr="000F7396">
              <w:rPr>
                <w:rFonts w:ascii="Arial" w:hAnsi="Arial" w:cs="Arial"/>
                <w:sz w:val="20"/>
                <w:szCs w:val="20"/>
                <w:lang w:val="en-US"/>
              </w:rPr>
              <w:t xml:space="preserve">- </w:t>
            </w:r>
            <w:proofErr w:type="spellStart"/>
            <w:r w:rsidRPr="000F7396">
              <w:rPr>
                <w:rFonts w:ascii="Arial" w:hAnsi="Arial" w:cs="Arial"/>
                <w:sz w:val="20"/>
                <w:szCs w:val="20"/>
                <w:lang w:val="en-US"/>
              </w:rPr>
              <w:t>oderStänderschleifmaschine</w:t>
            </w:r>
            <w:proofErr w:type="spellEnd"/>
          </w:p>
        </w:tc>
        <w:tc>
          <w:tcPr>
            <w:tcW w:w="3084" w:type="dxa"/>
            <w:gridSpan w:val="3"/>
            <w:tcBorders>
              <w:top w:val="double" w:sz="4" w:space="0" w:color="auto"/>
              <w:left w:val="single" w:sz="4" w:space="0" w:color="auto"/>
              <w:bottom w:val="single" w:sz="4" w:space="0" w:color="auto"/>
              <w:right w:val="single" w:sz="4" w:space="0" w:color="auto"/>
            </w:tcBorders>
          </w:tcPr>
          <w:p w:rsidR="00E86FFD" w:rsidRPr="000F7396" w:rsidRDefault="00E86FFD" w:rsidP="00E86FFD">
            <w:pPr>
              <w:rPr>
                <w:rFonts w:ascii="Arial" w:hAnsi="Arial" w:cs="Arial"/>
                <w:sz w:val="20"/>
                <w:szCs w:val="20"/>
              </w:rPr>
            </w:pPr>
            <w:r w:rsidRPr="000F7396">
              <w:rPr>
                <w:rFonts w:ascii="Arial" w:hAnsi="Arial" w:cs="Arial"/>
                <w:sz w:val="20"/>
                <w:szCs w:val="20"/>
              </w:rPr>
              <w:t>Шлифование периферией круга.</w:t>
            </w:r>
          </w:p>
          <w:p w:rsidR="00E86FFD" w:rsidRPr="000F7396" w:rsidRDefault="00E86FFD" w:rsidP="00E86FFD">
            <w:pPr>
              <w:rPr>
                <w:rFonts w:ascii="Arial" w:hAnsi="Arial" w:cs="Arial"/>
                <w:sz w:val="20"/>
                <w:szCs w:val="20"/>
              </w:rPr>
            </w:pPr>
            <w:r w:rsidRPr="000F7396">
              <w:rPr>
                <w:rFonts w:ascii="Arial" w:hAnsi="Arial" w:cs="Arial"/>
                <w:sz w:val="20"/>
                <w:szCs w:val="20"/>
              </w:rPr>
              <w:t>Шлифование по периферии абразивных издел</w:t>
            </w:r>
            <w:r>
              <w:rPr>
                <w:rFonts w:ascii="Arial" w:hAnsi="Arial" w:cs="Arial"/>
                <w:sz w:val="20"/>
                <w:szCs w:val="20"/>
              </w:rPr>
              <w:t>ий. Заготовка управляется рукой</w:t>
            </w:r>
          </w:p>
        </w:tc>
      </w:tr>
      <w:tr w:rsidR="00E86FFD" w:rsidRPr="001760AD" w:rsidTr="00D718A4">
        <w:tc>
          <w:tcPr>
            <w:tcW w:w="674" w:type="dxa"/>
            <w:tcBorders>
              <w:top w:val="single" w:sz="4" w:space="0" w:color="auto"/>
              <w:left w:val="single" w:sz="4" w:space="0" w:color="auto"/>
              <w:bottom w:val="single" w:sz="4" w:space="0" w:color="auto"/>
              <w:right w:val="single" w:sz="4" w:space="0" w:color="auto"/>
            </w:tcBorders>
          </w:tcPr>
          <w:p w:rsidR="00E86FFD" w:rsidRPr="000F7396" w:rsidRDefault="00E86FFD" w:rsidP="00796038">
            <w:pPr>
              <w:spacing w:line="360" w:lineRule="auto"/>
              <w:jc w:val="center"/>
              <w:rPr>
                <w:rFonts w:ascii="Arial" w:hAnsi="Arial" w:cs="Arial"/>
                <w:sz w:val="20"/>
                <w:szCs w:val="20"/>
              </w:rPr>
            </w:pPr>
            <w:r w:rsidRPr="000F7396">
              <w:rPr>
                <w:rFonts w:ascii="Arial" w:hAnsi="Arial" w:cs="Arial"/>
                <w:sz w:val="20"/>
                <w:szCs w:val="20"/>
              </w:rPr>
              <w:t>1.2</w:t>
            </w:r>
          </w:p>
        </w:tc>
        <w:tc>
          <w:tcPr>
            <w:tcW w:w="2730" w:type="dxa"/>
            <w:gridSpan w:val="2"/>
            <w:tcBorders>
              <w:top w:val="single" w:sz="4" w:space="0" w:color="auto"/>
              <w:left w:val="single" w:sz="4" w:space="0" w:color="auto"/>
              <w:bottom w:val="single" w:sz="4" w:space="0" w:color="auto"/>
              <w:right w:val="single" w:sz="4" w:space="0" w:color="auto"/>
            </w:tcBorders>
          </w:tcPr>
          <w:p w:rsidR="00E86FFD" w:rsidRPr="000F7396" w:rsidRDefault="00E86FFD" w:rsidP="00E86FFD">
            <w:pPr>
              <w:jc w:val="center"/>
              <w:rPr>
                <w:rFonts w:ascii="Arial" w:hAnsi="Arial" w:cs="Arial"/>
                <w:sz w:val="20"/>
                <w:szCs w:val="20"/>
              </w:rPr>
            </w:pPr>
            <w:r w:rsidRPr="000F7396">
              <w:rPr>
                <w:rFonts w:ascii="Arial" w:hAnsi="Arial" w:cs="Arial"/>
                <w:sz w:val="20"/>
                <w:szCs w:val="20"/>
              </w:rPr>
              <w:object w:dxaOrig="1380" w:dyaOrig="1350">
                <v:shape id="_x0000_i1026" type="#_x0000_t75" style="width:80.85pt;height:79.45pt" o:ole="">
                  <v:imagedata r:id="rId27" o:title=""/>
                </v:shape>
                <o:OLEObject Type="Embed" ProgID="PBrush" ShapeID="_x0000_i1026" DrawAspect="Content" ObjectID="_1641131767" r:id="rId28"/>
              </w:object>
            </w:r>
          </w:p>
        </w:tc>
        <w:tc>
          <w:tcPr>
            <w:tcW w:w="236" w:type="dxa"/>
            <w:gridSpan w:val="2"/>
            <w:tcBorders>
              <w:top w:val="single" w:sz="4" w:space="0" w:color="auto"/>
              <w:left w:val="single" w:sz="4" w:space="0" w:color="auto"/>
              <w:bottom w:val="single" w:sz="4" w:space="0" w:color="auto"/>
            </w:tcBorders>
          </w:tcPr>
          <w:p w:rsidR="00E86FFD" w:rsidRPr="000F7396" w:rsidRDefault="00E86FFD" w:rsidP="00E86FFD">
            <w:pPr>
              <w:jc w:val="center"/>
              <w:rPr>
                <w:rFonts w:ascii="Arial" w:hAnsi="Arial" w:cs="Arial"/>
                <w:sz w:val="20"/>
                <w:szCs w:val="20"/>
              </w:rPr>
            </w:pPr>
          </w:p>
        </w:tc>
        <w:tc>
          <w:tcPr>
            <w:tcW w:w="2977" w:type="dxa"/>
            <w:tcBorders>
              <w:top w:val="single" w:sz="4" w:space="0" w:color="auto"/>
              <w:bottom w:val="single" w:sz="4" w:space="0" w:color="auto"/>
              <w:right w:val="single" w:sz="4" w:space="0" w:color="auto"/>
            </w:tcBorders>
          </w:tcPr>
          <w:p w:rsidR="00E86FFD" w:rsidRPr="000F7396" w:rsidRDefault="00E86FFD" w:rsidP="00E86FFD">
            <w:pPr>
              <w:rPr>
                <w:rFonts w:ascii="Arial" w:hAnsi="Arial" w:cs="Arial"/>
                <w:sz w:val="20"/>
                <w:szCs w:val="20"/>
                <w:lang w:val="en-US"/>
              </w:rPr>
            </w:pPr>
            <w:proofErr w:type="spellStart"/>
            <w:r w:rsidRPr="000F7396">
              <w:rPr>
                <w:rFonts w:ascii="Arial" w:hAnsi="Arial" w:cs="Arial"/>
                <w:sz w:val="20"/>
                <w:szCs w:val="20"/>
                <w:lang w:val="en-US"/>
              </w:rPr>
              <w:t>ru</w:t>
            </w:r>
            <w:proofErr w:type="spellEnd"/>
            <w:r w:rsidRPr="000F7396">
              <w:rPr>
                <w:rFonts w:ascii="Arial" w:hAnsi="Arial" w:cs="Arial"/>
                <w:sz w:val="20"/>
                <w:szCs w:val="20"/>
                <w:lang w:val="en-US"/>
              </w:rPr>
              <w:t xml:space="preserve">: </w:t>
            </w:r>
            <w:proofErr w:type="spellStart"/>
            <w:r w:rsidRPr="000F7396">
              <w:rPr>
                <w:rFonts w:ascii="Arial" w:hAnsi="Arial" w:cs="Arial"/>
                <w:sz w:val="20"/>
                <w:szCs w:val="20"/>
              </w:rPr>
              <w:t>Шлифовальныйстанокнатумбе</w:t>
            </w:r>
            <w:proofErr w:type="spellEnd"/>
          </w:p>
          <w:p w:rsidR="00E86FFD" w:rsidRPr="000F7396" w:rsidRDefault="00E86FFD" w:rsidP="00E86FFD">
            <w:pPr>
              <w:rPr>
                <w:rFonts w:ascii="Arial" w:hAnsi="Arial" w:cs="Arial"/>
                <w:sz w:val="20"/>
                <w:szCs w:val="20"/>
                <w:lang w:val="en-US"/>
              </w:rPr>
            </w:pPr>
            <w:proofErr w:type="spellStart"/>
            <w:r w:rsidRPr="000F7396">
              <w:rPr>
                <w:rFonts w:ascii="Arial" w:hAnsi="Arial" w:cs="Arial"/>
                <w:sz w:val="20"/>
                <w:szCs w:val="20"/>
                <w:lang w:val="en-US"/>
              </w:rPr>
              <w:t>en</w:t>
            </w:r>
            <w:proofErr w:type="spellEnd"/>
            <w:r w:rsidRPr="000F7396">
              <w:rPr>
                <w:rFonts w:ascii="Arial" w:hAnsi="Arial" w:cs="Arial"/>
                <w:sz w:val="20"/>
                <w:szCs w:val="20"/>
                <w:lang w:val="en-US"/>
              </w:rPr>
              <w:t>: Pedestal grinding machine</w:t>
            </w:r>
          </w:p>
          <w:p w:rsidR="00E86FFD" w:rsidRPr="000F7396" w:rsidRDefault="00E86FFD" w:rsidP="00E86FFD">
            <w:pPr>
              <w:rPr>
                <w:rFonts w:ascii="Arial" w:hAnsi="Arial" w:cs="Arial"/>
                <w:sz w:val="20"/>
                <w:szCs w:val="20"/>
                <w:lang w:val="en-US"/>
              </w:rPr>
            </w:pPr>
            <w:proofErr w:type="spellStart"/>
            <w:r w:rsidRPr="000F7396">
              <w:rPr>
                <w:rFonts w:ascii="Arial" w:hAnsi="Arial" w:cs="Arial"/>
                <w:sz w:val="20"/>
                <w:szCs w:val="20"/>
                <w:lang w:val="en-US"/>
              </w:rPr>
              <w:t>fr</w:t>
            </w:r>
            <w:proofErr w:type="spellEnd"/>
            <w:r w:rsidRPr="000F7396">
              <w:rPr>
                <w:rFonts w:ascii="Arial" w:hAnsi="Arial" w:cs="Arial"/>
                <w:sz w:val="20"/>
                <w:szCs w:val="20"/>
                <w:lang w:val="en-US"/>
              </w:rPr>
              <w:t xml:space="preserve">: </w:t>
            </w:r>
            <w:proofErr w:type="spellStart"/>
            <w:r w:rsidRPr="000F7396">
              <w:rPr>
                <w:rFonts w:ascii="Arial" w:hAnsi="Arial" w:cs="Arial"/>
                <w:sz w:val="20"/>
                <w:szCs w:val="20"/>
                <w:lang w:val="en-US"/>
              </w:rPr>
              <w:t>Lapidaire</w:t>
            </w:r>
            <w:proofErr w:type="spellEnd"/>
          </w:p>
          <w:p w:rsidR="00E86FFD" w:rsidRPr="000F7396" w:rsidRDefault="00E86FFD" w:rsidP="00E86FFD">
            <w:pPr>
              <w:rPr>
                <w:rFonts w:ascii="Arial" w:hAnsi="Arial" w:cs="Arial"/>
                <w:sz w:val="20"/>
                <w:szCs w:val="20"/>
              </w:rPr>
            </w:pPr>
            <w:proofErr w:type="spellStart"/>
            <w:r w:rsidRPr="000F7396">
              <w:rPr>
                <w:rFonts w:ascii="Arial" w:hAnsi="Arial" w:cs="Arial"/>
                <w:sz w:val="20"/>
                <w:szCs w:val="20"/>
              </w:rPr>
              <w:t>de</w:t>
            </w:r>
            <w:proofErr w:type="spellEnd"/>
            <w:r w:rsidRPr="000F7396">
              <w:rPr>
                <w:rFonts w:ascii="Arial" w:hAnsi="Arial" w:cs="Arial"/>
                <w:sz w:val="20"/>
                <w:szCs w:val="20"/>
              </w:rPr>
              <w:t xml:space="preserve">: </w:t>
            </w:r>
            <w:proofErr w:type="spellStart"/>
            <w:r w:rsidRPr="000F7396">
              <w:rPr>
                <w:rFonts w:ascii="Arial" w:hAnsi="Arial" w:cs="Arial"/>
                <w:sz w:val="20"/>
                <w:szCs w:val="20"/>
              </w:rPr>
              <w:t>Ständerschleifmaschine</w:t>
            </w:r>
            <w:proofErr w:type="spellEnd"/>
          </w:p>
        </w:tc>
        <w:tc>
          <w:tcPr>
            <w:tcW w:w="3084" w:type="dxa"/>
            <w:gridSpan w:val="3"/>
            <w:tcBorders>
              <w:top w:val="single" w:sz="4" w:space="0" w:color="auto"/>
              <w:left w:val="single" w:sz="4" w:space="0" w:color="auto"/>
              <w:bottom w:val="single" w:sz="4" w:space="0" w:color="auto"/>
              <w:right w:val="single" w:sz="4" w:space="0" w:color="auto"/>
            </w:tcBorders>
          </w:tcPr>
          <w:p w:rsidR="00E86FFD" w:rsidRPr="000F7396" w:rsidRDefault="00E86FFD" w:rsidP="00E86FFD">
            <w:pPr>
              <w:rPr>
                <w:rFonts w:ascii="Arial" w:hAnsi="Arial" w:cs="Arial"/>
                <w:sz w:val="20"/>
                <w:szCs w:val="20"/>
              </w:rPr>
            </w:pPr>
            <w:r w:rsidRPr="000F7396">
              <w:rPr>
                <w:rFonts w:ascii="Arial" w:hAnsi="Arial" w:cs="Arial"/>
                <w:sz w:val="20"/>
                <w:szCs w:val="20"/>
              </w:rPr>
              <w:t>Шлифование торцом круга.</w:t>
            </w:r>
          </w:p>
          <w:p w:rsidR="00E86FFD" w:rsidRPr="000F7396" w:rsidRDefault="00E86FFD" w:rsidP="00E86FFD">
            <w:pPr>
              <w:rPr>
                <w:rFonts w:ascii="Arial" w:hAnsi="Arial" w:cs="Arial"/>
                <w:sz w:val="20"/>
                <w:szCs w:val="20"/>
              </w:rPr>
            </w:pPr>
            <w:r w:rsidRPr="000F7396">
              <w:rPr>
                <w:rFonts w:ascii="Arial" w:hAnsi="Arial" w:cs="Arial"/>
                <w:sz w:val="20"/>
                <w:szCs w:val="20"/>
              </w:rPr>
              <w:t>Шлифование боковой стороной абразивных издел</w:t>
            </w:r>
            <w:r>
              <w:rPr>
                <w:rFonts w:ascii="Arial" w:hAnsi="Arial" w:cs="Arial"/>
                <w:sz w:val="20"/>
                <w:szCs w:val="20"/>
              </w:rPr>
              <w:t>ий. Заготовка управляется рукой</w:t>
            </w:r>
          </w:p>
        </w:tc>
      </w:tr>
      <w:tr w:rsidR="00E86FFD" w:rsidRPr="001760AD" w:rsidTr="00D718A4">
        <w:tc>
          <w:tcPr>
            <w:tcW w:w="674" w:type="dxa"/>
            <w:tcBorders>
              <w:top w:val="single" w:sz="4" w:space="0" w:color="auto"/>
              <w:left w:val="single" w:sz="4" w:space="0" w:color="auto"/>
              <w:right w:val="single" w:sz="4" w:space="0" w:color="auto"/>
            </w:tcBorders>
          </w:tcPr>
          <w:p w:rsidR="00E86FFD" w:rsidRPr="000F7396" w:rsidRDefault="00E86FFD" w:rsidP="00796038">
            <w:pPr>
              <w:spacing w:line="360" w:lineRule="auto"/>
              <w:jc w:val="center"/>
              <w:rPr>
                <w:rFonts w:ascii="Arial" w:hAnsi="Arial" w:cs="Arial"/>
                <w:sz w:val="20"/>
                <w:szCs w:val="20"/>
              </w:rPr>
            </w:pPr>
            <w:r w:rsidRPr="000F7396">
              <w:rPr>
                <w:rFonts w:ascii="Arial" w:hAnsi="Arial" w:cs="Arial"/>
                <w:sz w:val="20"/>
                <w:szCs w:val="20"/>
              </w:rPr>
              <w:t>1.3</w:t>
            </w:r>
          </w:p>
        </w:tc>
        <w:tc>
          <w:tcPr>
            <w:tcW w:w="2730" w:type="dxa"/>
            <w:gridSpan w:val="2"/>
            <w:tcBorders>
              <w:top w:val="single" w:sz="4" w:space="0" w:color="auto"/>
              <w:left w:val="single" w:sz="4" w:space="0" w:color="auto"/>
              <w:right w:val="single" w:sz="4" w:space="0" w:color="auto"/>
            </w:tcBorders>
          </w:tcPr>
          <w:p w:rsidR="00E86FFD" w:rsidRPr="000F7396" w:rsidRDefault="00E86FFD" w:rsidP="00E86FFD">
            <w:pPr>
              <w:tabs>
                <w:tab w:val="left" w:pos="2325"/>
              </w:tabs>
              <w:rPr>
                <w:rFonts w:ascii="Arial" w:hAnsi="Arial" w:cs="Arial"/>
                <w:sz w:val="20"/>
                <w:szCs w:val="20"/>
              </w:rPr>
            </w:pPr>
            <w:r w:rsidRPr="000F7396">
              <w:rPr>
                <w:rFonts w:ascii="Arial" w:hAnsi="Arial" w:cs="Arial"/>
                <w:sz w:val="20"/>
                <w:szCs w:val="20"/>
              </w:rPr>
              <w:object w:dxaOrig="2160" w:dyaOrig="2160">
                <v:shape id="_x0000_i1027" type="#_x0000_t75" style="width:82.2pt;height:82.2pt" o:ole="">
                  <v:imagedata r:id="rId29" o:title=""/>
                </v:shape>
                <o:OLEObject Type="Embed" ProgID="PBrush" ShapeID="_x0000_i1027" DrawAspect="Content" ObjectID="_1641131768" r:id="rId30"/>
              </w:object>
            </w:r>
          </w:p>
        </w:tc>
        <w:tc>
          <w:tcPr>
            <w:tcW w:w="236" w:type="dxa"/>
            <w:gridSpan w:val="2"/>
            <w:tcBorders>
              <w:top w:val="single" w:sz="4" w:space="0" w:color="auto"/>
              <w:left w:val="single" w:sz="4" w:space="0" w:color="auto"/>
            </w:tcBorders>
          </w:tcPr>
          <w:p w:rsidR="00E86FFD" w:rsidRPr="000F7396" w:rsidRDefault="00E86FFD" w:rsidP="00E86FFD">
            <w:pPr>
              <w:tabs>
                <w:tab w:val="left" w:pos="2325"/>
              </w:tabs>
              <w:rPr>
                <w:rFonts w:ascii="Arial" w:hAnsi="Arial" w:cs="Arial"/>
                <w:sz w:val="20"/>
                <w:szCs w:val="20"/>
              </w:rPr>
            </w:pPr>
          </w:p>
        </w:tc>
        <w:tc>
          <w:tcPr>
            <w:tcW w:w="2977" w:type="dxa"/>
            <w:tcBorders>
              <w:top w:val="single" w:sz="4" w:space="0" w:color="auto"/>
              <w:right w:val="single" w:sz="4" w:space="0" w:color="auto"/>
            </w:tcBorders>
          </w:tcPr>
          <w:p w:rsidR="00E86FFD" w:rsidRPr="000F7396" w:rsidRDefault="00E86FFD" w:rsidP="00E86FFD">
            <w:pPr>
              <w:rPr>
                <w:rFonts w:ascii="Arial" w:hAnsi="Arial" w:cs="Arial"/>
                <w:sz w:val="20"/>
                <w:szCs w:val="20"/>
                <w:lang w:val="en-US"/>
              </w:rPr>
            </w:pPr>
            <w:proofErr w:type="spellStart"/>
            <w:r w:rsidRPr="000F7396">
              <w:rPr>
                <w:rFonts w:ascii="Arial" w:hAnsi="Arial" w:cs="Arial"/>
                <w:sz w:val="20"/>
                <w:szCs w:val="20"/>
                <w:lang w:val="en-US"/>
              </w:rPr>
              <w:t>ru</w:t>
            </w:r>
            <w:proofErr w:type="spellEnd"/>
            <w:r w:rsidRPr="000F7396">
              <w:rPr>
                <w:rFonts w:ascii="Arial" w:hAnsi="Arial" w:cs="Arial"/>
                <w:sz w:val="20"/>
                <w:szCs w:val="20"/>
                <w:lang w:val="en-US"/>
              </w:rPr>
              <w:t xml:space="preserve">: </w:t>
            </w:r>
            <w:proofErr w:type="spellStart"/>
            <w:r w:rsidRPr="000F7396">
              <w:rPr>
                <w:rFonts w:ascii="Arial" w:hAnsi="Arial" w:cs="Arial"/>
                <w:sz w:val="20"/>
                <w:szCs w:val="20"/>
              </w:rPr>
              <w:t>Отрезнойстанок</w:t>
            </w:r>
            <w:proofErr w:type="spellEnd"/>
          </w:p>
          <w:p w:rsidR="00E86FFD" w:rsidRPr="000F7396" w:rsidRDefault="00E86FFD" w:rsidP="00E86FFD">
            <w:pPr>
              <w:rPr>
                <w:rFonts w:ascii="Arial" w:hAnsi="Arial" w:cs="Arial"/>
                <w:sz w:val="20"/>
                <w:szCs w:val="20"/>
                <w:lang w:val="en-US"/>
              </w:rPr>
            </w:pPr>
            <w:proofErr w:type="spellStart"/>
            <w:r w:rsidRPr="000F7396">
              <w:rPr>
                <w:rFonts w:ascii="Arial" w:hAnsi="Arial" w:cs="Arial"/>
                <w:sz w:val="20"/>
                <w:szCs w:val="20"/>
                <w:lang w:val="en-US"/>
              </w:rPr>
              <w:t>en</w:t>
            </w:r>
            <w:proofErr w:type="spellEnd"/>
            <w:r w:rsidRPr="000F7396">
              <w:rPr>
                <w:rFonts w:ascii="Arial" w:hAnsi="Arial" w:cs="Arial"/>
                <w:sz w:val="20"/>
                <w:szCs w:val="20"/>
                <w:lang w:val="en-US"/>
              </w:rPr>
              <w:t>: Cutting-off machine</w:t>
            </w:r>
          </w:p>
          <w:p w:rsidR="00E86FFD" w:rsidRPr="000F7396" w:rsidRDefault="00E86FFD" w:rsidP="00E86FFD">
            <w:pPr>
              <w:rPr>
                <w:rFonts w:ascii="Arial" w:hAnsi="Arial" w:cs="Arial"/>
                <w:sz w:val="20"/>
                <w:szCs w:val="20"/>
                <w:lang w:val="en-US"/>
              </w:rPr>
            </w:pPr>
            <w:proofErr w:type="spellStart"/>
            <w:r w:rsidRPr="000F7396">
              <w:rPr>
                <w:rFonts w:ascii="Arial" w:hAnsi="Arial" w:cs="Arial"/>
                <w:sz w:val="20"/>
                <w:szCs w:val="20"/>
                <w:lang w:val="en-US"/>
              </w:rPr>
              <w:t>fr</w:t>
            </w:r>
            <w:proofErr w:type="spellEnd"/>
            <w:r w:rsidRPr="000F7396">
              <w:rPr>
                <w:rFonts w:ascii="Arial" w:hAnsi="Arial" w:cs="Arial"/>
                <w:sz w:val="20"/>
                <w:szCs w:val="20"/>
                <w:lang w:val="en-US"/>
              </w:rPr>
              <w:t xml:space="preserve">: </w:t>
            </w:r>
            <w:proofErr w:type="spellStart"/>
            <w:r w:rsidRPr="000F7396">
              <w:rPr>
                <w:rFonts w:ascii="Arial" w:hAnsi="Arial" w:cs="Arial"/>
                <w:sz w:val="20"/>
                <w:szCs w:val="20"/>
                <w:lang w:val="en-US"/>
              </w:rPr>
              <w:t>Tronçonneuse</w:t>
            </w:r>
            <w:proofErr w:type="spellEnd"/>
          </w:p>
          <w:p w:rsidR="00E86FFD" w:rsidRPr="000F7396" w:rsidRDefault="00E86FFD" w:rsidP="00E86FFD">
            <w:pPr>
              <w:rPr>
                <w:rFonts w:ascii="Arial" w:hAnsi="Arial" w:cs="Arial"/>
                <w:sz w:val="20"/>
                <w:szCs w:val="20"/>
              </w:rPr>
            </w:pPr>
            <w:proofErr w:type="spellStart"/>
            <w:r w:rsidRPr="000F7396">
              <w:rPr>
                <w:rFonts w:ascii="Arial" w:hAnsi="Arial" w:cs="Arial"/>
                <w:sz w:val="20"/>
                <w:szCs w:val="20"/>
              </w:rPr>
              <w:t>de</w:t>
            </w:r>
            <w:proofErr w:type="spellEnd"/>
            <w:r w:rsidRPr="000F7396">
              <w:rPr>
                <w:rFonts w:ascii="Arial" w:hAnsi="Arial" w:cs="Arial"/>
                <w:sz w:val="20"/>
                <w:szCs w:val="20"/>
              </w:rPr>
              <w:t xml:space="preserve">: </w:t>
            </w:r>
            <w:proofErr w:type="spellStart"/>
            <w:r w:rsidRPr="000F7396">
              <w:rPr>
                <w:rFonts w:ascii="Arial" w:hAnsi="Arial" w:cs="Arial"/>
                <w:sz w:val="20"/>
                <w:szCs w:val="20"/>
              </w:rPr>
              <w:t>Trennschleifmaschine</w:t>
            </w:r>
            <w:proofErr w:type="spellEnd"/>
          </w:p>
        </w:tc>
        <w:tc>
          <w:tcPr>
            <w:tcW w:w="3084" w:type="dxa"/>
            <w:gridSpan w:val="3"/>
            <w:tcBorders>
              <w:top w:val="single" w:sz="4" w:space="0" w:color="auto"/>
              <w:left w:val="single" w:sz="4" w:space="0" w:color="auto"/>
              <w:right w:val="single" w:sz="4" w:space="0" w:color="auto"/>
            </w:tcBorders>
          </w:tcPr>
          <w:p w:rsidR="00E86FFD" w:rsidRPr="000F7396" w:rsidRDefault="00E86FFD" w:rsidP="00E86FFD">
            <w:pPr>
              <w:rPr>
                <w:rFonts w:ascii="Arial" w:hAnsi="Arial" w:cs="Arial"/>
                <w:sz w:val="20"/>
                <w:szCs w:val="20"/>
              </w:rPr>
            </w:pPr>
            <w:r w:rsidRPr="000F7396">
              <w:rPr>
                <w:rFonts w:ascii="Arial" w:hAnsi="Arial" w:cs="Arial"/>
                <w:sz w:val="20"/>
                <w:szCs w:val="20"/>
              </w:rPr>
              <w:t>Отрезание</w:t>
            </w:r>
          </w:p>
          <w:p w:rsidR="00E86FFD" w:rsidRPr="000F7396" w:rsidRDefault="00E86FFD" w:rsidP="00E86FFD">
            <w:pPr>
              <w:rPr>
                <w:rFonts w:ascii="Arial" w:hAnsi="Arial" w:cs="Arial"/>
                <w:sz w:val="20"/>
                <w:szCs w:val="20"/>
              </w:rPr>
            </w:pPr>
            <w:r w:rsidRPr="000F7396">
              <w:rPr>
                <w:rFonts w:ascii="Arial" w:hAnsi="Arial" w:cs="Arial"/>
                <w:sz w:val="20"/>
                <w:szCs w:val="20"/>
              </w:rPr>
              <w:t>Шлифование для образования разрезов.</w:t>
            </w:r>
          </w:p>
          <w:p w:rsidR="00E86FFD" w:rsidRPr="000F7396" w:rsidRDefault="00E86FFD" w:rsidP="00E86FFD">
            <w:pPr>
              <w:rPr>
                <w:rFonts w:ascii="Arial" w:hAnsi="Arial" w:cs="Arial"/>
                <w:sz w:val="20"/>
                <w:szCs w:val="20"/>
              </w:rPr>
            </w:pPr>
            <w:r w:rsidRPr="000F7396">
              <w:rPr>
                <w:rFonts w:ascii="Arial" w:hAnsi="Arial" w:cs="Arial"/>
                <w:sz w:val="20"/>
                <w:szCs w:val="20"/>
              </w:rPr>
              <w:t>заготовка фиксирована, отрезающий круг</w:t>
            </w:r>
          </w:p>
          <w:p w:rsidR="00E86FFD" w:rsidRPr="000F7396" w:rsidRDefault="00E86FFD" w:rsidP="00E86FFD">
            <w:pPr>
              <w:rPr>
                <w:rFonts w:ascii="Arial" w:hAnsi="Arial" w:cs="Arial"/>
                <w:sz w:val="20"/>
                <w:szCs w:val="20"/>
              </w:rPr>
            </w:pPr>
            <w:r w:rsidRPr="000F7396">
              <w:rPr>
                <w:rFonts w:ascii="Arial" w:hAnsi="Arial" w:cs="Arial"/>
                <w:sz w:val="20"/>
                <w:szCs w:val="20"/>
              </w:rPr>
              <w:t xml:space="preserve">управляется </w:t>
            </w:r>
            <w:r>
              <w:rPr>
                <w:rFonts w:ascii="Arial" w:hAnsi="Arial" w:cs="Arial"/>
                <w:sz w:val="20"/>
                <w:szCs w:val="20"/>
              </w:rPr>
              <w:t>механически (ручная подача)</w:t>
            </w:r>
          </w:p>
        </w:tc>
      </w:tr>
      <w:tr w:rsidR="00E86FFD" w:rsidRPr="001760AD" w:rsidTr="00D718A4">
        <w:tc>
          <w:tcPr>
            <w:tcW w:w="674" w:type="dxa"/>
            <w:tcBorders>
              <w:top w:val="single" w:sz="4" w:space="0" w:color="auto"/>
              <w:left w:val="single" w:sz="4" w:space="0" w:color="auto"/>
              <w:right w:val="single" w:sz="4" w:space="0" w:color="auto"/>
            </w:tcBorders>
          </w:tcPr>
          <w:p w:rsidR="00E86FFD" w:rsidRPr="000F7396" w:rsidRDefault="00E86FFD" w:rsidP="00796038">
            <w:pPr>
              <w:spacing w:line="360" w:lineRule="auto"/>
              <w:jc w:val="center"/>
              <w:rPr>
                <w:rFonts w:ascii="Arial" w:hAnsi="Arial" w:cs="Arial"/>
                <w:sz w:val="20"/>
                <w:szCs w:val="20"/>
              </w:rPr>
            </w:pPr>
            <w:r w:rsidRPr="000F7396">
              <w:rPr>
                <w:rFonts w:ascii="Arial" w:hAnsi="Arial" w:cs="Arial"/>
                <w:sz w:val="20"/>
                <w:szCs w:val="20"/>
              </w:rPr>
              <w:t>1.4</w:t>
            </w:r>
          </w:p>
        </w:tc>
        <w:tc>
          <w:tcPr>
            <w:tcW w:w="2730" w:type="dxa"/>
            <w:gridSpan w:val="2"/>
            <w:tcBorders>
              <w:top w:val="single" w:sz="4" w:space="0" w:color="auto"/>
              <w:left w:val="single" w:sz="4" w:space="0" w:color="auto"/>
              <w:right w:val="single" w:sz="4" w:space="0" w:color="auto"/>
            </w:tcBorders>
          </w:tcPr>
          <w:p w:rsidR="00E86FFD" w:rsidRPr="000F7396" w:rsidRDefault="00E86FFD" w:rsidP="00E86FFD">
            <w:pPr>
              <w:jc w:val="center"/>
              <w:rPr>
                <w:rFonts w:ascii="Arial" w:hAnsi="Arial" w:cs="Arial"/>
                <w:sz w:val="20"/>
                <w:szCs w:val="20"/>
              </w:rPr>
            </w:pPr>
            <w:r w:rsidRPr="000F7396">
              <w:rPr>
                <w:rFonts w:ascii="Arial" w:hAnsi="Arial" w:cs="Arial"/>
                <w:sz w:val="20"/>
                <w:szCs w:val="20"/>
              </w:rPr>
              <w:object w:dxaOrig="2565" w:dyaOrig="1245">
                <v:shape id="_x0000_i1028" type="#_x0000_t75" style="width:105.95pt;height:51.6pt" o:ole="">
                  <v:imagedata r:id="rId31" o:title=""/>
                </v:shape>
                <o:OLEObject Type="Embed" ProgID="PBrush" ShapeID="_x0000_i1028" DrawAspect="Content" ObjectID="_1641131769" r:id="rId32"/>
              </w:object>
            </w:r>
          </w:p>
        </w:tc>
        <w:tc>
          <w:tcPr>
            <w:tcW w:w="236" w:type="dxa"/>
            <w:gridSpan w:val="2"/>
            <w:tcBorders>
              <w:top w:val="single" w:sz="4" w:space="0" w:color="auto"/>
              <w:left w:val="single" w:sz="4" w:space="0" w:color="auto"/>
            </w:tcBorders>
          </w:tcPr>
          <w:p w:rsidR="00E86FFD" w:rsidRPr="000F7396" w:rsidRDefault="00E86FFD" w:rsidP="00E86FFD">
            <w:pPr>
              <w:jc w:val="center"/>
              <w:rPr>
                <w:rFonts w:ascii="Arial" w:hAnsi="Arial" w:cs="Arial"/>
                <w:sz w:val="20"/>
                <w:szCs w:val="20"/>
              </w:rPr>
            </w:pPr>
          </w:p>
        </w:tc>
        <w:tc>
          <w:tcPr>
            <w:tcW w:w="2977" w:type="dxa"/>
            <w:tcBorders>
              <w:top w:val="single" w:sz="4" w:space="0" w:color="auto"/>
              <w:right w:val="single" w:sz="4" w:space="0" w:color="auto"/>
            </w:tcBorders>
          </w:tcPr>
          <w:p w:rsidR="00E86FFD" w:rsidRPr="000F7396" w:rsidRDefault="00E86FFD" w:rsidP="00E86FFD">
            <w:pPr>
              <w:rPr>
                <w:rFonts w:ascii="Arial" w:hAnsi="Arial" w:cs="Arial"/>
                <w:sz w:val="20"/>
                <w:szCs w:val="20"/>
              </w:rPr>
            </w:pPr>
            <w:proofErr w:type="spellStart"/>
            <w:r w:rsidRPr="000F7396">
              <w:rPr>
                <w:rFonts w:ascii="Arial" w:hAnsi="Arial" w:cs="Arial"/>
                <w:sz w:val="20"/>
                <w:szCs w:val="20"/>
                <w:lang w:val="en-US"/>
              </w:rPr>
              <w:t>ru</w:t>
            </w:r>
            <w:proofErr w:type="spellEnd"/>
            <w:r w:rsidRPr="000F7396">
              <w:rPr>
                <w:rFonts w:ascii="Arial" w:hAnsi="Arial" w:cs="Arial"/>
                <w:sz w:val="20"/>
                <w:szCs w:val="20"/>
              </w:rPr>
              <w:t>: Маятниковый шлифовальный станок</w:t>
            </w:r>
          </w:p>
          <w:p w:rsidR="00E86FFD" w:rsidRPr="000F7396" w:rsidRDefault="00E86FFD" w:rsidP="00E86FFD">
            <w:pPr>
              <w:rPr>
                <w:rFonts w:ascii="Arial" w:hAnsi="Arial" w:cs="Arial"/>
                <w:sz w:val="20"/>
                <w:szCs w:val="20"/>
              </w:rPr>
            </w:pPr>
            <w:proofErr w:type="spellStart"/>
            <w:r w:rsidRPr="000F7396">
              <w:rPr>
                <w:rFonts w:ascii="Arial" w:hAnsi="Arial" w:cs="Arial"/>
                <w:sz w:val="20"/>
                <w:szCs w:val="20"/>
                <w:lang w:val="en-US"/>
              </w:rPr>
              <w:t>en</w:t>
            </w:r>
            <w:proofErr w:type="spellEnd"/>
            <w:r w:rsidRPr="000F7396">
              <w:rPr>
                <w:rFonts w:ascii="Arial" w:hAnsi="Arial" w:cs="Arial"/>
                <w:sz w:val="20"/>
                <w:szCs w:val="20"/>
              </w:rPr>
              <w:t xml:space="preserve">: </w:t>
            </w:r>
            <w:proofErr w:type="spellStart"/>
            <w:r w:rsidRPr="000F7396">
              <w:rPr>
                <w:rFonts w:ascii="Arial" w:hAnsi="Arial" w:cs="Arial"/>
                <w:sz w:val="20"/>
                <w:szCs w:val="20"/>
                <w:lang w:val="en-US"/>
              </w:rPr>
              <w:t>Swingframegrinding</w:t>
            </w:r>
            <w:proofErr w:type="spellEnd"/>
          </w:p>
          <w:p w:rsidR="00E86FFD" w:rsidRPr="000F7396" w:rsidRDefault="00E86FFD" w:rsidP="00E86FFD">
            <w:pPr>
              <w:rPr>
                <w:rFonts w:ascii="Arial" w:hAnsi="Arial" w:cs="Arial"/>
                <w:sz w:val="20"/>
                <w:szCs w:val="20"/>
                <w:lang w:val="en-US"/>
              </w:rPr>
            </w:pPr>
            <w:r w:rsidRPr="000F7396">
              <w:rPr>
                <w:rFonts w:ascii="Arial" w:hAnsi="Arial" w:cs="Arial"/>
                <w:sz w:val="20"/>
                <w:szCs w:val="20"/>
                <w:lang w:val="en-US"/>
              </w:rPr>
              <w:t>machine</w:t>
            </w:r>
          </w:p>
          <w:p w:rsidR="00E86FFD" w:rsidRPr="000F7396" w:rsidRDefault="00E86FFD" w:rsidP="00E86FFD">
            <w:pPr>
              <w:rPr>
                <w:rFonts w:ascii="Arial" w:hAnsi="Arial" w:cs="Arial"/>
                <w:sz w:val="20"/>
                <w:szCs w:val="20"/>
                <w:lang w:val="en-US"/>
              </w:rPr>
            </w:pPr>
            <w:proofErr w:type="spellStart"/>
            <w:r w:rsidRPr="000F7396">
              <w:rPr>
                <w:rFonts w:ascii="Arial" w:hAnsi="Arial" w:cs="Arial"/>
                <w:sz w:val="20"/>
                <w:szCs w:val="20"/>
                <w:lang w:val="en-US"/>
              </w:rPr>
              <w:t>fr</w:t>
            </w:r>
            <w:proofErr w:type="spellEnd"/>
            <w:r w:rsidRPr="000F7396">
              <w:rPr>
                <w:rFonts w:ascii="Arial" w:hAnsi="Arial" w:cs="Arial"/>
                <w:sz w:val="20"/>
                <w:szCs w:val="20"/>
                <w:lang w:val="en-US"/>
              </w:rPr>
              <w:t xml:space="preserve">: </w:t>
            </w:r>
            <w:proofErr w:type="spellStart"/>
            <w:r w:rsidRPr="000F7396">
              <w:rPr>
                <w:rFonts w:ascii="Arial" w:hAnsi="Arial" w:cs="Arial"/>
                <w:sz w:val="20"/>
                <w:szCs w:val="20"/>
                <w:lang w:val="en-US"/>
              </w:rPr>
              <w:t>Meulage</w:t>
            </w:r>
            <w:proofErr w:type="spellEnd"/>
            <w:r w:rsidRPr="000F7396">
              <w:rPr>
                <w:rFonts w:ascii="Arial" w:hAnsi="Arial" w:cs="Arial"/>
                <w:sz w:val="20"/>
                <w:szCs w:val="20"/>
                <w:lang w:val="en-US"/>
              </w:rPr>
              <w:t xml:space="preserve"> et </w:t>
            </w:r>
            <w:proofErr w:type="spellStart"/>
            <w:r w:rsidRPr="000F7396">
              <w:rPr>
                <w:rFonts w:ascii="Arial" w:hAnsi="Arial" w:cs="Arial"/>
                <w:sz w:val="20"/>
                <w:szCs w:val="20"/>
                <w:lang w:val="en-US"/>
              </w:rPr>
              <w:t>tronçonnage</w:t>
            </w:r>
            <w:proofErr w:type="spellEnd"/>
          </w:p>
          <w:p w:rsidR="00E86FFD" w:rsidRPr="000F7396" w:rsidRDefault="00E86FFD" w:rsidP="00E86FFD">
            <w:pPr>
              <w:rPr>
                <w:rFonts w:ascii="Arial" w:hAnsi="Arial" w:cs="Arial"/>
                <w:sz w:val="20"/>
                <w:szCs w:val="20"/>
                <w:lang w:val="en-US"/>
              </w:rPr>
            </w:pPr>
            <w:r w:rsidRPr="000F7396">
              <w:rPr>
                <w:rFonts w:ascii="Arial" w:hAnsi="Arial" w:cs="Arial"/>
                <w:sz w:val="20"/>
                <w:szCs w:val="20"/>
                <w:lang w:val="en-US"/>
              </w:rPr>
              <w:lastRenderedPageBreak/>
              <w:t xml:space="preserve">avec machine </w:t>
            </w:r>
            <w:proofErr w:type="spellStart"/>
            <w:r w:rsidRPr="000F7396">
              <w:rPr>
                <w:rFonts w:ascii="Arial" w:hAnsi="Arial" w:cs="Arial"/>
                <w:sz w:val="20"/>
                <w:szCs w:val="20"/>
                <w:lang w:val="en-US"/>
              </w:rPr>
              <w:t>suspendue</w:t>
            </w:r>
            <w:proofErr w:type="spellEnd"/>
          </w:p>
          <w:p w:rsidR="00E86FFD" w:rsidRPr="000F7396" w:rsidRDefault="00E86FFD" w:rsidP="00E86FFD">
            <w:pPr>
              <w:rPr>
                <w:rFonts w:ascii="Arial" w:hAnsi="Arial" w:cs="Arial"/>
                <w:sz w:val="20"/>
                <w:szCs w:val="20"/>
              </w:rPr>
            </w:pPr>
            <w:proofErr w:type="spellStart"/>
            <w:r w:rsidRPr="000F7396">
              <w:rPr>
                <w:rFonts w:ascii="Arial" w:hAnsi="Arial" w:cs="Arial"/>
                <w:sz w:val="20"/>
                <w:szCs w:val="20"/>
              </w:rPr>
              <w:t>de</w:t>
            </w:r>
            <w:proofErr w:type="spellEnd"/>
            <w:r w:rsidRPr="000F7396">
              <w:rPr>
                <w:rFonts w:ascii="Arial" w:hAnsi="Arial" w:cs="Arial"/>
                <w:sz w:val="20"/>
                <w:szCs w:val="20"/>
              </w:rPr>
              <w:t xml:space="preserve">: </w:t>
            </w:r>
            <w:proofErr w:type="spellStart"/>
            <w:r w:rsidRPr="000F7396">
              <w:rPr>
                <w:rFonts w:ascii="Arial" w:hAnsi="Arial" w:cs="Arial"/>
                <w:sz w:val="20"/>
                <w:szCs w:val="20"/>
              </w:rPr>
              <w:t>Pendelschleifmaschine</w:t>
            </w:r>
            <w:proofErr w:type="spellEnd"/>
          </w:p>
        </w:tc>
        <w:tc>
          <w:tcPr>
            <w:tcW w:w="3084" w:type="dxa"/>
            <w:gridSpan w:val="3"/>
            <w:tcBorders>
              <w:top w:val="single" w:sz="4" w:space="0" w:color="auto"/>
              <w:left w:val="single" w:sz="4" w:space="0" w:color="auto"/>
              <w:right w:val="single" w:sz="4" w:space="0" w:color="auto"/>
            </w:tcBorders>
          </w:tcPr>
          <w:p w:rsidR="00E86FFD" w:rsidRPr="000F7396" w:rsidRDefault="00E86FFD" w:rsidP="00E86FFD">
            <w:pPr>
              <w:rPr>
                <w:rFonts w:ascii="Arial" w:hAnsi="Arial" w:cs="Arial"/>
                <w:sz w:val="20"/>
                <w:szCs w:val="20"/>
              </w:rPr>
            </w:pPr>
            <w:r w:rsidRPr="000F7396">
              <w:rPr>
                <w:rFonts w:ascii="Arial" w:hAnsi="Arial" w:cs="Arial"/>
                <w:sz w:val="20"/>
                <w:szCs w:val="20"/>
              </w:rPr>
              <w:lastRenderedPageBreak/>
              <w:t>Шлифование периферией круга, отрезка.</w:t>
            </w:r>
          </w:p>
          <w:p w:rsidR="00E86FFD" w:rsidRPr="000F7396" w:rsidRDefault="00E86FFD" w:rsidP="00E86FFD">
            <w:pPr>
              <w:rPr>
                <w:rFonts w:ascii="Arial" w:hAnsi="Arial" w:cs="Arial"/>
                <w:sz w:val="20"/>
                <w:szCs w:val="20"/>
              </w:rPr>
            </w:pPr>
            <w:r w:rsidRPr="000F7396">
              <w:rPr>
                <w:rFonts w:ascii="Arial" w:hAnsi="Arial" w:cs="Arial"/>
                <w:sz w:val="20"/>
                <w:szCs w:val="20"/>
              </w:rPr>
              <w:t xml:space="preserve">Шлифование под высоким давлением по периферии абразивных изделий. Заготовка прочно прикреплена или стабилизирована </w:t>
            </w:r>
            <w:r w:rsidRPr="000F7396">
              <w:rPr>
                <w:rFonts w:ascii="Arial" w:hAnsi="Arial" w:cs="Arial"/>
                <w:sz w:val="20"/>
                <w:szCs w:val="20"/>
              </w:rPr>
              <w:lastRenderedPageBreak/>
              <w:t>собственным весом. Шлифовальный станок подве</w:t>
            </w:r>
            <w:r>
              <w:rPr>
                <w:rFonts w:ascii="Arial" w:hAnsi="Arial" w:cs="Arial"/>
                <w:sz w:val="20"/>
                <w:szCs w:val="20"/>
              </w:rPr>
              <w:t>шивается и направляется вручную</w:t>
            </w:r>
          </w:p>
        </w:tc>
      </w:tr>
      <w:tr w:rsidR="00E86FFD" w:rsidRPr="001760AD" w:rsidTr="00D718A4">
        <w:tc>
          <w:tcPr>
            <w:tcW w:w="674" w:type="dxa"/>
            <w:tcBorders>
              <w:top w:val="single" w:sz="4" w:space="0" w:color="auto"/>
              <w:left w:val="single" w:sz="4" w:space="0" w:color="auto"/>
              <w:right w:val="single" w:sz="4" w:space="0" w:color="auto"/>
            </w:tcBorders>
          </w:tcPr>
          <w:p w:rsidR="00E86FFD" w:rsidRPr="000F7396" w:rsidRDefault="00E86FFD" w:rsidP="00796038">
            <w:pPr>
              <w:spacing w:line="360" w:lineRule="auto"/>
              <w:jc w:val="center"/>
              <w:rPr>
                <w:rFonts w:ascii="Arial" w:hAnsi="Arial" w:cs="Arial"/>
                <w:sz w:val="20"/>
                <w:szCs w:val="20"/>
              </w:rPr>
            </w:pPr>
            <w:r w:rsidRPr="000F7396">
              <w:rPr>
                <w:rFonts w:ascii="Arial" w:hAnsi="Arial" w:cs="Arial"/>
                <w:sz w:val="20"/>
                <w:szCs w:val="20"/>
              </w:rPr>
              <w:lastRenderedPageBreak/>
              <w:t>1.5</w:t>
            </w:r>
          </w:p>
        </w:tc>
        <w:tc>
          <w:tcPr>
            <w:tcW w:w="2730" w:type="dxa"/>
            <w:gridSpan w:val="2"/>
            <w:tcBorders>
              <w:top w:val="single" w:sz="4" w:space="0" w:color="auto"/>
              <w:left w:val="single" w:sz="4" w:space="0" w:color="auto"/>
              <w:right w:val="single" w:sz="4" w:space="0" w:color="auto"/>
            </w:tcBorders>
          </w:tcPr>
          <w:p w:rsidR="00E86FFD" w:rsidRPr="000F7396" w:rsidRDefault="00E86FFD" w:rsidP="00E86FFD">
            <w:pPr>
              <w:tabs>
                <w:tab w:val="left" w:pos="2760"/>
              </w:tabs>
              <w:rPr>
                <w:rFonts w:ascii="Arial" w:hAnsi="Arial" w:cs="Arial"/>
                <w:sz w:val="20"/>
                <w:szCs w:val="20"/>
              </w:rPr>
            </w:pPr>
            <w:r w:rsidRPr="000F7396">
              <w:rPr>
                <w:rFonts w:ascii="Arial" w:hAnsi="Arial" w:cs="Arial"/>
                <w:sz w:val="20"/>
                <w:szCs w:val="20"/>
              </w:rPr>
              <w:object w:dxaOrig="2730" w:dyaOrig="2295">
                <v:shape id="_x0000_i1029" type="#_x0000_t75" style="width:70.65pt;height:59.75pt" o:ole="">
                  <v:imagedata r:id="rId33" o:title=""/>
                </v:shape>
                <o:OLEObject Type="Embed" ProgID="PBrush" ShapeID="_x0000_i1029" DrawAspect="Content" ObjectID="_1641131770" r:id="rId34"/>
              </w:object>
            </w:r>
            <w:r w:rsidRPr="000F7396">
              <w:rPr>
                <w:rFonts w:ascii="Arial" w:hAnsi="Arial" w:cs="Arial"/>
                <w:sz w:val="20"/>
                <w:szCs w:val="20"/>
              </w:rPr>
              <w:tab/>
            </w:r>
          </w:p>
        </w:tc>
        <w:tc>
          <w:tcPr>
            <w:tcW w:w="236" w:type="dxa"/>
            <w:gridSpan w:val="2"/>
            <w:tcBorders>
              <w:top w:val="single" w:sz="4" w:space="0" w:color="auto"/>
              <w:left w:val="single" w:sz="4" w:space="0" w:color="auto"/>
            </w:tcBorders>
          </w:tcPr>
          <w:p w:rsidR="00E86FFD" w:rsidRPr="000F7396" w:rsidRDefault="00E86FFD" w:rsidP="00E86FFD">
            <w:pPr>
              <w:tabs>
                <w:tab w:val="left" w:pos="2760"/>
              </w:tabs>
              <w:rPr>
                <w:rFonts w:ascii="Arial" w:hAnsi="Arial" w:cs="Arial"/>
                <w:sz w:val="20"/>
                <w:szCs w:val="20"/>
              </w:rPr>
            </w:pPr>
          </w:p>
        </w:tc>
        <w:tc>
          <w:tcPr>
            <w:tcW w:w="2977" w:type="dxa"/>
            <w:tcBorders>
              <w:top w:val="single" w:sz="4" w:space="0" w:color="auto"/>
              <w:right w:val="single" w:sz="4" w:space="0" w:color="auto"/>
            </w:tcBorders>
          </w:tcPr>
          <w:p w:rsidR="00E86FFD" w:rsidRPr="000F7396" w:rsidRDefault="00E86FFD" w:rsidP="00E86FFD">
            <w:pPr>
              <w:rPr>
                <w:rFonts w:ascii="Arial" w:hAnsi="Arial" w:cs="Arial"/>
                <w:sz w:val="20"/>
                <w:szCs w:val="20"/>
                <w:lang w:val="en-US"/>
              </w:rPr>
            </w:pPr>
            <w:proofErr w:type="spellStart"/>
            <w:r w:rsidRPr="000F7396">
              <w:rPr>
                <w:rFonts w:ascii="Arial" w:hAnsi="Arial" w:cs="Arial"/>
                <w:sz w:val="20"/>
                <w:szCs w:val="20"/>
                <w:lang w:val="en-US"/>
              </w:rPr>
              <w:t>ru</w:t>
            </w:r>
            <w:proofErr w:type="spellEnd"/>
            <w:r w:rsidRPr="000F7396">
              <w:rPr>
                <w:rFonts w:ascii="Arial" w:hAnsi="Arial" w:cs="Arial"/>
                <w:sz w:val="20"/>
                <w:szCs w:val="20"/>
                <w:lang w:val="en-US"/>
              </w:rPr>
              <w:t xml:space="preserve">: </w:t>
            </w:r>
            <w:proofErr w:type="spellStart"/>
            <w:r w:rsidRPr="000F7396">
              <w:rPr>
                <w:rFonts w:ascii="Arial" w:hAnsi="Arial" w:cs="Arial"/>
                <w:sz w:val="20"/>
                <w:szCs w:val="20"/>
              </w:rPr>
              <w:t>Отрезнойстанок</w:t>
            </w:r>
            <w:proofErr w:type="spellEnd"/>
          </w:p>
          <w:p w:rsidR="00E86FFD" w:rsidRPr="000F7396" w:rsidRDefault="00E86FFD" w:rsidP="00E86FFD">
            <w:pPr>
              <w:rPr>
                <w:rFonts w:ascii="Arial" w:hAnsi="Arial" w:cs="Arial"/>
                <w:sz w:val="20"/>
                <w:szCs w:val="20"/>
                <w:lang w:val="en-US"/>
              </w:rPr>
            </w:pPr>
            <w:proofErr w:type="spellStart"/>
            <w:r w:rsidRPr="000F7396">
              <w:rPr>
                <w:rFonts w:ascii="Arial" w:hAnsi="Arial" w:cs="Arial"/>
                <w:sz w:val="20"/>
                <w:szCs w:val="20"/>
                <w:lang w:val="en-US"/>
              </w:rPr>
              <w:t>en</w:t>
            </w:r>
            <w:proofErr w:type="spellEnd"/>
            <w:r w:rsidRPr="000F7396">
              <w:rPr>
                <w:rFonts w:ascii="Arial" w:hAnsi="Arial" w:cs="Arial"/>
                <w:sz w:val="20"/>
                <w:szCs w:val="20"/>
                <w:lang w:val="en-US"/>
              </w:rPr>
              <w:t>: Cutting-off machine</w:t>
            </w:r>
          </w:p>
          <w:p w:rsidR="00E86FFD" w:rsidRPr="000F7396" w:rsidRDefault="00E86FFD" w:rsidP="00E86FFD">
            <w:pPr>
              <w:rPr>
                <w:rFonts w:ascii="Arial" w:hAnsi="Arial" w:cs="Arial"/>
                <w:sz w:val="20"/>
                <w:szCs w:val="20"/>
                <w:lang w:val="en-US"/>
              </w:rPr>
            </w:pPr>
            <w:proofErr w:type="spellStart"/>
            <w:r w:rsidRPr="000F7396">
              <w:rPr>
                <w:rFonts w:ascii="Arial" w:hAnsi="Arial" w:cs="Arial"/>
                <w:sz w:val="20"/>
                <w:szCs w:val="20"/>
                <w:lang w:val="en-US"/>
              </w:rPr>
              <w:t>fr</w:t>
            </w:r>
            <w:proofErr w:type="spellEnd"/>
            <w:r w:rsidRPr="000F7396">
              <w:rPr>
                <w:rFonts w:ascii="Arial" w:hAnsi="Arial" w:cs="Arial"/>
                <w:sz w:val="20"/>
                <w:szCs w:val="20"/>
                <w:lang w:val="en-US"/>
              </w:rPr>
              <w:t xml:space="preserve">: </w:t>
            </w:r>
            <w:proofErr w:type="spellStart"/>
            <w:r w:rsidRPr="000F7396">
              <w:rPr>
                <w:rFonts w:ascii="Arial" w:hAnsi="Arial" w:cs="Arial"/>
                <w:sz w:val="20"/>
                <w:szCs w:val="20"/>
                <w:lang w:val="en-US"/>
              </w:rPr>
              <w:t>Tronçonneuse</w:t>
            </w:r>
            <w:proofErr w:type="spellEnd"/>
          </w:p>
          <w:p w:rsidR="00E86FFD" w:rsidRPr="000F7396" w:rsidRDefault="00E86FFD" w:rsidP="00E86FFD">
            <w:pPr>
              <w:rPr>
                <w:rFonts w:ascii="Arial" w:hAnsi="Arial" w:cs="Arial"/>
                <w:sz w:val="20"/>
                <w:szCs w:val="20"/>
              </w:rPr>
            </w:pPr>
            <w:proofErr w:type="spellStart"/>
            <w:r w:rsidRPr="000F7396">
              <w:rPr>
                <w:rFonts w:ascii="Arial" w:hAnsi="Arial" w:cs="Arial"/>
                <w:sz w:val="20"/>
                <w:szCs w:val="20"/>
              </w:rPr>
              <w:t>de</w:t>
            </w:r>
            <w:proofErr w:type="spellEnd"/>
            <w:r w:rsidRPr="000F7396">
              <w:rPr>
                <w:rFonts w:ascii="Arial" w:hAnsi="Arial" w:cs="Arial"/>
                <w:sz w:val="20"/>
                <w:szCs w:val="20"/>
              </w:rPr>
              <w:t xml:space="preserve">: </w:t>
            </w:r>
            <w:proofErr w:type="spellStart"/>
            <w:r w:rsidRPr="000F7396">
              <w:rPr>
                <w:rFonts w:ascii="Arial" w:hAnsi="Arial" w:cs="Arial"/>
                <w:sz w:val="20"/>
                <w:szCs w:val="20"/>
              </w:rPr>
              <w:t>Trennschleifmaschine</w:t>
            </w:r>
            <w:proofErr w:type="spellEnd"/>
          </w:p>
        </w:tc>
        <w:tc>
          <w:tcPr>
            <w:tcW w:w="3084" w:type="dxa"/>
            <w:gridSpan w:val="3"/>
            <w:tcBorders>
              <w:top w:val="single" w:sz="4" w:space="0" w:color="auto"/>
              <w:left w:val="single" w:sz="4" w:space="0" w:color="auto"/>
              <w:right w:val="single" w:sz="4" w:space="0" w:color="auto"/>
            </w:tcBorders>
          </w:tcPr>
          <w:p w:rsidR="00E86FFD" w:rsidRPr="000F7396" w:rsidRDefault="00E86FFD" w:rsidP="00E86FFD">
            <w:pPr>
              <w:rPr>
                <w:rFonts w:ascii="Arial" w:hAnsi="Arial" w:cs="Arial"/>
                <w:sz w:val="20"/>
                <w:szCs w:val="20"/>
              </w:rPr>
            </w:pPr>
            <w:r w:rsidRPr="000F7396">
              <w:rPr>
                <w:rFonts w:ascii="Arial" w:hAnsi="Arial" w:cs="Arial"/>
                <w:sz w:val="20"/>
                <w:szCs w:val="20"/>
              </w:rPr>
              <w:t>Отрезка.</w:t>
            </w:r>
          </w:p>
          <w:p w:rsidR="00E86FFD" w:rsidRPr="000F7396" w:rsidRDefault="00E86FFD" w:rsidP="00E86FFD">
            <w:pPr>
              <w:rPr>
                <w:rFonts w:ascii="Arial" w:hAnsi="Arial" w:cs="Arial"/>
                <w:sz w:val="20"/>
                <w:szCs w:val="20"/>
              </w:rPr>
            </w:pPr>
            <w:r w:rsidRPr="000F7396">
              <w:rPr>
                <w:rFonts w:ascii="Arial" w:hAnsi="Arial" w:cs="Arial"/>
                <w:sz w:val="20"/>
                <w:szCs w:val="20"/>
              </w:rPr>
              <w:t>Шлифование для образования канавок или разрезов. Заготовка управляется рукой.</w:t>
            </w:r>
          </w:p>
          <w:p w:rsidR="00E86FFD" w:rsidRPr="000F7396" w:rsidRDefault="00E86FFD" w:rsidP="00E86FFD">
            <w:pPr>
              <w:rPr>
                <w:rFonts w:ascii="Arial" w:hAnsi="Arial" w:cs="Arial"/>
                <w:sz w:val="20"/>
                <w:szCs w:val="20"/>
              </w:rPr>
            </w:pPr>
            <w:r w:rsidRPr="000F7396">
              <w:rPr>
                <w:rFonts w:ascii="Arial" w:hAnsi="Arial" w:cs="Arial"/>
                <w:sz w:val="20"/>
                <w:szCs w:val="20"/>
              </w:rPr>
              <w:t xml:space="preserve">Отрезной круг управляется </w:t>
            </w:r>
            <w:r>
              <w:rPr>
                <w:rFonts w:ascii="Arial" w:hAnsi="Arial" w:cs="Arial"/>
                <w:sz w:val="20"/>
                <w:szCs w:val="20"/>
              </w:rPr>
              <w:t>механически</w:t>
            </w:r>
          </w:p>
        </w:tc>
      </w:tr>
      <w:tr w:rsidR="00424C3B" w:rsidRPr="001760AD" w:rsidTr="00D718A4">
        <w:tc>
          <w:tcPr>
            <w:tcW w:w="674" w:type="dxa"/>
            <w:tcBorders>
              <w:left w:val="single" w:sz="4" w:space="0" w:color="auto"/>
              <w:right w:val="single" w:sz="4" w:space="0" w:color="auto"/>
            </w:tcBorders>
          </w:tcPr>
          <w:p w:rsidR="00424C3B" w:rsidRPr="000F7396" w:rsidRDefault="00424C3B" w:rsidP="00796038">
            <w:pPr>
              <w:spacing w:line="360" w:lineRule="auto"/>
              <w:jc w:val="center"/>
              <w:rPr>
                <w:rFonts w:ascii="Arial" w:hAnsi="Arial" w:cs="Arial"/>
                <w:sz w:val="20"/>
                <w:szCs w:val="20"/>
              </w:rPr>
            </w:pPr>
            <w:r w:rsidRPr="000F7396">
              <w:rPr>
                <w:rFonts w:ascii="Arial" w:hAnsi="Arial" w:cs="Arial"/>
                <w:sz w:val="20"/>
                <w:szCs w:val="20"/>
              </w:rPr>
              <w:t>1.6</w:t>
            </w:r>
          </w:p>
        </w:tc>
        <w:tc>
          <w:tcPr>
            <w:tcW w:w="2737" w:type="dxa"/>
            <w:gridSpan w:val="3"/>
            <w:tcBorders>
              <w:left w:val="single" w:sz="4" w:space="0" w:color="auto"/>
              <w:right w:val="single" w:sz="4" w:space="0" w:color="auto"/>
            </w:tcBorders>
          </w:tcPr>
          <w:p w:rsidR="00424C3B" w:rsidRPr="000F7396" w:rsidRDefault="000F7396" w:rsidP="00E86FFD">
            <w:pPr>
              <w:tabs>
                <w:tab w:val="left" w:pos="2760"/>
              </w:tabs>
              <w:rPr>
                <w:rFonts w:ascii="Arial" w:hAnsi="Arial" w:cs="Arial"/>
                <w:noProof/>
                <w:sz w:val="20"/>
                <w:szCs w:val="20"/>
              </w:rPr>
            </w:pPr>
            <w:r w:rsidRPr="000F7396">
              <w:rPr>
                <w:rFonts w:ascii="Arial" w:hAnsi="Arial" w:cs="Arial"/>
                <w:sz w:val="20"/>
                <w:szCs w:val="20"/>
              </w:rPr>
              <w:object w:dxaOrig="1080" w:dyaOrig="1260">
                <v:shape id="_x0000_i1030" type="#_x0000_t75" style="width:80.85pt;height:94.4pt" o:ole="">
                  <v:imagedata r:id="rId35" o:title=""/>
                </v:shape>
                <o:OLEObject Type="Embed" ProgID="PBrush" ShapeID="_x0000_i1030" DrawAspect="Content" ObjectID="_1641131771" r:id="rId36"/>
              </w:object>
            </w:r>
          </w:p>
        </w:tc>
        <w:tc>
          <w:tcPr>
            <w:tcW w:w="3206" w:type="dxa"/>
            <w:gridSpan w:val="2"/>
            <w:tcBorders>
              <w:left w:val="single" w:sz="4" w:space="0" w:color="auto"/>
              <w:right w:val="single" w:sz="4" w:space="0" w:color="auto"/>
            </w:tcBorders>
          </w:tcPr>
          <w:p w:rsidR="00424C3B" w:rsidRPr="000F7396" w:rsidRDefault="001A2633" w:rsidP="00E86FFD">
            <w:pPr>
              <w:rPr>
                <w:rFonts w:ascii="Arial" w:hAnsi="Arial" w:cs="Arial"/>
                <w:sz w:val="20"/>
                <w:szCs w:val="20"/>
              </w:rPr>
            </w:pPr>
            <w:proofErr w:type="spellStart"/>
            <w:r w:rsidRPr="000F7396">
              <w:rPr>
                <w:rFonts w:ascii="Arial" w:hAnsi="Arial" w:cs="Arial"/>
                <w:sz w:val="20"/>
                <w:szCs w:val="20"/>
                <w:lang w:val="en-US"/>
              </w:rPr>
              <w:t>ru</w:t>
            </w:r>
            <w:proofErr w:type="spellEnd"/>
            <w:r w:rsidRPr="000F7396">
              <w:rPr>
                <w:rFonts w:ascii="Arial" w:hAnsi="Arial" w:cs="Arial"/>
                <w:sz w:val="20"/>
                <w:szCs w:val="20"/>
              </w:rPr>
              <w:t>:</w:t>
            </w:r>
            <w:r w:rsidR="00CB0A7B" w:rsidRPr="000F7396">
              <w:rPr>
                <w:rFonts w:ascii="Arial" w:hAnsi="Arial" w:cs="Arial"/>
                <w:sz w:val="20"/>
                <w:szCs w:val="20"/>
              </w:rPr>
              <w:t xml:space="preserve"> Заточный станок для инструментов</w:t>
            </w:r>
          </w:p>
          <w:p w:rsidR="001A2633" w:rsidRPr="000F7396" w:rsidRDefault="001A2633" w:rsidP="00E86FFD">
            <w:pPr>
              <w:rPr>
                <w:rFonts w:ascii="Arial" w:hAnsi="Arial" w:cs="Arial"/>
                <w:sz w:val="20"/>
                <w:szCs w:val="20"/>
              </w:rPr>
            </w:pPr>
            <w:proofErr w:type="spellStart"/>
            <w:r w:rsidRPr="000F7396">
              <w:rPr>
                <w:rFonts w:ascii="Arial" w:hAnsi="Arial" w:cs="Arial"/>
                <w:sz w:val="20"/>
                <w:szCs w:val="20"/>
                <w:lang w:val="en-US"/>
              </w:rPr>
              <w:t>en</w:t>
            </w:r>
            <w:proofErr w:type="spellEnd"/>
            <w:r w:rsidRPr="000F7396">
              <w:rPr>
                <w:rFonts w:ascii="Arial" w:hAnsi="Arial" w:cs="Arial"/>
                <w:sz w:val="20"/>
                <w:szCs w:val="20"/>
              </w:rPr>
              <w:t xml:space="preserve">: </w:t>
            </w:r>
            <w:proofErr w:type="spellStart"/>
            <w:r w:rsidRPr="000F7396">
              <w:rPr>
                <w:rFonts w:ascii="Arial" w:hAnsi="Arial" w:cs="Arial"/>
                <w:sz w:val="20"/>
                <w:szCs w:val="20"/>
                <w:lang w:val="en-US"/>
              </w:rPr>
              <w:t>Toolgrindingmachine</w:t>
            </w:r>
            <w:proofErr w:type="spellEnd"/>
          </w:p>
          <w:p w:rsidR="001A2633" w:rsidRPr="000F7396" w:rsidRDefault="001A2633" w:rsidP="00E86FFD">
            <w:pPr>
              <w:rPr>
                <w:rFonts w:ascii="Arial" w:hAnsi="Arial" w:cs="Arial"/>
                <w:sz w:val="20"/>
                <w:szCs w:val="20"/>
                <w:lang w:val="en-US"/>
              </w:rPr>
            </w:pPr>
            <w:proofErr w:type="spellStart"/>
            <w:r w:rsidRPr="000F7396">
              <w:rPr>
                <w:rFonts w:ascii="Arial" w:hAnsi="Arial" w:cs="Arial"/>
                <w:sz w:val="20"/>
                <w:szCs w:val="20"/>
                <w:lang w:val="en-US"/>
              </w:rPr>
              <w:t>fr</w:t>
            </w:r>
            <w:proofErr w:type="spellEnd"/>
            <w:r w:rsidRPr="000F7396">
              <w:rPr>
                <w:rFonts w:ascii="Arial" w:hAnsi="Arial" w:cs="Arial"/>
                <w:sz w:val="20"/>
                <w:szCs w:val="20"/>
                <w:lang w:val="en-US"/>
              </w:rPr>
              <w:t xml:space="preserve">: </w:t>
            </w:r>
            <w:proofErr w:type="spellStart"/>
            <w:r w:rsidRPr="000F7396">
              <w:rPr>
                <w:rFonts w:ascii="Arial" w:hAnsi="Arial" w:cs="Arial"/>
                <w:sz w:val="20"/>
                <w:szCs w:val="20"/>
                <w:lang w:val="en-US"/>
              </w:rPr>
              <w:t>Affûteuse</w:t>
            </w:r>
            <w:proofErr w:type="spellEnd"/>
          </w:p>
          <w:p w:rsidR="001A2633" w:rsidRPr="000F7396" w:rsidRDefault="001A2633" w:rsidP="00E86FFD">
            <w:pPr>
              <w:rPr>
                <w:rFonts w:ascii="Arial" w:hAnsi="Arial" w:cs="Arial"/>
                <w:sz w:val="20"/>
                <w:szCs w:val="20"/>
                <w:lang w:val="en-US"/>
              </w:rPr>
            </w:pPr>
            <w:r w:rsidRPr="000F7396">
              <w:rPr>
                <w:rFonts w:ascii="Arial" w:hAnsi="Arial" w:cs="Arial"/>
                <w:sz w:val="20"/>
                <w:szCs w:val="20"/>
                <w:lang w:val="en-US"/>
              </w:rPr>
              <w:t xml:space="preserve">de: </w:t>
            </w:r>
            <w:proofErr w:type="spellStart"/>
            <w:r w:rsidRPr="000F7396">
              <w:rPr>
                <w:rFonts w:ascii="Arial" w:hAnsi="Arial" w:cs="Arial"/>
                <w:sz w:val="20"/>
                <w:szCs w:val="20"/>
                <w:lang w:val="en-US"/>
              </w:rPr>
              <w:t>Werkzeugschleifmaschine</w:t>
            </w:r>
            <w:proofErr w:type="spellEnd"/>
          </w:p>
        </w:tc>
        <w:tc>
          <w:tcPr>
            <w:tcW w:w="3084" w:type="dxa"/>
            <w:gridSpan w:val="3"/>
            <w:tcBorders>
              <w:left w:val="single" w:sz="4" w:space="0" w:color="auto"/>
              <w:right w:val="single" w:sz="4" w:space="0" w:color="auto"/>
            </w:tcBorders>
          </w:tcPr>
          <w:p w:rsidR="00424C3B" w:rsidRPr="000F7396" w:rsidRDefault="004E05AA" w:rsidP="00E86FFD">
            <w:pPr>
              <w:rPr>
                <w:rFonts w:ascii="Arial" w:hAnsi="Arial" w:cs="Arial"/>
                <w:sz w:val="20"/>
                <w:szCs w:val="20"/>
              </w:rPr>
            </w:pPr>
            <w:r w:rsidRPr="000F7396">
              <w:rPr>
                <w:rFonts w:ascii="Arial" w:hAnsi="Arial" w:cs="Arial"/>
                <w:sz w:val="20"/>
                <w:szCs w:val="20"/>
              </w:rPr>
              <w:t>Шлифование периферией круга</w:t>
            </w:r>
            <w:r w:rsidR="002276B7" w:rsidRPr="000F7396">
              <w:rPr>
                <w:rFonts w:ascii="Arial" w:hAnsi="Arial" w:cs="Arial"/>
                <w:sz w:val="20"/>
                <w:szCs w:val="20"/>
              </w:rPr>
              <w:t xml:space="preserve"> и </w:t>
            </w:r>
            <w:r w:rsidRPr="000F7396">
              <w:rPr>
                <w:rFonts w:ascii="Arial" w:hAnsi="Arial" w:cs="Arial"/>
                <w:sz w:val="20"/>
                <w:szCs w:val="20"/>
              </w:rPr>
              <w:t>шлифование торцом круга</w:t>
            </w:r>
            <w:r w:rsidR="001760AD" w:rsidRPr="000F7396">
              <w:rPr>
                <w:rFonts w:ascii="Arial" w:hAnsi="Arial" w:cs="Arial"/>
                <w:sz w:val="20"/>
                <w:szCs w:val="20"/>
              </w:rPr>
              <w:t>.</w:t>
            </w:r>
          </w:p>
          <w:p w:rsidR="002276B7" w:rsidRPr="000F7396" w:rsidRDefault="002276B7" w:rsidP="00E86FFD">
            <w:pPr>
              <w:rPr>
                <w:rFonts w:ascii="Arial" w:hAnsi="Arial" w:cs="Arial"/>
                <w:sz w:val="20"/>
                <w:szCs w:val="20"/>
              </w:rPr>
            </w:pPr>
            <w:r w:rsidRPr="000F7396">
              <w:rPr>
                <w:rFonts w:ascii="Arial" w:hAnsi="Arial" w:cs="Arial"/>
                <w:sz w:val="20"/>
                <w:szCs w:val="20"/>
              </w:rPr>
              <w:t xml:space="preserve">Шлифование для образования или </w:t>
            </w:r>
            <w:r w:rsidR="00CB0A7B" w:rsidRPr="000F7396">
              <w:rPr>
                <w:rFonts w:ascii="Arial" w:hAnsi="Arial" w:cs="Arial"/>
                <w:sz w:val="20"/>
                <w:szCs w:val="20"/>
              </w:rPr>
              <w:t>размножения</w:t>
            </w:r>
          </w:p>
          <w:p w:rsidR="002276B7" w:rsidRPr="000F7396" w:rsidRDefault="002276B7" w:rsidP="00E86FFD">
            <w:pPr>
              <w:rPr>
                <w:rFonts w:ascii="Arial" w:hAnsi="Arial" w:cs="Arial"/>
                <w:sz w:val="20"/>
                <w:szCs w:val="20"/>
              </w:rPr>
            </w:pPr>
            <w:r w:rsidRPr="000F7396">
              <w:rPr>
                <w:rFonts w:ascii="Arial" w:hAnsi="Arial" w:cs="Arial"/>
                <w:sz w:val="20"/>
                <w:szCs w:val="20"/>
              </w:rPr>
              <w:t xml:space="preserve">режущих поверхностей. Заготовка и абразивный материал </w:t>
            </w:r>
            <w:r w:rsidR="00CB0A7B" w:rsidRPr="000F7396">
              <w:rPr>
                <w:rFonts w:ascii="Arial" w:hAnsi="Arial" w:cs="Arial"/>
                <w:sz w:val="20"/>
                <w:szCs w:val="20"/>
              </w:rPr>
              <w:t xml:space="preserve">управляются </w:t>
            </w:r>
            <w:r w:rsidR="000F7396">
              <w:rPr>
                <w:rFonts w:ascii="Arial" w:hAnsi="Arial" w:cs="Arial"/>
                <w:sz w:val="20"/>
                <w:szCs w:val="20"/>
              </w:rPr>
              <w:t>механически</w:t>
            </w:r>
          </w:p>
        </w:tc>
      </w:tr>
      <w:tr w:rsidR="00424C3B" w:rsidRPr="001760AD" w:rsidTr="00D718A4">
        <w:tc>
          <w:tcPr>
            <w:tcW w:w="674" w:type="dxa"/>
            <w:tcBorders>
              <w:top w:val="single" w:sz="4" w:space="0" w:color="auto"/>
              <w:left w:val="single" w:sz="4" w:space="0" w:color="auto"/>
              <w:right w:val="single" w:sz="4" w:space="0" w:color="auto"/>
            </w:tcBorders>
          </w:tcPr>
          <w:p w:rsidR="00424C3B" w:rsidRPr="000F7396" w:rsidRDefault="00424C3B" w:rsidP="00796038">
            <w:pPr>
              <w:spacing w:line="360" w:lineRule="auto"/>
              <w:jc w:val="center"/>
              <w:rPr>
                <w:rFonts w:ascii="Arial" w:hAnsi="Arial" w:cs="Arial"/>
                <w:sz w:val="20"/>
                <w:szCs w:val="20"/>
              </w:rPr>
            </w:pPr>
            <w:r w:rsidRPr="000F7396">
              <w:rPr>
                <w:rFonts w:ascii="Arial" w:hAnsi="Arial" w:cs="Arial"/>
                <w:sz w:val="20"/>
                <w:szCs w:val="20"/>
              </w:rPr>
              <w:t>1.7</w:t>
            </w:r>
          </w:p>
        </w:tc>
        <w:tc>
          <w:tcPr>
            <w:tcW w:w="2737" w:type="dxa"/>
            <w:gridSpan w:val="3"/>
            <w:tcBorders>
              <w:top w:val="single" w:sz="4" w:space="0" w:color="auto"/>
              <w:left w:val="single" w:sz="4" w:space="0" w:color="auto"/>
              <w:right w:val="single" w:sz="4" w:space="0" w:color="auto"/>
            </w:tcBorders>
          </w:tcPr>
          <w:p w:rsidR="00424C3B" w:rsidRPr="000F7396" w:rsidRDefault="007100B7" w:rsidP="00E86FFD">
            <w:pPr>
              <w:tabs>
                <w:tab w:val="left" w:pos="2760"/>
              </w:tabs>
              <w:rPr>
                <w:rFonts w:ascii="Arial" w:hAnsi="Arial" w:cs="Arial"/>
                <w:noProof/>
                <w:sz w:val="20"/>
                <w:szCs w:val="20"/>
              </w:rPr>
            </w:pPr>
            <w:r w:rsidRPr="000F7396">
              <w:rPr>
                <w:rFonts w:ascii="Arial" w:hAnsi="Arial" w:cs="Arial"/>
                <w:sz w:val="20"/>
                <w:szCs w:val="20"/>
              </w:rPr>
              <w:object w:dxaOrig="2550" w:dyaOrig="1305">
                <v:shape id="_x0000_i1031" type="#_x0000_t75" style="width:105.95pt;height:55.7pt" o:ole="">
                  <v:imagedata r:id="rId37" o:title=""/>
                </v:shape>
                <o:OLEObject Type="Embed" ProgID="PBrush" ShapeID="_x0000_i1031" DrawAspect="Content" ObjectID="_1641131772" r:id="rId38"/>
              </w:object>
            </w:r>
          </w:p>
        </w:tc>
        <w:tc>
          <w:tcPr>
            <w:tcW w:w="3206" w:type="dxa"/>
            <w:gridSpan w:val="2"/>
            <w:tcBorders>
              <w:top w:val="single" w:sz="4" w:space="0" w:color="auto"/>
              <w:left w:val="single" w:sz="4" w:space="0" w:color="auto"/>
              <w:right w:val="single" w:sz="4" w:space="0" w:color="auto"/>
            </w:tcBorders>
          </w:tcPr>
          <w:p w:rsidR="00424C3B" w:rsidRPr="000F7396" w:rsidRDefault="001A2633" w:rsidP="00E86FFD">
            <w:pPr>
              <w:rPr>
                <w:rFonts w:ascii="Arial" w:hAnsi="Arial" w:cs="Arial"/>
                <w:sz w:val="20"/>
                <w:szCs w:val="20"/>
              </w:rPr>
            </w:pPr>
            <w:proofErr w:type="spellStart"/>
            <w:r w:rsidRPr="000F7396">
              <w:rPr>
                <w:rFonts w:ascii="Arial" w:hAnsi="Arial" w:cs="Arial"/>
                <w:sz w:val="20"/>
                <w:szCs w:val="20"/>
                <w:lang w:val="en-US"/>
              </w:rPr>
              <w:t>ru</w:t>
            </w:r>
            <w:proofErr w:type="spellEnd"/>
            <w:r w:rsidRPr="000F7396">
              <w:rPr>
                <w:rFonts w:ascii="Arial" w:hAnsi="Arial" w:cs="Arial"/>
                <w:sz w:val="20"/>
                <w:szCs w:val="20"/>
              </w:rPr>
              <w:t>:</w:t>
            </w:r>
            <w:r w:rsidR="00CB0A7B" w:rsidRPr="000F7396">
              <w:rPr>
                <w:rFonts w:ascii="Arial" w:hAnsi="Arial" w:cs="Arial"/>
                <w:sz w:val="20"/>
                <w:szCs w:val="20"/>
              </w:rPr>
              <w:t xml:space="preserve"> Станок для наружного круглого шлифования</w:t>
            </w:r>
          </w:p>
          <w:p w:rsidR="001A2633" w:rsidRPr="000F7396" w:rsidRDefault="001A2633" w:rsidP="00E86FFD">
            <w:pPr>
              <w:rPr>
                <w:rFonts w:ascii="Arial" w:hAnsi="Arial" w:cs="Arial"/>
                <w:sz w:val="20"/>
                <w:szCs w:val="20"/>
                <w:lang w:val="en-US"/>
              </w:rPr>
            </w:pPr>
            <w:proofErr w:type="spellStart"/>
            <w:r w:rsidRPr="000F7396">
              <w:rPr>
                <w:rFonts w:ascii="Arial" w:hAnsi="Arial" w:cs="Arial"/>
                <w:sz w:val="20"/>
                <w:szCs w:val="20"/>
                <w:lang w:val="en-US"/>
              </w:rPr>
              <w:t>en</w:t>
            </w:r>
            <w:proofErr w:type="spellEnd"/>
            <w:r w:rsidRPr="000F7396">
              <w:rPr>
                <w:rFonts w:ascii="Arial" w:hAnsi="Arial" w:cs="Arial"/>
                <w:sz w:val="20"/>
                <w:szCs w:val="20"/>
                <w:lang w:val="en-US"/>
              </w:rPr>
              <w:t>: External cylindrical</w:t>
            </w:r>
          </w:p>
          <w:p w:rsidR="001A2633" w:rsidRPr="000F7396" w:rsidRDefault="001A2633" w:rsidP="00E86FFD">
            <w:pPr>
              <w:rPr>
                <w:rFonts w:ascii="Arial" w:hAnsi="Arial" w:cs="Arial"/>
                <w:sz w:val="20"/>
                <w:szCs w:val="20"/>
                <w:lang w:val="en-US"/>
              </w:rPr>
            </w:pPr>
            <w:r w:rsidRPr="000F7396">
              <w:rPr>
                <w:rFonts w:ascii="Arial" w:hAnsi="Arial" w:cs="Arial"/>
                <w:sz w:val="20"/>
                <w:szCs w:val="20"/>
                <w:lang w:val="en-US"/>
              </w:rPr>
              <w:t>grinding machine</w:t>
            </w:r>
          </w:p>
          <w:p w:rsidR="001A2633" w:rsidRPr="000F7396" w:rsidRDefault="001A2633" w:rsidP="00E86FFD">
            <w:pPr>
              <w:rPr>
                <w:rFonts w:ascii="Arial" w:hAnsi="Arial" w:cs="Arial"/>
                <w:sz w:val="20"/>
                <w:szCs w:val="20"/>
                <w:lang w:val="en-US"/>
              </w:rPr>
            </w:pPr>
            <w:proofErr w:type="spellStart"/>
            <w:r w:rsidRPr="000F7396">
              <w:rPr>
                <w:rFonts w:ascii="Arial" w:hAnsi="Arial" w:cs="Arial"/>
                <w:sz w:val="20"/>
                <w:szCs w:val="20"/>
                <w:lang w:val="en-US"/>
              </w:rPr>
              <w:t>fr</w:t>
            </w:r>
            <w:proofErr w:type="spellEnd"/>
            <w:r w:rsidRPr="000F7396">
              <w:rPr>
                <w:rFonts w:ascii="Arial" w:hAnsi="Arial" w:cs="Arial"/>
                <w:sz w:val="20"/>
                <w:szCs w:val="20"/>
                <w:lang w:val="en-US"/>
              </w:rPr>
              <w:t xml:space="preserve">: </w:t>
            </w:r>
            <w:proofErr w:type="spellStart"/>
            <w:r w:rsidRPr="000F7396">
              <w:rPr>
                <w:rFonts w:ascii="Arial" w:hAnsi="Arial" w:cs="Arial"/>
                <w:sz w:val="20"/>
                <w:szCs w:val="20"/>
                <w:lang w:val="en-US"/>
              </w:rPr>
              <w:t>Rectifieusecylindrique</w:t>
            </w:r>
            <w:proofErr w:type="spellEnd"/>
          </w:p>
          <w:p w:rsidR="001A2633" w:rsidRPr="000F7396" w:rsidRDefault="001A2633" w:rsidP="00E86FFD">
            <w:pPr>
              <w:rPr>
                <w:rFonts w:ascii="Arial" w:hAnsi="Arial" w:cs="Arial"/>
                <w:sz w:val="20"/>
                <w:szCs w:val="20"/>
                <w:lang w:val="en-US"/>
              </w:rPr>
            </w:pPr>
            <w:proofErr w:type="spellStart"/>
            <w:r w:rsidRPr="000F7396">
              <w:rPr>
                <w:rFonts w:ascii="Arial" w:hAnsi="Arial" w:cs="Arial"/>
                <w:sz w:val="20"/>
                <w:szCs w:val="20"/>
                <w:lang w:val="en-US"/>
              </w:rPr>
              <w:t>extérieure</w:t>
            </w:r>
            <w:proofErr w:type="spellEnd"/>
          </w:p>
          <w:p w:rsidR="001A2633" w:rsidRPr="000F7396" w:rsidRDefault="001A2633" w:rsidP="00E86FFD">
            <w:pPr>
              <w:rPr>
                <w:rFonts w:ascii="Arial" w:hAnsi="Arial" w:cs="Arial"/>
                <w:sz w:val="20"/>
                <w:szCs w:val="20"/>
                <w:lang w:val="en-US"/>
              </w:rPr>
            </w:pPr>
            <w:r w:rsidRPr="000F7396">
              <w:rPr>
                <w:rFonts w:ascii="Arial" w:hAnsi="Arial" w:cs="Arial"/>
                <w:sz w:val="20"/>
                <w:szCs w:val="20"/>
                <w:lang w:val="en-US"/>
              </w:rPr>
              <w:t xml:space="preserve">de: </w:t>
            </w:r>
            <w:proofErr w:type="spellStart"/>
            <w:r w:rsidRPr="000F7396">
              <w:rPr>
                <w:rFonts w:ascii="Arial" w:hAnsi="Arial" w:cs="Arial"/>
                <w:sz w:val="20"/>
                <w:szCs w:val="20"/>
                <w:lang w:val="en-US"/>
              </w:rPr>
              <w:t>Außenrundschleif</w:t>
            </w:r>
            <w:r w:rsidR="000F7396" w:rsidRPr="000F7396">
              <w:rPr>
                <w:rFonts w:ascii="Arial" w:hAnsi="Arial" w:cs="Arial"/>
                <w:sz w:val="20"/>
                <w:szCs w:val="20"/>
                <w:lang w:val="en-US"/>
              </w:rPr>
              <w:t>-</w:t>
            </w:r>
            <w:r w:rsidRPr="000F7396">
              <w:rPr>
                <w:rFonts w:ascii="Arial" w:hAnsi="Arial" w:cs="Arial"/>
                <w:sz w:val="20"/>
                <w:szCs w:val="20"/>
                <w:lang w:val="en-US"/>
              </w:rPr>
              <w:t>maschine</w:t>
            </w:r>
            <w:proofErr w:type="spellEnd"/>
          </w:p>
        </w:tc>
        <w:tc>
          <w:tcPr>
            <w:tcW w:w="3084" w:type="dxa"/>
            <w:gridSpan w:val="3"/>
            <w:tcBorders>
              <w:top w:val="single" w:sz="4" w:space="0" w:color="auto"/>
              <w:left w:val="single" w:sz="4" w:space="0" w:color="auto"/>
              <w:right w:val="single" w:sz="4" w:space="0" w:color="auto"/>
            </w:tcBorders>
          </w:tcPr>
          <w:p w:rsidR="00424C3B" w:rsidRPr="000F7396" w:rsidRDefault="00CB0A7B" w:rsidP="00E86FFD">
            <w:pPr>
              <w:rPr>
                <w:rFonts w:ascii="Arial" w:hAnsi="Arial" w:cs="Arial"/>
                <w:sz w:val="20"/>
                <w:szCs w:val="20"/>
              </w:rPr>
            </w:pPr>
            <w:r w:rsidRPr="000F7396">
              <w:rPr>
                <w:rFonts w:ascii="Arial" w:hAnsi="Arial" w:cs="Arial"/>
                <w:sz w:val="20"/>
                <w:szCs w:val="20"/>
              </w:rPr>
              <w:t>Наружное круглое шлифование</w:t>
            </w:r>
            <w:r w:rsidR="001760AD" w:rsidRPr="000F7396">
              <w:rPr>
                <w:rFonts w:ascii="Arial" w:hAnsi="Arial" w:cs="Arial"/>
                <w:sz w:val="20"/>
                <w:szCs w:val="20"/>
              </w:rPr>
              <w:t>.</w:t>
            </w:r>
          </w:p>
          <w:p w:rsidR="00CB0A7B" w:rsidRPr="000F7396" w:rsidRDefault="00CB0A7B" w:rsidP="00E86FFD">
            <w:pPr>
              <w:rPr>
                <w:rFonts w:ascii="Arial" w:hAnsi="Arial" w:cs="Arial"/>
                <w:sz w:val="20"/>
                <w:szCs w:val="20"/>
              </w:rPr>
            </w:pPr>
            <w:r w:rsidRPr="000F7396">
              <w:rPr>
                <w:rFonts w:ascii="Arial" w:hAnsi="Arial" w:cs="Arial"/>
                <w:sz w:val="20"/>
                <w:szCs w:val="20"/>
              </w:rPr>
              <w:t xml:space="preserve">Шлифование для образования внешних поверхностей на вращающейся заготовке. Заготовки и абразивные </w:t>
            </w:r>
            <w:r w:rsidR="000F7396">
              <w:rPr>
                <w:rFonts w:ascii="Arial" w:hAnsi="Arial" w:cs="Arial"/>
                <w:sz w:val="20"/>
                <w:szCs w:val="20"/>
              </w:rPr>
              <w:t>изделия управляются механически</w:t>
            </w:r>
          </w:p>
        </w:tc>
      </w:tr>
      <w:tr w:rsidR="00424C3B" w:rsidRPr="001760AD" w:rsidTr="00D718A4">
        <w:tc>
          <w:tcPr>
            <w:tcW w:w="674" w:type="dxa"/>
            <w:tcBorders>
              <w:top w:val="single" w:sz="4" w:space="0" w:color="auto"/>
              <w:left w:val="single" w:sz="4" w:space="0" w:color="auto"/>
              <w:right w:val="single" w:sz="4" w:space="0" w:color="auto"/>
            </w:tcBorders>
          </w:tcPr>
          <w:p w:rsidR="00424C3B" w:rsidRPr="000F7396" w:rsidRDefault="00424C3B" w:rsidP="00796038">
            <w:pPr>
              <w:spacing w:line="360" w:lineRule="auto"/>
              <w:jc w:val="center"/>
              <w:rPr>
                <w:rFonts w:ascii="Arial" w:hAnsi="Arial" w:cs="Arial"/>
                <w:sz w:val="20"/>
                <w:szCs w:val="20"/>
              </w:rPr>
            </w:pPr>
            <w:r w:rsidRPr="000F7396">
              <w:rPr>
                <w:rFonts w:ascii="Arial" w:hAnsi="Arial" w:cs="Arial"/>
                <w:sz w:val="20"/>
                <w:szCs w:val="20"/>
              </w:rPr>
              <w:t>1.8</w:t>
            </w:r>
          </w:p>
        </w:tc>
        <w:tc>
          <w:tcPr>
            <w:tcW w:w="2737" w:type="dxa"/>
            <w:gridSpan w:val="3"/>
            <w:tcBorders>
              <w:top w:val="single" w:sz="4" w:space="0" w:color="auto"/>
              <w:left w:val="single" w:sz="4" w:space="0" w:color="auto"/>
              <w:right w:val="single" w:sz="4" w:space="0" w:color="auto"/>
            </w:tcBorders>
          </w:tcPr>
          <w:p w:rsidR="00424C3B" w:rsidRPr="000F7396" w:rsidRDefault="007100B7" w:rsidP="00E86FFD">
            <w:pPr>
              <w:tabs>
                <w:tab w:val="left" w:pos="2760"/>
              </w:tabs>
              <w:jc w:val="center"/>
              <w:rPr>
                <w:rFonts w:ascii="Arial" w:hAnsi="Arial" w:cs="Arial"/>
                <w:noProof/>
                <w:sz w:val="20"/>
                <w:szCs w:val="20"/>
              </w:rPr>
            </w:pPr>
            <w:r w:rsidRPr="000F7396">
              <w:rPr>
                <w:rFonts w:ascii="Arial" w:hAnsi="Arial" w:cs="Arial"/>
                <w:sz w:val="20"/>
                <w:szCs w:val="20"/>
              </w:rPr>
              <w:object w:dxaOrig="1815" w:dyaOrig="1425">
                <v:shape id="_x0000_i1032" type="#_x0000_t75" style="width:1in;height:56.4pt" o:ole="">
                  <v:imagedata r:id="rId39" o:title=""/>
                </v:shape>
                <o:OLEObject Type="Embed" ProgID="PBrush" ShapeID="_x0000_i1032" DrawAspect="Content" ObjectID="_1641131773" r:id="rId40"/>
              </w:object>
            </w:r>
          </w:p>
        </w:tc>
        <w:tc>
          <w:tcPr>
            <w:tcW w:w="3206" w:type="dxa"/>
            <w:gridSpan w:val="2"/>
            <w:tcBorders>
              <w:top w:val="single" w:sz="4" w:space="0" w:color="auto"/>
              <w:left w:val="single" w:sz="4" w:space="0" w:color="auto"/>
              <w:right w:val="single" w:sz="4" w:space="0" w:color="auto"/>
            </w:tcBorders>
          </w:tcPr>
          <w:p w:rsidR="00424C3B" w:rsidRPr="000F7396" w:rsidRDefault="001A2633" w:rsidP="00E86FFD">
            <w:pPr>
              <w:rPr>
                <w:rFonts w:ascii="Arial" w:hAnsi="Arial" w:cs="Arial"/>
                <w:sz w:val="20"/>
                <w:szCs w:val="20"/>
                <w:lang w:val="en-US"/>
              </w:rPr>
            </w:pPr>
            <w:proofErr w:type="spellStart"/>
            <w:r w:rsidRPr="000F7396">
              <w:rPr>
                <w:rFonts w:ascii="Arial" w:hAnsi="Arial" w:cs="Arial"/>
                <w:sz w:val="20"/>
                <w:szCs w:val="20"/>
                <w:lang w:val="en-US"/>
              </w:rPr>
              <w:t>ru</w:t>
            </w:r>
            <w:proofErr w:type="spellEnd"/>
            <w:r w:rsidRPr="000F7396">
              <w:rPr>
                <w:rFonts w:ascii="Arial" w:hAnsi="Arial" w:cs="Arial"/>
                <w:sz w:val="20"/>
                <w:szCs w:val="20"/>
                <w:lang w:val="en-US"/>
              </w:rPr>
              <w:t>:</w:t>
            </w:r>
            <w:r w:rsidR="00CB0A7B" w:rsidRPr="000F7396">
              <w:rPr>
                <w:rFonts w:ascii="Arial" w:hAnsi="Arial" w:cs="Arial"/>
                <w:sz w:val="20"/>
                <w:szCs w:val="20"/>
              </w:rPr>
              <w:t>Бесцентрово</w:t>
            </w:r>
            <w:r w:rsidR="00CB0A7B" w:rsidRPr="000F7396">
              <w:rPr>
                <w:rFonts w:ascii="Arial" w:hAnsi="Arial" w:cs="Arial"/>
                <w:sz w:val="20"/>
                <w:szCs w:val="20"/>
                <w:lang w:val="en-US"/>
              </w:rPr>
              <w:t>-</w:t>
            </w:r>
            <w:proofErr w:type="spellStart"/>
            <w:r w:rsidR="00CB0A7B" w:rsidRPr="000F7396">
              <w:rPr>
                <w:rFonts w:ascii="Arial" w:hAnsi="Arial" w:cs="Arial"/>
                <w:sz w:val="20"/>
                <w:szCs w:val="20"/>
              </w:rPr>
              <w:t>шлифовальныйстанок</w:t>
            </w:r>
            <w:proofErr w:type="spellEnd"/>
          </w:p>
          <w:p w:rsidR="001A2633" w:rsidRPr="000F7396" w:rsidRDefault="001A2633" w:rsidP="00E86FFD">
            <w:pPr>
              <w:rPr>
                <w:rFonts w:ascii="Arial" w:hAnsi="Arial" w:cs="Arial"/>
                <w:sz w:val="20"/>
                <w:szCs w:val="20"/>
                <w:lang w:val="en-US"/>
              </w:rPr>
            </w:pPr>
            <w:proofErr w:type="spellStart"/>
            <w:r w:rsidRPr="000F7396">
              <w:rPr>
                <w:rFonts w:ascii="Arial" w:hAnsi="Arial" w:cs="Arial"/>
                <w:sz w:val="20"/>
                <w:szCs w:val="20"/>
                <w:lang w:val="en-US"/>
              </w:rPr>
              <w:t>en</w:t>
            </w:r>
            <w:proofErr w:type="spellEnd"/>
            <w:r w:rsidRPr="000F7396">
              <w:rPr>
                <w:rFonts w:ascii="Arial" w:hAnsi="Arial" w:cs="Arial"/>
                <w:sz w:val="20"/>
                <w:szCs w:val="20"/>
                <w:lang w:val="en-US"/>
              </w:rPr>
              <w:t xml:space="preserve">: </w:t>
            </w:r>
            <w:proofErr w:type="spellStart"/>
            <w:r w:rsidRPr="000F7396">
              <w:rPr>
                <w:rFonts w:ascii="Arial" w:hAnsi="Arial" w:cs="Arial"/>
                <w:sz w:val="20"/>
                <w:szCs w:val="20"/>
                <w:lang w:val="en-US"/>
              </w:rPr>
              <w:t>Centreless</w:t>
            </w:r>
            <w:proofErr w:type="spellEnd"/>
            <w:r w:rsidRPr="000F7396">
              <w:rPr>
                <w:rFonts w:ascii="Arial" w:hAnsi="Arial" w:cs="Arial"/>
                <w:sz w:val="20"/>
                <w:szCs w:val="20"/>
                <w:lang w:val="en-US"/>
              </w:rPr>
              <w:t xml:space="preserve"> external cylindrical grinding machine</w:t>
            </w:r>
          </w:p>
          <w:p w:rsidR="001A2633" w:rsidRPr="000F7396" w:rsidRDefault="001A2633" w:rsidP="00E86FFD">
            <w:pPr>
              <w:rPr>
                <w:rFonts w:ascii="Arial" w:hAnsi="Arial" w:cs="Arial"/>
                <w:sz w:val="20"/>
                <w:szCs w:val="20"/>
                <w:lang w:val="en-US"/>
              </w:rPr>
            </w:pPr>
            <w:proofErr w:type="spellStart"/>
            <w:r w:rsidRPr="000F7396">
              <w:rPr>
                <w:rFonts w:ascii="Arial" w:hAnsi="Arial" w:cs="Arial"/>
                <w:sz w:val="20"/>
                <w:szCs w:val="20"/>
                <w:lang w:val="en-US"/>
              </w:rPr>
              <w:t>fr</w:t>
            </w:r>
            <w:proofErr w:type="spellEnd"/>
            <w:r w:rsidRPr="000F7396">
              <w:rPr>
                <w:rFonts w:ascii="Arial" w:hAnsi="Arial" w:cs="Arial"/>
                <w:sz w:val="20"/>
                <w:szCs w:val="20"/>
                <w:lang w:val="en-US"/>
              </w:rPr>
              <w:t xml:space="preserve">: </w:t>
            </w:r>
            <w:proofErr w:type="spellStart"/>
            <w:r w:rsidRPr="000F7396">
              <w:rPr>
                <w:rFonts w:ascii="Arial" w:hAnsi="Arial" w:cs="Arial"/>
                <w:sz w:val="20"/>
                <w:szCs w:val="20"/>
                <w:lang w:val="en-US"/>
              </w:rPr>
              <w:t>Rectifieusecylindrique</w:t>
            </w:r>
            <w:proofErr w:type="spellEnd"/>
          </w:p>
          <w:p w:rsidR="001A2633" w:rsidRPr="000F7396" w:rsidRDefault="001A2633" w:rsidP="00E86FFD">
            <w:pPr>
              <w:rPr>
                <w:rFonts w:ascii="Arial" w:hAnsi="Arial" w:cs="Arial"/>
                <w:sz w:val="20"/>
                <w:szCs w:val="20"/>
                <w:lang w:val="en-US"/>
              </w:rPr>
            </w:pPr>
            <w:r w:rsidRPr="000F7396">
              <w:rPr>
                <w:rFonts w:ascii="Arial" w:hAnsi="Arial" w:cs="Arial"/>
                <w:sz w:val="20"/>
                <w:szCs w:val="20"/>
                <w:lang w:val="en-US"/>
              </w:rPr>
              <w:t xml:space="preserve">sans </w:t>
            </w:r>
            <w:proofErr w:type="spellStart"/>
            <w:r w:rsidRPr="000F7396">
              <w:rPr>
                <w:rFonts w:ascii="Arial" w:hAnsi="Arial" w:cs="Arial"/>
                <w:sz w:val="20"/>
                <w:szCs w:val="20"/>
                <w:lang w:val="en-US"/>
              </w:rPr>
              <w:t>centre</w:t>
            </w:r>
            <w:proofErr w:type="spellEnd"/>
          </w:p>
          <w:p w:rsidR="001A2633" w:rsidRPr="000F7396" w:rsidRDefault="001A2633" w:rsidP="00E86FFD">
            <w:pPr>
              <w:rPr>
                <w:rFonts w:ascii="Arial" w:hAnsi="Arial" w:cs="Arial"/>
                <w:sz w:val="20"/>
                <w:szCs w:val="20"/>
                <w:lang w:val="en-US"/>
              </w:rPr>
            </w:pPr>
            <w:r w:rsidRPr="000F7396">
              <w:rPr>
                <w:rFonts w:ascii="Arial" w:hAnsi="Arial" w:cs="Arial"/>
                <w:sz w:val="20"/>
                <w:szCs w:val="20"/>
                <w:lang w:val="en-US"/>
              </w:rPr>
              <w:t xml:space="preserve">de: </w:t>
            </w:r>
            <w:proofErr w:type="spellStart"/>
            <w:r w:rsidRPr="000F7396">
              <w:rPr>
                <w:rFonts w:ascii="Arial" w:hAnsi="Arial" w:cs="Arial"/>
                <w:sz w:val="20"/>
                <w:szCs w:val="20"/>
                <w:lang w:val="en-US"/>
              </w:rPr>
              <w:t>SpitzenloseAußenrund</w:t>
            </w:r>
            <w:r w:rsidR="000F7396" w:rsidRPr="00DA38A0">
              <w:rPr>
                <w:rFonts w:ascii="Arial" w:hAnsi="Arial" w:cs="Arial"/>
                <w:sz w:val="20"/>
                <w:szCs w:val="20"/>
                <w:lang w:val="en-US"/>
              </w:rPr>
              <w:t>-</w:t>
            </w:r>
            <w:r w:rsidRPr="000F7396">
              <w:rPr>
                <w:rFonts w:ascii="Arial" w:hAnsi="Arial" w:cs="Arial"/>
                <w:sz w:val="20"/>
                <w:szCs w:val="20"/>
                <w:lang w:val="en-US"/>
              </w:rPr>
              <w:t>schleifmaschine</w:t>
            </w:r>
            <w:proofErr w:type="spellEnd"/>
          </w:p>
        </w:tc>
        <w:tc>
          <w:tcPr>
            <w:tcW w:w="3084" w:type="dxa"/>
            <w:gridSpan w:val="3"/>
            <w:tcBorders>
              <w:top w:val="single" w:sz="4" w:space="0" w:color="auto"/>
              <w:left w:val="single" w:sz="4" w:space="0" w:color="auto"/>
              <w:right w:val="single" w:sz="4" w:space="0" w:color="auto"/>
            </w:tcBorders>
          </w:tcPr>
          <w:p w:rsidR="00424C3B" w:rsidRPr="000F7396" w:rsidRDefault="00CB0A7B" w:rsidP="00E86FFD">
            <w:pPr>
              <w:rPr>
                <w:rFonts w:ascii="Arial" w:hAnsi="Arial" w:cs="Arial"/>
                <w:sz w:val="20"/>
                <w:szCs w:val="20"/>
              </w:rPr>
            </w:pPr>
            <w:r w:rsidRPr="000F7396">
              <w:rPr>
                <w:rFonts w:ascii="Arial" w:hAnsi="Arial" w:cs="Arial"/>
                <w:sz w:val="20"/>
                <w:szCs w:val="20"/>
              </w:rPr>
              <w:t>Бесцентровое наружное круглое шлифование</w:t>
            </w:r>
            <w:r w:rsidR="001760AD" w:rsidRPr="000F7396">
              <w:rPr>
                <w:rFonts w:ascii="Arial" w:hAnsi="Arial" w:cs="Arial"/>
                <w:sz w:val="20"/>
                <w:szCs w:val="20"/>
              </w:rPr>
              <w:t>.</w:t>
            </w:r>
          </w:p>
          <w:p w:rsidR="00CB0A7B" w:rsidRPr="000F7396" w:rsidRDefault="00CB0A7B" w:rsidP="00E86FFD">
            <w:pPr>
              <w:rPr>
                <w:rFonts w:ascii="Arial" w:hAnsi="Arial" w:cs="Arial"/>
                <w:sz w:val="20"/>
                <w:szCs w:val="20"/>
              </w:rPr>
            </w:pPr>
            <w:r w:rsidRPr="000F7396">
              <w:rPr>
                <w:rFonts w:ascii="Arial" w:hAnsi="Arial" w:cs="Arial"/>
                <w:sz w:val="20"/>
                <w:szCs w:val="20"/>
              </w:rPr>
              <w:t>Шлифование для образования внешних поверхностей на вращающейся заготовке. Заготовка механически направляется в свое положение к абразивному издел</w:t>
            </w:r>
            <w:r w:rsidR="005B3EA2" w:rsidRPr="000F7396">
              <w:rPr>
                <w:rFonts w:ascii="Arial" w:hAnsi="Arial" w:cs="Arial"/>
                <w:sz w:val="20"/>
                <w:szCs w:val="20"/>
              </w:rPr>
              <w:t>ию с помощью управляющего круга</w:t>
            </w:r>
            <w:r w:rsidRPr="000F7396">
              <w:rPr>
                <w:rFonts w:ascii="Arial" w:hAnsi="Arial" w:cs="Arial"/>
                <w:sz w:val="20"/>
                <w:szCs w:val="20"/>
              </w:rPr>
              <w:t xml:space="preserve"> и опирается на направляющую между двумя </w:t>
            </w:r>
            <w:r w:rsidR="005B3EA2" w:rsidRPr="000F7396">
              <w:rPr>
                <w:rFonts w:ascii="Arial" w:hAnsi="Arial" w:cs="Arial"/>
                <w:sz w:val="20"/>
                <w:szCs w:val="20"/>
              </w:rPr>
              <w:t>кругами</w:t>
            </w:r>
          </w:p>
        </w:tc>
      </w:tr>
      <w:tr w:rsidR="00424C3B" w:rsidRPr="001760AD" w:rsidTr="00D718A4">
        <w:trPr>
          <w:trHeight w:val="2843"/>
        </w:trPr>
        <w:tc>
          <w:tcPr>
            <w:tcW w:w="674" w:type="dxa"/>
            <w:tcBorders>
              <w:top w:val="single" w:sz="4" w:space="0" w:color="auto"/>
              <w:left w:val="single" w:sz="4" w:space="0" w:color="auto"/>
              <w:bottom w:val="single" w:sz="4" w:space="0" w:color="auto"/>
              <w:right w:val="single" w:sz="4" w:space="0" w:color="auto"/>
            </w:tcBorders>
          </w:tcPr>
          <w:p w:rsidR="00424C3B" w:rsidRPr="000F7396" w:rsidRDefault="00424C3B" w:rsidP="00796038">
            <w:pPr>
              <w:spacing w:line="360" w:lineRule="auto"/>
              <w:jc w:val="center"/>
              <w:rPr>
                <w:rFonts w:ascii="Arial" w:hAnsi="Arial" w:cs="Arial"/>
                <w:sz w:val="20"/>
                <w:szCs w:val="20"/>
              </w:rPr>
            </w:pPr>
            <w:r w:rsidRPr="000F7396">
              <w:rPr>
                <w:rFonts w:ascii="Arial" w:hAnsi="Arial" w:cs="Arial"/>
                <w:sz w:val="20"/>
                <w:szCs w:val="20"/>
              </w:rPr>
              <w:lastRenderedPageBreak/>
              <w:t>1.9</w:t>
            </w:r>
          </w:p>
        </w:tc>
        <w:tc>
          <w:tcPr>
            <w:tcW w:w="2737" w:type="dxa"/>
            <w:gridSpan w:val="3"/>
            <w:tcBorders>
              <w:top w:val="single" w:sz="4" w:space="0" w:color="auto"/>
              <w:left w:val="single" w:sz="4" w:space="0" w:color="auto"/>
              <w:bottom w:val="single" w:sz="4" w:space="0" w:color="auto"/>
              <w:right w:val="single" w:sz="4" w:space="0" w:color="auto"/>
            </w:tcBorders>
          </w:tcPr>
          <w:p w:rsidR="00424C3B" w:rsidRPr="000F7396" w:rsidRDefault="007100B7" w:rsidP="00E86FFD">
            <w:pPr>
              <w:tabs>
                <w:tab w:val="left" w:pos="2760"/>
              </w:tabs>
              <w:rPr>
                <w:rFonts w:ascii="Arial" w:hAnsi="Arial" w:cs="Arial"/>
                <w:noProof/>
                <w:sz w:val="20"/>
                <w:szCs w:val="20"/>
              </w:rPr>
            </w:pPr>
            <w:r w:rsidRPr="000F7396">
              <w:rPr>
                <w:rFonts w:ascii="Arial" w:hAnsi="Arial" w:cs="Arial"/>
                <w:sz w:val="20"/>
                <w:szCs w:val="20"/>
              </w:rPr>
              <w:object w:dxaOrig="1890" w:dyaOrig="1305">
                <v:shape id="_x0000_i1033" type="#_x0000_t75" style="width:85.6pt;height:59.1pt" o:ole="">
                  <v:imagedata r:id="rId41" o:title=""/>
                </v:shape>
                <o:OLEObject Type="Embed" ProgID="PBrush" ShapeID="_x0000_i1033" DrawAspect="Content" ObjectID="_1641131774" r:id="rId42"/>
              </w:object>
            </w:r>
          </w:p>
        </w:tc>
        <w:tc>
          <w:tcPr>
            <w:tcW w:w="3206" w:type="dxa"/>
            <w:gridSpan w:val="2"/>
            <w:tcBorders>
              <w:top w:val="single" w:sz="4" w:space="0" w:color="auto"/>
              <w:left w:val="single" w:sz="4" w:space="0" w:color="auto"/>
              <w:bottom w:val="single" w:sz="4" w:space="0" w:color="auto"/>
              <w:right w:val="single" w:sz="4" w:space="0" w:color="auto"/>
            </w:tcBorders>
          </w:tcPr>
          <w:p w:rsidR="00424C3B" w:rsidRPr="000F7396" w:rsidRDefault="001A2633" w:rsidP="00E86FFD">
            <w:pPr>
              <w:rPr>
                <w:rFonts w:ascii="Arial" w:hAnsi="Arial" w:cs="Arial"/>
                <w:sz w:val="20"/>
                <w:szCs w:val="20"/>
              </w:rPr>
            </w:pPr>
            <w:proofErr w:type="spellStart"/>
            <w:r w:rsidRPr="000F7396">
              <w:rPr>
                <w:rFonts w:ascii="Arial" w:hAnsi="Arial" w:cs="Arial"/>
                <w:sz w:val="20"/>
                <w:szCs w:val="20"/>
                <w:lang w:val="en-US"/>
              </w:rPr>
              <w:t>ru</w:t>
            </w:r>
            <w:proofErr w:type="spellEnd"/>
            <w:r w:rsidRPr="000F7396">
              <w:rPr>
                <w:rFonts w:ascii="Arial" w:hAnsi="Arial" w:cs="Arial"/>
                <w:sz w:val="20"/>
                <w:szCs w:val="20"/>
              </w:rPr>
              <w:t>:</w:t>
            </w:r>
            <w:r w:rsidR="00CB0A7B" w:rsidRPr="000F7396">
              <w:rPr>
                <w:rFonts w:ascii="Arial" w:hAnsi="Arial" w:cs="Arial"/>
                <w:sz w:val="20"/>
                <w:szCs w:val="20"/>
              </w:rPr>
              <w:t xml:space="preserve"> Станок для внутреннего круглого шлифования</w:t>
            </w:r>
          </w:p>
          <w:p w:rsidR="001A2633" w:rsidRPr="000F7396" w:rsidRDefault="001A2633" w:rsidP="00E86FFD">
            <w:pPr>
              <w:rPr>
                <w:rFonts w:ascii="Arial" w:hAnsi="Arial" w:cs="Arial"/>
                <w:sz w:val="20"/>
                <w:szCs w:val="20"/>
                <w:lang w:val="en-US"/>
              </w:rPr>
            </w:pPr>
            <w:proofErr w:type="spellStart"/>
            <w:r w:rsidRPr="000F7396">
              <w:rPr>
                <w:rFonts w:ascii="Arial" w:hAnsi="Arial" w:cs="Arial"/>
                <w:sz w:val="20"/>
                <w:szCs w:val="20"/>
                <w:lang w:val="en-US"/>
              </w:rPr>
              <w:t>en</w:t>
            </w:r>
            <w:proofErr w:type="spellEnd"/>
            <w:r w:rsidRPr="000F7396">
              <w:rPr>
                <w:rFonts w:ascii="Arial" w:hAnsi="Arial" w:cs="Arial"/>
                <w:sz w:val="20"/>
                <w:szCs w:val="20"/>
                <w:lang w:val="en-US"/>
              </w:rPr>
              <w:t>: Internal cylindrical grinding machine</w:t>
            </w:r>
          </w:p>
          <w:p w:rsidR="001A2633" w:rsidRPr="000F7396" w:rsidRDefault="001A2633" w:rsidP="00E86FFD">
            <w:pPr>
              <w:rPr>
                <w:rFonts w:ascii="Arial" w:hAnsi="Arial" w:cs="Arial"/>
                <w:sz w:val="20"/>
                <w:szCs w:val="20"/>
                <w:lang w:val="en-US"/>
              </w:rPr>
            </w:pPr>
            <w:proofErr w:type="spellStart"/>
            <w:r w:rsidRPr="000F7396">
              <w:rPr>
                <w:rFonts w:ascii="Arial" w:hAnsi="Arial" w:cs="Arial"/>
                <w:sz w:val="20"/>
                <w:szCs w:val="20"/>
                <w:lang w:val="en-US"/>
              </w:rPr>
              <w:t>fr</w:t>
            </w:r>
            <w:proofErr w:type="spellEnd"/>
            <w:r w:rsidRPr="000F7396">
              <w:rPr>
                <w:rFonts w:ascii="Arial" w:hAnsi="Arial" w:cs="Arial"/>
                <w:sz w:val="20"/>
                <w:szCs w:val="20"/>
                <w:lang w:val="en-US"/>
              </w:rPr>
              <w:t xml:space="preserve">: </w:t>
            </w:r>
            <w:proofErr w:type="spellStart"/>
            <w:r w:rsidRPr="000F7396">
              <w:rPr>
                <w:rFonts w:ascii="Arial" w:hAnsi="Arial" w:cs="Arial"/>
                <w:sz w:val="20"/>
                <w:szCs w:val="20"/>
                <w:lang w:val="en-US"/>
              </w:rPr>
              <w:t>Rectifieusecylindrique</w:t>
            </w:r>
            <w:proofErr w:type="spellEnd"/>
          </w:p>
          <w:p w:rsidR="001A2633" w:rsidRPr="000F7396" w:rsidRDefault="001A2633" w:rsidP="00E86FFD">
            <w:pPr>
              <w:rPr>
                <w:rFonts w:ascii="Arial" w:hAnsi="Arial" w:cs="Arial"/>
                <w:sz w:val="20"/>
                <w:szCs w:val="20"/>
                <w:lang w:val="en-US"/>
              </w:rPr>
            </w:pPr>
            <w:proofErr w:type="spellStart"/>
            <w:r w:rsidRPr="000F7396">
              <w:rPr>
                <w:rFonts w:ascii="Arial" w:hAnsi="Arial" w:cs="Arial"/>
                <w:sz w:val="20"/>
                <w:szCs w:val="20"/>
                <w:lang w:val="en-US"/>
              </w:rPr>
              <w:t>intérieure</w:t>
            </w:r>
            <w:proofErr w:type="spellEnd"/>
          </w:p>
          <w:p w:rsidR="001A2633" w:rsidRPr="000F7396" w:rsidRDefault="001A2633" w:rsidP="00E86FFD">
            <w:pPr>
              <w:rPr>
                <w:rFonts w:ascii="Arial" w:hAnsi="Arial" w:cs="Arial"/>
                <w:sz w:val="20"/>
                <w:szCs w:val="20"/>
                <w:lang w:val="en-US"/>
              </w:rPr>
            </w:pPr>
            <w:proofErr w:type="spellStart"/>
            <w:r w:rsidRPr="000F7396">
              <w:rPr>
                <w:rFonts w:ascii="Arial" w:hAnsi="Arial" w:cs="Arial"/>
                <w:sz w:val="20"/>
                <w:szCs w:val="20"/>
                <w:lang w:val="en-US"/>
              </w:rPr>
              <w:t>de:Innenrundschleif</w:t>
            </w:r>
            <w:r w:rsidR="000F7396" w:rsidRPr="000F7396">
              <w:rPr>
                <w:rFonts w:ascii="Arial" w:hAnsi="Arial" w:cs="Arial"/>
                <w:sz w:val="20"/>
                <w:szCs w:val="20"/>
                <w:lang w:val="en-US"/>
              </w:rPr>
              <w:t>-</w:t>
            </w:r>
            <w:r w:rsidRPr="000F7396">
              <w:rPr>
                <w:rFonts w:ascii="Arial" w:hAnsi="Arial" w:cs="Arial"/>
                <w:sz w:val="20"/>
                <w:szCs w:val="20"/>
                <w:lang w:val="en-US"/>
              </w:rPr>
              <w:t>maschine</w:t>
            </w:r>
            <w:proofErr w:type="spellEnd"/>
          </w:p>
        </w:tc>
        <w:tc>
          <w:tcPr>
            <w:tcW w:w="3084" w:type="dxa"/>
            <w:gridSpan w:val="3"/>
            <w:tcBorders>
              <w:top w:val="single" w:sz="4" w:space="0" w:color="auto"/>
              <w:left w:val="single" w:sz="4" w:space="0" w:color="auto"/>
              <w:bottom w:val="single" w:sz="4" w:space="0" w:color="auto"/>
              <w:right w:val="single" w:sz="4" w:space="0" w:color="auto"/>
            </w:tcBorders>
          </w:tcPr>
          <w:p w:rsidR="00424C3B" w:rsidRPr="000F7396" w:rsidRDefault="00CB0A7B" w:rsidP="00E86FFD">
            <w:pPr>
              <w:rPr>
                <w:rFonts w:ascii="Arial" w:hAnsi="Arial" w:cs="Arial"/>
                <w:sz w:val="20"/>
                <w:szCs w:val="20"/>
              </w:rPr>
            </w:pPr>
            <w:r w:rsidRPr="000F7396">
              <w:rPr>
                <w:rFonts w:ascii="Arial" w:hAnsi="Arial" w:cs="Arial"/>
                <w:sz w:val="20"/>
                <w:szCs w:val="20"/>
              </w:rPr>
              <w:t>Внутреннее шлифование</w:t>
            </w:r>
            <w:r w:rsidR="00991C80" w:rsidRPr="000F7396">
              <w:rPr>
                <w:rFonts w:ascii="Arial" w:hAnsi="Arial" w:cs="Arial"/>
                <w:sz w:val="20"/>
                <w:szCs w:val="20"/>
              </w:rPr>
              <w:t>.</w:t>
            </w:r>
          </w:p>
          <w:p w:rsidR="00CB0A7B" w:rsidRPr="000F7396" w:rsidRDefault="00063E2C" w:rsidP="00E86FFD">
            <w:pPr>
              <w:rPr>
                <w:rFonts w:ascii="Arial" w:hAnsi="Arial" w:cs="Arial"/>
                <w:sz w:val="20"/>
                <w:szCs w:val="20"/>
              </w:rPr>
            </w:pPr>
            <w:r w:rsidRPr="000F7396">
              <w:rPr>
                <w:rFonts w:ascii="Arial" w:hAnsi="Arial" w:cs="Arial"/>
                <w:sz w:val="20"/>
                <w:szCs w:val="20"/>
              </w:rPr>
              <w:t>Шлифование для образования внутренних поверхностей на вращающейся заготовке. Заготовка и абразивный материал</w:t>
            </w:r>
            <w:r w:rsidR="00B87B51" w:rsidRPr="000F7396">
              <w:rPr>
                <w:rFonts w:ascii="Arial" w:hAnsi="Arial" w:cs="Arial"/>
                <w:sz w:val="20"/>
                <w:szCs w:val="20"/>
              </w:rPr>
              <w:t xml:space="preserve"> управляются</w:t>
            </w:r>
            <w:r w:rsidR="000F7396">
              <w:rPr>
                <w:rFonts w:ascii="Arial" w:hAnsi="Arial" w:cs="Arial"/>
                <w:sz w:val="20"/>
                <w:szCs w:val="20"/>
              </w:rPr>
              <w:t xml:space="preserve"> механически</w:t>
            </w:r>
          </w:p>
        </w:tc>
      </w:tr>
      <w:tr w:rsidR="00E86FFD" w:rsidRPr="001760AD" w:rsidTr="00D718A4">
        <w:tc>
          <w:tcPr>
            <w:tcW w:w="674" w:type="dxa"/>
            <w:tcBorders>
              <w:top w:val="single" w:sz="4" w:space="0" w:color="auto"/>
            </w:tcBorders>
          </w:tcPr>
          <w:p w:rsidR="00E86FFD" w:rsidRPr="000F7396" w:rsidRDefault="00E86FFD" w:rsidP="00796038">
            <w:pPr>
              <w:spacing w:line="360" w:lineRule="auto"/>
              <w:jc w:val="center"/>
              <w:rPr>
                <w:rFonts w:ascii="Arial" w:hAnsi="Arial" w:cs="Arial"/>
                <w:sz w:val="20"/>
                <w:szCs w:val="20"/>
              </w:rPr>
            </w:pPr>
          </w:p>
        </w:tc>
        <w:tc>
          <w:tcPr>
            <w:tcW w:w="2737" w:type="dxa"/>
            <w:gridSpan w:val="3"/>
            <w:tcBorders>
              <w:top w:val="single" w:sz="4" w:space="0" w:color="auto"/>
            </w:tcBorders>
          </w:tcPr>
          <w:p w:rsidR="00E86FFD" w:rsidRPr="000F7396" w:rsidRDefault="00E86FFD" w:rsidP="00E86FFD">
            <w:pPr>
              <w:tabs>
                <w:tab w:val="left" w:pos="2760"/>
              </w:tabs>
              <w:rPr>
                <w:rFonts w:ascii="Arial" w:hAnsi="Arial" w:cs="Arial"/>
                <w:sz w:val="20"/>
                <w:szCs w:val="20"/>
              </w:rPr>
            </w:pPr>
          </w:p>
        </w:tc>
        <w:tc>
          <w:tcPr>
            <w:tcW w:w="3206" w:type="dxa"/>
            <w:gridSpan w:val="2"/>
            <w:tcBorders>
              <w:top w:val="single" w:sz="4" w:space="0" w:color="auto"/>
            </w:tcBorders>
          </w:tcPr>
          <w:p w:rsidR="00E86FFD" w:rsidRPr="000F7396" w:rsidRDefault="00E86FFD" w:rsidP="00E86FFD">
            <w:pPr>
              <w:rPr>
                <w:rFonts w:ascii="Arial" w:hAnsi="Arial" w:cs="Arial"/>
                <w:sz w:val="20"/>
                <w:szCs w:val="20"/>
                <w:lang w:val="en-US"/>
              </w:rPr>
            </w:pPr>
          </w:p>
        </w:tc>
        <w:tc>
          <w:tcPr>
            <w:tcW w:w="3084" w:type="dxa"/>
            <w:gridSpan w:val="3"/>
            <w:tcBorders>
              <w:top w:val="single" w:sz="4" w:space="0" w:color="auto"/>
              <w:right w:val="single" w:sz="4" w:space="0" w:color="auto"/>
            </w:tcBorders>
          </w:tcPr>
          <w:p w:rsidR="00E86FFD" w:rsidRPr="000F7396" w:rsidRDefault="00E86FFD" w:rsidP="00E86FFD">
            <w:pPr>
              <w:rPr>
                <w:rFonts w:ascii="Arial" w:hAnsi="Arial" w:cs="Arial"/>
                <w:sz w:val="20"/>
                <w:szCs w:val="20"/>
              </w:rPr>
            </w:pPr>
          </w:p>
        </w:tc>
      </w:tr>
      <w:tr w:rsidR="00424C3B" w:rsidRPr="001760AD" w:rsidTr="00D718A4">
        <w:tc>
          <w:tcPr>
            <w:tcW w:w="674" w:type="dxa"/>
            <w:tcBorders>
              <w:top w:val="single" w:sz="4" w:space="0" w:color="auto"/>
              <w:left w:val="single" w:sz="4" w:space="0" w:color="auto"/>
              <w:bottom w:val="single" w:sz="4" w:space="0" w:color="auto"/>
              <w:right w:val="single" w:sz="4" w:space="0" w:color="auto"/>
            </w:tcBorders>
          </w:tcPr>
          <w:p w:rsidR="00424C3B" w:rsidRPr="000F7396" w:rsidRDefault="00424C3B" w:rsidP="00796038">
            <w:pPr>
              <w:spacing w:line="360" w:lineRule="auto"/>
              <w:jc w:val="center"/>
              <w:rPr>
                <w:rFonts w:ascii="Arial" w:hAnsi="Arial" w:cs="Arial"/>
                <w:sz w:val="20"/>
                <w:szCs w:val="20"/>
              </w:rPr>
            </w:pPr>
            <w:r w:rsidRPr="000F7396">
              <w:rPr>
                <w:rFonts w:ascii="Arial" w:hAnsi="Arial" w:cs="Arial"/>
                <w:sz w:val="20"/>
                <w:szCs w:val="20"/>
              </w:rPr>
              <w:t>1.10</w:t>
            </w:r>
          </w:p>
        </w:tc>
        <w:tc>
          <w:tcPr>
            <w:tcW w:w="2737" w:type="dxa"/>
            <w:gridSpan w:val="3"/>
            <w:tcBorders>
              <w:top w:val="single" w:sz="4" w:space="0" w:color="auto"/>
              <w:left w:val="single" w:sz="4" w:space="0" w:color="auto"/>
              <w:bottom w:val="single" w:sz="4" w:space="0" w:color="auto"/>
              <w:right w:val="single" w:sz="4" w:space="0" w:color="auto"/>
            </w:tcBorders>
          </w:tcPr>
          <w:p w:rsidR="00424C3B" w:rsidRPr="000F7396" w:rsidRDefault="000F7396" w:rsidP="00E86FFD">
            <w:pPr>
              <w:tabs>
                <w:tab w:val="left" w:pos="2760"/>
              </w:tabs>
              <w:rPr>
                <w:rFonts w:ascii="Arial" w:hAnsi="Arial" w:cs="Arial"/>
                <w:noProof/>
                <w:sz w:val="20"/>
                <w:szCs w:val="20"/>
              </w:rPr>
            </w:pPr>
            <w:r w:rsidRPr="000F7396">
              <w:rPr>
                <w:rFonts w:ascii="Arial" w:hAnsi="Arial" w:cs="Arial"/>
                <w:sz w:val="20"/>
                <w:szCs w:val="20"/>
              </w:rPr>
              <w:object w:dxaOrig="1845" w:dyaOrig="1290">
                <v:shape id="_x0000_i1034" type="#_x0000_t75" style="width:102.55pt;height:71.3pt" o:ole="">
                  <v:imagedata r:id="rId43" o:title=""/>
                </v:shape>
                <o:OLEObject Type="Embed" ProgID="PBrush" ShapeID="_x0000_i1034" DrawAspect="Content" ObjectID="_1641131775" r:id="rId44"/>
              </w:object>
            </w:r>
          </w:p>
        </w:tc>
        <w:tc>
          <w:tcPr>
            <w:tcW w:w="3206" w:type="dxa"/>
            <w:gridSpan w:val="2"/>
            <w:tcBorders>
              <w:top w:val="single" w:sz="4" w:space="0" w:color="auto"/>
              <w:left w:val="single" w:sz="4" w:space="0" w:color="auto"/>
              <w:bottom w:val="single" w:sz="4" w:space="0" w:color="auto"/>
              <w:right w:val="single" w:sz="4" w:space="0" w:color="auto"/>
            </w:tcBorders>
          </w:tcPr>
          <w:p w:rsidR="00424C3B" w:rsidRPr="000F7396" w:rsidRDefault="001A2633" w:rsidP="00E86FFD">
            <w:pPr>
              <w:rPr>
                <w:rFonts w:ascii="Arial" w:hAnsi="Arial" w:cs="Arial"/>
                <w:sz w:val="20"/>
                <w:szCs w:val="20"/>
              </w:rPr>
            </w:pPr>
            <w:proofErr w:type="spellStart"/>
            <w:r w:rsidRPr="000F7396">
              <w:rPr>
                <w:rFonts w:ascii="Arial" w:hAnsi="Arial" w:cs="Arial"/>
                <w:sz w:val="20"/>
                <w:szCs w:val="20"/>
                <w:lang w:val="en-US"/>
              </w:rPr>
              <w:t>ru</w:t>
            </w:r>
            <w:proofErr w:type="spellEnd"/>
            <w:r w:rsidRPr="000F7396">
              <w:rPr>
                <w:rFonts w:ascii="Arial" w:hAnsi="Arial" w:cs="Arial"/>
                <w:sz w:val="20"/>
                <w:szCs w:val="20"/>
              </w:rPr>
              <w:t>:</w:t>
            </w:r>
            <w:r w:rsidR="0059765B" w:rsidRPr="000F7396">
              <w:rPr>
                <w:rFonts w:ascii="Arial" w:hAnsi="Arial" w:cs="Arial"/>
                <w:sz w:val="20"/>
                <w:szCs w:val="20"/>
              </w:rPr>
              <w:t>Плоскошлифовальный станок, подвижный или поворотный стол, горизонтальный шпиндель</w:t>
            </w:r>
          </w:p>
          <w:p w:rsidR="001A2633" w:rsidRPr="000F7396" w:rsidRDefault="001A2633" w:rsidP="00E86FFD">
            <w:pPr>
              <w:rPr>
                <w:rFonts w:ascii="Arial" w:hAnsi="Arial" w:cs="Arial"/>
                <w:sz w:val="20"/>
                <w:szCs w:val="20"/>
                <w:lang w:val="en-US"/>
              </w:rPr>
            </w:pPr>
            <w:proofErr w:type="spellStart"/>
            <w:r w:rsidRPr="000F7396">
              <w:rPr>
                <w:rFonts w:ascii="Arial" w:hAnsi="Arial" w:cs="Arial"/>
                <w:sz w:val="20"/>
                <w:szCs w:val="20"/>
                <w:lang w:val="en-US"/>
              </w:rPr>
              <w:t>en</w:t>
            </w:r>
            <w:proofErr w:type="spellEnd"/>
            <w:r w:rsidRPr="000F7396">
              <w:rPr>
                <w:rFonts w:ascii="Arial" w:hAnsi="Arial" w:cs="Arial"/>
                <w:sz w:val="20"/>
                <w:szCs w:val="20"/>
                <w:lang w:val="en-US"/>
              </w:rPr>
              <w:t>: Surface grinding machine, reciprocating or rotary table, horizontal spindle</w:t>
            </w:r>
          </w:p>
          <w:p w:rsidR="001A2633" w:rsidRPr="000F7396" w:rsidRDefault="001A2633" w:rsidP="00E86FFD">
            <w:pPr>
              <w:rPr>
                <w:rFonts w:ascii="Arial" w:hAnsi="Arial" w:cs="Arial"/>
                <w:sz w:val="20"/>
                <w:szCs w:val="20"/>
                <w:lang w:val="en-US"/>
              </w:rPr>
            </w:pPr>
            <w:proofErr w:type="spellStart"/>
            <w:r w:rsidRPr="000F7396">
              <w:rPr>
                <w:rFonts w:ascii="Arial" w:hAnsi="Arial" w:cs="Arial"/>
                <w:sz w:val="20"/>
                <w:szCs w:val="20"/>
                <w:lang w:val="en-US"/>
              </w:rPr>
              <w:t>fr</w:t>
            </w:r>
            <w:proofErr w:type="spellEnd"/>
            <w:r w:rsidRPr="000F7396">
              <w:rPr>
                <w:rFonts w:ascii="Arial" w:hAnsi="Arial" w:cs="Arial"/>
                <w:sz w:val="20"/>
                <w:szCs w:val="20"/>
                <w:lang w:val="en-US"/>
              </w:rPr>
              <w:t xml:space="preserve">: </w:t>
            </w:r>
            <w:proofErr w:type="spellStart"/>
            <w:r w:rsidRPr="000F7396">
              <w:rPr>
                <w:rFonts w:ascii="Arial" w:hAnsi="Arial" w:cs="Arial"/>
                <w:sz w:val="20"/>
                <w:szCs w:val="20"/>
                <w:lang w:val="en-US"/>
              </w:rPr>
              <w:t>Rectifieuse</w:t>
            </w:r>
            <w:proofErr w:type="spellEnd"/>
            <w:r w:rsidRPr="000F7396">
              <w:rPr>
                <w:rFonts w:ascii="Arial" w:hAnsi="Arial" w:cs="Arial"/>
                <w:sz w:val="20"/>
                <w:szCs w:val="20"/>
                <w:lang w:val="en-US"/>
              </w:rPr>
              <w:t xml:space="preserve"> plane à</w:t>
            </w:r>
          </w:p>
          <w:p w:rsidR="001A2633" w:rsidRPr="000F7396" w:rsidRDefault="001A2633" w:rsidP="00E86FFD">
            <w:pPr>
              <w:rPr>
                <w:rFonts w:ascii="Arial" w:hAnsi="Arial" w:cs="Arial"/>
                <w:sz w:val="20"/>
                <w:szCs w:val="20"/>
                <w:lang w:val="en-US"/>
              </w:rPr>
            </w:pPr>
            <w:r w:rsidRPr="000F7396">
              <w:rPr>
                <w:rFonts w:ascii="Arial" w:hAnsi="Arial" w:cs="Arial"/>
                <w:sz w:val="20"/>
                <w:szCs w:val="20"/>
                <w:lang w:val="en-US"/>
              </w:rPr>
              <w:t xml:space="preserve">table a </w:t>
            </w:r>
            <w:proofErr w:type="spellStart"/>
            <w:r w:rsidRPr="000F7396">
              <w:rPr>
                <w:rFonts w:ascii="Arial" w:hAnsi="Arial" w:cs="Arial"/>
                <w:sz w:val="20"/>
                <w:szCs w:val="20"/>
                <w:lang w:val="en-US"/>
              </w:rPr>
              <w:t>déplacementrectiligneourotative</w:t>
            </w:r>
            <w:proofErr w:type="spellEnd"/>
            <w:r w:rsidRPr="000F7396">
              <w:rPr>
                <w:rFonts w:ascii="Arial" w:hAnsi="Arial" w:cs="Arial"/>
                <w:sz w:val="20"/>
                <w:szCs w:val="20"/>
                <w:lang w:val="en-US"/>
              </w:rPr>
              <w:t xml:space="preserve">– broche </w:t>
            </w:r>
            <w:proofErr w:type="spellStart"/>
            <w:r w:rsidRPr="000F7396">
              <w:rPr>
                <w:rFonts w:ascii="Arial" w:hAnsi="Arial" w:cs="Arial"/>
                <w:sz w:val="20"/>
                <w:szCs w:val="20"/>
                <w:lang w:val="en-US"/>
              </w:rPr>
              <w:t>horizontale</w:t>
            </w:r>
            <w:proofErr w:type="spellEnd"/>
          </w:p>
          <w:p w:rsidR="001A2633" w:rsidRPr="000F7396" w:rsidRDefault="001A2633" w:rsidP="00E86FFD">
            <w:pPr>
              <w:rPr>
                <w:rFonts w:ascii="Arial" w:hAnsi="Arial" w:cs="Arial"/>
                <w:sz w:val="20"/>
                <w:szCs w:val="20"/>
                <w:lang w:val="en-US"/>
              </w:rPr>
            </w:pPr>
            <w:r w:rsidRPr="000F7396">
              <w:rPr>
                <w:rFonts w:ascii="Arial" w:hAnsi="Arial" w:cs="Arial"/>
                <w:sz w:val="20"/>
                <w:szCs w:val="20"/>
                <w:lang w:val="en-US"/>
              </w:rPr>
              <w:t xml:space="preserve">de: </w:t>
            </w:r>
            <w:proofErr w:type="spellStart"/>
            <w:r w:rsidRPr="000F7396">
              <w:rPr>
                <w:rFonts w:ascii="Arial" w:hAnsi="Arial" w:cs="Arial"/>
                <w:sz w:val="20"/>
                <w:szCs w:val="20"/>
                <w:lang w:val="en-US"/>
              </w:rPr>
              <w:t>Planschleifmaschine</w:t>
            </w:r>
            <w:proofErr w:type="spellEnd"/>
            <w:r w:rsidRPr="000F7396">
              <w:rPr>
                <w:rFonts w:ascii="Arial" w:hAnsi="Arial" w:cs="Arial"/>
                <w:sz w:val="20"/>
                <w:szCs w:val="20"/>
                <w:lang w:val="en-US"/>
              </w:rPr>
              <w:t>,</w:t>
            </w:r>
          </w:p>
          <w:p w:rsidR="001A2633" w:rsidRPr="000F7396" w:rsidRDefault="001A2633" w:rsidP="00E86FFD">
            <w:pPr>
              <w:rPr>
                <w:rFonts w:ascii="Arial" w:hAnsi="Arial" w:cs="Arial"/>
                <w:sz w:val="20"/>
                <w:szCs w:val="20"/>
                <w:lang w:val="en-US"/>
              </w:rPr>
            </w:pPr>
            <w:proofErr w:type="spellStart"/>
            <w:r w:rsidRPr="000F7396">
              <w:rPr>
                <w:rFonts w:ascii="Arial" w:hAnsi="Arial" w:cs="Arial"/>
                <w:sz w:val="20"/>
                <w:szCs w:val="20"/>
                <w:lang w:val="en-US"/>
              </w:rPr>
              <w:t>Rechteck</w:t>
            </w:r>
            <w:proofErr w:type="spellEnd"/>
            <w:r w:rsidRPr="000F7396">
              <w:rPr>
                <w:rFonts w:ascii="Arial" w:hAnsi="Arial" w:cs="Arial"/>
                <w:sz w:val="20"/>
                <w:szCs w:val="20"/>
                <w:lang w:val="en-US"/>
              </w:rPr>
              <w:t xml:space="preserve">- </w:t>
            </w:r>
            <w:proofErr w:type="spellStart"/>
            <w:r w:rsidRPr="000F7396">
              <w:rPr>
                <w:rFonts w:ascii="Arial" w:hAnsi="Arial" w:cs="Arial"/>
                <w:sz w:val="20"/>
                <w:szCs w:val="20"/>
                <w:lang w:val="en-US"/>
              </w:rPr>
              <w:t>oderRundtisch</w:t>
            </w:r>
            <w:proofErr w:type="spellEnd"/>
            <w:r w:rsidRPr="000F7396">
              <w:rPr>
                <w:rFonts w:ascii="Arial" w:hAnsi="Arial" w:cs="Arial"/>
                <w:sz w:val="20"/>
                <w:szCs w:val="20"/>
                <w:lang w:val="en-US"/>
              </w:rPr>
              <w:t>,</w:t>
            </w:r>
          </w:p>
          <w:p w:rsidR="001A2633" w:rsidRPr="000F7396" w:rsidRDefault="00BB7813" w:rsidP="00E86FFD">
            <w:pPr>
              <w:rPr>
                <w:rFonts w:ascii="Arial" w:hAnsi="Arial" w:cs="Arial"/>
                <w:sz w:val="20"/>
                <w:szCs w:val="20"/>
                <w:lang w:val="en-US"/>
              </w:rPr>
            </w:pPr>
            <w:proofErr w:type="spellStart"/>
            <w:r w:rsidRPr="000F7396">
              <w:rPr>
                <w:rFonts w:ascii="Arial" w:hAnsi="Arial" w:cs="Arial"/>
                <w:sz w:val="20"/>
                <w:szCs w:val="20"/>
                <w:lang w:val="en-US"/>
              </w:rPr>
              <w:t>W</w:t>
            </w:r>
            <w:r w:rsidR="001A2633" w:rsidRPr="000F7396">
              <w:rPr>
                <w:rFonts w:ascii="Arial" w:hAnsi="Arial" w:cs="Arial"/>
                <w:sz w:val="20"/>
                <w:szCs w:val="20"/>
                <w:lang w:val="en-US"/>
              </w:rPr>
              <w:t>aagerechteSpindel</w:t>
            </w:r>
            <w:proofErr w:type="spellEnd"/>
          </w:p>
        </w:tc>
        <w:tc>
          <w:tcPr>
            <w:tcW w:w="3084" w:type="dxa"/>
            <w:gridSpan w:val="3"/>
            <w:tcBorders>
              <w:top w:val="single" w:sz="4" w:space="0" w:color="auto"/>
              <w:left w:val="single" w:sz="4" w:space="0" w:color="auto"/>
              <w:bottom w:val="single" w:sz="4" w:space="0" w:color="auto"/>
              <w:right w:val="single" w:sz="4" w:space="0" w:color="auto"/>
            </w:tcBorders>
          </w:tcPr>
          <w:p w:rsidR="00424C3B" w:rsidRPr="000F7396" w:rsidRDefault="0059765B" w:rsidP="00E86FFD">
            <w:pPr>
              <w:rPr>
                <w:rFonts w:ascii="Arial" w:hAnsi="Arial" w:cs="Arial"/>
                <w:sz w:val="20"/>
                <w:szCs w:val="20"/>
              </w:rPr>
            </w:pPr>
            <w:r w:rsidRPr="000F7396">
              <w:rPr>
                <w:rFonts w:ascii="Arial" w:hAnsi="Arial" w:cs="Arial"/>
                <w:sz w:val="20"/>
                <w:szCs w:val="20"/>
              </w:rPr>
              <w:t>Плоское шлифование – Шлифование периферией круга</w:t>
            </w:r>
            <w:r w:rsidR="00991C80" w:rsidRPr="000F7396">
              <w:rPr>
                <w:rFonts w:ascii="Arial" w:hAnsi="Arial" w:cs="Arial"/>
                <w:sz w:val="20"/>
                <w:szCs w:val="20"/>
              </w:rPr>
              <w:t>.</w:t>
            </w:r>
          </w:p>
          <w:p w:rsidR="0059765B" w:rsidRPr="000F7396" w:rsidRDefault="0059765B" w:rsidP="00E86FFD">
            <w:pPr>
              <w:rPr>
                <w:rFonts w:ascii="Arial" w:hAnsi="Arial" w:cs="Arial"/>
                <w:sz w:val="20"/>
                <w:szCs w:val="20"/>
              </w:rPr>
            </w:pPr>
            <w:r w:rsidRPr="000F7396">
              <w:rPr>
                <w:rFonts w:ascii="Arial" w:hAnsi="Arial" w:cs="Arial"/>
                <w:sz w:val="20"/>
                <w:szCs w:val="20"/>
              </w:rPr>
              <w:t xml:space="preserve">Шлифование для </w:t>
            </w:r>
            <w:r w:rsidR="004E05AA" w:rsidRPr="000F7396">
              <w:rPr>
                <w:rFonts w:ascii="Arial" w:hAnsi="Arial" w:cs="Arial"/>
                <w:sz w:val="20"/>
                <w:szCs w:val="20"/>
              </w:rPr>
              <w:t>образования</w:t>
            </w:r>
            <w:r w:rsidRPr="000F7396">
              <w:rPr>
                <w:rFonts w:ascii="Arial" w:hAnsi="Arial" w:cs="Arial"/>
                <w:sz w:val="20"/>
                <w:szCs w:val="20"/>
              </w:rPr>
              <w:t xml:space="preserve"> плоских поверхностей, где заготовка прикреплена к столу. Заготовка и абразивный м</w:t>
            </w:r>
            <w:r w:rsidR="000F7396">
              <w:rPr>
                <w:rFonts w:ascii="Arial" w:hAnsi="Arial" w:cs="Arial"/>
                <w:sz w:val="20"/>
                <w:szCs w:val="20"/>
              </w:rPr>
              <w:t>атериал управляются механически</w:t>
            </w:r>
          </w:p>
        </w:tc>
      </w:tr>
      <w:tr w:rsidR="00424C3B" w:rsidRPr="001760AD" w:rsidTr="00D718A4">
        <w:tc>
          <w:tcPr>
            <w:tcW w:w="674" w:type="dxa"/>
            <w:tcBorders>
              <w:top w:val="single" w:sz="4" w:space="0" w:color="auto"/>
              <w:left w:val="single" w:sz="4" w:space="0" w:color="auto"/>
              <w:bottom w:val="single" w:sz="4" w:space="0" w:color="auto"/>
              <w:right w:val="single" w:sz="4" w:space="0" w:color="auto"/>
            </w:tcBorders>
          </w:tcPr>
          <w:p w:rsidR="00424C3B" w:rsidRPr="000F7396" w:rsidRDefault="00424C3B" w:rsidP="00796038">
            <w:pPr>
              <w:spacing w:line="360" w:lineRule="auto"/>
              <w:jc w:val="center"/>
              <w:rPr>
                <w:rFonts w:ascii="Arial" w:hAnsi="Arial" w:cs="Arial"/>
                <w:sz w:val="20"/>
                <w:szCs w:val="20"/>
              </w:rPr>
            </w:pPr>
            <w:r w:rsidRPr="000F7396">
              <w:rPr>
                <w:rFonts w:ascii="Arial" w:hAnsi="Arial" w:cs="Arial"/>
                <w:sz w:val="20"/>
                <w:szCs w:val="20"/>
              </w:rPr>
              <w:t>1.11</w:t>
            </w:r>
          </w:p>
        </w:tc>
        <w:tc>
          <w:tcPr>
            <w:tcW w:w="2737" w:type="dxa"/>
            <w:gridSpan w:val="3"/>
            <w:tcBorders>
              <w:top w:val="single" w:sz="4" w:space="0" w:color="auto"/>
              <w:left w:val="single" w:sz="4" w:space="0" w:color="auto"/>
              <w:bottom w:val="single" w:sz="4" w:space="0" w:color="auto"/>
              <w:right w:val="single" w:sz="4" w:space="0" w:color="auto"/>
            </w:tcBorders>
          </w:tcPr>
          <w:p w:rsidR="00424C3B" w:rsidRPr="000F7396" w:rsidRDefault="00BB7813" w:rsidP="00E86FFD">
            <w:pPr>
              <w:tabs>
                <w:tab w:val="left" w:pos="2760"/>
              </w:tabs>
              <w:rPr>
                <w:rFonts w:ascii="Arial" w:hAnsi="Arial" w:cs="Arial"/>
                <w:noProof/>
                <w:sz w:val="20"/>
                <w:szCs w:val="20"/>
              </w:rPr>
            </w:pPr>
            <w:r w:rsidRPr="000F7396">
              <w:rPr>
                <w:rFonts w:ascii="Arial" w:hAnsi="Arial" w:cs="Arial"/>
                <w:sz w:val="20"/>
                <w:szCs w:val="20"/>
              </w:rPr>
              <w:object w:dxaOrig="1920" w:dyaOrig="1485">
                <v:shape id="_x0000_i1035" type="#_x0000_t75" style="width:112.75pt;height:84.9pt" o:ole="">
                  <v:imagedata r:id="rId45" o:title=""/>
                </v:shape>
                <o:OLEObject Type="Embed" ProgID="PBrush" ShapeID="_x0000_i1035" DrawAspect="Content" ObjectID="_1641131776" r:id="rId46"/>
              </w:object>
            </w:r>
          </w:p>
        </w:tc>
        <w:tc>
          <w:tcPr>
            <w:tcW w:w="3206" w:type="dxa"/>
            <w:gridSpan w:val="2"/>
            <w:tcBorders>
              <w:top w:val="single" w:sz="4" w:space="0" w:color="auto"/>
              <w:left w:val="single" w:sz="4" w:space="0" w:color="auto"/>
              <w:bottom w:val="single" w:sz="4" w:space="0" w:color="auto"/>
              <w:right w:val="single" w:sz="4" w:space="0" w:color="auto"/>
            </w:tcBorders>
          </w:tcPr>
          <w:p w:rsidR="00424C3B" w:rsidRPr="000F7396" w:rsidRDefault="001A2633" w:rsidP="00E86FFD">
            <w:pPr>
              <w:rPr>
                <w:rFonts w:ascii="Arial" w:hAnsi="Arial" w:cs="Arial"/>
                <w:sz w:val="20"/>
                <w:szCs w:val="20"/>
              </w:rPr>
            </w:pPr>
            <w:proofErr w:type="spellStart"/>
            <w:r w:rsidRPr="000F7396">
              <w:rPr>
                <w:rFonts w:ascii="Arial" w:hAnsi="Arial" w:cs="Arial"/>
                <w:sz w:val="20"/>
                <w:szCs w:val="20"/>
                <w:lang w:val="en-US"/>
              </w:rPr>
              <w:t>ru</w:t>
            </w:r>
            <w:proofErr w:type="spellEnd"/>
            <w:r w:rsidRPr="000F7396">
              <w:rPr>
                <w:rFonts w:ascii="Arial" w:hAnsi="Arial" w:cs="Arial"/>
                <w:sz w:val="20"/>
                <w:szCs w:val="20"/>
              </w:rPr>
              <w:t>:</w:t>
            </w:r>
            <w:r w:rsidR="0059765B" w:rsidRPr="000F7396">
              <w:rPr>
                <w:rFonts w:ascii="Arial" w:hAnsi="Arial" w:cs="Arial"/>
                <w:sz w:val="20"/>
                <w:szCs w:val="20"/>
              </w:rPr>
              <w:t xml:space="preserve"> Плоскошлифовальный станок, подвижный или поворотный стол, вертикальный шпиндель</w:t>
            </w:r>
          </w:p>
          <w:p w:rsidR="001A2633" w:rsidRPr="000F7396" w:rsidRDefault="001A2633" w:rsidP="00E86FFD">
            <w:pPr>
              <w:rPr>
                <w:rFonts w:ascii="Arial" w:hAnsi="Arial" w:cs="Arial"/>
                <w:sz w:val="20"/>
                <w:szCs w:val="20"/>
                <w:lang w:val="en-US"/>
              </w:rPr>
            </w:pPr>
            <w:proofErr w:type="spellStart"/>
            <w:r w:rsidRPr="000F7396">
              <w:rPr>
                <w:rFonts w:ascii="Arial" w:hAnsi="Arial" w:cs="Arial"/>
                <w:sz w:val="20"/>
                <w:szCs w:val="20"/>
                <w:lang w:val="en-US"/>
              </w:rPr>
              <w:t>en</w:t>
            </w:r>
            <w:proofErr w:type="spellEnd"/>
            <w:r w:rsidRPr="000F7396">
              <w:rPr>
                <w:rFonts w:ascii="Arial" w:hAnsi="Arial" w:cs="Arial"/>
                <w:sz w:val="20"/>
                <w:szCs w:val="20"/>
                <w:lang w:val="en-US"/>
              </w:rPr>
              <w:t>: Surface grinding machine, reciprocating or rotary table, vertical spindle</w:t>
            </w:r>
          </w:p>
          <w:p w:rsidR="001A2633" w:rsidRPr="000F7396" w:rsidRDefault="001A2633" w:rsidP="00E86FFD">
            <w:pPr>
              <w:rPr>
                <w:rFonts w:ascii="Arial" w:hAnsi="Arial" w:cs="Arial"/>
                <w:sz w:val="20"/>
                <w:szCs w:val="20"/>
                <w:lang w:val="en-US"/>
              </w:rPr>
            </w:pPr>
            <w:proofErr w:type="spellStart"/>
            <w:r w:rsidRPr="000F7396">
              <w:rPr>
                <w:rFonts w:ascii="Arial" w:hAnsi="Arial" w:cs="Arial"/>
                <w:sz w:val="20"/>
                <w:szCs w:val="20"/>
                <w:lang w:val="en-US"/>
              </w:rPr>
              <w:t>fr</w:t>
            </w:r>
            <w:proofErr w:type="spellEnd"/>
            <w:r w:rsidRPr="000F7396">
              <w:rPr>
                <w:rFonts w:ascii="Arial" w:hAnsi="Arial" w:cs="Arial"/>
                <w:sz w:val="20"/>
                <w:szCs w:val="20"/>
                <w:lang w:val="en-US"/>
              </w:rPr>
              <w:t xml:space="preserve">: </w:t>
            </w:r>
            <w:proofErr w:type="spellStart"/>
            <w:r w:rsidRPr="000F7396">
              <w:rPr>
                <w:rFonts w:ascii="Arial" w:hAnsi="Arial" w:cs="Arial"/>
                <w:sz w:val="20"/>
                <w:szCs w:val="20"/>
                <w:lang w:val="en-US"/>
              </w:rPr>
              <w:t>Rectifieuse</w:t>
            </w:r>
            <w:proofErr w:type="spellEnd"/>
            <w:r w:rsidRPr="000F7396">
              <w:rPr>
                <w:rFonts w:ascii="Arial" w:hAnsi="Arial" w:cs="Arial"/>
                <w:sz w:val="20"/>
                <w:szCs w:val="20"/>
                <w:lang w:val="en-US"/>
              </w:rPr>
              <w:t xml:space="preserve"> plane à</w:t>
            </w:r>
          </w:p>
          <w:p w:rsidR="001A2633" w:rsidRPr="000F7396" w:rsidRDefault="001A2633" w:rsidP="00E86FFD">
            <w:pPr>
              <w:rPr>
                <w:rFonts w:ascii="Arial" w:hAnsi="Arial" w:cs="Arial"/>
                <w:sz w:val="20"/>
                <w:szCs w:val="20"/>
                <w:lang w:val="en-US"/>
              </w:rPr>
            </w:pPr>
            <w:r w:rsidRPr="000F7396">
              <w:rPr>
                <w:rFonts w:ascii="Arial" w:hAnsi="Arial" w:cs="Arial"/>
                <w:sz w:val="20"/>
                <w:szCs w:val="20"/>
                <w:lang w:val="en-US"/>
              </w:rPr>
              <w:t xml:space="preserve">table a </w:t>
            </w:r>
            <w:proofErr w:type="spellStart"/>
            <w:r w:rsidRPr="000F7396">
              <w:rPr>
                <w:rFonts w:ascii="Arial" w:hAnsi="Arial" w:cs="Arial"/>
                <w:sz w:val="20"/>
                <w:szCs w:val="20"/>
                <w:lang w:val="en-US"/>
              </w:rPr>
              <w:t>déplacementrectiligneourotative</w:t>
            </w:r>
            <w:r w:rsidR="00BB7813">
              <w:rPr>
                <w:rFonts w:ascii="Arial" w:hAnsi="Arial" w:cs="Arial"/>
                <w:sz w:val="20"/>
                <w:szCs w:val="20"/>
                <w:lang w:val="en-US"/>
              </w:rPr>
              <w:t>n</w:t>
            </w:r>
            <w:proofErr w:type="spellEnd"/>
            <w:r w:rsidRPr="000F7396">
              <w:rPr>
                <w:rFonts w:ascii="Arial" w:hAnsi="Arial" w:cs="Arial"/>
                <w:sz w:val="20"/>
                <w:szCs w:val="20"/>
                <w:lang w:val="en-US"/>
              </w:rPr>
              <w:t xml:space="preserve"> – broche </w:t>
            </w:r>
            <w:proofErr w:type="spellStart"/>
            <w:r w:rsidRPr="000F7396">
              <w:rPr>
                <w:rFonts w:ascii="Arial" w:hAnsi="Arial" w:cs="Arial"/>
                <w:sz w:val="20"/>
                <w:szCs w:val="20"/>
                <w:lang w:val="en-US"/>
              </w:rPr>
              <w:t>verticale</w:t>
            </w:r>
            <w:proofErr w:type="spellEnd"/>
          </w:p>
          <w:p w:rsidR="001A2633" w:rsidRPr="000F7396" w:rsidRDefault="001A2633" w:rsidP="00E86FFD">
            <w:pPr>
              <w:rPr>
                <w:rFonts w:ascii="Arial" w:hAnsi="Arial" w:cs="Arial"/>
                <w:sz w:val="20"/>
                <w:szCs w:val="20"/>
                <w:lang w:val="en-US"/>
              </w:rPr>
            </w:pPr>
            <w:r w:rsidRPr="000F7396">
              <w:rPr>
                <w:rFonts w:ascii="Arial" w:hAnsi="Arial" w:cs="Arial"/>
                <w:sz w:val="20"/>
                <w:szCs w:val="20"/>
                <w:lang w:val="en-US"/>
              </w:rPr>
              <w:t xml:space="preserve">de: </w:t>
            </w:r>
            <w:proofErr w:type="spellStart"/>
            <w:r w:rsidRPr="000F7396">
              <w:rPr>
                <w:rFonts w:ascii="Arial" w:hAnsi="Arial" w:cs="Arial"/>
                <w:sz w:val="20"/>
                <w:szCs w:val="20"/>
                <w:lang w:val="en-US"/>
              </w:rPr>
              <w:t>Planschleifmaschine</w:t>
            </w:r>
            <w:proofErr w:type="spellEnd"/>
            <w:r w:rsidRPr="000F7396">
              <w:rPr>
                <w:rFonts w:ascii="Arial" w:hAnsi="Arial" w:cs="Arial"/>
                <w:sz w:val="20"/>
                <w:szCs w:val="20"/>
                <w:lang w:val="en-US"/>
              </w:rPr>
              <w:t>,</w:t>
            </w:r>
          </w:p>
          <w:p w:rsidR="001A2633" w:rsidRPr="000F7396" w:rsidRDefault="001A2633" w:rsidP="00E86FFD">
            <w:pPr>
              <w:rPr>
                <w:rFonts w:ascii="Arial" w:hAnsi="Arial" w:cs="Arial"/>
                <w:sz w:val="20"/>
                <w:szCs w:val="20"/>
                <w:lang w:val="en-US"/>
              </w:rPr>
            </w:pPr>
            <w:proofErr w:type="spellStart"/>
            <w:r w:rsidRPr="000F7396">
              <w:rPr>
                <w:rFonts w:ascii="Arial" w:hAnsi="Arial" w:cs="Arial"/>
                <w:sz w:val="20"/>
                <w:szCs w:val="20"/>
                <w:lang w:val="en-US"/>
              </w:rPr>
              <w:t>Rechteck</w:t>
            </w:r>
            <w:proofErr w:type="spellEnd"/>
            <w:r w:rsidRPr="000F7396">
              <w:rPr>
                <w:rFonts w:ascii="Arial" w:hAnsi="Arial" w:cs="Arial"/>
                <w:sz w:val="20"/>
                <w:szCs w:val="20"/>
                <w:lang w:val="en-US"/>
              </w:rPr>
              <w:t xml:space="preserve">- </w:t>
            </w:r>
            <w:proofErr w:type="spellStart"/>
            <w:r w:rsidRPr="000F7396">
              <w:rPr>
                <w:rFonts w:ascii="Arial" w:hAnsi="Arial" w:cs="Arial"/>
                <w:sz w:val="20"/>
                <w:szCs w:val="20"/>
                <w:lang w:val="en-US"/>
              </w:rPr>
              <w:t>oderRundtisch</w:t>
            </w:r>
            <w:proofErr w:type="spellEnd"/>
            <w:r w:rsidRPr="000F7396">
              <w:rPr>
                <w:rFonts w:ascii="Arial" w:hAnsi="Arial" w:cs="Arial"/>
                <w:sz w:val="20"/>
                <w:szCs w:val="20"/>
                <w:lang w:val="en-US"/>
              </w:rPr>
              <w:t>,</w:t>
            </w:r>
          </w:p>
          <w:p w:rsidR="001A2633" w:rsidRPr="000F7396" w:rsidRDefault="006D7427" w:rsidP="00E86FFD">
            <w:pPr>
              <w:rPr>
                <w:rFonts w:ascii="Arial" w:hAnsi="Arial" w:cs="Arial"/>
                <w:sz w:val="20"/>
                <w:szCs w:val="20"/>
                <w:lang w:val="en-US"/>
              </w:rPr>
            </w:pPr>
            <w:proofErr w:type="spellStart"/>
            <w:r w:rsidRPr="000F7396">
              <w:rPr>
                <w:rFonts w:ascii="Arial" w:hAnsi="Arial" w:cs="Arial"/>
                <w:sz w:val="20"/>
                <w:szCs w:val="20"/>
                <w:lang w:val="en-US"/>
              </w:rPr>
              <w:t>S</w:t>
            </w:r>
            <w:r w:rsidR="001A2633" w:rsidRPr="000F7396">
              <w:rPr>
                <w:rFonts w:ascii="Arial" w:hAnsi="Arial" w:cs="Arial"/>
                <w:sz w:val="20"/>
                <w:szCs w:val="20"/>
                <w:lang w:val="en-US"/>
              </w:rPr>
              <w:t>enkrechteSpindel</w:t>
            </w:r>
            <w:proofErr w:type="spellEnd"/>
          </w:p>
        </w:tc>
        <w:tc>
          <w:tcPr>
            <w:tcW w:w="3084" w:type="dxa"/>
            <w:gridSpan w:val="3"/>
            <w:tcBorders>
              <w:top w:val="single" w:sz="4" w:space="0" w:color="auto"/>
              <w:left w:val="single" w:sz="4" w:space="0" w:color="auto"/>
              <w:bottom w:val="single" w:sz="4" w:space="0" w:color="auto"/>
              <w:right w:val="single" w:sz="4" w:space="0" w:color="auto"/>
            </w:tcBorders>
          </w:tcPr>
          <w:p w:rsidR="00424C3B" w:rsidRPr="000F7396" w:rsidRDefault="0059765B" w:rsidP="00E86FFD">
            <w:pPr>
              <w:rPr>
                <w:rFonts w:ascii="Arial" w:hAnsi="Arial" w:cs="Arial"/>
                <w:sz w:val="20"/>
                <w:szCs w:val="20"/>
              </w:rPr>
            </w:pPr>
            <w:r w:rsidRPr="000F7396">
              <w:rPr>
                <w:rFonts w:ascii="Arial" w:hAnsi="Arial" w:cs="Arial"/>
                <w:sz w:val="20"/>
                <w:szCs w:val="20"/>
              </w:rPr>
              <w:t>Плоское шлифование – Шлифование торцом круга</w:t>
            </w:r>
            <w:r w:rsidR="00991C80" w:rsidRPr="000F7396">
              <w:rPr>
                <w:rFonts w:ascii="Arial" w:hAnsi="Arial" w:cs="Arial"/>
                <w:sz w:val="20"/>
                <w:szCs w:val="20"/>
              </w:rPr>
              <w:t>.</w:t>
            </w:r>
          </w:p>
          <w:p w:rsidR="004E05AA" w:rsidRPr="000F7396" w:rsidRDefault="004E05AA" w:rsidP="00E86FFD">
            <w:pPr>
              <w:rPr>
                <w:rFonts w:ascii="Arial" w:hAnsi="Arial" w:cs="Arial"/>
                <w:sz w:val="20"/>
                <w:szCs w:val="20"/>
              </w:rPr>
            </w:pPr>
            <w:r w:rsidRPr="000F7396">
              <w:rPr>
                <w:rFonts w:ascii="Arial" w:hAnsi="Arial" w:cs="Arial"/>
                <w:sz w:val="20"/>
                <w:szCs w:val="20"/>
              </w:rPr>
              <w:t>Шлифование для образования плоских поверхностей, где заготовка прикреплена к столу. Заготовка и абразивный м</w:t>
            </w:r>
            <w:r w:rsidR="00BB7813">
              <w:rPr>
                <w:rFonts w:ascii="Arial" w:hAnsi="Arial" w:cs="Arial"/>
                <w:sz w:val="20"/>
                <w:szCs w:val="20"/>
              </w:rPr>
              <w:t>атериал управляются механически</w:t>
            </w:r>
          </w:p>
        </w:tc>
      </w:tr>
      <w:tr w:rsidR="00424C3B" w:rsidRPr="001760AD" w:rsidTr="00D718A4">
        <w:trPr>
          <w:trHeight w:val="4638"/>
        </w:trPr>
        <w:tc>
          <w:tcPr>
            <w:tcW w:w="674" w:type="dxa"/>
            <w:tcBorders>
              <w:top w:val="single" w:sz="4" w:space="0" w:color="auto"/>
              <w:left w:val="single" w:sz="4" w:space="0" w:color="auto"/>
              <w:bottom w:val="single" w:sz="4" w:space="0" w:color="auto"/>
              <w:right w:val="single" w:sz="4" w:space="0" w:color="auto"/>
            </w:tcBorders>
          </w:tcPr>
          <w:p w:rsidR="00424C3B" w:rsidRPr="000F7396" w:rsidRDefault="00424C3B" w:rsidP="00796038">
            <w:pPr>
              <w:spacing w:line="360" w:lineRule="auto"/>
              <w:jc w:val="center"/>
              <w:rPr>
                <w:rFonts w:ascii="Arial" w:hAnsi="Arial" w:cs="Arial"/>
                <w:sz w:val="20"/>
                <w:szCs w:val="20"/>
              </w:rPr>
            </w:pPr>
            <w:r w:rsidRPr="000F7396">
              <w:rPr>
                <w:rFonts w:ascii="Arial" w:hAnsi="Arial" w:cs="Arial"/>
                <w:sz w:val="20"/>
                <w:szCs w:val="20"/>
              </w:rPr>
              <w:lastRenderedPageBreak/>
              <w:t>1.12</w:t>
            </w:r>
          </w:p>
        </w:tc>
        <w:tc>
          <w:tcPr>
            <w:tcW w:w="2737" w:type="dxa"/>
            <w:gridSpan w:val="3"/>
            <w:tcBorders>
              <w:top w:val="single" w:sz="4" w:space="0" w:color="auto"/>
              <w:left w:val="single" w:sz="4" w:space="0" w:color="auto"/>
              <w:bottom w:val="single" w:sz="4" w:space="0" w:color="auto"/>
              <w:right w:val="single" w:sz="4" w:space="0" w:color="auto"/>
            </w:tcBorders>
          </w:tcPr>
          <w:p w:rsidR="00424C3B" w:rsidRPr="000F7396" w:rsidRDefault="006D7427" w:rsidP="00E86FFD">
            <w:pPr>
              <w:tabs>
                <w:tab w:val="left" w:pos="2760"/>
              </w:tabs>
              <w:rPr>
                <w:rFonts w:ascii="Arial" w:hAnsi="Arial" w:cs="Arial"/>
                <w:noProof/>
                <w:sz w:val="20"/>
                <w:szCs w:val="20"/>
              </w:rPr>
            </w:pPr>
            <w:r w:rsidRPr="000F7396">
              <w:rPr>
                <w:rFonts w:ascii="Arial" w:hAnsi="Arial" w:cs="Arial"/>
                <w:sz w:val="20"/>
                <w:szCs w:val="20"/>
              </w:rPr>
              <w:object w:dxaOrig="2115" w:dyaOrig="1740">
                <v:shape id="_x0000_i1036" type="#_x0000_t75" style="width:102.55pt;height:84.9pt" o:ole="">
                  <v:imagedata r:id="rId47" o:title=""/>
                </v:shape>
                <o:OLEObject Type="Embed" ProgID="PBrush" ShapeID="_x0000_i1036" DrawAspect="Content" ObjectID="_1641131777" r:id="rId48"/>
              </w:object>
            </w:r>
          </w:p>
        </w:tc>
        <w:tc>
          <w:tcPr>
            <w:tcW w:w="3206" w:type="dxa"/>
            <w:gridSpan w:val="2"/>
            <w:tcBorders>
              <w:top w:val="single" w:sz="4" w:space="0" w:color="auto"/>
              <w:left w:val="single" w:sz="4" w:space="0" w:color="auto"/>
              <w:bottom w:val="single" w:sz="4" w:space="0" w:color="auto"/>
              <w:right w:val="single" w:sz="4" w:space="0" w:color="auto"/>
            </w:tcBorders>
          </w:tcPr>
          <w:p w:rsidR="00424C3B" w:rsidRPr="000F7396" w:rsidRDefault="001A2633" w:rsidP="00E86FFD">
            <w:pPr>
              <w:rPr>
                <w:rFonts w:ascii="Arial" w:hAnsi="Arial" w:cs="Arial"/>
                <w:sz w:val="20"/>
                <w:szCs w:val="20"/>
              </w:rPr>
            </w:pPr>
            <w:proofErr w:type="spellStart"/>
            <w:r w:rsidRPr="000F7396">
              <w:rPr>
                <w:rFonts w:ascii="Arial" w:hAnsi="Arial" w:cs="Arial"/>
                <w:sz w:val="20"/>
                <w:szCs w:val="20"/>
                <w:lang w:val="en-US"/>
              </w:rPr>
              <w:t>ru</w:t>
            </w:r>
            <w:proofErr w:type="spellEnd"/>
            <w:r w:rsidRPr="000F7396">
              <w:rPr>
                <w:rFonts w:ascii="Arial" w:hAnsi="Arial" w:cs="Arial"/>
                <w:sz w:val="20"/>
                <w:szCs w:val="20"/>
              </w:rPr>
              <w:t>:</w:t>
            </w:r>
            <w:r w:rsidR="004E05AA" w:rsidRPr="000F7396">
              <w:rPr>
                <w:rFonts w:ascii="Arial" w:hAnsi="Arial" w:cs="Arial"/>
                <w:sz w:val="20"/>
                <w:szCs w:val="20"/>
              </w:rPr>
              <w:t xml:space="preserve"> Плоскошлифовальный станок, </w:t>
            </w:r>
            <w:proofErr w:type="spellStart"/>
            <w:r w:rsidR="004E05AA" w:rsidRPr="000F7396">
              <w:rPr>
                <w:rFonts w:ascii="Arial" w:hAnsi="Arial" w:cs="Arial"/>
                <w:sz w:val="20"/>
                <w:szCs w:val="20"/>
              </w:rPr>
              <w:t>двухшпиндельный</w:t>
            </w:r>
            <w:proofErr w:type="spellEnd"/>
            <w:r w:rsidR="004E05AA" w:rsidRPr="000F7396">
              <w:rPr>
                <w:rFonts w:ascii="Arial" w:hAnsi="Arial" w:cs="Arial"/>
                <w:sz w:val="20"/>
                <w:szCs w:val="20"/>
              </w:rPr>
              <w:t>, горизонтальный или вертикальный</w:t>
            </w:r>
          </w:p>
          <w:p w:rsidR="001A2633" w:rsidRPr="000F7396" w:rsidRDefault="001A2633" w:rsidP="00E86FFD">
            <w:pPr>
              <w:rPr>
                <w:rFonts w:ascii="Arial" w:hAnsi="Arial" w:cs="Arial"/>
                <w:sz w:val="20"/>
                <w:szCs w:val="20"/>
                <w:lang w:val="en-US"/>
              </w:rPr>
            </w:pPr>
            <w:proofErr w:type="spellStart"/>
            <w:r w:rsidRPr="000F7396">
              <w:rPr>
                <w:rFonts w:ascii="Arial" w:hAnsi="Arial" w:cs="Arial"/>
                <w:sz w:val="20"/>
                <w:szCs w:val="20"/>
                <w:lang w:val="en-US"/>
              </w:rPr>
              <w:t>en</w:t>
            </w:r>
            <w:proofErr w:type="spellEnd"/>
            <w:r w:rsidRPr="000F7396">
              <w:rPr>
                <w:rFonts w:ascii="Arial" w:hAnsi="Arial" w:cs="Arial"/>
                <w:sz w:val="20"/>
                <w:szCs w:val="20"/>
                <w:lang w:val="en-US"/>
              </w:rPr>
              <w:t>: Surface grinding machine, double spindle, horizontal or vertical</w:t>
            </w:r>
          </w:p>
          <w:p w:rsidR="001A2633" w:rsidRPr="000F7396" w:rsidRDefault="001A2633" w:rsidP="00E86FFD">
            <w:pPr>
              <w:rPr>
                <w:rFonts w:ascii="Arial" w:hAnsi="Arial" w:cs="Arial"/>
                <w:sz w:val="20"/>
                <w:szCs w:val="20"/>
                <w:lang w:val="en-US"/>
              </w:rPr>
            </w:pPr>
            <w:proofErr w:type="spellStart"/>
            <w:r w:rsidRPr="000F7396">
              <w:rPr>
                <w:rFonts w:ascii="Arial" w:hAnsi="Arial" w:cs="Arial"/>
                <w:sz w:val="20"/>
                <w:szCs w:val="20"/>
                <w:lang w:val="en-US"/>
              </w:rPr>
              <w:t>fr</w:t>
            </w:r>
            <w:proofErr w:type="spellEnd"/>
            <w:r w:rsidRPr="000F7396">
              <w:rPr>
                <w:rFonts w:ascii="Arial" w:hAnsi="Arial" w:cs="Arial"/>
                <w:sz w:val="20"/>
                <w:szCs w:val="20"/>
                <w:lang w:val="en-US"/>
              </w:rPr>
              <w:t xml:space="preserve">: </w:t>
            </w:r>
            <w:proofErr w:type="spellStart"/>
            <w:r w:rsidRPr="000F7396">
              <w:rPr>
                <w:rFonts w:ascii="Arial" w:hAnsi="Arial" w:cs="Arial"/>
                <w:sz w:val="20"/>
                <w:szCs w:val="20"/>
                <w:lang w:val="en-US"/>
              </w:rPr>
              <w:t>Rectifieuse</w:t>
            </w:r>
            <w:proofErr w:type="spellEnd"/>
            <w:r w:rsidRPr="000F7396">
              <w:rPr>
                <w:rFonts w:ascii="Arial" w:hAnsi="Arial" w:cs="Arial"/>
                <w:sz w:val="20"/>
                <w:szCs w:val="20"/>
                <w:lang w:val="en-US"/>
              </w:rPr>
              <w:t xml:space="preserve"> plane à </w:t>
            </w:r>
            <w:proofErr w:type="spellStart"/>
            <w:r w:rsidRPr="000F7396">
              <w:rPr>
                <w:rFonts w:ascii="Arial" w:hAnsi="Arial" w:cs="Arial"/>
                <w:sz w:val="20"/>
                <w:szCs w:val="20"/>
                <w:lang w:val="en-US"/>
              </w:rPr>
              <w:t>deux</w:t>
            </w:r>
            <w:proofErr w:type="spellEnd"/>
          </w:p>
          <w:p w:rsidR="001A2633" w:rsidRPr="000F7396" w:rsidRDefault="001A2633" w:rsidP="00E86FFD">
            <w:pPr>
              <w:rPr>
                <w:rFonts w:ascii="Arial" w:hAnsi="Arial" w:cs="Arial"/>
                <w:sz w:val="20"/>
                <w:szCs w:val="20"/>
                <w:lang w:val="en-US"/>
              </w:rPr>
            </w:pPr>
            <w:r w:rsidRPr="000F7396">
              <w:rPr>
                <w:rFonts w:ascii="Arial" w:hAnsi="Arial" w:cs="Arial"/>
                <w:sz w:val="20"/>
                <w:szCs w:val="20"/>
                <w:lang w:val="en-US"/>
              </w:rPr>
              <w:t xml:space="preserve">broches </w:t>
            </w:r>
            <w:proofErr w:type="spellStart"/>
            <w:r w:rsidRPr="000F7396">
              <w:rPr>
                <w:rFonts w:ascii="Arial" w:hAnsi="Arial" w:cs="Arial"/>
                <w:sz w:val="20"/>
                <w:szCs w:val="20"/>
                <w:lang w:val="en-US"/>
              </w:rPr>
              <w:t>horizontalesou</w:t>
            </w:r>
            <w:proofErr w:type="spellEnd"/>
            <w:r w:rsidRPr="000F7396">
              <w:rPr>
                <w:rFonts w:ascii="Arial" w:hAnsi="Arial" w:cs="Arial"/>
                <w:sz w:val="20"/>
                <w:szCs w:val="20"/>
                <w:lang w:val="en-US"/>
              </w:rPr>
              <w:t xml:space="preserve"> verticals</w:t>
            </w:r>
          </w:p>
          <w:p w:rsidR="001A2633" w:rsidRPr="006D7427" w:rsidRDefault="001A2633" w:rsidP="00E86FFD">
            <w:pPr>
              <w:rPr>
                <w:rFonts w:ascii="Arial" w:hAnsi="Arial" w:cs="Arial"/>
                <w:sz w:val="20"/>
                <w:szCs w:val="20"/>
                <w:lang w:val="en-US"/>
              </w:rPr>
            </w:pPr>
            <w:r w:rsidRPr="000F7396">
              <w:rPr>
                <w:rFonts w:ascii="Arial" w:hAnsi="Arial" w:cs="Arial"/>
                <w:sz w:val="20"/>
                <w:szCs w:val="20"/>
                <w:lang w:val="en-US"/>
              </w:rPr>
              <w:t xml:space="preserve">de: </w:t>
            </w:r>
            <w:proofErr w:type="spellStart"/>
            <w:r w:rsidRPr="000F7396">
              <w:rPr>
                <w:rFonts w:ascii="Arial" w:hAnsi="Arial" w:cs="Arial"/>
                <w:sz w:val="20"/>
                <w:szCs w:val="20"/>
                <w:lang w:val="en-US"/>
              </w:rPr>
              <w:t>Doppelspindel</w:t>
            </w:r>
            <w:proofErr w:type="spellEnd"/>
            <w:r w:rsidRPr="000F7396">
              <w:rPr>
                <w:rFonts w:ascii="Arial" w:hAnsi="Arial" w:cs="Arial"/>
                <w:sz w:val="20"/>
                <w:szCs w:val="20"/>
                <w:lang w:val="en-US"/>
              </w:rPr>
              <w:t xml:space="preserve">- </w:t>
            </w:r>
            <w:proofErr w:type="spellStart"/>
            <w:r w:rsidRPr="000F7396">
              <w:rPr>
                <w:rFonts w:ascii="Arial" w:hAnsi="Arial" w:cs="Arial"/>
                <w:sz w:val="20"/>
                <w:szCs w:val="20"/>
                <w:lang w:val="en-US"/>
              </w:rPr>
              <w:t>Planschleifmaschine</w:t>
            </w:r>
            <w:proofErr w:type="spellEnd"/>
            <w:r w:rsidRPr="000F7396">
              <w:rPr>
                <w:rFonts w:ascii="Arial" w:hAnsi="Arial" w:cs="Arial"/>
                <w:sz w:val="20"/>
                <w:szCs w:val="20"/>
                <w:lang w:val="en-US"/>
              </w:rPr>
              <w:t xml:space="preserve">, </w:t>
            </w:r>
            <w:proofErr w:type="spellStart"/>
            <w:r w:rsidRPr="000F7396">
              <w:rPr>
                <w:rFonts w:ascii="Arial" w:hAnsi="Arial" w:cs="Arial"/>
                <w:sz w:val="20"/>
                <w:szCs w:val="20"/>
                <w:lang w:val="en-US"/>
              </w:rPr>
              <w:t>waagerechteodersenkrechte</w:t>
            </w:r>
            <w:proofErr w:type="spellEnd"/>
          </w:p>
          <w:p w:rsidR="001A2633" w:rsidRPr="000F7396" w:rsidRDefault="001A2633" w:rsidP="00E86FFD">
            <w:pPr>
              <w:rPr>
                <w:rFonts w:ascii="Arial" w:hAnsi="Arial" w:cs="Arial"/>
                <w:sz w:val="20"/>
                <w:szCs w:val="20"/>
                <w:lang w:val="en-US"/>
              </w:rPr>
            </w:pPr>
            <w:proofErr w:type="spellStart"/>
            <w:r w:rsidRPr="000F7396">
              <w:rPr>
                <w:rFonts w:ascii="Arial" w:hAnsi="Arial" w:cs="Arial"/>
                <w:sz w:val="20"/>
                <w:szCs w:val="20"/>
                <w:lang w:val="en-US"/>
              </w:rPr>
              <w:t>Spindel</w:t>
            </w:r>
            <w:proofErr w:type="spellEnd"/>
          </w:p>
        </w:tc>
        <w:tc>
          <w:tcPr>
            <w:tcW w:w="3084" w:type="dxa"/>
            <w:gridSpan w:val="3"/>
            <w:tcBorders>
              <w:top w:val="single" w:sz="4" w:space="0" w:color="auto"/>
              <w:left w:val="single" w:sz="4" w:space="0" w:color="auto"/>
              <w:bottom w:val="single" w:sz="4" w:space="0" w:color="auto"/>
              <w:right w:val="single" w:sz="4" w:space="0" w:color="auto"/>
            </w:tcBorders>
          </w:tcPr>
          <w:p w:rsidR="004E05AA" w:rsidRPr="000F7396" w:rsidRDefault="004E05AA" w:rsidP="00E86FFD">
            <w:pPr>
              <w:rPr>
                <w:rFonts w:ascii="Arial" w:hAnsi="Arial" w:cs="Arial"/>
                <w:sz w:val="20"/>
                <w:szCs w:val="20"/>
              </w:rPr>
            </w:pPr>
            <w:r w:rsidRPr="000F7396">
              <w:rPr>
                <w:rFonts w:ascii="Arial" w:hAnsi="Arial" w:cs="Arial"/>
                <w:sz w:val="20"/>
                <w:szCs w:val="20"/>
              </w:rPr>
              <w:t>Плоское шлифование – Шлифование торцом круга</w:t>
            </w:r>
            <w:r w:rsidR="00991C80" w:rsidRPr="000F7396">
              <w:rPr>
                <w:rFonts w:ascii="Arial" w:hAnsi="Arial" w:cs="Arial"/>
                <w:sz w:val="20"/>
                <w:szCs w:val="20"/>
              </w:rPr>
              <w:t>.</w:t>
            </w:r>
          </w:p>
          <w:p w:rsidR="00424C3B" w:rsidRPr="000F7396" w:rsidRDefault="004E05AA" w:rsidP="00E86FFD">
            <w:pPr>
              <w:rPr>
                <w:rFonts w:ascii="Arial" w:hAnsi="Arial" w:cs="Arial"/>
                <w:sz w:val="20"/>
                <w:szCs w:val="20"/>
              </w:rPr>
            </w:pPr>
            <w:r w:rsidRPr="000F7396">
              <w:rPr>
                <w:rFonts w:ascii="Arial" w:hAnsi="Arial" w:cs="Arial"/>
                <w:sz w:val="20"/>
                <w:szCs w:val="20"/>
              </w:rPr>
              <w:t>Шлифование плоских поверхностей параллельных находящимся напротив кромкам. Заготовка и абразивный материал управляются механически</w:t>
            </w:r>
          </w:p>
        </w:tc>
      </w:tr>
      <w:tr w:rsidR="00D718A4" w:rsidRPr="001760AD" w:rsidTr="00D718A4">
        <w:tc>
          <w:tcPr>
            <w:tcW w:w="674" w:type="dxa"/>
            <w:tcBorders>
              <w:top w:val="single" w:sz="4" w:space="0" w:color="auto"/>
              <w:left w:val="single" w:sz="4" w:space="0" w:color="auto"/>
              <w:right w:val="single" w:sz="4" w:space="0" w:color="auto"/>
            </w:tcBorders>
          </w:tcPr>
          <w:p w:rsidR="00D718A4" w:rsidRPr="000F7396" w:rsidRDefault="00D718A4" w:rsidP="00796038">
            <w:pPr>
              <w:spacing w:line="360" w:lineRule="auto"/>
              <w:jc w:val="center"/>
              <w:rPr>
                <w:rFonts w:ascii="Arial" w:hAnsi="Arial" w:cs="Arial"/>
                <w:sz w:val="20"/>
                <w:szCs w:val="20"/>
              </w:rPr>
            </w:pPr>
          </w:p>
        </w:tc>
        <w:tc>
          <w:tcPr>
            <w:tcW w:w="2737" w:type="dxa"/>
            <w:gridSpan w:val="3"/>
            <w:tcBorders>
              <w:top w:val="single" w:sz="4" w:space="0" w:color="auto"/>
              <w:left w:val="single" w:sz="4" w:space="0" w:color="auto"/>
              <w:right w:val="single" w:sz="4" w:space="0" w:color="auto"/>
            </w:tcBorders>
          </w:tcPr>
          <w:p w:rsidR="00D718A4" w:rsidRPr="000F7396" w:rsidRDefault="00D718A4" w:rsidP="00E86FFD">
            <w:pPr>
              <w:tabs>
                <w:tab w:val="left" w:pos="2760"/>
              </w:tabs>
              <w:rPr>
                <w:rFonts w:ascii="Arial" w:hAnsi="Arial" w:cs="Arial"/>
                <w:sz w:val="20"/>
                <w:szCs w:val="20"/>
              </w:rPr>
            </w:pPr>
          </w:p>
        </w:tc>
        <w:tc>
          <w:tcPr>
            <w:tcW w:w="3206" w:type="dxa"/>
            <w:gridSpan w:val="2"/>
            <w:tcBorders>
              <w:top w:val="single" w:sz="4" w:space="0" w:color="auto"/>
              <w:left w:val="single" w:sz="4" w:space="0" w:color="auto"/>
              <w:right w:val="single" w:sz="4" w:space="0" w:color="auto"/>
            </w:tcBorders>
          </w:tcPr>
          <w:p w:rsidR="00D718A4" w:rsidRPr="000F7396" w:rsidRDefault="00D718A4" w:rsidP="00E86FFD">
            <w:pPr>
              <w:rPr>
                <w:rFonts w:ascii="Arial" w:hAnsi="Arial" w:cs="Arial"/>
                <w:sz w:val="20"/>
                <w:szCs w:val="20"/>
                <w:lang w:val="en-US"/>
              </w:rPr>
            </w:pPr>
          </w:p>
        </w:tc>
        <w:tc>
          <w:tcPr>
            <w:tcW w:w="3084" w:type="dxa"/>
            <w:gridSpan w:val="3"/>
            <w:tcBorders>
              <w:top w:val="single" w:sz="4" w:space="0" w:color="auto"/>
              <w:left w:val="single" w:sz="4" w:space="0" w:color="auto"/>
              <w:right w:val="single" w:sz="4" w:space="0" w:color="auto"/>
            </w:tcBorders>
          </w:tcPr>
          <w:p w:rsidR="00D718A4" w:rsidRPr="000F7396" w:rsidRDefault="00D718A4" w:rsidP="00E86FFD">
            <w:pPr>
              <w:rPr>
                <w:rFonts w:ascii="Arial" w:hAnsi="Arial" w:cs="Arial"/>
                <w:sz w:val="20"/>
                <w:szCs w:val="20"/>
              </w:rPr>
            </w:pPr>
          </w:p>
        </w:tc>
      </w:tr>
      <w:tr w:rsidR="00424C3B" w:rsidRPr="001760AD" w:rsidTr="00D718A4">
        <w:tc>
          <w:tcPr>
            <w:tcW w:w="674" w:type="dxa"/>
            <w:tcBorders>
              <w:left w:val="single" w:sz="4" w:space="0" w:color="auto"/>
              <w:bottom w:val="single" w:sz="4" w:space="0" w:color="auto"/>
              <w:right w:val="single" w:sz="4" w:space="0" w:color="auto"/>
            </w:tcBorders>
          </w:tcPr>
          <w:p w:rsidR="00424C3B" w:rsidRPr="000F7396" w:rsidRDefault="00424C3B" w:rsidP="00796038">
            <w:pPr>
              <w:spacing w:line="360" w:lineRule="auto"/>
              <w:jc w:val="center"/>
              <w:rPr>
                <w:rFonts w:ascii="Arial" w:hAnsi="Arial" w:cs="Arial"/>
                <w:sz w:val="20"/>
                <w:szCs w:val="20"/>
              </w:rPr>
            </w:pPr>
            <w:r w:rsidRPr="000F7396">
              <w:rPr>
                <w:rFonts w:ascii="Arial" w:hAnsi="Arial" w:cs="Arial"/>
                <w:sz w:val="20"/>
                <w:szCs w:val="20"/>
              </w:rPr>
              <w:t>1.13</w:t>
            </w:r>
          </w:p>
        </w:tc>
        <w:tc>
          <w:tcPr>
            <w:tcW w:w="2737" w:type="dxa"/>
            <w:gridSpan w:val="3"/>
            <w:tcBorders>
              <w:left w:val="single" w:sz="4" w:space="0" w:color="auto"/>
              <w:bottom w:val="single" w:sz="4" w:space="0" w:color="auto"/>
              <w:right w:val="single" w:sz="4" w:space="0" w:color="auto"/>
            </w:tcBorders>
          </w:tcPr>
          <w:p w:rsidR="00424C3B" w:rsidRPr="000F7396" w:rsidRDefault="007100B7" w:rsidP="00E86FFD">
            <w:pPr>
              <w:tabs>
                <w:tab w:val="left" w:pos="2760"/>
              </w:tabs>
              <w:rPr>
                <w:rFonts w:ascii="Arial" w:hAnsi="Arial" w:cs="Arial"/>
                <w:noProof/>
                <w:sz w:val="20"/>
                <w:szCs w:val="20"/>
              </w:rPr>
            </w:pPr>
            <w:r w:rsidRPr="000F7396">
              <w:rPr>
                <w:rFonts w:ascii="Arial" w:hAnsi="Arial" w:cs="Arial"/>
                <w:sz w:val="20"/>
                <w:szCs w:val="20"/>
              </w:rPr>
              <w:object w:dxaOrig="1575" w:dyaOrig="1635">
                <v:shape id="_x0000_i1037" type="#_x0000_t75" style="width:65.2pt;height:66.55pt" o:ole="">
                  <v:imagedata r:id="rId49" o:title=""/>
                </v:shape>
                <o:OLEObject Type="Embed" ProgID="PBrush" ShapeID="_x0000_i1037" DrawAspect="Content" ObjectID="_1641131778" r:id="rId50"/>
              </w:object>
            </w:r>
          </w:p>
        </w:tc>
        <w:tc>
          <w:tcPr>
            <w:tcW w:w="3206" w:type="dxa"/>
            <w:gridSpan w:val="2"/>
            <w:tcBorders>
              <w:left w:val="single" w:sz="4" w:space="0" w:color="auto"/>
              <w:bottom w:val="single" w:sz="4" w:space="0" w:color="auto"/>
              <w:right w:val="single" w:sz="4" w:space="0" w:color="auto"/>
            </w:tcBorders>
          </w:tcPr>
          <w:p w:rsidR="00424C3B" w:rsidRPr="000F7396" w:rsidRDefault="001A2633" w:rsidP="00E86FFD">
            <w:pPr>
              <w:rPr>
                <w:rFonts w:ascii="Arial" w:hAnsi="Arial" w:cs="Arial"/>
                <w:sz w:val="20"/>
                <w:szCs w:val="20"/>
                <w:lang w:val="en-US"/>
              </w:rPr>
            </w:pPr>
            <w:proofErr w:type="spellStart"/>
            <w:r w:rsidRPr="000F7396">
              <w:rPr>
                <w:rFonts w:ascii="Arial" w:hAnsi="Arial" w:cs="Arial"/>
                <w:sz w:val="20"/>
                <w:szCs w:val="20"/>
                <w:lang w:val="en-US"/>
              </w:rPr>
              <w:t>ru</w:t>
            </w:r>
            <w:proofErr w:type="spellEnd"/>
            <w:r w:rsidRPr="000F7396">
              <w:rPr>
                <w:rFonts w:ascii="Arial" w:hAnsi="Arial" w:cs="Arial"/>
                <w:sz w:val="20"/>
                <w:szCs w:val="20"/>
                <w:lang w:val="en-US"/>
              </w:rPr>
              <w:t>:</w:t>
            </w:r>
            <w:proofErr w:type="spellStart"/>
            <w:r w:rsidR="004E05AA" w:rsidRPr="000F7396">
              <w:rPr>
                <w:rFonts w:ascii="Arial" w:hAnsi="Arial" w:cs="Arial"/>
                <w:sz w:val="20"/>
                <w:szCs w:val="20"/>
              </w:rPr>
              <w:t>Образивно</w:t>
            </w:r>
            <w:proofErr w:type="spellEnd"/>
            <w:r w:rsidR="004E05AA" w:rsidRPr="000F7396">
              <w:rPr>
                <w:rFonts w:ascii="Arial" w:hAnsi="Arial" w:cs="Arial"/>
                <w:sz w:val="20"/>
                <w:szCs w:val="20"/>
                <w:lang w:val="en-US"/>
              </w:rPr>
              <w:t>-</w:t>
            </w:r>
            <w:proofErr w:type="spellStart"/>
            <w:r w:rsidR="004E05AA" w:rsidRPr="000F7396">
              <w:rPr>
                <w:rFonts w:ascii="Arial" w:hAnsi="Arial" w:cs="Arial"/>
                <w:sz w:val="20"/>
                <w:szCs w:val="20"/>
              </w:rPr>
              <w:t>отрезнойстанок</w:t>
            </w:r>
            <w:proofErr w:type="spellEnd"/>
          </w:p>
          <w:p w:rsidR="001A2633" w:rsidRPr="000F7396" w:rsidRDefault="001A2633" w:rsidP="00E86FFD">
            <w:pPr>
              <w:rPr>
                <w:rFonts w:ascii="Arial" w:hAnsi="Arial" w:cs="Arial"/>
                <w:sz w:val="20"/>
                <w:szCs w:val="20"/>
                <w:lang w:val="en-US"/>
              </w:rPr>
            </w:pPr>
            <w:proofErr w:type="spellStart"/>
            <w:r w:rsidRPr="000F7396">
              <w:rPr>
                <w:rFonts w:ascii="Arial" w:hAnsi="Arial" w:cs="Arial"/>
                <w:sz w:val="20"/>
                <w:szCs w:val="20"/>
                <w:lang w:val="en-US"/>
              </w:rPr>
              <w:t>en</w:t>
            </w:r>
            <w:proofErr w:type="spellEnd"/>
            <w:r w:rsidRPr="000F7396">
              <w:rPr>
                <w:rFonts w:ascii="Arial" w:hAnsi="Arial" w:cs="Arial"/>
                <w:sz w:val="20"/>
                <w:szCs w:val="20"/>
                <w:lang w:val="en-US"/>
              </w:rPr>
              <w:t>: Cutting-off machine</w:t>
            </w:r>
          </w:p>
          <w:p w:rsidR="001A2633" w:rsidRPr="000F7396" w:rsidRDefault="001A2633" w:rsidP="00E86FFD">
            <w:pPr>
              <w:rPr>
                <w:rFonts w:ascii="Arial" w:hAnsi="Arial" w:cs="Arial"/>
                <w:sz w:val="20"/>
                <w:szCs w:val="20"/>
                <w:lang w:val="en-US"/>
              </w:rPr>
            </w:pPr>
            <w:proofErr w:type="spellStart"/>
            <w:r w:rsidRPr="000F7396">
              <w:rPr>
                <w:rFonts w:ascii="Arial" w:hAnsi="Arial" w:cs="Arial"/>
                <w:sz w:val="20"/>
                <w:szCs w:val="20"/>
                <w:lang w:val="en-US"/>
              </w:rPr>
              <w:t>fr</w:t>
            </w:r>
            <w:proofErr w:type="spellEnd"/>
            <w:r w:rsidRPr="000F7396">
              <w:rPr>
                <w:rFonts w:ascii="Arial" w:hAnsi="Arial" w:cs="Arial"/>
                <w:sz w:val="20"/>
                <w:szCs w:val="20"/>
                <w:lang w:val="en-US"/>
              </w:rPr>
              <w:t xml:space="preserve">: </w:t>
            </w:r>
            <w:proofErr w:type="spellStart"/>
            <w:r w:rsidRPr="000F7396">
              <w:rPr>
                <w:rFonts w:ascii="Arial" w:hAnsi="Arial" w:cs="Arial"/>
                <w:sz w:val="20"/>
                <w:szCs w:val="20"/>
                <w:lang w:val="en-US"/>
              </w:rPr>
              <w:t>Tronçonneuse</w:t>
            </w:r>
            <w:proofErr w:type="spellEnd"/>
          </w:p>
          <w:p w:rsidR="001A2633" w:rsidRPr="000F7396" w:rsidRDefault="001A2633" w:rsidP="00E86FFD">
            <w:pPr>
              <w:rPr>
                <w:rFonts w:ascii="Arial" w:hAnsi="Arial" w:cs="Arial"/>
                <w:sz w:val="20"/>
                <w:szCs w:val="20"/>
                <w:lang w:val="en-US"/>
              </w:rPr>
            </w:pPr>
            <w:r w:rsidRPr="000F7396">
              <w:rPr>
                <w:rFonts w:ascii="Arial" w:hAnsi="Arial" w:cs="Arial"/>
                <w:sz w:val="20"/>
                <w:szCs w:val="20"/>
                <w:lang w:val="en-US"/>
              </w:rPr>
              <w:t xml:space="preserve">de: </w:t>
            </w:r>
            <w:proofErr w:type="spellStart"/>
            <w:r w:rsidRPr="000F7396">
              <w:rPr>
                <w:rFonts w:ascii="Arial" w:hAnsi="Arial" w:cs="Arial"/>
                <w:sz w:val="20"/>
                <w:szCs w:val="20"/>
                <w:lang w:val="en-US"/>
              </w:rPr>
              <w:t>Trennschleifmaschine</w:t>
            </w:r>
            <w:proofErr w:type="spellEnd"/>
          </w:p>
        </w:tc>
        <w:tc>
          <w:tcPr>
            <w:tcW w:w="3084" w:type="dxa"/>
            <w:gridSpan w:val="3"/>
            <w:tcBorders>
              <w:left w:val="single" w:sz="4" w:space="0" w:color="auto"/>
              <w:bottom w:val="single" w:sz="4" w:space="0" w:color="auto"/>
              <w:right w:val="single" w:sz="4" w:space="0" w:color="auto"/>
            </w:tcBorders>
          </w:tcPr>
          <w:p w:rsidR="00424C3B" w:rsidRPr="000F7396" w:rsidRDefault="004E05AA" w:rsidP="00E86FFD">
            <w:pPr>
              <w:rPr>
                <w:rFonts w:ascii="Arial" w:hAnsi="Arial" w:cs="Arial"/>
                <w:sz w:val="20"/>
                <w:szCs w:val="20"/>
              </w:rPr>
            </w:pPr>
            <w:r w:rsidRPr="000F7396">
              <w:rPr>
                <w:rFonts w:ascii="Arial" w:hAnsi="Arial" w:cs="Arial"/>
                <w:sz w:val="20"/>
                <w:szCs w:val="20"/>
              </w:rPr>
              <w:t>Отрезка</w:t>
            </w:r>
            <w:r w:rsidR="00991C80" w:rsidRPr="000F7396">
              <w:rPr>
                <w:rFonts w:ascii="Arial" w:hAnsi="Arial" w:cs="Arial"/>
                <w:sz w:val="20"/>
                <w:szCs w:val="20"/>
              </w:rPr>
              <w:t>.</w:t>
            </w:r>
          </w:p>
          <w:p w:rsidR="004E05AA" w:rsidRPr="000F7396" w:rsidRDefault="004E05AA" w:rsidP="00E86FFD">
            <w:pPr>
              <w:rPr>
                <w:rFonts w:ascii="Arial" w:hAnsi="Arial" w:cs="Arial"/>
                <w:sz w:val="20"/>
                <w:szCs w:val="20"/>
              </w:rPr>
            </w:pPr>
            <w:r w:rsidRPr="000F7396">
              <w:rPr>
                <w:rFonts w:ascii="Arial" w:hAnsi="Arial" w:cs="Arial"/>
                <w:sz w:val="20"/>
                <w:szCs w:val="20"/>
              </w:rPr>
              <w:t>Шлифование для образования канавок или разрезов. Заготовка и абразивный ма</w:t>
            </w:r>
            <w:r w:rsidR="006D7427">
              <w:rPr>
                <w:rFonts w:ascii="Arial" w:hAnsi="Arial" w:cs="Arial"/>
                <w:sz w:val="20"/>
                <w:szCs w:val="20"/>
              </w:rPr>
              <w:t>териал управляются механически</w:t>
            </w:r>
          </w:p>
        </w:tc>
      </w:tr>
      <w:tr w:rsidR="00424C3B" w:rsidRPr="001760AD" w:rsidTr="00D718A4">
        <w:trPr>
          <w:trHeight w:val="2898"/>
        </w:trPr>
        <w:tc>
          <w:tcPr>
            <w:tcW w:w="674" w:type="dxa"/>
            <w:tcBorders>
              <w:top w:val="single" w:sz="4" w:space="0" w:color="auto"/>
              <w:left w:val="single" w:sz="4" w:space="0" w:color="auto"/>
              <w:bottom w:val="single" w:sz="4" w:space="0" w:color="auto"/>
              <w:right w:val="single" w:sz="4" w:space="0" w:color="auto"/>
            </w:tcBorders>
          </w:tcPr>
          <w:p w:rsidR="00424C3B" w:rsidRPr="000F7396" w:rsidRDefault="00424C3B" w:rsidP="00796038">
            <w:pPr>
              <w:spacing w:line="360" w:lineRule="auto"/>
              <w:jc w:val="center"/>
              <w:rPr>
                <w:rFonts w:ascii="Arial" w:hAnsi="Arial" w:cs="Arial"/>
                <w:sz w:val="20"/>
                <w:szCs w:val="20"/>
              </w:rPr>
            </w:pPr>
            <w:r w:rsidRPr="000F7396">
              <w:rPr>
                <w:rFonts w:ascii="Arial" w:hAnsi="Arial" w:cs="Arial"/>
                <w:sz w:val="20"/>
                <w:szCs w:val="20"/>
              </w:rPr>
              <w:t>1.14</w:t>
            </w:r>
          </w:p>
        </w:tc>
        <w:tc>
          <w:tcPr>
            <w:tcW w:w="2737" w:type="dxa"/>
            <w:gridSpan w:val="3"/>
            <w:tcBorders>
              <w:top w:val="single" w:sz="4" w:space="0" w:color="auto"/>
              <w:left w:val="single" w:sz="4" w:space="0" w:color="auto"/>
              <w:bottom w:val="single" w:sz="4" w:space="0" w:color="auto"/>
              <w:right w:val="single" w:sz="4" w:space="0" w:color="auto"/>
            </w:tcBorders>
          </w:tcPr>
          <w:p w:rsidR="00424C3B" w:rsidRPr="000F7396" w:rsidRDefault="007100B7" w:rsidP="00E86FFD">
            <w:pPr>
              <w:tabs>
                <w:tab w:val="left" w:pos="2760"/>
              </w:tabs>
              <w:rPr>
                <w:rFonts w:ascii="Arial" w:hAnsi="Arial" w:cs="Arial"/>
                <w:noProof/>
                <w:sz w:val="20"/>
                <w:szCs w:val="20"/>
              </w:rPr>
            </w:pPr>
            <w:r w:rsidRPr="000F7396">
              <w:rPr>
                <w:rFonts w:ascii="Arial" w:hAnsi="Arial" w:cs="Arial"/>
                <w:sz w:val="20"/>
                <w:szCs w:val="20"/>
              </w:rPr>
              <w:object w:dxaOrig="2910" w:dyaOrig="2010">
                <v:shape id="_x0000_i1038" type="#_x0000_t75" style="width:106.65pt;height:73.35pt" o:ole="">
                  <v:imagedata r:id="rId51" o:title=""/>
                </v:shape>
                <o:OLEObject Type="Embed" ProgID="PBrush" ShapeID="_x0000_i1038" DrawAspect="Content" ObjectID="_1641131779" r:id="rId52"/>
              </w:object>
            </w:r>
          </w:p>
        </w:tc>
        <w:tc>
          <w:tcPr>
            <w:tcW w:w="3206" w:type="dxa"/>
            <w:gridSpan w:val="2"/>
            <w:tcBorders>
              <w:top w:val="single" w:sz="4" w:space="0" w:color="auto"/>
              <w:left w:val="single" w:sz="4" w:space="0" w:color="auto"/>
              <w:bottom w:val="single" w:sz="4" w:space="0" w:color="auto"/>
              <w:right w:val="single" w:sz="4" w:space="0" w:color="auto"/>
            </w:tcBorders>
          </w:tcPr>
          <w:p w:rsidR="00424C3B" w:rsidRPr="000F7396" w:rsidRDefault="001A2633" w:rsidP="00E86FFD">
            <w:pPr>
              <w:rPr>
                <w:rFonts w:ascii="Arial" w:hAnsi="Arial" w:cs="Arial"/>
                <w:sz w:val="20"/>
                <w:szCs w:val="20"/>
              </w:rPr>
            </w:pPr>
            <w:proofErr w:type="spellStart"/>
            <w:r w:rsidRPr="000F7396">
              <w:rPr>
                <w:rFonts w:ascii="Arial" w:hAnsi="Arial" w:cs="Arial"/>
                <w:sz w:val="20"/>
                <w:szCs w:val="20"/>
                <w:lang w:val="en-US"/>
              </w:rPr>
              <w:t>ru</w:t>
            </w:r>
            <w:proofErr w:type="spellEnd"/>
            <w:r w:rsidRPr="000F7396">
              <w:rPr>
                <w:rFonts w:ascii="Arial" w:hAnsi="Arial" w:cs="Arial"/>
                <w:sz w:val="20"/>
                <w:szCs w:val="20"/>
              </w:rPr>
              <w:t>:</w:t>
            </w:r>
            <w:r w:rsidR="004E05AA" w:rsidRPr="000F7396">
              <w:rPr>
                <w:rFonts w:ascii="Arial" w:hAnsi="Arial" w:cs="Arial"/>
                <w:sz w:val="20"/>
                <w:szCs w:val="20"/>
              </w:rPr>
              <w:t xml:space="preserve"> Шлифовальный станок с усиленной подачей</w:t>
            </w:r>
          </w:p>
          <w:p w:rsidR="001A2633" w:rsidRPr="000F7396" w:rsidRDefault="001A2633" w:rsidP="00E86FFD">
            <w:pPr>
              <w:rPr>
                <w:rFonts w:ascii="Arial" w:hAnsi="Arial" w:cs="Arial"/>
                <w:sz w:val="20"/>
                <w:szCs w:val="20"/>
                <w:lang w:val="en-US"/>
              </w:rPr>
            </w:pPr>
            <w:proofErr w:type="spellStart"/>
            <w:r w:rsidRPr="000F7396">
              <w:rPr>
                <w:rFonts w:ascii="Arial" w:hAnsi="Arial" w:cs="Arial"/>
                <w:sz w:val="20"/>
                <w:szCs w:val="20"/>
                <w:lang w:val="en-US"/>
              </w:rPr>
              <w:t>en</w:t>
            </w:r>
            <w:proofErr w:type="spellEnd"/>
            <w:r w:rsidRPr="000F7396">
              <w:rPr>
                <w:rFonts w:ascii="Arial" w:hAnsi="Arial" w:cs="Arial"/>
                <w:sz w:val="20"/>
                <w:szCs w:val="20"/>
                <w:lang w:val="en-US"/>
              </w:rPr>
              <w:t>: High pressure grinding</w:t>
            </w:r>
          </w:p>
          <w:p w:rsidR="001A2633" w:rsidRPr="000F7396" w:rsidRDefault="001A2633" w:rsidP="00E86FFD">
            <w:pPr>
              <w:rPr>
                <w:rFonts w:ascii="Arial" w:hAnsi="Arial" w:cs="Arial"/>
                <w:sz w:val="20"/>
                <w:szCs w:val="20"/>
                <w:lang w:val="en-US"/>
              </w:rPr>
            </w:pPr>
            <w:r w:rsidRPr="000F7396">
              <w:rPr>
                <w:rFonts w:ascii="Arial" w:hAnsi="Arial" w:cs="Arial"/>
                <w:sz w:val="20"/>
                <w:szCs w:val="20"/>
                <w:lang w:val="en-US"/>
              </w:rPr>
              <w:t>machine</w:t>
            </w:r>
          </w:p>
          <w:p w:rsidR="001A2633" w:rsidRPr="000F7396" w:rsidRDefault="001A2633" w:rsidP="00E86FFD">
            <w:pPr>
              <w:rPr>
                <w:rFonts w:ascii="Arial" w:hAnsi="Arial" w:cs="Arial"/>
                <w:sz w:val="20"/>
                <w:szCs w:val="20"/>
                <w:lang w:val="en-US"/>
              </w:rPr>
            </w:pPr>
            <w:proofErr w:type="spellStart"/>
            <w:r w:rsidRPr="000F7396">
              <w:rPr>
                <w:rFonts w:ascii="Arial" w:hAnsi="Arial" w:cs="Arial"/>
                <w:sz w:val="20"/>
                <w:szCs w:val="20"/>
                <w:lang w:val="en-US"/>
              </w:rPr>
              <w:t>fr</w:t>
            </w:r>
            <w:proofErr w:type="spellEnd"/>
            <w:r w:rsidRPr="000F7396">
              <w:rPr>
                <w:rFonts w:ascii="Arial" w:hAnsi="Arial" w:cs="Arial"/>
                <w:sz w:val="20"/>
                <w:szCs w:val="20"/>
                <w:lang w:val="en-US"/>
              </w:rPr>
              <w:t xml:space="preserve">: Machine pour </w:t>
            </w:r>
            <w:proofErr w:type="spellStart"/>
            <w:r w:rsidRPr="000F7396">
              <w:rPr>
                <w:rFonts w:ascii="Arial" w:hAnsi="Arial" w:cs="Arial"/>
                <w:sz w:val="20"/>
                <w:szCs w:val="20"/>
                <w:lang w:val="en-US"/>
              </w:rPr>
              <w:t>meulage</w:t>
            </w:r>
            <w:proofErr w:type="spellEnd"/>
            <w:r w:rsidRPr="000F7396">
              <w:rPr>
                <w:rFonts w:ascii="Arial" w:hAnsi="Arial" w:cs="Arial"/>
                <w:sz w:val="20"/>
                <w:szCs w:val="20"/>
                <w:lang w:val="en-US"/>
              </w:rPr>
              <w:t xml:space="preserve"> à</w:t>
            </w:r>
          </w:p>
          <w:p w:rsidR="001A2633" w:rsidRPr="000F7396" w:rsidRDefault="001A2633" w:rsidP="00E86FFD">
            <w:pPr>
              <w:rPr>
                <w:rFonts w:ascii="Arial" w:hAnsi="Arial" w:cs="Arial"/>
                <w:sz w:val="20"/>
                <w:szCs w:val="20"/>
                <w:lang w:val="en-US"/>
              </w:rPr>
            </w:pPr>
            <w:r w:rsidRPr="000F7396">
              <w:rPr>
                <w:rFonts w:ascii="Arial" w:hAnsi="Arial" w:cs="Arial"/>
                <w:sz w:val="20"/>
                <w:szCs w:val="20"/>
                <w:lang w:val="en-US"/>
              </w:rPr>
              <w:t xml:space="preserve">haute </w:t>
            </w:r>
            <w:proofErr w:type="spellStart"/>
            <w:r w:rsidRPr="000F7396">
              <w:rPr>
                <w:rFonts w:ascii="Arial" w:hAnsi="Arial" w:cs="Arial"/>
                <w:sz w:val="20"/>
                <w:szCs w:val="20"/>
                <w:lang w:val="en-US"/>
              </w:rPr>
              <w:t>pression</w:t>
            </w:r>
            <w:proofErr w:type="spellEnd"/>
          </w:p>
          <w:p w:rsidR="001A2633" w:rsidRPr="000F7396" w:rsidRDefault="001A2633" w:rsidP="00E86FFD">
            <w:pPr>
              <w:rPr>
                <w:rFonts w:ascii="Arial" w:hAnsi="Arial" w:cs="Arial"/>
                <w:sz w:val="20"/>
                <w:szCs w:val="20"/>
                <w:lang w:val="en-US"/>
              </w:rPr>
            </w:pPr>
            <w:proofErr w:type="spellStart"/>
            <w:r w:rsidRPr="000F7396">
              <w:rPr>
                <w:rFonts w:ascii="Arial" w:hAnsi="Arial" w:cs="Arial"/>
                <w:sz w:val="20"/>
                <w:szCs w:val="20"/>
                <w:lang w:val="en-US"/>
              </w:rPr>
              <w:t>de:Hochdruckschleif</w:t>
            </w:r>
            <w:r w:rsidR="006D7427" w:rsidRPr="006D7427">
              <w:rPr>
                <w:rFonts w:ascii="Arial" w:hAnsi="Arial" w:cs="Arial"/>
                <w:sz w:val="20"/>
                <w:szCs w:val="20"/>
                <w:lang w:val="en-US"/>
              </w:rPr>
              <w:t>-</w:t>
            </w:r>
            <w:r w:rsidRPr="000F7396">
              <w:rPr>
                <w:rFonts w:ascii="Arial" w:hAnsi="Arial" w:cs="Arial"/>
                <w:sz w:val="20"/>
                <w:szCs w:val="20"/>
                <w:lang w:val="en-US"/>
              </w:rPr>
              <w:t>maschine</w:t>
            </w:r>
            <w:proofErr w:type="spellEnd"/>
          </w:p>
        </w:tc>
        <w:tc>
          <w:tcPr>
            <w:tcW w:w="3084" w:type="dxa"/>
            <w:gridSpan w:val="3"/>
            <w:tcBorders>
              <w:top w:val="single" w:sz="4" w:space="0" w:color="auto"/>
              <w:left w:val="single" w:sz="4" w:space="0" w:color="auto"/>
              <w:bottom w:val="single" w:sz="4" w:space="0" w:color="auto"/>
              <w:right w:val="single" w:sz="4" w:space="0" w:color="auto"/>
            </w:tcBorders>
          </w:tcPr>
          <w:p w:rsidR="00424C3B" w:rsidRPr="000F7396" w:rsidRDefault="004E05AA" w:rsidP="00E86FFD">
            <w:pPr>
              <w:rPr>
                <w:rFonts w:ascii="Arial" w:hAnsi="Arial" w:cs="Arial"/>
                <w:sz w:val="20"/>
                <w:szCs w:val="20"/>
              </w:rPr>
            </w:pPr>
            <w:r w:rsidRPr="000F7396">
              <w:rPr>
                <w:rFonts w:ascii="Arial" w:hAnsi="Arial" w:cs="Arial"/>
                <w:sz w:val="20"/>
                <w:szCs w:val="20"/>
              </w:rPr>
              <w:t>Плоское шлифование</w:t>
            </w:r>
            <w:r w:rsidR="00991C80" w:rsidRPr="000F7396">
              <w:rPr>
                <w:rFonts w:ascii="Arial" w:hAnsi="Arial" w:cs="Arial"/>
                <w:sz w:val="20"/>
                <w:szCs w:val="20"/>
              </w:rPr>
              <w:t>.</w:t>
            </w:r>
          </w:p>
          <w:p w:rsidR="002C6500" w:rsidRPr="000F7396" w:rsidRDefault="002C6500" w:rsidP="00E86FFD">
            <w:pPr>
              <w:rPr>
                <w:rFonts w:ascii="Arial" w:hAnsi="Arial" w:cs="Arial"/>
                <w:sz w:val="20"/>
                <w:szCs w:val="20"/>
              </w:rPr>
            </w:pPr>
            <w:r w:rsidRPr="000F7396">
              <w:rPr>
                <w:rFonts w:ascii="Arial" w:hAnsi="Arial" w:cs="Arial"/>
                <w:sz w:val="20"/>
                <w:szCs w:val="20"/>
              </w:rPr>
              <w:t>Шлифование с усиленной подачей для образования плоских поверхностей, где заготовка прикреплена к столу. Заготовка и абразивный м</w:t>
            </w:r>
            <w:r w:rsidR="006D7427">
              <w:rPr>
                <w:rFonts w:ascii="Arial" w:hAnsi="Arial" w:cs="Arial"/>
                <w:sz w:val="20"/>
                <w:szCs w:val="20"/>
              </w:rPr>
              <w:t>атериал управляются механически</w:t>
            </w:r>
          </w:p>
        </w:tc>
      </w:tr>
      <w:tr w:rsidR="00E86FFD" w:rsidRPr="001760AD" w:rsidTr="00D718A4">
        <w:trPr>
          <w:trHeight w:val="150"/>
        </w:trPr>
        <w:tc>
          <w:tcPr>
            <w:tcW w:w="674" w:type="dxa"/>
            <w:tcBorders>
              <w:top w:val="single" w:sz="4" w:space="0" w:color="auto"/>
            </w:tcBorders>
          </w:tcPr>
          <w:p w:rsidR="00E86FFD" w:rsidRPr="000F7396" w:rsidRDefault="00E86FFD" w:rsidP="00796038">
            <w:pPr>
              <w:spacing w:line="360" w:lineRule="auto"/>
              <w:jc w:val="center"/>
              <w:rPr>
                <w:rFonts w:ascii="Arial" w:hAnsi="Arial" w:cs="Arial"/>
                <w:sz w:val="20"/>
                <w:szCs w:val="20"/>
              </w:rPr>
            </w:pPr>
          </w:p>
        </w:tc>
        <w:tc>
          <w:tcPr>
            <w:tcW w:w="2737" w:type="dxa"/>
            <w:gridSpan w:val="3"/>
            <w:tcBorders>
              <w:top w:val="single" w:sz="4" w:space="0" w:color="auto"/>
            </w:tcBorders>
          </w:tcPr>
          <w:p w:rsidR="00E86FFD" w:rsidRPr="000F7396" w:rsidRDefault="00E86FFD" w:rsidP="00E86FFD">
            <w:pPr>
              <w:tabs>
                <w:tab w:val="left" w:pos="2760"/>
              </w:tabs>
              <w:rPr>
                <w:rFonts w:ascii="Arial" w:hAnsi="Arial" w:cs="Arial"/>
                <w:sz w:val="20"/>
                <w:szCs w:val="20"/>
              </w:rPr>
            </w:pPr>
          </w:p>
        </w:tc>
        <w:tc>
          <w:tcPr>
            <w:tcW w:w="3206" w:type="dxa"/>
            <w:gridSpan w:val="2"/>
            <w:tcBorders>
              <w:top w:val="single" w:sz="4" w:space="0" w:color="auto"/>
            </w:tcBorders>
          </w:tcPr>
          <w:p w:rsidR="00E86FFD" w:rsidRPr="000F7396" w:rsidRDefault="00E86FFD" w:rsidP="00E86FFD">
            <w:pPr>
              <w:rPr>
                <w:rFonts w:ascii="Arial" w:hAnsi="Arial" w:cs="Arial"/>
                <w:sz w:val="20"/>
                <w:szCs w:val="20"/>
                <w:lang w:val="en-US"/>
              </w:rPr>
            </w:pPr>
          </w:p>
        </w:tc>
        <w:tc>
          <w:tcPr>
            <w:tcW w:w="3084" w:type="dxa"/>
            <w:gridSpan w:val="3"/>
            <w:tcBorders>
              <w:top w:val="single" w:sz="4" w:space="0" w:color="auto"/>
            </w:tcBorders>
          </w:tcPr>
          <w:p w:rsidR="00E86FFD" w:rsidRPr="000F7396" w:rsidRDefault="00E86FFD" w:rsidP="00E86FFD">
            <w:pPr>
              <w:rPr>
                <w:rFonts w:ascii="Arial" w:hAnsi="Arial" w:cs="Arial"/>
                <w:sz w:val="20"/>
                <w:szCs w:val="20"/>
              </w:rPr>
            </w:pPr>
          </w:p>
        </w:tc>
      </w:tr>
    </w:tbl>
    <w:p w:rsidR="00251041" w:rsidRPr="00796038" w:rsidRDefault="00251041" w:rsidP="00796038">
      <w:pPr>
        <w:spacing w:after="0" w:line="360" w:lineRule="auto"/>
        <w:jc w:val="center"/>
        <w:rPr>
          <w:rFonts w:ascii="Arial" w:hAnsi="Arial" w:cs="Arial"/>
          <w:b/>
          <w:sz w:val="24"/>
          <w:szCs w:val="24"/>
        </w:rPr>
      </w:pPr>
    </w:p>
    <w:p w:rsidR="00575222" w:rsidRDefault="003541BC" w:rsidP="00796038">
      <w:pPr>
        <w:spacing w:after="0" w:line="360" w:lineRule="auto"/>
        <w:ind w:firstLine="709"/>
        <w:jc w:val="both"/>
        <w:rPr>
          <w:rFonts w:ascii="Arial" w:hAnsi="Arial" w:cs="Arial"/>
          <w:b/>
          <w:sz w:val="24"/>
          <w:szCs w:val="24"/>
        </w:rPr>
      </w:pPr>
      <w:r w:rsidRPr="00796038">
        <w:rPr>
          <w:rFonts w:ascii="Arial" w:hAnsi="Arial" w:cs="Arial"/>
          <w:b/>
          <w:sz w:val="24"/>
          <w:szCs w:val="24"/>
        </w:rPr>
        <w:t>3.4.2 Группа 1: шлифовальные станки с ручным управлением без механизированных осей и без чи</w:t>
      </w:r>
      <w:r w:rsidR="00796038">
        <w:rPr>
          <w:rFonts w:ascii="Arial" w:hAnsi="Arial" w:cs="Arial"/>
          <w:b/>
          <w:sz w:val="24"/>
          <w:szCs w:val="24"/>
        </w:rPr>
        <w:t>слового программного управления</w:t>
      </w:r>
    </w:p>
    <w:p w:rsidR="003541BC" w:rsidRPr="001F2734" w:rsidRDefault="003541BC" w:rsidP="00796038">
      <w:pPr>
        <w:spacing w:after="0" w:line="360" w:lineRule="auto"/>
        <w:ind w:firstLine="709"/>
        <w:jc w:val="both"/>
        <w:rPr>
          <w:rFonts w:ascii="Arial" w:hAnsi="Arial" w:cs="Arial"/>
          <w:sz w:val="24"/>
          <w:szCs w:val="20"/>
        </w:rPr>
      </w:pPr>
      <w:r w:rsidRPr="001F2734">
        <w:rPr>
          <w:rFonts w:ascii="Arial" w:hAnsi="Arial" w:cs="Arial"/>
          <w:sz w:val="24"/>
          <w:szCs w:val="20"/>
        </w:rPr>
        <w:t>Шлифовальный станок без механизированных осей, за исключением шлифовального шпинделя и отдельных осей для грубого позиционирования. Все движения инициируются и контролируются оператором, по одному за раз.</w:t>
      </w:r>
    </w:p>
    <w:p w:rsidR="003541BC" w:rsidRPr="001F2734" w:rsidRDefault="003541BC" w:rsidP="00796038">
      <w:pPr>
        <w:spacing w:after="0" w:line="360" w:lineRule="auto"/>
        <w:ind w:firstLine="709"/>
        <w:jc w:val="both"/>
        <w:rPr>
          <w:rFonts w:ascii="Arial" w:hAnsi="Arial" w:cs="Arial"/>
          <w:sz w:val="24"/>
          <w:szCs w:val="20"/>
        </w:rPr>
      </w:pPr>
      <w:r w:rsidRPr="001F2734">
        <w:rPr>
          <w:rFonts w:ascii="Arial" w:hAnsi="Arial" w:cs="Arial"/>
          <w:sz w:val="24"/>
          <w:szCs w:val="20"/>
        </w:rPr>
        <w:t>Эта группа шлифовальных станков может быть оснащена следующими функциями:</w:t>
      </w:r>
    </w:p>
    <w:p w:rsidR="003541BC" w:rsidRPr="001F2734" w:rsidRDefault="003541BC" w:rsidP="00796038">
      <w:pPr>
        <w:spacing w:after="0" w:line="360" w:lineRule="auto"/>
        <w:ind w:firstLine="709"/>
        <w:jc w:val="both"/>
        <w:rPr>
          <w:rFonts w:ascii="Arial" w:hAnsi="Arial" w:cs="Arial"/>
          <w:sz w:val="24"/>
          <w:szCs w:val="20"/>
        </w:rPr>
      </w:pPr>
      <w:r w:rsidRPr="001F2734">
        <w:rPr>
          <w:rFonts w:ascii="Arial" w:hAnsi="Arial" w:cs="Arial"/>
          <w:sz w:val="24"/>
          <w:szCs w:val="20"/>
        </w:rPr>
        <w:t>- механические устройства для механической подачи;</w:t>
      </w:r>
    </w:p>
    <w:p w:rsidR="003541BC" w:rsidRPr="001F2734" w:rsidRDefault="00B22B09" w:rsidP="00796038">
      <w:pPr>
        <w:spacing w:after="0" w:line="360" w:lineRule="auto"/>
        <w:ind w:firstLine="709"/>
        <w:jc w:val="both"/>
        <w:rPr>
          <w:rFonts w:ascii="Arial" w:hAnsi="Arial" w:cs="Arial"/>
          <w:sz w:val="24"/>
          <w:szCs w:val="20"/>
        </w:rPr>
      </w:pPr>
      <w:r w:rsidRPr="001F2734">
        <w:rPr>
          <w:rFonts w:ascii="Arial" w:hAnsi="Arial" w:cs="Arial"/>
          <w:sz w:val="24"/>
          <w:szCs w:val="20"/>
        </w:rPr>
        <w:lastRenderedPageBreak/>
        <w:t>- ручное управление заготовкой</w:t>
      </w:r>
      <w:r w:rsidR="003541BC" w:rsidRPr="001F2734">
        <w:rPr>
          <w:rFonts w:ascii="Arial" w:hAnsi="Arial" w:cs="Arial"/>
          <w:sz w:val="24"/>
          <w:szCs w:val="20"/>
        </w:rPr>
        <w:t xml:space="preserve"> или инструмент</w:t>
      </w:r>
      <w:r w:rsidRPr="001F2734">
        <w:rPr>
          <w:rFonts w:ascii="Arial" w:hAnsi="Arial" w:cs="Arial"/>
          <w:sz w:val="24"/>
          <w:szCs w:val="20"/>
        </w:rPr>
        <w:t>ом</w:t>
      </w:r>
      <w:r w:rsidR="003541BC" w:rsidRPr="001F2734">
        <w:rPr>
          <w:rFonts w:ascii="Arial" w:hAnsi="Arial" w:cs="Arial"/>
          <w:sz w:val="24"/>
          <w:szCs w:val="20"/>
        </w:rPr>
        <w:t xml:space="preserve"> для обработки;</w:t>
      </w:r>
    </w:p>
    <w:p w:rsidR="003541BC" w:rsidRPr="001F2734" w:rsidRDefault="003541BC" w:rsidP="00796038">
      <w:pPr>
        <w:spacing w:after="0" w:line="360" w:lineRule="auto"/>
        <w:ind w:firstLine="709"/>
        <w:jc w:val="both"/>
        <w:rPr>
          <w:rFonts w:ascii="Arial" w:hAnsi="Arial" w:cs="Arial"/>
          <w:sz w:val="24"/>
          <w:szCs w:val="20"/>
        </w:rPr>
      </w:pPr>
      <w:r w:rsidRPr="001F2734">
        <w:rPr>
          <w:rFonts w:ascii="Arial" w:hAnsi="Arial" w:cs="Arial"/>
          <w:sz w:val="24"/>
          <w:szCs w:val="20"/>
        </w:rPr>
        <w:t>- электронные средства для постоянной скорости резания (CSS);</w:t>
      </w:r>
    </w:p>
    <w:p w:rsidR="003541BC" w:rsidRPr="001F2734" w:rsidRDefault="003541BC" w:rsidP="00796038">
      <w:pPr>
        <w:spacing w:after="0" w:line="360" w:lineRule="auto"/>
        <w:ind w:firstLine="709"/>
        <w:jc w:val="both"/>
        <w:rPr>
          <w:rFonts w:ascii="Arial" w:hAnsi="Arial" w:cs="Arial"/>
          <w:sz w:val="24"/>
          <w:szCs w:val="20"/>
        </w:rPr>
      </w:pPr>
      <w:r w:rsidRPr="001F2734">
        <w:rPr>
          <w:rFonts w:ascii="Arial" w:hAnsi="Arial" w:cs="Arial"/>
          <w:sz w:val="24"/>
          <w:szCs w:val="20"/>
        </w:rPr>
        <w:t>- копирова</w:t>
      </w:r>
      <w:r w:rsidR="00B22B09" w:rsidRPr="001F2734">
        <w:rPr>
          <w:rFonts w:ascii="Arial" w:hAnsi="Arial" w:cs="Arial"/>
          <w:sz w:val="24"/>
          <w:szCs w:val="20"/>
        </w:rPr>
        <w:t xml:space="preserve">льные устройства </w:t>
      </w:r>
      <w:r w:rsidRPr="001F2734">
        <w:rPr>
          <w:rFonts w:ascii="Arial" w:hAnsi="Arial" w:cs="Arial"/>
          <w:sz w:val="24"/>
          <w:szCs w:val="20"/>
        </w:rPr>
        <w:t xml:space="preserve">(например, </w:t>
      </w:r>
      <w:r w:rsidR="00B22B09" w:rsidRPr="001F2734">
        <w:rPr>
          <w:rFonts w:ascii="Arial" w:hAnsi="Arial" w:cs="Arial"/>
          <w:sz w:val="24"/>
          <w:szCs w:val="20"/>
        </w:rPr>
        <w:t>для радиусного шлифования</w:t>
      </w:r>
      <w:r w:rsidRPr="001F2734">
        <w:rPr>
          <w:rFonts w:ascii="Arial" w:hAnsi="Arial" w:cs="Arial"/>
          <w:sz w:val="24"/>
          <w:szCs w:val="20"/>
        </w:rPr>
        <w:t xml:space="preserve">, </w:t>
      </w:r>
      <w:proofErr w:type="spellStart"/>
      <w:r w:rsidR="00B22B09" w:rsidRPr="001F2734">
        <w:rPr>
          <w:rFonts w:ascii="Arial" w:hAnsi="Arial" w:cs="Arial"/>
          <w:sz w:val="24"/>
          <w:szCs w:val="20"/>
        </w:rPr>
        <w:t>копиродержатель</w:t>
      </w:r>
      <w:proofErr w:type="spellEnd"/>
      <w:r w:rsidRPr="001F2734">
        <w:rPr>
          <w:rFonts w:ascii="Arial" w:hAnsi="Arial" w:cs="Arial"/>
          <w:sz w:val="24"/>
          <w:szCs w:val="20"/>
        </w:rPr>
        <w:t>);</w:t>
      </w:r>
    </w:p>
    <w:p w:rsidR="003541BC" w:rsidRPr="001F2734" w:rsidRDefault="003541BC" w:rsidP="00796038">
      <w:pPr>
        <w:spacing w:after="0" w:line="360" w:lineRule="auto"/>
        <w:ind w:firstLine="709"/>
        <w:jc w:val="both"/>
        <w:rPr>
          <w:rFonts w:ascii="Arial" w:hAnsi="Arial" w:cs="Arial"/>
          <w:sz w:val="24"/>
          <w:szCs w:val="20"/>
        </w:rPr>
      </w:pPr>
      <w:r w:rsidRPr="001F2734">
        <w:rPr>
          <w:rFonts w:ascii="Arial" w:hAnsi="Arial" w:cs="Arial"/>
          <w:sz w:val="24"/>
          <w:szCs w:val="20"/>
        </w:rPr>
        <w:t>- измерительное оборудование для контура детали (например, микроскоп);</w:t>
      </w:r>
    </w:p>
    <w:p w:rsidR="003541BC" w:rsidRPr="001F2734" w:rsidRDefault="003541BC" w:rsidP="00796038">
      <w:pPr>
        <w:spacing w:after="0" w:line="360" w:lineRule="auto"/>
        <w:ind w:firstLine="709"/>
        <w:jc w:val="both"/>
        <w:rPr>
          <w:rFonts w:ascii="Arial" w:hAnsi="Arial" w:cs="Arial"/>
          <w:sz w:val="24"/>
          <w:szCs w:val="20"/>
        </w:rPr>
      </w:pPr>
      <w:r w:rsidRPr="001F2734">
        <w:rPr>
          <w:rFonts w:ascii="Arial" w:hAnsi="Arial" w:cs="Arial"/>
          <w:sz w:val="24"/>
          <w:szCs w:val="20"/>
        </w:rPr>
        <w:t>- оборудование для индексирования (</w:t>
      </w:r>
      <w:r w:rsidR="00B22B09" w:rsidRPr="001F2734">
        <w:rPr>
          <w:rFonts w:ascii="Arial" w:hAnsi="Arial" w:cs="Arial"/>
          <w:sz w:val="24"/>
          <w:szCs w:val="20"/>
        </w:rPr>
        <w:t>«</w:t>
      </w:r>
      <w:proofErr w:type="spellStart"/>
      <w:r w:rsidRPr="001F2734">
        <w:rPr>
          <w:rFonts w:ascii="Arial" w:hAnsi="Arial" w:cs="Arial"/>
          <w:sz w:val="24"/>
          <w:szCs w:val="20"/>
        </w:rPr>
        <w:t>частичное</w:t>
      </w:r>
      <w:proofErr w:type="gramStart"/>
      <w:r w:rsidR="00B22B09" w:rsidRPr="001F2734">
        <w:rPr>
          <w:rFonts w:ascii="Arial" w:hAnsi="Arial" w:cs="Arial"/>
          <w:sz w:val="24"/>
          <w:szCs w:val="20"/>
        </w:rPr>
        <w:t>»г</w:t>
      </w:r>
      <w:proofErr w:type="gramEnd"/>
      <w:r w:rsidR="00B22B09" w:rsidRPr="001F2734">
        <w:rPr>
          <w:rFonts w:ascii="Arial" w:hAnsi="Arial" w:cs="Arial"/>
          <w:sz w:val="24"/>
          <w:szCs w:val="20"/>
        </w:rPr>
        <w:t>одное</w:t>
      </w:r>
      <w:proofErr w:type="spellEnd"/>
      <w:r w:rsidR="00B22B09" w:rsidRPr="001F2734">
        <w:rPr>
          <w:rFonts w:ascii="Arial" w:hAnsi="Arial" w:cs="Arial"/>
          <w:sz w:val="24"/>
          <w:szCs w:val="20"/>
        </w:rPr>
        <w:t xml:space="preserve"> изделие</w:t>
      </w:r>
      <w:r w:rsidRPr="001F2734">
        <w:rPr>
          <w:rFonts w:ascii="Arial" w:hAnsi="Arial" w:cs="Arial"/>
          <w:sz w:val="24"/>
          <w:szCs w:val="20"/>
        </w:rPr>
        <w:t>);</w:t>
      </w:r>
    </w:p>
    <w:p w:rsidR="003541BC" w:rsidRPr="001F2734" w:rsidRDefault="003541BC" w:rsidP="00796038">
      <w:pPr>
        <w:spacing w:after="0" w:line="360" w:lineRule="auto"/>
        <w:ind w:firstLine="709"/>
        <w:jc w:val="both"/>
        <w:rPr>
          <w:rFonts w:ascii="Arial" w:hAnsi="Arial" w:cs="Arial"/>
          <w:sz w:val="24"/>
          <w:szCs w:val="20"/>
        </w:rPr>
      </w:pPr>
      <w:r w:rsidRPr="001F2734">
        <w:rPr>
          <w:rFonts w:ascii="Arial" w:hAnsi="Arial" w:cs="Arial"/>
          <w:sz w:val="24"/>
          <w:szCs w:val="20"/>
        </w:rPr>
        <w:t>- контролируемое грубое п</w:t>
      </w:r>
      <w:r w:rsidR="00B22B09" w:rsidRPr="001F2734">
        <w:rPr>
          <w:rFonts w:ascii="Arial" w:hAnsi="Arial" w:cs="Arial"/>
          <w:sz w:val="24"/>
          <w:szCs w:val="20"/>
        </w:rPr>
        <w:t>озиционирование отдельных осей.</w:t>
      </w:r>
    </w:p>
    <w:p w:rsidR="00EA73B4" w:rsidRPr="001F2734" w:rsidRDefault="003541BC" w:rsidP="00796038">
      <w:pPr>
        <w:spacing w:after="0" w:line="360" w:lineRule="auto"/>
        <w:ind w:firstLine="709"/>
        <w:jc w:val="both"/>
        <w:rPr>
          <w:rFonts w:ascii="Arial" w:hAnsi="Arial" w:cs="Arial"/>
          <w:sz w:val="24"/>
          <w:szCs w:val="20"/>
        </w:rPr>
      </w:pPr>
      <w:r w:rsidRPr="001F2734">
        <w:rPr>
          <w:rFonts w:ascii="Arial" w:hAnsi="Arial" w:cs="Arial"/>
          <w:sz w:val="24"/>
          <w:szCs w:val="20"/>
        </w:rPr>
        <w:t xml:space="preserve">Шлифовальные станки этой группы не имеют ограниченной или полностью числовой </w:t>
      </w:r>
      <w:r w:rsidR="00B22B09" w:rsidRPr="001F2734">
        <w:rPr>
          <w:rFonts w:ascii="Arial" w:hAnsi="Arial" w:cs="Arial"/>
          <w:sz w:val="24"/>
          <w:szCs w:val="20"/>
        </w:rPr>
        <w:t>программы</w:t>
      </w:r>
      <w:r w:rsidRPr="001F2734">
        <w:rPr>
          <w:rFonts w:ascii="Arial" w:hAnsi="Arial" w:cs="Arial"/>
          <w:sz w:val="24"/>
          <w:szCs w:val="20"/>
        </w:rPr>
        <w:t xml:space="preserve"> управления (</w:t>
      </w:r>
      <w:r w:rsidR="00B22B09" w:rsidRPr="001F2734">
        <w:rPr>
          <w:rFonts w:ascii="Arial" w:hAnsi="Arial" w:cs="Arial"/>
          <w:sz w:val="24"/>
          <w:szCs w:val="20"/>
        </w:rPr>
        <w:t>ПУ</w:t>
      </w:r>
      <w:r w:rsidRPr="001F2734">
        <w:rPr>
          <w:rFonts w:ascii="Arial" w:hAnsi="Arial" w:cs="Arial"/>
          <w:sz w:val="24"/>
          <w:szCs w:val="20"/>
        </w:rPr>
        <w:t>).</w:t>
      </w:r>
    </w:p>
    <w:p w:rsidR="00B22B09" w:rsidRPr="001F2734" w:rsidRDefault="00B22B09" w:rsidP="00796038">
      <w:pPr>
        <w:spacing w:after="0" w:line="360" w:lineRule="auto"/>
        <w:ind w:firstLine="709"/>
        <w:jc w:val="both"/>
        <w:rPr>
          <w:rFonts w:ascii="Arial" w:hAnsi="Arial" w:cs="Arial"/>
          <w:sz w:val="24"/>
          <w:szCs w:val="20"/>
        </w:rPr>
      </w:pPr>
    </w:p>
    <w:tbl>
      <w:tblPr>
        <w:tblW w:w="0" w:type="auto"/>
        <w:tblLook w:val="04A0" w:firstRow="1" w:lastRow="0" w:firstColumn="1" w:lastColumn="0" w:noHBand="0" w:noVBand="1"/>
      </w:tblPr>
      <w:tblGrid>
        <w:gridCol w:w="9286"/>
      </w:tblGrid>
      <w:tr w:rsidR="003366A1" w:rsidRPr="00796038" w:rsidTr="00796038">
        <w:tc>
          <w:tcPr>
            <w:tcW w:w="9286" w:type="dxa"/>
          </w:tcPr>
          <w:p w:rsidR="003366A1" w:rsidRPr="00796038" w:rsidRDefault="003366A1" w:rsidP="00796038">
            <w:pPr>
              <w:spacing w:line="360" w:lineRule="auto"/>
              <w:jc w:val="center"/>
              <w:rPr>
                <w:rFonts w:ascii="Arial" w:hAnsi="Arial" w:cs="Arial"/>
                <w:sz w:val="24"/>
                <w:szCs w:val="24"/>
              </w:rPr>
            </w:pPr>
            <w:r w:rsidRPr="00796038">
              <w:rPr>
                <w:rFonts w:ascii="Arial" w:hAnsi="Arial" w:cs="Arial"/>
                <w:noProof/>
                <w:sz w:val="24"/>
                <w:szCs w:val="24"/>
              </w:rPr>
              <w:drawing>
                <wp:inline distT="0" distB="0" distL="0" distR="0">
                  <wp:extent cx="1947545" cy="3420110"/>
                  <wp:effectExtent l="0" t="0" r="0" b="8890"/>
                  <wp:docPr id="45"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9"/>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1947545" cy="3420110"/>
                          </a:xfrm>
                          <a:prstGeom prst="rect">
                            <a:avLst/>
                          </a:prstGeom>
                          <a:noFill/>
                          <a:ln>
                            <a:noFill/>
                          </a:ln>
                        </pic:spPr>
                      </pic:pic>
                    </a:graphicData>
                  </a:graphic>
                </wp:inline>
              </w:drawing>
            </w:r>
          </w:p>
        </w:tc>
      </w:tr>
    </w:tbl>
    <w:p w:rsidR="00B22B09" w:rsidRPr="001F2734" w:rsidRDefault="00B22B09" w:rsidP="00796038">
      <w:pPr>
        <w:spacing w:after="0" w:line="360" w:lineRule="auto"/>
        <w:jc w:val="both"/>
        <w:rPr>
          <w:rFonts w:ascii="Arial" w:hAnsi="Arial" w:cs="Arial"/>
          <w:sz w:val="32"/>
          <w:szCs w:val="24"/>
        </w:rPr>
      </w:pPr>
    </w:p>
    <w:p w:rsidR="00B22B09" w:rsidRPr="001F2734" w:rsidRDefault="005B0B23" w:rsidP="00243902">
      <w:pPr>
        <w:spacing w:after="0" w:line="360" w:lineRule="auto"/>
        <w:ind w:firstLine="709"/>
        <w:jc w:val="center"/>
        <w:rPr>
          <w:rFonts w:ascii="Arial" w:hAnsi="Arial" w:cs="Arial"/>
          <w:sz w:val="24"/>
          <w:szCs w:val="20"/>
        </w:rPr>
      </w:pPr>
      <w:r w:rsidRPr="001F2734">
        <w:rPr>
          <w:rFonts w:ascii="Arial" w:hAnsi="Arial" w:cs="Arial"/>
          <w:sz w:val="24"/>
          <w:szCs w:val="20"/>
        </w:rPr>
        <w:t>Рисунок</w:t>
      </w:r>
      <w:r w:rsidR="00B22B09" w:rsidRPr="001F2734">
        <w:rPr>
          <w:rFonts w:ascii="Arial" w:hAnsi="Arial" w:cs="Arial"/>
          <w:sz w:val="24"/>
          <w:szCs w:val="20"/>
        </w:rPr>
        <w:t xml:space="preserve"> 2 - Пример шлифовального станка группы 1</w:t>
      </w:r>
    </w:p>
    <w:p w:rsidR="005B0B23" w:rsidRPr="00243902" w:rsidRDefault="005B0B23" w:rsidP="00243902">
      <w:pPr>
        <w:spacing w:after="0" w:line="360" w:lineRule="auto"/>
        <w:ind w:firstLine="709"/>
        <w:jc w:val="center"/>
        <w:rPr>
          <w:rFonts w:ascii="Arial" w:hAnsi="Arial" w:cs="Arial"/>
          <w:b/>
          <w:sz w:val="24"/>
          <w:szCs w:val="24"/>
        </w:rPr>
      </w:pPr>
    </w:p>
    <w:p w:rsidR="00B22B09" w:rsidRDefault="00B22B09" w:rsidP="00243902">
      <w:pPr>
        <w:spacing w:after="0" w:line="360" w:lineRule="auto"/>
        <w:ind w:firstLine="709"/>
        <w:jc w:val="both"/>
        <w:rPr>
          <w:rFonts w:ascii="Arial" w:hAnsi="Arial" w:cs="Arial"/>
          <w:b/>
          <w:sz w:val="24"/>
          <w:szCs w:val="24"/>
        </w:rPr>
      </w:pPr>
      <w:r w:rsidRPr="00243902">
        <w:rPr>
          <w:rFonts w:ascii="Arial" w:hAnsi="Arial" w:cs="Arial"/>
          <w:b/>
          <w:sz w:val="24"/>
          <w:szCs w:val="24"/>
        </w:rPr>
        <w:t>3.4.3 Группа 2: шлифовальные станки с ручным управлением с механизированными</w:t>
      </w:r>
      <w:r w:rsidR="00D87D21" w:rsidRPr="00243902">
        <w:rPr>
          <w:rFonts w:ascii="Arial" w:hAnsi="Arial" w:cs="Arial"/>
          <w:b/>
          <w:sz w:val="24"/>
          <w:szCs w:val="24"/>
        </w:rPr>
        <w:t xml:space="preserve"> осями</w:t>
      </w:r>
      <w:r w:rsidRPr="00243902">
        <w:rPr>
          <w:rFonts w:ascii="Arial" w:hAnsi="Arial" w:cs="Arial"/>
          <w:b/>
          <w:sz w:val="24"/>
          <w:szCs w:val="24"/>
        </w:rPr>
        <w:t xml:space="preserve"> и</w:t>
      </w:r>
      <w:r w:rsidR="00D87D21" w:rsidRPr="00243902">
        <w:rPr>
          <w:rFonts w:ascii="Arial" w:hAnsi="Arial" w:cs="Arial"/>
          <w:b/>
          <w:sz w:val="24"/>
          <w:szCs w:val="24"/>
        </w:rPr>
        <w:t>, в случае применимости,</w:t>
      </w:r>
      <w:r w:rsidRPr="00243902">
        <w:rPr>
          <w:rFonts w:ascii="Arial" w:hAnsi="Arial" w:cs="Arial"/>
          <w:b/>
          <w:sz w:val="24"/>
          <w:szCs w:val="24"/>
        </w:rPr>
        <w:t xml:space="preserve"> с числовым программным управление</w:t>
      </w:r>
      <w:r w:rsidR="00D87D21" w:rsidRPr="00243902">
        <w:rPr>
          <w:rFonts w:ascii="Arial" w:hAnsi="Arial" w:cs="Arial"/>
          <w:b/>
          <w:sz w:val="24"/>
          <w:szCs w:val="24"/>
        </w:rPr>
        <w:t>м с ограниченными возможностями</w:t>
      </w:r>
    </w:p>
    <w:p w:rsidR="00C1230E" w:rsidRPr="001F2734" w:rsidRDefault="00B22B09" w:rsidP="00243902">
      <w:pPr>
        <w:spacing w:after="0" w:line="360" w:lineRule="auto"/>
        <w:ind w:firstLine="709"/>
        <w:jc w:val="both"/>
        <w:rPr>
          <w:rFonts w:ascii="Arial" w:hAnsi="Arial" w:cs="Arial"/>
          <w:sz w:val="24"/>
          <w:szCs w:val="24"/>
        </w:rPr>
      </w:pPr>
      <w:r w:rsidRPr="001F2734">
        <w:rPr>
          <w:rFonts w:ascii="Arial" w:hAnsi="Arial" w:cs="Arial"/>
          <w:sz w:val="24"/>
          <w:szCs w:val="24"/>
        </w:rPr>
        <w:t xml:space="preserve">Шлифовальный станок </w:t>
      </w:r>
      <w:r w:rsidR="000619B5" w:rsidRPr="001F2734">
        <w:rPr>
          <w:rFonts w:ascii="Arial" w:hAnsi="Arial" w:cs="Arial"/>
          <w:sz w:val="24"/>
          <w:szCs w:val="24"/>
        </w:rPr>
        <w:t>с механизированными осями</w:t>
      </w:r>
      <w:r w:rsidRPr="001F2734">
        <w:rPr>
          <w:rFonts w:ascii="Arial" w:hAnsi="Arial" w:cs="Arial"/>
          <w:sz w:val="24"/>
          <w:szCs w:val="24"/>
        </w:rPr>
        <w:t xml:space="preserve">, которые могут управляться с помощью электронных маховиков или как </w:t>
      </w:r>
      <w:r w:rsidR="000619B5" w:rsidRPr="001F2734">
        <w:rPr>
          <w:rFonts w:ascii="Arial" w:hAnsi="Arial" w:cs="Arial"/>
          <w:sz w:val="24"/>
          <w:szCs w:val="24"/>
        </w:rPr>
        <w:t>станок</w:t>
      </w:r>
      <w:r w:rsidRPr="001F2734">
        <w:rPr>
          <w:rFonts w:ascii="Arial" w:hAnsi="Arial" w:cs="Arial"/>
          <w:sz w:val="24"/>
          <w:szCs w:val="24"/>
        </w:rPr>
        <w:t xml:space="preserve"> с </w:t>
      </w:r>
      <w:proofErr w:type="gramStart"/>
      <w:r w:rsidRPr="001F2734">
        <w:rPr>
          <w:rFonts w:ascii="Arial" w:hAnsi="Arial" w:cs="Arial"/>
          <w:sz w:val="24"/>
          <w:szCs w:val="24"/>
        </w:rPr>
        <w:t>ограниченным</w:t>
      </w:r>
      <w:proofErr w:type="gramEnd"/>
      <w:r w:rsidR="000619B5" w:rsidRPr="001F2734">
        <w:rPr>
          <w:rFonts w:ascii="Arial" w:hAnsi="Arial" w:cs="Arial"/>
          <w:sz w:val="24"/>
          <w:szCs w:val="24"/>
        </w:rPr>
        <w:t xml:space="preserve"> ЧУ числовым с помощью управления на панели ЧУ.</w:t>
      </w:r>
    </w:p>
    <w:p w:rsidR="000619B5" w:rsidRPr="001F2734" w:rsidRDefault="000619B5" w:rsidP="00243902">
      <w:pPr>
        <w:spacing w:after="0" w:line="360" w:lineRule="auto"/>
        <w:ind w:firstLine="709"/>
        <w:jc w:val="both"/>
        <w:rPr>
          <w:rFonts w:ascii="Arial" w:hAnsi="Arial" w:cs="Arial"/>
          <w:sz w:val="24"/>
          <w:szCs w:val="24"/>
        </w:rPr>
      </w:pPr>
      <w:r w:rsidRPr="001F2734">
        <w:rPr>
          <w:rFonts w:ascii="Arial" w:hAnsi="Arial" w:cs="Arial"/>
          <w:sz w:val="24"/>
          <w:szCs w:val="24"/>
        </w:rPr>
        <w:lastRenderedPageBreak/>
        <w:t xml:space="preserve">Движение подачи между шлифовальным инструментом и заготовкой осуществляется вручную с помощью физической силы или </w:t>
      </w:r>
      <w:r w:rsidR="00B142AE" w:rsidRPr="001F2734">
        <w:rPr>
          <w:rFonts w:ascii="Arial" w:hAnsi="Arial" w:cs="Arial"/>
          <w:sz w:val="24"/>
          <w:szCs w:val="24"/>
        </w:rPr>
        <w:t>механизировано</w:t>
      </w:r>
      <w:r w:rsidRPr="001F2734">
        <w:rPr>
          <w:rFonts w:ascii="Arial" w:hAnsi="Arial" w:cs="Arial"/>
          <w:sz w:val="24"/>
          <w:szCs w:val="24"/>
        </w:rPr>
        <w:t>.</w:t>
      </w:r>
    </w:p>
    <w:p w:rsidR="000619B5" w:rsidRPr="001F2734" w:rsidRDefault="000619B5" w:rsidP="00243902">
      <w:pPr>
        <w:spacing w:after="0" w:line="360" w:lineRule="auto"/>
        <w:ind w:firstLine="709"/>
        <w:jc w:val="both"/>
        <w:rPr>
          <w:rFonts w:ascii="Arial" w:hAnsi="Arial" w:cs="Arial"/>
          <w:sz w:val="24"/>
          <w:szCs w:val="24"/>
        </w:rPr>
      </w:pPr>
      <w:r w:rsidRPr="001F2734">
        <w:rPr>
          <w:rFonts w:ascii="Arial" w:hAnsi="Arial" w:cs="Arial"/>
          <w:sz w:val="24"/>
          <w:szCs w:val="24"/>
        </w:rPr>
        <w:t>Эта группа шлифовальных станков может быть оснащена следующими функциями:</w:t>
      </w:r>
    </w:p>
    <w:p w:rsidR="000619B5" w:rsidRPr="001F2734" w:rsidRDefault="000619B5" w:rsidP="00243902">
      <w:pPr>
        <w:spacing w:after="0" w:line="360" w:lineRule="auto"/>
        <w:ind w:firstLine="709"/>
        <w:jc w:val="both"/>
        <w:rPr>
          <w:rFonts w:ascii="Arial" w:hAnsi="Arial" w:cs="Arial"/>
          <w:sz w:val="24"/>
          <w:szCs w:val="24"/>
        </w:rPr>
      </w:pPr>
      <w:r w:rsidRPr="001F2734">
        <w:rPr>
          <w:rFonts w:ascii="Arial" w:hAnsi="Arial" w:cs="Arial"/>
          <w:sz w:val="24"/>
          <w:szCs w:val="24"/>
        </w:rPr>
        <w:t>а) все особенности группы 1;</w:t>
      </w:r>
    </w:p>
    <w:p w:rsidR="000619B5" w:rsidRPr="001F2734" w:rsidRDefault="00674927" w:rsidP="00243902">
      <w:pPr>
        <w:spacing w:after="0" w:line="360" w:lineRule="auto"/>
        <w:ind w:firstLine="709"/>
        <w:jc w:val="both"/>
        <w:rPr>
          <w:rFonts w:ascii="Arial" w:hAnsi="Arial" w:cs="Arial"/>
          <w:sz w:val="24"/>
          <w:szCs w:val="24"/>
        </w:rPr>
      </w:pPr>
      <w:r w:rsidRPr="001F2734">
        <w:rPr>
          <w:rFonts w:ascii="Arial" w:hAnsi="Arial" w:cs="Arial"/>
          <w:sz w:val="24"/>
          <w:szCs w:val="24"/>
          <w:lang w:val="en-US"/>
        </w:rPr>
        <w:t>b</w:t>
      </w:r>
      <w:r w:rsidR="000619B5" w:rsidRPr="001F2734">
        <w:rPr>
          <w:rFonts w:ascii="Arial" w:hAnsi="Arial" w:cs="Arial"/>
          <w:sz w:val="24"/>
          <w:szCs w:val="24"/>
        </w:rPr>
        <w:t xml:space="preserve">) </w:t>
      </w:r>
      <w:proofErr w:type="gramStart"/>
      <w:r w:rsidR="000619B5" w:rsidRPr="001F2734">
        <w:rPr>
          <w:rFonts w:ascii="Arial" w:hAnsi="Arial" w:cs="Arial"/>
          <w:sz w:val="24"/>
          <w:szCs w:val="24"/>
        </w:rPr>
        <w:t>ограниченная</w:t>
      </w:r>
      <w:proofErr w:type="gramEnd"/>
      <w:r w:rsidR="000619B5" w:rsidRPr="001F2734">
        <w:rPr>
          <w:rFonts w:ascii="Arial" w:hAnsi="Arial" w:cs="Arial"/>
          <w:sz w:val="24"/>
          <w:szCs w:val="24"/>
        </w:rPr>
        <w:t xml:space="preserve"> числовая система управления (NC), обеспечивающая:</w:t>
      </w:r>
    </w:p>
    <w:p w:rsidR="000619B5" w:rsidRPr="001F2734" w:rsidRDefault="000619B5" w:rsidP="00B142AE">
      <w:pPr>
        <w:spacing w:after="0" w:line="360" w:lineRule="auto"/>
        <w:ind w:firstLine="993"/>
        <w:jc w:val="both"/>
        <w:rPr>
          <w:rFonts w:ascii="Arial" w:hAnsi="Arial" w:cs="Arial"/>
          <w:sz w:val="24"/>
          <w:szCs w:val="24"/>
        </w:rPr>
      </w:pPr>
      <w:r w:rsidRPr="001F2734">
        <w:rPr>
          <w:rFonts w:ascii="Arial" w:hAnsi="Arial" w:cs="Arial"/>
          <w:sz w:val="24"/>
          <w:szCs w:val="24"/>
        </w:rPr>
        <w:t>1) исключительно MSO 0;</w:t>
      </w:r>
    </w:p>
    <w:p w:rsidR="000619B5" w:rsidRPr="001F2734" w:rsidRDefault="000619B5" w:rsidP="00B142AE">
      <w:pPr>
        <w:spacing w:after="0" w:line="360" w:lineRule="auto"/>
        <w:ind w:firstLine="993"/>
        <w:jc w:val="both"/>
        <w:rPr>
          <w:rFonts w:ascii="Arial" w:hAnsi="Arial" w:cs="Arial"/>
          <w:sz w:val="24"/>
          <w:szCs w:val="24"/>
        </w:rPr>
      </w:pPr>
      <w:r w:rsidRPr="001F2734">
        <w:rPr>
          <w:rFonts w:ascii="Arial" w:hAnsi="Arial" w:cs="Arial"/>
          <w:sz w:val="24"/>
          <w:szCs w:val="24"/>
        </w:rPr>
        <w:t>2) интерполяция осей (то есть копирование / предопределенное профилирование).</w:t>
      </w:r>
    </w:p>
    <w:p w:rsidR="000619B5" w:rsidRPr="001F2734" w:rsidRDefault="000619B5" w:rsidP="00243902">
      <w:pPr>
        <w:spacing w:after="0" w:line="360" w:lineRule="auto"/>
        <w:ind w:firstLine="709"/>
        <w:jc w:val="both"/>
        <w:rPr>
          <w:rFonts w:ascii="Arial" w:hAnsi="Arial" w:cs="Arial"/>
          <w:sz w:val="24"/>
          <w:szCs w:val="24"/>
        </w:rPr>
      </w:pPr>
      <w:r w:rsidRPr="001F2734">
        <w:rPr>
          <w:rFonts w:ascii="Arial" w:hAnsi="Arial" w:cs="Arial"/>
          <w:sz w:val="24"/>
          <w:szCs w:val="24"/>
        </w:rPr>
        <w:t>Однако следующие функции не предусмотрены:</w:t>
      </w:r>
    </w:p>
    <w:p w:rsidR="000619B5" w:rsidRPr="001F2734" w:rsidRDefault="000619B5" w:rsidP="00243902">
      <w:pPr>
        <w:spacing w:after="0" w:line="360" w:lineRule="auto"/>
        <w:ind w:firstLine="709"/>
        <w:jc w:val="both"/>
        <w:rPr>
          <w:rFonts w:ascii="Arial" w:hAnsi="Arial" w:cs="Arial"/>
          <w:sz w:val="24"/>
          <w:szCs w:val="24"/>
        </w:rPr>
      </w:pPr>
      <w:r w:rsidRPr="001F2734">
        <w:rPr>
          <w:rFonts w:ascii="Arial" w:hAnsi="Arial" w:cs="Arial"/>
          <w:sz w:val="24"/>
          <w:szCs w:val="24"/>
        </w:rPr>
        <w:t>- автоматический запуск программы;</w:t>
      </w:r>
    </w:p>
    <w:p w:rsidR="000619B5" w:rsidRPr="001F2734" w:rsidRDefault="000619B5" w:rsidP="00243902">
      <w:pPr>
        <w:spacing w:after="0" w:line="360" w:lineRule="auto"/>
        <w:ind w:firstLine="709"/>
        <w:jc w:val="both"/>
        <w:rPr>
          <w:rFonts w:ascii="Arial" w:hAnsi="Arial" w:cs="Arial"/>
          <w:sz w:val="24"/>
          <w:szCs w:val="24"/>
        </w:rPr>
      </w:pPr>
      <w:r w:rsidRPr="001F2734">
        <w:rPr>
          <w:rFonts w:ascii="Arial" w:hAnsi="Arial" w:cs="Arial"/>
          <w:sz w:val="24"/>
          <w:szCs w:val="24"/>
        </w:rPr>
        <w:t>- автоматически инициированная система смены инструмента;</w:t>
      </w:r>
    </w:p>
    <w:p w:rsidR="000619B5" w:rsidRPr="001F2734" w:rsidRDefault="000619B5" w:rsidP="00243902">
      <w:pPr>
        <w:spacing w:after="0" w:line="360" w:lineRule="auto"/>
        <w:ind w:firstLine="709"/>
        <w:jc w:val="both"/>
        <w:rPr>
          <w:rFonts w:ascii="Arial" w:hAnsi="Arial" w:cs="Arial"/>
          <w:sz w:val="24"/>
          <w:szCs w:val="24"/>
        </w:rPr>
      </w:pPr>
      <w:r w:rsidRPr="001F2734">
        <w:rPr>
          <w:rFonts w:ascii="Arial" w:hAnsi="Arial" w:cs="Arial"/>
          <w:sz w:val="24"/>
          <w:szCs w:val="24"/>
        </w:rPr>
        <w:t>- автоматическая система смены деталей.</w:t>
      </w:r>
    </w:p>
    <w:tbl>
      <w:tblPr>
        <w:tblW w:w="0" w:type="auto"/>
        <w:tblLook w:val="04A0" w:firstRow="1" w:lastRow="0" w:firstColumn="1" w:lastColumn="0" w:noHBand="0" w:noVBand="1"/>
      </w:tblPr>
      <w:tblGrid>
        <w:gridCol w:w="9286"/>
      </w:tblGrid>
      <w:tr w:rsidR="008E5467" w:rsidRPr="001F2734" w:rsidTr="008E5467">
        <w:tc>
          <w:tcPr>
            <w:tcW w:w="9853" w:type="dxa"/>
          </w:tcPr>
          <w:p w:rsidR="008E5467" w:rsidRPr="001F2734" w:rsidRDefault="008E5467" w:rsidP="00243902">
            <w:pPr>
              <w:jc w:val="both"/>
              <w:rPr>
                <w:rFonts w:ascii="Arial" w:hAnsi="Arial" w:cs="Arial"/>
                <w:sz w:val="24"/>
                <w:szCs w:val="24"/>
              </w:rPr>
            </w:pPr>
            <w:r w:rsidRPr="001F2734">
              <w:rPr>
                <w:rFonts w:ascii="Arial" w:hAnsi="Arial" w:cs="Arial"/>
                <w:i/>
                <w:noProof/>
                <w:sz w:val="24"/>
                <w:szCs w:val="24"/>
              </w:rPr>
              <w:drawing>
                <wp:anchor distT="0" distB="0" distL="114300" distR="114300" simplePos="0" relativeHeight="251709440" behindDoc="1" locked="0" layoutInCell="1" allowOverlap="1">
                  <wp:simplePos x="0" y="0"/>
                  <wp:positionH relativeFrom="column">
                    <wp:posOffset>1009015</wp:posOffset>
                  </wp:positionH>
                  <wp:positionV relativeFrom="paragraph">
                    <wp:posOffset>-8020685</wp:posOffset>
                  </wp:positionV>
                  <wp:extent cx="4643120" cy="3586480"/>
                  <wp:effectExtent l="0" t="0" r="5080" b="0"/>
                  <wp:wrapTight wrapText="bothSides">
                    <wp:wrapPolygon edited="0">
                      <wp:start x="0" y="0"/>
                      <wp:lineTo x="0" y="21455"/>
                      <wp:lineTo x="21535" y="21455"/>
                      <wp:lineTo x="21535" y="0"/>
                      <wp:lineTo x="0" y="0"/>
                    </wp:wrapPolygon>
                  </wp:wrapTight>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0"/>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643120" cy="3586480"/>
                          </a:xfrm>
                          <a:prstGeom prst="rect">
                            <a:avLst/>
                          </a:prstGeom>
                          <a:noFill/>
                          <a:ln>
                            <a:noFill/>
                          </a:ln>
                        </pic:spPr>
                      </pic:pic>
                    </a:graphicData>
                  </a:graphic>
                </wp:anchor>
              </w:drawing>
            </w:r>
          </w:p>
        </w:tc>
      </w:tr>
    </w:tbl>
    <w:p w:rsidR="009115DB" w:rsidRPr="001F2734" w:rsidRDefault="009115DB" w:rsidP="003541BC">
      <w:pPr>
        <w:spacing w:line="240" w:lineRule="auto"/>
        <w:jc w:val="both"/>
        <w:rPr>
          <w:rFonts w:ascii="Arial" w:hAnsi="Arial" w:cs="Arial"/>
          <w:i/>
          <w:sz w:val="24"/>
          <w:szCs w:val="24"/>
          <w:lang w:val="en-US"/>
        </w:rPr>
      </w:pPr>
    </w:p>
    <w:p w:rsidR="009115DB" w:rsidRPr="001F2734" w:rsidRDefault="000619B5" w:rsidP="000619B5">
      <w:pPr>
        <w:spacing w:line="240" w:lineRule="auto"/>
        <w:jc w:val="center"/>
        <w:rPr>
          <w:rFonts w:ascii="Arial" w:hAnsi="Arial" w:cs="Arial"/>
          <w:sz w:val="24"/>
          <w:szCs w:val="24"/>
        </w:rPr>
      </w:pPr>
      <w:r w:rsidRPr="001F2734">
        <w:rPr>
          <w:rFonts w:ascii="Arial" w:hAnsi="Arial" w:cs="Arial"/>
          <w:sz w:val="24"/>
          <w:szCs w:val="24"/>
        </w:rPr>
        <w:t>Рисунок 3 - Пример шлифовального станка группы 2</w:t>
      </w:r>
    </w:p>
    <w:p w:rsidR="006D0D2B" w:rsidRPr="001F2734" w:rsidRDefault="006D0D2B" w:rsidP="000619B5">
      <w:pPr>
        <w:spacing w:line="240" w:lineRule="auto"/>
        <w:jc w:val="center"/>
        <w:rPr>
          <w:rFonts w:ascii="Arial" w:hAnsi="Arial" w:cs="Arial"/>
          <w:sz w:val="24"/>
          <w:szCs w:val="24"/>
        </w:rPr>
      </w:pPr>
    </w:p>
    <w:p w:rsidR="00B75865" w:rsidRPr="001F2734" w:rsidRDefault="00B75865" w:rsidP="006D0D2B">
      <w:pPr>
        <w:spacing w:after="0" w:line="360" w:lineRule="auto"/>
        <w:ind w:firstLine="709"/>
        <w:jc w:val="both"/>
        <w:rPr>
          <w:rFonts w:ascii="Arial" w:hAnsi="Arial" w:cs="Arial"/>
          <w:b/>
          <w:sz w:val="24"/>
          <w:szCs w:val="24"/>
        </w:rPr>
      </w:pPr>
      <w:r w:rsidRPr="001F2734">
        <w:rPr>
          <w:rFonts w:ascii="Arial" w:hAnsi="Arial" w:cs="Arial"/>
          <w:b/>
          <w:sz w:val="24"/>
          <w:szCs w:val="24"/>
        </w:rPr>
        <w:t>3.4.4 Группа 3: шлифовальные станки с ч</w:t>
      </w:r>
      <w:r w:rsidR="006D0D2B" w:rsidRPr="001F2734">
        <w:rPr>
          <w:rFonts w:ascii="Arial" w:hAnsi="Arial" w:cs="Arial"/>
          <w:b/>
          <w:sz w:val="24"/>
          <w:szCs w:val="24"/>
        </w:rPr>
        <w:t>исловым программным управлением</w:t>
      </w:r>
    </w:p>
    <w:p w:rsidR="00B75865" w:rsidRPr="001F2734" w:rsidRDefault="00B75865" w:rsidP="006D0D2B">
      <w:pPr>
        <w:spacing w:after="0" w:line="360" w:lineRule="auto"/>
        <w:ind w:firstLine="709"/>
        <w:jc w:val="both"/>
        <w:rPr>
          <w:rFonts w:ascii="Arial" w:hAnsi="Arial" w:cs="Arial"/>
          <w:sz w:val="24"/>
          <w:szCs w:val="24"/>
        </w:rPr>
      </w:pPr>
      <w:r w:rsidRPr="001F2734">
        <w:rPr>
          <w:rFonts w:ascii="Arial" w:hAnsi="Arial" w:cs="Arial"/>
          <w:sz w:val="24"/>
          <w:szCs w:val="24"/>
        </w:rPr>
        <w:t>Шлифовальный станок с числовым программным управлением (ЧПУ) обеспечивает автоматическую функцию.</w:t>
      </w:r>
    </w:p>
    <w:p w:rsidR="00B75865" w:rsidRPr="001F2734" w:rsidRDefault="00B75865" w:rsidP="006D0D2B">
      <w:pPr>
        <w:spacing w:after="0" w:line="360" w:lineRule="auto"/>
        <w:ind w:firstLine="709"/>
        <w:jc w:val="both"/>
        <w:rPr>
          <w:rFonts w:ascii="Arial" w:hAnsi="Arial" w:cs="Arial"/>
          <w:sz w:val="24"/>
          <w:szCs w:val="24"/>
        </w:rPr>
      </w:pPr>
      <w:r w:rsidRPr="001F2734">
        <w:rPr>
          <w:rFonts w:ascii="Arial" w:hAnsi="Arial" w:cs="Arial"/>
          <w:sz w:val="24"/>
          <w:szCs w:val="24"/>
        </w:rPr>
        <w:lastRenderedPageBreak/>
        <w:t>Эта группа шлифовальных станков может быть оснащена следующими функциями:</w:t>
      </w:r>
    </w:p>
    <w:p w:rsidR="00B75865" w:rsidRPr="001F2734" w:rsidRDefault="00B75865" w:rsidP="006D0D2B">
      <w:pPr>
        <w:spacing w:after="0" w:line="360" w:lineRule="auto"/>
        <w:ind w:firstLine="709"/>
        <w:jc w:val="both"/>
        <w:rPr>
          <w:rFonts w:ascii="Arial" w:hAnsi="Arial" w:cs="Arial"/>
          <w:sz w:val="24"/>
          <w:szCs w:val="24"/>
        </w:rPr>
      </w:pPr>
      <w:r w:rsidRPr="001F2734">
        <w:rPr>
          <w:rFonts w:ascii="Arial" w:hAnsi="Arial" w:cs="Arial"/>
          <w:sz w:val="24"/>
          <w:szCs w:val="24"/>
        </w:rPr>
        <w:t>а) цифровая система управления с различными режимами безопасной работы;</w:t>
      </w:r>
    </w:p>
    <w:p w:rsidR="00B75865" w:rsidRPr="001F2734" w:rsidRDefault="00674927" w:rsidP="006D0D2B">
      <w:pPr>
        <w:spacing w:after="0" w:line="360" w:lineRule="auto"/>
        <w:ind w:firstLine="709"/>
        <w:jc w:val="both"/>
        <w:rPr>
          <w:rFonts w:ascii="Arial" w:hAnsi="Arial" w:cs="Arial"/>
          <w:sz w:val="24"/>
          <w:szCs w:val="24"/>
        </w:rPr>
      </w:pPr>
      <w:r w:rsidRPr="001F2734">
        <w:rPr>
          <w:rFonts w:ascii="Arial" w:hAnsi="Arial" w:cs="Arial"/>
          <w:sz w:val="24"/>
          <w:szCs w:val="24"/>
          <w:lang w:val="en-US"/>
        </w:rPr>
        <w:t>b</w:t>
      </w:r>
      <w:r w:rsidR="00B75865" w:rsidRPr="001F2734">
        <w:rPr>
          <w:rFonts w:ascii="Arial" w:hAnsi="Arial" w:cs="Arial"/>
          <w:sz w:val="24"/>
          <w:szCs w:val="24"/>
        </w:rPr>
        <w:t xml:space="preserve">) </w:t>
      </w:r>
      <w:proofErr w:type="gramStart"/>
      <w:r w:rsidR="00B75865" w:rsidRPr="001F2734">
        <w:rPr>
          <w:rFonts w:ascii="Arial" w:hAnsi="Arial" w:cs="Arial"/>
          <w:sz w:val="24"/>
          <w:szCs w:val="24"/>
        </w:rPr>
        <w:t>автоматические</w:t>
      </w:r>
      <w:proofErr w:type="gramEnd"/>
      <w:r w:rsidR="00B75865" w:rsidRPr="001F2734">
        <w:rPr>
          <w:rFonts w:ascii="Arial" w:hAnsi="Arial" w:cs="Arial"/>
          <w:sz w:val="24"/>
          <w:szCs w:val="24"/>
        </w:rPr>
        <w:t xml:space="preserve"> системы смены деталей;</w:t>
      </w:r>
    </w:p>
    <w:p w:rsidR="00B75865" w:rsidRPr="001F2734" w:rsidRDefault="00674927" w:rsidP="006D0D2B">
      <w:pPr>
        <w:spacing w:after="0" w:line="360" w:lineRule="auto"/>
        <w:ind w:firstLine="709"/>
        <w:jc w:val="both"/>
        <w:rPr>
          <w:rFonts w:ascii="Arial" w:hAnsi="Arial" w:cs="Arial"/>
          <w:sz w:val="24"/>
          <w:szCs w:val="24"/>
        </w:rPr>
      </w:pPr>
      <w:r w:rsidRPr="001F2734">
        <w:rPr>
          <w:rFonts w:ascii="Arial" w:hAnsi="Arial" w:cs="Arial"/>
          <w:sz w:val="24"/>
          <w:szCs w:val="24"/>
          <w:lang w:val="en-US"/>
        </w:rPr>
        <w:t>c</w:t>
      </w:r>
      <w:r w:rsidR="00B75865" w:rsidRPr="001F2734">
        <w:rPr>
          <w:rFonts w:ascii="Arial" w:hAnsi="Arial" w:cs="Arial"/>
          <w:sz w:val="24"/>
          <w:szCs w:val="24"/>
        </w:rPr>
        <w:t xml:space="preserve">) </w:t>
      </w:r>
      <w:proofErr w:type="gramStart"/>
      <w:r w:rsidR="00B75865" w:rsidRPr="001F2734">
        <w:rPr>
          <w:rFonts w:ascii="Arial" w:hAnsi="Arial" w:cs="Arial"/>
          <w:sz w:val="24"/>
          <w:szCs w:val="24"/>
        </w:rPr>
        <w:t>автоматический</w:t>
      </w:r>
      <w:proofErr w:type="gramEnd"/>
      <w:r w:rsidR="00B75865" w:rsidRPr="001F2734">
        <w:rPr>
          <w:rFonts w:ascii="Arial" w:hAnsi="Arial" w:cs="Arial"/>
          <w:sz w:val="24"/>
          <w:szCs w:val="24"/>
        </w:rPr>
        <w:t xml:space="preserve"> инструментальный магазин, система передачи инструмента и системы смены инструмента;</w:t>
      </w:r>
    </w:p>
    <w:p w:rsidR="00B75865" w:rsidRPr="001F2734" w:rsidRDefault="00674927" w:rsidP="006D0D2B">
      <w:pPr>
        <w:spacing w:after="0" w:line="360" w:lineRule="auto"/>
        <w:ind w:firstLine="709"/>
        <w:jc w:val="both"/>
        <w:rPr>
          <w:rFonts w:ascii="Arial" w:hAnsi="Arial" w:cs="Arial"/>
          <w:sz w:val="24"/>
          <w:szCs w:val="24"/>
        </w:rPr>
      </w:pPr>
      <w:r w:rsidRPr="001F2734">
        <w:rPr>
          <w:rFonts w:ascii="Arial" w:hAnsi="Arial" w:cs="Arial"/>
          <w:sz w:val="24"/>
          <w:szCs w:val="24"/>
          <w:lang w:val="en-US"/>
        </w:rPr>
        <w:t>d</w:t>
      </w:r>
      <w:r w:rsidR="00B75865" w:rsidRPr="001F2734">
        <w:rPr>
          <w:rFonts w:ascii="Arial" w:hAnsi="Arial" w:cs="Arial"/>
          <w:sz w:val="24"/>
          <w:szCs w:val="24"/>
        </w:rPr>
        <w:t xml:space="preserve">) </w:t>
      </w:r>
      <w:proofErr w:type="gramStart"/>
      <w:r w:rsidR="00B75865" w:rsidRPr="001F2734">
        <w:rPr>
          <w:rFonts w:ascii="Arial" w:hAnsi="Arial" w:cs="Arial"/>
          <w:sz w:val="24"/>
          <w:szCs w:val="24"/>
        </w:rPr>
        <w:t>автоматический</w:t>
      </w:r>
      <w:proofErr w:type="gramEnd"/>
      <w:r w:rsidR="00B75865" w:rsidRPr="001F2734">
        <w:rPr>
          <w:rFonts w:ascii="Arial" w:hAnsi="Arial" w:cs="Arial"/>
          <w:sz w:val="24"/>
          <w:szCs w:val="24"/>
        </w:rPr>
        <w:t xml:space="preserve"> подход или отход пиноли задней бабки;</w:t>
      </w:r>
    </w:p>
    <w:p w:rsidR="00B75865" w:rsidRPr="001F2734" w:rsidRDefault="00674927" w:rsidP="006D0D2B">
      <w:pPr>
        <w:spacing w:after="0" w:line="360" w:lineRule="auto"/>
        <w:ind w:firstLine="709"/>
        <w:jc w:val="both"/>
        <w:rPr>
          <w:rFonts w:ascii="Arial" w:hAnsi="Arial" w:cs="Arial"/>
          <w:sz w:val="24"/>
          <w:szCs w:val="24"/>
        </w:rPr>
      </w:pPr>
      <w:r w:rsidRPr="001F2734">
        <w:rPr>
          <w:rFonts w:ascii="Arial" w:hAnsi="Arial" w:cs="Arial"/>
          <w:sz w:val="24"/>
          <w:szCs w:val="24"/>
          <w:lang w:val="en-US"/>
        </w:rPr>
        <w:t>e</w:t>
      </w:r>
      <w:r w:rsidR="00B75865" w:rsidRPr="001F2734">
        <w:rPr>
          <w:rFonts w:ascii="Arial" w:hAnsi="Arial" w:cs="Arial"/>
          <w:sz w:val="24"/>
          <w:szCs w:val="24"/>
        </w:rPr>
        <w:t xml:space="preserve">) </w:t>
      </w:r>
      <w:proofErr w:type="gramStart"/>
      <w:r w:rsidR="00B75865" w:rsidRPr="001F2734">
        <w:rPr>
          <w:rFonts w:ascii="Arial" w:hAnsi="Arial" w:cs="Arial"/>
          <w:sz w:val="24"/>
          <w:szCs w:val="24"/>
        </w:rPr>
        <w:t>автоматические</w:t>
      </w:r>
      <w:proofErr w:type="gramEnd"/>
      <w:r w:rsidR="00B75865" w:rsidRPr="001F2734">
        <w:rPr>
          <w:rFonts w:ascii="Arial" w:hAnsi="Arial" w:cs="Arial"/>
          <w:sz w:val="24"/>
          <w:szCs w:val="24"/>
        </w:rPr>
        <w:t xml:space="preserve"> устройства для правки;</w:t>
      </w:r>
    </w:p>
    <w:p w:rsidR="00B75865" w:rsidRPr="001F2734" w:rsidRDefault="00674927" w:rsidP="006D0D2B">
      <w:pPr>
        <w:spacing w:after="0" w:line="360" w:lineRule="auto"/>
        <w:ind w:firstLine="709"/>
        <w:jc w:val="both"/>
        <w:rPr>
          <w:rFonts w:ascii="Arial" w:hAnsi="Arial" w:cs="Arial"/>
          <w:sz w:val="24"/>
          <w:szCs w:val="24"/>
        </w:rPr>
      </w:pPr>
      <w:r w:rsidRPr="001F2734">
        <w:rPr>
          <w:rFonts w:ascii="Arial" w:hAnsi="Arial" w:cs="Arial"/>
          <w:sz w:val="24"/>
          <w:szCs w:val="24"/>
          <w:lang w:val="en-US"/>
        </w:rPr>
        <w:t>f</w:t>
      </w:r>
      <w:r w:rsidR="00B75865" w:rsidRPr="001F2734">
        <w:rPr>
          <w:rFonts w:ascii="Arial" w:hAnsi="Arial" w:cs="Arial"/>
          <w:sz w:val="24"/>
          <w:szCs w:val="24"/>
        </w:rPr>
        <w:t xml:space="preserve">) </w:t>
      </w:r>
      <w:proofErr w:type="gramStart"/>
      <w:r w:rsidR="00B75865" w:rsidRPr="001F2734">
        <w:rPr>
          <w:rFonts w:ascii="Arial" w:hAnsi="Arial" w:cs="Arial"/>
          <w:sz w:val="24"/>
          <w:szCs w:val="24"/>
        </w:rPr>
        <w:t>операции</w:t>
      </w:r>
      <w:proofErr w:type="gramEnd"/>
      <w:r w:rsidR="00B75865" w:rsidRPr="001F2734">
        <w:rPr>
          <w:rFonts w:ascii="Arial" w:hAnsi="Arial" w:cs="Arial"/>
          <w:sz w:val="24"/>
          <w:szCs w:val="24"/>
        </w:rPr>
        <w:t xml:space="preserve"> вторичной обработки (например, фрезерование, токарная обработка, сверление);</w:t>
      </w:r>
    </w:p>
    <w:p w:rsidR="00B75865" w:rsidRPr="001F2734" w:rsidRDefault="00674927" w:rsidP="006D0D2B">
      <w:pPr>
        <w:spacing w:after="0" w:line="360" w:lineRule="auto"/>
        <w:ind w:firstLine="709"/>
        <w:jc w:val="both"/>
        <w:rPr>
          <w:rFonts w:ascii="Arial" w:hAnsi="Arial" w:cs="Arial"/>
          <w:sz w:val="24"/>
          <w:szCs w:val="24"/>
          <w:lang w:val="en-US"/>
        </w:rPr>
      </w:pPr>
      <w:r w:rsidRPr="001F2734">
        <w:rPr>
          <w:rFonts w:ascii="Arial" w:hAnsi="Arial" w:cs="Arial"/>
          <w:sz w:val="24"/>
          <w:szCs w:val="24"/>
          <w:lang w:val="en-US"/>
        </w:rPr>
        <w:t>g</w:t>
      </w:r>
      <w:r w:rsidR="00B75865" w:rsidRPr="001F2734">
        <w:rPr>
          <w:rFonts w:ascii="Arial" w:hAnsi="Arial" w:cs="Arial"/>
          <w:sz w:val="24"/>
          <w:szCs w:val="24"/>
        </w:rPr>
        <w:t xml:space="preserve">) </w:t>
      </w:r>
      <w:proofErr w:type="gramStart"/>
      <w:r w:rsidR="00B75865" w:rsidRPr="001F2734">
        <w:rPr>
          <w:rFonts w:ascii="Arial" w:hAnsi="Arial" w:cs="Arial"/>
          <w:sz w:val="24"/>
          <w:szCs w:val="24"/>
        </w:rPr>
        <w:t>дополнительные</w:t>
      </w:r>
      <w:proofErr w:type="gramEnd"/>
      <w:r w:rsidR="00B75865" w:rsidRPr="001F2734">
        <w:rPr>
          <w:rFonts w:ascii="Arial" w:hAnsi="Arial" w:cs="Arial"/>
          <w:sz w:val="24"/>
          <w:szCs w:val="24"/>
        </w:rPr>
        <w:t xml:space="preserve"> вспомогательные устройства.</w:t>
      </w:r>
    </w:p>
    <w:tbl>
      <w:tblPr>
        <w:tblW w:w="0" w:type="auto"/>
        <w:jc w:val="center"/>
        <w:tblLook w:val="04A0" w:firstRow="1" w:lastRow="0" w:firstColumn="1" w:lastColumn="0" w:noHBand="0" w:noVBand="1"/>
      </w:tblPr>
      <w:tblGrid>
        <w:gridCol w:w="9286"/>
      </w:tblGrid>
      <w:tr w:rsidR="008E5467" w:rsidTr="008E5467">
        <w:trPr>
          <w:jc w:val="center"/>
        </w:trPr>
        <w:tc>
          <w:tcPr>
            <w:tcW w:w="9853" w:type="dxa"/>
          </w:tcPr>
          <w:p w:rsidR="008E5467" w:rsidRPr="006D0D2B" w:rsidRDefault="008E5467" w:rsidP="006D0D2B">
            <w:pPr>
              <w:spacing w:line="360" w:lineRule="auto"/>
              <w:jc w:val="both"/>
              <w:rPr>
                <w:rFonts w:ascii="Arial" w:hAnsi="Arial" w:cs="Arial"/>
                <w:sz w:val="24"/>
                <w:szCs w:val="24"/>
              </w:rPr>
            </w:pPr>
            <w:r w:rsidRPr="006D0D2B">
              <w:rPr>
                <w:rFonts w:ascii="Arial" w:hAnsi="Arial" w:cs="Arial"/>
                <w:noProof/>
                <w:sz w:val="24"/>
                <w:szCs w:val="24"/>
              </w:rPr>
              <w:drawing>
                <wp:anchor distT="0" distB="0" distL="114300" distR="114300" simplePos="0" relativeHeight="251711488" behindDoc="1" locked="0" layoutInCell="1" allowOverlap="1">
                  <wp:simplePos x="0" y="0"/>
                  <wp:positionH relativeFrom="column">
                    <wp:posOffset>819785</wp:posOffset>
                  </wp:positionH>
                  <wp:positionV relativeFrom="paragraph">
                    <wp:posOffset>-6275070</wp:posOffset>
                  </wp:positionV>
                  <wp:extent cx="5023485" cy="4013835"/>
                  <wp:effectExtent l="0" t="0" r="5715" b="5715"/>
                  <wp:wrapTight wrapText="bothSides">
                    <wp:wrapPolygon edited="0">
                      <wp:start x="0" y="0"/>
                      <wp:lineTo x="0" y="21528"/>
                      <wp:lineTo x="21543" y="21528"/>
                      <wp:lineTo x="21543" y="0"/>
                      <wp:lineTo x="0" y="0"/>
                    </wp:wrapPolygon>
                  </wp:wrapTight>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2"/>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5023485" cy="4013835"/>
                          </a:xfrm>
                          <a:prstGeom prst="rect">
                            <a:avLst/>
                          </a:prstGeom>
                          <a:noFill/>
                          <a:ln>
                            <a:noFill/>
                          </a:ln>
                        </pic:spPr>
                      </pic:pic>
                    </a:graphicData>
                  </a:graphic>
                </wp:anchor>
              </w:drawing>
            </w:r>
          </w:p>
        </w:tc>
      </w:tr>
      <w:tr w:rsidR="008E5467" w:rsidRPr="001F2734" w:rsidTr="008E5467">
        <w:trPr>
          <w:jc w:val="center"/>
        </w:trPr>
        <w:tc>
          <w:tcPr>
            <w:tcW w:w="9853" w:type="dxa"/>
          </w:tcPr>
          <w:p w:rsidR="008E5467" w:rsidRPr="001F2734" w:rsidRDefault="006D0D2B" w:rsidP="006D0D2B">
            <w:pPr>
              <w:spacing w:line="360" w:lineRule="auto"/>
              <w:jc w:val="center"/>
              <w:rPr>
                <w:rFonts w:ascii="Arial" w:hAnsi="Arial" w:cs="Arial"/>
                <w:sz w:val="24"/>
                <w:szCs w:val="20"/>
              </w:rPr>
            </w:pPr>
            <w:r w:rsidRPr="001F2734">
              <w:rPr>
                <w:rFonts w:ascii="Arial" w:hAnsi="Arial" w:cs="Arial"/>
                <w:sz w:val="24"/>
                <w:szCs w:val="20"/>
              </w:rPr>
              <w:t>Рисунок</w:t>
            </w:r>
            <w:r w:rsidR="008E5467" w:rsidRPr="001F2734">
              <w:rPr>
                <w:rFonts w:ascii="Arial" w:hAnsi="Arial" w:cs="Arial"/>
                <w:sz w:val="24"/>
                <w:szCs w:val="20"/>
              </w:rPr>
              <w:t xml:space="preserve"> 4 - Пример 1 шлифовального станка группы 3</w:t>
            </w:r>
          </w:p>
          <w:p w:rsidR="008E5467" w:rsidRPr="001F2734" w:rsidRDefault="008E5467" w:rsidP="006D0D2B">
            <w:pPr>
              <w:spacing w:line="360" w:lineRule="auto"/>
              <w:jc w:val="center"/>
              <w:rPr>
                <w:rFonts w:ascii="Arial" w:hAnsi="Arial" w:cs="Arial"/>
                <w:sz w:val="24"/>
                <w:szCs w:val="24"/>
              </w:rPr>
            </w:pPr>
          </w:p>
        </w:tc>
      </w:tr>
      <w:tr w:rsidR="008E5467" w:rsidRPr="001F2734" w:rsidTr="008E5467">
        <w:trPr>
          <w:jc w:val="center"/>
        </w:trPr>
        <w:tc>
          <w:tcPr>
            <w:tcW w:w="9853" w:type="dxa"/>
          </w:tcPr>
          <w:p w:rsidR="008E5467" w:rsidRPr="001F2734" w:rsidRDefault="008E5467" w:rsidP="006D0D2B">
            <w:pPr>
              <w:spacing w:line="360" w:lineRule="auto"/>
              <w:jc w:val="center"/>
              <w:rPr>
                <w:rFonts w:ascii="Arial" w:hAnsi="Arial" w:cs="Arial"/>
                <w:sz w:val="24"/>
                <w:szCs w:val="24"/>
              </w:rPr>
            </w:pPr>
            <w:r w:rsidRPr="001F2734">
              <w:rPr>
                <w:rFonts w:ascii="Arial" w:hAnsi="Arial" w:cs="Arial"/>
                <w:noProof/>
                <w:sz w:val="24"/>
                <w:szCs w:val="24"/>
              </w:rPr>
              <w:lastRenderedPageBreak/>
              <w:drawing>
                <wp:inline distT="0" distB="0" distL="0" distR="0">
                  <wp:extent cx="5415280" cy="2624455"/>
                  <wp:effectExtent l="0" t="0" r="0" b="4445"/>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3"/>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5415280" cy="2624455"/>
                          </a:xfrm>
                          <a:prstGeom prst="rect">
                            <a:avLst/>
                          </a:prstGeom>
                          <a:noFill/>
                          <a:ln>
                            <a:noFill/>
                          </a:ln>
                        </pic:spPr>
                      </pic:pic>
                    </a:graphicData>
                  </a:graphic>
                </wp:inline>
              </w:drawing>
            </w:r>
          </w:p>
        </w:tc>
      </w:tr>
      <w:tr w:rsidR="008E5467" w:rsidRPr="001F2734" w:rsidTr="008E5467">
        <w:trPr>
          <w:jc w:val="center"/>
        </w:trPr>
        <w:tc>
          <w:tcPr>
            <w:tcW w:w="9853" w:type="dxa"/>
          </w:tcPr>
          <w:p w:rsidR="008E5467" w:rsidRPr="001F2734" w:rsidRDefault="008E5467" w:rsidP="006D0D2B">
            <w:pPr>
              <w:spacing w:line="360" w:lineRule="auto"/>
              <w:jc w:val="center"/>
              <w:rPr>
                <w:rFonts w:ascii="Arial" w:hAnsi="Arial" w:cs="Arial"/>
                <w:sz w:val="24"/>
                <w:szCs w:val="20"/>
              </w:rPr>
            </w:pPr>
            <w:r w:rsidRPr="001F2734">
              <w:rPr>
                <w:rFonts w:ascii="Arial" w:hAnsi="Arial" w:cs="Arial"/>
                <w:sz w:val="24"/>
                <w:szCs w:val="20"/>
              </w:rPr>
              <w:t>Рис</w:t>
            </w:r>
            <w:r w:rsidR="006D0D2B" w:rsidRPr="001F2734">
              <w:rPr>
                <w:rFonts w:ascii="Arial" w:hAnsi="Arial" w:cs="Arial"/>
                <w:sz w:val="24"/>
                <w:szCs w:val="20"/>
              </w:rPr>
              <w:t>унок</w:t>
            </w:r>
            <w:r w:rsidRPr="001F2734">
              <w:rPr>
                <w:rFonts w:ascii="Arial" w:hAnsi="Arial" w:cs="Arial"/>
                <w:sz w:val="24"/>
                <w:szCs w:val="20"/>
              </w:rPr>
              <w:t xml:space="preserve"> 5 - Пример 2 шлифовального станка группы 3</w:t>
            </w:r>
          </w:p>
          <w:p w:rsidR="008E5467" w:rsidRPr="001F2734" w:rsidRDefault="008E5467" w:rsidP="006D0D2B">
            <w:pPr>
              <w:spacing w:line="360" w:lineRule="auto"/>
              <w:jc w:val="center"/>
              <w:rPr>
                <w:rFonts w:ascii="Arial" w:hAnsi="Arial" w:cs="Arial"/>
                <w:sz w:val="24"/>
                <w:szCs w:val="24"/>
              </w:rPr>
            </w:pPr>
          </w:p>
        </w:tc>
      </w:tr>
    </w:tbl>
    <w:p w:rsidR="006B54AE" w:rsidRPr="001F2734" w:rsidRDefault="006B54AE" w:rsidP="00667027">
      <w:pPr>
        <w:spacing w:after="0" w:line="360" w:lineRule="auto"/>
        <w:ind w:firstLine="709"/>
        <w:jc w:val="both"/>
        <w:rPr>
          <w:rFonts w:ascii="Arial" w:hAnsi="Arial" w:cs="Arial"/>
          <w:b/>
          <w:sz w:val="28"/>
          <w:szCs w:val="24"/>
        </w:rPr>
      </w:pPr>
      <w:r w:rsidRPr="001F2734">
        <w:rPr>
          <w:rFonts w:ascii="Arial" w:hAnsi="Arial" w:cs="Arial"/>
          <w:b/>
          <w:sz w:val="28"/>
          <w:szCs w:val="24"/>
        </w:rPr>
        <w:t xml:space="preserve">3.5 </w:t>
      </w:r>
      <w:r w:rsidR="00C404DC">
        <w:rPr>
          <w:rFonts w:ascii="Arial" w:hAnsi="Arial" w:cs="Arial"/>
          <w:b/>
          <w:sz w:val="28"/>
          <w:szCs w:val="24"/>
        </w:rPr>
        <w:t xml:space="preserve">Обороты вращения </w:t>
      </w:r>
      <w:r w:rsidRPr="001F2734">
        <w:rPr>
          <w:rFonts w:ascii="Arial" w:hAnsi="Arial" w:cs="Arial"/>
          <w:b/>
          <w:sz w:val="28"/>
          <w:szCs w:val="24"/>
        </w:rPr>
        <w:t>и скорость осей</w:t>
      </w:r>
    </w:p>
    <w:p w:rsidR="006B54AE" w:rsidRPr="001F2734" w:rsidRDefault="006B54AE" w:rsidP="00667027">
      <w:pPr>
        <w:spacing w:after="0" w:line="360" w:lineRule="auto"/>
        <w:ind w:firstLine="709"/>
        <w:jc w:val="both"/>
        <w:rPr>
          <w:rFonts w:ascii="Arial" w:hAnsi="Arial" w:cs="Arial"/>
          <w:sz w:val="24"/>
          <w:szCs w:val="24"/>
        </w:rPr>
      </w:pPr>
      <w:r w:rsidRPr="001F2734">
        <w:rPr>
          <w:rFonts w:ascii="Arial" w:hAnsi="Arial" w:cs="Arial"/>
          <w:sz w:val="24"/>
          <w:szCs w:val="24"/>
        </w:rPr>
        <w:t>3.5.1</w:t>
      </w:r>
      <w:r w:rsidR="00667027" w:rsidRPr="001F2734">
        <w:rPr>
          <w:rFonts w:ascii="Arial" w:hAnsi="Arial" w:cs="Arial"/>
          <w:b/>
          <w:sz w:val="24"/>
          <w:szCs w:val="24"/>
        </w:rPr>
        <w:t>м</w:t>
      </w:r>
      <w:r w:rsidRPr="001F2734">
        <w:rPr>
          <w:rFonts w:ascii="Arial" w:hAnsi="Arial" w:cs="Arial"/>
          <w:b/>
          <w:sz w:val="24"/>
          <w:szCs w:val="24"/>
        </w:rPr>
        <w:t>аксимальная рабочая скорость</w:t>
      </w:r>
      <w:r w:rsidR="00667027" w:rsidRPr="001F2734">
        <w:rPr>
          <w:rFonts w:ascii="Arial" w:hAnsi="Arial" w:cs="Arial"/>
          <w:sz w:val="24"/>
          <w:szCs w:val="24"/>
        </w:rPr>
        <w:t>(</w:t>
      </w:r>
      <w:proofErr w:type="spellStart"/>
      <w:r w:rsidRPr="001F2734">
        <w:rPr>
          <w:rFonts w:ascii="Arial" w:hAnsi="Arial" w:cs="Arial"/>
          <w:sz w:val="24"/>
          <w:szCs w:val="24"/>
        </w:rPr>
        <w:t>maximumoperatingspeed</w:t>
      </w:r>
      <w:proofErr w:type="spellEnd"/>
      <w:r w:rsidR="00667027" w:rsidRPr="001F2734">
        <w:rPr>
          <w:rFonts w:ascii="Arial" w:hAnsi="Arial" w:cs="Arial"/>
          <w:sz w:val="24"/>
          <w:szCs w:val="24"/>
        </w:rPr>
        <w:t>): М</w:t>
      </w:r>
      <w:r w:rsidRPr="001F2734">
        <w:rPr>
          <w:rFonts w:ascii="Arial" w:hAnsi="Arial" w:cs="Arial"/>
          <w:sz w:val="24"/>
          <w:szCs w:val="24"/>
        </w:rPr>
        <w:t>аксимально допустимая скорость, указанная изготовителем абразивного изделия</w:t>
      </w:r>
    </w:p>
    <w:p w:rsidR="006B54AE" w:rsidRPr="001F2734" w:rsidRDefault="006B54AE" w:rsidP="00667027">
      <w:pPr>
        <w:spacing w:after="0" w:line="360" w:lineRule="auto"/>
        <w:ind w:firstLine="709"/>
        <w:jc w:val="both"/>
        <w:rPr>
          <w:rFonts w:ascii="Arial" w:hAnsi="Arial" w:cs="Arial"/>
          <w:sz w:val="24"/>
          <w:szCs w:val="24"/>
        </w:rPr>
      </w:pPr>
      <w:r w:rsidRPr="001F2734">
        <w:rPr>
          <w:rFonts w:ascii="Arial" w:hAnsi="Arial" w:cs="Arial"/>
          <w:sz w:val="24"/>
          <w:szCs w:val="24"/>
        </w:rPr>
        <w:t>3.5.2</w:t>
      </w:r>
      <w:r w:rsidRPr="001F2734">
        <w:rPr>
          <w:rFonts w:ascii="Arial" w:hAnsi="Arial" w:cs="Arial"/>
          <w:b/>
          <w:sz w:val="24"/>
          <w:szCs w:val="24"/>
        </w:rPr>
        <w:t>максимально допустимая скорость</w:t>
      </w:r>
      <w:r w:rsidR="00667027" w:rsidRPr="001F2734">
        <w:rPr>
          <w:rFonts w:ascii="Arial" w:hAnsi="Arial" w:cs="Arial"/>
          <w:sz w:val="24"/>
          <w:szCs w:val="24"/>
        </w:rPr>
        <w:t xml:space="preserve"> (</w:t>
      </w:r>
      <w:proofErr w:type="spellStart"/>
      <w:r w:rsidRPr="001F2734">
        <w:rPr>
          <w:rFonts w:ascii="Arial" w:hAnsi="Arial" w:cs="Arial"/>
          <w:sz w:val="24"/>
          <w:szCs w:val="24"/>
        </w:rPr>
        <w:t>maximumpermissiblespeed</w:t>
      </w:r>
      <w:proofErr w:type="spellEnd"/>
      <w:r w:rsidR="00667027" w:rsidRPr="001F2734">
        <w:rPr>
          <w:rFonts w:ascii="Arial" w:hAnsi="Arial" w:cs="Arial"/>
          <w:sz w:val="24"/>
          <w:szCs w:val="24"/>
        </w:rPr>
        <w:t>): М</w:t>
      </w:r>
      <w:r w:rsidRPr="001F2734">
        <w:rPr>
          <w:rFonts w:ascii="Arial" w:hAnsi="Arial" w:cs="Arial"/>
          <w:sz w:val="24"/>
          <w:szCs w:val="24"/>
        </w:rPr>
        <w:t>аксимально допустимая скорость устанавливается в качестве параметра станка производителем станка</w:t>
      </w:r>
    </w:p>
    <w:p w:rsidR="006B54AE" w:rsidRPr="001F2734" w:rsidRDefault="006B54AE" w:rsidP="00667027">
      <w:pPr>
        <w:spacing w:after="0" w:line="360" w:lineRule="auto"/>
        <w:ind w:firstLine="709"/>
        <w:jc w:val="both"/>
        <w:rPr>
          <w:rFonts w:ascii="Arial" w:hAnsi="Arial" w:cs="Arial"/>
          <w:sz w:val="24"/>
          <w:szCs w:val="24"/>
        </w:rPr>
      </w:pPr>
      <w:r w:rsidRPr="001F2734">
        <w:rPr>
          <w:rFonts w:ascii="Arial" w:hAnsi="Arial" w:cs="Arial"/>
          <w:sz w:val="24"/>
          <w:szCs w:val="24"/>
        </w:rPr>
        <w:t>3.5.3</w:t>
      </w:r>
      <w:r w:rsidRPr="001F2734">
        <w:rPr>
          <w:rFonts w:ascii="Arial" w:hAnsi="Arial" w:cs="Arial"/>
          <w:b/>
          <w:sz w:val="24"/>
          <w:szCs w:val="24"/>
        </w:rPr>
        <w:t>максимально возможная скорость</w:t>
      </w:r>
      <w:r w:rsidR="00667027" w:rsidRPr="001F2734">
        <w:rPr>
          <w:rFonts w:ascii="Arial" w:hAnsi="Arial" w:cs="Arial"/>
          <w:sz w:val="24"/>
          <w:szCs w:val="24"/>
        </w:rPr>
        <w:t xml:space="preserve"> (</w:t>
      </w:r>
      <w:proofErr w:type="spellStart"/>
      <w:r w:rsidRPr="001F2734">
        <w:rPr>
          <w:rFonts w:ascii="Arial" w:hAnsi="Arial" w:cs="Arial"/>
          <w:sz w:val="24"/>
          <w:szCs w:val="24"/>
        </w:rPr>
        <w:t>maximumpossiblespeed</w:t>
      </w:r>
      <w:proofErr w:type="spellEnd"/>
      <w:r w:rsidR="00667027" w:rsidRPr="001F2734">
        <w:rPr>
          <w:rFonts w:ascii="Arial" w:hAnsi="Arial" w:cs="Arial"/>
          <w:sz w:val="24"/>
          <w:szCs w:val="24"/>
        </w:rPr>
        <w:t>): М</w:t>
      </w:r>
      <w:r w:rsidRPr="001F2734">
        <w:rPr>
          <w:rFonts w:ascii="Arial" w:hAnsi="Arial" w:cs="Arial"/>
          <w:sz w:val="24"/>
          <w:szCs w:val="24"/>
        </w:rPr>
        <w:t>аксимально возможная скорость, которая возникает в случае отказа</w:t>
      </w:r>
    </w:p>
    <w:p w:rsidR="006B54AE" w:rsidRPr="001F2734" w:rsidRDefault="006B54AE" w:rsidP="00667027">
      <w:pPr>
        <w:spacing w:after="0" w:line="360" w:lineRule="auto"/>
        <w:ind w:firstLine="709"/>
        <w:jc w:val="both"/>
        <w:rPr>
          <w:rFonts w:ascii="Arial" w:hAnsi="Arial" w:cs="Arial"/>
          <w:sz w:val="24"/>
          <w:szCs w:val="24"/>
        </w:rPr>
      </w:pPr>
      <w:r w:rsidRPr="001F2734">
        <w:rPr>
          <w:rFonts w:ascii="Arial" w:hAnsi="Arial" w:cs="Arial"/>
          <w:sz w:val="24"/>
          <w:szCs w:val="24"/>
        </w:rPr>
        <w:t>3.5.4</w:t>
      </w:r>
      <w:r w:rsidR="00C851D0" w:rsidRPr="001F2734">
        <w:rPr>
          <w:rFonts w:ascii="Arial" w:hAnsi="Arial" w:cs="Arial"/>
          <w:b/>
          <w:sz w:val="24"/>
          <w:szCs w:val="24"/>
        </w:rPr>
        <w:t>с</w:t>
      </w:r>
      <w:r w:rsidRPr="001F2734">
        <w:rPr>
          <w:rFonts w:ascii="Arial" w:hAnsi="Arial" w:cs="Arial"/>
          <w:b/>
          <w:sz w:val="24"/>
          <w:szCs w:val="24"/>
        </w:rPr>
        <w:t>ниженная скорость</w:t>
      </w:r>
      <w:r w:rsidR="00667027" w:rsidRPr="001F2734">
        <w:rPr>
          <w:rFonts w:ascii="Arial" w:hAnsi="Arial" w:cs="Arial"/>
          <w:sz w:val="24"/>
          <w:szCs w:val="24"/>
        </w:rPr>
        <w:t>(</w:t>
      </w:r>
      <w:proofErr w:type="spellStart"/>
      <w:r w:rsidRPr="001F2734">
        <w:rPr>
          <w:rFonts w:ascii="Arial" w:hAnsi="Arial" w:cs="Arial"/>
          <w:sz w:val="24"/>
          <w:szCs w:val="24"/>
        </w:rPr>
        <w:t>reducedspeed</w:t>
      </w:r>
      <w:proofErr w:type="spellEnd"/>
      <w:r w:rsidR="00667027" w:rsidRPr="001F2734">
        <w:rPr>
          <w:rFonts w:ascii="Arial" w:hAnsi="Arial" w:cs="Arial"/>
          <w:sz w:val="24"/>
          <w:szCs w:val="24"/>
        </w:rPr>
        <w:t>): С</w:t>
      </w:r>
      <w:r w:rsidRPr="001F2734">
        <w:rPr>
          <w:rFonts w:ascii="Arial" w:hAnsi="Arial" w:cs="Arial"/>
          <w:sz w:val="24"/>
          <w:szCs w:val="24"/>
        </w:rPr>
        <w:t>корость, которая ограничена в целях безопасности изготовителем станка до максимально допустимого значения</w:t>
      </w:r>
    </w:p>
    <w:p w:rsidR="006B54AE" w:rsidRPr="001F2734" w:rsidRDefault="006B54AE" w:rsidP="00667027">
      <w:pPr>
        <w:spacing w:after="0" w:line="360" w:lineRule="auto"/>
        <w:ind w:firstLine="709"/>
        <w:jc w:val="both"/>
        <w:rPr>
          <w:rFonts w:ascii="Arial" w:hAnsi="Arial" w:cs="Arial"/>
          <w:sz w:val="24"/>
          <w:szCs w:val="24"/>
        </w:rPr>
      </w:pPr>
      <w:r w:rsidRPr="001F2734">
        <w:rPr>
          <w:rFonts w:ascii="Arial" w:hAnsi="Arial" w:cs="Arial"/>
          <w:sz w:val="24"/>
          <w:szCs w:val="24"/>
        </w:rPr>
        <w:t>3.5.5</w:t>
      </w:r>
      <w:r w:rsidRPr="001F2734">
        <w:rPr>
          <w:rFonts w:ascii="Arial" w:hAnsi="Arial" w:cs="Arial"/>
          <w:b/>
          <w:sz w:val="24"/>
          <w:szCs w:val="24"/>
        </w:rPr>
        <w:t>скорость вращения</w:t>
      </w:r>
      <w:r w:rsidR="00667027" w:rsidRPr="001F2734">
        <w:rPr>
          <w:rFonts w:ascii="Arial" w:hAnsi="Arial" w:cs="Arial"/>
          <w:sz w:val="24"/>
          <w:szCs w:val="24"/>
        </w:rPr>
        <w:t>(</w:t>
      </w:r>
      <w:proofErr w:type="spellStart"/>
      <w:r w:rsidRPr="001F2734">
        <w:rPr>
          <w:rFonts w:ascii="Arial" w:hAnsi="Arial" w:cs="Arial"/>
          <w:sz w:val="24"/>
          <w:szCs w:val="24"/>
        </w:rPr>
        <w:t>rotationalspeed</w:t>
      </w:r>
      <w:proofErr w:type="spellEnd"/>
      <w:r w:rsidR="00667027" w:rsidRPr="001F2734">
        <w:rPr>
          <w:rFonts w:ascii="Arial" w:hAnsi="Arial" w:cs="Arial"/>
          <w:sz w:val="24"/>
          <w:szCs w:val="24"/>
        </w:rPr>
        <w:t>): С</w:t>
      </w:r>
      <w:r w:rsidRPr="001F2734">
        <w:rPr>
          <w:rFonts w:ascii="Arial" w:hAnsi="Arial" w:cs="Arial"/>
          <w:sz w:val="24"/>
          <w:szCs w:val="24"/>
        </w:rPr>
        <w:t xml:space="preserve">корость абразивного </w:t>
      </w:r>
      <w:r w:rsidR="00340F9B" w:rsidRPr="001F2734">
        <w:rPr>
          <w:rFonts w:ascii="Arial" w:hAnsi="Arial" w:cs="Arial"/>
          <w:sz w:val="24"/>
          <w:szCs w:val="24"/>
        </w:rPr>
        <w:t>изделия</w:t>
      </w:r>
      <w:r w:rsidRPr="001F2734">
        <w:rPr>
          <w:rFonts w:ascii="Arial" w:hAnsi="Arial" w:cs="Arial"/>
          <w:sz w:val="24"/>
          <w:szCs w:val="24"/>
        </w:rPr>
        <w:t>, рассчитанная по формуле</w:t>
      </w:r>
      <w:proofErr w:type="gramStart"/>
      <w:r w:rsidR="00B142AE" w:rsidRPr="001F2734">
        <w:rPr>
          <w:rFonts w:ascii="Arial" w:hAnsi="Arial" w:cs="Arial"/>
          <w:sz w:val="24"/>
          <w:szCs w:val="24"/>
        </w:rPr>
        <w:t>:</w:t>
      </w:r>
      <w:proofErr w:type="gramEnd"/>
    </w:p>
    <w:p w:rsidR="00340F9B" w:rsidRPr="001F2734" w:rsidRDefault="00340F9B" w:rsidP="009F26E7">
      <w:pPr>
        <w:spacing w:after="0" w:line="360" w:lineRule="auto"/>
        <w:ind w:firstLine="709"/>
        <w:jc w:val="center"/>
        <w:rPr>
          <w:rFonts w:ascii="Arial" w:hAnsi="Arial" w:cs="Arial"/>
          <w:sz w:val="24"/>
          <w:szCs w:val="24"/>
        </w:rPr>
      </w:pPr>
      <w:r w:rsidRPr="001F2734">
        <w:rPr>
          <w:rFonts w:ascii="Arial" w:hAnsi="Arial" w:cs="Arial"/>
          <w:noProof/>
          <w:sz w:val="24"/>
          <w:szCs w:val="24"/>
        </w:rPr>
        <w:drawing>
          <wp:inline distT="0" distB="0" distL="0" distR="0">
            <wp:extent cx="1056640" cy="415925"/>
            <wp:effectExtent l="0" t="0" r="0" b="3175"/>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4"/>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1056640" cy="415925"/>
                    </a:xfrm>
                    <a:prstGeom prst="rect">
                      <a:avLst/>
                    </a:prstGeom>
                    <a:noFill/>
                    <a:ln>
                      <a:noFill/>
                    </a:ln>
                  </pic:spPr>
                </pic:pic>
              </a:graphicData>
            </a:graphic>
          </wp:inline>
        </w:drawing>
      </w:r>
      <w:r w:rsidR="00193162" w:rsidRPr="001F2734">
        <w:rPr>
          <w:rFonts w:ascii="Arial" w:hAnsi="Arial" w:cs="Arial"/>
          <w:sz w:val="24"/>
          <w:szCs w:val="24"/>
        </w:rPr>
        <w:t>,</w:t>
      </w:r>
    </w:p>
    <w:p w:rsidR="00340F9B" w:rsidRPr="001F2734" w:rsidRDefault="00340F9B" w:rsidP="00667027">
      <w:pPr>
        <w:spacing w:after="0" w:line="360" w:lineRule="auto"/>
        <w:ind w:firstLine="709"/>
        <w:jc w:val="both"/>
        <w:rPr>
          <w:rFonts w:ascii="Arial" w:hAnsi="Arial" w:cs="Arial"/>
          <w:sz w:val="24"/>
          <w:szCs w:val="24"/>
        </w:rPr>
      </w:pPr>
      <w:r w:rsidRPr="001F2734">
        <w:rPr>
          <w:rFonts w:ascii="Arial" w:hAnsi="Arial" w:cs="Arial"/>
          <w:sz w:val="24"/>
          <w:szCs w:val="24"/>
        </w:rPr>
        <w:t>где</w:t>
      </w:r>
    </w:p>
    <w:p w:rsidR="00340F9B" w:rsidRPr="001F2734" w:rsidRDefault="00340F9B" w:rsidP="00667027">
      <w:pPr>
        <w:spacing w:after="0" w:line="360" w:lineRule="auto"/>
        <w:ind w:firstLine="709"/>
        <w:jc w:val="both"/>
        <w:rPr>
          <w:rFonts w:ascii="Arial" w:hAnsi="Arial" w:cs="Arial"/>
          <w:sz w:val="24"/>
          <w:szCs w:val="24"/>
        </w:rPr>
      </w:pPr>
      <w:r w:rsidRPr="001F2734">
        <w:rPr>
          <w:rFonts w:ascii="Arial" w:hAnsi="Arial" w:cs="Arial"/>
          <w:sz w:val="24"/>
          <w:szCs w:val="24"/>
        </w:rPr>
        <w:t>n - скорость вращения во вращении в минуту;</w:t>
      </w:r>
    </w:p>
    <w:p w:rsidR="00340F9B" w:rsidRPr="001F2734" w:rsidRDefault="00340F9B" w:rsidP="00667027">
      <w:pPr>
        <w:spacing w:after="0" w:line="360" w:lineRule="auto"/>
        <w:ind w:firstLine="709"/>
        <w:jc w:val="both"/>
        <w:rPr>
          <w:rFonts w:ascii="Arial" w:hAnsi="Arial" w:cs="Arial"/>
          <w:sz w:val="24"/>
          <w:szCs w:val="24"/>
        </w:rPr>
      </w:pPr>
      <w:r w:rsidRPr="001F2734">
        <w:rPr>
          <w:rFonts w:ascii="Arial" w:hAnsi="Arial" w:cs="Arial"/>
          <w:sz w:val="24"/>
          <w:szCs w:val="24"/>
        </w:rPr>
        <w:t>v - периферийная скорость в метрах в секунду;</w:t>
      </w:r>
    </w:p>
    <w:p w:rsidR="00340F9B" w:rsidRPr="001F2734" w:rsidRDefault="00340F9B" w:rsidP="00667027">
      <w:pPr>
        <w:spacing w:after="0" w:line="360" w:lineRule="auto"/>
        <w:ind w:firstLine="709"/>
        <w:jc w:val="both"/>
        <w:rPr>
          <w:rFonts w:ascii="Arial" w:hAnsi="Arial" w:cs="Arial"/>
          <w:sz w:val="24"/>
          <w:szCs w:val="24"/>
        </w:rPr>
      </w:pPr>
      <w:r w:rsidRPr="001F2734">
        <w:rPr>
          <w:rFonts w:ascii="Arial" w:hAnsi="Arial" w:cs="Arial"/>
          <w:sz w:val="24"/>
          <w:szCs w:val="24"/>
        </w:rPr>
        <w:t>D - внешний диаметр абразивного изделия в миллиметрах.</w:t>
      </w:r>
    </w:p>
    <w:p w:rsidR="00426ED9" w:rsidRPr="001F2734" w:rsidRDefault="00426ED9" w:rsidP="00667027">
      <w:pPr>
        <w:spacing w:after="0" w:line="360" w:lineRule="auto"/>
        <w:ind w:firstLine="709"/>
        <w:jc w:val="both"/>
        <w:rPr>
          <w:rFonts w:ascii="Arial" w:hAnsi="Arial" w:cs="Arial"/>
          <w:sz w:val="24"/>
          <w:szCs w:val="24"/>
        </w:rPr>
      </w:pPr>
    </w:p>
    <w:p w:rsidR="00426ED9" w:rsidRPr="001F2734" w:rsidRDefault="00426ED9" w:rsidP="00667027">
      <w:pPr>
        <w:spacing w:after="0" w:line="360" w:lineRule="auto"/>
        <w:ind w:firstLine="709"/>
        <w:jc w:val="both"/>
        <w:rPr>
          <w:rFonts w:ascii="Arial" w:hAnsi="Arial" w:cs="Arial"/>
          <w:b/>
          <w:sz w:val="28"/>
          <w:szCs w:val="24"/>
        </w:rPr>
      </w:pPr>
      <w:r w:rsidRPr="001F2734">
        <w:rPr>
          <w:rFonts w:ascii="Arial" w:hAnsi="Arial" w:cs="Arial"/>
          <w:b/>
          <w:sz w:val="28"/>
          <w:szCs w:val="24"/>
        </w:rPr>
        <w:lastRenderedPageBreak/>
        <w:t>4 Список существенных опасностей</w:t>
      </w:r>
    </w:p>
    <w:p w:rsidR="00426ED9" w:rsidRPr="001F2734" w:rsidRDefault="00426ED9" w:rsidP="00667027">
      <w:pPr>
        <w:spacing w:after="0" w:line="360" w:lineRule="auto"/>
        <w:ind w:firstLine="709"/>
        <w:jc w:val="both"/>
        <w:rPr>
          <w:rFonts w:ascii="Arial" w:hAnsi="Arial" w:cs="Arial"/>
          <w:b/>
          <w:sz w:val="28"/>
          <w:szCs w:val="24"/>
        </w:rPr>
      </w:pPr>
      <w:r w:rsidRPr="001F2734">
        <w:rPr>
          <w:rFonts w:ascii="Arial" w:hAnsi="Arial" w:cs="Arial"/>
          <w:b/>
          <w:sz w:val="28"/>
          <w:szCs w:val="24"/>
        </w:rPr>
        <w:t>4.1 Общие положения</w:t>
      </w:r>
    </w:p>
    <w:p w:rsidR="00426ED9" w:rsidRPr="001F2734" w:rsidRDefault="00426ED9" w:rsidP="00667027">
      <w:pPr>
        <w:spacing w:after="0" w:line="360" w:lineRule="auto"/>
        <w:ind w:firstLine="709"/>
        <w:jc w:val="both"/>
        <w:rPr>
          <w:rFonts w:ascii="Arial" w:hAnsi="Arial" w:cs="Arial"/>
          <w:sz w:val="24"/>
          <w:szCs w:val="24"/>
        </w:rPr>
      </w:pPr>
      <w:r w:rsidRPr="001F2734">
        <w:rPr>
          <w:rFonts w:ascii="Arial" w:hAnsi="Arial" w:cs="Arial"/>
          <w:sz w:val="24"/>
          <w:szCs w:val="24"/>
        </w:rPr>
        <w:t>Производитель шлифовального станка должен провести оценку риска в соответствии с ISO 12100. Перечень опасностей и опасных ситуаций в таблице 2 является результатом идентификации задачи и опасности, определяемой оценкой риска, проведенной в соответствии с ISO 12100: 2010, положения 4 и 5.4, для шлифовальных станков, охватываемых областью применения настоящего международного стандарта. Требования безопасности и/или защитные меры в пунктах 5 и 6 основаны на оценке риска и устранении выявленных опасностей путем устранения или уменьшения рисков, которые они создают.</w:t>
      </w:r>
    </w:p>
    <w:p w:rsidR="00426ED9" w:rsidRPr="001F2734" w:rsidRDefault="00426ED9" w:rsidP="00667027">
      <w:pPr>
        <w:spacing w:after="0" w:line="360" w:lineRule="auto"/>
        <w:ind w:firstLine="709"/>
        <w:jc w:val="both"/>
        <w:rPr>
          <w:rFonts w:ascii="Arial" w:hAnsi="Arial" w:cs="Arial"/>
          <w:sz w:val="24"/>
          <w:szCs w:val="24"/>
        </w:rPr>
      </w:pPr>
      <w:r w:rsidRPr="001F2734">
        <w:rPr>
          <w:rFonts w:ascii="Arial" w:hAnsi="Arial" w:cs="Arial"/>
          <w:sz w:val="24"/>
          <w:szCs w:val="24"/>
        </w:rPr>
        <w:t>Оценка риска предполагает предсказуемый доступ со всех сторон, а также неожидан</w:t>
      </w:r>
      <w:r w:rsidR="0060790B" w:rsidRPr="001F2734">
        <w:rPr>
          <w:rFonts w:ascii="Arial" w:hAnsi="Arial" w:cs="Arial"/>
          <w:sz w:val="24"/>
          <w:szCs w:val="24"/>
        </w:rPr>
        <w:t>ный пуск. Риски как оператора (</w:t>
      </w:r>
      <w:proofErr w:type="spellStart"/>
      <w:r w:rsidRPr="001F2734">
        <w:rPr>
          <w:rFonts w:ascii="Arial" w:hAnsi="Arial" w:cs="Arial"/>
          <w:sz w:val="24"/>
          <w:szCs w:val="24"/>
        </w:rPr>
        <w:t>ов</w:t>
      </w:r>
      <w:proofErr w:type="spellEnd"/>
      <w:r w:rsidRPr="001F2734">
        <w:rPr>
          <w:rFonts w:ascii="Arial" w:hAnsi="Arial" w:cs="Arial"/>
          <w:sz w:val="24"/>
          <w:szCs w:val="24"/>
        </w:rPr>
        <w:t>), так и других лиц, которые могут иметь доступ к опасным зонам, идентифицируются с учетом опасностей, которые могут возникать при различных условиях (например, ввод в эксплуатацию, установка, производство, техническое обслуживание, ремонт и снятие с эксплуатации) в течение срока службы станка. Оценка включает в себя анализ влияния отказа в системе управления.</w:t>
      </w:r>
    </w:p>
    <w:p w:rsidR="00426ED9" w:rsidRPr="001F2734" w:rsidRDefault="00426ED9" w:rsidP="00667027">
      <w:pPr>
        <w:spacing w:after="0" w:line="360" w:lineRule="auto"/>
        <w:ind w:firstLine="709"/>
        <w:jc w:val="both"/>
        <w:rPr>
          <w:rFonts w:ascii="Arial" w:hAnsi="Arial" w:cs="Arial"/>
          <w:sz w:val="24"/>
          <w:szCs w:val="24"/>
        </w:rPr>
      </w:pPr>
      <w:r w:rsidRPr="001F2734">
        <w:rPr>
          <w:rFonts w:ascii="Arial" w:hAnsi="Arial" w:cs="Arial"/>
          <w:sz w:val="24"/>
          <w:szCs w:val="24"/>
        </w:rPr>
        <w:t>Кроме того, пользователь этог</w:t>
      </w:r>
      <w:r w:rsidR="00000F52" w:rsidRPr="001F2734">
        <w:rPr>
          <w:rFonts w:ascii="Arial" w:hAnsi="Arial" w:cs="Arial"/>
          <w:sz w:val="24"/>
          <w:szCs w:val="24"/>
        </w:rPr>
        <w:t>о международного стандарта (т. е</w:t>
      </w:r>
      <w:r w:rsidRPr="001F2734">
        <w:rPr>
          <w:rFonts w:ascii="Arial" w:hAnsi="Arial" w:cs="Arial"/>
          <w:sz w:val="24"/>
          <w:szCs w:val="24"/>
        </w:rPr>
        <w:t xml:space="preserve">. </w:t>
      </w:r>
      <w:r w:rsidR="00000F52" w:rsidRPr="001F2734">
        <w:rPr>
          <w:rFonts w:ascii="Arial" w:hAnsi="Arial" w:cs="Arial"/>
          <w:sz w:val="24"/>
          <w:szCs w:val="24"/>
        </w:rPr>
        <w:t>конструктор</w:t>
      </w:r>
      <w:r w:rsidRPr="001F2734">
        <w:rPr>
          <w:rFonts w:ascii="Arial" w:hAnsi="Arial" w:cs="Arial"/>
          <w:sz w:val="24"/>
          <w:szCs w:val="24"/>
        </w:rPr>
        <w:t>, производитель и поставщик) должен подтвердить с помощью оценки риска, что оценка рис</w:t>
      </w:r>
      <w:r w:rsidR="00000F52" w:rsidRPr="001F2734">
        <w:rPr>
          <w:rFonts w:ascii="Arial" w:hAnsi="Arial" w:cs="Arial"/>
          <w:sz w:val="24"/>
          <w:szCs w:val="24"/>
        </w:rPr>
        <w:t>ка завершена для рассматриваемого</w:t>
      </w:r>
      <w:r w:rsidR="00632061">
        <w:rPr>
          <w:rFonts w:ascii="Arial" w:hAnsi="Arial" w:cs="Arial"/>
          <w:sz w:val="24"/>
          <w:szCs w:val="24"/>
        </w:rPr>
        <w:t xml:space="preserve"> </w:t>
      </w:r>
      <w:r w:rsidR="00000F52" w:rsidRPr="001F2734">
        <w:rPr>
          <w:rFonts w:ascii="Arial" w:hAnsi="Arial" w:cs="Arial"/>
          <w:sz w:val="24"/>
          <w:szCs w:val="24"/>
        </w:rPr>
        <w:t>станка</w:t>
      </w:r>
      <w:r w:rsidRPr="001F2734">
        <w:rPr>
          <w:rFonts w:ascii="Arial" w:hAnsi="Arial" w:cs="Arial"/>
          <w:sz w:val="24"/>
          <w:szCs w:val="24"/>
        </w:rPr>
        <w:t xml:space="preserve"> с </w:t>
      </w:r>
      <w:proofErr w:type="spellStart"/>
      <w:r w:rsidRPr="001F2734">
        <w:rPr>
          <w:rFonts w:ascii="Arial" w:hAnsi="Arial" w:cs="Arial"/>
          <w:sz w:val="24"/>
          <w:szCs w:val="24"/>
        </w:rPr>
        <w:t>уд</w:t>
      </w:r>
      <w:r w:rsidR="00000F52" w:rsidRPr="001F2734">
        <w:rPr>
          <w:rFonts w:ascii="Arial" w:hAnsi="Arial" w:cs="Arial"/>
          <w:sz w:val="24"/>
          <w:szCs w:val="24"/>
        </w:rPr>
        <w:t>елением</w:t>
      </w:r>
      <w:proofErr w:type="spellEnd"/>
      <w:r w:rsidRPr="001F2734">
        <w:rPr>
          <w:rFonts w:ascii="Arial" w:hAnsi="Arial" w:cs="Arial"/>
          <w:sz w:val="24"/>
          <w:szCs w:val="24"/>
        </w:rPr>
        <w:t xml:space="preserve"> особого внимания</w:t>
      </w:r>
    </w:p>
    <w:p w:rsidR="00426ED9" w:rsidRPr="001F2734" w:rsidRDefault="00000F52" w:rsidP="00667027">
      <w:pPr>
        <w:spacing w:after="0" w:line="360" w:lineRule="auto"/>
        <w:ind w:firstLine="709"/>
        <w:jc w:val="both"/>
        <w:rPr>
          <w:rFonts w:ascii="Arial" w:hAnsi="Arial" w:cs="Arial"/>
          <w:sz w:val="24"/>
          <w:szCs w:val="24"/>
        </w:rPr>
      </w:pPr>
      <w:r w:rsidRPr="001F2734">
        <w:rPr>
          <w:rFonts w:ascii="Arial" w:hAnsi="Arial" w:cs="Arial"/>
          <w:sz w:val="24"/>
          <w:szCs w:val="24"/>
        </w:rPr>
        <w:t>а</w:t>
      </w:r>
      <w:r w:rsidR="00426ED9" w:rsidRPr="001F2734">
        <w:rPr>
          <w:rFonts w:ascii="Arial" w:hAnsi="Arial" w:cs="Arial"/>
          <w:sz w:val="24"/>
          <w:szCs w:val="24"/>
        </w:rPr>
        <w:t xml:space="preserve">) </w:t>
      </w:r>
      <w:proofErr w:type="gramStart"/>
      <w:r w:rsidR="00426ED9" w:rsidRPr="001F2734">
        <w:rPr>
          <w:rFonts w:ascii="Arial" w:hAnsi="Arial" w:cs="Arial"/>
          <w:sz w:val="24"/>
          <w:szCs w:val="24"/>
        </w:rPr>
        <w:t>предполагаемо</w:t>
      </w:r>
      <w:r w:rsidRPr="001F2734">
        <w:rPr>
          <w:rFonts w:ascii="Arial" w:hAnsi="Arial" w:cs="Arial"/>
          <w:sz w:val="24"/>
          <w:szCs w:val="24"/>
        </w:rPr>
        <w:t>му</w:t>
      </w:r>
      <w:proofErr w:type="gramEnd"/>
      <w:r w:rsidR="00426ED9" w:rsidRPr="001F2734">
        <w:rPr>
          <w:rFonts w:ascii="Arial" w:hAnsi="Arial" w:cs="Arial"/>
          <w:sz w:val="24"/>
          <w:szCs w:val="24"/>
        </w:rPr>
        <w:t xml:space="preserve"> </w:t>
      </w:r>
      <w:proofErr w:type="spellStart"/>
      <w:r w:rsidR="00426ED9" w:rsidRPr="001F2734">
        <w:rPr>
          <w:rFonts w:ascii="Arial" w:hAnsi="Arial" w:cs="Arial"/>
          <w:sz w:val="24"/>
          <w:szCs w:val="24"/>
        </w:rPr>
        <w:t>использовани</w:t>
      </w:r>
      <w:r w:rsidRPr="001F2734">
        <w:rPr>
          <w:rFonts w:ascii="Arial" w:hAnsi="Arial" w:cs="Arial"/>
          <w:sz w:val="24"/>
          <w:szCs w:val="24"/>
        </w:rPr>
        <w:t>юстанка</w:t>
      </w:r>
      <w:proofErr w:type="spellEnd"/>
      <w:r w:rsidR="00426ED9" w:rsidRPr="001F2734">
        <w:rPr>
          <w:rFonts w:ascii="Arial" w:hAnsi="Arial" w:cs="Arial"/>
          <w:sz w:val="24"/>
          <w:szCs w:val="24"/>
        </w:rPr>
        <w:t>, включая техническое обслуживание, настройку и очистку, а также разумно предвидимое неправильное использование (</w:t>
      </w:r>
      <w:proofErr w:type="spellStart"/>
      <w:r w:rsidR="00915470" w:rsidRPr="001F2734">
        <w:rPr>
          <w:rFonts w:ascii="Arial" w:hAnsi="Arial" w:cs="Arial"/>
          <w:sz w:val="24"/>
          <w:szCs w:val="24"/>
        </w:rPr>
        <w:t>смотри</w:t>
      </w:r>
      <w:r w:rsidRPr="001F2734">
        <w:rPr>
          <w:rFonts w:ascii="Arial" w:hAnsi="Arial" w:cs="Arial"/>
          <w:sz w:val="24"/>
          <w:szCs w:val="24"/>
        </w:rPr>
        <w:t>ISO</w:t>
      </w:r>
      <w:proofErr w:type="spellEnd"/>
      <w:r w:rsidRPr="001F2734">
        <w:rPr>
          <w:rFonts w:ascii="Arial" w:hAnsi="Arial" w:cs="Arial"/>
          <w:sz w:val="24"/>
          <w:szCs w:val="24"/>
        </w:rPr>
        <w:t xml:space="preserve"> 12100: 2010, 3.23 и 3.24) и</w:t>
      </w:r>
    </w:p>
    <w:p w:rsidR="00426ED9" w:rsidRPr="001F2734" w:rsidRDefault="00674927" w:rsidP="00667027">
      <w:pPr>
        <w:spacing w:after="0" w:line="360" w:lineRule="auto"/>
        <w:ind w:firstLine="709"/>
        <w:jc w:val="both"/>
        <w:rPr>
          <w:rFonts w:ascii="Arial" w:hAnsi="Arial" w:cs="Arial"/>
          <w:sz w:val="24"/>
          <w:szCs w:val="24"/>
        </w:rPr>
      </w:pPr>
      <w:r w:rsidRPr="001F2734">
        <w:rPr>
          <w:rFonts w:ascii="Arial" w:hAnsi="Arial" w:cs="Arial"/>
          <w:sz w:val="24"/>
          <w:szCs w:val="24"/>
          <w:lang w:val="en-US"/>
        </w:rPr>
        <w:t>b</w:t>
      </w:r>
      <w:r w:rsidR="00426ED9" w:rsidRPr="001F2734">
        <w:rPr>
          <w:rFonts w:ascii="Arial" w:hAnsi="Arial" w:cs="Arial"/>
          <w:sz w:val="24"/>
          <w:szCs w:val="24"/>
        </w:rPr>
        <w:t xml:space="preserve">) </w:t>
      </w:r>
      <w:proofErr w:type="gramStart"/>
      <w:r w:rsidR="00426ED9" w:rsidRPr="001F2734">
        <w:rPr>
          <w:rFonts w:ascii="Arial" w:hAnsi="Arial" w:cs="Arial"/>
          <w:sz w:val="24"/>
          <w:szCs w:val="24"/>
        </w:rPr>
        <w:t>идентификация</w:t>
      </w:r>
      <w:proofErr w:type="gramEnd"/>
      <w:r w:rsidR="00426ED9" w:rsidRPr="001F2734">
        <w:rPr>
          <w:rFonts w:ascii="Arial" w:hAnsi="Arial" w:cs="Arial"/>
          <w:sz w:val="24"/>
          <w:szCs w:val="24"/>
        </w:rPr>
        <w:t xml:space="preserve"> суще</w:t>
      </w:r>
      <w:r w:rsidR="00000F52" w:rsidRPr="001F2734">
        <w:rPr>
          <w:rFonts w:ascii="Arial" w:hAnsi="Arial" w:cs="Arial"/>
          <w:sz w:val="24"/>
          <w:szCs w:val="24"/>
        </w:rPr>
        <w:t>ственных опасностей, связанных со станком</w:t>
      </w:r>
      <w:r w:rsidR="00426ED9" w:rsidRPr="001F2734">
        <w:rPr>
          <w:rFonts w:ascii="Arial" w:hAnsi="Arial" w:cs="Arial"/>
          <w:sz w:val="24"/>
          <w:szCs w:val="24"/>
        </w:rPr>
        <w:t>.</w:t>
      </w:r>
    </w:p>
    <w:p w:rsidR="00227DBD" w:rsidRPr="00B142AE" w:rsidRDefault="00227DBD" w:rsidP="00667027">
      <w:pPr>
        <w:spacing w:after="0" w:line="360" w:lineRule="auto"/>
        <w:ind w:firstLine="709"/>
        <w:jc w:val="both"/>
        <w:rPr>
          <w:rFonts w:ascii="Arial" w:hAnsi="Arial" w:cs="Arial"/>
          <w:b/>
          <w:sz w:val="20"/>
          <w:szCs w:val="20"/>
        </w:rPr>
      </w:pPr>
    </w:p>
    <w:p w:rsidR="003E541C" w:rsidRPr="001F2734" w:rsidRDefault="003E541C" w:rsidP="00667027">
      <w:pPr>
        <w:spacing w:after="0" w:line="360" w:lineRule="auto"/>
        <w:ind w:firstLine="709"/>
        <w:jc w:val="both"/>
        <w:rPr>
          <w:rFonts w:ascii="Arial" w:hAnsi="Arial" w:cs="Arial"/>
          <w:b/>
          <w:sz w:val="28"/>
          <w:szCs w:val="24"/>
        </w:rPr>
      </w:pPr>
      <w:r w:rsidRPr="001F2734">
        <w:rPr>
          <w:rFonts w:ascii="Arial" w:hAnsi="Arial" w:cs="Arial"/>
          <w:b/>
          <w:sz w:val="28"/>
          <w:szCs w:val="24"/>
        </w:rPr>
        <w:t>4.2 Основные зоны опасности</w:t>
      </w:r>
    </w:p>
    <w:p w:rsidR="00CE0CA4" w:rsidRPr="001F2734" w:rsidRDefault="00CE0CA4" w:rsidP="00667027">
      <w:pPr>
        <w:spacing w:after="0" w:line="360" w:lineRule="auto"/>
        <w:ind w:firstLine="709"/>
        <w:jc w:val="both"/>
        <w:rPr>
          <w:rFonts w:ascii="Arial" w:hAnsi="Arial" w:cs="Arial"/>
          <w:sz w:val="24"/>
          <w:szCs w:val="24"/>
        </w:rPr>
      </w:pPr>
      <w:r w:rsidRPr="001F2734">
        <w:rPr>
          <w:rFonts w:ascii="Arial" w:hAnsi="Arial" w:cs="Arial"/>
          <w:sz w:val="24"/>
          <w:szCs w:val="24"/>
        </w:rPr>
        <w:t>Основными опасными зонами являются:</w:t>
      </w:r>
    </w:p>
    <w:p w:rsidR="00CE0CA4" w:rsidRPr="001F2734" w:rsidRDefault="00CE0CA4" w:rsidP="00667027">
      <w:pPr>
        <w:spacing w:after="0" w:line="360" w:lineRule="auto"/>
        <w:ind w:firstLine="709"/>
        <w:jc w:val="both"/>
        <w:rPr>
          <w:rFonts w:ascii="Arial" w:hAnsi="Arial" w:cs="Arial"/>
          <w:sz w:val="24"/>
          <w:szCs w:val="24"/>
        </w:rPr>
      </w:pPr>
      <w:r w:rsidRPr="001F2734">
        <w:rPr>
          <w:rFonts w:ascii="Arial" w:hAnsi="Arial" w:cs="Arial"/>
          <w:sz w:val="24"/>
          <w:szCs w:val="24"/>
        </w:rPr>
        <w:t>a) раб</w:t>
      </w:r>
      <w:r w:rsidR="0060790B" w:rsidRPr="001F2734">
        <w:rPr>
          <w:rFonts w:ascii="Arial" w:hAnsi="Arial" w:cs="Arial"/>
          <w:sz w:val="24"/>
          <w:szCs w:val="24"/>
        </w:rPr>
        <w:t xml:space="preserve">очие зоны с </w:t>
      </w:r>
      <w:proofErr w:type="gramStart"/>
      <w:r w:rsidR="0060790B" w:rsidRPr="001F2734">
        <w:rPr>
          <w:rFonts w:ascii="Arial" w:hAnsi="Arial" w:cs="Arial"/>
          <w:sz w:val="24"/>
          <w:szCs w:val="24"/>
        </w:rPr>
        <w:t>движущимися</w:t>
      </w:r>
      <w:proofErr w:type="gramEnd"/>
      <w:r w:rsidR="0060790B" w:rsidRPr="001F2734">
        <w:rPr>
          <w:rFonts w:ascii="Arial" w:hAnsi="Arial" w:cs="Arial"/>
          <w:sz w:val="24"/>
          <w:szCs w:val="24"/>
        </w:rPr>
        <w:t xml:space="preserve"> </w:t>
      </w:r>
      <w:proofErr w:type="spellStart"/>
      <w:r w:rsidR="0060790B" w:rsidRPr="001F2734">
        <w:rPr>
          <w:rFonts w:ascii="Arial" w:hAnsi="Arial" w:cs="Arial"/>
          <w:sz w:val="24"/>
          <w:szCs w:val="24"/>
        </w:rPr>
        <w:t>осямии</w:t>
      </w:r>
      <w:proofErr w:type="spellEnd"/>
      <w:r w:rsidR="0060790B" w:rsidRPr="001F2734">
        <w:rPr>
          <w:rFonts w:ascii="Arial" w:hAnsi="Arial" w:cs="Arial"/>
          <w:sz w:val="24"/>
          <w:szCs w:val="24"/>
        </w:rPr>
        <w:t xml:space="preserve"> шлифовальным шпинделем</w:t>
      </w:r>
      <w:r w:rsidRPr="001F2734">
        <w:rPr>
          <w:rFonts w:ascii="Arial" w:hAnsi="Arial" w:cs="Arial"/>
          <w:sz w:val="24"/>
          <w:szCs w:val="24"/>
        </w:rPr>
        <w:t xml:space="preserve">, включая </w:t>
      </w:r>
      <w:r w:rsidR="00772220" w:rsidRPr="001F2734">
        <w:rPr>
          <w:rFonts w:ascii="Arial" w:hAnsi="Arial" w:cs="Arial"/>
          <w:sz w:val="24"/>
          <w:szCs w:val="24"/>
        </w:rPr>
        <w:t xml:space="preserve">правку </w:t>
      </w:r>
      <w:r w:rsidRPr="001F2734">
        <w:rPr>
          <w:rFonts w:ascii="Arial" w:hAnsi="Arial" w:cs="Arial"/>
          <w:sz w:val="24"/>
          <w:szCs w:val="24"/>
        </w:rPr>
        <w:t>шпиндел</w:t>
      </w:r>
      <w:r w:rsidR="0060790B" w:rsidRPr="001F2734">
        <w:rPr>
          <w:rFonts w:ascii="Arial" w:hAnsi="Arial" w:cs="Arial"/>
          <w:sz w:val="24"/>
          <w:szCs w:val="24"/>
        </w:rPr>
        <w:t xml:space="preserve">я, </w:t>
      </w:r>
      <w:r w:rsidR="00772220" w:rsidRPr="001F2734">
        <w:rPr>
          <w:rFonts w:ascii="Arial" w:hAnsi="Arial" w:cs="Arial"/>
          <w:sz w:val="24"/>
          <w:szCs w:val="24"/>
        </w:rPr>
        <w:t>держатель</w:t>
      </w:r>
      <w:r w:rsidR="0060790B" w:rsidRPr="001F2734">
        <w:rPr>
          <w:rFonts w:ascii="Arial" w:hAnsi="Arial" w:cs="Arial"/>
          <w:sz w:val="24"/>
          <w:szCs w:val="24"/>
        </w:rPr>
        <w:t xml:space="preserve"> заготовки, шпиндель, </w:t>
      </w:r>
      <w:r w:rsidR="00772220" w:rsidRPr="001F2734">
        <w:rPr>
          <w:rFonts w:ascii="Arial" w:hAnsi="Arial" w:cs="Arial"/>
          <w:sz w:val="24"/>
          <w:szCs w:val="24"/>
        </w:rPr>
        <w:t>фиксации заготовок</w:t>
      </w:r>
      <w:r w:rsidRPr="001F2734">
        <w:rPr>
          <w:rFonts w:ascii="Arial" w:hAnsi="Arial" w:cs="Arial"/>
          <w:sz w:val="24"/>
          <w:szCs w:val="24"/>
        </w:rPr>
        <w:t xml:space="preserve">, </w:t>
      </w:r>
      <w:r w:rsidR="00772220" w:rsidRPr="001F2734">
        <w:rPr>
          <w:rFonts w:ascii="Arial" w:hAnsi="Arial" w:cs="Arial"/>
          <w:sz w:val="24"/>
          <w:szCs w:val="24"/>
        </w:rPr>
        <w:t>люнет</w:t>
      </w:r>
      <w:r w:rsidR="0060790B" w:rsidRPr="001F2734">
        <w:rPr>
          <w:rFonts w:ascii="Arial" w:hAnsi="Arial" w:cs="Arial"/>
          <w:sz w:val="24"/>
          <w:szCs w:val="24"/>
        </w:rPr>
        <w:t>, заднюю бабку, заготовку</w:t>
      </w:r>
      <w:r w:rsidRPr="001F2734">
        <w:rPr>
          <w:rFonts w:ascii="Arial" w:hAnsi="Arial" w:cs="Arial"/>
          <w:sz w:val="24"/>
          <w:szCs w:val="24"/>
        </w:rPr>
        <w:t>;</w:t>
      </w:r>
    </w:p>
    <w:p w:rsidR="00CE0CA4" w:rsidRPr="001F2734" w:rsidRDefault="00674927" w:rsidP="00667027">
      <w:pPr>
        <w:spacing w:after="0" w:line="360" w:lineRule="auto"/>
        <w:ind w:firstLine="709"/>
        <w:jc w:val="both"/>
        <w:rPr>
          <w:rFonts w:ascii="Arial" w:hAnsi="Arial" w:cs="Arial"/>
          <w:sz w:val="24"/>
          <w:szCs w:val="24"/>
        </w:rPr>
      </w:pPr>
      <w:r w:rsidRPr="001F2734">
        <w:rPr>
          <w:rFonts w:ascii="Arial" w:hAnsi="Arial" w:cs="Arial"/>
          <w:sz w:val="24"/>
          <w:szCs w:val="24"/>
          <w:lang w:val="en-US"/>
        </w:rPr>
        <w:t>b</w:t>
      </w:r>
      <w:r w:rsidR="00CE0CA4" w:rsidRPr="001F2734">
        <w:rPr>
          <w:rFonts w:ascii="Arial" w:hAnsi="Arial" w:cs="Arial"/>
          <w:sz w:val="24"/>
          <w:szCs w:val="24"/>
        </w:rPr>
        <w:t xml:space="preserve">) </w:t>
      </w:r>
      <w:proofErr w:type="gramStart"/>
      <w:r w:rsidR="007142A5" w:rsidRPr="001F2734">
        <w:rPr>
          <w:rFonts w:ascii="Arial" w:hAnsi="Arial" w:cs="Arial"/>
          <w:sz w:val="24"/>
          <w:szCs w:val="24"/>
        </w:rPr>
        <w:t>манипуляторы</w:t>
      </w:r>
      <w:proofErr w:type="gramEnd"/>
      <w:r w:rsidR="00CE0CA4" w:rsidRPr="001F2734">
        <w:rPr>
          <w:rFonts w:ascii="Arial" w:hAnsi="Arial" w:cs="Arial"/>
          <w:sz w:val="24"/>
          <w:szCs w:val="24"/>
        </w:rPr>
        <w:t xml:space="preserve"> для </w:t>
      </w:r>
      <w:r w:rsidR="007142A5" w:rsidRPr="001F2734">
        <w:rPr>
          <w:rFonts w:ascii="Arial" w:hAnsi="Arial" w:cs="Arial"/>
          <w:sz w:val="24"/>
          <w:szCs w:val="24"/>
        </w:rPr>
        <w:t>загрузки/разгрузки заготовок</w:t>
      </w:r>
      <w:r w:rsidR="00CE0CA4" w:rsidRPr="001F2734">
        <w:rPr>
          <w:rFonts w:ascii="Arial" w:hAnsi="Arial" w:cs="Arial"/>
          <w:sz w:val="24"/>
          <w:szCs w:val="24"/>
        </w:rPr>
        <w:t>;</w:t>
      </w:r>
    </w:p>
    <w:p w:rsidR="00CE0CA4" w:rsidRPr="001F2734" w:rsidRDefault="00CE0CA4" w:rsidP="00667027">
      <w:pPr>
        <w:spacing w:after="0" w:line="360" w:lineRule="auto"/>
        <w:ind w:firstLine="709"/>
        <w:jc w:val="both"/>
        <w:rPr>
          <w:rFonts w:ascii="Arial" w:hAnsi="Arial" w:cs="Arial"/>
          <w:sz w:val="24"/>
          <w:szCs w:val="24"/>
        </w:rPr>
      </w:pPr>
      <w:r w:rsidRPr="001F2734">
        <w:rPr>
          <w:rFonts w:ascii="Arial" w:hAnsi="Arial" w:cs="Arial"/>
          <w:sz w:val="24"/>
          <w:szCs w:val="24"/>
        </w:rPr>
        <w:t xml:space="preserve">c) внутренние и внешние </w:t>
      </w:r>
      <w:r w:rsidR="00772220" w:rsidRPr="001F2734">
        <w:rPr>
          <w:rFonts w:ascii="Arial" w:hAnsi="Arial" w:cs="Arial"/>
          <w:sz w:val="24"/>
          <w:szCs w:val="24"/>
        </w:rPr>
        <w:t>магазины</w:t>
      </w:r>
      <w:r w:rsidRPr="001F2734">
        <w:rPr>
          <w:rFonts w:ascii="Arial" w:hAnsi="Arial" w:cs="Arial"/>
          <w:sz w:val="24"/>
          <w:szCs w:val="24"/>
        </w:rPr>
        <w:t xml:space="preserve"> инструментов и </w:t>
      </w:r>
      <w:r w:rsidR="00772220" w:rsidRPr="001F2734">
        <w:rPr>
          <w:rFonts w:ascii="Arial" w:hAnsi="Arial" w:cs="Arial"/>
          <w:sz w:val="24"/>
          <w:szCs w:val="24"/>
        </w:rPr>
        <w:t xml:space="preserve">устройства </w:t>
      </w:r>
      <w:r w:rsidRPr="001F2734">
        <w:rPr>
          <w:rFonts w:ascii="Arial" w:hAnsi="Arial" w:cs="Arial"/>
          <w:sz w:val="24"/>
          <w:szCs w:val="24"/>
        </w:rPr>
        <w:t>смены инструментов;</w:t>
      </w:r>
    </w:p>
    <w:p w:rsidR="00CE0CA4" w:rsidRPr="001F2734" w:rsidRDefault="00CE0CA4" w:rsidP="00667027">
      <w:pPr>
        <w:spacing w:after="0" w:line="360" w:lineRule="auto"/>
        <w:ind w:firstLine="709"/>
        <w:jc w:val="both"/>
        <w:rPr>
          <w:rFonts w:ascii="Arial" w:hAnsi="Arial" w:cs="Arial"/>
          <w:sz w:val="24"/>
          <w:szCs w:val="24"/>
        </w:rPr>
      </w:pPr>
      <w:r w:rsidRPr="001F2734">
        <w:rPr>
          <w:rFonts w:ascii="Arial" w:hAnsi="Arial" w:cs="Arial"/>
          <w:sz w:val="24"/>
          <w:szCs w:val="24"/>
        </w:rPr>
        <w:lastRenderedPageBreak/>
        <w:t>d) коробка передач;</w:t>
      </w:r>
    </w:p>
    <w:p w:rsidR="00CE0CA4" w:rsidRPr="001F2734" w:rsidRDefault="00CE0CA4" w:rsidP="00667027">
      <w:pPr>
        <w:spacing w:after="0" w:line="360" w:lineRule="auto"/>
        <w:ind w:firstLine="709"/>
        <w:jc w:val="both"/>
        <w:rPr>
          <w:rFonts w:ascii="Arial" w:hAnsi="Arial" w:cs="Arial"/>
          <w:sz w:val="24"/>
          <w:szCs w:val="24"/>
        </w:rPr>
      </w:pPr>
      <w:r w:rsidRPr="001F2734">
        <w:rPr>
          <w:rFonts w:ascii="Arial" w:hAnsi="Arial" w:cs="Arial"/>
          <w:sz w:val="24"/>
          <w:szCs w:val="24"/>
        </w:rPr>
        <w:t>e) кулачковые механизмы.</w:t>
      </w:r>
    </w:p>
    <w:p w:rsidR="00227DBD" w:rsidRPr="001F2734" w:rsidRDefault="00227DBD" w:rsidP="00667027">
      <w:pPr>
        <w:spacing w:after="0" w:line="360" w:lineRule="auto"/>
        <w:ind w:firstLine="709"/>
        <w:jc w:val="both"/>
        <w:rPr>
          <w:rFonts w:ascii="Arial" w:hAnsi="Arial" w:cs="Arial"/>
          <w:b/>
          <w:sz w:val="24"/>
          <w:szCs w:val="24"/>
        </w:rPr>
      </w:pPr>
    </w:p>
    <w:p w:rsidR="00772220" w:rsidRPr="001F2734" w:rsidRDefault="00772220" w:rsidP="00667027">
      <w:pPr>
        <w:spacing w:after="0" w:line="360" w:lineRule="auto"/>
        <w:ind w:firstLine="709"/>
        <w:jc w:val="both"/>
        <w:rPr>
          <w:rFonts w:ascii="Arial" w:hAnsi="Arial" w:cs="Arial"/>
          <w:b/>
          <w:sz w:val="24"/>
          <w:szCs w:val="24"/>
        </w:rPr>
      </w:pPr>
      <w:r w:rsidRPr="001F2734">
        <w:rPr>
          <w:rFonts w:ascii="Arial" w:hAnsi="Arial" w:cs="Arial"/>
          <w:b/>
          <w:sz w:val="24"/>
          <w:szCs w:val="24"/>
        </w:rPr>
        <w:t>4.3</w:t>
      </w:r>
      <w:r w:rsidRPr="001F2734">
        <w:rPr>
          <w:rFonts w:ascii="Arial" w:hAnsi="Arial" w:cs="Arial"/>
          <w:b/>
          <w:sz w:val="24"/>
          <w:szCs w:val="24"/>
        </w:rPr>
        <w:tab/>
      </w:r>
      <w:r w:rsidRPr="001F2734">
        <w:rPr>
          <w:rFonts w:ascii="Arial" w:hAnsi="Arial" w:cs="Arial"/>
          <w:b/>
          <w:sz w:val="28"/>
          <w:szCs w:val="24"/>
        </w:rPr>
        <w:t>Существенные опасности и опасные ситуации, охватываемые настоящим стандартом</w:t>
      </w:r>
    </w:p>
    <w:p w:rsidR="00772220" w:rsidRPr="001F2734" w:rsidRDefault="00772220" w:rsidP="00667027">
      <w:pPr>
        <w:spacing w:after="0" w:line="360" w:lineRule="auto"/>
        <w:ind w:firstLine="709"/>
        <w:jc w:val="both"/>
        <w:rPr>
          <w:rFonts w:ascii="Arial" w:hAnsi="Arial" w:cs="Arial"/>
          <w:sz w:val="24"/>
          <w:szCs w:val="24"/>
        </w:rPr>
      </w:pPr>
      <w:proofErr w:type="gramStart"/>
      <w:r w:rsidRPr="001F2734">
        <w:rPr>
          <w:rFonts w:ascii="Arial" w:hAnsi="Arial" w:cs="Arial"/>
          <w:sz w:val="24"/>
          <w:szCs w:val="24"/>
        </w:rPr>
        <w:t>Существенный</w:t>
      </w:r>
      <w:proofErr w:type="gramEnd"/>
      <w:r w:rsidRPr="001F2734">
        <w:rPr>
          <w:rFonts w:ascii="Arial" w:hAnsi="Arial" w:cs="Arial"/>
          <w:sz w:val="24"/>
          <w:szCs w:val="24"/>
        </w:rPr>
        <w:t xml:space="preserve"> опасности, охватываемые настоящим Международным стандартом, перечислены в </w:t>
      </w:r>
      <w:r w:rsidR="00B142AE" w:rsidRPr="001F2734">
        <w:rPr>
          <w:rFonts w:ascii="Arial" w:hAnsi="Arial" w:cs="Arial"/>
          <w:sz w:val="24"/>
          <w:szCs w:val="24"/>
        </w:rPr>
        <w:t>таблице 2. Нумерация под</w:t>
      </w:r>
      <w:r w:rsidRPr="001F2734">
        <w:rPr>
          <w:rFonts w:ascii="Arial" w:hAnsi="Arial" w:cs="Arial"/>
          <w:sz w:val="24"/>
          <w:szCs w:val="24"/>
        </w:rPr>
        <w:t>пунктов в таблице относится к нумерации в ISO 12100: 2010, таблица B.1.</w:t>
      </w:r>
    </w:p>
    <w:p w:rsidR="00610535" w:rsidRDefault="00610535" w:rsidP="00667027">
      <w:pPr>
        <w:spacing w:after="0" w:line="240" w:lineRule="auto"/>
        <w:jc w:val="center"/>
        <w:rPr>
          <w:rFonts w:ascii="Arial" w:hAnsi="Arial" w:cs="Arial"/>
          <w:b/>
          <w:sz w:val="24"/>
          <w:szCs w:val="24"/>
        </w:rPr>
        <w:sectPr w:rsidR="00610535" w:rsidSect="005B18A6">
          <w:headerReference w:type="even" r:id="rId58"/>
          <w:headerReference w:type="default" r:id="rId59"/>
          <w:footerReference w:type="even" r:id="rId60"/>
          <w:footerReference w:type="default" r:id="rId61"/>
          <w:headerReference w:type="first" r:id="rId62"/>
          <w:footerReference w:type="first" r:id="rId63"/>
          <w:pgSz w:w="11906" w:h="16838" w:code="9"/>
          <w:pgMar w:top="1134" w:right="1418" w:bottom="1134" w:left="1418" w:header="709" w:footer="709" w:gutter="0"/>
          <w:pgNumType w:start="1"/>
          <w:cols w:space="708"/>
          <w:titlePg/>
          <w:docGrid w:linePitch="299"/>
        </w:sectPr>
      </w:pPr>
    </w:p>
    <w:p w:rsidR="005553F9" w:rsidRPr="00DA2765" w:rsidRDefault="00227DBD" w:rsidP="00227DBD">
      <w:pPr>
        <w:spacing w:after="0" w:line="240" w:lineRule="auto"/>
        <w:rPr>
          <w:rFonts w:ascii="Arial" w:hAnsi="Arial" w:cs="Arial"/>
          <w:sz w:val="20"/>
          <w:szCs w:val="20"/>
        </w:rPr>
      </w:pPr>
      <w:r w:rsidRPr="00DA2765">
        <w:rPr>
          <w:rFonts w:ascii="Arial" w:hAnsi="Arial" w:cs="Arial"/>
          <w:spacing w:val="40"/>
          <w:sz w:val="20"/>
          <w:szCs w:val="20"/>
        </w:rPr>
        <w:lastRenderedPageBreak/>
        <w:t>Таблица</w:t>
      </w:r>
      <w:r w:rsidRPr="00DA2765">
        <w:rPr>
          <w:rFonts w:ascii="Arial" w:hAnsi="Arial" w:cs="Arial"/>
          <w:noProof/>
          <w:sz w:val="20"/>
          <w:szCs w:val="20"/>
        </w:rPr>
        <w:t xml:space="preserve">2 – </w:t>
      </w:r>
      <w:r w:rsidR="005553F9" w:rsidRPr="00DA2765">
        <w:rPr>
          <w:rFonts w:ascii="Arial" w:hAnsi="Arial" w:cs="Arial"/>
          <w:sz w:val="20"/>
          <w:szCs w:val="20"/>
        </w:rPr>
        <w:t>Список существенных опасностей и опасных ситуаций</w:t>
      </w:r>
    </w:p>
    <w:tbl>
      <w:tblPr>
        <w:tblW w:w="9626" w:type="dxa"/>
        <w:tblLayout w:type="fixed"/>
        <w:tblLook w:val="04A0" w:firstRow="1" w:lastRow="0" w:firstColumn="1" w:lastColumn="0" w:noHBand="0" w:noVBand="1"/>
      </w:tblPr>
      <w:tblGrid>
        <w:gridCol w:w="670"/>
        <w:gridCol w:w="2182"/>
        <w:gridCol w:w="2639"/>
        <w:gridCol w:w="2125"/>
        <w:gridCol w:w="2010"/>
      </w:tblGrid>
      <w:tr w:rsidR="009660DC" w:rsidRPr="00DA2765" w:rsidTr="009660DC">
        <w:trPr>
          <w:tblHeader/>
        </w:trPr>
        <w:tc>
          <w:tcPr>
            <w:tcW w:w="670" w:type="dxa"/>
            <w:tcBorders>
              <w:top w:val="single" w:sz="4" w:space="0" w:color="auto"/>
              <w:left w:val="single" w:sz="4" w:space="0" w:color="auto"/>
              <w:bottom w:val="single" w:sz="4" w:space="0" w:color="auto"/>
              <w:right w:val="single" w:sz="4" w:space="0" w:color="auto"/>
            </w:tcBorders>
            <w:vAlign w:val="center"/>
          </w:tcPr>
          <w:p w:rsidR="009C08CA" w:rsidRPr="00DA2765" w:rsidRDefault="009C08CA" w:rsidP="006A13F4">
            <w:pPr>
              <w:rPr>
                <w:rFonts w:ascii="Arial" w:eastAsia="Times New Roman" w:hAnsi="Arial" w:cs="Arial"/>
                <w:sz w:val="20"/>
                <w:szCs w:val="20"/>
                <w:vertAlign w:val="superscript"/>
              </w:rPr>
            </w:pPr>
            <w:r w:rsidRPr="00DA2765">
              <w:rPr>
                <w:rFonts w:ascii="Arial" w:eastAsia="Times New Roman" w:hAnsi="Arial" w:cs="Arial"/>
                <w:color w:val="000000"/>
                <w:sz w:val="20"/>
                <w:szCs w:val="20"/>
                <w:lang w:val="en-US"/>
              </w:rPr>
              <w:t>No.</w:t>
            </w:r>
            <w:r w:rsidRPr="00DA2765">
              <w:rPr>
                <w:rFonts w:ascii="Arial" w:eastAsia="Times New Roman" w:hAnsi="Arial" w:cs="Arial"/>
                <w:color w:val="000000"/>
                <w:sz w:val="20"/>
                <w:szCs w:val="20"/>
                <w:vertAlign w:val="superscript"/>
              </w:rPr>
              <w:t>а</w:t>
            </w:r>
          </w:p>
        </w:tc>
        <w:tc>
          <w:tcPr>
            <w:tcW w:w="2182" w:type="dxa"/>
            <w:tcBorders>
              <w:top w:val="single" w:sz="4" w:space="0" w:color="auto"/>
              <w:left w:val="single" w:sz="4" w:space="0" w:color="auto"/>
              <w:bottom w:val="single" w:sz="4" w:space="0" w:color="auto"/>
              <w:right w:val="single" w:sz="4" w:space="0" w:color="auto"/>
            </w:tcBorders>
            <w:vAlign w:val="center"/>
          </w:tcPr>
          <w:p w:rsidR="009C08CA" w:rsidRPr="00DA2765" w:rsidRDefault="009C08CA" w:rsidP="006A13F4">
            <w:pPr>
              <w:jc w:val="both"/>
              <w:rPr>
                <w:rFonts w:ascii="Arial" w:hAnsi="Arial" w:cs="Arial"/>
                <w:sz w:val="20"/>
                <w:szCs w:val="20"/>
              </w:rPr>
            </w:pPr>
            <w:r w:rsidRPr="00DA2765">
              <w:rPr>
                <w:rFonts w:ascii="Arial" w:hAnsi="Arial" w:cs="Arial"/>
                <w:sz w:val="20"/>
                <w:szCs w:val="20"/>
              </w:rPr>
              <w:t>Причины возникновения опасностей и опасных ситуаций</w:t>
            </w:r>
          </w:p>
        </w:tc>
        <w:tc>
          <w:tcPr>
            <w:tcW w:w="2639" w:type="dxa"/>
            <w:tcBorders>
              <w:top w:val="single" w:sz="4" w:space="0" w:color="auto"/>
              <w:left w:val="single" w:sz="4" w:space="0" w:color="auto"/>
              <w:bottom w:val="single" w:sz="4" w:space="0" w:color="auto"/>
              <w:right w:val="single" w:sz="4" w:space="0" w:color="auto"/>
            </w:tcBorders>
            <w:vAlign w:val="center"/>
          </w:tcPr>
          <w:p w:rsidR="009C08CA" w:rsidRPr="00DA2765" w:rsidRDefault="009C08CA" w:rsidP="006A13F4">
            <w:pPr>
              <w:jc w:val="both"/>
              <w:rPr>
                <w:rFonts w:ascii="Arial" w:hAnsi="Arial" w:cs="Arial"/>
                <w:sz w:val="20"/>
                <w:szCs w:val="20"/>
              </w:rPr>
            </w:pPr>
            <w:r w:rsidRPr="00DA2765">
              <w:rPr>
                <w:rFonts w:ascii="Arial" w:hAnsi="Arial" w:cs="Arial"/>
                <w:sz w:val="20"/>
                <w:szCs w:val="20"/>
              </w:rPr>
              <w:t>Примеры опасных ситуаций и опасных зон на шлифовальных станках</w:t>
            </w:r>
          </w:p>
        </w:tc>
        <w:tc>
          <w:tcPr>
            <w:tcW w:w="2125" w:type="dxa"/>
            <w:tcBorders>
              <w:top w:val="single" w:sz="4" w:space="0" w:color="auto"/>
              <w:left w:val="single" w:sz="4" w:space="0" w:color="auto"/>
              <w:bottom w:val="single" w:sz="4" w:space="0" w:color="auto"/>
              <w:right w:val="single" w:sz="4" w:space="0" w:color="auto"/>
            </w:tcBorders>
            <w:vAlign w:val="center"/>
          </w:tcPr>
          <w:p w:rsidR="009C08CA" w:rsidRPr="00DA2765" w:rsidRDefault="009C08CA" w:rsidP="006A13F4">
            <w:pPr>
              <w:jc w:val="both"/>
              <w:rPr>
                <w:rFonts w:ascii="Arial" w:hAnsi="Arial" w:cs="Arial"/>
                <w:sz w:val="20"/>
                <w:szCs w:val="20"/>
              </w:rPr>
            </w:pPr>
            <w:r w:rsidRPr="00DA2765">
              <w:rPr>
                <w:rFonts w:ascii="Arial" w:hAnsi="Arial" w:cs="Arial"/>
                <w:sz w:val="20"/>
                <w:szCs w:val="20"/>
              </w:rPr>
              <w:t>Возможные последствия</w:t>
            </w:r>
          </w:p>
        </w:tc>
        <w:tc>
          <w:tcPr>
            <w:tcW w:w="2010" w:type="dxa"/>
            <w:tcBorders>
              <w:top w:val="single" w:sz="4" w:space="0" w:color="auto"/>
              <w:left w:val="single" w:sz="4" w:space="0" w:color="auto"/>
              <w:bottom w:val="single" w:sz="4" w:space="0" w:color="auto"/>
              <w:right w:val="single" w:sz="4" w:space="0" w:color="auto"/>
            </w:tcBorders>
            <w:vAlign w:val="center"/>
          </w:tcPr>
          <w:p w:rsidR="009C08CA" w:rsidRPr="00DA2765" w:rsidRDefault="00F84650" w:rsidP="006A13F4">
            <w:pPr>
              <w:jc w:val="both"/>
              <w:rPr>
                <w:rFonts w:ascii="Arial" w:hAnsi="Arial" w:cs="Arial"/>
                <w:sz w:val="20"/>
                <w:szCs w:val="20"/>
              </w:rPr>
            </w:pPr>
            <w:r>
              <w:rPr>
                <w:rFonts w:ascii="Arial" w:hAnsi="Arial" w:cs="Arial"/>
                <w:sz w:val="20"/>
                <w:szCs w:val="20"/>
              </w:rPr>
              <w:t>Соответствующий под</w:t>
            </w:r>
            <w:r w:rsidR="009C08CA" w:rsidRPr="00DA2765">
              <w:rPr>
                <w:rFonts w:ascii="Arial" w:hAnsi="Arial" w:cs="Arial"/>
                <w:sz w:val="20"/>
                <w:szCs w:val="20"/>
              </w:rPr>
              <w:t>пункт в этом Международном Стандарте</w:t>
            </w:r>
          </w:p>
        </w:tc>
      </w:tr>
      <w:tr w:rsidR="009C08CA" w:rsidRPr="00DA2765" w:rsidTr="009660DC">
        <w:tc>
          <w:tcPr>
            <w:tcW w:w="670" w:type="dxa"/>
            <w:tcBorders>
              <w:top w:val="single" w:sz="4" w:space="0" w:color="auto"/>
              <w:left w:val="single" w:sz="4" w:space="0" w:color="auto"/>
              <w:bottom w:val="single" w:sz="4" w:space="0" w:color="auto"/>
              <w:right w:val="single" w:sz="4" w:space="0" w:color="auto"/>
            </w:tcBorders>
            <w:vAlign w:val="center"/>
          </w:tcPr>
          <w:p w:rsidR="009C08CA" w:rsidRPr="00DA2765" w:rsidRDefault="009C08CA" w:rsidP="006A13F4">
            <w:pPr>
              <w:rPr>
                <w:rFonts w:ascii="Arial" w:eastAsia="Times New Roman" w:hAnsi="Arial" w:cs="Arial"/>
                <w:sz w:val="20"/>
                <w:szCs w:val="20"/>
                <w:lang w:val="en-US"/>
              </w:rPr>
            </w:pPr>
            <w:r w:rsidRPr="00DA2765">
              <w:rPr>
                <w:rFonts w:ascii="Arial" w:eastAsia="Times New Roman" w:hAnsi="Arial" w:cs="Arial"/>
                <w:color w:val="000000"/>
                <w:sz w:val="20"/>
                <w:szCs w:val="20"/>
                <w:lang w:val="en-US"/>
              </w:rPr>
              <w:t>1</w:t>
            </w:r>
          </w:p>
        </w:tc>
        <w:tc>
          <w:tcPr>
            <w:tcW w:w="8956" w:type="dxa"/>
            <w:gridSpan w:val="4"/>
            <w:tcBorders>
              <w:top w:val="single" w:sz="4" w:space="0" w:color="auto"/>
              <w:left w:val="single" w:sz="4" w:space="0" w:color="auto"/>
              <w:bottom w:val="single" w:sz="4" w:space="0" w:color="auto"/>
              <w:right w:val="single" w:sz="4" w:space="0" w:color="auto"/>
            </w:tcBorders>
            <w:vAlign w:val="center"/>
          </w:tcPr>
          <w:p w:rsidR="009C08CA" w:rsidRPr="00DA2765" w:rsidRDefault="005553F9" w:rsidP="006A13F4">
            <w:pPr>
              <w:jc w:val="both"/>
              <w:rPr>
                <w:rFonts w:ascii="Arial" w:hAnsi="Arial" w:cs="Arial"/>
                <w:sz w:val="20"/>
                <w:szCs w:val="20"/>
              </w:rPr>
            </w:pPr>
            <w:r w:rsidRPr="00DA2765">
              <w:rPr>
                <w:rFonts w:ascii="Arial" w:hAnsi="Arial" w:cs="Arial"/>
                <w:sz w:val="20"/>
                <w:szCs w:val="20"/>
              </w:rPr>
              <w:t>Механические опасности</w:t>
            </w:r>
          </w:p>
        </w:tc>
      </w:tr>
      <w:tr w:rsidR="009660DC" w:rsidRPr="00DA2765" w:rsidTr="009660DC">
        <w:tc>
          <w:tcPr>
            <w:tcW w:w="670" w:type="dxa"/>
            <w:vMerge w:val="restart"/>
            <w:tcBorders>
              <w:top w:val="single" w:sz="4" w:space="0" w:color="auto"/>
              <w:left w:val="single" w:sz="4" w:space="0" w:color="auto"/>
              <w:right w:val="single" w:sz="4" w:space="0" w:color="auto"/>
            </w:tcBorders>
            <w:vAlign w:val="center"/>
          </w:tcPr>
          <w:p w:rsidR="009E4E65" w:rsidRPr="00DA2765" w:rsidRDefault="009E4E65" w:rsidP="006A13F4">
            <w:pPr>
              <w:rPr>
                <w:rFonts w:ascii="Arial" w:eastAsia="Times New Roman" w:hAnsi="Arial" w:cs="Arial"/>
                <w:sz w:val="20"/>
                <w:szCs w:val="20"/>
                <w:lang w:val="en-US"/>
              </w:rPr>
            </w:pPr>
            <w:r w:rsidRPr="00DA2765">
              <w:rPr>
                <w:rFonts w:ascii="Arial" w:eastAsia="Times New Roman" w:hAnsi="Arial" w:cs="Arial"/>
                <w:color w:val="000000"/>
                <w:sz w:val="20"/>
                <w:szCs w:val="20"/>
                <w:lang w:val="en-US"/>
              </w:rPr>
              <w:t>1.1</w:t>
            </w:r>
          </w:p>
        </w:tc>
        <w:tc>
          <w:tcPr>
            <w:tcW w:w="2182" w:type="dxa"/>
            <w:vMerge w:val="restart"/>
            <w:tcBorders>
              <w:top w:val="single" w:sz="4" w:space="0" w:color="auto"/>
              <w:left w:val="single" w:sz="4" w:space="0" w:color="auto"/>
              <w:right w:val="single" w:sz="4" w:space="0" w:color="auto"/>
            </w:tcBorders>
            <w:vAlign w:val="center"/>
          </w:tcPr>
          <w:p w:rsidR="009E4E65" w:rsidRPr="00DA2765" w:rsidRDefault="009E4E65" w:rsidP="006A13F4">
            <w:pPr>
              <w:jc w:val="both"/>
              <w:rPr>
                <w:rFonts w:ascii="Arial" w:hAnsi="Arial" w:cs="Arial"/>
                <w:sz w:val="20"/>
                <w:szCs w:val="20"/>
              </w:rPr>
            </w:pPr>
            <w:r w:rsidRPr="00DA2765">
              <w:rPr>
                <w:rFonts w:ascii="Arial" w:hAnsi="Arial" w:cs="Arial"/>
                <w:sz w:val="20"/>
                <w:szCs w:val="20"/>
              </w:rPr>
              <w:t>Приближение подвижной части к неподвижной части</w:t>
            </w:r>
          </w:p>
        </w:tc>
        <w:tc>
          <w:tcPr>
            <w:tcW w:w="2639" w:type="dxa"/>
            <w:tcBorders>
              <w:top w:val="single" w:sz="4" w:space="0" w:color="auto"/>
              <w:left w:val="single" w:sz="4" w:space="0" w:color="auto"/>
              <w:bottom w:val="single" w:sz="4" w:space="0" w:color="auto"/>
              <w:right w:val="single" w:sz="4" w:space="0" w:color="auto"/>
            </w:tcBorders>
            <w:vAlign w:val="center"/>
          </w:tcPr>
          <w:p w:rsidR="009E4E65" w:rsidRPr="00DA2765" w:rsidRDefault="009E4E65" w:rsidP="006A13F4">
            <w:pPr>
              <w:jc w:val="both"/>
              <w:rPr>
                <w:rFonts w:ascii="Arial" w:hAnsi="Arial" w:cs="Arial"/>
                <w:sz w:val="20"/>
                <w:szCs w:val="20"/>
              </w:rPr>
            </w:pPr>
            <w:r w:rsidRPr="00DA2765">
              <w:rPr>
                <w:rFonts w:ascii="Arial" w:hAnsi="Arial" w:cs="Arial"/>
                <w:sz w:val="20"/>
                <w:szCs w:val="20"/>
              </w:rPr>
              <w:t xml:space="preserve">Ручная деятельность в области между абразивным изделием и частями шлифовального станка, в </w:t>
            </w:r>
            <w:proofErr w:type="spellStart"/>
            <w:r w:rsidRPr="00DA2765">
              <w:rPr>
                <w:rFonts w:ascii="Arial" w:hAnsi="Arial" w:cs="Arial"/>
                <w:sz w:val="20"/>
                <w:szCs w:val="20"/>
              </w:rPr>
              <w:t>частности</w:t>
            </w:r>
            <w:proofErr w:type="gramStart"/>
            <w:r w:rsidRPr="00DA2765">
              <w:rPr>
                <w:rFonts w:ascii="Arial" w:hAnsi="Arial" w:cs="Arial"/>
                <w:sz w:val="20"/>
                <w:szCs w:val="20"/>
              </w:rPr>
              <w:t>,в</w:t>
            </w:r>
            <w:proofErr w:type="gramEnd"/>
            <w:r w:rsidRPr="00DA2765">
              <w:rPr>
                <w:rFonts w:ascii="Arial" w:hAnsi="Arial" w:cs="Arial"/>
                <w:sz w:val="20"/>
                <w:szCs w:val="20"/>
              </w:rPr>
              <w:t>о</w:t>
            </w:r>
            <w:proofErr w:type="spellEnd"/>
            <w:r w:rsidRPr="00DA2765">
              <w:rPr>
                <w:rFonts w:ascii="Arial" w:hAnsi="Arial" w:cs="Arial"/>
                <w:sz w:val="20"/>
                <w:szCs w:val="20"/>
              </w:rPr>
              <w:t xml:space="preserve"> время приостановки обработки или между абразивным изделием и заготовкой</w:t>
            </w:r>
          </w:p>
        </w:tc>
        <w:tc>
          <w:tcPr>
            <w:tcW w:w="2125" w:type="dxa"/>
            <w:tcBorders>
              <w:top w:val="single" w:sz="4" w:space="0" w:color="auto"/>
              <w:left w:val="single" w:sz="4" w:space="0" w:color="auto"/>
              <w:bottom w:val="single" w:sz="4" w:space="0" w:color="auto"/>
              <w:right w:val="single" w:sz="4" w:space="0" w:color="auto"/>
            </w:tcBorders>
            <w:vAlign w:val="center"/>
          </w:tcPr>
          <w:p w:rsidR="009E4E65" w:rsidRPr="00DA2765" w:rsidRDefault="009E4E65" w:rsidP="006A13F4">
            <w:pPr>
              <w:jc w:val="both"/>
              <w:rPr>
                <w:rFonts w:ascii="Arial" w:hAnsi="Arial" w:cs="Arial"/>
                <w:sz w:val="20"/>
                <w:szCs w:val="20"/>
              </w:rPr>
            </w:pPr>
            <w:r w:rsidRPr="00DA2765">
              <w:rPr>
                <w:rFonts w:ascii="Arial" w:hAnsi="Arial" w:cs="Arial"/>
                <w:sz w:val="20"/>
                <w:szCs w:val="20"/>
              </w:rPr>
              <w:t>Раздавливание</w:t>
            </w:r>
          </w:p>
          <w:p w:rsidR="009E4E65" w:rsidRPr="00DA2765" w:rsidRDefault="009E4E65" w:rsidP="006A13F4">
            <w:pPr>
              <w:jc w:val="both"/>
              <w:rPr>
                <w:rFonts w:ascii="Arial" w:hAnsi="Arial" w:cs="Arial"/>
                <w:sz w:val="20"/>
                <w:szCs w:val="20"/>
              </w:rPr>
            </w:pPr>
            <w:r w:rsidRPr="00DA2765">
              <w:rPr>
                <w:rFonts w:ascii="Arial" w:hAnsi="Arial" w:cs="Arial"/>
                <w:sz w:val="20"/>
                <w:szCs w:val="20"/>
              </w:rPr>
              <w:t xml:space="preserve">Срез </w:t>
            </w:r>
          </w:p>
          <w:p w:rsidR="009E4E65" w:rsidRPr="00DA2765" w:rsidRDefault="009E4E65" w:rsidP="006A13F4">
            <w:pPr>
              <w:jc w:val="both"/>
              <w:rPr>
                <w:rFonts w:ascii="Arial" w:hAnsi="Arial" w:cs="Arial"/>
                <w:sz w:val="20"/>
                <w:szCs w:val="20"/>
              </w:rPr>
            </w:pPr>
            <w:r w:rsidRPr="00DA2765">
              <w:rPr>
                <w:rFonts w:ascii="Arial" w:hAnsi="Arial" w:cs="Arial"/>
                <w:sz w:val="20"/>
                <w:szCs w:val="20"/>
              </w:rPr>
              <w:t xml:space="preserve">Затягивание </w:t>
            </w:r>
          </w:p>
          <w:p w:rsidR="009E4E65" w:rsidRPr="00DA2765" w:rsidRDefault="009E4E65" w:rsidP="006A13F4">
            <w:pPr>
              <w:jc w:val="both"/>
              <w:rPr>
                <w:rFonts w:ascii="Arial" w:hAnsi="Arial" w:cs="Arial"/>
                <w:sz w:val="20"/>
                <w:szCs w:val="20"/>
              </w:rPr>
            </w:pPr>
            <w:r w:rsidRPr="00DA2765">
              <w:rPr>
                <w:rFonts w:ascii="Arial" w:hAnsi="Arial" w:cs="Arial"/>
                <w:sz w:val="20"/>
                <w:szCs w:val="20"/>
              </w:rPr>
              <w:t>Захват</w:t>
            </w:r>
          </w:p>
        </w:tc>
        <w:tc>
          <w:tcPr>
            <w:tcW w:w="2010" w:type="dxa"/>
            <w:tcBorders>
              <w:top w:val="single" w:sz="4" w:space="0" w:color="auto"/>
              <w:left w:val="single" w:sz="4" w:space="0" w:color="auto"/>
              <w:bottom w:val="single" w:sz="4" w:space="0" w:color="auto"/>
              <w:right w:val="single" w:sz="4" w:space="0" w:color="auto"/>
            </w:tcBorders>
            <w:vAlign w:val="center"/>
          </w:tcPr>
          <w:p w:rsidR="009E4E65" w:rsidRPr="00DA2765" w:rsidRDefault="009E4E65" w:rsidP="006A13F4">
            <w:pPr>
              <w:jc w:val="both"/>
              <w:rPr>
                <w:rFonts w:ascii="Arial" w:hAnsi="Arial" w:cs="Arial"/>
                <w:sz w:val="20"/>
                <w:szCs w:val="20"/>
              </w:rPr>
            </w:pPr>
            <w:r w:rsidRPr="00DA2765">
              <w:rPr>
                <w:rFonts w:ascii="Arial" w:hAnsi="Arial" w:cs="Arial"/>
                <w:sz w:val="20"/>
                <w:szCs w:val="20"/>
              </w:rPr>
              <w:t>5.1.2</w:t>
            </w:r>
          </w:p>
          <w:p w:rsidR="009E4E65" w:rsidRPr="00DA2765" w:rsidRDefault="009E4E65" w:rsidP="006A13F4">
            <w:pPr>
              <w:jc w:val="both"/>
              <w:rPr>
                <w:rFonts w:ascii="Arial" w:hAnsi="Arial" w:cs="Arial"/>
                <w:sz w:val="20"/>
                <w:szCs w:val="20"/>
              </w:rPr>
            </w:pPr>
            <w:r w:rsidRPr="00DA2765">
              <w:rPr>
                <w:rFonts w:ascii="Arial" w:hAnsi="Arial" w:cs="Arial"/>
                <w:sz w:val="20"/>
                <w:szCs w:val="20"/>
              </w:rPr>
              <w:t>5.2</w:t>
            </w:r>
          </w:p>
          <w:p w:rsidR="009E4E65" w:rsidRPr="00DA2765" w:rsidRDefault="009E4E65" w:rsidP="006A13F4">
            <w:pPr>
              <w:jc w:val="both"/>
              <w:rPr>
                <w:rFonts w:ascii="Arial" w:hAnsi="Arial" w:cs="Arial"/>
                <w:sz w:val="20"/>
                <w:szCs w:val="20"/>
              </w:rPr>
            </w:pPr>
            <w:r w:rsidRPr="00DA2765">
              <w:rPr>
                <w:rFonts w:ascii="Arial" w:hAnsi="Arial" w:cs="Arial"/>
                <w:sz w:val="20"/>
                <w:szCs w:val="20"/>
              </w:rPr>
              <w:t>5.12</w:t>
            </w:r>
          </w:p>
        </w:tc>
      </w:tr>
      <w:tr w:rsidR="009660DC" w:rsidRPr="00DA2765" w:rsidTr="009660DC">
        <w:tc>
          <w:tcPr>
            <w:tcW w:w="670" w:type="dxa"/>
            <w:vMerge/>
            <w:tcBorders>
              <w:left w:val="single" w:sz="4" w:space="0" w:color="auto"/>
              <w:right w:val="single" w:sz="4" w:space="0" w:color="auto"/>
            </w:tcBorders>
            <w:vAlign w:val="center"/>
          </w:tcPr>
          <w:p w:rsidR="009E4E65" w:rsidRPr="00DA2765" w:rsidRDefault="009E4E65" w:rsidP="006A13F4">
            <w:pPr>
              <w:rPr>
                <w:rFonts w:ascii="Arial" w:eastAsia="Times New Roman" w:hAnsi="Arial" w:cs="Arial"/>
                <w:sz w:val="20"/>
                <w:szCs w:val="20"/>
              </w:rPr>
            </w:pPr>
          </w:p>
        </w:tc>
        <w:tc>
          <w:tcPr>
            <w:tcW w:w="2182" w:type="dxa"/>
            <w:vMerge/>
            <w:tcBorders>
              <w:left w:val="single" w:sz="4" w:space="0" w:color="auto"/>
              <w:right w:val="single" w:sz="4" w:space="0" w:color="auto"/>
            </w:tcBorders>
          </w:tcPr>
          <w:p w:rsidR="009E4E65" w:rsidRPr="00DA2765" w:rsidRDefault="009E4E65" w:rsidP="006A13F4">
            <w:pPr>
              <w:jc w:val="both"/>
              <w:rPr>
                <w:rFonts w:ascii="Arial" w:hAnsi="Arial" w:cs="Arial"/>
                <w:sz w:val="20"/>
                <w:szCs w:val="20"/>
              </w:rPr>
            </w:pPr>
          </w:p>
        </w:tc>
        <w:tc>
          <w:tcPr>
            <w:tcW w:w="2639" w:type="dxa"/>
            <w:tcBorders>
              <w:top w:val="single" w:sz="4" w:space="0" w:color="auto"/>
              <w:left w:val="single" w:sz="4" w:space="0" w:color="auto"/>
              <w:bottom w:val="single" w:sz="4" w:space="0" w:color="auto"/>
              <w:right w:val="single" w:sz="4" w:space="0" w:color="auto"/>
            </w:tcBorders>
            <w:vAlign w:val="center"/>
          </w:tcPr>
          <w:p w:rsidR="009E4E65" w:rsidRPr="00DA2765" w:rsidRDefault="009E4E65" w:rsidP="006A13F4">
            <w:pPr>
              <w:jc w:val="both"/>
              <w:rPr>
                <w:rFonts w:ascii="Arial" w:hAnsi="Arial" w:cs="Arial"/>
                <w:sz w:val="20"/>
                <w:szCs w:val="20"/>
              </w:rPr>
            </w:pPr>
            <w:r w:rsidRPr="00DA2765">
              <w:rPr>
                <w:rFonts w:ascii="Arial" w:hAnsi="Arial" w:cs="Arial"/>
                <w:sz w:val="20"/>
                <w:szCs w:val="20"/>
              </w:rPr>
              <w:t>Подача абразивного изделия к заготовке</w:t>
            </w:r>
          </w:p>
        </w:tc>
        <w:tc>
          <w:tcPr>
            <w:tcW w:w="2125" w:type="dxa"/>
            <w:tcBorders>
              <w:top w:val="single" w:sz="4" w:space="0" w:color="auto"/>
              <w:left w:val="single" w:sz="4" w:space="0" w:color="auto"/>
              <w:bottom w:val="single" w:sz="4" w:space="0" w:color="auto"/>
              <w:right w:val="single" w:sz="4" w:space="0" w:color="auto"/>
            </w:tcBorders>
            <w:vAlign w:val="center"/>
          </w:tcPr>
          <w:p w:rsidR="009E4E65" w:rsidRPr="00DA2765" w:rsidRDefault="009E4E65" w:rsidP="006A13F4">
            <w:pPr>
              <w:jc w:val="both"/>
              <w:rPr>
                <w:rFonts w:ascii="Arial" w:hAnsi="Arial" w:cs="Arial"/>
                <w:sz w:val="20"/>
                <w:szCs w:val="20"/>
              </w:rPr>
            </w:pPr>
            <w:r w:rsidRPr="00DA2765">
              <w:rPr>
                <w:rFonts w:ascii="Arial" w:hAnsi="Arial" w:cs="Arial"/>
                <w:sz w:val="20"/>
                <w:szCs w:val="20"/>
              </w:rPr>
              <w:t>Раздавливание</w:t>
            </w:r>
          </w:p>
          <w:p w:rsidR="009E4E65" w:rsidRPr="00DA2765" w:rsidRDefault="009E4E65" w:rsidP="006A13F4">
            <w:pPr>
              <w:jc w:val="both"/>
              <w:rPr>
                <w:rFonts w:ascii="Arial" w:hAnsi="Arial" w:cs="Arial"/>
                <w:sz w:val="20"/>
                <w:szCs w:val="20"/>
              </w:rPr>
            </w:pPr>
            <w:r w:rsidRPr="00DA2765">
              <w:rPr>
                <w:rFonts w:ascii="Arial" w:hAnsi="Arial" w:cs="Arial"/>
                <w:sz w:val="20"/>
                <w:szCs w:val="20"/>
              </w:rPr>
              <w:t xml:space="preserve">Разрез </w:t>
            </w:r>
          </w:p>
          <w:p w:rsidR="009E4E65" w:rsidRPr="00DA2765" w:rsidRDefault="009E4E65" w:rsidP="006A13F4">
            <w:pPr>
              <w:jc w:val="both"/>
              <w:rPr>
                <w:rFonts w:ascii="Arial" w:hAnsi="Arial" w:cs="Arial"/>
                <w:sz w:val="20"/>
                <w:szCs w:val="20"/>
              </w:rPr>
            </w:pPr>
            <w:r w:rsidRPr="00DA2765">
              <w:rPr>
                <w:rFonts w:ascii="Arial" w:hAnsi="Arial" w:cs="Arial"/>
                <w:sz w:val="20"/>
                <w:szCs w:val="20"/>
              </w:rPr>
              <w:t>Выброшенные части</w:t>
            </w:r>
          </w:p>
        </w:tc>
        <w:tc>
          <w:tcPr>
            <w:tcW w:w="2010" w:type="dxa"/>
            <w:tcBorders>
              <w:top w:val="single" w:sz="4" w:space="0" w:color="auto"/>
              <w:left w:val="single" w:sz="4" w:space="0" w:color="auto"/>
              <w:bottom w:val="single" w:sz="4" w:space="0" w:color="auto"/>
              <w:right w:val="single" w:sz="4" w:space="0" w:color="auto"/>
            </w:tcBorders>
            <w:vAlign w:val="center"/>
          </w:tcPr>
          <w:p w:rsidR="009E4E65" w:rsidRPr="00DA2765" w:rsidRDefault="009E4E65" w:rsidP="006A13F4">
            <w:pPr>
              <w:jc w:val="both"/>
              <w:rPr>
                <w:rFonts w:ascii="Arial" w:hAnsi="Arial" w:cs="Arial"/>
                <w:sz w:val="20"/>
                <w:szCs w:val="20"/>
              </w:rPr>
            </w:pPr>
            <w:r w:rsidRPr="00DA2765">
              <w:rPr>
                <w:rFonts w:ascii="Arial" w:hAnsi="Arial" w:cs="Arial"/>
                <w:sz w:val="20"/>
                <w:szCs w:val="20"/>
              </w:rPr>
              <w:t>5.1.2</w:t>
            </w:r>
          </w:p>
          <w:p w:rsidR="009E4E65" w:rsidRPr="00DA2765" w:rsidRDefault="009E4E65" w:rsidP="006A13F4">
            <w:pPr>
              <w:jc w:val="both"/>
              <w:rPr>
                <w:rFonts w:ascii="Arial" w:hAnsi="Arial" w:cs="Arial"/>
                <w:sz w:val="20"/>
                <w:szCs w:val="20"/>
              </w:rPr>
            </w:pPr>
            <w:r w:rsidRPr="00DA2765">
              <w:rPr>
                <w:rFonts w:ascii="Arial" w:hAnsi="Arial" w:cs="Arial"/>
                <w:sz w:val="20"/>
                <w:szCs w:val="20"/>
              </w:rPr>
              <w:t>5.2</w:t>
            </w:r>
          </w:p>
        </w:tc>
      </w:tr>
      <w:tr w:rsidR="009660DC" w:rsidRPr="00DA2765" w:rsidTr="009660DC">
        <w:tc>
          <w:tcPr>
            <w:tcW w:w="670" w:type="dxa"/>
            <w:vMerge/>
            <w:tcBorders>
              <w:left w:val="single" w:sz="4" w:space="0" w:color="auto"/>
              <w:right w:val="single" w:sz="4" w:space="0" w:color="auto"/>
            </w:tcBorders>
            <w:vAlign w:val="center"/>
          </w:tcPr>
          <w:p w:rsidR="009E4E65" w:rsidRPr="00DA2765" w:rsidRDefault="009E4E65" w:rsidP="006A13F4">
            <w:pPr>
              <w:rPr>
                <w:rFonts w:ascii="Arial" w:eastAsia="Times New Roman" w:hAnsi="Arial" w:cs="Arial"/>
                <w:sz w:val="20"/>
                <w:szCs w:val="20"/>
                <w:lang w:val="en-US"/>
              </w:rPr>
            </w:pPr>
          </w:p>
        </w:tc>
        <w:tc>
          <w:tcPr>
            <w:tcW w:w="2182" w:type="dxa"/>
            <w:vMerge/>
            <w:tcBorders>
              <w:left w:val="single" w:sz="4" w:space="0" w:color="auto"/>
              <w:right w:val="single" w:sz="4" w:space="0" w:color="auto"/>
            </w:tcBorders>
          </w:tcPr>
          <w:p w:rsidR="009E4E65" w:rsidRPr="00DA2765" w:rsidRDefault="009E4E65" w:rsidP="006A13F4">
            <w:pPr>
              <w:jc w:val="both"/>
              <w:rPr>
                <w:rFonts w:ascii="Arial" w:hAnsi="Arial" w:cs="Arial"/>
                <w:sz w:val="20"/>
                <w:szCs w:val="20"/>
              </w:rPr>
            </w:pPr>
          </w:p>
        </w:tc>
        <w:tc>
          <w:tcPr>
            <w:tcW w:w="2639" w:type="dxa"/>
            <w:tcBorders>
              <w:top w:val="single" w:sz="4" w:space="0" w:color="auto"/>
              <w:left w:val="single" w:sz="4" w:space="0" w:color="auto"/>
              <w:bottom w:val="single" w:sz="4" w:space="0" w:color="auto"/>
              <w:right w:val="single" w:sz="4" w:space="0" w:color="auto"/>
            </w:tcBorders>
            <w:vAlign w:val="center"/>
          </w:tcPr>
          <w:p w:rsidR="009E4E65" w:rsidRPr="00DA2765" w:rsidRDefault="009E4E65" w:rsidP="006A13F4">
            <w:pPr>
              <w:jc w:val="both"/>
              <w:rPr>
                <w:rFonts w:ascii="Arial" w:hAnsi="Arial" w:cs="Arial"/>
                <w:sz w:val="20"/>
                <w:szCs w:val="20"/>
              </w:rPr>
            </w:pPr>
            <w:r w:rsidRPr="00DA2765">
              <w:rPr>
                <w:rFonts w:ascii="Arial" w:hAnsi="Arial" w:cs="Arial"/>
                <w:sz w:val="20"/>
                <w:szCs w:val="20"/>
              </w:rPr>
              <w:t>Ручная деятельность вблизи абразивного изделия или шпинделя</w:t>
            </w:r>
          </w:p>
        </w:tc>
        <w:tc>
          <w:tcPr>
            <w:tcW w:w="2125" w:type="dxa"/>
            <w:tcBorders>
              <w:top w:val="single" w:sz="4" w:space="0" w:color="auto"/>
              <w:left w:val="single" w:sz="4" w:space="0" w:color="auto"/>
              <w:bottom w:val="single" w:sz="4" w:space="0" w:color="auto"/>
              <w:right w:val="single" w:sz="4" w:space="0" w:color="auto"/>
            </w:tcBorders>
            <w:vAlign w:val="center"/>
          </w:tcPr>
          <w:p w:rsidR="009E4E65" w:rsidRPr="00DA2765" w:rsidRDefault="009E4E65" w:rsidP="006A13F4">
            <w:pPr>
              <w:jc w:val="both"/>
              <w:rPr>
                <w:rFonts w:ascii="Arial" w:hAnsi="Arial" w:cs="Arial"/>
                <w:sz w:val="20"/>
                <w:szCs w:val="20"/>
              </w:rPr>
            </w:pPr>
            <w:r w:rsidRPr="00DA2765">
              <w:rPr>
                <w:rFonts w:ascii="Arial" w:hAnsi="Arial" w:cs="Arial"/>
                <w:sz w:val="20"/>
                <w:szCs w:val="20"/>
              </w:rPr>
              <w:t>Наматывание</w:t>
            </w:r>
          </w:p>
        </w:tc>
        <w:tc>
          <w:tcPr>
            <w:tcW w:w="2010" w:type="dxa"/>
            <w:tcBorders>
              <w:top w:val="single" w:sz="4" w:space="0" w:color="auto"/>
              <w:left w:val="single" w:sz="4" w:space="0" w:color="auto"/>
              <w:bottom w:val="single" w:sz="4" w:space="0" w:color="auto"/>
              <w:right w:val="single" w:sz="4" w:space="0" w:color="auto"/>
            </w:tcBorders>
            <w:vAlign w:val="center"/>
          </w:tcPr>
          <w:p w:rsidR="009E4E65" w:rsidRPr="00DA2765" w:rsidRDefault="009E4E65" w:rsidP="006A13F4">
            <w:pPr>
              <w:jc w:val="both"/>
              <w:rPr>
                <w:rFonts w:ascii="Arial" w:hAnsi="Arial" w:cs="Arial"/>
                <w:sz w:val="20"/>
                <w:szCs w:val="20"/>
              </w:rPr>
            </w:pPr>
            <w:r w:rsidRPr="00DA2765">
              <w:rPr>
                <w:rFonts w:ascii="Arial" w:hAnsi="Arial" w:cs="Arial"/>
                <w:sz w:val="20"/>
                <w:szCs w:val="20"/>
              </w:rPr>
              <w:t>5.1.2</w:t>
            </w:r>
          </w:p>
          <w:p w:rsidR="009E4E65" w:rsidRPr="00DA2765" w:rsidRDefault="009E4E65" w:rsidP="006A13F4">
            <w:pPr>
              <w:jc w:val="both"/>
              <w:rPr>
                <w:rFonts w:ascii="Arial" w:hAnsi="Arial" w:cs="Arial"/>
                <w:sz w:val="20"/>
                <w:szCs w:val="20"/>
              </w:rPr>
            </w:pPr>
            <w:r w:rsidRPr="00DA2765">
              <w:rPr>
                <w:rFonts w:ascii="Arial" w:hAnsi="Arial" w:cs="Arial"/>
                <w:sz w:val="20"/>
                <w:szCs w:val="20"/>
              </w:rPr>
              <w:t>5.2</w:t>
            </w:r>
          </w:p>
        </w:tc>
      </w:tr>
      <w:tr w:rsidR="009660DC" w:rsidRPr="00DA2765" w:rsidTr="009660DC">
        <w:trPr>
          <w:trHeight w:val="334"/>
        </w:trPr>
        <w:tc>
          <w:tcPr>
            <w:tcW w:w="670" w:type="dxa"/>
            <w:vMerge/>
            <w:tcBorders>
              <w:left w:val="single" w:sz="4" w:space="0" w:color="auto"/>
              <w:bottom w:val="single" w:sz="4" w:space="0" w:color="auto"/>
              <w:right w:val="single" w:sz="4" w:space="0" w:color="auto"/>
            </w:tcBorders>
            <w:vAlign w:val="center"/>
          </w:tcPr>
          <w:p w:rsidR="009E4E65" w:rsidRPr="00DA2765" w:rsidRDefault="009E4E65" w:rsidP="006A13F4">
            <w:pPr>
              <w:rPr>
                <w:rFonts w:ascii="Arial" w:eastAsia="Times New Roman" w:hAnsi="Arial" w:cs="Arial"/>
                <w:sz w:val="20"/>
                <w:szCs w:val="20"/>
                <w:lang w:val="en-US"/>
              </w:rPr>
            </w:pPr>
          </w:p>
        </w:tc>
        <w:tc>
          <w:tcPr>
            <w:tcW w:w="2182" w:type="dxa"/>
            <w:vMerge/>
            <w:tcBorders>
              <w:left w:val="single" w:sz="4" w:space="0" w:color="auto"/>
              <w:bottom w:val="single" w:sz="4" w:space="0" w:color="auto"/>
              <w:right w:val="single" w:sz="4" w:space="0" w:color="auto"/>
            </w:tcBorders>
          </w:tcPr>
          <w:p w:rsidR="009E4E65" w:rsidRPr="00DA2765" w:rsidRDefault="009E4E65" w:rsidP="006A13F4">
            <w:pPr>
              <w:jc w:val="both"/>
              <w:rPr>
                <w:rFonts w:ascii="Arial" w:hAnsi="Arial" w:cs="Arial"/>
                <w:sz w:val="20"/>
                <w:szCs w:val="20"/>
              </w:rPr>
            </w:pPr>
          </w:p>
        </w:tc>
        <w:tc>
          <w:tcPr>
            <w:tcW w:w="2639" w:type="dxa"/>
            <w:tcBorders>
              <w:top w:val="single" w:sz="4" w:space="0" w:color="auto"/>
              <w:left w:val="single" w:sz="4" w:space="0" w:color="auto"/>
              <w:bottom w:val="single" w:sz="4" w:space="0" w:color="auto"/>
              <w:right w:val="single" w:sz="4" w:space="0" w:color="auto"/>
            </w:tcBorders>
            <w:vAlign w:val="center"/>
          </w:tcPr>
          <w:p w:rsidR="009E4E65" w:rsidRPr="00DA2765" w:rsidRDefault="009E4E65" w:rsidP="006A13F4">
            <w:pPr>
              <w:jc w:val="both"/>
              <w:rPr>
                <w:rFonts w:ascii="Arial" w:hAnsi="Arial" w:cs="Arial"/>
                <w:sz w:val="20"/>
                <w:szCs w:val="20"/>
              </w:rPr>
            </w:pPr>
            <w:r w:rsidRPr="00DA2765">
              <w:rPr>
                <w:rFonts w:ascii="Arial" w:hAnsi="Arial" w:cs="Arial"/>
                <w:sz w:val="20"/>
                <w:szCs w:val="20"/>
              </w:rPr>
              <w:t>Зажим инструментов и заготовок</w:t>
            </w:r>
          </w:p>
        </w:tc>
        <w:tc>
          <w:tcPr>
            <w:tcW w:w="2125" w:type="dxa"/>
            <w:tcBorders>
              <w:top w:val="single" w:sz="4" w:space="0" w:color="auto"/>
              <w:left w:val="single" w:sz="4" w:space="0" w:color="auto"/>
              <w:bottom w:val="single" w:sz="4" w:space="0" w:color="auto"/>
              <w:right w:val="single" w:sz="4" w:space="0" w:color="auto"/>
            </w:tcBorders>
            <w:vAlign w:val="center"/>
          </w:tcPr>
          <w:p w:rsidR="009E4E65" w:rsidRPr="00DA2765" w:rsidRDefault="009E4E65" w:rsidP="006A13F4">
            <w:pPr>
              <w:jc w:val="both"/>
              <w:rPr>
                <w:rFonts w:ascii="Arial" w:hAnsi="Arial" w:cs="Arial"/>
                <w:sz w:val="20"/>
                <w:szCs w:val="20"/>
              </w:rPr>
            </w:pPr>
            <w:r w:rsidRPr="00DA2765">
              <w:rPr>
                <w:rFonts w:ascii="Arial" w:hAnsi="Arial" w:cs="Arial"/>
                <w:sz w:val="20"/>
                <w:szCs w:val="20"/>
              </w:rPr>
              <w:t>Раздавливание</w:t>
            </w:r>
          </w:p>
          <w:p w:rsidR="009E4E65" w:rsidRPr="00DA2765" w:rsidRDefault="009E4E65" w:rsidP="006A13F4">
            <w:pPr>
              <w:jc w:val="both"/>
              <w:rPr>
                <w:rFonts w:ascii="Arial" w:hAnsi="Arial" w:cs="Arial"/>
                <w:sz w:val="20"/>
                <w:szCs w:val="20"/>
              </w:rPr>
            </w:pPr>
            <w:r w:rsidRPr="00DA2765">
              <w:rPr>
                <w:rFonts w:ascii="Arial" w:hAnsi="Arial" w:cs="Arial"/>
                <w:sz w:val="20"/>
                <w:szCs w:val="20"/>
              </w:rPr>
              <w:t xml:space="preserve">Разрез </w:t>
            </w:r>
          </w:p>
        </w:tc>
        <w:tc>
          <w:tcPr>
            <w:tcW w:w="2010" w:type="dxa"/>
            <w:tcBorders>
              <w:top w:val="single" w:sz="4" w:space="0" w:color="auto"/>
              <w:left w:val="single" w:sz="4" w:space="0" w:color="auto"/>
              <w:bottom w:val="single" w:sz="4" w:space="0" w:color="auto"/>
              <w:right w:val="single" w:sz="4" w:space="0" w:color="auto"/>
            </w:tcBorders>
            <w:vAlign w:val="center"/>
          </w:tcPr>
          <w:p w:rsidR="009E4E65" w:rsidRPr="00DA2765" w:rsidRDefault="009E4E65" w:rsidP="006A13F4">
            <w:pPr>
              <w:jc w:val="both"/>
              <w:rPr>
                <w:rFonts w:ascii="Arial" w:hAnsi="Arial" w:cs="Arial"/>
                <w:sz w:val="20"/>
                <w:szCs w:val="20"/>
              </w:rPr>
            </w:pPr>
          </w:p>
        </w:tc>
      </w:tr>
      <w:tr w:rsidR="009660DC" w:rsidRPr="00DA2765" w:rsidTr="009660DC">
        <w:tc>
          <w:tcPr>
            <w:tcW w:w="670" w:type="dxa"/>
            <w:tcBorders>
              <w:top w:val="single" w:sz="4" w:space="0" w:color="auto"/>
              <w:left w:val="single" w:sz="4" w:space="0" w:color="auto"/>
              <w:bottom w:val="single" w:sz="4" w:space="0" w:color="auto"/>
              <w:right w:val="single" w:sz="4" w:space="0" w:color="auto"/>
            </w:tcBorders>
            <w:vAlign w:val="center"/>
          </w:tcPr>
          <w:p w:rsidR="001F4F25" w:rsidRPr="00DA2765" w:rsidRDefault="001F4F25" w:rsidP="006A13F4">
            <w:pPr>
              <w:rPr>
                <w:rFonts w:ascii="Arial" w:eastAsia="Times New Roman" w:hAnsi="Arial" w:cs="Arial"/>
                <w:sz w:val="20"/>
                <w:szCs w:val="20"/>
                <w:lang w:val="en-US"/>
              </w:rPr>
            </w:pPr>
            <w:r w:rsidRPr="00DA2765">
              <w:rPr>
                <w:rFonts w:ascii="Arial" w:eastAsia="Times New Roman" w:hAnsi="Arial" w:cs="Arial"/>
                <w:color w:val="000000"/>
                <w:sz w:val="20"/>
                <w:szCs w:val="20"/>
                <w:lang w:val="en-US"/>
              </w:rPr>
              <w:t>1.2</w:t>
            </w:r>
          </w:p>
        </w:tc>
        <w:tc>
          <w:tcPr>
            <w:tcW w:w="2182" w:type="dxa"/>
            <w:tcBorders>
              <w:top w:val="single" w:sz="4" w:space="0" w:color="auto"/>
              <w:left w:val="single" w:sz="4" w:space="0" w:color="auto"/>
              <w:bottom w:val="single" w:sz="4" w:space="0" w:color="auto"/>
              <w:right w:val="single" w:sz="4" w:space="0" w:color="auto"/>
            </w:tcBorders>
            <w:vAlign w:val="center"/>
          </w:tcPr>
          <w:p w:rsidR="001F4F25" w:rsidRPr="00DA2765" w:rsidRDefault="001F4F25" w:rsidP="006A13F4">
            <w:pPr>
              <w:jc w:val="both"/>
              <w:rPr>
                <w:rFonts w:ascii="Arial" w:hAnsi="Arial" w:cs="Arial"/>
                <w:sz w:val="20"/>
                <w:szCs w:val="20"/>
              </w:rPr>
            </w:pPr>
            <w:r w:rsidRPr="00DA2765">
              <w:rPr>
                <w:rFonts w:ascii="Arial" w:hAnsi="Arial" w:cs="Arial"/>
                <w:sz w:val="20"/>
                <w:szCs w:val="20"/>
              </w:rPr>
              <w:t>Движущиеся части</w:t>
            </w:r>
          </w:p>
        </w:tc>
        <w:tc>
          <w:tcPr>
            <w:tcW w:w="2639" w:type="dxa"/>
            <w:tcBorders>
              <w:top w:val="single" w:sz="4" w:space="0" w:color="auto"/>
              <w:left w:val="single" w:sz="4" w:space="0" w:color="auto"/>
              <w:bottom w:val="single" w:sz="4" w:space="0" w:color="auto"/>
              <w:right w:val="single" w:sz="4" w:space="0" w:color="auto"/>
            </w:tcBorders>
            <w:vAlign w:val="center"/>
          </w:tcPr>
          <w:p w:rsidR="006A5C4F" w:rsidRPr="00DA2765" w:rsidRDefault="006A5C4F" w:rsidP="006A13F4">
            <w:pPr>
              <w:jc w:val="both"/>
              <w:rPr>
                <w:rFonts w:ascii="Arial" w:hAnsi="Arial" w:cs="Arial"/>
                <w:sz w:val="20"/>
                <w:szCs w:val="20"/>
              </w:rPr>
            </w:pPr>
            <w:r w:rsidRPr="00DA2765">
              <w:rPr>
                <w:rFonts w:ascii="Arial" w:hAnsi="Arial" w:cs="Arial"/>
                <w:sz w:val="20"/>
                <w:szCs w:val="20"/>
              </w:rPr>
              <w:t>Деятельность в области перемещения осей, деталей станка и автоматических загрузочных устройств, при обработке, настройке, обслуживании и ремонте. Возвратно</w:t>
            </w:r>
            <w:r w:rsidR="009E4E65" w:rsidRPr="00DA2765">
              <w:rPr>
                <w:rFonts w:ascii="Arial" w:hAnsi="Arial" w:cs="Arial"/>
                <w:sz w:val="20"/>
                <w:szCs w:val="20"/>
              </w:rPr>
              <w:t xml:space="preserve"> - </w:t>
            </w:r>
            <w:r w:rsidRPr="00DA2765">
              <w:rPr>
                <w:rFonts w:ascii="Arial" w:hAnsi="Arial" w:cs="Arial"/>
                <w:sz w:val="20"/>
                <w:szCs w:val="20"/>
              </w:rPr>
              <w:t>поступательное движение стола с заготовкой.</w:t>
            </w:r>
          </w:p>
          <w:p w:rsidR="001F4F25" w:rsidRPr="00DA2765" w:rsidRDefault="006A5C4F" w:rsidP="006A13F4">
            <w:pPr>
              <w:jc w:val="both"/>
              <w:rPr>
                <w:rFonts w:ascii="Arial" w:hAnsi="Arial" w:cs="Arial"/>
                <w:sz w:val="20"/>
                <w:szCs w:val="20"/>
              </w:rPr>
            </w:pPr>
            <w:r w:rsidRPr="00DA2765">
              <w:rPr>
                <w:rFonts w:ascii="Arial" w:hAnsi="Arial" w:cs="Arial"/>
                <w:sz w:val="20"/>
                <w:szCs w:val="20"/>
              </w:rPr>
              <w:t>Деятельность в области рабочих площадок</w:t>
            </w:r>
          </w:p>
        </w:tc>
        <w:tc>
          <w:tcPr>
            <w:tcW w:w="2125" w:type="dxa"/>
            <w:tcBorders>
              <w:top w:val="single" w:sz="4" w:space="0" w:color="auto"/>
              <w:left w:val="single" w:sz="4" w:space="0" w:color="auto"/>
              <w:bottom w:val="single" w:sz="4" w:space="0" w:color="auto"/>
              <w:right w:val="single" w:sz="4" w:space="0" w:color="auto"/>
            </w:tcBorders>
            <w:vAlign w:val="center"/>
          </w:tcPr>
          <w:p w:rsidR="001F4F25" w:rsidRPr="00DA2765" w:rsidRDefault="001F4F25" w:rsidP="006A13F4">
            <w:pPr>
              <w:jc w:val="both"/>
              <w:rPr>
                <w:rFonts w:ascii="Arial" w:hAnsi="Arial" w:cs="Arial"/>
                <w:sz w:val="20"/>
                <w:szCs w:val="20"/>
              </w:rPr>
            </w:pPr>
            <w:r w:rsidRPr="00DA2765">
              <w:rPr>
                <w:rFonts w:ascii="Arial" w:hAnsi="Arial" w:cs="Arial"/>
                <w:sz w:val="20"/>
                <w:szCs w:val="20"/>
              </w:rPr>
              <w:t>Удар</w:t>
            </w:r>
          </w:p>
          <w:p w:rsidR="001F4F25" w:rsidRPr="00DA2765" w:rsidRDefault="001F4F25" w:rsidP="006A13F4">
            <w:pPr>
              <w:jc w:val="both"/>
              <w:rPr>
                <w:rFonts w:ascii="Arial" w:hAnsi="Arial" w:cs="Arial"/>
                <w:sz w:val="20"/>
                <w:szCs w:val="20"/>
              </w:rPr>
            </w:pPr>
            <w:r w:rsidRPr="00DA2765">
              <w:rPr>
                <w:rFonts w:ascii="Arial" w:hAnsi="Arial" w:cs="Arial"/>
                <w:sz w:val="20"/>
                <w:szCs w:val="20"/>
              </w:rPr>
              <w:t>Наматывание</w:t>
            </w:r>
          </w:p>
          <w:p w:rsidR="00C41834" w:rsidRPr="00DA2765" w:rsidRDefault="001F4F25" w:rsidP="006A13F4">
            <w:pPr>
              <w:jc w:val="both"/>
              <w:rPr>
                <w:rFonts w:ascii="Arial" w:hAnsi="Arial" w:cs="Arial"/>
                <w:sz w:val="20"/>
                <w:szCs w:val="20"/>
              </w:rPr>
            </w:pPr>
            <w:r w:rsidRPr="00DA2765">
              <w:rPr>
                <w:rFonts w:ascii="Arial" w:hAnsi="Arial" w:cs="Arial"/>
                <w:sz w:val="20"/>
                <w:szCs w:val="20"/>
              </w:rPr>
              <w:t xml:space="preserve">Затягивание </w:t>
            </w:r>
          </w:p>
          <w:p w:rsidR="001F4F25" w:rsidRPr="00DA2765" w:rsidRDefault="001F4F25" w:rsidP="006A13F4">
            <w:pPr>
              <w:jc w:val="both"/>
              <w:rPr>
                <w:rFonts w:ascii="Arial" w:hAnsi="Arial" w:cs="Arial"/>
                <w:sz w:val="20"/>
                <w:szCs w:val="20"/>
              </w:rPr>
            </w:pPr>
            <w:r w:rsidRPr="00DA2765">
              <w:rPr>
                <w:rFonts w:ascii="Arial" w:hAnsi="Arial" w:cs="Arial"/>
                <w:sz w:val="20"/>
                <w:szCs w:val="20"/>
              </w:rPr>
              <w:t>Захват</w:t>
            </w:r>
          </w:p>
        </w:tc>
        <w:tc>
          <w:tcPr>
            <w:tcW w:w="2010" w:type="dxa"/>
            <w:tcBorders>
              <w:top w:val="single" w:sz="4" w:space="0" w:color="auto"/>
              <w:left w:val="single" w:sz="4" w:space="0" w:color="auto"/>
              <w:bottom w:val="single" w:sz="4" w:space="0" w:color="auto"/>
              <w:right w:val="single" w:sz="4" w:space="0" w:color="auto"/>
            </w:tcBorders>
            <w:vAlign w:val="center"/>
          </w:tcPr>
          <w:p w:rsidR="001F4F25" w:rsidRPr="00DA2765" w:rsidRDefault="001F4F25" w:rsidP="006A13F4">
            <w:pPr>
              <w:jc w:val="both"/>
              <w:rPr>
                <w:rFonts w:ascii="Arial" w:hAnsi="Arial" w:cs="Arial"/>
                <w:sz w:val="20"/>
                <w:szCs w:val="20"/>
              </w:rPr>
            </w:pPr>
            <w:r w:rsidRPr="00DA2765">
              <w:rPr>
                <w:rFonts w:ascii="Arial" w:hAnsi="Arial" w:cs="Arial"/>
                <w:sz w:val="20"/>
                <w:szCs w:val="20"/>
              </w:rPr>
              <w:t>5.1.2</w:t>
            </w:r>
          </w:p>
          <w:p w:rsidR="001F4F25" w:rsidRPr="00DA2765" w:rsidRDefault="001F4F25" w:rsidP="006A13F4">
            <w:pPr>
              <w:jc w:val="both"/>
              <w:rPr>
                <w:rFonts w:ascii="Arial" w:hAnsi="Arial" w:cs="Arial"/>
                <w:sz w:val="20"/>
                <w:szCs w:val="20"/>
              </w:rPr>
            </w:pPr>
            <w:r w:rsidRPr="00DA2765">
              <w:rPr>
                <w:rFonts w:ascii="Arial" w:hAnsi="Arial" w:cs="Arial"/>
                <w:sz w:val="20"/>
                <w:szCs w:val="20"/>
              </w:rPr>
              <w:t>5.2</w:t>
            </w:r>
          </w:p>
          <w:p w:rsidR="001F4F25" w:rsidRPr="00DA2765" w:rsidRDefault="001F4F25" w:rsidP="006A13F4">
            <w:pPr>
              <w:jc w:val="both"/>
              <w:rPr>
                <w:rFonts w:ascii="Arial" w:hAnsi="Arial" w:cs="Arial"/>
                <w:sz w:val="20"/>
                <w:szCs w:val="20"/>
              </w:rPr>
            </w:pPr>
            <w:r w:rsidRPr="00DA2765">
              <w:rPr>
                <w:rFonts w:ascii="Arial" w:hAnsi="Arial" w:cs="Arial"/>
                <w:sz w:val="20"/>
                <w:szCs w:val="20"/>
              </w:rPr>
              <w:t>5.9</w:t>
            </w:r>
          </w:p>
          <w:p w:rsidR="001F4F25" w:rsidRPr="00DA2765" w:rsidRDefault="001F4F25" w:rsidP="006A13F4">
            <w:pPr>
              <w:jc w:val="both"/>
              <w:rPr>
                <w:rFonts w:ascii="Arial" w:hAnsi="Arial" w:cs="Arial"/>
                <w:sz w:val="20"/>
                <w:szCs w:val="20"/>
              </w:rPr>
            </w:pPr>
            <w:r w:rsidRPr="00DA2765">
              <w:rPr>
                <w:rFonts w:ascii="Arial" w:hAnsi="Arial" w:cs="Arial"/>
                <w:sz w:val="20"/>
                <w:szCs w:val="20"/>
              </w:rPr>
              <w:t>5.12</w:t>
            </w:r>
          </w:p>
        </w:tc>
      </w:tr>
      <w:tr w:rsidR="009660DC" w:rsidRPr="00DA2765" w:rsidTr="009660DC">
        <w:tc>
          <w:tcPr>
            <w:tcW w:w="670" w:type="dxa"/>
            <w:tcBorders>
              <w:top w:val="single" w:sz="4" w:space="0" w:color="auto"/>
              <w:left w:val="single" w:sz="4" w:space="0" w:color="auto"/>
              <w:right w:val="single" w:sz="4" w:space="0" w:color="auto"/>
            </w:tcBorders>
            <w:vAlign w:val="center"/>
          </w:tcPr>
          <w:p w:rsidR="001F4F25" w:rsidRPr="00DA2765" w:rsidRDefault="001F4F25" w:rsidP="006A13F4">
            <w:pPr>
              <w:rPr>
                <w:rFonts w:ascii="Arial" w:eastAsia="Times New Roman" w:hAnsi="Arial" w:cs="Arial"/>
                <w:color w:val="000000"/>
                <w:sz w:val="20"/>
                <w:szCs w:val="20"/>
              </w:rPr>
            </w:pPr>
            <w:r w:rsidRPr="00DA2765">
              <w:rPr>
                <w:rFonts w:ascii="Arial" w:eastAsia="Times New Roman" w:hAnsi="Arial" w:cs="Arial"/>
                <w:color w:val="000000"/>
                <w:sz w:val="20"/>
                <w:szCs w:val="20"/>
              </w:rPr>
              <w:t>1.3</w:t>
            </w:r>
          </w:p>
        </w:tc>
        <w:tc>
          <w:tcPr>
            <w:tcW w:w="2182" w:type="dxa"/>
            <w:tcBorders>
              <w:top w:val="single" w:sz="4" w:space="0" w:color="auto"/>
              <w:left w:val="single" w:sz="4" w:space="0" w:color="auto"/>
              <w:right w:val="single" w:sz="4" w:space="0" w:color="auto"/>
            </w:tcBorders>
            <w:vAlign w:val="center"/>
          </w:tcPr>
          <w:p w:rsidR="001F4F25" w:rsidRPr="00DA2765" w:rsidRDefault="001F4F25" w:rsidP="006A13F4">
            <w:pPr>
              <w:jc w:val="both"/>
              <w:rPr>
                <w:rFonts w:ascii="Arial" w:hAnsi="Arial" w:cs="Arial"/>
                <w:sz w:val="20"/>
                <w:szCs w:val="20"/>
              </w:rPr>
            </w:pPr>
            <w:r w:rsidRPr="00DA2765">
              <w:rPr>
                <w:rFonts w:ascii="Arial" w:hAnsi="Arial" w:cs="Arial"/>
                <w:sz w:val="20"/>
                <w:szCs w:val="20"/>
              </w:rPr>
              <w:t>Вращающиеся части</w:t>
            </w:r>
          </w:p>
        </w:tc>
        <w:tc>
          <w:tcPr>
            <w:tcW w:w="2639" w:type="dxa"/>
            <w:tcBorders>
              <w:top w:val="single" w:sz="4" w:space="0" w:color="auto"/>
              <w:left w:val="single" w:sz="4" w:space="0" w:color="auto"/>
              <w:right w:val="single" w:sz="4" w:space="0" w:color="auto"/>
            </w:tcBorders>
            <w:vAlign w:val="center"/>
          </w:tcPr>
          <w:p w:rsidR="001F4F25" w:rsidRPr="00DA2765" w:rsidRDefault="006A5C4F" w:rsidP="006A13F4">
            <w:pPr>
              <w:jc w:val="both"/>
              <w:rPr>
                <w:rFonts w:ascii="Arial" w:hAnsi="Arial" w:cs="Arial"/>
                <w:sz w:val="20"/>
                <w:szCs w:val="20"/>
              </w:rPr>
            </w:pPr>
            <w:r w:rsidRPr="00DA2765">
              <w:rPr>
                <w:rFonts w:ascii="Arial" w:hAnsi="Arial" w:cs="Arial"/>
                <w:sz w:val="20"/>
                <w:szCs w:val="20"/>
              </w:rPr>
              <w:t>Непреднамеренный конта</w:t>
            </w:r>
            <w:proofErr w:type="gramStart"/>
            <w:r w:rsidRPr="00DA2765">
              <w:rPr>
                <w:rFonts w:ascii="Arial" w:hAnsi="Arial" w:cs="Arial"/>
                <w:sz w:val="20"/>
                <w:szCs w:val="20"/>
              </w:rPr>
              <w:t>кт с вр</w:t>
            </w:r>
            <w:proofErr w:type="gramEnd"/>
            <w:r w:rsidRPr="00DA2765">
              <w:rPr>
                <w:rFonts w:ascii="Arial" w:hAnsi="Arial" w:cs="Arial"/>
                <w:sz w:val="20"/>
                <w:szCs w:val="20"/>
              </w:rPr>
              <w:t>ащающимся абразивным изделием во время загрузки и разгрузки и/или измерения</w:t>
            </w:r>
          </w:p>
        </w:tc>
        <w:tc>
          <w:tcPr>
            <w:tcW w:w="2125" w:type="dxa"/>
            <w:tcBorders>
              <w:top w:val="single" w:sz="4" w:space="0" w:color="auto"/>
              <w:left w:val="single" w:sz="4" w:space="0" w:color="auto"/>
              <w:right w:val="single" w:sz="4" w:space="0" w:color="auto"/>
            </w:tcBorders>
            <w:vAlign w:val="center"/>
          </w:tcPr>
          <w:p w:rsidR="001F4F25" w:rsidRPr="00DA2765" w:rsidRDefault="001F4F25" w:rsidP="006A13F4">
            <w:pPr>
              <w:jc w:val="both"/>
              <w:rPr>
                <w:rFonts w:ascii="Arial" w:hAnsi="Arial" w:cs="Arial"/>
                <w:sz w:val="20"/>
                <w:szCs w:val="20"/>
              </w:rPr>
            </w:pPr>
            <w:r w:rsidRPr="00DA2765">
              <w:rPr>
                <w:rFonts w:ascii="Arial" w:hAnsi="Arial" w:cs="Arial"/>
                <w:sz w:val="20"/>
                <w:szCs w:val="20"/>
              </w:rPr>
              <w:t>Повреждение трением</w:t>
            </w:r>
          </w:p>
          <w:p w:rsidR="001F4F25" w:rsidRPr="00DA2765" w:rsidRDefault="001F4F25" w:rsidP="006A13F4">
            <w:pPr>
              <w:jc w:val="both"/>
              <w:rPr>
                <w:rFonts w:ascii="Arial" w:hAnsi="Arial" w:cs="Arial"/>
                <w:sz w:val="20"/>
                <w:szCs w:val="20"/>
              </w:rPr>
            </w:pPr>
            <w:r w:rsidRPr="00DA2765">
              <w:rPr>
                <w:rFonts w:ascii="Arial" w:hAnsi="Arial" w:cs="Arial"/>
                <w:sz w:val="20"/>
                <w:szCs w:val="20"/>
              </w:rPr>
              <w:t>Повреждение</w:t>
            </w:r>
          </w:p>
          <w:p w:rsidR="001F4F25" w:rsidRPr="00DA2765" w:rsidRDefault="001F4F25" w:rsidP="006A13F4">
            <w:pPr>
              <w:jc w:val="both"/>
              <w:rPr>
                <w:rFonts w:ascii="Arial" w:hAnsi="Arial" w:cs="Arial"/>
                <w:sz w:val="20"/>
                <w:szCs w:val="20"/>
              </w:rPr>
            </w:pPr>
            <w:r w:rsidRPr="00DA2765">
              <w:rPr>
                <w:rFonts w:ascii="Arial" w:hAnsi="Arial" w:cs="Arial"/>
                <w:sz w:val="20"/>
                <w:szCs w:val="20"/>
              </w:rPr>
              <w:t xml:space="preserve">абразивом </w:t>
            </w:r>
          </w:p>
          <w:p w:rsidR="00C41834" w:rsidRPr="00DA2765" w:rsidRDefault="001F4F25" w:rsidP="006A13F4">
            <w:pPr>
              <w:jc w:val="both"/>
              <w:rPr>
                <w:rFonts w:ascii="Arial" w:hAnsi="Arial" w:cs="Arial"/>
                <w:sz w:val="20"/>
                <w:szCs w:val="20"/>
              </w:rPr>
            </w:pPr>
            <w:r w:rsidRPr="00DA2765">
              <w:rPr>
                <w:rFonts w:ascii="Arial" w:hAnsi="Arial" w:cs="Arial"/>
                <w:sz w:val="20"/>
                <w:szCs w:val="20"/>
              </w:rPr>
              <w:t xml:space="preserve">Затягивание </w:t>
            </w:r>
          </w:p>
          <w:p w:rsidR="001F4F25" w:rsidRPr="00DA2765" w:rsidRDefault="001F4F25" w:rsidP="006A13F4">
            <w:pPr>
              <w:jc w:val="both"/>
              <w:rPr>
                <w:rFonts w:ascii="Arial" w:hAnsi="Arial" w:cs="Arial"/>
                <w:sz w:val="20"/>
                <w:szCs w:val="20"/>
              </w:rPr>
            </w:pPr>
            <w:r w:rsidRPr="00DA2765">
              <w:rPr>
                <w:rFonts w:ascii="Arial" w:hAnsi="Arial" w:cs="Arial"/>
                <w:sz w:val="20"/>
                <w:szCs w:val="20"/>
              </w:rPr>
              <w:lastRenderedPageBreak/>
              <w:t>Захват</w:t>
            </w:r>
          </w:p>
        </w:tc>
        <w:tc>
          <w:tcPr>
            <w:tcW w:w="2010" w:type="dxa"/>
            <w:tcBorders>
              <w:top w:val="single" w:sz="4" w:space="0" w:color="auto"/>
              <w:left w:val="single" w:sz="4" w:space="0" w:color="auto"/>
              <w:right w:val="single" w:sz="4" w:space="0" w:color="auto"/>
            </w:tcBorders>
            <w:vAlign w:val="center"/>
          </w:tcPr>
          <w:p w:rsidR="001F4F25" w:rsidRPr="00DA2765" w:rsidRDefault="001F4F25" w:rsidP="006A13F4">
            <w:pPr>
              <w:jc w:val="both"/>
              <w:rPr>
                <w:rFonts w:ascii="Arial" w:hAnsi="Arial" w:cs="Arial"/>
                <w:sz w:val="20"/>
                <w:szCs w:val="20"/>
              </w:rPr>
            </w:pPr>
            <w:r w:rsidRPr="00DA2765">
              <w:rPr>
                <w:rFonts w:ascii="Arial" w:hAnsi="Arial" w:cs="Arial"/>
                <w:sz w:val="20"/>
                <w:szCs w:val="20"/>
              </w:rPr>
              <w:lastRenderedPageBreak/>
              <w:t>5.1.2</w:t>
            </w:r>
          </w:p>
          <w:p w:rsidR="001F4F25" w:rsidRPr="00DA2765" w:rsidRDefault="001F4F25" w:rsidP="006A13F4">
            <w:pPr>
              <w:jc w:val="both"/>
              <w:rPr>
                <w:rFonts w:ascii="Arial" w:hAnsi="Arial" w:cs="Arial"/>
                <w:sz w:val="20"/>
                <w:szCs w:val="20"/>
              </w:rPr>
            </w:pPr>
            <w:r w:rsidRPr="00DA2765">
              <w:rPr>
                <w:rFonts w:ascii="Arial" w:hAnsi="Arial" w:cs="Arial"/>
                <w:sz w:val="20"/>
                <w:szCs w:val="20"/>
              </w:rPr>
              <w:t>5.2</w:t>
            </w:r>
          </w:p>
          <w:p w:rsidR="001F4F25" w:rsidRPr="00DA2765" w:rsidRDefault="001F4F25" w:rsidP="006A13F4">
            <w:pPr>
              <w:jc w:val="both"/>
              <w:rPr>
                <w:rFonts w:ascii="Arial" w:hAnsi="Arial" w:cs="Arial"/>
                <w:sz w:val="20"/>
                <w:szCs w:val="20"/>
              </w:rPr>
            </w:pPr>
            <w:r w:rsidRPr="00DA2765">
              <w:rPr>
                <w:rFonts w:ascii="Arial" w:hAnsi="Arial" w:cs="Arial"/>
                <w:sz w:val="20"/>
                <w:szCs w:val="20"/>
              </w:rPr>
              <w:t>5.9</w:t>
            </w:r>
          </w:p>
          <w:p w:rsidR="001F4F25" w:rsidRPr="00DA2765" w:rsidRDefault="001F4F25" w:rsidP="006A13F4">
            <w:pPr>
              <w:jc w:val="both"/>
              <w:rPr>
                <w:rFonts w:ascii="Arial" w:hAnsi="Arial" w:cs="Arial"/>
                <w:sz w:val="20"/>
                <w:szCs w:val="20"/>
              </w:rPr>
            </w:pPr>
            <w:r w:rsidRPr="00DA2765">
              <w:rPr>
                <w:rFonts w:ascii="Arial" w:hAnsi="Arial" w:cs="Arial"/>
                <w:sz w:val="20"/>
                <w:szCs w:val="20"/>
              </w:rPr>
              <w:t>5.10</w:t>
            </w:r>
          </w:p>
          <w:p w:rsidR="001F4F25" w:rsidRPr="00DA2765" w:rsidRDefault="001F4F25" w:rsidP="006A13F4">
            <w:pPr>
              <w:jc w:val="both"/>
              <w:rPr>
                <w:rFonts w:ascii="Arial" w:hAnsi="Arial" w:cs="Arial"/>
                <w:sz w:val="20"/>
                <w:szCs w:val="20"/>
              </w:rPr>
            </w:pPr>
            <w:r w:rsidRPr="00DA2765">
              <w:rPr>
                <w:rFonts w:ascii="Arial" w:hAnsi="Arial" w:cs="Arial"/>
                <w:sz w:val="20"/>
                <w:szCs w:val="20"/>
              </w:rPr>
              <w:t>5.12</w:t>
            </w:r>
          </w:p>
        </w:tc>
      </w:tr>
      <w:tr w:rsidR="009660DC" w:rsidRPr="00DA2765" w:rsidTr="009660DC">
        <w:trPr>
          <w:trHeight w:val="2488"/>
        </w:trPr>
        <w:tc>
          <w:tcPr>
            <w:tcW w:w="670" w:type="dxa"/>
            <w:tcBorders>
              <w:left w:val="single" w:sz="4" w:space="0" w:color="auto"/>
              <w:bottom w:val="single" w:sz="4" w:space="0" w:color="auto"/>
              <w:right w:val="single" w:sz="4" w:space="0" w:color="auto"/>
            </w:tcBorders>
            <w:vAlign w:val="center"/>
          </w:tcPr>
          <w:p w:rsidR="001F4F25" w:rsidRPr="00DA2765" w:rsidRDefault="001F4F25" w:rsidP="006A13F4">
            <w:pPr>
              <w:rPr>
                <w:rFonts w:ascii="Arial" w:eastAsia="Times New Roman" w:hAnsi="Arial" w:cs="Arial"/>
                <w:color w:val="000000"/>
                <w:sz w:val="20"/>
                <w:szCs w:val="20"/>
                <w:lang w:val="en-US"/>
              </w:rPr>
            </w:pPr>
            <w:r w:rsidRPr="00DA2765">
              <w:rPr>
                <w:rFonts w:ascii="Arial" w:eastAsia="Times New Roman" w:hAnsi="Arial" w:cs="Arial"/>
                <w:color w:val="000000"/>
                <w:sz w:val="20"/>
                <w:szCs w:val="20"/>
                <w:lang w:val="en-US"/>
              </w:rPr>
              <w:lastRenderedPageBreak/>
              <w:t>1.4</w:t>
            </w:r>
          </w:p>
        </w:tc>
        <w:tc>
          <w:tcPr>
            <w:tcW w:w="2182" w:type="dxa"/>
            <w:tcBorders>
              <w:left w:val="single" w:sz="4" w:space="0" w:color="auto"/>
              <w:bottom w:val="single" w:sz="4" w:space="0" w:color="auto"/>
              <w:right w:val="single" w:sz="4" w:space="0" w:color="auto"/>
            </w:tcBorders>
            <w:vAlign w:val="center"/>
          </w:tcPr>
          <w:p w:rsidR="001F4F25" w:rsidRPr="00DA2765" w:rsidRDefault="001F4F25" w:rsidP="006A13F4">
            <w:pPr>
              <w:jc w:val="both"/>
              <w:rPr>
                <w:rFonts w:ascii="Arial" w:hAnsi="Arial" w:cs="Arial"/>
                <w:sz w:val="20"/>
                <w:szCs w:val="20"/>
              </w:rPr>
            </w:pPr>
            <w:r w:rsidRPr="00DA2765">
              <w:rPr>
                <w:rFonts w:ascii="Arial" w:hAnsi="Arial" w:cs="Arial"/>
                <w:sz w:val="20"/>
                <w:szCs w:val="20"/>
              </w:rPr>
              <w:t>Остроконечные и режущие части</w:t>
            </w:r>
          </w:p>
          <w:p w:rsidR="00E35D72" w:rsidRPr="00DA2765" w:rsidRDefault="00E35D72" w:rsidP="006A13F4">
            <w:pPr>
              <w:jc w:val="both"/>
              <w:rPr>
                <w:rFonts w:ascii="Arial" w:hAnsi="Arial" w:cs="Arial"/>
                <w:sz w:val="20"/>
                <w:szCs w:val="20"/>
              </w:rPr>
            </w:pPr>
            <w:r w:rsidRPr="00DA2765">
              <w:rPr>
                <w:rFonts w:ascii="Arial" w:hAnsi="Arial" w:cs="Arial"/>
                <w:sz w:val="20"/>
                <w:szCs w:val="20"/>
              </w:rPr>
              <w:t>Острые края</w:t>
            </w:r>
          </w:p>
        </w:tc>
        <w:tc>
          <w:tcPr>
            <w:tcW w:w="2639" w:type="dxa"/>
            <w:tcBorders>
              <w:left w:val="single" w:sz="4" w:space="0" w:color="auto"/>
              <w:bottom w:val="single" w:sz="4" w:space="0" w:color="auto"/>
              <w:right w:val="single" w:sz="4" w:space="0" w:color="auto"/>
            </w:tcBorders>
            <w:vAlign w:val="center"/>
          </w:tcPr>
          <w:p w:rsidR="001F4F25" w:rsidRPr="00DA2765" w:rsidRDefault="006A5C4F" w:rsidP="006A13F4">
            <w:pPr>
              <w:jc w:val="both"/>
              <w:rPr>
                <w:rFonts w:ascii="Arial" w:hAnsi="Arial" w:cs="Arial"/>
                <w:sz w:val="20"/>
                <w:szCs w:val="20"/>
              </w:rPr>
            </w:pPr>
            <w:r w:rsidRPr="00DA2765">
              <w:rPr>
                <w:rFonts w:ascii="Arial" w:hAnsi="Arial" w:cs="Arial"/>
                <w:sz w:val="20"/>
                <w:szCs w:val="20"/>
              </w:rPr>
              <w:t>Непреднамеренный контакт с острыми краями заготовки во время загрузки и разгрузки и/или измерения</w:t>
            </w:r>
          </w:p>
        </w:tc>
        <w:tc>
          <w:tcPr>
            <w:tcW w:w="2125" w:type="dxa"/>
            <w:tcBorders>
              <w:left w:val="single" w:sz="4" w:space="0" w:color="auto"/>
              <w:bottom w:val="single" w:sz="4" w:space="0" w:color="auto"/>
              <w:right w:val="single" w:sz="4" w:space="0" w:color="auto"/>
            </w:tcBorders>
            <w:vAlign w:val="center"/>
          </w:tcPr>
          <w:p w:rsidR="001F4F25" w:rsidRPr="00DA2765" w:rsidRDefault="001F4F25" w:rsidP="006A13F4">
            <w:pPr>
              <w:jc w:val="both"/>
              <w:rPr>
                <w:rFonts w:ascii="Arial" w:hAnsi="Arial" w:cs="Arial"/>
                <w:sz w:val="20"/>
                <w:szCs w:val="20"/>
              </w:rPr>
            </w:pPr>
            <w:r w:rsidRPr="00DA2765">
              <w:rPr>
                <w:rFonts w:ascii="Arial" w:hAnsi="Arial" w:cs="Arial"/>
                <w:sz w:val="20"/>
                <w:szCs w:val="20"/>
              </w:rPr>
              <w:t>Разрез</w:t>
            </w:r>
          </w:p>
          <w:p w:rsidR="001F4F25" w:rsidRPr="00DA2765" w:rsidRDefault="001F4F25" w:rsidP="006A13F4">
            <w:pPr>
              <w:jc w:val="both"/>
              <w:rPr>
                <w:rFonts w:ascii="Arial" w:hAnsi="Arial" w:cs="Arial"/>
                <w:sz w:val="20"/>
                <w:szCs w:val="20"/>
              </w:rPr>
            </w:pPr>
            <w:r w:rsidRPr="00DA2765">
              <w:rPr>
                <w:rFonts w:ascii="Arial" w:hAnsi="Arial" w:cs="Arial"/>
                <w:sz w:val="20"/>
                <w:szCs w:val="20"/>
              </w:rPr>
              <w:t>Прокол</w:t>
            </w:r>
          </w:p>
          <w:p w:rsidR="001F4F25" w:rsidRPr="00DA2765" w:rsidRDefault="001F4F25" w:rsidP="006A13F4">
            <w:pPr>
              <w:jc w:val="both"/>
              <w:rPr>
                <w:rFonts w:ascii="Arial" w:hAnsi="Arial" w:cs="Arial"/>
                <w:sz w:val="20"/>
                <w:szCs w:val="20"/>
              </w:rPr>
            </w:pPr>
            <w:r w:rsidRPr="00DA2765">
              <w:rPr>
                <w:rFonts w:ascii="Arial" w:hAnsi="Arial" w:cs="Arial"/>
                <w:sz w:val="20"/>
                <w:szCs w:val="20"/>
              </w:rPr>
              <w:t>Повреждение трением</w:t>
            </w:r>
          </w:p>
          <w:p w:rsidR="001F4F25" w:rsidRPr="00DA2765" w:rsidRDefault="001F4F25" w:rsidP="006A13F4">
            <w:pPr>
              <w:jc w:val="both"/>
              <w:rPr>
                <w:rFonts w:ascii="Arial" w:hAnsi="Arial" w:cs="Arial"/>
                <w:sz w:val="20"/>
                <w:szCs w:val="20"/>
              </w:rPr>
            </w:pPr>
            <w:proofErr w:type="spellStart"/>
            <w:r w:rsidRPr="00DA2765">
              <w:rPr>
                <w:rFonts w:ascii="Arial" w:hAnsi="Arial" w:cs="Arial"/>
                <w:sz w:val="20"/>
                <w:szCs w:val="20"/>
              </w:rPr>
              <w:t>Повреждениеабразивом</w:t>
            </w:r>
            <w:proofErr w:type="spellEnd"/>
            <w:r w:rsidRPr="00DA2765">
              <w:rPr>
                <w:rFonts w:ascii="Arial" w:hAnsi="Arial" w:cs="Arial"/>
                <w:sz w:val="20"/>
                <w:szCs w:val="20"/>
              </w:rPr>
              <w:t xml:space="preserve"> </w:t>
            </w:r>
          </w:p>
        </w:tc>
        <w:tc>
          <w:tcPr>
            <w:tcW w:w="2010" w:type="dxa"/>
            <w:tcBorders>
              <w:left w:val="single" w:sz="4" w:space="0" w:color="auto"/>
              <w:bottom w:val="single" w:sz="4" w:space="0" w:color="auto"/>
              <w:right w:val="single" w:sz="4" w:space="0" w:color="auto"/>
            </w:tcBorders>
            <w:vAlign w:val="center"/>
          </w:tcPr>
          <w:p w:rsidR="001F4F25" w:rsidRPr="00DA2765" w:rsidRDefault="001F4F25" w:rsidP="006A13F4">
            <w:pPr>
              <w:jc w:val="both"/>
              <w:rPr>
                <w:rFonts w:ascii="Arial" w:hAnsi="Arial" w:cs="Arial"/>
                <w:sz w:val="20"/>
                <w:szCs w:val="20"/>
              </w:rPr>
            </w:pPr>
            <w:r w:rsidRPr="00DA2765">
              <w:rPr>
                <w:rFonts w:ascii="Arial" w:hAnsi="Arial" w:cs="Arial"/>
                <w:sz w:val="20"/>
                <w:szCs w:val="20"/>
              </w:rPr>
              <w:t>5.1.2</w:t>
            </w:r>
          </w:p>
          <w:p w:rsidR="001F4F25" w:rsidRPr="00DA2765" w:rsidRDefault="001F4F25" w:rsidP="006A13F4">
            <w:pPr>
              <w:jc w:val="both"/>
              <w:rPr>
                <w:rFonts w:ascii="Arial" w:hAnsi="Arial" w:cs="Arial"/>
                <w:sz w:val="20"/>
                <w:szCs w:val="20"/>
              </w:rPr>
            </w:pPr>
            <w:r w:rsidRPr="00DA2765">
              <w:rPr>
                <w:rFonts w:ascii="Arial" w:hAnsi="Arial" w:cs="Arial"/>
                <w:sz w:val="20"/>
                <w:szCs w:val="20"/>
              </w:rPr>
              <w:t>5.2</w:t>
            </w:r>
          </w:p>
        </w:tc>
      </w:tr>
      <w:tr w:rsidR="009660DC" w:rsidRPr="00DA2765" w:rsidTr="009660DC">
        <w:trPr>
          <w:trHeight w:val="1005"/>
        </w:trPr>
        <w:tc>
          <w:tcPr>
            <w:tcW w:w="670" w:type="dxa"/>
            <w:tcBorders>
              <w:left w:val="single" w:sz="4" w:space="0" w:color="auto"/>
              <w:bottom w:val="nil"/>
              <w:right w:val="single" w:sz="4" w:space="0" w:color="auto"/>
            </w:tcBorders>
            <w:vAlign w:val="center"/>
          </w:tcPr>
          <w:p w:rsidR="00E35D72" w:rsidRPr="00DA2765" w:rsidRDefault="00E35D72" w:rsidP="006A13F4">
            <w:pPr>
              <w:rPr>
                <w:rFonts w:ascii="Arial" w:eastAsia="Times New Roman" w:hAnsi="Arial" w:cs="Arial"/>
                <w:color w:val="000000"/>
                <w:sz w:val="20"/>
                <w:szCs w:val="20"/>
                <w:lang w:val="en-US"/>
              </w:rPr>
            </w:pPr>
            <w:r w:rsidRPr="00DA2765">
              <w:rPr>
                <w:rFonts w:ascii="Arial" w:eastAsia="Times New Roman" w:hAnsi="Arial" w:cs="Arial"/>
                <w:color w:val="000000"/>
                <w:sz w:val="20"/>
                <w:szCs w:val="20"/>
                <w:lang w:val="en-US"/>
              </w:rPr>
              <w:t>1.5</w:t>
            </w:r>
          </w:p>
        </w:tc>
        <w:tc>
          <w:tcPr>
            <w:tcW w:w="2182" w:type="dxa"/>
            <w:tcBorders>
              <w:left w:val="single" w:sz="4" w:space="0" w:color="auto"/>
              <w:bottom w:val="nil"/>
              <w:right w:val="single" w:sz="4" w:space="0" w:color="auto"/>
            </w:tcBorders>
            <w:vAlign w:val="center"/>
          </w:tcPr>
          <w:p w:rsidR="00E35D72" w:rsidRPr="00DA2765" w:rsidRDefault="00E35D72" w:rsidP="006A13F4">
            <w:pPr>
              <w:jc w:val="both"/>
              <w:rPr>
                <w:rFonts w:ascii="Arial" w:hAnsi="Arial" w:cs="Arial"/>
                <w:sz w:val="20"/>
                <w:szCs w:val="20"/>
              </w:rPr>
            </w:pPr>
            <w:r w:rsidRPr="00DA2765">
              <w:rPr>
                <w:rFonts w:ascii="Arial" w:hAnsi="Arial" w:cs="Arial"/>
                <w:sz w:val="20"/>
                <w:szCs w:val="20"/>
              </w:rPr>
              <w:t>Падающие или выброшенные объекты</w:t>
            </w:r>
          </w:p>
        </w:tc>
        <w:tc>
          <w:tcPr>
            <w:tcW w:w="2639" w:type="dxa"/>
            <w:tcBorders>
              <w:left w:val="single" w:sz="4" w:space="0" w:color="auto"/>
              <w:bottom w:val="nil"/>
              <w:right w:val="single" w:sz="4" w:space="0" w:color="auto"/>
            </w:tcBorders>
            <w:vAlign w:val="center"/>
          </w:tcPr>
          <w:p w:rsidR="00E35D72" w:rsidRPr="00DA2765" w:rsidRDefault="006A5C4F" w:rsidP="006A13F4">
            <w:pPr>
              <w:jc w:val="both"/>
              <w:rPr>
                <w:rFonts w:ascii="Arial" w:hAnsi="Arial" w:cs="Arial"/>
                <w:sz w:val="20"/>
                <w:szCs w:val="20"/>
              </w:rPr>
            </w:pPr>
            <w:r w:rsidRPr="00DA2765">
              <w:rPr>
                <w:rFonts w:ascii="Arial" w:hAnsi="Arial" w:cs="Arial"/>
                <w:sz w:val="20"/>
                <w:szCs w:val="20"/>
              </w:rPr>
              <w:t>Выброс или падение материальных частей и стружки во время пуска, установки, шлифовки,</w:t>
            </w:r>
          </w:p>
        </w:tc>
        <w:tc>
          <w:tcPr>
            <w:tcW w:w="2125" w:type="dxa"/>
            <w:tcBorders>
              <w:left w:val="single" w:sz="4" w:space="0" w:color="auto"/>
              <w:bottom w:val="nil"/>
              <w:right w:val="single" w:sz="4" w:space="0" w:color="auto"/>
            </w:tcBorders>
            <w:vAlign w:val="center"/>
          </w:tcPr>
          <w:p w:rsidR="00E35D72" w:rsidRPr="00DA2765" w:rsidRDefault="00E35D72" w:rsidP="006A13F4">
            <w:pPr>
              <w:jc w:val="both"/>
              <w:rPr>
                <w:rFonts w:ascii="Arial" w:hAnsi="Arial" w:cs="Arial"/>
                <w:sz w:val="20"/>
                <w:szCs w:val="20"/>
              </w:rPr>
            </w:pPr>
            <w:r w:rsidRPr="00DA2765">
              <w:rPr>
                <w:rFonts w:ascii="Arial" w:hAnsi="Arial" w:cs="Arial"/>
                <w:sz w:val="20"/>
                <w:szCs w:val="20"/>
              </w:rPr>
              <w:t>Раздавливание</w:t>
            </w:r>
          </w:p>
          <w:p w:rsidR="00E35D72" w:rsidRPr="00DA2765" w:rsidRDefault="00E35D72" w:rsidP="006A13F4">
            <w:pPr>
              <w:jc w:val="both"/>
              <w:rPr>
                <w:rFonts w:ascii="Arial" w:hAnsi="Arial" w:cs="Arial"/>
                <w:sz w:val="20"/>
                <w:szCs w:val="20"/>
              </w:rPr>
            </w:pPr>
            <w:r w:rsidRPr="00DA2765">
              <w:rPr>
                <w:rFonts w:ascii="Arial" w:hAnsi="Arial" w:cs="Arial"/>
                <w:sz w:val="20"/>
                <w:szCs w:val="20"/>
              </w:rPr>
              <w:t xml:space="preserve">Срез </w:t>
            </w:r>
          </w:p>
          <w:p w:rsidR="00E35D72" w:rsidRPr="00DA2765" w:rsidRDefault="00E35D72" w:rsidP="006A13F4">
            <w:pPr>
              <w:jc w:val="both"/>
              <w:rPr>
                <w:rFonts w:ascii="Arial" w:hAnsi="Arial" w:cs="Arial"/>
                <w:sz w:val="20"/>
                <w:szCs w:val="20"/>
              </w:rPr>
            </w:pPr>
            <w:r w:rsidRPr="00DA2765">
              <w:rPr>
                <w:rFonts w:ascii="Arial" w:hAnsi="Arial" w:cs="Arial"/>
                <w:sz w:val="20"/>
                <w:szCs w:val="20"/>
              </w:rPr>
              <w:t>Удар</w:t>
            </w:r>
          </w:p>
          <w:p w:rsidR="00E35D72" w:rsidRPr="00DA2765" w:rsidRDefault="00E35D72" w:rsidP="006A13F4">
            <w:pPr>
              <w:jc w:val="both"/>
              <w:rPr>
                <w:rFonts w:ascii="Arial" w:hAnsi="Arial" w:cs="Arial"/>
                <w:sz w:val="20"/>
                <w:szCs w:val="20"/>
              </w:rPr>
            </w:pPr>
            <w:r w:rsidRPr="00DA2765">
              <w:rPr>
                <w:rFonts w:ascii="Arial" w:hAnsi="Arial" w:cs="Arial"/>
                <w:sz w:val="20"/>
                <w:szCs w:val="20"/>
              </w:rPr>
              <w:t>Пробивание</w:t>
            </w:r>
          </w:p>
        </w:tc>
        <w:tc>
          <w:tcPr>
            <w:tcW w:w="2010" w:type="dxa"/>
            <w:tcBorders>
              <w:left w:val="single" w:sz="4" w:space="0" w:color="auto"/>
              <w:bottom w:val="nil"/>
              <w:right w:val="single" w:sz="4" w:space="0" w:color="auto"/>
            </w:tcBorders>
            <w:vAlign w:val="center"/>
          </w:tcPr>
          <w:p w:rsidR="00E35D72" w:rsidRPr="00DA2765" w:rsidRDefault="00E35D72" w:rsidP="006A13F4">
            <w:pPr>
              <w:jc w:val="both"/>
              <w:rPr>
                <w:rFonts w:ascii="Arial" w:hAnsi="Arial" w:cs="Arial"/>
                <w:sz w:val="20"/>
                <w:szCs w:val="20"/>
              </w:rPr>
            </w:pPr>
            <w:r w:rsidRPr="00DA2765">
              <w:rPr>
                <w:rFonts w:ascii="Arial" w:hAnsi="Arial" w:cs="Arial"/>
                <w:sz w:val="20"/>
                <w:szCs w:val="20"/>
              </w:rPr>
              <w:t>5.1.2</w:t>
            </w:r>
          </w:p>
          <w:p w:rsidR="00E35D72" w:rsidRPr="00DA2765" w:rsidRDefault="00E35D72" w:rsidP="006A13F4">
            <w:pPr>
              <w:jc w:val="both"/>
              <w:rPr>
                <w:rFonts w:ascii="Arial" w:hAnsi="Arial" w:cs="Arial"/>
                <w:sz w:val="20"/>
                <w:szCs w:val="20"/>
              </w:rPr>
            </w:pPr>
            <w:r w:rsidRPr="00DA2765">
              <w:rPr>
                <w:rFonts w:ascii="Arial" w:hAnsi="Arial" w:cs="Arial"/>
                <w:sz w:val="20"/>
                <w:szCs w:val="20"/>
              </w:rPr>
              <w:t>5.2</w:t>
            </w:r>
          </w:p>
          <w:p w:rsidR="00E35D72" w:rsidRPr="00DA2765" w:rsidRDefault="00E35D72" w:rsidP="006A13F4">
            <w:pPr>
              <w:jc w:val="both"/>
              <w:rPr>
                <w:rFonts w:ascii="Arial" w:hAnsi="Arial" w:cs="Arial"/>
                <w:sz w:val="20"/>
                <w:szCs w:val="20"/>
              </w:rPr>
            </w:pPr>
            <w:r w:rsidRPr="00DA2765">
              <w:rPr>
                <w:rFonts w:ascii="Arial" w:hAnsi="Arial" w:cs="Arial"/>
                <w:sz w:val="20"/>
                <w:szCs w:val="20"/>
              </w:rPr>
              <w:t>5.10</w:t>
            </w:r>
          </w:p>
          <w:p w:rsidR="00E35D72" w:rsidRPr="00DA2765" w:rsidRDefault="00E35D72" w:rsidP="006A13F4">
            <w:pPr>
              <w:jc w:val="both"/>
              <w:rPr>
                <w:rFonts w:ascii="Arial" w:hAnsi="Arial" w:cs="Arial"/>
                <w:sz w:val="20"/>
                <w:szCs w:val="20"/>
              </w:rPr>
            </w:pPr>
            <w:r w:rsidRPr="00DA2765">
              <w:rPr>
                <w:rFonts w:ascii="Arial" w:hAnsi="Arial" w:cs="Arial"/>
                <w:sz w:val="20"/>
                <w:szCs w:val="20"/>
              </w:rPr>
              <w:t>5.12</w:t>
            </w:r>
          </w:p>
        </w:tc>
      </w:tr>
      <w:tr w:rsidR="009660DC" w:rsidRPr="00DA2765" w:rsidTr="009660DC">
        <w:trPr>
          <w:trHeight w:val="50"/>
        </w:trPr>
        <w:tc>
          <w:tcPr>
            <w:tcW w:w="670" w:type="dxa"/>
            <w:tcBorders>
              <w:top w:val="nil"/>
              <w:left w:val="single" w:sz="4" w:space="0" w:color="auto"/>
              <w:bottom w:val="single" w:sz="4" w:space="0" w:color="auto"/>
              <w:right w:val="single" w:sz="4" w:space="0" w:color="auto"/>
            </w:tcBorders>
            <w:vAlign w:val="center"/>
          </w:tcPr>
          <w:p w:rsidR="006A13F4" w:rsidRPr="00DA2765" w:rsidRDefault="006A13F4" w:rsidP="006A13F4">
            <w:pPr>
              <w:rPr>
                <w:rFonts w:ascii="Arial" w:eastAsia="Times New Roman" w:hAnsi="Arial" w:cs="Arial"/>
                <w:color w:val="000000"/>
                <w:sz w:val="20"/>
                <w:szCs w:val="20"/>
                <w:lang w:val="en-US"/>
              </w:rPr>
            </w:pPr>
          </w:p>
        </w:tc>
        <w:tc>
          <w:tcPr>
            <w:tcW w:w="2182" w:type="dxa"/>
            <w:tcBorders>
              <w:top w:val="nil"/>
              <w:left w:val="single" w:sz="4" w:space="0" w:color="auto"/>
              <w:bottom w:val="single" w:sz="4" w:space="0" w:color="auto"/>
              <w:right w:val="single" w:sz="4" w:space="0" w:color="auto"/>
            </w:tcBorders>
            <w:vAlign w:val="center"/>
          </w:tcPr>
          <w:p w:rsidR="006A13F4" w:rsidRPr="00DA2765" w:rsidRDefault="006A13F4" w:rsidP="006A13F4">
            <w:pPr>
              <w:jc w:val="both"/>
              <w:rPr>
                <w:rFonts w:ascii="Arial" w:hAnsi="Arial" w:cs="Arial"/>
                <w:sz w:val="20"/>
                <w:szCs w:val="20"/>
              </w:rPr>
            </w:pPr>
          </w:p>
        </w:tc>
        <w:tc>
          <w:tcPr>
            <w:tcW w:w="2639" w:type="dxa"/>
            <w:tcBorders>
              <w:top w:val="nil"/>
              <w:left w:val="single" w:sz="4" w:space="0" w:color="auto"/>
              <w:bottom w:val="single" w:sz="4" w:space="0" w:color="auto"/>
              <w:right w:val="single" w:sz="4" w:space="0" w:color="auto"/>
            </w:tcBorders>
            <w:vAlign w:val="center"/>
          </w:tcPr>
          <w:p w:rsidR="006A13F4" w:rsidRPr="00DA2765" w:rsidRDefault="006A13F4" w:rsidP="006A13F4">
            <w:pPr>
              <w:jc w:val="both"/>
              <w:rPr>
                <w:rFonts w:ascii="Arial" w:hAnsi="Arial" w:cs="Arial"/>
                <w:sz w:val="20"/>
                <w:szCs w:val="20"/>
              </w:rPr>
            </w:pPr>
            <w:r w:rsidRPr="00DA2765">
              <w:rPr>
                <w:rFonts w:ascii="Arial" w:hAnsi="Arial" w:cs="Arial"/>
                <w:sz w:val="20"/>
                <w:szCs w:val="20"/>
              </w:rPr>
              <w:t xml:space="preserve"> смены абразивного изделия, технического обслуживания или снятия с эксплуатации</w:t>
            </w:r>
          </w:p>
          <w:p w:rsidR="006A13F4" w:rsidRPr="00DA2765" w:rsidRDefault="006A13F4" w:rsidP="006A13F4">
            <w:pPr>
              <w:jc w:val="both"/>
              <w:rPr>
                <w:rFonts w:ascii="Arial" w:hAnsi="Arial" w:cs="Arial"/>
                <w:sz w:val="20"/>
                <w:szCs w:val="20"/>
              </w:rPr>
            </w:pPr>
            <w:r w:rsidRPr="00DA2765">
              <w:rPr>
                <w:rFonts w:ascii="Arial" w:hAnsi="Arial" w:cs="Arial"/>
                <w:sz w:val="20"/>
                <w:szCs w:val="20"/>
              </w:rPr>
              <w:t>Заготовка падает;</w:t>
            </w:r>
          </w:p>
          <w:p w:rsidR="006A13F4" w:rsidRPr="00DA2765" w:rsidRDefault="006A13F4" w:rsidP="006A13F4">
            <w:pPr>
              <w:jc w:val="both"/>
              <w:rPr>
                <w:rFonts w:ascii="Arial" w:hAnsi="Arial" w:cs="Arial"/>
                <w:sz w:val="20"/>
                <w:szCs w:val="20"/>
              </w:rPr>
            </w:pPr>
            <w:r w:rsidRPr="00DA2765">
              <w:rPr>
                <w:rFonts w:ascii="Arial" w:hAnsi="Arial" w:cs="Arial"/>
                <w:sz w:val="20"/>
                <w:szCs w:val="20"/>
              </w:rPr>
              <w:t>Разрыв абразивного изделия;</w:t>
            </w:r>
          </w:p>
          <w:p w:rsidR="006A13F4" w:rsidRPr="00DA2765" w:rsidRDefault="006A13F4" w:rsidP="006A13F4">
            <w:pPr>
              <w:jc w:val="both"/>
              <w:rPr>
                <w:rFonts w:ascii="Arial" w:hAnsi="Arial" w:cs="Arial"/>
                <w:sz w:val="20"/>
                <w:szCs w:val="20"/>
              </w:rPr>
            </w:pPr>
            <w:r w:rsidRPr="00DA2765">
              <w:rPr>
                <w:rFonts w:ascii="Arial" w:hAnsi="Arial" w:cs="Arial"/>
                <w:sz w:val="20"/>
                <w:szCs w:val="20"/>
              </w:rPr>
              <w:t>Детали станка выбрасываются после разрыва у станка или вблизи</w:t>
            </w:r>
          </w:p>
        </w:tc>
        <w:tc>
          <w:tcPr>
            <w:tcW w:w="2125" w:type="dxa"/>
            <w:tcBorders>
              <w:top w:val="nil"/>
              <w:left w:val="single" w:sz="4" w:space="0" w:color="auto"/>
              <w:bottom w:val="single" w:sz="4" w:space="0" w:color="auto"/>
              <w:right w:val="single" w:sz="4" w:space="0" w:color="auto"/>
            </w:tcBorders>
            <w:vAlign w:val="center"/>
          </w:tcPr>
          <w:p w:rsidR="006A13F4" w:rsidRPr="00DA2765" w:rsidRDefault="006A13F4" w:rsidP="006A13F4">
            <w:pPr>
              <w:jc w:val="both"/>
              <w:rPr>
                <w:rFonts w:ascii="Arial" w:hAnsi="Arial" w:cs="Arial"/>
                <w:sz w:val="20"/>
                <w:szCs w:val="20"/>
              </w:rPr>
            </w:pPr>
            <w:r w:rsidRPr="00DA2765">
              <w:rPr>
                <w:rFonts w:ascii="Arial" w:hAnsi="Arial" w:cs="Arial"/>
                <w:sz w:val="20"/>
                <w:szCs w:val="20"/>
              </w:rPr>
              <w:t>Прокол</w:t>
            </w:r>
          </w:p>
          <w:p w:rsidR="006A13F4" w:rsidRPr="00DA2765" w:rsidRDefault="006A13F4" w:rsidP="006A13F4">
            <w:pPr>
              <w:jc w:val="both"/>
              <w:rPr>
                <w:rFonts w:ascii="Arial" w:hAnsi="Arial" w:cs="Arial"/>
                <w:sz w:val="20"/>
                <w:szCs w:val="20"/>
              </w:rPr>
            </w:pPr>
          </w:p>
          <w:p w:rsidR="006A13F4" w:rsidRPr="00DA2765" w:rsidRDefault="006A13F4" w:rsidP="006A13F4">
            <w:pPr>
              <w:jc w:val="both"/>
              <w:rPr>
                <w:rFonts w:ascii="Arial" w:hAnsi="Arial" w:cs="Arial"/>
                <w:sz w:val="20"/>
                <w:szCs w:val="20"/>
              </w:rPr>
            </w:pPr>
          </w:p>
        </w:tc>
        <w:tc>
          <w:tcPr>
            <w:tcW w:w="2010" w:type="dxa"/>
            <w:tcBorders>
              <w:top w:val="nil"/>
              <w:left w:val="single" w:sz="4" w:space="0" w:color="auto"/>
              <w:bottom w:val="single" w:sz="4" w:space="0" w:color="auto"/>
              <w:right w:val="single" w:sz="4" w:space="0" w:color="auto"/>
            </w:tcBorders>
            <w:vAlign w:val="center"/>
          </w:tcPr>
          <w:p w:rsidR="006A13F4" w:rsidRPr="00DA2765" w:rsidRDefault="006A13F4" w:rsidP="006A13F4">
            <w:pPr>
              <w:jc w:val="both"/>
              <w:rPr>
                <w:rFonts w:ascii="Arial" w:hAnsi="Arial" w:cs="Arial"/>
                <w:sz w:val="20"/>
                <w:szCs w:val="20"/>
              </w:rPr>
            </w:pPr>
            <w:r w:rsidRPr="00DA2765">
              <w:rPr>
                <w:rFonts w:ascii="Arial" w:hAnsi="Arial" w:cs="Arial"/>
                <w:sz w:val="20"/>
                <w:szCs w:val="20"/>
              </w:rPr>
              <w:t>5.13</w:t>
            </w:r>
          </w:p>
          <w:p w:rsidR="006A13F4" w:rsidRPr="00DA2765" w:rsidRDefault="006A13F4" w:rsidP="006A13F4">
            <w:pPr>
              <w:jc w:val="both"/>
              <w:rPr>
                <w:rFonts w:ascii="Arial" w:hAnsi="Arial" w:cs="Arial"/>
                <w:sz w:val="20"/>
                <w:szCs w:val="20"/>
              </w:rPr>
            </w:pPr>
            <w:r w:rsidRPr="00DA2765">
              <w:rPr>
                <w:rFonts w:ascii="Arial" w:hAnsi="Arial" w:cs="Arial"/>
                <w:sz w:val="20"/>
                <w:szCs w:val="20"/>
              </w:rPr>
              <w:t>7.2.2</w:t>
            </w:r>
          </w:p>
          <w:p w:rsidR="006A13F4" w:rsidRPr="00DA2765" w:rsidRDefault="006A13F4" w:rsidP="006A13F4">
            <w:pPr>
              <w:jc w:val="both"/>
              <w:rPr>
                <w:rFonts w:ascii="Arial" w:hAnsi="Arial" w:cs="Arial"/>
                <w:sz w:val="20"/>
                <w:szCs w:val="20"/>
              </w:rPr>
            </w:pPr>
            <w:r w:rsidRPr="00DA2765">
              <w:rPr>
                <w:rFonts w:ascii="Arial" w:hAnsi="Arial" w:cs="Arial"/>
                <w:sz w:val="20"/>
                <w:szCs w:val="20"/>
              </w:rPr>
              <w:t>7.2.3</w:t>
            </w:r>
          </w:p>
          <w:p w:rsidR="006A13F4" w:rsidRPr="00DA2765" w:rsidRDefault="006A13F4" w:rsidP="006A13F4">
            <w:pPr>
              <w:jc w:val="both"/>
              <w:rPr>
                <w:rFonts w:ascii="Arial" w:hAnsi="Arial" w:cs="Arial"/>
                <w:sz w:val="20"/>
                <w:szCs w:val="20"/>
              </w:rPr>
            </w:pPr>
            <w:r w:rsidRPr="00DA2765">
              <w:rPr>
                <w:rFonts w:ascii="Arial" w:hAnsi="Arial" w:cs="Arial"/>
                <w:sz w:val="20"/>
                <w:szCs w:val="20"/>
              </w:rPr>
              <w:t>7.2.5</w:t>
            </w:r>
          </w:p>
        </w:tc>
      </w:tr>
      <w:tr w:rsidR="009660DC" w:rsidRPr="00DA2765" w:rsidTr="009660DC">
        <w:tc>
          <w:tcPr>
            <w:tcW w:w="670" w:type="dxa"/>
            <w:tcBorders>
              <w:top w:val="single" w:sz="4" w:space="0" w:color="auto"/>
              <w:left w:val="single" w:sz="4" w:space="0" w:color="auto"/>
              <w:bottom w:val="single" w:sz="4" w:space="0" w:color="auto"/>
              <w:right w:val="single" w:sz="4" w:space="0" w:color="auto"/>
            </w:tcBorders>
            <w:vAlign w:val="center"/>
          </w:tcPr>
          <w:p w:rsidR="00E35D72" w:rsidRPr="00DA2765" w:rsidRDefault="00E35D72" w:rsidP="006A13F4">
            <w:pPr>
              <w:rPr>
                <w:rFonts w:ascii="Arial" w:eastAsia="Times New Roman" w:hAnsi="Arial" w:cs="Arial"/>
                <w:color w:val="000000"/>
                <w:sz w:val="20"/>
                <w:szCs w:val="20"/>
                <w:lang w:val="en-US"/>
              </w:rPr>
            </w:pPr>
            <w:r w:rsidRPr="00DA2765">
              <w:rPr>
                <w:rFonts w:ascii="Arial" w:eastAsia="Times New Roman" w:hAnsi="Arial" w:cs="Arial"/>
                <w:color w:val="000000"/>
                <w:sz w:val="20"/>
                <w:szCs w:val="20"/>
                <w:lang w:val="en-US"/>
              </w:rPr>
              <w:t>1.6</w:t>
            </w:r>
          </w:p>
        </w:tc>
        <w:tc>
          <w:tcPr>
            <w:tcW w:w="2182" w:type="dxa"/>
            <w:tcBorders>
              <w:top w:val="single" w:sz="4" w:space="0" w:color="auto"/>
              <w:left w:val="single" w:sz="4" w:space="0" w:color="auto"/>
              <w:bottom w:val="single" w:sz="4" w:space="0" w:color="auto"/>
              <w:right w:val="single" w:sz="4" w:space="0" w:color="auto"/>
            </w:tcBorders>
            <w:vAlign w:val="center"/>
          </w:tcPr>
          <w:p w:rsidR="00E35D72" w:rsidRPr="00DA2765" w:rsidRDefault="00E35D72" w:rsidP="006A13F4">
            <w:pPr>
              <w:jc w:val="both"/>
              <w:rPr>
                <w:rFonts w:ascii="Arial" w:hAnsi="Arial" w:cs="Arial"/>
                <w:sz w:val="20"/>
                <w:szCs w:val="20"/>
              </w:rPr>
            </w:pPr>
            <w:r w:rsidRPr="00DA2765">
              <w:rPr>
                <w:rFonts w:ascii="Arial" w:hAnsi="Arial" w:cs="Arial"/>
                <w:sz w:val="20"/>
                <w:szCs w:val="20"/>
              </w:rPr>
              <w:t>Сила тяжести</w:t>
            </w:r>
          </w:p>
        </w:tc>
        <w:tc>
          <w:tcPr>
            <w:tcW w:w="2639" w:type="dxa"/>
            <w:tcBorders>
              <w:top w:val="single" w:sz="4" w:space="0" w:color="auto"/>
              <w:left w:val="single" w:sz="4" w:space="0" w:color="auto"/>
              <w:bottom w:val="single" w:sz="4" w:space="0" w:color="auto"/>
              <w:right w:val="single" w:sz="4" w:space="0" w:color="auto"/>
            </w:tcBorders>
            <w:vAlign w:val="center"/>
          </w:tcPr>
          <w:p w:rsidR="00B937DD" w:rsidRPr="00DA2765" w:rsidRDefault="00B937DD" w:rsidP="006A13F4">
            <w:pPr>
              <w:jc w:val="both"/>
              <w:rPr>
                <w:rFonts w:ascii="Arial" w:hAnsi="Arial" w:cs="Arial"/>
                <w:sz w:val="20"/>
                <w:szCs w:val="20"/>
              </w:rPr>
            </w:pPr>
            <w:r w:rsidRPr="00DA2765">
              <w:rPr>
                <w:rFonts w:ascii="Arial" w:hAnsi="Arial" w:cs="Arial"/>
                <w:sz w:val="20"/>
                <w:szCs w:val="20"/>
              </w:rPr>
              <w:t>Падение подвижных элементов станка во время настройки, например, во время смены абразивного изделия или заготовки из-за силы тяжести.</w:t>
            </w:r>
          </w:p>
          <w:p w:rsidR="00E35D72" w:rsidRPr="00DA2765" w:rsidRDefault="00B937DD" w:rsidP="006A13F4">
            <w:pPr>
              <w:jc w:val="both"/>
              <w:rPr>
                <w:rFonts w:ascii="Arial" w:hAnsi="Arial" w:cs="Arial"/>
                <w:sz w:val="20"/>
                <w:szCs w:val="20"/>
              </w:rPr>
            </w:pPr>
            <w:r w:rsidRPr="00DA2765">
              <w:rPr>
                <w:rFonts w:ascii="Arial" w:hAnsi="Arial" w:cs="Arial"/>
                <w:sz w:val="20"/>
                <w:szCs w:val="20"/>
              </w:rPr>
              <w:t>Мероприятия в области рабочих площадок  или в ямах</w:t>
            </w:r>
          </w:p>
        </w:tc>
        <w:tc>
          <w:tcPr>
            <w:tcW w:w="2125" w:type="dxa"/>
            <w:tcBorders>
              <w:top w:val="single" w:sz="4" w:space="0" w:color="auto"/>
              <w:left w:val="single" w:sz="4" w:space="0" w:color="auto"/>
              <w:bottom w:val="single" w:sz="4" w:space="0" w:color="auto"/>
              <w:right w:val="single" w:sz="4" w:space="0" w:color="auto"/>
            </w:tcBorders>
            <w:vAlign w:val="center"/>
          </w:tcPr>
          <w:p w:rsidR="00E35D72" w:rsidRPr="00DA2765" w:rsidRDefault="00E35D72" w:rsidP="006A13F4">
            <w:pPr>
              <w:jc w:val="both"/>
              <w:rPr>
                <w:rFonts w:ascii="Arial" w:hAnsi="Arial" w:cs="Arial"/>
                <w:sz w:val="20"/>
                <w:szCs w:val="20"/>
              </w:rPr>
            </w:pPr>
            <w:r w:rsidRPr="00DA2765">
              <w:rPr>
                <w:rFonts w:ascii="Arial" w:hAnsi="Arial" w:cs="Arial"/>
                <w:sz w:val="20"/>
                <w:szCs w:val="20"/>
              </w:rPr>
              <w:t>Раздавливание</w:t>
            </w:r>
          </w:p>
          <w:p w:rsidR="00E35D72" w:rsidRPr="00DA2765" w:rsidRDefault="00E35D72" w:rsidP="006A13F4">
            <w:pPr>
              <w:jc w:val="both"/>
              <w:rPr>
                <w:rFonts w:ascii="Arial" w:hAnsi="Arial" w:cs="Arial"/>
                <w:sz w:val="20"/>
                <w:szCs w:val="20"/>
              </w:rPr>
            </w:pPr>
            <w:r w:rsidRPr="00DA2765">
              <w:rPr>
                <w:rFonts w:ascii="Arial" w:hAnsi="Arial" w:cs="Arial"/>
                <w:sz w:val="20"/>
                <w:szCs w:val="20"/>
              </w:rPr>
              <w:t xml:space="preserve">Срез </w:t>
            </w:r>
          </w:p>
          <w:p w:rsidR="00E35D72" w:rsidRPr="00DA2765" w:rsidRDefault="00E35D72" w:rsidP="006A13F4">
            <w:pPr>
              <w:jc w:val="both"/>
              <w:rPr>
                <w:rFonts w:ascii="Arial" w:hAnsi="Arial" w:cs="Arial"/>
                <w:sz w:val="20"/>
                <w:szCs w:val="20"/>
              </w:rPr>
            </w:pPr>
            <w:r w:rsidRPr="00DA2765">
              <w:rPr>
                <w:rFonts w:ascii="Arial" w:hAnsi="Arial" w:cs="Arial"/>
                <w:sz w:val="20"/>
                <w:szCs w:val="20"/>
              </w:rPr>
              <w:t>Удар</w:t>
            </w:r>
          </w:p>
        </w:tc>
        <w:tc>
          <w:tcPr>
            <w:tcW w:w="2010" w:type="dxa"/>
            <w:tcBorders>
              <w:top w:val="single" w:sz="4" w:space="0" w:color="auto"/>
              <w:left w:val="single" w:sz="4" w:space="0" w:color="auto"/>
              <w:bottom w:val="single" w:sz="4" w:space="0" w:color="auto"/>
              <w:right w:val="single" w:sz="4" w:space="0" w:color="auto"/>
            </w:tcBorders>
            <w:vAlign w:val="center"/>
          </w:tcPr>
          <w:p w:rsidR="00E35D72" w:rsidRPr="00DA2765" w:rsidRDefault="00E35D72" w:rsidP="006A13F4">
            <w:pPr>
              <w:jc w:val="both"/>
              <w:rPr>
                <w:rFonts w:ascii="Arial" w:hAnsi="Arial" w:cs="Arial"/>
                <w:sz w:val="20"/>
                <w:szCs w:val="20"/>
              </w:rPr>
            </w:pPr>
            <w:r w:rsidRPr="00DA2765">
              <w:rPr>
                <w:rFonts w:ascii="Arial" w:hAnsi="Arial" w:cs="Arial"/>
                <w:sz w:val="20"/>
                <w:szCs w:val="20"/>
              </w:rPr>
              <w:t>5.1.2</w:t>
            </w:r>
          </w:p>
          <w:p w:rsidR="00E35D72" w:rsidRPr="00DA2765" w:rsidRDefault="00E35D72" w:rsidP="006A13F4">
            <w:pPr>
              <w:jc w:val="both"/>
              <w:rPr>
                <w:rFonts w:ascii="Arial" w:hAnsi="Arial" w:cs="Arial"/>
                <w:sz w:val="20"/>
                <w:szCs w:val="20"/>
              </w:rPr>
            </w:pPr>
            <w:r w:rsidRPr="00DA2765">
              <w:rPr>
                <w:rFonts w:ascii="Arial" w:hAnsi="Arial" w:cs="Arial"/>
                <w:sz w:val="20"/>
                <w:szCs w:val="20"/>
              </w:rPr>
              <w:t>5.2</w:t>
            </w:r>
          </w:p>
          <w:p w:rsidR="00E35D72" w:rsidRPr="00DA2765" w:rsidRDefault="00E35D72" w:rsidP="006A13F4">
            <w:pPr>
              <w:jc w:val="both"/>
              <w:rPr>
                <w:rFonts w:ascii="Arial" w:hAnsi="Arial" w:cs="Arial"/>
                <w:sz w:val="20"/>
                <w:szCs w:val="20"/>
              </w:rPr>
            </w:pPr>
            <w:r w:rsidRPr="00DA2765">
              <w:rPr>
                <w:rFonts w:ascii="Arial" w:hAnsi="Arial" w:cs="Arial"/>
                <w:sz w:val="20"/>
                <w:szCs w:val="20"/>
              </w:rPr>
              <w:t>5.12</w:t>
            </w:r>
          </w:p>
        </w:tc>
      </w:tr>
      <w:tr w:rsidR="009660DC" w:rsidRPr="00DA2765" w:rsidTr="009660DC">
        <w:tc>
          <w:tcPr>
            <w:tcW w:w="670" w:type="dxa"/>
            <w:tcBorders>
              <w:top w:val="single" w:sz="4" w:space="0" w:color="auto"/>
              <w:left w:val="single" w:sz="4" w:space="0" w:color="auto"/>
              <w:right w:val="single" w:sz="4" w:space="0" w:color="auto"/>
            </w:tcBorders>
            <w:vAlign w:val="center"/>
          </w:tcPr>
          <w:p w:rsidR="00E35D72" w:rsidRPr="00DA2765" w:rsidRDefault="00E35D72" w:rsidP="006A13F4">
            <w:pPr>
              <w:rPr>
                <w:rFonts w:ascii="Arial" w:eastAsia="Times New Roman" w:hAnsi="Arial" w:cs="Arial"/>
                <w:color w:val="000000"/>
                <w:sz w:val="20"/>
                <w:szCs w:val="20"/>
              </w:rPr>
            </w:pPr>
            <w:r w:rsidRPr="00DA2765">
              <w:rPr>
                <w:rFonts w:ascii="Arial" w:eastAsia="Times New Roman" w:hAnsi="Arial" w:cs="Arial"/>
                <w:color w:val="000000"/>
                <w:sz w:val="20"/>
                <w:szCs w:val="20"/>
              </w:rPr>
              <w:t>1.7</w:t>
            </w:r>
          </w:p>
        </w:tc>
        <w:tc>
          <w:tcPr>
            <w:tcW w:w="2182" w:type="dxa"/>
            <w:tcBorders>
              <w:top w:val="single" w:sz="4" w:space="0" w:color="auto"/>
              <w:left w:val="single" w:sz="4" w:space="0" w:color="auto"/>
              <w:right w:val="single" w:sz="4" w:space="0" w:color="auto"/>
            </w:tcBorders>
            <w:vAlign w:val="center"/>
          </w:tcPr>
          <w:p w:rsidR="00E35D72" w:rsidRPr="00DA2765" w:rsidRDefault="00E35D72" w:rsidP="006A13F4">
            <w:pPr>
              <w:jc w:val="both"/>
              <w:rPr>
                <w:rFonts w:ascii="Arial" w:hAnsi="Arial" w:cs="Arial"/>
                <w:sz w:val="20"/>
                <w:szCs w:val="20"/>
              </w:rPr>
            </w:pPr>
            <w:r w:rsidRPr="00DA2765">
              <w:rPr>
                <w:rFonts w:ascii="Arial" w:hAnsi="Arial" w:cs="Arial"/>
                <w:sz w:val="20"/>
                <w:szCs w:val="20"/>
              </w:rPr>
              <w:t>Высокое давление</w:t>
            </w:r>
          </w:p>
        </w:tc>
        <w:tc>
          <w:tcPr>
            <w:tcW w:w="2639" w:type="dxa"/>
            <w:tcBorders>
              <w:top w:val="single" w:sz="4" w:space="0" w:color="auto"/>
              <w:left w:val="single" w:sz="4" w:space="0" w:color="auto"/>
              <w:right w:val="single" w:sz="4" w:space="0" w:color="auto"/>
            </w:tcBorders>
            <w:vAlign w:val="center"/>
          </w:tcPr>
          <w:p w:rsidR="00E35D72" w:rsidRPr="00DA2765" w:rsidRDefault="00B937DD" w:rsidP="006A13F4">
            <w:pPr>
              <w:jc w:val="both"/>
              <w:rPr>
                <w:rFonts w:ascii="Arial" w:hAnsi="Arial" w:cs="Arial"/>
                <w:sz w:val="20"/>
                <w:szCs w:val="20"/>
              </w:rPr>
            </w:pPr>
            <w:r w:rsidRPr="00DA2765">
              <w:rPr>
                <w:rFonts w:ascii="Arial" w:hAnsi="Arial" w:cs="Arial"/>
                <w:sz w:val="20"/>
                <w:szCs w:val="20"/>
              </w:rPr>
              <w:t xml:space="preserve">При нахождении гидравлических компонентов </w:t>
            </w:r>
            <w:r w:rsidR="006A42EE" w:rsidRPr="00DA2765">
              <w:rPr>
                <w:rFonts w:ascii="Arial" w:hAnsi="Arial" w:cs="Arial"/>
                <w:sz w:val="20"/>
                <w:szCs w:val="20"/>
              </w:rPr>
              <w:t>у</w:t>
            </w:r>
            <w:r w:rsidRPr="00DA2765">
              <w:rPr>
                <w:rFonts w:ascii="Arial" w:hAnsi="Arial" w:cs="Arial"/>
                <w:sz w:val="20"/>
                <w:szCs w:val="20"/>
              </w:rPr>
              <w:t xml:space="preserve"> станк</w:t>
            </w:r>
            <w:r w:rsidR="006A42EE" w:rsidRPr="00DA2765">
              <w:rPr>
                <w:rFonts w:ascii="Arial" w:hAnsi="Arial" w:cs="Arial"/>
                <w:sz w:val="20"/>
                <w:szCs w:val="20"/>
              </w:rPr>
              <w:t>а</w:t>
            </w:r>
            <w:r w:rsidRPr="00DA2765">
              <w:rPr>
                <w:rFonts w:ascii="Arial" w:hAnsi="Arial" w:cs="Arial"/>
                <w:sz w:val="20"/>
                <w:szCs w:val="20"/>
              </w:rPr>
              <w:t xml:space="preserve"> или вблизи, особенно при установке и вводе в </w:t>
            </w:r>
            <w:r w:rsidRPr="00DA2765">
              <w:rPr>
                <w:rFonts w:ascii="Arial" w:hAnsi="Arial" w:cs="Arial"/>
                <w:sz w:val="20"/>
                <w:szCs w:val="20"/>
              </w:rPr>
              <w:lastRenderedPageBreak/>
              <w:t>эксплуатацию станка</w:t>
            </w:r>
          </w:p>
        </w:tc>
        <w:tc>
          <w:tcPr>
            <w:tcW w:w="2125" w:type="dxa"/>
            <w:tcBorders>
              <w:top w:val="single" w:sz="4" w:space="0" w:color="auto"/>
              <w:left w:val="single" w:sz="4" w:space="0" w:color="auto"/>
              <w:right w:val="single" w:sz="4" w:space="0" w:color="auto"/>
            </w:tcBorders>
            <w:vAlign w:val="center"/>
          </w:tcPr>
          <w:p w:rsidR="00E35D72" w:rsidRPr="00DA2765" w:rsidRDefault="00E35D72" w:rsidP="006A13F4">
            <w:pPr>
              <w:jc w:val="both"/>
              <w:rPr>
                <w:rFonts w:ascii="Arial" w:hAnsi="Arial" w:cs="Arial"/>
                <w:sz w:val="20"/>
                <w:szCs w:val="20"/>
              </w:rPr>
            </w:pPr>
            <w:r w:rsidRPr="00DA2765">
              <w:rPr>
                <w:rFonts w:ascii="Arial" w:hAnsi="Arial" w:cs="Arial"/>
                <w:sz w:val="20"/>
                <w:szCs w:val="20"/>
              </w:rPr>
              <w:lastRenderedPageBreak/>
              <w:t>Пробивание или удар материалом под давлением в кожу / глаза</w:t>
            </w:r>
          </w:p>
          <w:p w:rsidR="00E35D72" w:rsidRPr="00DA2765" w:rsidRDefault="00E35D72" w:rsidP="006A13F4">
            <w:pPr>
              <w:jc w:val="both"/>
              <w:rPr>
                <w:rFonts w:ascii="Arial" w:hAnsi="Arial" w:cs="Arial"/>
                <w:sz w:val="20"/>
                <w:szCs w:val="20"/>
              </w:rPr>
            </w:pPr>
          </w:p>
        </w:tc>
        <w:tc>
          <w:tcPr>
            <w:tcW w:w="2010" w:type="dxa"/>
            <w:tcBorders>
              <w:top w:val="single" w:sz="4" w:space="0" w:color="auto"/>
              <w:left w:val="single" w:sz="4" w:space="0" w:color="auto"/>
              <w:right w:val="single" w:sz="4" w:space="0" w:color="auto"/>
            </w:tcBorders>
            <w:vAlign w:val="center"/>
          </w:tcPr>
          <w:p w:rsidR="00E35D72" w:rsidRPr="00DA2765" w:rsidRDefault="00E35D72" w:rsidP="006A13F4">
            <w:pPr>
              <w:jc w:val="both"/>
              <w:rPr>
                <w:rFonts w:ascii="Arial" w:hAnsi="Arial" w:cs="Arial"/>
                <w:sz w:val="20"/>
                <w:szCs w:val="20"/>
              </w:rPr>
            </w:pPr>
            <w:r w:rsidRPr="00DA2765">
              <w:rPr>
                <w:rFonts w:ascii="Arial" w:hAnsi="Arial" w:cs="Arial"/>
                <w:sz w:val="20"/>
                <w:szCs w:val="20"/>
              </w:rPr>
              <w:lastRenderedPageBreak/>
              <w:t>5.1.2</w:t>
            </w:r>
          </w:p>
          <w:p w:rsidR="00E35D72" w:rsidRPr="00DA2765" w:rsidRDefault="00E35D72" w:rsidP="006A13F4">
            <w:pPr>
              <w:jc w:val="both"/>
              <w:rPr>
                <w:rFonts w:ascii="Arial" w:hAnsi="Arial" w:cs="Arial"/>
                <w:sz w:val="20"/>
                <w:szCs w:val="20"/>
              </w:rPr>
            </w:pPr>
            <w:r w:rsidRPr="00DA2765">
              <w:rPr>
                <w:rFonts w:ascii="Arial" w:hAnsi="Arial" w:cs="Arial"/>
                <w:sz w:val="20"/>
                <w:szCs w:val="20"/>
              </w:rPr>
              <w:t>5.2</w:t>
            </w:r>
          </w:p>
        </w:tc>
      </w:tr>
      <w:tr w:rsidR="009660DC" w:rsidRPr="00DA2765" w:rsidTr="009660DC">
        <w:tc>
          <w:tcPr>
            <w:tcW w:w="670" w:type="dxa"/>
            <w:tcBorders>
              <w:left w:val="single" w:sz="4" w:space="0" w:color="auto"/>
              <w:bottom w:val="single" w:sz="4" w:space="0" w:color="auto"/>
              <w:right w:val="single" w:sz="4" w:space="0" w:color="auto"/>
            </w:tcBorders>
            <w:vAlign w:val="center"/>
          </w:tcPr>
          <w:p w:rsidR="00E35D72" w:rsidRPr="00DA2765" w:rsidRDefault="00E35D72" w:rsidP="006A13F4">
            <w:pPr>
              <w:rPr>
                <w:rFonts w:ascii="Arial" w:eastAsia="Times New Roman" w:hAnsi="Arial" w:cs="Arial"/>
                <w:color w:val="000000"/>
                <w:sz w:val="20"/>
                <w:szCs w:val="20"/>
                <w:lang w:val="en-US"/>
              </w:rPr>
            </w:pPr>
            <w:r w:rsidRPr="00DA2765">
              <w:rPr>
                <w:rFonts w:ascii="Arial" w:eastAsia="Times New Roman" w:hAnsi="Arial" w:cs="Arial"/>
                <w:color w:val="000000"/>
                <w:sz w:val="20"/>
                <w:szCs w:val="20"/>
                <w:lang w:val="en-US"/>
              </w:rPr>
              <w:lastRenderedPageBreak/>
              <w:t>1.8</w:t>
            </w:r>
          </w:p>
        </w:tc>
        <w:tc>
          <w:tcPr>
            <w:tcW w:w="2182" w:type="dxa"/>
            <w:tcBorders>
              <w:left w:val="single" w:sz="4" w:space="0" w:color="auto"/>
              <w:bottom w:val="single" w:sz="4" w:space="0" w:color="auto"/>
              <w:right w:val="single" w:sz="4" w:space="0" w:color="auto"/>
            </w:tcBorders>
            <w:vAlign w:val="center"/>
          </w:tcPr>
          <w:p w:rsidR="00E35D72" w:rsidRPr="00DA2765" w:rsidRDefault="00B937DD" w:rsidP="006A13F4">
            <w:pPr>
              <w:jc w:val="both"/>
              <w:rPr>
                <w:rFonts w:ascii="Arial" w:hAnsi="Arial" w:cs="Arial"/>
                <w:sz w:val="20"/>
                <w:szCs w:val="20"/>
              </w:rPr>
            </w:pPr>
            <w:r w:rsidRPr="00DA2765">
              <w:rPr>
                <w:rFonts w:ascii="Arial" w:hAnsi="Arial" w:cs="Arial"/>
                <w:sz w:val="20"/>
                <w:szCs w:val="20"/>
              </w:rPr>
              <w:t>Устойчивость</w:t>
            </w:r>
          </w:p>
        </w:tc>
        <w:tc>
          <w:tcPr>
            <w:tcW w:w="2639" w:type="dxa"/>
            <w:tcBorders>
              <w:left w:val="single" w:sz="4" w:space="0" w:color="auto"/>
              <w:bottom w:val="single" w:sz="4" w:space="0" w:color="auto"/>
              <w:right w:val="single" w:sz="4" w:space="0" w:color="auto"/>
            </w:tcBorders>
            <w:vAlign w:val="center"/>
          </w:tcPr>
          <w:p w:rsidR="00E35D72" w:rsidRPr="00DA2765" w:rsidRDefault="00B937DD" w:rsidP="006A13F4">
            <w:pPr>
              <w:jc w:val="both"/>
              <w:rPr>
                <w:rFonts w:ascii="Arial" w:hAnsi="Arial" w:cs="Arial"/>
                <w:sz w:val="20"/>
                <w:szCs w:val="20"/>
              </w:rPr>
            </w:pPr>
            <w:r w:rsidRPr="00DA2765">
              <w:rPr>
                <w:rFonts w:ascii="Arial" w:hAnsi="Arial" w:cs="Arial"/>
                <w:sz w:val="20"/>
                <w:szCs w:val="20"/>
              </w:rPr>
              <w:t xml:space="preserve">Падение или опрокидывание неподвижного станка или частей </w:t>
            </w:r>
            <w:proofErr w:type="spellStart"/>
            <w:r w:rsidRPr="00DA2765">
              <w:rPr>
                <w:rFonts w:ascii="Arial" w:hAnsi="Arial" w:cs="Arial"/>
                <w:sz w:val="20"/>
                <w:szCs w:val="20"/>
              </w:rPr>
              <w:t>станка</w:t>
            </w:r>
            <w:proofErr w:type="gramStart"/>
            <w:r w:rsidR="006A42EE" w:rsidRPr="00DA2765">
              <w:rPr>
                <w:rFonts w:ascii="Arial" w:hAnsi="Arial" w:cs="Arial"/>
                <w:sz w:val="20"/>
                <w:szCs w:val="20"/>
              </w:rPr>
              <w:t>,н</w:t>
            </w:r>
            <w:proofErr w:type="gramEnd"/>
            <w:r w:rsidR="006A42EE" w:rsidRPr="00DA2765">
              <w:rPr>
                <w:rFonts w:ascii="Arial" w:hAnsi="Arial" w:cs="Arial"/>
                <w:sz w:val="20"/>
                <w:szCs w:val="20"/>
              </w:rPr>
              <w:t>аходясь</w:t>
            </w:r>
            <w:proofErr w:type="spellEnd"/>
            <w:r w:rsidR="006A42EE" w:rsidRPr="00DA2765">
              <w:rPr>
                <w:rFonts w:ascii="Arial" w:hAnsi="Arial" w:cs="Arial"/>
                <w:sz w:val="20"/>
                <w:szCs w:val="20"/>
              </w:rPr>
              <w:t xml:space="preserve"> </w:t>
            </w:r>
            <w:r w:rsidR="007830B4" w:rsidRPr="00DA2765">
              <w:rPr>
                <w:rFonts w:ascii="Arial" w:hAnsi="Arial" w:cs="Arial"/>
                <w:sz w:val="20"/>
                <w:szCs w:val="20"/>
              </w:rPr>
              <w:t>у станка или вблизи</w:t>
            </w:r>
          </w:p>
        </w:tc>
        <w:tc>
          <w:tcPr>
            <w:tcW w:w="2125" w:type="dxa"/>
            <w:tcBorders>
              <w:left w:val="single" w:sz="4" w:space="0" w:color="auto"/>
              <w:bottom w:val="single" w:sz="4" w:space="0" w:color="auto"/>
              <w:right w:val="single" w:sz="4" w:space="0" w:color="auto"/>
            </w:tcBorders>
            <w:vAlign w:val="center"/>
          </w:tcPr>
          <w:p w:rsidR="00E35D72" w:rsidRPr="00DA2765" w:rsidRDefault="00E35D72" w:rsidP="006A13F4">
            <w:pPr>
              <w:jc w:val="both"/>
              <w:rPr>
                <w:rFonts w:ascii="Arial" w:hAnsi="Arial" w:cs="Arial"/>
                <w:sz w:val="20"/>
                <w:szCs w:val="20"/>
                <w:lang w:val="en-US"/>
              </w:rPr>
            </w:pPr>
            <w:r w:rsidRPr="00DA2765">
              <w:rPr>
                <w:rFonts w:ascii="Arial" w:hAnsi="Arial" w:cs="Arial"/>
                <w:sz w:val="20"/>
                <w:szCs w:val="20"/>
              </w:rPr>
              <w:t>Удар</w:t>
            </w:r>
          </w:p>
          <w:p w:rsidR="00E35D72" w:rsidRPr="00DA2765" w:rsidRDefault="00E35D72" w:rsidP="006A13F4">
            <w:pPr>
              <w:jc w:val="both"/>
              <w:rPr>
                <w:rFonts w:ascii="Arial" w:hAnsi="Arial" w:cs="Arial"/>
                <w:sz w:val="20"/>
                <w:szCs w:val="20"/>
              </w:rPr>
            </w:pPr>
            <w:r w:rsidRPr="00DA2765">
              <w:rPr>
                <w:rFonts w:ascii="Arial" w:hAnsi="Arial" w:cs="Arial"/>
                <w:sz w:val="20"/>
                <w:szCs w:val="20"/>
              </w:rPr>
              <w:t>Раздавливание</w:t>
            </w:r>
          </w:p>
          <w:p w:rsidR="00E35D72" w:rsidRPr="00DA2765" w:rsidRDefault="00E35D72" w:rsidP="006A13F4">
            <w:pPr>
              <w:jc w:val="both"/>
              <w:rPr>
                <w:rFonts w:ascii="Arial" w:hAnsi="Arial" w:cs="Arial"/>
                <w:sz w:val="20"/>
                <w:szCs w:val="20"/>
                <w:lang w:val="en-US"/>
              </w:rPr>
            </w:pPr>
          </w:p>
        </w:tc>
        <w:tc>
          <w:tcPr>
            <w:tcW w:w="2010" w:type="dxa"/>
            <w:tcBorders>
              <w:left w:val="single" w:sz="4" w:space="0" w:color="auto"/>
              <w:bottom w:val="single" w:sz="4" w:space="0" w:color="auto"/>
              <w:right w:val="single" w:sz="4" w:space="0" w:color="auto"/>
            </w:tcBorders>
            <w:vAlign w:val="center"/>
          </w:tcPr>
          <w:p w:rsidR="00E35D72" w:rsidRPr="00DA2765" w:rsidRDefault="00E35D72" w:rsidP="006A13F4">
            <w:pPr>
              <w:jc w:val="both"/>
              <w:rPr>
                <w:rFonts w:ascii="Arial" w:hAnsi="Arial" w:cs="Arial"/>
                <w:sz w:val="20"/>
                <w:szCs w:val="20"/>
              </w:rPr>
            </w:pPr>
            <w:r w:rsidRPr="00DA2765">
              <w:rPr>
                <w:rFonts w:ascii="Arial" w:hAnsi="Arial" w:cs="Arial"/>
                <w:sz w:val="20"/>
                <w:szCs w:val="20"/>
              </w:rPr>
              <w:t>5.14</w:t>
            </w:r>
          </w:p>
          <w:p w:rsidR="00E35D72" w:rsidRPr="00DA2765" w:rsidRDefault="00E35D72" w:rsidP="006A13F4">
            <w:pPr>
              <w:jc w:val="both"/>
              <w:rPr>
                <w:rFonts w:ascii="Arial" w:hAnsi="Arial" w:cs="Arial"/>
                <w:sz w:val="20"/>
                <w:szCs w:val="20"/>
              </w:rPr>
            </w:pPr>
            <w:r w:rsidRPr="00DA2765">
              <w:rPr>
                <w:rFonts w:ascii="Arial" w:hAnsi="Arial" w:cs="Arial"/>
                <w:sz w:val="20"/>
                <w:szCs w:val="20"/>
              </w:rPr>
              <w:t>7.2.10</w:t>
            </w:r>
          </w:p>
        </w:tc>
      </w:tr>
      <w:tr w:rsidR="009660DC" w:rsidRPr="00DA2765" w:rsidTr="009660DC">
        <w:tc>
          <w:tcPr>
            <w:tcW w:w="670" w:type="dxa"/>
            <w:tcBorders>
              <w:top w:val="single" w:sz="4" w:space="0" w:color="auto"/>
              <w:left w:val="single" w:sz="4" w:space="0" w:color="auto"/>
              <w:bottom w:val="single" w:sz="4" w:space="0" w:color="auto"/>
              <w:right w:val="single" w:sz="4" w:space="0" w:color="auto"/>
            </w:tcBorders>
            <w:vAlign w:val="center"/>
          </w:tcPr>
          <w:p w:rsidR="00E35D72" w:rsidRPr="00DA2765" w:rsidRDefault="00E35D72" w:rsidP="006A13F4">
            <w:pPr>
              <w:rPr>
                <w:rFonts w:ascii="Arial" w:eastAsia="Times New Roman" w:hAnsi="Arial" w:cs="Arial"/>
                <w:color w:val="000000"/>
                <w:sz w:val="20"/>
                <w:szCs w:val="20"/>
                <w:lang w:val="en-US"/>
              </w:rPr>
            </w:pPr>
            <w:r w:rsidRPr="00DA2765">
              <w:rPr>
                <w:rFonts w:ascii="Arial" w:eastAsia="Times New Roman" w:hAnsi="Arial" w:cs="Arial"/>
                <w:color w:val="000000"/>
                <w:sz w:val="20"/>
                <w:szCs w:val="20"/>
                <w:lang w:val="en-US"/>
              </w:rPr>
              <w:t>1.9</w:t>
            </w:r>
          </w:p>
        </w:tc>
        <w:tc>
          <w:tcPr>
            <w:tcW w:w="2182" w:type="dxa"/>
            <w:tcBorders>
              <w:top w:val="single" w:sz="4" w:space="0" w:color="auto"/>
              <w:left w:val="single" w:sz="4" w:space="0" w:color="auto"/>
              <w:bottom w:val="single" w:sz="4" w:space="0" w:color="auto"/>
              <w:right w:val="single" w:sz="4" w:space="0" w:color="auto"/>
            </w:tcBorders>
            <w:vAlign w:val="center"/>
          </w:tcPr>
          <w:p w:rsidR="00E35D72" w:rsidRPr="00DA2765" w:rsidRDefault="00E35D72" w:rsidP="006A13F4">
            <w:pPr>
              <w:jc w:val="both"/>
              <w:rPr>
                <w:rFonts w:ascii="Arial" w:hAnsi="Arial" w:cs="Arial"/>
                <w:sz w:val="20"/>
                <w:szCs w:val="20"/>
              </w:rPr>
            </w:pPr>
            <w:r w:rsidRPr="00DA2765">
              <w:rPr>
                <w:rFonts w:ascii="Arial" w:hAnsi="Arial" w:cs="Arial"/>
                <w:sz w:val="20"/>
                <w:szCs w:val="20"/>
              </w:rPr>
              <w:t>Грубая, скользкая поверхность</w:t>
            </w:r>
          </w:p>
        </w:tc>
        <w:tc>
          <w:tcPr>
            <w:tcW w:w="2639" w:type="dxa"/>
            <w:tcBorders>
              <w:top w:val="single" w:sz="4" w:space="0" w:color="auto"/>
              <w:left w:val="single" w:sz="4" w:space="0" w:color="auto"/>
              <w:bottom w:val="single" w:sz="4" w:space="0" w:color="auto"/>
              <w:right w:val="single" w:sz="4" w:space="0" w:color="auto"/>
            </w:tcBorders>
            <w:vAlign w:val="center"/>
          </w:tcPr>
          <w:p w:rsidR="00B937DD" w:rsidRPr="00DA2765" w:rsidRDefault="00B937DD" w:rsidP="006A13F4">
            <w:pPr>
              <w:jc w:val="both"/>
              <w:rPr>
                <w:rFonts w:ascii="Arial" w:hAnsi="Arial" w:cs="Arial"/>
                <w:sz w:val="20"/>
                <w:szCs w:val="20"/>
              </w:rPr>
            </w:pPr>
            <w:r w:rsidRPr="00DA2765">
              <w:rPr>
                <w:rFonts w:ascii="Arial" w:hAnsi="Arial" w:cs="Arial"/>
                <w:sz w:val="20"/>
                <w:szCs w:val="20"/>
              </w:rPr>
              <w:t xml:space="preserve">Деятельность в области пола и ступеней на станке и вокруг него и работа на высоте </w:t>
            </w:r>
            <w:proofErr w:type="gramStart"/>
            <w:r w:rsidRPr="00DA2765">
              <w:rPr>
                <w:rFonts w:ascii="Arial" w:hAnsi="Arial" w:cs="Arial"/>
                <w:sz w:val="20"/>
                <w:szCs w:val="20"/>
              </w:rPr>
              <w:t>из-за</w:t>
            </w:r>
            <w:proofErr w:type="gramEnd"/>
          </w:p>
          <w:p w:rsidR="00B937DD" w:rsidRPr="00DA2765" w:rsidRDefault="00B937DD" w:rsidP="006A13F4">
            <w:pPr>
              <w:jc w:val="both"/>
              <w:rPr>
                <w:rFonts w:ascii="Arial" w:hAnsi="Arial" w:cs="Arial"/>
                <w:sz w:val="20"/>
                <w:szCs w:val="20"/>
              </w:rPr>
            </w:pPr>
            <w:r w:rsidRPr="00DA2765">
              <w:rPr>
                <w:rFonts w:ascii="Arial" w:hAnsi="Arial" w:cs="Arial"/>
                <w:sz w:val="20"/>
                <w:szCs w:val="20"/>
              </w:rPr>
              <w:t>- выброса или утечки СОЖ, смазочных материалов или гидравлической жидкости;</w:t>
            </w:r>
          </w:p>
          <w:p w:rsidR="00B937DD" w:rsidRPr="00DA2765" w:rsidRDefault="00B937DD" w:rsidP="006A13F4">
            <w:pPr>
              <w:jc w:val="both"/>
              <w:rPr>
                <w:rFonts w:ascii="Arial" w:hAnsi="Arial" w:cs="Arial"/>
                <w:sz w:val="20"/>
                <w:szCs w:val="20"/>
              </w:rPr>
            </w:pPr>
            <w:r w:rsidRPr="00DA2765">
              <w:rPr>
                <w:rFonts w:ascii="Arial" w:hAnsi="Arial" w:cs="Arial"/>
                <w:sz w:val="20"/>
                <w:szCs w:val="20"/>
              </w:rPr>
              <w:t>- остатков, содержащихся в выброшенных жидкостях;</w:t>
            </w:r>
          </w:p>
          <w:p w:rsidR="00E35D72" w:rsidRPr="00DA2765" w:rsidRDefault="00B937DD" w:rsidP="006A13F4">
            <w:pPr>
              <w:jc w:val="both"/>
              <w:rPr>
                <w:rFonts w:ascii="Arial" w:hAnsi="Arial" w:cs="Arial"/>
                <w:sz w:val="20"/>
                <w:szCs w:val="20"/>
              </w:rPr>
            </w:pPr>
            <w:r w:rsidRPr="00DA2765">
              <w:rPr>
                <w:rFonts w:ascii="Arial" w:hAnsi="Arial" w:cs="Arial"/>
                <w:sz w:val="20"/>
                <w:szCs w:val="20"/>
              </w:rPr>
              <w:t>- отсутствия перил или других устройств, особенно в мест</w:t>
            </w:r>
            <w:r w:rsidR="007C32D8" w:rsidRPr="00DA2765">
              <w:rPr>
                <w:rFonts w:ascii="Arial" w:hAnsi="Arial" w:cs="Arial"/>
                <w:sz w:val="20"/>
                <w:szCs w:val="20"/>
              </w:rPr>
              <w:t>ах, где существует риск падения</w:t>
            </w:r>
          </w:p>
        </w:tc>
        <w:tc>
          <w:tcPr>
            <w:tcW w:w="2125" w:type="dxa"/>
            <w:tcBorders>
              <w:top w:val="single" w:sz="4" w:space="0" w:color="auto"/>
              <w:left w:val="single" w:sz="4" w:space="0" w:color="auto"/>
              <w:bottom w:val="single" w:sz="4" w:space="0" w:color="auto"/>
              <w:right w:val="single" w:sz="4" w:space="0" w:color="auto"/>
            </w:tcBorders>
            <w:vAlign w:val="center"/>
          </w:tcPr>
          <w:p w:rsidR="00BF27C8" w:rsidRPr="00DA2765" w:rsidRDefault="00BF27C8" w:rsidP="006A13F4">
            <w:pPr>
              <w:jc w:val="both"/>
              <w:rPr>
                <w:rFonts w:ascii="Arial" w:hAnsi="Arial" w:cs="Arial"/>
                <w:sz w:val="20"/>
                <w:szCs w:val="20"/>
              </w:rPr>
            </w:pPr>
            <w:r w:rsidRPr="00DA2765">
              <w:rPr>
                <w:rFonts w:ascii="Arial" w:hAnsi="Arial" w:cs="Arial"/>
                <w:sz w:val="20"/>
                <w:szCs w:val="20"/>
              </w:rPr>
              <w:t>Проскальзывание</w:t>
            </w:r>
          </w:p>
          <w:p w:rsidR="00BF27C8" w:rsidRPr="00DA2765" w:rsidRDefault="00BF27C8" w:rsidP="006A13F4">
            <w:pPr>
              <w:jc w:val="both"/>
              <w:rPr>
                <w:rFonts w:ascii="Arial" w:hAnsi="Arial" w:cs="Arial"/>
                <w:sz w:val="20"/>
                <w:szCs w:val="20"/>
              </w:rPr>
            </w:pPr>
            <w:r w:rsidRPr="00DA2765">
              <w:rPr>
                <w:rFonts w:ascii="Arial" w:hAnsi="Arial" w:cs="Arial"/>
                <w:sz w:val="20"/>
                <w:szCs w:val="20"/>
              </w:rPr>
              <w:t>Опрокидывание</w:t>
            </w:r>
          </w:p>
          <w:p w:rsidR="00E35D72" w:rsidRPr="00DA2765" w:rsidRDefault="00BF27C8" w:rsidP="006A13F4">
            <w:pPr>
              <w:jc w:val="both"/>
              <w:rPr>
                <w:rFonts w:ascii="Arial" w:hAnsi="Arial" w:cs="Arial"/>
                <w:sz w:val="20"/>
                <w:szCs w:val="20"/>
              </w:rPr>
            </w:pPr>
            <w:r w:rsidRPr="00DA2765">
              <w:rPr>
                <w:rFonts w:ascii="Arial" w:hAnsi="Arial" w:cs="Arial"/>
                <w:sz w:val="20"/>
                <w:szCs w:val="20"/>
              </w:rPr>
              <w:t>Падение</w:t>
            </w:r>
          </w:p>
        </w:tc>
        <w:tc>
          <w:tcPr>
            <w:tcW w:w="2010" w:type="dxa"/>
            <w:tcBorders>
              <w:top w:val="single" w:sz="4" w:space="0" w:color="auto"/>
              <w:left w:val="single" w:sz="4" w:space="0" w:color="auto"/>
              <w:bottom w:val="single" w:sz="4" w:space="0" w:color="auto"/>
              <w:right w:val="single" w:sz="4" w:space="0" w:color="auto"/>
            </w:tcBorders>
            <w:vAlign w:val="center"/>
          </w:tcPr>
          <w:p w:rsidR="00E35D72" w:rsidRPr="00DA2765" w:rsidRDefault="00E35D72" w:rsidP="006A13F4">
            <w:pPr>
              <w:jc w:val="both"/>
              <w:rPr>
                <w:rFonts w:ascii="Arial" w:hAnsi="Arial" w:cs="Arial"/>
                <w:sz w:val="20"/>
                <w:szCs w:val="20"/>
              </w:rPr>
            </w:pPr>
            <w:r w:rsidRPr="00DA2765">
              <w:rPr>
                <w:rFonts w:ascii="Arial" w:hAnsi="Arial" w:cs="Arial"/>
                <w:sz w:val="20"/>
                <w:szCs w:val="20"/>
              </w:rPr>
              <w:t>5.1.2</w:t>
            </w:r>
          </w:p>
          <w:p w:rsidR="00E35D72" w:rsidRPr="00DA2765" w:rsidRDefault="00E35D72" w:rsidP="006A13F4">
            <w:pPr>
              <w:jc w:val="both"/>
              <w:rPr>
                <w:rFonts w:ascii="Arial" w:hAnsi="Arial" w:cs="Arial"/>
                <w:sz w:val="20"/>
                <w:szCs w:val="20"/>
              </w:rPr>
            </w:pPr>
            <w:r w:rsidRPr="00DA2765">
              <w:rPr>
                <w:rFonts w:ascii="Arial" w:hAnsi="Arial" w:cs="Arial"/>
                <w:sz w:val="20"/>
                <w:szCs w:val="20"/>
              </w:rPr>
              <w:t>5.2</w:t>
            </w:r>
          </w:p>
          <w:p w:rsidR="00E35D72" w:rsidRPr="00DA2765" w:rsidRDefault="00E35D72" w:rsidP="006A13F4">
            <w:pPr>
              <w:jc w:val="both"/>
              <w:rPr>
                <w:rFonts w:ascii="Arial" w:hAnsi="Arial" w:cs="Arial"/>
                <w:sz w:val="20"/>
                <w:szCs w:val="20"/>
              </w:rPr>
            </w:pPr>
            <w:r w:rsidRPr="00DA2765">
              <w:rPr>
                <w:rFonts w:ascii="Arial" w:hAnsi="Arial" w:cs="Arial"/>
                <w:sz w:val="20"/>
                <w:szCs w:val="20"/>
              </w:rPr>
              <w:t>5.15</w:t>
            </w:r>
          </w:p>
        </w:tc>
      </w:tr>
      <w:tr w:rsidR="00E35D72" w:rsidRPr="00DA2765" w:rsidTr="009660DC">
        <w:trPr>
          <w:trHeight w:val="448"/>
        </w:trPr>
        <w:tc>
          <w:tcPr>
            <w:tcW w:w="670" w:type="dxa"/>
            <w:tcBorders>
              <w:top w:val="single" w:sz="4" w:space="0" w:color="auto"/>
              <w:left w:val="single" w:sz="4" w:space="0" w:color="auto"/>
              <w:bottom w:val="single" w:sz="4" w:space="0" w:color="auto"/>
              <w:right w:val="single" w:sz="4" w:space="0" w:color="auto"/>
            </w:tcBorders>
            <w:vAlign w:val="center"/>
          </w:tcPr>
          <w:p w:rsidR="00E35D72" w:rsidRPr="00DA2765" w:rsidRDefault="00E35D72" w:rsidP="006A13F4">
            <w:pPr>
              <w:rPr>
                <w:rFonts w:ascii="Arial" w:eastAsia="Times New Roman" w:hAnsi="Arial" w:cs="Arial"/>
                <w:sz w:val="20"/>
                <w:szCs w:val="20"/>
                <w:lang w:val="en-US"/>
              </w:rPr>
            </w:pPr>
            <w:r w:rsidRPr="00DA2765">
              <w:rPr>
                <w:rFonts w:ascii="Arial" w:eastAsia="Times New Roman" w:hAnsi="Arial" w:cs="Arial"/>
                <w:color w:val="000000"/>
                <w:sz w:val="20"/>
                <w:szCs w:val="20"/>
                <w:lang w:val="en-US"/>
              </w:rPr>
              <w:t>2</w:t>
            </w:r>
          </w:p>
        </w:tc>
        <w:tc>
          <w:tcPr>
            <w:tcW w:w="8956" w:type="dxa"/>
            <w:gridSpan w:val="4"/>
            <w:tcBorders>
              <w:top w:val="single" w:sz="4" w:space="0" w:color="auto"/>
              <w:left w:val="single" w:sz="4" w:space="0" w:color="auto"/>
              <w:bottom w:val="single" w:sz="4" w:space="0" w:color="auto"/>
              <w:right w:val="single" w:sz="4" w:space="0" w:color="auto"/>
            </w:tcBorders>
            <w:vAlign w:val="center"/>
          </w:tcPr>
          <w:p w:rsidR="006A13F4" w:rsidRPr="00DA2765" w:rsidRDefault="00E35D72" w:rsidP="006A13F4">
            <w:pPr>
              <w:jc w:val="both"/>
              <w:rPr>
                <w:rFonts w:ascii="Arial" w:hAnsi="Arial" w:cs="Arial"/>
                <w:sz w:val="20"/>
                <w:szCs w:val="20"/>
              </w:rPr>
            </w:pPr>
            <w:r w:rsidRPr="00DA2765">
              <w:rPr>
                <w:rFonts w:ascii="Arial" w:hAnsi="Arial" w:cs="Arial"/>
                <w:sz w:val="20"/>
                <w:szCs w:val="20"/>
              </w:rPr>
              <w:t>Электрические опасности</w:t>
            </w:r>
          </w:p>
        </w:tc>
      </w:tr>
      <w:tr w:rsidR="009660DC" w:rsidRPr="00DA2765" w:rsidTr="009660DC">
        <w:tc>
          <w:tcPr>
            <w:tcW w:w="670" w:type="dxa"/>
            <w:tcBorders>
              <w:left w:val="single" w:sz="4" w:space="0" w:color="auto"/>
              <w:bottom w:val="single" w:sz="4" w:space="0" w:color="auto"/>
              <w:right w:val="single" w:sz="4" w:space="0" w:color="auto"/>
            </w:tcBorders>
            <w:vAlign w:val="center"/>
          </w:tcPr>
          <w:p w:rsidR="00BF27C8" w:rsidRPr="00DA2765" w:rsidRDefault="00BF27C8" w:rsidP="006A13F4">
            <w:pPr>
              <w:rPr>
                <w:rFonts w:ascii="Arial" w:eastAsia="Times New Roman" w:hAnsi="Arial" w:cs="Arial"/>
                <w:sz w:val="20"/>
                <w:szCs w:val="20"/>
                <w:lang w:val="en-US"/>
              </w:rPr>
            </w:pPr>
            <w:r w:rsidRPr="00DA2765">
              <w:rPr>
                <w:rFonts w:ascii="Arial" w:eastAsia="Times New Roman" w:hAnsi="Arial" w:cs="Arial"/>
                <w:color w:val="000000"/>
                <w:sz w:val="20"/>
                <w:szCs w:val="20"/>
                <w:lang w:val="en-US"/>
              </w:rPr>
              <w:t>2.1</w:t>
            </w:r>
          </w:p>
        </w:tc>
        <w:tc>
          <w:tcPr>
            <w:tcW w:w="2182" w:type="dxa"/>
            <w:tcBorders>
              <w:left w:val="single" w:sz="4" w:space="0" w:color="auto"/>
              <w:bottom w:val="single" w:sz="4" w:space="0" w:color="auto"/>
              <w:right w:val="single" w:sz="4" w:space="0" w:color="auto"/>
            </w:tcBorders>
          </w:tcPr>
          <w:p w:rsidR="00BF27C8" w:rsidRPr="00DA2765" w:rsidRDefault="00BF27C8" w:rsidP="006A13F4">
            <w:pPr>
              <w:jc w:val="both"/>
              <w:rPr>
                <w:rFonts w:ascii="Arial" w:hAnsi="Arial" w:cs="Arial"/>
                <w:sz w:val="20"/>
                <w:szCs w:val="20"/>
              </w:rPr>
            </w:pPr>
            <w:r w:rsidRPr="00DA2765">
              <w:rPr>
                <w:rFonts w:ascii="Arial" w:hAnsi="Arial" w:cs="Arial"/>
                <w:sz w:val="20"/>
                <w:szCs w:val="20"/>
              </w:rPr>
              <w:t>Токопроводящие элементы</w:t>
            </w:r>
          </w:p>
        </w:tc>
        <w:tc>
          <w:tcPr>
            <w:tcW w:w="2639" w:type="dxa"/>
            <w:tcBorders>
              <w:left w:val="single" w:sz="4" w:space="0" w:color="auto"/>
              <w:bottom w:val="single" w:sz="4" w:space="0" w:color="auto"/>
              <w:right w:val="single" w:sz="4" w:space="0" w:color="auto"/>
            </w:tcBorders>
            <w:vAlign w:val="center"/>
          </w:tcPr>
          <w:p w:rsidR="00BF27C8" w:rsidRPr="00DA2765" w:rsidRDefault="00B937DD" w:rsidP="006A13F4">
            <w:pPr>
              <w:jc w:val="both"/>
              <w:rPr>
                <w:rFonts w:ascii="Arial" w:hAnsi="Arial" w:cs="Arial"/>
                <w:sz w:val="20"/>
                <w:szCs w:val="20"/>
              </w:rPr>
            </w:pPr>
            <w:r w:rsidRPr="00DA2765">
              <w:rPr>
                <w:rFonts w:ascii="Arial" w:hAnsi="Arial" w:cs="Arial"/>
                <w:sz w:val="20"/>
                <w:szCs w:val="20"/>
              </w:rPr>
              <w:t>Контакт с токопроводящими элементами</w:t>
            </w:r>
          </w:p>
        </w:tc>
        <w:tc>
          <w:tcPr>
            <w:tcW w:w="2125" w:type="dxa"/>
            <w:tcBorders>
              <w:left w:val="single" w:sz="4" w:space="0" w:color="auto"/>
              <w:bottom w:val="single" w:sz="4" w:space="0" w:color="auto"/>
              <w:right w:val="single" w:sz="4" w:space="0" w:color="auto"/>
            </w:tcBorders>
          </w:tcPr>
          <w:p w:rsidR="00BF27C8" w:rsidRPr="00DA2765" w:rsidRDefault="00BF27C8" w:rsidP="006A13F4">
            <w:pPr>
              <w:jc w:val="both"/>
              <w:rPr>
                <w:rFonts w:ascii="Arial" w:hAnsi="Arial" w:cs="Arial"/>
                <w:sz w:val="20"/>
                <w:szCs w:val="20"/>
              </w:rPr>
            </w:pPr>
            <w:r w:rsidRPr="00DA2765">
              <w:rPr>
                <w:rFonts w:ascii="Arial" w:hAnsi="Arial" w:cs="Arial"/>
                <w:sz w:val="20"/>
                <w:szCs w:val="20"/>
              </w:rPr>
              <w:t>Поражение током</w:t>
            </w:r>
          </w:p>
        </w:tc>
        <w:tc>
          <w:tcPr>
            <w:tcW w:w="2010" w:type="dxa"/>
            <w:tcBorders>
              <w:left w:val="single" w:sz="4" w:space="0" w:color="auto"/>
              <w:bottom w:val="single" w:sz="4" w:space="0" w:color="auto"/>
              <w:right w:val="single" w:sz="4" w:space="0" w:color="auto"/>
            </w:tcBorders>
            <w:vAlign w:val="center"/>
          </w:tcPr>
          <w:p w:rsidR="00BF27C8" w:rsidRPr="00DA2765" w:rsidRDefault="00BF27C8" w:rsidP="006A13F4">
            <w:pPr>
              <w:jc w:val="both"/>
              <w:rPr>
                <w:rFonts w:ascii="Arial" w:hAnsi="Arial" w:cs="Arial"/>
                <w:sz w:val="20"/>
                <w:szCs w:val="20"/>
              </w:rPr>
            </w:pPr>
            <w:r w:rsidRPr="00DA2765">
              <w:rPr>
                <w:rFonts w:ascii="Arial" w:hAnsi="Arial" w:cs="Arial"/>
                <w:sz w:val="20"/>
                <w:szCs w:val="20"/>
              </w:rPr>
              <w:t>5.3</w:t>
            </w:r>
          </w:p>
        </w:tc>
      </w:tr>
      <w:tr w:rsidR="009660DC" w:rsidRPr="00DA2765" w:rsidTr="009660DC">
        <w:tc>
          <w:tcPr>
            <w:tcW w:w="670" w:type="dxa"/>
            <w:tcBorders>
              <w:top w:val="single" w:sz="4" w:space="0" w:color="auto"/>
              <w:left w:val="single" w:sz="4" w:space="0" w:color="auto"/>
              <w:bottom w:val="single" w:sz="4" w:space="0" w:color="auto"/>
              <w:right w:val="single" w:sz="4" w:space="0" w:color="auto"/>
            </w:tcBorders>
            <w:vAlign w:val="center"/>
          </w:tcPr>
          <w:p w:rsidR="00BF27C8" w:rsidRPr="00DA2765" w:rsidRDefault="00BF27C8" w:rsidP="006A13F4">
            <w:pPr>
              <w:rPr>
                <w:rFonts w:ascii="Arial" w:eastAsia="Times New Roman" w:hAnsi="Arial" w:cs="Arial"/>
                <w:sz w:val="20"/>
                <w:szCs w:val="20"/>
                <w:lang w:val="en-US"/>
              </w:rPr>
            </w:pPr>
            <w:r w:rsidRPr="00DA2765">
              <w:rPr>
                <w:rFonts w:ascii="Arial" w:eastAsia="Times New Roman" w:hAnsi="Arial" w:cs="Arial"/>
                <w:color w:val="000000"/>
                <w:sz w:val="20"/>
                <w:szCs w:val="20"/>
                <w:lang w:val="en-US"/>
              </w:rPr>
              <w:t>2.2</w:t>
            </w:r>
          </w:p>
        </w:tc>
        <w:tc>
          <w:tcPr>
            <w:tcW w:w="2182" w:type="dxa"/>
            <w:tcBorders>
              <w:top w:val="single" w:sz="4" w:space="0" w:color="auto"/>
              <w:left w:val="single" w:sz="4" w:space="0" w:color="auto"/>
              <w:bottom w:val="single" w:sz="4" w:space="0" w:color="auto"/>
              <w:right w:val="single" w:sz="4" w:space="0" w:color="auto"/>
            </w:tcBorders>
          </w:tcPr>
          <w:p w:rsidR="00BF27C8" w:rsidRPr="00DA2765" w:rsidRDefault="00BF27C8" w:rsidP="006A13F4">
            <w:pPr>
              <w:jc w:val="both"/>
              <w:rPr>
                <w:rFonts w:ascii="Arial" w:hAnsi="Arial" w:cs="Arial"/>
                <w:sz w:val="20"/>
                <w:szCs w:val="20"/>
              </w:rPr>
            </w:pPr>
            <w:r w:rsidRPr="00DA2765">
              <w:rPr>
                <w:rFonts w:ascii="Arial" w:hAnsi="Arial" w:cs="Arial"/>
                <w:sz w:val="20"/>
                <w:szCs w:val="20"/>
              </w:rPr>
              <w:t>Элементы, которые стали токопроводящими в условиях неисправности</w:t>
            </w:r>
          </w:p>
        </w:tc>
        <w:tc>
          <w:tcPr>
            <w:tcW w:w="2639" w:type="dxa"/>
            <w:tcBorders>
              <w:top w:val="single" w:sz="4" w:space="0" w:color="auto"/>
              <w:left w:val="single" w:sz="4" w:space="0" w:color="auto"/>
              <w:bottom w:val="single" w:sz="4" w:space="0" w:color="auto"/>
              <w:right w:val="single" w:sz="4" w:space="0" w:color="auto"/>
            </w:tcBorders>
            <w:vAlign w:val="center"/>
          </w:tcPr>
          <w:p w:rsidR="00BF27C8" w:rsidRPr="00DA2765" w:rsidRDefault="00B937DD" w:rsidP="006A13F4">
            <w:pPr>
              <w:jc w:val="both"/>
              <w:rPr>
                <w:rFonts w:ascii="Arial" w:hAnsi="Arial" w:cs="Arial"/>
                <w:sz w:val="20"/>
                <w:szCs w:val="20"/>
              </w:rPr>
            </w:pPr>
            <w:r w:rsidRPr="00DA2765">
              <w:rPr>
                <w:rFonts w:ascii="Arial" w:hAnsi="Arial" w:cs="Arial"/>
                <w:sz w:val="20"/>
                <w:szCs w:val="20"/>
              </w:rPr>
              <w:t>Контакт с элементами, которые стали токопроводящими в условиях неисправности</w:t>
            </w:r>
          </w:p>
        </w:tc>
        <w:tc>
          <w:tcPr>
            <w:tcW w:w="2125" w:type="dxa"/>
            <w:tcBorders>
              <w:top w:val="single" w:sz="4" w:space="0" w:color="auto"/>
              <w:left w:val="single" w:sz="4" w:space="0" w:color="auto"/>
              <w:bottom w:val="single" w:sz="4" w:space="0" w:color="auto"/>
              <w:right w:val="single" w:sz="4" w:space="0" w:color="auto"/>
            </w:tcBorders>
          </w:tcPr>
          <w:p w:rsidR="00BF27C8" w:rsidRPr="00DA2765" w:rsidRDefault="00BF27C8" w:rsidP="006A13F4">
            <w:pPr>
              <w:jc w:val="both"/>
              <w:rPr>
                <w:rFonts w:ascii="Arial" w:hAnsi="Arial" w:cs="Arial"/>
                <w:sz w:val="20"/>
                <w:szCs w:val="20"/>
              </w:rPr>
            </w:pPr>
            <w:r w:rsidRPr="00DA2765">
              <w:rPr>
                <w:rFonts w:ascii="Arial" w:hAnsi="Arial" w:cs="Arial"/>
                <w:sz w:val="20"/>
                <w:szCs w:val="20"/>
              </w:rPr>
              <w:t>Электрический контакт</w:t>
            </w:r>
          </w:p>
        </w:tc>
        <w:tc>
          <w:tcPr>
            <w:tcW w:w="2010" w:type="dxa"/>
            <w:tcBorders>
              <w:top w:val="single" w:sz="4" w:space="0" w:color="auto"/>
              <w:left w:val="single" w:sz="4" w:space="0" w:color="auto"/>
              <w:bottom w:val="single" w:sz="4" w:space="0" w:color="auto"/>
              <w:right w:val="single" w:sz="4" w:space="0" w:color="auto"/>
            </w:tcBorders>
            <w:vAlign w:val="center"/>
          </w:tcPr>
          <w:p w:rsidR="00BF27C8" w:rsidRPr="00DA2765" w:rsidRDefault="00BF27C8" w:rsidP="006A13F4">
            <w:pPr>
              <w:jc w:val="both"/>
              <w:rPr>
                <w:rFonts w:ascii="Arial" w:hAnsi="Arial" w:cs="Arial"/>
                <w:sz w:val="20"/>
                <w:szCs w:val="20"/>
              </w:rPr>
            </w:pPr>
            <w:r w:rsidRPr="00DA2765">
              <w:rPr>
                <w:rFonts w:ascii="Arial" w:hAnsi="Arial" w:cs="Arial"/>
                <w:sz w:val="20"/>
                <w:szCs w:val="20"/>
              </w:rPr>
              <w:t>5.3</w:t>
            </w:r>
          </w:p>
        </w:tc>
      </w:tr>
      <w:tr w:rsidR="00E35D72" w:rsidRPr="00DA2765" w:rsidTr="009660DC">
        <w:trPr>
          <w:trHeight w:val="281"/>
        </w:trPr>
        <w:tc>
          <w:tcPr>
            <w:tcW w:w="670" w:type="dxa"/>
            <w:tcBorders>
              <w:top w:val="single" w:sz="4" w:space="0" w:color="auto"/>
              <w:left w:val="single" w:sz="4" w:space="0" w:color="auto"/>
              <w:bottom w:val="single" w:sz="4" w:space="0" w:color="auto"/>
              <w:right w:val="single" w:sz="4" w:space="0" w:color="auto"/>
            </w:tcBorders>
            <w:vAlign w:val="center"/>
          </w:tcPr>
          <w:p w:rsidR="00E35D72" w:rsidRPr="00DA2765" w:rsidRDefault="00E35D72" w:rsidP="006A13F4">
            <w:pPr>
              <w:rPr>
                <w:rFonts w:ascii="Arial" w:eastAsia="Times New Roman" w:hAnsi="Arial" w:cs="Arial"/>
                <w:sz w:val="20"/>
                <w:szCs w:val="20"/>
                <w:lang w:val="en-US"/>
              </w:rPr>
            </w:pPr>
            <w:r w:rsidRPr="00DA2765">
              <w:rPr>
                <w:rFonts w:ascii="Arial" w:eastAsia="Times New Roman" w:hAnsi="Arial" w:cs="Arial"/>
                <w:color w:val="000000"/>
                <w:sz w:val="20"/>
                <w:szCs w:val="20"/>
                <w:lang w:val="en-US"/>
              </w:rPr>
              <w:t>3</w:t>
            </w:r>
          </w:p>
        </w:tc>
        <w:tc>
          <w:tcPr>
            <w:tcW w:w="8956" w:type="dxa"/>
            <w:gridSpan w:val="4"/>
            <w:tcBorders>
              <w:top w:val="single" w:sz="4" w:space="0" w:color="auto"/>
              <w:left w:val="single" w:sz="4" w:space="0" w:color="auto"/>
              <w:bottom w:val="single" w:sz="4" w:space="0" w:color="auto"/>
              <w:right w:val="single" w:sz="4" w:space="0" w:color="auto"/>
            </w:tcBorders>
            <w:vAlign w:val="center"/>
          </w:tcPr>
          <w:p w:rsidR="00E35D72" w:rsidRPr="00DA2765" w:rsidRDefault="00E35D72" w:rsidP="006A13F4">
            <w:pPr>
              <w:jc w:val="both"/>
              <w:rPr>
                <w:rFonts w:ascii="Arial" w:hAnsi="Arial" w:cs="Arial"/>
                <w:sz w:val="20"/>
                <w:szCs w:val="20"/>
              </w:rPr>
            </w:pPr>
            <w:r w:rsidRPr="00DA2765">
              <w:rPr>
                <w:rFonts w:ascii="Arial" w:hAnsi="Arial" w:cs="Arial"/>
                <w:sz w:val="20"/>
                <w:szCs w:val="20"/>
              </w:rPr>
              <w:t>Термические опасности</w:t>
            </w:r>
          </w:p>
        </w:tc>
      </w:tr>
      <w:tr w:rsidR="009660DC" w:rsidRPr="00DA2765" w:rsidTr="009660DC">
        <w:tc>
          <w:tcPr>
            <w:tcW w:w="670" w:type="dxa"/>
            <w:tcBorders>
              <w:left w:val="single" w:sz="4" w:space="0" w:color="auto"/>
              <w:bottom w:val="single" w:sz="4" w:space="0" w:color="auto"/>
              <w:right w:val="single" w:sz="4" w:space="0" w:color="auto"/>
            </w:tcBorders>
            <w:vAlign w:val="center"/>
          </w:tcPr>
          <w:p w:rsidR="00E35D72" w:rsidRPr="00DA2765" w:rsidRDefault="00E35D72" w:rsidP="006A13F4">
            <w:pPr>
              <w:rPr>
                <w:rFonts w:ascii="Arial" w:eastAsia="Times New Roman" w:hAnsi="Arial" w:cs="Arial"/>
                <w:sz w:val="20"/>
                <w:szCs w:val="20"/>
              </w:rPr>
            </w:pPr>
          </w:p>
        </w:tc>
        <w:tc>
          <w:tcPr>
            <w:tcW w:w="2182" w:type="dxa"/>
            <w:tcBorders>
              <w:left w:val="single" w:sz="4" w:space="0" w:color="auto"/>
              <w:right w:val="single" w:sz="4" w:space="0" w:color="auto"/>
            </w:tcBorders>
            <w:vAlign w:val="center"/>
          </w:tcPr>
          <w:p w:rsidR="00E35D72" w:rsidRPr="00DA2765" w:rsidRDefault="00E35D72" w:rsidP="006A13F4">
            <w:pPr>
              <w:jc w:val="both"/>
              <w:rPr>
                <w:rFonts w:ascii="Arial" w:hAnsi="Arial" w:cs="Arial"/>
                <w:sz w:val="20"/>
                <w:szCs w:val="20"/>
              </w:rPr>
            </w:pPr>
            <w:r w:rsidRPr="00DA2765">
              <w:rPr>
                <w:rFonts w:ascii="Arial" w:hAnsi="Arial" w:cs="Arial"/>
                <w:sz w:val="20"/>
                <w:szCs w:val="20"/>
              </w:rPr>
              <w:t>Объекты или материалы с высокой температурой</w:t>
            </w:r>
          </w:p>
        </w:tc>
        <w:tc>
          <w:tcPr>
            <w:tcW w:w="2639" w:type="dxa"/>
            <w:tcBorders>
              <w:left w:val="single" w:sz="4" w:space="0" w:color="auto"/>
              <w:right w:val="single" w:sz="4" w:space="0" w:color="auto"/>
            </w:tcBorders>
            <w:vAlign w:val="center"/>
          </w:tcPr>
          <w:p w:rsidR="00E35D72" w:rsidRPr="00DA2765" w:rsidRDefault="00B937DD" w:rsidP="006A13F4">
            <w:pPr>
              <w:jc w:val="both"/>
              <w:rPr>
                <w:rFonts w:ascii="Arial" w:hAnsi="Arial" w:cs="Arial"/>
                <w:sz w:val="20"/>
                <w:szCs w:val="20"/>
              </w:rPr>
            </w:pPr>
            <w:r w:rsidRPr="00DA2765">
              <w:rPr>
                <w:rFonts w:ascii="Arial" w:hAnsi="Arial" w:cs="Arial"/>
                <w:sz w:val="20"/>
                <w:szCs w:val="20"/>
              </w:rPr>
              <w:t xml:space="preserve">Выброс горячих шлифовальных искр при шлифовании и нахождении </w:t>
            </w:r>
            <w:r w:rsidR="007830B4" w:rsidRPr="00DA2765">
              <w:rPr>
                <w:rFonts w:ascii="Arial" w:hAnsi="Arial" w:cs="Arial"/>
                <w:sz w:val="20"/>
                <w:szCs w:val="20"/>
              </w:rPr>
              <w:t>у станка</w:t>
            </w:r>
            <w:r w:rsidRPr="00DA2765">
              <w:rPr>
                <w:rFonts w:ascii="Arial" w:hAnsi="Arial" w:cs="Arial"/>
                <w:sz w:val="20"/>
                <w:szCs w:val="20"/>
              </w:rPr>
              <w:t xml:space="preserve"> или вблизи </w:t>
            </w:r>
          </w:p>
        </w:tc>
        <w:tc>
          <w:tcPr>
            <w:tcW w:w="2125" w:type="dxa"/>
            <w:tcBorders>
              <w:left w:val="single" w:sz="4" w:space="0" w:color="auto"/>
              <w:right w:val="single" w:sz="4" w:space="0" w:color="auto"/>
            </w:tcBorders>
            <w:vAlign w:val="center"/>
          </w:tcPr>
          <w:p w:rsidR="00E35D72" w:rsidRPr="00DA2765" w:rsidRDefault="00BF27C8" w:rsidP="006A13F4">
            <w:pPr>
              <w:jc w:val="both"/>
              <w:rPr>
                <w:rFonts w:ascii="Arial" w:hAnsi="Arial" w:cs="Arial"/>
                <w:sz w:val="20"/>
                <w:szCs w:val="20"/>
              </w:rPr>
            </w:pPr>
            <w:r w:rsidRPr="00DA2765">
              <w:rPr>
                <w:rFonts w:ascii="Arial" w:hAnsi="Arial" w:cs="Arial"/>
                <w:sz w:val="20"/>
                <w:szCs w:val="20"/>
              </w:rPr>
              <w:t>Ожоги</w:t>
            </w:r>
          </w:p>
        </w:tc>
        <w:tc>
          <w:tcPr>
            <w:tcW w:w="2010" w:type="dxa"/>
            <w:tcBorders>
              <w:left w:val="single" w:sz="4" w:space="0" w:color="auto"/>
              <w:right w:val="single" w:sz="4" w:space="0" w:color="auto"/>
            </w:tcBorders>
            <w:vAlign w:val="center"/>
          </w:tcPr>
          <w:p w:rsidR="00E35D72" w:rsidRPr="00DA2765" w:rsidRDefault="00E35D72" w:rsidP="006A13F4">
            <w:pPr>
              <w:jc w:val="both"/>
              <w:rPr>
                <w:rFonts w:ascii="Arial" w:hAnsi="Arial" w:cs="Arial"/>
                <w:sz w:val="20"/>
                <w:szCs w:val="20"/>
              </w:rPr>
            </w:pPr>
            <w:r w:rsidRPr="00DA2765">
              <w:rPr>
                <w:rFonts w:ascii="Arial" w:hAnsi="Arial" w:cs="Arial"/>
                <w:sz w:val="20"/>
                <w:szCs w:val="20"/>
              </w:rPr>
              <w:t>5.1.2</w:t>
            </w:r>
          </w:p>
          <w:p w:rsidR="00E35D72" w:rsidRPr="00DA2765" w:rsidRDefault="00E35D72" w:rsidP="006A13F4">
            <w:pPr>
              <w:jc w:val="both"/>
              <w:rPr>
                <w:rFonts w:ascii="Arial" w:hAnsi="Arial" w:cs="Arial"/>
                <w:sz w:val="20"/>
                <w:szCs w:val="20"/>
              </w:rPr>
            </w:pPr>
            <w:r w:rsidRPr="00DA2765">
              <w:rPr>
                <w:rFonts w:ascii="Arial" w:hAnsi="Arial" w:cs="Arial"/>
                <w:sz w:val="20"/>
                <w:szCs w:val="20"/>
              </w:rPr>
              <w:t>5.2</w:t>
            </w:r>
          </w:p>
        </w:tc>
      </w:tr>
      <w:tr w:rsidR="00E35D72" w:rsidRPr="00DA2765" w:rsidTr="009660DC">
        <w:trPr>
          <w:trHeight w:val="244"/>
        </w:trPr>
        <w:tc>
          <w:tcPr>
            <w:tcW w:w="670" w:type="dxa"/>
            <w:tcBorders>
              <w:top w:val="single" w:sz="4" w:space="0" w:color="auto"/>
              <w:left w:val="single" w:sz="4" w:space="0" w:color="auto"/>
              <w:bottom w:val="single" w:sz="4" w:space="0" w:color="auto"/>
              <w:right w:val="single" w:sz="4" w:space="0" w:color="auto"/>
            </w:tcBorders>
            <w:vAlign w:val="center"/>
          </w:tcPr>
          <w:p w:rsidR="00E35D72" w:rsidRPr="00DA2765" w:rsidRDefault="00E35D72" w:rsidP="006A13F4">
            <w:pPr>
              <w:rPr>
                <w:rFonts w:ascii="Arial" w:eastAsia="Times New Roman" w:hAnsi="Arial" w:cs="Arial"/>
                <w:sz w:val="20"/>
                <w:szCs w:val="20"/>
                <w:lang w:val="en-US"/>
              </w:rPr>
            </w:pPr>
            <w:r w:rsidRPr="00DA2765">
              <w:rPr>
                <w:rFonts w:ascii="Arial" w:eastAsia="Times New Roman" w:hAnsi="Arial" w:cs="Arial"/>
                <w:color w:val="000000"/>
                <w:sz w:val="20"/>
                <w:szCs w:val="20"/>
                <w:lang w:val="en-US"/>
              </w:rPr>
              <w:t>4</w:t>
            </w:r>
          </w:p>
        </w:tc>
        <w:tc>
          <w:tcPr>
            <w:tcW w:w="8956" w:type="dxa"/>
            <w:gridSpan w:val="4"/>
            <w:tcBorders>
              <w:top w:val="single" w:sz="4" w:space="0" w:color="auto"/>
              <w:left w:val="single" w:sz="4" w:space="0" w:color="auto"/>
              <w:bottom w:val="single" w:sz="4" w:space="0" w:color="auto"/>
              <w:right w:val="single" w:sz="4" w:space="0" w:color="auto"/>
            </w:tcBorders>
            <w:vAlign w:val="center"/>
          </w:tcPr>
          <w:p w:rsidR="00E35D72" w:rsidRPr="00DA2765" w:rsidRDefault="00E35D72" w:rsidP="006A13F4">
            <w:pPr>
              <w:jc w:val="both"/>
              <w:rPr>
                <w:rFonts w:ascii="Arial" w:hAnsi="Arial" w:cs="Arial"/>
                <w:sz w:val="20"/>
                <w:szCs w:val="20"/>
              </w:rPr>
            </w:pPr>
            <w:r w:rsidRPr="00DA2765">
              <w:rPr>
                <w:rFonts w:ascii="Arial" w:hAnsi="Arial" w:cs="Arial"/>
                <w:sz w:val="20"/>
                <w:szCs w:val="20"/>
              </w:rPr>
              <w:t>Опасности, создаваемые шумом</w:t>
            </w:r>
          </w:p>
        </w:tc>
      </w:tr>
      <w:tr w:rsidR="009660DC" w:rsidRPr="00DA2765" w:rsidTr="009660DC">
        <w:tc>
          <w:tcPr>
            <w:tcW w:w="670" w:type="dxa"/>
            <w:tcBorders>
              <w:left w:val="single" w:sz="4" w:space="0" w:color="auto"/>
              <w:bottom w:val="single" w:sz="4" w:space="0" w:color="auto"/>
              <w:right w:val="single" w:sz="4" w:space="0" w:color="auto"/>
            </w:tcBorders>
            <w:vAlign w:val="center"/>
          </w:tcPr>
          <w:p w:rsidR="00E35D72" w:rsidRPr="00DA2765" w:rsidRDefault="00E35D72" w:rsidP="006A13F4">
            <w:pPr>
              <w:rPr>
                <w:rFonts w:ascii="Arial" w:eastAsia="Times New Roman" w:hAnsi="Arial" w:cs="Arial"/>
                <w:sz w:val="20"/>
                <w:szCs w:val="20"/>
              </w:rPr>
            </w:pPr>
          </w:p>
        </w:tc>
        <w:tc>
          <w:tcPr>
            <w:tcW w:w="2182" w:type="dxa"/>
            <w:tcBorders>
              <w:left w:val="single" w:sz="4" w:space="0" w:color="auto"/>
              <w:bottom w:val="single" w:sz="4" w:space="0" w:color="auto"/>
              <w:right w:val="single" w:sz="4" w:space="0" w:color="auto"/>
            </w:tcBorders>
            <w:vAlign w:val="center"/>
          </w:tcPr>
          <w:p w:rsidR="00E35D72" w:rsidRPr="00DA2765" w:rsidRDefault="00E35D72" w:rsidP="006A13F4">
            <w:pPr>
              <w:jc w:val="both"/>
              <w:rPr>
                <w:rFonts w:ascii="Arial" w:hAnsi="Arial" w:cs="Arial"/>
                <w:sz w:val="20"/>
                <w:szCs w:val="20"/>
              </w:rPr>
            </w:pPr>
            <w:r w:rsidRPr="00DA2765">
              <w:rPr>
                <w:rFonts w:ascii="Arial" w:hAnsi="Arial" w:cs="Arial"/>
                <w:sz w:val="20"/>
                <w:szCs w:val="20"/>
              </w:rPr>
              <w:t xml:space="preserve">Производственный процесс и </w:t>
            </w:r>
            <w:r w:rsidRPr="00DA2765">
              <w:rPr>
                <w:rFonts w:ascii="Arial" w:hAnsi="Arial" w:cs="Arial"/>
                <w:sz w:val="20"/>
                <w:szCs w:val="20"/>
              </w:rPr>
              <w:lastRenderedPageBreak/>
              <w:t>движущиеся части</w:t>
            </w:r>
          </w:p>
        </w:tc>
        <w:tc>
          <w:tcPr>
            <w:tcW w:w="2639" w:type="dxa"/>
            <w:tcBorders>
              <w:left w:val="single" w:sz="4" w:space="0" w:color="auto"/>
              <w:bottom w:val="single" w:sz="4" w:space="0" w:color="auto"/>
              <w:right w:val="single" w:sz="4" w:space="0" w:color="auto"/>
            </w:tcBorders>
            <w:vAlign w:val="center"/>
          </w:tcPr>
          <w:p w:rsidR="007830B4" w:rsidRPr="00DA2765" w:rsidRDefault="007830B4" w:rsidP="006A13F4">
            <w:pPr>
              <w:jc w:val="both"/>
              <w:rPr>
                <w:rFonts w:ascii="Arial" w:hAnsi="Arial" w:cs="Arial"/>
                <w:sz w:val="20"/>
                <w:szCs w:val="20"/>
              </w:rPr>
            </w:pPr>
            <w:r w:rsidRPr="00DA2765">
              <w:rPr>
                <w:rFonts w:ascii="Arial" w:hAnsi="Arial" w:cs="Arial"/>
                <w:sz w:val="20"/>
                <w:szCs w:val="20"/>
              </w:rPr>
              <w:lastRenderedPageBreak/>
              <w:t xml:space="preserve">Аэродинамический шум </w:t>
            </w:r>
            <w:proofErr w:type="gramStart"/>
            <w:r w:rsidRPr="00DA2765">
              <w:rPr>
                <w:rFonts w:ascii="Arial" w:hAnsi="Arial" w:cs="Arial"/>
                <w:sz w:val="20"/>
                <w:szCs w:val="20"/>
              </w:rPr>
              <w:t>из-за</w:t>
            </w:r>
            <w:proofErr w:type="gramEnd"/>
          </w:p>
          <w:p w:rsidR="007830B4" w:rsidRPr="00DA2765" w:rsidRDefault="007830B4" w:rsidP="006A13F4">
            <w:pPr>
              <w:jc w:val="both"/>
              <w:rPr>
                <w:rFonts w:ascii="Arial" w:hAnsi="Arial" w:cs="Arial"/>
                <w:sz w:val="20"/>
                <w:szCs w:val="20"/>
              </w:rPr>
            </w:pPr>
            <w:r w:rsidRPr="00DA2765">
              <w:rPr>
                <w:rFonts w:ascii="Arial" w:hAnsi="Arial" w:cs="Arial"/>
                <w:sz w:val="20"/>
                <w:szCs w:val="20"/>
              </w:rPr>
              <w:lastRenderedPageBreak/>
              <w:t>- вращающегося абразивного изделия;</w:t>
            </w:r>
          </w:p>
          <w:p w:rsidR="007830B4" w:rsidRPr="00DA2765" w:rsidRDefault="007830B4" w:rsidP="006A13F4">
            <w:pPr>
              <w:jc w:val="both"/>
              <w:rPr>
                <w:rFonts w:ascii="Arial" w:hAnsi="Arial" w:cs="Arial"/>
                <w:sz w:val="20"/>
                <w:szCs w:val="20"/>
              </w:rPr>
            </w:pPr>
            <w:r w:rsidRPr="00DA2765">
              <w:rPr>
                <w:rFonts w:ascii="Arial" w:hAnsi="Arial" w:cs="Arial"/>
                <w:sz w:val="20"/>
                <w:szCs w:val="20"/>
              </w:rPr>
              <w:t>- вибрации абразивного изделия и/или заготовки во время шлифования;</w:t>
            </w:r>
          </w:p>
          <w:p w:rsidR="007830B4" w:rsidRPr="00DA2765" w:rsidRDefault="006A13F4" w:rsidP="006A13F4">
            <w:pPr>
              <w:jc w:val="both"/>
              <w:rPr>
                <w:rFonts w:ascii="Arial" w:hAnsi="Arial" w:cs="Arial"/>
                <w:sz w:val="20"/>
                <w:szCs w:val="20"/>
              </w:rPr>
            </w:pPr>
            <w:r>
              <w:rPr>
                <w:rFonts w:ascii="Arial" w:hAnsi="Arial" w:cs="Arial"/>
                <w:sz w:val="20"/>
                <w:szCs w:val="20"/>
              </w:rPr>
              <w:t xml:space="preserve">- приводных </w:t>
            </w:r>
            <w:r w:rsidR="007830B4" w:rsidRPr="00DA2765">
              <w:rPr>
                <w:rFonts w:ascii="Arial" w:hAnsi="Arial" w:cs="Arial"/>
                <w:sz w:val="20"/>
                <w:szCs w:val="20"/>
              </w:rPr>
              <w:t>и передаточных элементов;</w:t>
            </w:r>
          </w:p>
          <w:p w:rsidR="007830B4" w:rsidRPr="00DA2765" w:rsidRDefault="007830B4" w:rsidP="006A13F4">
            <w:pPr>
              <w:jc w:val="both"/>
              <w:rPr>
                <w:rFonts w:ascii="Arial" w:hAnsi="Arial" w:cs="Arial"/>
                <w:sz w:val="20"/>
                <w:szCs w:val="20"/>
              </w:rPr>
            </w:pPr>
            <w:r w:rsidRPr="00DA2765">
              <w:rPr>
                <w:rFonts w:ascii="Arial" w:hAnsi="Arial" w:cs="Arial"/>
                <w:sz w:val="20"/>
                <w:szCs w:val="20"/>
              </w:rPr>
              <w:t>- воздушных очистителей</w:t>
            </w:r>
          </w:p>
          <w:p w:rsidR="00E35D72" w:rsidRPr="00DA2765" w:rsidRDefault="006A42EE" w:rsidP="006A13F4">
            <w:pPr>
              <w:jc w:val="both"/>
              <w:rPr>
                <w:rFonts w:ascii="Arial" w:hAnsi="Arial" w:cs="Arial"/>
                <w:sz w:val="20"/>
                <w:szCs w:val="20"/>
              </w:rPr>
            </w:pPr>
            <w:r w:rsidRPr="00DA2765">
              <w:rPr>
                <w:rFonts w:ascii="Arial" w:hAnsi="Arial" w:cs="Arial"/>
                <w:sz w:val="20"/>
                <w:szCs w:val="20"/>
              </w:rPr>
              <w:t xml:space="preserve">находясь </w:t>
            </w:r>
            <w:r w:rsidR="007830B4" w:rsidRPr="00DA2765">
              <w:rPr>
                <w:rFonts w:ascii="Arial" w:hAnsi="Arial" w:cs="Arial"/>
                <w:sz w:val="20"/>
                <w:szCs w:val="20"/>
              </w:rPr>
              <w:t>у станка или вблизи</w:t>
            </w:r>
          </w:p>
        </w:tc>
        <w:tc>
          <w:tcPr>
            <w:tcW w:w="2125" w:type="dxa"/>
            <w:tcBorders>
              <w:left w:val="single" w:sz="4" w:space="0" w:color="auto"/>
              <w:bottom w:val="single" w:sz="4" w:space="0" w:color="auto"/>
              <w:right w:val="single" w:sz="4" w:space="0" w:color="auto"/>
            </w:tcBorders>
            <w:vAlign w:val="center"/>
          </w:tcPr>
          <w:p w:rsidR="00BF27C8" w:rsidRPr="00DA2765" w:rsidRDefault="00BF27C8" w:rsidP="006A13F4">
            <w:pPr>
              <w:jc w:val="both"/>
              <w:rPr>
                <w:rFonts w:ascii="Arial" w:hAnsi="Arial" w:cs="Arial"/>
                <w:sz w:val="20"/>
                <w:szCs w:val="20"/>
              </w:rPr>
            </w:pPr>
            <w:r w:rsidRPr="00DA2765">
              <w:rPr>
                <w:rFonts w:ascii="Arial" w:hAnsi="Arial" w:cs="Arial"/>
                <w:sz w:val="20"/>
                <w:szCs w:val="20"/>
              </w:rPr>
              <w:lastRenderedPageBreak/>
              <w:t>Постоянная потеря слуха</w:t>
            </w:r>
          </w:p>
          <w:p w:rsidR="00BF27C8" w:rsidRPr="00DA2765" w:rsidRDefault="00BF27C8" w:rsidP="006A13F4">
            <w:pPr>
              <w:jc w:val="both"/>
              <w:rPr>
                <w:rFonts w:ascii="Arial" w:hAnsi="Arial" w:cs="Arial"/>
                <w:sz w:val="20"/>
                <w:szCs w:val="20"/>
              </w:rPr>
            </w:pPr>
            <w:r w:rsidRPr="00DA2765">
              <w:rPr>
                <w:rFonts w:ascii="Arial" w:hAnsi="Arial" w:cs="Arial"/>
                <w:sz w:val="20"/>
                <w:szCs w:val="20"/>
              </w:rPr>
              <w:lastRenderedPageBreak/>
              <w:t>Другие (например, механические, электрические) опасности</w:t>
            </w:r>
          </w:p>
          <w:p w:rsidR="00E35D72" w:rsidRPr="00DA2765" w:rsidRDefault="00BF27C8" w:rsidP="006A13F4">
            <w:pPr>
              <w:jc w:val="both"/>
              <w:rPr>
                <w:rFonts w:ascii="Arial" w:hAnsi="Arial" w:cs="Arial"/>
                <w:sz w:val="20"/>
                <w:szCs w:val="20"/>
              </w:rPr>
            </w:pPr>
            <w:r w:rsidRPr="00DA2765">
              <w:rPr>
                <w:rFonts w:ascii="Arial" w:hAnsi="Arial" w:cs="Arial"/>
                <w:sz w:val="20"/>
                <w:szCs w:val="20"/>
              </w:rPr>
              <w:t>как следствие нарушенной речевой связи или интерференции акустических сигналов</w:t>
            </w:r>
          </w:p>
        </w:tc>
        <w:tc>
          <w:tcPr>
            <w:tcW w:w="2010" w:type="dxa"/>
            <w:tcBorders>
              <w:left w:val="single" w:sz="4" w:space="0" w:color="auto"/>
              <w:bottom w:val="single" w:sz="4" w:space="0" w:color="auto"/>
              <w:right w:val="single" w:sz="4" w:space="0" w:color="auto"/>
            </w:tcBorders>
            <w:vAlign w:val="center"/>
          </w:tcPr>
          <w:p w:rsidR="00E35D72" w:rsidRPr="00DA2765" w:rsidRDefault="00E35D72" w:rsidP="006A13F4">
            <w:pPr>
              <w:jc w:val="both"/>
              <w:rPr>
                <w:rFonts w:ascii="Arial" w:hAnsi="Arial" w:cs="Arial"/>
                <w:sz w:val="20"/>
                <w:szCs w:val="20"/>
              </w:rPr>
            </w:pPr>
            <w:r w:rsidRPr="00DA2765">
              <w:rPr>
                <w:rFonts w:ascii="Arial" w:hAnsi="Arial" w:cs="Arial"/>
                <w:sz w:val="20"/>
                <w:szCs w:val="20"/>
              </w:rPr>
              <w:lastRenderedPageBreak/>
              <w:t>5.4</w:t>
            </w:r>
          </w:p>
          <w:p w:rsidR="00E35D72" w:rsidRPr="00DA2765" w:rsidRDefault="00E35D72" w:rsidP="006A13F4">
            <w:pPr>
              <w:jc w:val="both"/>
              <w:rPr>
                <w:rFonts w:ascii="Arial" w:hAnsi="Arial" w:cs="Arial"/>
                <w:sz w:val="20"/>
                <w:szCs w:val="20"/>
              </w:rPr>
            </w:pPr>
            <w:r w:rsidRPr="00DA2765">
              <w:rPr>
                <w:rFonts w:ascii="Arial" w:hAnsi="Arial" w:cs="Arial"/>
                <w:sz w:val="20"/>
                <w:szCs w:val="20"/>
              </w:rPr>
              <w:lastRenderedPageBreak/>
              <w:t>5.2.6</w:t>
            </w:r>
          </w:p>
          <w:p w:rsidR="00E35D72" w:rsidRPr="00DA2765" w:rsidRDefault="00E35D72" w:rsidP="006A13F4">
            <w:pPr>
              <w:jc w:val="both"/>
              <w:rPr>
                <w:rFonts w:ascii="Arial" w:hAnsi="Arial" w:cs="Arial"/>
                <w:sz w:val="20"/>
                <w:szCs w:val="20"/>
                <w:lang w:val="en-US"/>
              </w:rPr>
            </w:pPr>
            <w:r w:rsidRPr="00DA2765">
              <w:rPr>
                <w:rFonts w:ascii="Arial" w:hAnsi="Arial" w:cs="Arial"/>
                <w:sz w:val="20"/>
                <w:szCs w:val="20"/>
              </w:rPr>
              <w:t xml:space="preserve">Приложение </w:t>
            </w:r>
            <w:r w:rsidRPr="00DA2765">
              <w:rPr>
                <w:rFonts w:ascii="Arial" w:hAnsi="Arial" w:cs="Arial"/>
                <w:sz w:val="20"/>
                <w:szCs w:val="20"/>
                <w:lang w:val="en-US"/>
              </w:rPr>
              <w:t>F</w:t>
            </w:r>
          </w:p>
          <w:p w:rsidR="00E35D72" w:rsidRPr="00DA2765" w:rsidRDefault="00E35D72" w:rsidP="006A13F4">
            <w:pPr>
              <w:jc w:val="both"/>
              <w:rPr>
                <w:rFonts w:ascii="Arial" w:hAnsi="Arial" w:cs="Arial"/>
                <w:sz w:val="20"/>
                <w:szCs w:val="20"/>
              </w:rPr>
            </w:pPr>
            <w:r w:rsidRPr="00DA2765">
              <w:rPr>
                <w:rFonts w:ascii="Arial" w:hAnsi="Arial" w:cs="Arial"/>
                <w:sz w:val="20"/>
                <w:szCs w:val="20"/>
              </w:rPr>
              <w:t xml:space="preserve">Приложение </w:t>
            </w:r>
            <w:r w:rsidRPr="00DA2765">
              <w:rPr>
                <w:rFonts w:ascii="Arial" w:hAnsi="Arial" w:cs="Arial"/>
                <w:sz w:val="20"/>
                <w:szCs w:val="20"/>
                <w:lang w:val="en-US"/>
              </w:rPr>
              <w:t>G</w:t>
            </w:r>
          </w:p>
        </w:tc>
      </w:tr>
      <w:tr w:rsidR="00E35D72" w:rsidRPr="00DA2765" w:rsidTr="009660DC">
        <w:trPr>
          <w:trHeight w:val="337"/>
        </w:trPr>
        <w:tc>
          <w:tcPr>
            <w:tcW w:w="670" w:type="dxa"/>
            <w:tcBorders>
              <w:top w:val="single" w:sz="4" w:space="0" w:color="auto"/>
              <w:left w:val="single" w:sz="4" w:space="0" w:color="auto"/>
              <w:bottom w:val="single" w:sz="4" w:space="0" w:color="auto"/>
              <w:right w:val="single" w:sz="4" w:space="0" w:color="auto"/>
            </w:tcBorders>
            <w:vAlign w:val="center"/>
          </w:tcPr>
          <w:p w:rsidR="00E35D72" w:rsidRPr="00DA2765" w:rsidRDefault="00E35D72" w:rsidP="006A13F4">
            <w:pPr>
              <w:rPr>
                <w:rFonts w:ascii="Arial" w:eastAsia="Times New Roman" w:hAnsi="Arial" w:cs="Arial"/>
                <w:sz w:val="20"/>
                <w:szCs w:val="20"/>
                <w:lang w:val="en-US"/>
              </w:rPr>
            </w:pPr>
            <w:r w:rsidRPr="00DA2765">
              <w:rPr>
                <w:rFonts w:ascii="Arial" w:eastAsia="Times New Roman" w:hAnsi="Arial" w:cs="Arial"/>
                <w:color w:val="000000"/>
                <w:sz w:val="20"/>
                <w:szCs w:val="20"/>
                <w:lang w:val="en-US"/>
              </w:rPr>
              <w:lastRenderedPageBreak/>
              <w:t>5</w:t>
            </w:r>
          </w:p>
        </w:tc>
        <w:tc>
          <w:tcPr>
            <w:tcW w:w="8956" w:type="dxa"/>
            <w:gridSpan w:val="4"/>
            <w:tcBorders>
              <w:top w:val="single" w:sz="4" w:space="0" w:color="auto"/>
              <w:left w:val="single" w:sz="4" w:space="0" w:color="auto"/>
              <w:bottom w:val="single" w:sz="4" w:space="0" w:color="auto"/>
              <w:right w:val="single" w:sz="4" w:space="0" w:color="auto"/>
            </w:tcBorders>
            <w:vAlign w:val="center"/>
          </w:tcPr>
          <w:p w:rsidR="00E35D72" w:rsidRPr="00DA2765" w:rsidRDefault="006A13F4" w:rsidP="006A13F4">
            <w:pPr>
              <w:jc w:val="both"/>
              <w:rPr>
                <w:rFonts w:ascii="Arial" w:hAnsi="Arial" w:cs="Arial"/>
                <w:sz w:val="20"/>
                <w:szCs w:val="20"/>
              </w:rPr>
            </w:pPr>
            <w:r>
              <w:rPr>
                <w:rFonts w:ascii="Arial" w:hAnsi="Arial" w:cs="Arial"/>
                <w:sz w:val="20"/>
                <w:szCs w:val="20"/>
              </w:rPr>
              <w:t xml:space="preserve">Опасности, создаваемые </w:t>
            </w:r>
            <w:r w:rsidR="00E35D72" w:rsidRPr="00DA2765">
              <w:rPr>
                <w:rFonts w:ascii="Arial" w:hAnsi="Arial" w:cs="Arial"/>
                <w:sz w:val="20"/>
                <w:szCs w:val="20"/>
              </w:rPr>
              <w:t xml:space="preserve">вибрацией </w:t>
            </w:r>
          </w:p>
        </w:tc>
      </w:tr>
      <w:tr w:rsidR="009660DC" w:rsidRPr="00DA2765" w:rsidTr="009660DC">
        <w:tc>
          <w:tcPr>
            <w:tcW w:w="670" w:type="dxa"/>
            <w:tcBorders>
              <w:left w:val="single" w:sz="4" w:space="0" w:color="auto"/>
              <w:bottom w:val="single" w:sz="4" w:space="0" w:color="auto"/>
              <w:right w:val="single" w:sz="4" w:space="0" w:color="auto"/>
            </w:tcBorders>
            <w:vAlign w:val="center"/>
          </w:tcPr>
          <w:p w:rsidR="00E35D72" w:rsidRPr="00DA2765" w:rsidRDefault="00E35D72" w:rsidP="006A13F4">
            <w:pPr>
              <w:rPr>
                <w:rFonts w:ascii="Arial" w:eastAsia="Times New Roman" w:hAnsi="Arial" w:cs="Arial"/>
                <w:sz w:val="20"/>
                <w:szCs w:val="20"/>
              </w:rPr>
            </w:pPr>
          </w:p>
        </w:tc>
        <w:tc>
          <w:tcPr>
            <w:tcW w:w="2182" w:type="dxa"/>
            <w:tcBorders>
              <w:left w:val="single" w:sz="4" w:space="0" w:color="auto"/>
              <w:bottom w:val="single" w:sz="4" w:space="0" w:color="auto"/>
              <w:right w:val="single" w:sz="4" w:space="0" w:color="auto"/>
            </w:tcBorders>
            <w:vAlign w:val="center"/>
          </w:tcPr>
          <w:p w:rsidR="00E35D72" w:rsidRPr="00DA2765" w:rsidRDefault="00E35D72" w:rsidP="006A13F4">
            <w:pPr>
              <w:jc w:val="both"/>
              <w:rPr>
                <w:rFonts w:ascii="Arial" w:hAnsi="Arial" w:cs="Arial"/>
                <w:sz w:val="20"/>
                <w:szCs w:val="20"/>
              </w:rPr>
            </w:pPr>
            <w:r w:rsidRPr="00DA2765">
              <w:rPr>
                <w:rFonts w:ascii="Arial" w:hAnsi="Arial" w:cs="Arial"/>
                <w:sz w:val="20"/>
                <w:szCs w:val="20"/>
              </w:rPr>
              <w:t>Вибрирующие элементы</w:t>
            </w:r>
          </w:p>
        </w:tc>
        <w:tc>
          <w:tcPr>
            <w:tcW w:w="2639" w:type="dxa"/>
            <w:tcBorders>
              <w:left w:val="single" w:sz="4" w:space="0" w:color="auto"/>
              <w:bottom w:val="single" w:sz="4" w:space="0" w:color="auto"/>
              <w:right w:val="single" w:sz="4" w:space="0" w:color="auto"/>
            </w:tcBorders>
            <w:vAlign w:val="center"/>
          </w:tcPr>
          <w:p w:rsidR="00E35D72" w:rsidRPr="00DA2765" w:rsidRDefault="007830B4" w:rsidP="006A13F4">
            <w:pPr>
              <w:jc w:val="both"/>
              <w:rPr>
                <w:rFonts w:ascii="Arial" w:hAnsi="Arial" w:cs="Arial"/>
                <w:sz w:val="20"/>
                <w:szCs w:val="20"/>
              </w:rPr>
            </w:pPr>
            <w:r w:rsidRPr="00DA2765">
              <w:rPr>
                <w:rFonts w:ascii="Arial" w:hAnsi="Arial" w:cs="Arial"/>
                <w:sz w:val="20"/>
                <w:szCs w:val="20"/>
              </w:rPr>
              <w:t>Передачи вибраций от процесса шлифования на оператора у станка при ручном шлифовании</w:t>
            </w:r>
          </w:p>
        </w:tc>
        <w:tc>
          <w:tcPr>
            <w:tcW w:w="2125" w:type="dxa"/>
            <w:tcBorders>
              <w:left w:val="single" w:sz="4" w:space="0" w:color="auto"/>
              <w:bottom w:val="single" w:sz="4" w:space="0" w:color="auto"/>
              <w:right w:val="single" w:sz="4" w:space="0" w:color="auto"/>
            </w:tcBorders>
            <w:vAlign w:val="center"/>
          </w:tcPr>
          <w:p w:rsidR="00426950" w:rsidRPr="00DA2765" w:rsidRDefault="00426950" w:rsidP="006A13F4">
            <w:pPr>
              <w:jc w:val="both"/>
              <w:rPr>
                <w:rFonts w:ascii="Arial" w:hAnsi="Arial" w:cs="Arial"/>
                <w:sz w:val="20"/>
                <w:szCs w:val="20"/>
              </w:rPr>
            </w:pPr>
            <w:r w:rsidRPr="00DA2765">
              <w:rPr>
                <w:rFonts w:ascii="Arial" w:hAnsi="Arial" w:cs="Arial"/>
                <w:sz w:val="20"/>
                <w:szCs w:val="20"/>
              </w:rPr>
              <w:t>Дискомфорт</w:t>
            </w:r>
          </w:p>
          <w:p w:rsidR="00426950" w:rsidRPr="00DA2765" w:rsidRDefault="00426950" w:rsidP="006A13F4">
            <w:pPr>
              <w:jc w:val="both"/>
              <w:rPr>
                <w:rFonts w:ascii="Arial" w:hAnsi="Arial" w:cs="Arial"/>
                <w:sz w:val="20"/>
                <w:szCs w:val="20"/>
              </w:rPr>
            </w:pPr>
            <w:r w:rsidRPr="00DA2765">
              <w:rPr>
                <w:rFonts w:ascii="Arial" w:hAnsi="Arial" w:cs="Arial"/>
                <w:sz w:val="20"/>
                <w:szCs w:val="20"/>
              </w:rPr>
              <w:t>Неврологическое заболевание</w:t>
            </w:r>
          </w:p>
          <w:p w:rsidR="00E35D72" w:rsidRPr="00DA2765" w:rsidRDefault="00426950" w:rsidP="006A13F4">
            <w:pPr>
              <w:jc w:val="both"/>
              <w:rPr>
                <w:rFonts w:ascii="Arial" w:hAnsi="Arial" w:cs="Arial"/>
                <w:sz w:val="20"/>
                <w:szCs w:val="20"/>
              </w:rPr>
            </w:pPr>
            <w:r w:rsidRPr="00DA2765">
              <w:rPr>
                <w:rFonts w:ascii="Arial" w:hAnsi="Arial" w:cs="Arial"/>
                <w:sz w:val="20"/>
                <w:szCs w:val="20"/>
              </w:rPr>
              <w:t>Повреждение сустава</w:t>
            </w:r>
          </w:p>
        </w:tc>
        <w:tc>
          <w:tcPr>
            <w:tcW w:w="2010" w:type="dxa"/>
            <w:tcBorders>
              <w:left w:val="single" w:sz="4" w:space="0" w:color="auto"/>
              <w:bottom w:val="single" w:sz="4" w:space="0" w:color="auto"/>
              <w:right w:val="single" w:sz="4" w:space="0" w:color="auto"/>
            </w:tcBorders>
            <w:vAlign w:val="center"/>
          </w:tcPr>
          <w:p w:rsidR="00E35D72" w:rsidRPr="00DA2765" w:rsidRDefault="00E35D72" w:rsidP="006A13F4">
            <w:pPr>
              <w:jc w:val="both"/>
              <w:rPr>
                <w:rFonts w:ascii="Arial" w:hAnsi="Arial" w:cs="Arial"/>
                <w:sz w:val="20"/>
                <w:szCs w:val="20"/>
              </w:rPr>
            </w:pPr>
            <w:r w:rsidRPr="00DA2765">
              <w:rPr>
                <w:rFonts w:ascii="Arial" w:hAnsi="Arial" w:cs="Arial"/>
                <w:sz w:val="20"/>
                <w:szCs w:val="20"/>
              </w:rPr>
              <w:t>5.5</w:t>
            </w:r>
          </w:p>
          <w:p w:rsidR="00E35D72" w:rsidRPr="00DA2765" w:rsidRDefault="00E35D72" w:rsidP="006A13F4">
            <w:pPr>
              <w:jc w:val="both"/>
              <w:rPr>
                <w:rFonts w:ascii="Arial" w:hAnsi="Arial" w:cs="Arial"/>
                <w:sz w:val="20"/>
                <w:szCs w:val="20"/>
              </w:rPr>
            </w:pPr>
            <w:r w:rsidRPr="00DA2765">
              <w:rPr>
                <w:rFonts w:ascii="Arial" w:hAnsi="Arial" w:cs="Arial"/>
                <w:sz w:val="20"/>
                <w:szCs w:val="20"/>
              </w:rPr>
              <w:t>7.2.7</w:t>
            </w:r>
          </w:p>
        </w:tc>
      </w:tr>
      <w:tr w:rsidR="00E35D72" w:rsidRPr="00DA2765" w:rsidTr="009660DC">
        <w:trPr>
          <w:trHeight w:val="225"/>
        </w:trPr>
        <w:tc>
          <w:tcPr>
            <w:tcW w:w="670" w:type="dxa"/>
            <w:tcBorders>
              <w:top w:val="single" w:sz="4" w:space="0" w:color="auto"/>
              <w:left w:val="single" w:sz="4" w:space="0" w:color="auto"/>
              <w:bottom w:val="single" w:sz="4" w:space="0" w:color="auto"/>
              <w:right w:val="single" w:sz="4" w:space="0" w:color="auto"/>
            </w:tcBorders>
            <w:vAlign w:val="center"/>
          </w:tcPr>
          <w:p w:rsidR="00E35D72" w:rsidRPr="00DA2765" w:rsidRDefault="00E35D72" w:rsidP="006A13F4">
            <w:pPr>
              <w:rPr>
                <w:rFonts w:ascii="Arial" w:eastAsia="Times New Roman" w:hAnsi="Arial" w:cs="Arial"/>
                <w:sz w:val="20"/>
                <w:szCs w:val="20"/>
                <w:lang w:val="en-US"/>
              </w:rPr>
            </w:pPr>
            <w:r w:rsidRPr="00DA2765">
              <w:rPr>
                <w:rFonts w:ascii="Arial" w:eastAsia="Times New Roman" w:hAnsi="Arial" w:cs="Arial"/>
                <w:color w:val="000000"/>
                <w:sz w:val="20"/>
                <w:szCs w:val="20"/>
                <w:lang w:val="en-US"/>
              </w:rPr>
              <w:t>6</w:t>
            </w:r>
          </w:p>
        </w:tc>
        <w:tc>
          <w:tcPr>
            <w:tcW w:w="8956" w:type="dxa"/>
            <w:gridSpan w:val="4"/>
            <w:tcBorders>
              <w:top w:val="single" w:sz="4" w:space="0" w:color="auto"/>
              <w:left w:val="single" w:sz="4" w:space="0" w:color="auto"/>
              <w:bottom w:val="single" w:sz="4" w:space="0" w:color="auto"/>
              <w:right w:val="single" w:sz="4" w:space="0" w:color="auto"/>
            </w:tcBorders>
            <w:vAlign w:val="center"/>
          </w:tcPr>
          <w:p w:rsidR="00E35D72" w:rsidRPr="00DA2765" w:rsidRDefault="00E35D72" w:rsidP="006A13F4">
            <w:pPr>
              <w:jc w:val="both"/>
              <w:rPr>
                <w:rFonts w:ascii="Arial" w:hAnsi="Arial" w:cs="Arial"/>
                <w:sz w:val="20"/>
                <w:szCs w:val="20"/>
              </w:rPr>
            </w:pPr>
            <w:r w:rsidRPr="00DA2765">
              <w:rPr>
                <w:rFonts w:ascii="Arial" w:hAnsi="Arial" w:cs="Arial"/>
                <w:sz w:val="20"/>
                <w:szCs w:val="20"/>
              </w:rPr>
              <w:t>Опасности, создаваемые излучением</w:t>
            </w:r>
          </w:p>
        </w:tc>
      </w:tr>
      <w:tr w:rsidR="009660DC" w:rsidRPr="00DA2765" w:rsidTr="009660DC">
        <w:tc>
          <w:tcPr>
            <w:tcW w:w="670" w:type="dxa"/>
            <w:tcBorders>
              <w:left w:val="single" w:sz="4" w:space="0" w:color="auto"/>
              <w:bottom w:val="single" w:sz="4" w:space="0" w:color="auto"/>
              <w:right w:val="single" w:sz="4" w:space="0" w:color="auto"/>
            </w:tcBorders>
            <w:vAlign w:val="center"/>
          </w:tcPr>
          <w:p w:rsidR="007830B4" w:rsidRPr="00DA2765" w:rsidRDefault="007830B4" w:rsidP="006A13F4">
            <w:pPr>
              <w:rPr>
                <w:rFonts w:ascii="Arial" w:eastAsia="Times New Roman" w:hAnsi="Arial" w:cs="Arial"/>
                <w:sz w:val="20"/>
                <w:szCs w:val="20"/>
                <w:lang w:val="en-US"/>
              </w:rPr>
            </w:pPr>
            <w:r w:rsidRPr="00DA2765">
              <w:rPr>
                <w:rFonts w:ascii="Arial" w:eastAsia="Times New Roman" w:hAnsi="Arial" w:cs="Arial"/>
                <w:color w:val="000000"/>
                <w:sz w:val="20"/>
                <w:szCs w:val="20"/>
                <w:lang w:val="en-US"/>
              </w:rPr>
              <w:t>6.1</w:t>
            </w:r>
          </w:p>
        </w:tc>
        <w:tc>
          <w:tcPr>
            <w:tcW w:w="2182" w:type="dxa"/>
            <w:tcBorders>
              <w:left w:val="single" w:sz="4" w:space="0" w:color="auto"/>
              <w:bottom w:val="single" w:sz="4" w:space="0" w:color="auto"/>
              <w:right w:val="single" w:sz="4" w:space="0" w:color="auto"/>
            </w:tcBorders>
            <w:vAlign w:val="center"/>
          </w:tcPr>
          <w:p w:rsidR="007830B4" w:rsidRPr="00DA2765" w:rsidRDefault="007830B4" w:rsidP="006A13F4">
            <w:pPr>
              <w:jc w:val="both"/>
              <w:rPr>
                <w:rFonts w:ascii="Arial" w:hAnsi="Arial" w:cs="Arial"/>
                <w:sz w:val="20"/>
                <w:szCs w:val="20"/>
              </w:rPr>
            </w:pPr>
            <w:r w:rsidRPr="00DA2765">
              <w:rPr>
                <w:rFonts w:ascii="Arial" w:hAnsi="Arial" w:cs="Arial"/>
                <w:sz w:val="20"/>
                <w:szCs w:val="20"/>
              </w:rPr>
              <w:t>Низкое и высокочастотное электромагнитное излучение</w:t>
            </w:r>
          </w:p>
        </w:tc>
        <w:tc>
          <w:tcPr>
            <w:tcW w:w="2639" w:type="dxa"/>
            <w:tcBorders>
              <w:left w:val="single" w:sz="4" w:space="0" w:color="auto"/>
              <w:bottom w:val="single" w:sz="4" w:space="0" w:color="auto"/>
              <w:right w:val="single" w:sz="4" w:space="0" w:color="auto"/>
            </w:tcBorders>
          </w:tcPr>
          <w:p w:rsidR="007830B4" w:rsidRPr="00DA2765" w:rsidRDefault="007830B4" w:rsidP="006A13F4">
            <w:pPr>
              <w:jc w:val="both"/>
              <w:rPr>
                <w:rFonts w:ascii="Arial" w:hAnsi="Arial" w:cs="Arial"/>
                <w:sz w:val="20"/>
                <w:szCs w:val="20"/>
              </w:rPr>
            </w:pPr>
            <w:r w:rsidRPr="00DA2765">
              <w:rPr>
                <w:rFonts w:ascii="Arial" w:hAnsi="Arial" w:cs="Arial"/>
                <w:sz w:val="20"/>
                <w:szCs w:val="20"/>
              </w:rPr>
              <w:t>Во время работы на электрооборудовании, особенно при установке или обслуживании</w:t>
            </w:r>
          </w:p>
        </w:tc>
        <w:tc>
          <w:tcPr>
            <w:tcW w:w="2125" w:type="dxa"/>
            <w:tcBorders>
              <w:left w:val="single" w:sz="4" w:space="0" w:color="auto"/>
              <w:bottom w:val="single" w:sz="4" w:space="0" w:color="auto"/>
              <w:right w:val="single" w:sz="4" w:space="0" w:color="auto"/>
            </w:tcBorders>
            <w:vAlign w:val="center"/>
          </w:tcPr>
          <w:p w:rsidR="007830B4" w:rsidRPr="00DA2765" w:rsidRDefault="007830B4" w:rsidP="006A13F4">
            <w:pPr>
              <w:jc w:val="both"/>
              <w:rPr>
                <w:rFonts w:ascii="Arial" w:hAnsi="Arial" w:cs="Arial"/>
                <w:sz w:val="20"/>
                <w:szCs w:val="20"/>
              </w:rPr>
            </w:pPr>
            <w:r w:rsidRPr="00DA2765">
              <w:rPr>
                <w:rFonts w:ascii="Arial" w:hAnsi="Arial" w:cs="Arial"/>
                <w:sz w:val="20"/>
                <w:szCs w:val="20"/>
              </w:rPr>
              <w:t>Влияние на активные имплантаты, например, кардиостимулятор, дефибриллятор</w:t>
            </w:r>
          </w:p>
        </w:tc>
        <w:tc>
          <w:tcPr>
            <w:tcW w:w="2010" w:type="dxa"/>
            <w:tcBorders>
              <w:left w:val="single" w:sz="4" w:space="0" w:color="auto"/>
              <w:bottom w:val="single" w:sz="4" w:space="0" w:color="auto"/>
              <w:right w:val="single" w:sz="4" w:space="0" w:color="auto"/>
            </w:tcBorders>
            <w:vAlign w:val="center"/>
          </w:tcPr>
          <w:p w:rsidR="007830B4" w:rsidRPr="00DA2765" w:rsidRDefault="007830B4" w:rsidP="006A13F4">
            <w:pPr>
              <w:jc w:val="both"/>
              <w:rPr>
                <w:rFonts w:ascii="Arial" w:hAnsi="Arial" w:cs="Arial"/>
                <w:sz w:val="20"/>
                <w:szCs w:val="20"/>
              </w:rPr>
            </w:pPr>
            <w:r w:rsidRPr="00DA2765">
              <w:rPr>
                <w:rFonts w:ascii="Arial" w:hAnsi="Arial" w:cs="Arial"/>
                <w:sz w:val="20"/>
                <w:szCs w:val="20"/>
              </w:rPr>
              <w:t>5.6</w:t>
            </w:r>
          </w:p>
        </w:tc>
      </w:tr>
      <w:tr w:rsidR="009660DC" w:rsidRPr="00DA2765" w:rsidTr="009660DC">
        <w:tc>
          <w:tcPr>
            <w:tcW w:w="670" w:type="dxa"/>
            <w:tcBorders>
              <w:top w:val="single" w:sz="4" w:space="0" w:color="auto"/>
              <w:left w:val="single" w:sz="4" w:space="0" w:color="auto"/>
              <w:right w:val="single" w:sz="4" w:space="0" w:color="auto"/>
            </w:tcBorders>
            <w:vAlign w:val="center"/>
          </w:tcPr>
          <w:p w:rsidR="007830B4" w:rsidRPr="00DA2765" w:rsidRDefault="007830B4" w:rsidP="006A13F4">
            <w:pPr>
              <w:rPr>
                <w:rFonts w:ascii="Arial" w:eastAsia="Times New Roman" w:hAnsi="Arial" w:cs="Arial"/>
                <w:sz w:val="20"/>
                <w:szCs w:val="20"/>
                <w:lang w:val="en-US"/>
              </w:rPr>
            </w:pPr>
            <w:r w:rsidRPr="00DA2765">
              <w:rPr>
                <w:rFonts w:ascii="Arial" w:eastAsia="Times New Roman" w:hAnsi="Arial" w:cs="Arial"/>
                <w:color w:val="000000"/>
                <w:sz w:val="20"/>
                <w:szCs w:val="20"/>
                <w:lang w:val="en-US"/>
              </w:rPr>
              <w:t>6.2</w:t>
            </w:r>
          </w:p>
        </w:tc>
        <w:tc>
          <w:tcPr>
            <w:tcW w:w="2182" w:type="dxa"/>
            <w:tcBorders>
              <w:top w:val="single" w:sz="4" w:space="0" w:color="auto"/>
              <w:left w:val="single" w:sz="4" w:space="0" w:color="auto"/>
              <w:right w:val="single" w:sz="4" w:space="0" w:color="auto"/>
            </w:tcBorders>
            <w:vAlign w:val="center"/>
          </w:tcPr>
          <w:p w:rsidR="007830B4" w:rsidRPr="00DA2765" w:rsidRDefault="007830B4" w:rsidP="006A13F4">
            <w:pPr>
              <w:jc w:val="both"/>
              <w:rPr>
                <w:rFonts w:ascii="Arial" w:hAnsi="Arial" w:cs="Arial"/>
                <w:sz w:val="20"/>
                <w:szCs w:val="20"/>
              </w:rPr>
            </w:pPr>
            <w:r w:rsidRPr="00DA2765">
              <w:rPr>
                <w:rFonts w:ascii="Arial" w:hAnsi="Arial" w:cs="Arial"/>
                <w:sz w:val="20"/>
                <w:szCs w:val="20"/>
              </w:rPr>
              <w:t>Оптическое излучение (инфракрасное, видимое и ультрафиолетовое), включая лазерное излучение</w:t>
            </w:r>
          </w:p>
        </w:tc>
        <w:tc>
          <w:tcPr>
            <w:tcW w:w="2639" w:type="dxa"/>
            <w:tcBorders>
              <w:top w:val="single" w:sz="4" w:space="0" w:color="auto"/>
              <w:left w:val="single" w:sz="4" w:space="0" w:color="auto"/>
              <w:right w:val="single" w:sz="4" w:space="0" w:color="auto"/>
            </w:tcBorders>
          </w:tcPr>
          <w:p w:rsidR="007830B4" w:rsidRPr="00DA2765" w:rsidRDefault="007830B4" w:rsidP="006A13F4">
            <w:pPr>
              <w:jc w:val="both"/>
              <w:rPr>
                <w:rFonts w:ascii="Arial" w:hAnsi="Arial" w:cs="Arial"/>
                <w:sz w:val="20"/>
                <w:szCs w:val="20"/>
              </w:rPr>
            </w:pPr>
            <w:r w:rsidRPr="00DA2765">
              <w:rPr>
                <w:rFonts w:ascii="Arial" w:hAnsi="Arial" w:cs="Arial"/>
                <w:sz w:val="20"/>
                <w:szCs w:val="20"/>
              </w:rPr>
              <w:t>Во время работы на измерительных приборах и измерительных лазерах, особенно при настройке или обслуживании</w:t>
            </w:r>
          </w:p>
        </w:tc>
        <w:tc>
          <w:tcPr>
            <w:tcW w:w="2125" w:type="dxa"/>
            <w:tcBorders>
              <w:top w:val="single" w:sz="4" w:space="0" w:color="auto"/>
              <w:left w:val="single" w:sz="4" w:space="0" w:color="auto"/>
              <w:right w:val="single" w:sz="4" w:space="0" w:color="auto"/>
            </w:tcBorders>
            <w:vAlign w:val="center"/>
          </w:tcPr>
          <w:p w:rsidR="007830B4" w:rsidRPr="00DA2765" w:rsidRDefault="007830B4" w:rsidP="006A13F4">
            <w:pPr>
              <w:jc w:val="both"/>
              <w:rPr>
                <w:rFonts w:ascii="Arial" w:hAnsi="Arial" w:cs="Arial"/>
                <w:sz w:val="20"/>
                <w:szCs w:val="20"/>
              </w:rPr>
            </w:pPr>
            <w:r w:rsidRPr="00DA2765">
              <w:rPr>
                <w:rFonts w:ascii="Arial" w:hAnsi="Arial" w:cs="Arial"/>
                <w:sz w:val="20"/>
                <w:szCs w:val="20"/>
              </w:rPr>
              <w:t>Ожоги</w:t>
            </w:r>
          </w:p>
          <w:p w:rsidR="007830B4" w:rsidRPr="00DA2765" w:rsidRDefault="007830B4" w:rsidP="006A13F4">
            <w:pPr>
              <w:jc w:val="both"/>
              <w:rPr>
                <w:rFonts w:ascii="Arial" w:hAnsi="Arial" w:cs="Arial"/>
                <w:sz w:val="20"/>
                <w:szCs w:val="20"/>
              </w:rPr>
            </w:pPr>
            <w:r w:rsidRPr="00DA2765">
              <w:rPr>
                <w:rFonts w:ascii="Arial" w:hAnsi="Arial" w:cs="Arial"/>
                <w:sz w:val="20"/>
                <w:szCs w:val="20"/>
              </w:rPr>
              <w:t>Повреждение глаз</w:t>
            </w:r>
          </w:p>
        </w:tc>
        <w:tc>
          <w:tcPr>
            <w:tcW w:w="2010" w:type="dxa"/>
            <w:tcBorders>
              <w:top w:val="single" w:sz="4" w:space="0" w:color="auto"/>
              <w:left w:val="single" w:sz="4" w:space="0" w:color="auto"/>
              <w:right w:val="single" w:sz="4" w:space="0" w:color="auto"/>
            </w:tcBorders>
            <w:vAlign w:val="center"/>
          </w:tcPr>
          <w:p w:rsidR="007830B4" w:rsidRPr="00DA2765" w:rsidRDefault="007830B4" w:rsidP="006A13F4">
            <w:pPr>
              <w:jc w:val="both"/>
              <w:rPr>
                <w:rFonts w:ascii="Arial" w:hAnsi="Arial" w:cs="Arial"/>
                <w:sz w:val="20"/>
                <w:szCs w:val="20"/>
              </w:rPr>
            </w:pPr>
            <w:r w:rsidRPr="00DA2765">
              <w:rPr>
                <w:rFonts w:ascii="Arial" w:hAnsi="Arial" w:cs="Arial"/>
                <w:sz w:val="20"/>
                <w:szCs w:val="20"/>
              </w:rPr>
              <w:t>5.6</w:t>
            </w:r>
          </w:p>
        </w:tc>
      </w:tr>
      <w:tr w:rsidR="00E35D72" w:rsidRPr="00DA2765" w:rsidTr="009660DC">
        <w:trPr>
          <w:trHeight w:val="467"/>
        </w:trPr>
        <w:tc>
          <w:tcPr>
            <w:tcW w:w="670" w:type="dxa"/>
            <w:tcBorders>
              <w:top w:val="single" w:sz="4" w:space="0" w:color="auto"/>
              <w:left w:val="single" w:sz="4" w:space="0" w:color="auto"/>
              <w:bottom w:val="single" w:sz="4" w:space="0" w:color="auto"/>
              <w:right w:val="single" w:sz="4" w:space="0" w:color="auto"/>
            </w:tcBorders>
            <w:vAlign w:val="center"/>
          </w:tcPr>
          <w:p w:rsidR="00E35D72" w:rsidRPr="00DA2765" w:rsidRDefault="00E35D72" w:rsidP="006A13F4">
            <w:pPr>
              <w:rPr>
                <w:rFonts w:ascii="Arial" w:eastAsia="Times New Roman" w:hAnsi="Arial" w:cs="Arial"/>
                <w:sz w:val="20"/>
                <w:szCs w:val="20"/>
                <w:lang w:val="en-US"/>
              </w:rPr>
            </w:pPr>
            <w:r w:rsidRPr="00DA2765">
              <w:rPr>
                <w:rFonts w:ascii="Arial" w:eastAsia="Times New Roman" w:hAnsi="Arial" w:cs="Arial"/>
                <w:color w:val="000000"/>
                <w:sz w:val="20"/>
                <w:szCs w:val="20"/>
                <w:lang w:val="en-US"/>
              </w:rPr>
              <w:t>7</w:t>
            </w:r>
          </w:p>
        </w:tc>
        <w:tc>
          <w:tcPr>
            <w:tcW w:w="8956" w:type="dxa"/>
            <w:gridSpan w:val="4"/>
            <w:tcBorders>
              <w:top w:val="single" w:sz="4" w:space="0" w:color="auto"/>
              <w:left w:val="single" w:sz="4" w:space="0" w:color="auto"/>
              <w:bottom w:val="single" w:sz="4" w:space="0" w:color="auto"/>
              <w:right w:val="single" w:sz="4" w:space="0" w:color="auto"/>
            </w:tcBorders>
            <w:vAlign w:val="center"/>
          </w:tcPr>
          <w:p w:rsidR="006A13F4" w:rsidRPr="00DA2765" w:rsidRDefault="00E35D72" w:rsidP="006A13F4">
            <w:pPr>
              <w:jc w:val="both"/>
              <w:rPr>
                <w:rFonts w:ascii="Arial" w:hAnsi="Arial" w:cs="Arial"/>
                <w:sz w:val="20"/>
                <w:szCs w:val="20"/>
              </w:rPr>
            </w:pPr>
            <w:r w:rsidRPr="00DA2765">
              <w:rPr>
                <w:rFonts w:ascii="Arial" w:hAnsi="Arial" w:cs="Arial"/>
                <w:sz w:val="20"/>
                <w:szCs w:val="20"/>
              </w:rPr>
              <w:t>Опасности, создаваемые материалами и веществами</w:t>
            </w:r>
          </w:p>
        </w:tc>
      </w:tr>
      <w:tr w:rsidR="009660DC" w:rsidRPr="00DA2765" w:rsidTr="009660DC">
        <w:tc>
          <w:tcPr>
            <w:tcW w:w="670" w:type="dxa"/>
            <w:tcBorders>
              <w:left w:val="single" w:sz="4" w:space="0" w:color="auto"/>
              <w:bottom w:val="single" w:sz="4" w:space="0" w:color="auto"/>
              <w:right w:val="single" w:sz="4" w:space="0" w:color="auto"/>
            </w:tcBorders>
            <w:vAlign w:val="center"/>
          </w:tcPr>
          <w:p w:rsidR="007830B4" w:rsidRPr="00DA2765" w:rsidRDefault="007830B4" w:rsidP="006A13F4">
            <w:pPr>
              <w:rPr>
                <w:rFonts w:ascii="Arial" w:eastAsia="Times New Roman" w:hAnsi="Arial" w:cs="Arial"/>
                <w:sz w:val="20"/>
                <w:szCs w:val="20"/>
                <w:lang w:val="en-US"/>
              </w:rPr>
            </w:pPr>
            <w:r w:rsidRPr="00DA2765">
              <w:rPr>
                <w:rFonts w:ascii="Arial" w:eastAsia="Times New Roman" w:hAnsi="Arial" w:cs="Arial"/>
                <w:color w:val="000000"/>
                <w:sz w:val="20"/>
                <w:szCs w:val="20"/>
                <w:lang w:val="en-US"/>
              </w:rPr>
              <w:t>7.1</w:t>
            </w:r>
          </w:p>
        </w:tc>
        <w:tc>
          <w:tcPr>
            <w:tcW w:w="2182" w:type="dxa"/>
            <w:tcBorders>
              <w:left w:val="single" w:sz="4" w:space="0" w:color="auto"/>
              <w:bottom w:val="single" w:sz="4" w:space="0" w:color="auto"/>
              <w:right w:val="single" w:sz="4" w:space="0" w:color="auto"/>
            </w:tcBorders>
          </w:tcPr>
          <w:p w:rsidR="007830B4" w:rsidRPr="00DA2765" w:rsidRDefault="007830B4" w:rsidP="006A13F4">
            <w:pPr>
              <w:jc w:val="both"/>
              <w:rPr>
                <w:rFonts w:ascii="Arial" w:hAnsi="Arial" w:cs="Arial"/>
                <w:sz w:val="20"/>
                <w:szCs w:val="20"/>
              </w:rPr>
            </w:pPr>
            <w:r w:rsidRPr="00DA2765">
              <w:rPr>
                <w:rFonts w:ascii="Arial" w:hAnsi="Arial" w:cs="Arial"/>
                <w:sz w:val="20"/>
                <w:szCs w:val="20"/>
              </w:rPr>
              <w:t>Биологический и микробиологический (вирусный или бактериальный) фактор</w:t>
            </w:r>
          </w:p>
        </w:tc>
        <w:tc>
          <w:tcPr>
            <w:tcW w:w="2639" w:type="dxa"/>
            <w:tcBorders>
              <w:left w:val="single" w:sz="4" w:space="0" w:color="auto"/>
              <w:bottom w:val="single" w:sz="4" w:space="0" w:color="auto"/>
              <w:right w:val="single" w:sz="4" w:space="0" w:color="auto"/>
            </w:tcBorders>
          </w:tcPr>
          <w:p w:rsidR="007830B4" w:rsidRPr="00DA2765" w:rsidRDefault="007830B4" w:rsidP="006A13F4">
            <w:pPr>
              <w:jc w:val="both"/>
              <w:rPr>
                <w:rFonts w:ascii="Arial" w:hAnsi="Arial" w:cs="Arial"/>
                <w:sz w:val="20"/>
                <w:szCs w:val="20"/>
              </w:rPr>
            </w:pPr>
            <w:r w:rsidRPr="00DA2765">
              <w:rPr>
                <w:rFonts w:ascii="Arial" w:hAnsi="Arial" w:cs="Arial"/>
                <w:sz w:val="20"/>
                <w:szCs w:val="20"/>
              </w:rPr>
              <w:t xml:space="preserve">Контакт с СОЖ, загрязненными бактериями, </w:t>
            </w:r>
            <w:r w:rsidR="006A42EE" w:rsidRPr="00DA2765">
              <w:rPr>
                <w:rFonts w:ascii="Arial" w:hAnsi="Arial" w:cs="Arial"/>
                <w:sz w:val="20"/>
                <w:szCs w:val="20"/>
              </w:rPr>
              <w:t xml:space="preserve">находясь </w:t>
            </w:r>
            <w:r w:rsidR="007C32D8" w:rsidRPr="00DA2765">
              <w:rPr>
                <w:rFonts w:ascii="Arial" w:hAnsi="Arial" w:cs="Arial"/>
                <w:sz w:val="20"/>
                <w:szCs w:val="20"/>
              </w:rPr>
              <w:t xml:space="preserve">у станка или вблизи </w:t>
            </w:r>
          </w:p>
        </w:tc>
        <w:tc>
          <w:tcPr>
            <w:tcW w:w="2125" w:type="dxa"/>
            <w:tcBorders>
              <w:left w:val="single" w:sz="4" w:space="0" w:color="auto"/>
              <w:bottom w:val="single" w:sz="4" w:space="0" w:color="auto"/>
              <w:right w:val="single" w:sz="4" w:space="0" w:color="auto"/>
            </w:tcBorders>
          </w:tcPr>
          <w:p w:rsidR="007830B4" w:rsidRPr="00DA2765" w:rsidRDefault="007830B4" w:rsidP="006A13F4">
            <w:pPr>
              <w:jc w:val="both"/>
              <w:rPr>
                <w:rFonts w:ascii="Arial" w:hAnsi="Arial" w:cs="Arial"/>
                <w:sz w:val="20"/>
                <w:szCs w:val="20"/>
              </w:rPr>
            </w:pPr>
            <w:r w:rsidRPr="00DA2765">
              <w:rPr>
                <w:rFonts w:ascii="Arial" w:hAnsi="Arial" w:cs="Arial"/>
                <w:sz w:val="20"/>
                <w:szCs w:val="20"/>
              </w:rPr>
              <w:t>Инфекционное заболевание</w:t>
            </w:r>
          </w:p>
        </w:tc>
        <w:tc>
          <w:tcPr>
            <w:tcW w:w="2010" w:type="dxa"/>
            <w:tcBorders>
              <w:left w:val="single" w:sz="4" w:space="0" w:color="auto"/>
              <w:bottom w:val="single" w:sz="4" w:space="0" w:color="auto"/>
              <w:right w:val="single" w:sz="4" w:space="0" w:color="auto"/>
            </w:tcBorders>
            <w:vAlign w:val="center"/>
          </w:tcPr>
          <w:p w:rsidR="007830B4" w:rsidRPr="00DA2765" w:rsidRDefault="007830B4" w:rsidP="006A13F4">
            <w:pPr>
              <w:jc w:val="both"/>
              <w:rPr>
                <w:rFonts w:ascii="Arial" w:hAnsi="Arial" w:cs="Arial"/>
                <w:sz w:val="20"/>
                <w:szCs w:val="20"/>
              </w:rPr>
            </w:pPr>
            <w:r w:rsidRPr="00DA2765">
              <w:rPr>
                <w:rFonts w:ascii="Arial" w:hAnsi="Arial" w:cs="Arial"/>
                <w:sz w:val="20"/>
                <w:szCs w:val="20"/>
              </w:rPr>
              <w:t>5.7.1</w:t>
            </w:r>
          </w:p>
        </w:tc>
      </w:tr>
      <w:tr w:rsidR="009660DC" w:rsidRPr="00DA2765" w:rsidTr="009660DC">
        <w:tc>
          <w:tcPr>
            <w:tcW w:w="670" w:type="dxa"/>
            <w:tcBorders>
              <w:top w:val="single" w:sz="4" w:space="0" w:color="auto"/>
              <w:left w:val="single" w:sz="4" w:space="0" w:color="auto"/>
              <w:bottom w:val="single" w:sz="4" w:space="0" w:color="auto"/>
              <w:right w:val="single" w:sz="4" w:space="0" w:color="auto"/>
            </w:tcBorders>
            <w:vAlign w:val="center"/>
          </w:tcPr>
          <w:p w:rsidR="007830B4" w:rsidRPr="00DA2765" w:rsidRDefault="007830B4" w:rsidP="006A13F4">
            <w:pPr>
              <w:rPr>
                <w:rFonts w:ascii="Arial" w:eastAsia="Times New Roman" w:hAnsi="Arial" w:cs="Arial"/>
                <w:sz w:val="20"/>
                <w:szCs w:val="20"/>
                <w:lang w:val="en-US"/>
              </w:rPr>
            </w:pPr>
            <w:r w:rsidRPr="00DA2765">
              <w:rPr>
                <w:rFonts w:ascii="Arial" w:eastAsia="Times New Roman" w:hAnsi="Arial" w:cs="Arial"/>
                <w:color w:val="000000"/>
                <w:sz w:val="20"/>
                <w:szCs w:val="20"/>
                <w:lang w:val="en-US"/>
              </w:rPr>
              <w:t>7.2</w:t>
            </w:r>
          </w:p>
        </w:tc>
        <w:tc>
          <w:tcPr>
            <w:tcW w:w="2182" w:type="dxa"/>
            <w:tcBorders>
              <w:top w:val="single" w:sz="4" w:space="0" w:color="auto"/>
              <w:left w:val="single" w:sz="4" w:space="0" w:color="auto"/>
              <w:bottom w:val="single" w:sz="4" w:space="0" w:color="auto"/>
              <w:right w:val="single" w:sz="4" w:space="0" w:color="auto"/>
            </w:tcBorders>
            <w:vAlign w:val="center"/>
          </w:tcPr>
          <w:p w:rsidR="007830B4" w:rsidRPr="00DA2765" w:rsidRDefault="007830B4" w:rsidP="006A13F4">
            <w:pPr>
              <w:rPr>
                <w:rFonts w:ascii="Arial" w:hAnsi="Arial" w:cs="Arial"/>
                <w:sz w:val="20"/>
                <w:szCs w:val="20"/>
              </w:rPr>
            </w:pPr>
            <w:r w:rsidRPr="00DA2765">
              <w:rPr>
                <w:rFonts w:ascii="Arial" w:hAnsi="Arial" w:cs="Arial"/>
                <w:sz w:val="20"/>
                <w:szCs w:val="20"/>
              </w:rPr>
              <w:t>Жидкость</w:t>
            </w:r>
          </w:p>
        </w:tc>
        <w:tc>
          <w:tcPr>
            <w:tcW w:w="2639" w:type="dxa"/>
            <w:tcBorders>
              <w:top w:val="single" w:sz="4" w:space="0" w:color="auto"/>
              <w:left w:val="single" w:sz="4" w:space="0" w:color="auto"/>
              <w:bottom w:val="single" w:sz="4" w:space="0" w:color="auto"/>
              <w:right w:val="single" w:sz="4" w:space="0" w:color="auto"/>
            </w:tcBorders>
          </w:tcPr>
          <w:p w:rsidR="007830B4" w:rsidRPr="00DA2765" w:rsidRDefault="007C32D8" w:rsidP="006A13F4">
            <w:pPr>
              <w:jc w:val="both"/>
              <w:rPr>
                <w:rFonts w:ascii="Arial" w:hAnsi="Arial" w:cs="Arial"/>
                <w:sz w:val="20"/>
                <w:szCs w:val="20"/>
              </w:rPr>
            </w:pPr>
            <w:r w:rsidRPr="00DA2765">
              <w:rPr>
                <w:rFonts w:ascii="Arial" w:hAnsi="Arial" w:cs="Arial"/>
                <w:sz w:val="20"/>
                <w:szCs w:val="20"/>
              </w:rPr>
              <w:t>К</w:t>
            </w:r>
            <w:r w:rsidR="007830B4" w:rsidRPr="00DA2765">
              <w:rPr>
                <w:rFonts w:ascii="Arial" w:hAnsi="Arial" w:cs="Arial"/>
                <w:sz w:val="20"/>
                <w:szCs w:val="20"/>
              </w:rPr>
              <w:t>онтакт</w:t>
            </w:r>
            <w:r w:rsidRPr="00DA2765">
              <w:rPr>
                <w:rFonts w:ascii="Arial" w:hAnsi="Arial" w:cs="Arial"/>
                <w:sz w:val="20"/>
                <w:szCs w:val="20"/>
              </w:rPr>
              <w:t xml:space="preserve"> кожи</w:t>
            </w:r>
            <w:r w:rsidR="007830B4" w:rsidRPr="00DA2765">
              <w:rPr>
                <w:rFonts w:ascii="Arial" w:hAnsi="Arial" w:cs="Arial"/>
                <w:sz w:val="20"/>
                <w:szCs w:val="20"/>
              </w:rPr>
              <w:t xml:space="preserve"> с </w:t>
            </w:r>
            <w:proofErr w:type="spellStart"/>
            <w:r w:rsidRPr="00DA2765">
              <w:rPr>
                <w:rFonts w:ascii="Arial" w:hAnsi="Arial" w:cs="Arial"/>
                <w:sz w:val="20"/>
                <w:szCs w:val="20"/>
              </w:rPr>
              <w:t>СОЖ</w:t>
            </w:r>
            <w:proofErr w:type="gramStart"/>
            <w:r w:rsidR="006A42EE" w:rsidRPr="00DA2765">
              <w:rPr>
                <w:rFonts w:ascii="Arial" w:hAnsi="Arial" w:cs="Arial"/>
                <w:sz w:val="20"/>
                <w:szCs w:val="20"/>
              </w:rPr>
              <w:t>,н</w:t>
            </w:r>
            <w:proofErr w:type="gramEnd"/>
            <w:r w:rsidR="006A42EE" w:rsidRPr="00DA2765">
              <w:rPr>
                <w:rFonts w:ascii="Arial" w:hAnsi="Arial" w:cs="Arial"/>
                <w:sz w:val="20"/>
                <w:szCs w:val="20"/>
              </w:rPr>
              <w:t>аходясь</w:t>
            </w:r>
            <w:proofErr w:type="spellEnd"/>
            <w:r w:rsidRPr="00DA2765">
              <w:rPr>
                <w:rFonts w:ascii="Arial" w:hAnsi="Arial" w:cs="Arial"/>
                <w:sz w:val="20"/>
                <w:szCs w:val="20"/>
              </w:rPr>
              <w:t xml:space="preserve"> у станка </w:t>
            </w:r>
            <w:r w:rsidRPr="00DA2765">
              <w:rPr>
                <w:rFonts w:ascii="Arial" w:hAnsi="Arial" w:cs="Arial"/>
                <w:sz w:val="20"/>
                <w:szCs w:val="20"/>
              </w:rPr>
              <w:lastRenderedPageBreak/>
              <w:t>или вблизи</w:t>
            </w:r>
          </w:p>
        </w:tc>
        <w:tc>
          <w:tcPr>
            <w:tcW w:w="2125" w:type="dxa"/>
            <w:tcBorders>
              <w:top w:val="single" w:sz="4" w:space="0" w:color="auto"/>
              <w:left w:val="single" w:sz="4" w:space="0" w:color="auto"/>
              <w:bottom w:val="single" w:sz="4" w:space="0" w:color="auto"/>
              <w:right w:val="single" w:sz="4" w:space="0" w:color="auto"/>
            </w:tcBorders>
          </w:tcPr>
          <w:p w:rsidR="007830B4" w:rsidRPr="00DA2765" w:rsidRDefault="007830B4" w:rsidP="006A13F4">
            <w:pPr>
              <w:jc w:val="both"/>
              <w:rPr>
                <w:rFonts w:ascii="Arial" w:hAnsi="Arial" w:cs="Arial"/>
                <w:sz w:val="20"/>
                <w:szCs w:val="20"/>
              </w:rPr>
            </w:pPr>
            <w:r w:rsidRPr="00DA2765">
              <w:rPr>
                <w:rFonts w:ascii="Arial" w:hAnsi="Arial" w:cs="Arial"/>
                <w:sz w:val="20"/>
                <w:szCs w:val="20"/>
              </w:rPr>
              <w:lastRenderedPageBreak/>
              <w:t>Ухудшение кожи</w:t>
            </w:r>
          </w:p>
        </w:tc>
        <w:tc>
          <w:tcPr>
            <w:tcW w:w="2010" w:type="dxa"/>
            <w:tcBorders>
              <w:top w:val="single" w:sz="4" w:space="0" w:color="auto"/>
              <w:left w:val="single" w:sz="4" w:space="0" w:color="auto"/>
              <w:bottom w:val="single" w:sz="4" w:space="0" w:color="auto"/>
              <w:right w:val="single" w:sz="4" w:space="0" w:color="auto"/>
            </w:tcBorders>
            <w:vAlign w:val="center"/>
          </w:tcPr>
          <w:p w:rsidR="007830B4" w:rsidRPr="00DA2765" w:rsidRDefault="007830B4" w:rsidP="006A13F4">
            <w:pPr>
              <w:jc w:val="both"/>
              <w:rPr>
                <w:rFonts w:ascii="Arial" w:hAnsi="Arial" w:cs="Arial"/>
                <w:sz w:val="20"/>
                <w:szCs w:val="20"/>
              </w:rPr>
            </w:pPr>
            <w:r w:rsidRPr="00DA2765">
              <w:rPr>
                <w:rFonts w:ascii="Arial" w:hAnsi="Arial" w:cs="Arial"/>
                <w:sz w:val="20"/>
                <w:szCs w:val="20"/>
              </w:rPr>
              <w:t>5.7.1</w:t>
            </w:r>
          </w:p>
          <w:p w:rsidR="007830B4" w:rsidRPr="00DA2765" w:rsidRDefault="007830B4" w:rsidP="006A13F4">
            <w:pPr>
              <w:jc w:val="both"/>
              <w:rPr>
                <w:rFonts w:ascii="Arial" w:hAnsi="Arial" w:cs="Arial"/>
                <w:sz w:val="20"/>
                <w:szCs w:val="20"/>
              </w:rPr>
            </w:pPr>
            <w:r w:rsidRPr="00DA2765">
              <w:rPr>
                <w:rFonts w:ascii="Arial" w:hAnsi="Arial" w:cs="Arial"/>
                <w:sz w:val="20"/>
                <w:szCs w:val="20"/>
              </w:rPr>
              <w:lastRenderedPageBreak/>
              <w:t>5.7.2</w:t>
            </w:r>
          </w:p>
        </w:tc>
      </w:tr>
      <w:tr w:rsidR="009660DC" w:rsidRPr="00DA2765" w:rsidTr="009660DC">
        <w:tc>
          <w:tcPr>
            <w:tcW w:w="670" w:type="dxa"/>
            <w:tcBorders>
              <w:top w:val="single" w:sz="4" w:space="0" w:color="auto"/>
              <w:left w:val="single" w:sz="4" w:space="0" w:color="auto"/>
              <w:bottom w:val="single" w:sz="4" w:space="0" w:color="auto"/>
              <w:right w:val="single" w:sz="4" w:space="0" w:color="auto"/>
            </w:tcBorders>
            <w:vAlign w:val="center"/>
          </w:tcPr>
          <w:p w:rsidR="007830B4" w:rsidRPr="00DA2765" w:rsidRDefault="007830B4" w:rsidP="006A13F4">
            <w:pPr>
              <w:rPr>
                <w:rFonts w:ascii="Arial" w:eastAsia="Times New Roman" w:hAnsi="Arial" w:cs="Arial"/>
                <w:sz w:val="20"/>
                <w:szCs w:val="20"/>
                <w:lang w:val="en-US"/>
              </w:rPr>
            </w:pPr>
            <w:r w:rsidRPr="00DA2765">
              <w:rPr>
                <w:rFonts w:ascii="Arial" w:eastAsia="Times New Roman" w:hAnsi="Arial" w:cs="Arial"/>
                <w:color w:val="000000"/>
                <w:sz w:val="20"/>
                <w:szCs w:val="20"/>
                <w:lang w:val="en-US"/>
              </w:rPr>
              <w:lastRenderedPageBreak/>
              <w:t>7.3</w:t>
            </w:r>
          </w:p>
        </w:tc>
        <w:tc>
          <w:tcPr>
            <w:tcW w:w="2182" w:type="dxa"/>
            <w:tcBorders>
              <w:top w:val="single" w:sz="4" w:space="0" w:color="auto"/>
              <w:left w:val="single" w:sz="4" w:space="0" w:color="auto"/>
              <w:bottom w:val="single" w:sz="4" w:space="0" w:color="auto"/>
              <w:right w:val="single" w:sz="4" w:space="0" w:color="auto"/>
            </w:tcBorders>
            <w:vAlign w:val="center"/>
          </w:tcPr>
          <w:p w:rsidR="007830B4" w:rsidRPr="00DA2765" w:rsidRDefault="007830B4" w:rsidP="006A13F4">
            <w:pPr>
              <w:rPr>
                <w:rFonts w:ascii="Arial" w:hAnsi="Arial" w:cs="Arial"/>
                <w:sz w:val="20"/>
                <w:szCs w:val="20"/>
              </w:rPr>
            </w:pPr>
            <w:r w:rsidRPr="00DA2765">
              <w:rPr>
                <w:rFonts w:ascii="Arial" w:hAnsi="Arial" w:cs="Arial"/>
                <w:sz w:val="20"/>
                <w:szCs w:val="20"/>
              </w:rPr>
              <w:t>Испарения</w:t>
            </w:r>
          </w:p>
        </w:tc>
        <w:tc>
          <w:tcPr>
            <w:tcW w:w="2639" w:type="dxa"/>
            <w:tcBorders>
              <w:top w:val="single" w:sz="4" w:space="0" w:color="auto"/>
              <w:left w:val="single" w:sz="4" w:space="0" w:color="auto"/>
              <w:bottom w:val="single" w:sz="4" w:space="0" w:color="auto"/>
              <w:right w:val="single" w:sz="4" w:space="0" w:color="auto"/>
            </w:tcBorders>
          </w:tcPr>
          <w:p w:rsidR="007830B4" w:rsidRPr="00DA2765" w:rsidRDefault="007830B4" w:rsidP="006A13F4">
            <w:pPr>
              <w:jc w:val="both"/>
              <w:rPr>
                <w:rFonts w:ascii="Arial" w:hAnsi="Arial" w:cs="Arial"/>
                <w:sz w:val="20"/>
                <w:szCs w:val="20"/>
              </w:rPr>
            </w:pPr>
            <w:r w:rsidRPr="00DA2765">
              <w:rPr>
                <w:rFonts w:ascii="Arial" w:hAnsi="Arial" w:cs="Arial"/>
                <w:sz w:val="20"/>
                <w:szCs w:val="20"/>
              </w:rPr>
              <w:t>Вдыхание и потребление веществ, используемых или генерируемы</w:t>
            </w:r>
            <w:r w:rsidR="007C32D8" w:rsidRPr="00DA2765">
              <w:rPr>
                <w:rFonts w:ascii="Arial" w:hAnsi="Arial" w:cs="Arial"/>
                <w:sz w:val="20"/>
                <w:szCs w:val="20"/>
              </w:rPr>
              <w:t xml:space="preserve">х во время обработки, например, </w:t>
            </w:r>
            <w:r w:rsidRPr="00DA2765">
              <w:rPr>
                <w:rFonts w:ascii="Arial" w:hAnsi="Arial" w:cs="Arial"/>
                <w:sz w:val="20"/>
                <w:szCs w:val="20"/>
              </w:rPr>
              <w:t xml:space="preserve">с помощью </w:t>
            </w:r>
            <w:proofErr w:type="spellStart"/>
            <w:r w:rsidR="007C32D8" w:rsidRPr="00DA2765">
              <w:rPr>
                <w:rFonts w:ascii="Arial" w:hAnsi="Arial" w:cs="Arial"/>
                <w:sz w:val="20"/>
                <w:szCs w:val="20"/>
              </w:rPr>
              <w:t>СОЖ</w:t>
            </w:r>
            <w:proofErr w:type="gramStart"/>
            <w:r w:rsidR="007C32D8" w:rsidRPr="00DA2765">
              <w:rPr>
                <w:rFonts w:ascii="Arial" w:hAnsi="Arial" w:cs="Arial"/>
                <w:sz w:val="20"/>
                <w:szCs w:val="20"/>
              </w:rPr>
              <w:t>,</w:t>
            </w:r>
            <w:r w:rsidR="006A42EE" w:rsidRPr="00DA2765">
              <w:rPr>
                <w:rFonts w:ascii="Arial" w:hAnsi="Arial" w:cs="Arial"/>
                <w:sz w:val="20"/>
                <w:szCs w:val="20"/>
              </w:rPr>
              <w:t>н</w:t>
            </w:r>
            <w:proofErr w:type="gramEnd"/>
            <w:r w:rsidR="006A42EE" w:rsidRPr="00DA2765">
              <w:rPr>
                <w:rFonts w:ascii="Arial" w:hAnsi="Arial" w:cs="Arial"/>
                <w:sz w:val="20"/>
                <w:szCs w:val="20"/>
              </w:rPr>
              <w:t>аходясь</w:t>
            </w:r>
            <w:proofErr w:type="spellEnd"/>
            <w:r w:rsidR="007C32D8" w:rsidRPr="00DA2765">
              <w:rPr>
                <w:rFonts w:ascii="Arial" w:hAnsi="Arial" w:cs="Arial"/>
                <w:sz w:val="20"/>
                <w:szCs w:val="20"/>
              </w:rPr>
              <w:t xml:space="preserve"> у станка или вблизи</w:t>
            </w:r>
          </w:p>
        </w:tc>
        <w:tc>
          <w:tcPr>
            <w:tcW w:w="2125" w:type="dxa"/>
            <w:tcBorders>
              <w:top w:val="single" w:sz="4" w:space="0" w:color="auto"/>
              <w:left w:val="single" w:sz="4" w:space="0" w:color="auto"/>
              <w:bottom w:val="single" w:sz="4" w:space="0" w:color="auto"/>
              <w:right w:val="single" w:sz="4" w:space="0" w:color="auto"/>
            </w:tcBorders>
          </w:tcPr>
          <w:p w:rsidR="007830B4" w:rsidRPr="00DA2765" w:rsidRDefault="007830B4" w:rsidP="006A13F4">
            <w:pPr>
              <w:jc w:val="both"/>
              <w:rPr>
                <w:rFonts w:ascii="Arial" w:hAnsi="Arial" w:cs="Arial"/>
                <w:sz w:val="20"/>
                <w:szCs w:val="20"/>
              </w:rPr>
            </w:pPr>
            <w:r w:rsidRPr="00DA2765">
              <w:rPr>
                <w:rFonts w:ascii="Arial" w:hAnsi="Arial" w:cs="Arial"/>
                <w:sz w:val="20"/>
                <w:szCs w:val="20"/>
              </w:rPr>
              <w:t>Проблемы с дыханием Отравление</w:t>
            </w:r>
          </w:p>
        </w:tc>
        <w:tc>
          <w:tcPr>
            <w:tcW w:w="2010" w:type="dxa"/>
            <w:tcBorders>
              <w:top w:val="single" w:sz="4" w:space="0" w:color="auto"/>
              <w:left w:val="single" w:sz="4" w:space="0" w:color="auto"/>
              <w:bottom w:val="single" w:sz="4" w:space="0" w:color="auto"/>
              <w:right w:val="single" w:sz="4" w:space="0" w:color="auto"/>
            </w:tcBorders>
            <w:vAlign w:val="center"/>
          </w:tcPr>
          <w:p w:rsidR="007830B4" w:rsidRPr="00DA2765" w:rsidRDefault="007830B4" w:rsidP="006A13F4">
            <w:pPr>
              <w:jc w:val="both"/>
              <w:rPr>
                <w:rFonts w:ascii="Arial" w:hAnsi="Arial" w:cs="Arial"/>
                <w:sz w:val="20"/>
                <w:szCs w:val="20"/>
              </w:rPr>
            </w:pPr>
            <w:r w:rsidRPr="00DA2765">
              <w:rPr>
                <w:rFonts w:ascii="Arial" w:hAnsi="Arial" w:cs="Arial"/>
                <w:sz w:val="20"/>
                <w:szCs w:val="20"/>
              </w:rPr>
              <w:t>5.7.1</w:t>
            </w:r>
          </w:p>
          <w:p w:rsidR="007830B4" w:rsidRPr="00DA2765" w:rsidRDefault="007830B4" w:rsidP="006A13F4">
            <w:pPr>
              <w:jc w:val="both"/>
              <w:rPr>
                <w:rFonts w:ascii="Arial" w:hAnsi="Arial" w:cs="Arial"/>
                <w:sz w:val="20"/>
                <w:szCs w:val="20"/>
              </w:rPr>
            </w:pPr>
            <w:r w:rsidRPr="00DA2765">
              <w:rPr>
                <w:rFonts w:ascii="Arial" w:hAnsi="Arial" w:cs="Arial"/>
                <w:sz w:val="20"/>
                <w:szCs w:val="20"/>
              </w:rPr>
              <w:t>5.7.2</w:t>
            </w:r>
          </w:p>
        </w:tc>
      </w:tr>
      <w:tr w:rsidR="009660DC" w:rsidRPr="00DA2765" w:rsidTr="009660DC">
        <w:tc>
          <w:tcPr>
            <w:tcW w:w="670" w:type="dxa"/>
            <w:tcBorders>
              <w:top w:val="single" w:sz="4" w:space="0" w:color="auto"/>
              <w:left w:val="single" w:sz="4" w:space="0" w:color="auto"/>
              <w:bottom w:val="single" w:sz="4" w:space="0" w:color="auto"/>
              <w:right w:val="single" w:sz="4" w:space="0" w:color="auto"/>
            </w:tcBorders>
            <w:vAlign w:val="center"/>
          </w:tcPr>
          <w:p w:rsidR="007830B4" w:rsidRPr="00DA2765" w:rsidRDefault="007830B4" w:rsidP="006A13F4">
            <w:pPr>
              <w:rPr>
                <w:rFonts w:ascii="Arial" w:eastAsia="Times New Roman" w:hAnsi="Arial" w:cs="Arial"/>
                <w:sz w:val="20"/>
                <w:szCs w:val="20"/>
              </w:rPr>
            </w:pPr>
            <w:r w:rsidRPr="00DA2765">
              <w:rPr>
                <w:rFonts w:ascii="Arial" w:eastAsia="Times New Roman" w:hAnsi="Arial" w:cs="Arial"/>
                <w:color w:val="000000"/>
                <w:sz w:val="20"/>
                <w:szCs w:val="20"/>
              </w:rPr>
              <w:t>7.4</w:t>
            </w:r>
          </w:p>
        </w:tc>
        <w:tc>
          <w:tcPr>
            <w:tcW w:w="2182" w:type="dxa"/>
            <w:tcBorders>
              <w:top w:val="single" w:sz="4" w:space="0" w:color="auto"/>
              <w:left w:val="single" w:sz="4" w:space="0" w:color="auto"/>
              <w:bottom w:val="single" w:sz="4" w:space="0" w:color="auto"/>
              <w:right w:val="single" w:sz="4" w:space="0" w:color="auto"/>
            </w:tcBorders>
            <w:vAlign w:val="center"/>
          </w:tcPr>
          <w:p w:rsidR="007830B4" w:rsidRPr="00DA2765" w:rsidRDefault="007830B4" w:rsidP="006A13F4">
            <w:pPr>
              <w:rPr>
                <w:rFonts w:ascii="Arial" w:hAnsi="Arial" w:cs="Arial"/>
                <w:sz w:val="20"/>
                <w:szCs w:val="20"/>
              </w:rPr>
            </w:pPr>
            <w:r w:rsidRPr="00DA2765">
              <w:rPr>
                <w:rFonts w:ascii="Arial" w:hAnsi="Arial" w:cs="Arial"/>
                <w:sz w:val="20"/>
                <w:szCs w:val="20"/>
              </w:rPr>
              <w:t>Пожароопасный материал</w:t>
            </w:r>
          </w:p>
        </w:tc>
        <w:tc>
          <w:tcPr>
            <w:tcW w:w="2639" w:type="dxa"/>
            <w:tcBorders>
              <w:top w:val="single" w:sz="4" w:space="0" w:color="auto"/>
              <w:left w:val="single" w:sz="4" w:space="0" w:color="auto"/>
              <w:bottom w:val="single" w:sz="4" w:space="0" w:color="auto"/>
              <w:right w:val="single" w:sz="4" w:space="0" w:color="auto"/>
            </w:tcBorders>
          </w:tcPr>
          <w:p w:rsidR="007830B4" w:rsidRPr="00DA2765" w:rsidRDefault="007830B4" w:rsidP="006A13F4">
            <w:pPr>
              <w:jc w:val="both"/>
              <w:rPr>
                <w:rFonts w:ascii="Arial" w:hAnsi="Arial" w:cs="Arial"/>
                <w:sz w:val="20"/>
                <w:szCs w:val="20"/>
              </w:rPr>
            </w:pPr>
            <w:r w:rsidRPr="00DA2765">
              <w:rPr>
                <w:rFonts w:ascii="Arial" w:hAnsi="Arial" w:cs="Arial"/>
                <w:sz w:val="20"/>
                <w:szCs w:val="20"/>
              </w:rPr>
              <w:t>Опасность пожара и взрыва</w:t>
            </w:r>
          </w:p>
          <w:p w:rsidR="007C32D8" w:rsidRPr="00DA2765" w:rsidRDefault="007C32D8" w:rsidP="006A13F4">
            <w:pPr>
              <w:jc w:val="both"/>
              <w:rPr>
                <w:rFonts w:ascii="Arial" w:hAnsi="Arial" w:cs="Arial"/>
                <w:sz w:val="20"/>
                <w:szCs w:val="20"/>
              </w:rPr>
            </w:pPr>
            <w:r w:rsidRPr="00DA2765">
              <w:rPr>
                <w:rFonts w:ascii="Arial" w:hAnsi="Arial" w:cs="Arial"/>
                <w:sz w:val="20"/>
                <w:szCs w:val="20"/>
              </w:rPr>
              <w:t>а) во время обработки легковоспламеняющегося материала, например, алюминия, магния</w:t>
            </w:r>
          </w:p>
          <w:p w:rsidR="007C32D8" w:rsidRPr="00DA2765" w:rsidRDefault="007C32D8" w:rsidP="006A13F4">
            <w:pPr>
              <w:jc w:val="both"/>
              <w:rPr>
                <w:rFonts w:ascii="Arial" w:hAnsi="Arial" w:cs="Arial"/>
                <w:sz w:val="20"/>
                <w:szCs w:val="20"/>
              </w:rPr>
            </w:pPr>
            <w:r w:rsidRPr="00DA2765">
              <w:rPr>
                <w:rFonts w:ascii="Arial" w:hAnsi="Arial" w:cs="Arial"/>
                <w:sz w:val="20"/>
                <w:szCs w:val="20"/>
              </w:rPr>
              <w:t>b) при использовании легковоспламеняющегося материала, например, СОЖ содержащее масло</w:t>
            </w:r>
          </w:p>
        </w:tc>
        <w:tc>
          <w:tcPr>
            <w:tcW w:w="2125" w:type="dxa"/>
            <w:tcBorders>
              <w:top w:val="single" w:sz="4" w:space="0" w:color="auto"/>
              <w:left w:val="single" w:sz="4" w:space="0" w:color="auto"/>
              <w:bottom w:val="single" w:sz="4" w:space="0" w:color="auto"/>
              <w:right w:val="single" w:sz="4" w:space="0" w:color="auto"/>
            </w:tcBorders>
          </w:tcPr>
          <w:p w:rsidR="007830B4" w:rsidRPr="00DA2765" w:rsidRDefault="007830B4" w:rsidP="006A13F4">
            <w:pPr>
              <w:jc w:val="both"/>
              <w:rPr>
                <w:rFonts w:ascii="Arial" w:hAnsi="Arial" w:cs="Arial"/>
                <w:sz w:val="20"/>
                <w:szCs w:val="20"/>
              </w:rPr>
            </w:pPr>
            <w:r w:rsidRPr="00DA2765">
              <w:rPr>
                <w:rFonts w:ascii="Arial" w:hAnsi="Arial" w:cs="Arial"/>
                <w:sz w:val="20"/>
                <w:szCs w:val="20"/>
              </w:rPr>
              <w:t>Ожоги, вызванные пожаром и взрывом</w:t>
            </w:r>
          </w:p>
        </w:tc>
        <w:tc>
          <w:tcPr>
            <w:tcW w:w="2010" w:type="dxa"/>
            <w:tcBorders>
              <w:top w:val="single" w:sz="4" w:space="0" w:color="auto"/>
              <w:left w:val="single" w:sz="4" w:space="0" w:color="auto"/>
              <w:bottom w:val="single" w:sz="4" w:space="0" w:color="auto"/>
              <w:right w:val="single" w:sz="4" w:space="0" w:color="auto"/>
            </w:tcBorders>
            <w:vAlign w:val="center"/>
          </w:tcPr>
          <w:p w:rsidR="007830B4" w:rsidRPr="00DA2765" w:rsidRDefault="007830B4" w:rsidP="006A13F4">
            <w:pPr>
              <w:jc w:val="both"/>
              <w:rPr>
                <w:rFonts w:ascii="Arial" w:hAnsi="Arial" w:cs="Arial"/>
                <w:sz w:val="20"/>
                <w:szCs w:val="20"/>
              </w:rPr>
            </w:pPr>
            <w:r w:rsidRPr="00DA2765">
              <w:rPr>
                <w:rFonts w:ascii="Arial" w:hAnsi="Arial" w:cs="Arial"/>
                <w:sz w:val="20"/>
                <w:szCs w:val="20"/>
              </w:rPr>
              <w:t>5.7</w:t>
            </w:r>
          </w:p>
          <w:p w:rsidR="007830B4" w:rsidRPr="00DA2765" w:rsidRDefault="007830B4" w:rsidP="006A13F4">
            <w:pPr>
              <w:jc w:val="both"/>
              <w:rPr>
                <w:rFonts w:ascii="Arial" w:hAnsi="Arial" w:cs="Arial"/>
                <w:sz w:val="20"/>
                <w:szCs w:val="20"/>
              </w:rPr>
            </w:pPr>
            <w:r w:rsidRPr="00DA2765">
              <w:rPr>
                <w:rFonts w:ascii="Arial" w:hAnsi="Arial" w:cs="Arial"/>
                <w:sz w:val="20"/>
                <w:szCs w:val="20"/>
              </w:rPr>
              <w:t>5.7.3</w:t>
            </w:r>
          </w:p>
          <w:p w:rsidR="007830B4" w:rsidRPr="00DA2765" w:rsidRDefault="007830B4" w:rsidP="006A13F4">
            <w:pPr>
              <w:jc w:val="both"/>
              <w:rPr>
                <w:rFonts w:ascii="Arial" w:hAnsi="Arial" w:cs="Arial"/>
                <w:sz w:val="20"/>
                <w:szCs w:val="20"/>
              </w:rPr>
            </w:pPr>
            <w:r w:rsidRPr="00DA2765">
              <w:rPr>
                <w:rFonts w:ascii="Arial" w:hAnsi="Arial" w:cs="Arial"/>
                <w:sz w:val="20"/>
                <w:szCs w:val="20"/>
              </w:rPr>
              <w:t xml:space="preserve">Приложение </w:t>
            </w:r>
            <w:r w:rsidRPr="00DA2765">
              <w:rPr>
                <w:rFonts w:ascii="Arial" w:hAnsi="Arial" w:cs="Arial"/>
                <w:sz w:val="20"/>
                <w:szCs w:val="20"/>
                <w:lang w:val="en-US"/>
              </w:rPr>
              <w:t>H</w:t>
            </w:r>
          </w:p>
          <w:p w:rsidR="007830B4" w:rsidRPr="00DA2765" w:rsidRDefault="007830B4" w:rsidP="006A13F4">
            <w:pPr>
              <w:jc w:val="both"/>
              <w:rPr>
                <w:rFonts w:ascii="Arial" w:hAnsi="Arial" w:cs="Arial"/>
                <w:sz w:val="20"/>
                <w:szCs w:val="20"/>
              </w:rPr>
            </w:pPr>
            <w:r w:rsidRPr="00DA2765">
              <w:rPr>
                <w:rFonts w:ascii="Arial" w:hAnsi="Arial" w:cs="Arial"/>
                <w:sz w:val="20"/>
                <w:szCs w:val="20"/>
              </w:rPr>
              <w:t xml:space="preserve">Приложение </w:t>
            </w:r>
            <w:r w:rsidRPr="00DA2765">
              <w:rPr>
                <w:rFonts w:ascii="Arial" w:hAnsi="Arial" w:cs="Arial"/>
                <w:sz w:val="20"/>
                <w:szCs w:val="20"/>
                <w:lang w:val="en-US"/>
              </w:rPr>
              <w:t>I</w:t>
            </w:r>
          </w:p>
          <w:p w:rsidR="007830B4" w:rsidRPr="00DA2765" w:rsidRDefault="007830B4" w:rsidP="006A13F4">
            <w:pPr>
              <w:jc w:val="both"/>
              <w:rPr>
                <w:rFonts w:ascii="Arial" w:hAnsi="Arial" w:cs="Arial"/>
                <w:sz w:val="20"/>
                <w:szCs w:val="20"/>
              </w:rPr>
            </w:pPr>
            <w:r w:rsidRPr="00DA2765">
              <w:rPr>
                <w:rFonts w:ascii="Arial" w:hAnsi="Arial" w:cs="Arial"/>
                <w:sz w:val="20"/>
                <w:szCs w:val="20"/>
              </w:rPr>
              <w:t xml:space="preserve">Приложение </w:t>
            </w:r>
            <w:r w:rsidRPr="00DA2765">
              <w:rPr>
                <w:rFonts w:ascii="Arial" w:hAnsi="Arial" w:cs="Arial"/>
                <w:sz w:val="20"/>
                <w:szCs w:val="20"/>
                <w:lang w:val="en-US"/>
              </w:rPr>
              <w:t>J</w:t>
            </w:r>
          </w:p>
        </w:tc>
      </w:tr>
      <w:tr w:rsidR="00E35D72" w:rsidRPr="00DA2765" w:rsidTr="009660DC">
        <w:tc>
          <w:tcPr>
            <w:tcW w:w="670" w:type="dxa"/>
            <w:tcBorders>
              <w:top w:val="single" w:sz="4" w:space="0" w:color="auto"/>
              <w:left w:val="single" w:sz="4" w:space="0" w:color="auto"/>
              <w:bottom w:val="single" w:sz="4" w:space="0" w:color="auto"/>
              <w:right w:val="single" w:sz="4" w:space="0" w:color="auto"/>
            </w:tcBorders>
            <w:vAlign w:val="center"/>
          </w:tcPr>
          <w:p w:rsidR="00E35D72" w:rsidRPr="00DA2765" w:rsidRDefault="00E35D72" w:rsidP="006A13F4">
            <w:pPr>
              <w:rPr>
                <w:rFonts w:ascii="Arial" w:eastAsia="Times New Roman" w:hAnsi="Arial" w:cs="Arial"/>
                <w:sz w:val="20"/>
                <w:szCs w:val="20"/>
                <w:lang w:val="en-US"/>
              </w:rPr>
            </w:pPr>
            <w:r w:rsidRPr="00DA2765">
              <w:rPr>
                <w:rFonts w:ascii="Arial" w:eastAsia="Times New Roman" w:hAnsi="Arial" w:cs="Arial"/>
                <w:color w:val="000000"/>
                <w:sz w:val="20"/>
                <w:szCs w:val="20"/>
                <w:lang w:val="en-US"/>
              </w:rPr>
              <w:t>8</w:t>
            </w:r>
          </w:p>
        </w:tc>
        <w:tc>
          <w:tcPr>
            <w:tcW w:w="8956" w:type="dxa"/>
            <w:gridSpan w:val="4"/>
            <w:tcBorders>
              <w:top w:val="single" w:sz="4" w:space="0" w:color="auto"/>
              <w:left w:val="single" w:sz="4" w:space="0" w:color="auto"/>
              <w:bottom w:val="single" w:sz="4" w:space="0" w:color="auto"/>
              <w:right w:val="single" w:sz="4" w:space="0" w:color="auto"/>
            </w:tcBorders>
            <w:vAlign w:val="center"/>
          </w:tcPr>
          <w:p w:rsidR="00E35D72" w:rsidRPr="00DA2765" w:rsidRDefault="00E35D72" w:rsidP="006A13F4">
            <w:pPr>
              <w:jc w:val="both"/>
              <w:rPr>
                <w:rFonts w:ascii="Arial" w:hAnsi="Arial" w:cs="Arial"/>
                <w:sz w:val="20"/>
                <w:szCs w:val="20"/>
              </w:rPr>
            </w:pPr>
            <w:r w:rsidRPr="00DA2765">
              <w:rPr>
                <w:rFonts w:ascii="Arial" w:hAnsi="Arial" w:cs="Arial"/>
                <w:sz w:val="20"/>
                <w:szCs w:val="20"/>
              </w:rPr>
              <w:t>Опасности из-за несоблюдения конструктором эргономических принципов</w:t>
            </w:r>
          </w:p>
        </w:tc>
      </w:tr>
      <w:tr w:rsidR="009660DC" w:rsidRPr="00DA2765" w:rsidTr="009660DC">
        <w:tc>
          <w:tcPr>
            <w:tcW w:w="670" w:type="dxa"/>
            <w:tcBorders>
              <w:top w:val="single" w:sz="4" w:space="0" w:color="auto"/>
              <w:left w:val="single" w:sz="4" w:space="0" w:color="auto"/>
              <w:bottom w:val="single" w:sz="4" w:space="0" w:color="auto"/>
              <w:right w:val="single" w:sz="4" w:space="0" w:color="auto"/>
            </w:tcBorders>
            <w:vAlign w:val="center"/>
          </w:tcPr>
          <w:p w:rsidR="00D13291" w:rsidRPr="00DA2765" w:rsidRDefault="00D13291" w:rsidP="006A13F4">
            <w:pPr>
              <w:rPr>
                <w:rFonts w:ascii="Arial" w:eastAsia="Times New Roman" w:hAnsi="Arial" w:cs="Arial"/>
                <w:sz w:val="20"/>
                <w:szCs w:val="20"/>
                <w:lang w:val="en-US"/>
              </w:rPr>
            </w:pPr>
            <w:r w:rsidRPr="00DA2765">
              <w:rPr>
                <w:rFonts w:ascii="Arial" w:eastAsia="Times New Roman" w:hAnsi="Arial" w:cs="Arial"/>
                <w:color w:val="000000"/>
                <w:sz w:val="20"/>
                <w:szCs w:val="20"/>
                <w:lang w:val="en-US"/>
              </w:rPr>
              <w:t>8.1</w:t>
            </w:r>
          </w:p>
        </w:tc>
        <w:tc>
          <w:tcPr>
            <w:tcW w:w="2182" w:type="dxa"/>
            <w:tcBorders>
              <w:top w:val="single" w:sz="4" w:space="0" w:color="auto"/>
              <w:left w:val="single" w:sz="4" w:space="0" w:color="auto"/>
              <w:bottom w:val="single" w:sz="4" w:space="0" w:color="auto"/>
              <w:right w:val="single" w:sz="4" w:space="0" w:color="auto"/>
            </w:tcBorders>
            <w:vAlign w:val="center"/>
          </w:tcPr>
          <w:p w:rsidR="00D13291" w:rsidRPr="00DA2765" w:rsidRDefault="009E4E65" w:rsidP="006A13F4">
            <w:pPr>
              <w:jc w:val="both"/>
              <w:rPr>
                <w:rFonts w:ascii="Arial" w:hAnsi="Arial" w:cs="Arial"/>
                <w:sz w:val="20"/>
                <w:szCs w:val="20"/>
              </w:rPr>
            </w:pPr>
            <w:r w:rsidRPr="00DA2765">
              <w:rPr>
                <w:rFonts w:ascii="Arial" w:hAnsi="Arial" w:cs="Arial"/>
                <w:sz w:val="20"/>
                <w:szCs w:val="20"/>
              </w:rPr>
              <w:t>Проектирование</w:t>
            </w:r>
            <w:r w:rsidR="00D13291" w:rsidRPr="00DA2765">
              <w:rPr>
                <w:rFonts w:ascii="Arial" w:hAnsi="Arial" w:cs="Arial"/>
                <w:sz w:val="20"/>
                <w:szCs w:val="20"/>
              </w:rPr>
              <w:t xml:space="preserve"> или расположение индикаторов и оптических дисплеев</w:t>
            </w:r>
          </w:p>
        </w:tc>
        <w:tc>
          <w:tcPr>
            <w:tcW w:w="2639" w:type="dxa"/>
            <w:tcBorders>
              <w:top w:val="single" w:sz="4" w:space="0" w:color="auto"/>
              <w:left w:val="single" w:sz="4" w:space="0" w:color="auto"/>
              <w:bottom w:val="single" w:sz="4" w:space="0" w:color="auto"/>
              <w:right w:val="single" w:sz="4" w:space="0" w:color="auto"/>
            </w:tcBorders>
          </w:tcPr>
          <w:p w:rsidR="00D13291" w:rsidRPr="00DA2765" w:rsidRDefault="00D13291" w:rsidP="006A13F4">
            <w:pPr>
              <w:jc w:val="both"/>
              <w:rPr>
                <w:rFonts w:ascii="Arial" w:hAnsi="Arial" w:cs="Arial"/>
                <w:sz w:val="20"/>
                <w:szCs w:val="20"/>
              </w:rPr>
            </w:pPr>
            <w:r w:rsidRPr="00DA2765">
              <w:rPr>
                <w:rFonts w:ascii="Arial" w:hAnsi="Arial" w:cs="Arial"/>
                <w:sz w:val="20"/>
                <w:szCs w:val="20"/>
              </w:rPr>
              <w:t>Неправильное представление указанной информации на позиции оператора</w:t>
            </w:r>
          </w:p>
        </w:tc>
        <w:tc>
          <w:tcPr>
            <w:tcW w:w="2125" w:type="dxa"/>
            <w:vMerge w:val="restart"/>
            <w:tcBorders>
              <w:top w:val="single" w:sz="4" w:space="0" w:color="auto"/>
              <w:left w:val="single" w:sz="4" w:space="0" w:color="auto"/>
              <w:right w:val="single" w:sz="4" w:space="0" w:color="auto"/>
            </w:tcBorders>
            <w:vAlign w:val="center"/>
          </w:tcPr>
          <w:p w:rsidR="00D13291" w:rsidRPr="00DA2765" w:rsidRDefault="00D13291" w:rsidP="006A13F4">
            <w:pPr>
              <w:jc w:val="both"/>
              <w:rPr>
                <w:rFonts w:ascii="Arial" w:hAnsi="Arial" w:cs="Arial"/>
                <w:sz w:val="20"/>
                <w:szCs w:val="20"/>
              </w:rPr>
            </w:pPr>
            <w:r w:rsidRPr="00DA2765">
              <w:rPr>
                <w:rFonts w:ascii="Arial" w:hAnsi="Arial" w:cs="Arial"/>
                <w:sz w:val="20"/>
                <w:szCs w:val="20"/>
              </w:rPr>
              <w:t xml:space="preserve">Другие (например, механические, электрические) опасности в результате человеческой ошибки </w:t>
            </w:r>
          </w:p>
        </w:tc>
        <w:tc>
          <w:tcPr>
            <w:tcW w:w="2010" w:type="dxa"/>
            <w:tcBorders>
              <w:top w:val="single" w:sz="4" w:space="0" w:color="auto"/>
              <w:left w:val="single" w:sz="4" w:space="0" w:color="auto"/>
              <w:right w:val="single" w:sz="4" w:space="0" w:color="auto"/>
            </w:tcBorders>
            <w:vAlign w:val="center"/>
          </w:tcPr>
          <w:p w:rsidR="00D13291" w:rsidRPr="00DA2765" w:rsidRDefault="00D13291" w:rsidP="006A13F4">
            <w:pPr>
              <w:jc w:val="both"/>
              <w:rPr>
                <w:rFonts w:ascii="Arial" w:hAnsi="Arial" w:cs="Arial"/>
                <w:sz w:val="20"/>
                <w:szCs w:val="20"/>
                <w:lang w:val="en-US"/>
              </w:rPr>
            </w:pPr>
            <w:r w:rsidRPr="00DA2765">
              <w:rPr>
                <w:rFonts w:ascii="Arial" w:hAnsi="Arial" w:cs="Arial"/>
                <w:sz w:val="20"/>
                <w:szCs w:val="20"/>
                <w:lang w:val="en-US"/>
              </w:rPr>
              <w:t>5</w:t>
            </w:r>
            <w:r w:rsidRPr="00DA2765">
              <w:rPr>
                <w:rFonts w:ascii="Arial" w:hAnsi="Arial" w:cs="Arial"/>
                <w:sz w:val="20"/>
                <w:szCs w:val="20"/>
              </w:rPr>
              <w:t>.</w:t>
            </w:r>
            <w:r w:rsidRPr="00DA2765">
              <w:rPr>
                <w:rFonts w:ascii="Arial" w:hAnsi="Arial" w:cs="Arial"/>
                <w:sz w:val="20"/>
                <w:szCs w:val="20"/>
                <w:lang w:val="en-US"/>
              </w:rPr>
              <w:t>8</w:t>
            </w:r>
          </w:p>
        </w:tc>
      </w:tr>
      <w:tr w:rsidR="009660DC" w:rsidRPr="00DA2765" w:rsidTr="009660DC">
        <w:tc>
          <w:tcPr>
            <w:tcW w:w="670" w:type="dxa"/>
            <w:tcBorders>
              <w:top w:val="single" w:sz="4" w:space="0" w:color="auto"/>
              <w:left w:val="single" w:sz="4" w:space="0" w:color="auto"/>
              <w:right w:val="single" w:sz="4" w:space="0" w:color="auto"/>
            </w:tcBorders>
            <w:vAlign w:val="center"/>
          </w:tcPr>
          <w:p w:rsidR="00D13291" w:rsidRPr="00DA2765" w:rsidRDefault="00D13291" w:rsidP="006A13F4">
            <w:pPr>
              <w:rPr>
                <w:rFonts w:ascii="Arial" w:eastAsia="Times New Roman" w:hAnsi="Arial" w:cs="Arial"/>
                <w:sz w:val="20"/>
                <w:szCs w:val="20"/>
                <w:lang w:val="en-US"/>
              </w:rPr>
            </w:pPr>
            <w:r w:rsidRPr="00DA2765">
              <w:rPr>
                <w:rFonts w:ascii="Arial" w:eastAsia="Times New Roman" w:hAnsi="Arial" w:cs="Arial"/>
                <w:color w:val="000000"/>
                <w:sz w:val="20"/>
                <w:szCs w:val="20"/>
                <w:lang w:val="en-US"/>
              </w:rPr>
              <w:t>8.2</w:t>
            </w:r>
          </w:p>
        </w:tc>
        <w:tc>
          <w:tcPr>
            <w:tcW w:w="2182" w:type="dxa"/>
            <w:tcBorders>
              <w:top w:val="single" w:sz="4" w:space="0" w:color="auto"/>
              <w:left w:val="single" w:sz="4" w:space="0" w:color="auto"/>
              <w:right w:val="single" w:sz="4" w:space="0" w:color="auto"/>
            </w:tcBorders>
            <w:vAlign w:val="center"/>
          </w:tcPr>
          <w:p w:rsidR="00D13291" w:rsidRPr="00DA2765" w:rsidRDefault="00D13291" w:rsidP="006A13F4">
            <w:pPr>
              <w:jc w:val="both"/>
              <w:rPr>
                <w:rFonts w:ascii="Arial" w:hAnsi="Arial" w:cs="Arial"/>
                <w:sz w:val="20"/>
                <w:szCs w:val="20"/>
              </w:rPr>
            </w:pPr>
            <w:r w:rsidRPr="00DA2765">
              <w:rPr>
                <w:rFonts w:ascii="Arial" w:hAnsi="Arial" w:cs="Arial"/>
                <w:sz w:val="20"/>
                <w:szCs w:val="20"/>
              </w:rPr>
              <w:t>конструкция, расположение или идентификация устройств</w:t>
            </w:r>
          </w:p>
          <w:p w:rsidR="00D13291" w:rsidRPr="00DA2765" w:rsidRDefault="00D13291" w:rsidP="006A13F4">
            <w:pPr>
              <w:jc w:val="both"/>
              <w:rPr>
                <w:rFonts w:ascii="Arial" w:hAnsi="Arial" w:cs="Arial"/>
                <w:sz w:val="20"/>
                <w:szCs w:val="20"/>
              </w:rPr>
            </w:pPr>
            <w:r w:rsidRPr="00DA2765">
              <w:rPr>
                <w:rFonts w:ascii="Arial" w:hAnsi="Arial" w:cs="Arial"/>
                <w:sz w:val="20"/>
                <w:szCs w:val="20"/>
              </w:rPr>
              <w:t>управления;</w:t>
            </w:r>
          </w:p>
        </w:tc>
        <w:tc>
          <w:tcPr>
            <w:tcW w:w="2639" w:type="dxa"/>
            <w:tcBorders>
              <w:top w:val="single" w:sz="4" w:space="0" w:color="auto"/>
              <w:left w:val="single" w:sz="4" w:space="0" w:color="auto"/>
              <w:right w:val="single" w:sz="4" w:space="0" w:color="auto"/>
            </w:tcBorders>
          </w:tcPr>
          <w:p w:rsidR="00D13291" w:rsidRPr="00DA2765" w:rsidRDefault="00D13291" w:rsidP="006A13F4">
            <w:pPr>
              <w:jc w:val="both"/>
              <w:rPr>
                <w:rFonts w:ascii="Arial" w:hAnsi="Arial" w:cs="Arial"/>
                <w:sz w:val="20"/>
                <w:szCs w:val="20"/>
              </w:rPr>
            </w:pPr>
            <w:r w:rsidRPr="00DA2765">
              <w:rPr>
                <w:rFonts w:ascii="Arial" w:hAnsi="Arial" w:cs="Arial"/>
                <w:sz w:val="20"/>
                <w:szCs w:val="20"/>
              </w:rPr>
              <w:t xml:space="preserve">Неисправная работа </w:t>
            </w:r>
            <w:proofErr w:type="spellStart"/>
            <w:r w:rsidR="004D78B2" w:rsidRPr="00DA2765">
              <w:rPr>
                <w:rFonts w:ascii="Arial" w:hAnsi="Arial" w:cs="Arial"/>
                <w:sz w:val="20"/>
                <w:szCs w:val="20"/>
              </w:rPr>
              <w:t>станкана</w:t>
            </w:r>
            <w:proofErr w:type="spellEnd"/>
            <w:r w:rsidR="004D78B2" w:rsidRPr="00DA2765">
              <w:rPr>
                <w:rFonts w:ascii="Arial" w:hAnsi="Arial" w:cs="Arial"/>
                <w:sz w:val="20"/>
                <w:szCs w:val="20"/>
              </w:rPr>
              <w:t xml:space="preserve"> позиции оператора</w:t>
            </w:r>
          </w:p>
        </w:tc>
        <w:tc>
          <w:tcPr>
            <w:tcW w:w="2125" w:type="dxa"/>
            <w:vMerge/>
            <w:tcBorders>
              <w:left w:val="single" w:sz="4" w:space="0" w:color="auto"/>
              <w:right w:val="single" w:sz="4" w:space="0" w:color="auto"/>
            </w:tcBorders>
            <w:vAlign w:val="center"/>
          </w:tcPr>
          <w:p w:rsidR="00D13291" w:rsidRPr="00DA2765" w:rsidRDefault="00D13291" w:rsidP="006A13F4">
            <w:pPr>
              <w:jc w:val="both"/>
              <w:rPr>
                <w:rFonts w:ascii="Arial" w:hAnsi="Arial" w:cs="Arial"/>
                <w:sz w:val="20"/>
                <w:szCs w:val="20"/>
              </w:rPr>
            </w:pPr>
          </w:p>
        </w:tc>
        <w:tc>
          <w:tcPr>
            <w:tcW w:w="2010" w:type="dxa"/>
            <w:tcBorders>
              <w:left w:val="single" w:sz="4" w:space="0" w:color="auto"/>
              <w:right w:val="single" w:sz="4" w:space="0" w:color="auto"/>
            </w:tcBorders>
            <w:vAlign w:val="center"/>
          </w:tcPr>
          <w:p w:rsidR="00D13291" w:rsidRPr="00DA2765" w:rsidRDefault="00D13291" w:rsidP="006A13F4">
            <w:pPr>
              <w:jc w:val="both"/>
              <w:rPr>
                <w:rFonts w:ascii="Arial" w:hAnsi="Arial" w:cs="Arial"/>
                <w:sz w:val="20"/>
                <w:szCs w:val="20"/>
              </w:rPr>
            </w:pPr>
            <w:r w:rsidRPr="00DA2765">
              <w:rPr>
                <w:rFonts w:ascii="Arial" w:hAnsi="Arial" w:cs="Arial"/>
                <w:sz w:val="20"/>
                <w:szCs w:val="20"/>
                <w:lang w:val="en-US"/>
              </w:rPr>
              <w:t>5</w:t>
            </w:r>
            <w:r w:rsidRPr="00DA2765">
              <w:rPr>
                <w:rFonts w:ascii="Arial" w:hAnsi="Arial" w:cs="Arial"/>
                <w:sz w:val="20"/>
                <w:szCs w:val="20"/>
              </w:rPr>
              <w:t>.8</w:t>
            </w:r>
          </w:p>
        </w:tc>
      </w:tr>
      <w:tr w:rsidR="009660DC" w:rsidRPr="00DA2765" w:rsidTr="009660DC">
        <w:tc>
          <w:tcPr>
            <w:tcW w:w="670" w:type="dxa"/>
            <w:tcBorders>
              <w:left w:val="single" w:sz="4" w:space="0" w:color="auto"/>
              <w:bottom w:val="single" w:sz="4" w:space="0" w:color="auto"/>
              <w:right w:val="single" w:sz="4" w:space="0" w:color="auto"/>
            </w:tcBorders>
            <w:vAlign w:val="center"/>
          </w:tcPr>
          <w:p w:rsidR="00D13291" w:rsidRPr="00DA2765" w:rsidRDefault="00D13291" w:rsidP="006A13F4">
            <w:pPr>
              <w:rPr>
                <w:rFonts w:ascii="Arial" w:eastAsia="Times New Roman" w:hAnsi="Arial" w:cs="Arial"/>
                <w:sz w:val="20"/>
                <w:szCs w:val="20"/>
                <w:lang w:val="en-US"/>
              </w:rPr>
            </w:pPr>
            <w:r w:rsidRPr="00DA2765">
              <w:rPr>
                <w:rFonts w:ascii="Arial" w:eastAsia="Times New Roman" w:hAnsi="Arial" w:cs="Arial"/>
                <w:color w:val="000000"/>
                <w:sz w:val="20"/>
                <w:szCs w:val="20"/>
                <w:lang w:val="en-US"/>
              </w:rPr>
              <w:t>8.3</w:t>
            </w:r>
          </w:p>
        </w:tc>
        <w:tc>
          <w:tcPr>
            <w:tcW w:w="2182" w:type="dxa"/>
            <w:tcBorders>
              <w:left w:val="single" w:sz="4" w:space="0" w:color="auto"/>
              <w:bottom w:val="single" w:sz="4" w:space="0" w:color="auto"/>
              <w:right w:val="single" w:sz="4" w:space="0" w:color="auto"/>
            </w:tcBorders>
          </w:tcPr>
          <w:p w:rsidR="00D13291" w:rsidRPr="00DA2765" w:rsidRDefault="00D13291" w:rsidP="006A13F4">
            <w:pPr>
              <w:jc w:val="both"/>
              <w:rPr>
                <w:rFonts w:ascii="Arial" w:hAnsi="Arial" w:cs="Arial"/>
                <w:sz w:val="20"/>
                <w:szCs w:val="20"/>
              </w:rPr>
            </w:pPr>
            <w:r w:rsidRPr="00DA2765">
              <w:rPr>
                <w:rFonts w:ascii="Arial" w:hAnsi="Arial" w:cs="Arial"/>
                <w:sz w:val="20"/>
                <w:szCs w:val="20"/>
              </w:rPr>
              <w:t>Напряжение</w:t>
            </w:r>
          </w:p>
        </w:tc>
        <w:tc>
          <w:tcPr>
            <w:tcW w:w="2639" w:type="dxa"/>
            <w:vMerge w:val="restart"/>
            <w:tcBorders>
              <w:left w:val="single" w:sz="4" w:space="0" w:color="auto"/>
              <w:right w:val="single" w:sz="4" w:space="0" w:color="auto"/>
            </w:tcBorders>
          </w:tcPr>
          <w:p w:rsidR="00D13291" w:rsidRPr="00DA2765" w:rsidRDefault="00D13291" w:rsidP="006A13F4">
            <w:pPr>
              <w:jc w:val="both"/>
              <w:rPr>
                <w:rFonts w:ascii="Arial" w:hAnsi="Arial" w:cs="Arial"/>
                <w:sz w:val="20"/>
                <w:szCs w:val="20"/>
              </w:rPr>
            </w:pPr>
            <w:r w:rsidRPr="00DA2765">
              <w:rPr>
                <w:rFonts w:ascii="Arial" w:hAnsi="Arial" w:cs="Arial"/>
                <w:sz w:val="20"/>
                <w:szCs w:val="20"/>
              </w:rPr>
              <w:t>На устройствах управления и во время работы</w:t>
            </w:r>
          </w:p>
          <w:p w:rsidR="00D13291" w:rsidRPr="00DA2765" w:rsidRDefault="004D78B2" w:rsidP="006A13F4">
            <w:pPr>
              <w:jc w:val="both"/>
              <w:rPr>
                <w:rFonts w:ascii="Arial" w:hAnsi="Arial" w:cs="Arial"/>
                <w:sz w:val="20"/>
                <w:szCs w:val="20"/>
              </w:rPr>
            </w:pPr>
            <w:r w:rsidRPr="00DA2765">
              <w:rPr>
                <w:rFonts w:ascii="Arial" w:hAnsi="Arial" w:cs="Arial"/>
                <w:sz w:val="20"/>
                <w:szCs w:val="20"/>
              </w:rPr>
              <w:t xml:space="preserve">Недостаток внимания на </w:t>
            </w:r>
            <w:r w:rsidR="009E4E65" w:rsidRPr="00DA2765">
              <w:rPr>
                <w:rFonts w:ascii="Arial" w:hAnsi="Arial" w:cs="Arial"/>
                <w:sz w:val="20"/>
                <w:szCs w:val="20"/>
              </w:rPr>
              <w:t>руки/</w:t>
            </w:r>
            <w:r w:rsidRPr="00DA2765">
              <w:rPr>
                <w:rFonts w:ascii="Arial" w:hAnsi="Arial" w:cs="Arial"/>
                <w:sz w:val="20"/>
                <w:szCs w:val="20"/>
              </w:rPr>
              <w:t>руку</w:t>
            </w:r>
            <w:r w:rsidR="00D13291" w:rsidRPr="00DA2765">
              <w:rPr>
                <w:rFonts w:ascii="Arial" w:hAnsi="Arial" w:cs="Arial"/>
                <w:sz w:val="20"/>
                <w:szCs w:val="20"/>
              </w:rPr>
              <w:t xml:space="preserve"> или </w:t>
            </w:r>
            <w:r w:rsidR="009E4E65" w:rsidRPr="00DA2765">
              <w:rPr>
                <w:rFonts w:ascii="Arial" w:hAnsi="Arial" w:cs="Arial"/>
                <w:sz w:val="20"/>
                <w:szCs w:val="20"/>
              </w:rPr>
              <w:t>ноги/ногу</w:t>
            </w:r>
            <w:r w:rsidR="00D13291" w:rsidRPr="00DA2765">
              <w:rPr>
                <w:rFonts w:ascii="Arial" w:hAnsi="Arial" w:cs="Arial"/>
                <w:sz w:val="20"/>
                <w:szCs w:val="20"/>
              </w:rPr>
              <w:t xml:space="preserve"> во время смены детали или инструмента</w:t>
            </w:r>
          </w:p>
        </w:tc>
        <w:tc>
          <w:tcPr>
            <w:tcW w:w="2125" w:type="dxa"/>
            <w:tcBorders>
              <w:left w:val="single" w:sz="4" w:space="0" w:color="auto"/>
              <w:bottom w:val="single" w:sz="4" w:space="0" w:color="auto"/>
              <w:right w:val="single" w:sz="4" w:space="0" w:color="auto"/>
            </w:tcBorders>
            <w:vAlign w:val="center"/>
          </w:tcPr>
          <w:p w:rsidR="00D13291" w:rsidRPr="00DA2765" w:rsidRDefault="00D13291" w:rsidP="006A13F4">
            <w:pPr>
              <w:jc w:val="both"/>
              <w:rPr>
                <w:rFonts w:ascii="Arial" w:hAnsi="Arial" w:cs="Arial"/>
                <w:sz w:val="20"/>
                <w:szCs w:val="20"/>
              </w:rPr>
            </w:pPr>
            <w:r w:rsidRPr="00DA2765">
              <w:rPr>
                <w:rFonts w:ascii="Arial" w:hAnsi="Arial" w:cs="Arial"/>
                <w:sz w:val="20"/>
                <w:szCs w:val="20"/>
              </w:rPr>
              <w:t>Усталость</w:t>
            </w:r>
          </w:p>
        </w:tc>
        <w:tc>
          <w:tcPr>
            <w:tcW w:w="2010" w:type="dxa"/>
            <w:tcBorders>
              <w:left w:val="single" w:sz="4" w:space="0" w:color="auto"/>
              <w:bottom w:val="single" w:sz="4" w:space="0" w:color="auto"/>
              <w:right w:val="single" w:sz="4" w:space="0" w:color="auto"/>
            </w:tcBorders>
            <w:vAlign w:val="center"/>
          </w:tcPr>
          <w:p w:rsidR="00D13291" w:rsidRPr="00DA2765" w:rsidRDefault="00D13291" w:rsidP="006A13F4">
            <w:pPr>
              <w:jc w:val="both"/>
              <w:rPr>
                <w:rFonts w:ascii="Arial" w:hAnsi="Arial" w:cs="Arial"/>
                <w:sz w:val="20"/>
                <w:szCs w:val="20"/>
              </w:rPr>
            </w:pPr>
            <w:r w:rsidRPr="00DA2765">
              <w:rPr>
                <w:rFonts w:ascii="Arial" w:hAnsi="Arial" w:cs="Arial"/>
                <w:sz w:val="20"/>
                <w:szCs w:val="20"/>
              </w:rPr>
              <w:t>5.8</w:t>
            </w:r>
          </w:p>
        </w:tc>
      </w:tr>
      <w:tr w:rsidR="009660DC" w:rsidRPr="00DA2765" w:rsidTr="009660DC">
        <w:tc>
          <w:tcPr>
            <w:tcW w:w="670" w:type="dxa"/>
            <w:tcBorders>
              <w:top w:val="single" w:sz="4" w:space="0" w:color="auto"/>
              <w:left w:val="single" w:sz="4" w:space="0" w:color="auto"/>
              <w:bottom w:val="single" w:sz="4" w:space="0" w:color="auto"/>
              <w:right w:val="single" w:sz="4" w:space="0" w:color="auto"/>
            </w:tcBorders>
            <w:vAlign w:val="center"/>
          </w:tcPr>
          <w:p w:rsidR="00D13291" w:rsidRPr="00DA2765" w:rsidRDefault="00D13291" w:rsidP="006A13F4">
            <w:pPr>
              <w:rPr>
                <w:rFonts w:ascii="Arial" w:eastAsia="Times New Roman" w:hAnsi="Arial" w:cs="Arial"/>
                <w:sz w:val="20"/>
                <w:szCs w:val="20"/>
                <w:lang w:val="en-US"/>
              </w:rPr>
            </w:pPr>
            <w:r w:rsidRPr="00DA2765">
              <w:rPr>
                <w:rFonts w:ascii="Arial" w:eastAsia="Times New Roman" w:hAnsi="Arial" w:cs="Arial"/>
                <w:color w:val="000000"/>
                <w:sz w:val="20"/>
                <w:szCs w:val="20"/>
                <w:lang w:val="en-US"/>
              </w:rPr>
              <w:t>8.4</w:t>
            </w:r>
          </w:p>
        </w:tc>
        <w:tc>
          <w:tcPr>
            <w:tcW w:w="2182" w:type="dxa"/>
            <w:tcBorders>
              <w:top w:val="single" w:sz="4" w:space="0" w:color="auto"/>
              <w:left w:val="single" w:sz="4" w:space="0" w:color="auto"/>
              <w:bottom w:val="single" w:sz="4" w:space="0" w:color="auto"/>
              <w:right w:val="single" w:sz="4" w:space="0" w:color="auto"/>
            </w:tcBorders>
            <w:vAlign w:val="center"/>
          </w:tcPr>
          <w:p w:rsidR="00D13291" w:rsidRPr="00DA2765" w:rsidRDefault="00D13291" w:rsidP="006A13F4">
            <w:pPr>
              <w:rPr>
                <w:rFonts w:ascii="Arial" w:hAnsi="Arial" w:cs="Arial"/>
                <w:sz w:val="20"/>
                <w:szCs w:val="20"/>
              </w:rPr>
            </w:pPr>
            <w:r w:rsidRPr="00DA2765">
              <w:rPr>
                <w:rFonts w:ascii="Arial" w:hAnsi="Arial" w:cs="Arial"/>
                <w:sz w:val="20"/>
                <w:szCs w:val="20"/>
              </w:rPr>
              <w:t>Позы тела</w:t>
            </w:r>
          </w:p>
        </w:tc>
        <w:tc>
          <w:tcPr>
            <w:tcW w:w="2639" w:type="dxa"/>
            <w:vMerge/>
            <w:tcBorders>
              <w:left w:val="single" w:sz="4" w:space="0" w:color="auto"/>
              <w:right w:val="single" w:sz="4" w:space="0" w:color="auto"/>
            </w:tcBorders>
          </w:tcPr>
          <w:p w:rsidR="00D13291" w:rsidRPr="00DA2765" w:rsidRDefault="00D13291" w:rsidP="006A13F4">
            <w:pPr>
              <w:jc w:val="both"/>
              <w:rPr>
                <w:rFonts w:ascii="Arial" w:hAnsi="Arial" w:cs="Arial"/>
                <w:sz w:val="20"/>
                <w:szCs w:val="20"/>
              </w:rPr>
            </w:pPr>
          </w:p>
        </w:tc>
        <w:tc>
          <w:tcPr>
            <w:tcW w:w="2125" w:type="dxa"/>
            <w:tcBorders>
              <w:top w:val="single" w:sz="4" w:space="0" w:color="auto"/>
              <w:left w:val="single" w:sz="4" w:space="0" w:color="auto"/>
              <w:bottom w:val="single" w:sz="4" w:space="0" w:color="auto"/>
              <w:right w:val="single" w:sz="4" w:space="0" w:color="auto"/>
            </w:tcBorders>
            <w:vAlign w:val="center"/>
          </w:tcPr>
          <w:p w:rsidR="00D13291" w:rsidRPr="00DA2765" w:rsidRDefault="00D13291" w:rsidP="006A13F4">
            <w:pPr>
              <w:jc w:val="both"/>
              <w:rPr>
                <w:rFonts w:ascii="Arial" w:hAnsi="Arial" w:cs="Arial"/>
                <w:sz w:val="20"/>
                <w:szCs w:val="20"/>
              </w:rPr>
            </w:pPr>
            <w:r w:rsidRPr="00DA2765">
              <w:rPr>
                <w:rFonts w:ascii="Arial" w:hAnsi="Arial" w:cs="Arial"/>
                <w:sz w:val="20"/>
                <w:szCs w:val="20"/>
              </w:rPr>
              <w:t>Нарушение опорно-двигательного аппарата</w:t>
            </w:r>
          </w:p>
        </w:tc>
        <w:tc>
          <w:tcPr>
            <w:tcW w:w="2010" w:type="dxa"/>
            <w:tcBorders>
              <w:top w:val="single" w:sz="4" w:space="0" w:color="auto"/>
              <w:left w:val="single" w:sz="4" w:space="0" w:color="auto"/>
              <w:bottom w:val="single" w:sz="4" w:space="0" w:color="auto"/>
              <w:right w:val="single" w:sz="4" w:space="0" w:color="auto"/>
            </w:tcBorders>
            <w:vAlign w:val="center"/>
          </w:tcPr>
          <w:p w:rsidR="00D13291" w:rsidRPr="00DA2765" w:rsidRDefault="00D13291" w:rsidP="006A13F4">
            <w:pPr>
              <w:jc w:val="both"/>
              <w:rPr>
                <w:rFonts w:ascii="Arial" w:hAnsi="Arial" w:cs="Arial"/>
                <w:sz w:val="20"/>
                <w:szCs w:val="20"/>
              </w:rPr>
            </w:pPr>
            <w:r w:rsidRPr="00DA2765">
              <w:rPr>
                <w:rFonts w:ascii="Arial" w:hAnsi="Arial" w:cs="Arial"/>
                <w:sz w:val="20"/>
                <w:szCs w:val="20"/>
              </w:rPr>
              <w:t>5.8</w:t>
            </w:r>
          </w:p>
        </w:tc>
      </w:tr>
      <w:tr w:rsidR="009660DC" w:rsidRPr="00DA2765" w:rsidTr="009660DC">
        <w:tc>
          <w:tcPr>
            <w:tcW w:w="670" w:type="dxa"/>
            <w:tcBorders>
              <w:top w:val="single" w:sz="4" w:space="0" w:color="auto"/>
              <w:left w:val="single" w:sz="4" w:space="0" w:color="auto"/>
              <w:bottom w:val="single" w:sz="4" w:space="0" w:color="auto"/>
              <w:right w:val="single" w:sz="4" w:space="0" w:color="auto"/>
            </w:tcBorders>
            <w:vAlign w:val="center"/>
          </w:tcPr>
          <w:p w:rsidR="00D13291" w:rsidRPr="00DA2765" w:rsidRDefault="00D13291" w:rsidP="006A13F4">
            <w:pPr>
              <w:rPr>
                <w:rFonts w:ascii="Arial" w:eastAsia="Times New Roman" w:hAnsi="Arial" w:cs="Arial"/>
                <w:sz w:val="20"/>
                <w:szCs w:val="20"/>
              </w:rPr>
            </w:pPr>
            <w:r w:rsidRPr="00DA2765">
              <w:rPr>
                <w:rFonts w:ascii="Arial" w:eastAsia="Times New Roman" w:hAnsi="Arial" w:cs="Arial"/>
                <w:color w:val="000000"/>
                <w:sz w:val="20"/>
                <w:szCs w:val="20"/>
                <w:lang w:val="en-US"/>
              </w:rPr>
              <w:t>8.</w:t>
            </w:r>
            <w:r w:rsidRPr="00DA2765">
              <w:rPr>
                <w:rFonts w:ascii="Arial" w:eastAsia="Times New Roman" w:hAnsi="Arial" w:cs="Arial"/>
                <w:color w:val="000000"/>
                <w:sz w:val="20"/>
                <w:szCs w:val="20"/>
              </w:rPr>
              <w:t>5</w:t>
            </w:r>
          </w:p>
        </w:tc>
        <w:tc>
          <w:tcPr>
            <w:tcW w:w="2182" w:type="dxa"/>
            <w:tcBorders>
              <w:top w:val="single" w:sz="4" w:space="0" w:color="auto"/>
              <w:left w:val="single" w:sz="4" w:space="0" w:color="auto"/>
              <w:bottom w:val="single" w:sz="4" w:space="0" w:color="auto"/>
              <w:right w:val="single" w:sz="4" w:space="0" w:color="auto"/>
            </w:tcBorders>
          </w:tcPr>
          <w:p w:rsidR="00D13291" w:rsidRPr="00DA2765" w:rsidRDefault="00D13291" w:rsidP="006A13F4">
            <w:pPr>
              <w:jc w:val="both"/>
              <w:rPr>
                <w:rFonts w:ascii="Arial" w:hAnsi="Arial" w:cs="Arial"/>
                <w:sz w:val="20"/>
                <w:szCs w:val="20"/>
              </w:rPr>
            </w:pPr>
            <w:r w:rsidRPr="00DA2765">
              <w:rPr>
                <w:rFonts w:ascii="Arial" w:hAnsi="Arial" w:cs="Arial"/>
                <w:sz w:val="20"/>
                <w:szCs w:val="20"/>
              </w:rPr>
              <w:t>Повторная деятельность</w:t>
            </w:r>
          </w:p>
        </w:tc>
        <w:tc>
          <w:tcPr>
            <w:tcW w:w="2639" w:type="dxa"/>
            <w:vMerge/>
            <w:tcBorders>
              <w:left w:val="single" w:sz="4" w:space="0" w:color="auto"/>
              <w:bottom w:val="single" w:sz="4" w:space="0" w:color="auto"/>
              <w:right w:val="single" w:sz="4" w:space="0" w:color="auto"/>
            </w:tcBorders>
          </w:tcPr>
          <w:p w:rsidR="00D13291" w:rsidRPr="00DA2765" w:rsidRDefault="00D13291" w:rsidP="006A13F4">
            <w:pPr>
              <w:jc w:val="both"/>
              <w:rPr>
                <w:rFonts w:ascii="Arial" w:hAnsi="Arial" w:cs="Arial"/>
                <w:sz w:val="20"/>
                <w:szCs w:val="20"/>
              </w:rPr>
            </w:pPr>
          </w:p>
        </w:tc>
        <w:tc>
          <w:tcPr>
            <w:tcW w:w="2125" w:type="dxa"/>
            <w:tcBorders>
              <w:top w:val="single" w:sz="4" w:space="0" w:color="auto"/>
              <w:left w:val="single" w:sz="4" w:space="0" w:color="auto"/>
              <w:bottom w:val="single" w:sz="4" w:space="0" w:color="auto"/>
              <w:right w:val="single" w:sz="4" w:space="0" w:color="auto"/>
            </w:tcBorders>
            <w:vAlign w:val="center"/>
          </w:tcPr>
          <w:p w:rsidR="00D13291" w:rsidRPr="00DA2765" w:rsidRDefault="00D13291" w:rsidP="006A13F4">
            <w:pPr>
              <w:jc w:val="both"/>
              <w:rPr>
                <w:rFonts w:ascii="Arial" w:hAnsi="Arial" w:cs="Arial"/>
                <w:sz w:val="20"/>
                <w:szCs w:val="20"/>
              </w:rPr>
            </w:pPr>
            <w:r w:rsidRPr="00DA2765">
              <w:rPr>
                <w:rFonts w:ascii="Arial" w:hAnsi="Arial" w:cs="Arial"/>
                <w:sz w:val="20"/>
                <w:szCs w:val="20"/>
              </w:rPr>
              <w:t>Усталость</w:t>
            </w:r>
          </w:p>
        </w:tc>
        <w:tc>
          <w:tcPr>
            <w:tcW w:w="2010" w:type="dxa"/>
            <w:tcBorders>
              <w:top w:val="single" w:sz="4" w:space="0" w:color="auto"/>
              <w:left w:val="single" w:sz="4" w:space="0" w:color="auto"/>
              <w:bottom w:val="single" w:sz="4" w:space="0" w:color="auto"/>
              <w:right w:val="single" w:sz="4" w:space="0" w:color="auto"/>
            </w:tcBorders>
            <w:vAlign w:val="center"/>
          </w:tcPr>
          <w:p w:rsidR="00D13291" w:rsidRPr="00DA2765" w:rsidRDefault="00D13291" w:rsidP="006A13F4">
            <w:pPr>
              <w:jc w:val="both"/>
              <w:rPr>
                <w:rFonts w:ascii="Arial" w:hAnsi="Arial" w:cs="Arial"/>
                <w:sz w:val="20"/>
                <w:szCs w:val="20"/>
              </w:rPr>
            </w:pPr>
            <w:r w:rsidRPr="00DA2765">
              <w:rPr>
                <w:rFonts w:ascii="Arial" w:hAnsi="Arial" w:cs="Arial"/>
                <w:sz w:val="20"/>
                <w:szCs w:val="20"/>
              </w:rPr>
              <w:t>5.8</w:t>
            </w:r>
          </w:p>
        </w:tc>
      </w:tr>
      <w:tr w:rsidR="009660DC" w:rsidRPr="00DA2765" w:rsidTr="009660DC">
        <w:tc>
          <w:tcPr>
            <w:tcW w:w="670" w:type="dxa"/>
            <w:tcBorders>
              <w:top w:val="single" w:sz="4" w:space="0" w:color="auto"/>
              <w:left w:val="single" w:sz="4" w:space="0" w:color="auto"/>
              <w:bottom w:val="single" w:sz="4" w:space="0" w:color="auto"/>
              <w:right w:val="single" w:sz="4" w:space="0" w:color="auto"/>
            </w:tcBorders>
            <w:vAlign w:val="center"/>
          </w:tcPr>
          <w:p w:rsidR="00D13291" w:rsidRPr="00DA2765" w:rsidRDefault="00D13291" w:rsidP="006A13F4">
            <w:pPr>
              <w:rPr>
                <w:rFonts w:ascii="Arial" w:eastAsia="Times New Roman" w:hAnsi="Arial" w:cs="Arial"/>
                <w:sz w:val="20"/>
                <w:szCs w:val="20"/>
                <w:lang w:val="en-US"/>
              </w:rPr>
            </w:pPr>
            <w:r w:rsidRPr="00DA2765">
              <w:rPr>
                <w:rFonts w:ascii="Arial" w:eastAsia="Times New Roman" w:hAnsi="Arial" w:cs="Arial"/>
                <w:color w:val="000000"/>
                <w:sz w:val="20"/>
                <w:szCs w:val="20"/>
                <w:lang w:val="en-US"/>
              </w:rPr>
              <w:t>8.6</w:t>
            </w:r>
          </w:p>
        </w:tc>
        <w:tc>
          <w:tcPr>
            <w:tcW w:w="2182" w:type="dxa"/>
            <w:tcBorders>
              <w:top w:val="single" w:sz="4" w:space="0" w:color="auto"/>
              <w:left w:val="single" w:sz="4" w:space="0" w:color="auto"/>
              <w:bottom w:val="single" w:sz="4" w:space="0" w:color="auto"/>
              <w:right w:val="single" w:sz="4" w:space="0" w:color="auto"/>
            </w:tcBorders>
            <w:vAlign w:val="center"/>
          </w:tcPr>
          <w:p w:rsidR="00D13291" w:rsidRPr="00DA2765" w:rsidRDefault="00D13291" w:rsidP="006A13F4">
            <w:pPr>
              <w:rPr>
                <w:rFonts w:ascii="Arial" w:hAnsi="Arial" w:cs="Arial"/>
                <w:sz w:val="20"/>
                <w:szCs w:val="20"/>
              </w:rPr>
            </w:pPr>
            <w:r w:rsidRPr="00DA2765">
              <w:rPr>
                <w:rFonts w:ascii="Arial" w:hAnsi="Arial" w:cs="Arial"/>
                <w:sz w:val="20"/>
                <w:szCs w:val="20"/>
              </w:rPr>
              <w:t>Видимость, местное освещение</w:t>
            </w:r>
          </w:p>
        </w:tc>
        <w:tc>
          <w:tcPr>
            <w:tcW w:w="2639" w:type="dxa"/>
            <w:tcBorders>
              <w:top w:val="single" w:sz="4" w:space="0" w:color="auto"/>
              <w:left w:val="single" w:sz="4" w:space="0" w:color="auto"/>
              <w:bottom w:val="single" w:sz="4" w:space="0" w:color="auto"/>
              <w:right w:val="single" w:sz="4" w:space="0" w:color="auto"/>
            </w:tcBorders>
          </w:tcPr>
          <w:p w:rsidR="00D13291" w:rsidRPr="00DA2765" w:rsidRDefault="00D13291" w:rsidP="006A13F4">
            <w:pPr>
              <w:jc w:val="both"/>
              <w:rPr>
                <w:rFonts w:ascii="Arial" w:hAnsi="Arial" w:cs="Arial"/>
                <w:sz w:val="20"/>
                <w:szCs w:val="20"/>
              </w:rPr>
            </w:pPr>
            <w:r w:rsidRPr="00DA2765">
              <w:rPr>
                <w:rFonts w:ascii="Arial" w:hAnsi="Arial" w:cs="Arial"/>
                <w:sz w:val="20"/>
                <w:szCs w:val="20"/>
              </w:rPr>
              <w:t xml:space="preserve">Взаимосвязь точности и способности суждения / </w:t>
            </w:r>
            <w:r w:rsidR="004D78B2" w:rsidRPr="00DA2765">
              <w:rPr>
                <w:rFonts w:ascii="Arial" w:hAnsi="Arial" w:cs="Arial"/>
                <w:sz w:val="20"/>
                <w:szCs w:val="20"/>
              </w:rPr>
              <w:t xml:space="preserve">при </w:t>
            </w:r>
            <w:r w:rsidRPr="00DA2765">
              <w:rPr>
                <w:rFonts w:ascii="Arial" w:hAnsi="Arial" w:cs="Arial"/>
                <w:sz w:val="20"/>
                <w:szCs w:val="20"/>
              </w:rPr>
              <w:t xml:space="preserve"> ручных операци</w:t>
            </w:r>
            <w:r w:rsidR="004D78B2" w:rsidRPr="00DA2765">
              <w:rPr>
                <w:rFonts w:ascii="Arial" w:hAnsi="Arial" w:cs="Arial"/>
                <w:sz w:val="20"/>
                <w:szCs w:val="20"/>
              </w:rPr>
              <w:t>ях обработки</w:t>
            </w:r>
            <w:r w:rsidRPr="00DA2765">
              <w:rPr>
                <w:rFonts w:ascii="Arial" w:hAnsi="Arial" w:cs="Arial"/>
                <w:sz w:val="20"/>
                <w:szCs w:val="20"/>
              </w:rPr>
              <w:t xml:space="preserve"> и выравнивани</w:t>
            </w:r>
            <w:r w:rsidR="004D78B2" w:rsidRPr="00DA2765">
              <w:rPr>
                <w:rFonts w:ascii="Arial" w:hAnsi="Arial" w:cs="Arial"/>
                <w:sz w:val="20"/>
                <w:szCs w:val="20"/>
              </w:rPr>
              <w:t>я</w:t>
            </w:r>
            <w:r w:rsidRPr="00DA2765">
              <w:rPr>
                <w:rFonts w:ascii="Arial" w:hAnsi="Arial" w:cs="Arial"/>
                <w:sz w:val="20"/>
                <w:szCs w:val="20"/>
              </w:rPr>
              <w:t xml:space="preserve"> заготовки </w:t>
            </w:r>
            <w:r w:rsidRPr="00DA2765">
              <w:rPr>
                <w:rFonts w:ascii="Arial" w:hAnsi="Arial" w:cs="Arial"/>
                <w:sz w:val="20"/>
                <w:szCs w:val="20"/>
              </w:rPr>
              <w:lastRenderedPageBreak/>
              <w:t>и абразивного</w:t>
            </w:r>
            <w:r w:rsidR="004D78B2" w:rsidRPr="00DA2765">
              <w:rPr>
                <w:rFonts w:ascii="Arial" w:hAnsi="Arial" w:cs="Arial"/>
                <w:sz w:val="20"/>
                <w:szCs w:val="20"/>
              </w:rPr>
              <w:t xml:space="preserve"> изделия</w:t>
            </w:r>
          </w:p>
          <w:p w:rsidR="004D78B2" w:rsidRPr="00DA2765" w:rsidRDefault="004D78B2" w:rsidP="006A13F4">
            <w:pPr>
              <w:jc w:val="both"/>
              <w:rPr>
                <w:rFonts w:ascii="Arial" w:hAnsi="Arial" w:cs="Arial"/>
                <w:sz w:val="20"/>
                <w:szCs w:val="20"/>
              </w:rPr>
            </w:pPr>
            <w:r w:rsidRPr="00DA2765">
              <w:rPr>
                <w:rFonts w:ascii="Arial" w:hAnsi="Arial" w:cs="Arial"/>
                <w:sz w:val="20"/>
                <w:szCs w:val="20"/>
              </w:rPr>
              <w:t>во время загрузки / выгрузки, установки,</w:t>
            </w:r>
          </w:p>
          <w:p w:rsidR="004D78B2" w:rsidRPr="00DA2765" w:rsidRDefault="004D78B2" w:rsidP="006A13F4">
            <w:pPr>
              <w:jc w:val="both"/>
              <w:rPr>
                <w:rFonts w:ascii="Arial" w:hAnsi="Arial" w:cs="Arial"/>
                <w:sz w:val="20"/>
                <w:szCs w:val="20"/>
              </w:rPr>
            </w:pPr>
            <w:r w:rsidRPr="00DA2765">
              <w:rPr>
                <w:rFonts w:ascii="Arial" w:hAnsi="Arial" w:cs="Arial"/>
                <w:sz w:val="20"/>
                <w:szCs w:val="20"/>
              </w:rPr>
              <w:t>смены абразивного изделия, и обслуживание</w:t>
            </w:r>
          </w:p>
          <w:p w:rsidR="004D78B2" w:rsidRPr="00DA2765" w:rsidRDefault="006A13F4" w:rsidP="006A13F4">
            <w:pPr>
              <w:jc w:val="both"/>
              <w:rPr>
                <w:rFonts w:ascii="Arial" w:hAnsi="Arial" w:cs="Arial"/>
                <w:sz w:val="20"/>
                <w:szCs w:val="20"/>
              </w:rPr>
            </w:pPr>
            <w:r>
              <w:rPr>
                <w:rFonts w:ascii="Arial" w:hAnsi="Arial" w:cs="Arial"/>
                <w:sz w:val="20"/>
                <w:szCs w:val="20"/>
              </w:rPr>
              <w:t>при загрузке/</w:t>
            </w:r>
            <w:r w:rsidR="004D78B2" w:rsidRPr="00DA2765">
              <w:rPr>
                <w:rFonts w:ascii="Arial" w:hAnsi="Arial" w:cs="Arial"/>
                <w:sz w:val="20"/>
                <w:szCs w:val="20"/>
              </w:rPr>
              <w:t>разгрузке непосредственно абразивных изделий</w:t>
            </w:r>
          </w:p>
        </w:tc>
        <w:tc>
          <w:tcPr>
            <w:tcW w:w="2125" w:type="dxa"/>
            <w:tcBorders>
              <w:top w:val="single" w:sz="4" w:space="0" w:color="auto"/>
              <w:left w:val="single" w:sz="4" w:space="0" w:color="auto"/>
              <w:bottom w:val="single" w:sz="4" w:space="0" w:color="auto"/>
              <w:right w:val="single" w:sz="4" w:space="0" w:color="auto"/>
            </w:tcBorders>
            <w:vAlign w:val="center"/>
          </w:tcPr>
          <w:p w:rsidR="00D13291" w:rsidRPr="00DA2765" w:rsidRDefault="00D13291" w:rsidP="006A13F4">
            <w:pPr>
              <w:jc w:val="both"/>
              <w:rPr>
                <w:rFonts w:ascii="Arial" w:hAnsi="Arial" w:cs="Arial"/>
                <w:sz w:val="20"/>
                <w:szCs w:val="20"/>
              </w:rPr>
            </w:pPr>
            <w:r w:rsidRPr="00DA2765">
              <w:rPr>
                <w:rFonts w:ascii="Arial" w:hAnsi="Arial" w:cs="Arial"/>
                <w:sz w:val="20"/>
                <w:szCs w:val="20"/>
              </w:rPr>
              <w:lastRenderedPageBreak/>
              <w:t>Усталость</w:t>
            </w:r>
          </w:p>
          <w:p w:rsidR="00D13291" w:rsidRPr="00DA2765" w:rsidRDefault="00D13291" w:rsidP="006A13F4">
            <w:pPr>
              <w:jc w:val="both"/>
              <w:rPr>
                <w:rFonts w:ascii="Arial" w:hAnsi="Arial" w:cs="Arial"/>
                <w:sz w:val="20"/>
                <w:szCs w:val="20"/>
              </w:rPr>
            </w:pPr>
            <w:r w:rsidRPr="00DA2765">
              <w:rPr>
                <w:rFonts w:ascii="Arial" w:hAnsi="Arial" w:cs="Arial"/>
                <w:sz w:val="20"/>
                <w:szCs w:val="20"/>
              </w:rPr>
              <w:t xml:space="preserve">Другие (например, механические, электрические) </w:t>
            </w:r>
            <w:r w:rsidRPr="00DA2765">
              <w:rPr>
                <w:rFonts w:ascii="Arial" w:hAnsi="Arial" w:cs="Arial"/>
                <w:sz w:val="20"/>
                <w:szCs w:val="20"/>
              </w:rPr>
              <w:lastRenderedPageBreak/>
              <w:t>опасности в результате человеческой ошибки</w:t>
            </w:r>
          </w:p>
        </w:tc>
        <w:tc>
          <w:tcPr>
            <w:tcW w:w="2010" w:type="dxa"/>
            <w:tcBorders>
              <w:top w:val="single" w:sz="4" w:space="0" w:color="auto"/>
              <w:left w:val="single" w:sz="4" w:space="0" w:color="auto"/>
              <w:bottom w:val="single" w:sz="4" w:space="0" w:color="auto"/>
              <w:right w:val="single" w:sz="4" w:space="0" w:color="auto"/>
            </w:tcBorders>
            <w:vAlign w:val="center"/>
          </w:tcPr>
          <w:p w:rsidR="00D13291" w:rsidRPr="00DA2765" w:rsidRDefault="00D13291" w:rsidP="006A13F4">
            <w:pPr>
              <w:jc w:val="both"/>
              <w:rPr>
                <w:rFonts w:ascii="Arial" w:hAnsi="Arial" w:cs="Arial"/>
                <w:sz w:val="20"/>
                <w:szCs w:val="20"/>
              </w:rPr>
            </w:pPr>
            <w:r w:rsidRPr="00DA2765">
              <w:rPr>
                <w:rFonts w:ascii="Arial" w:hAnsi="Arial" w:cs="Arial"/>
                <w:sz w:val="20"/>
                <w:szCs w:val="20"/>
              </w:rPr>
              <w:lastRenderedPageBreak/>
              <w:t>5.8</w:t>
            </w:r>
          </w:p>
        </w:tc>
      </w:tr>
      <w:tr w:rsidR="00E35D72" w:rsidRPr="00DA2765" w:rsidTr="009660DC">
        <w:trPr>
          <w:trHeight w:val="225"/>
        </w:trPr>
        <w:tc>
          <w:tcPr>
            <w:tcW w:w="670" w:type="dxa"/>
            <w:tcBorders>
              <w:top w:val="single" w:sz="4" w:space="0" w:color="auto"/>
              <w:left w:val="single" w:sz="4" w:space="0" w:color="auto"/>
              <w:bottom w:val="single" w:sz="4" w:space="0" w:color="auto"/>
              <w:right w:val="single" w:sz="4" w:space="0" w:color="auto"/>
            </w:tcBorders>
            <w:vAlign w:val="center"/>
          </w:tcPr>
          <w:p w:rsidR="00E35D72" w:rsidRPr="00DA2765" w:rsidRDefault="00E35D72" w:rsidP="006A13F4">
            <w:pPr>
              <w:rPr>
                <w:rFonts w:ascii="Arial" w:eastAsia="Times New Roman" w:hAnsi="Arial" w:cs="Arial"/>
                <w:sz w:val="20"/>
                <w:szCs w:val="20"/>
                <w:lang w:val="en-US"/>
              </w:rPr>
            </w:pPr>
            <w:r w:rsidRPr="00DA2765">
              <w:rPr>
                <w:rFonts w:ascii="Arial" w:eastAsia="Times New Roman" w:hAnsi="Arial" w:cs="Arial"/>
                <w:color w:val="000000"/>
                <w:sz w:val="20"/>
                <w:szCs w:val="20"/>
                <w:lang w:val="en-US"/>
              </w:rPr>
              <w:lastRenderedPageBreak/>
              <w:t>9</w:t>
            </w:r>
          </w:p>
        </w:tc>
        <w:tc>
          <w:tcPr>
            <w:tcW w:w="8956" w:type="dxa"/>
            <w:gridSpan w:val="4"/>
            <w:tcBorders>
              <w:top w:val="single" w:sz="4" w:space="0" w:color="auto"/>
              <w:left w:val="single" w:sz="4" w:space="0" w:color="auto"/>
              <w:bottom w:val="single" w:sz="4" w:space="0" w:color="auto"/>
              <w:right w:val="single" w:sz="4" w:space="0" w:color="auto"/>
            </w:tcBorders>
            <w:vAlign w:val="center"/>
          </w:tcPr>
          <w:p w:rsidR="00E35D72" w:rsidRPr="00DA2765" w:rsidRDefault="00E35D72" w:rsidP="006A13F4">
            <w:pPr>
              <w:jc w:val="both"/>
              <w:rPr>
                <w:rFonts w:ascii="Arial" w:hAnsi="Arial" w:cs="Arial"/>
                <w:sz w:val="20"/>
                <w:szCs w:val="20"/>
              </w:rPr>
            </w:pPr>
            <w:r w:rsidRPr="00DA2765">
              <w:rPr>
                <w:rFonts w:ascii="Arial" w:hAnsi="Arial" w:cs="Arial"/>
                <w:sz w:val="20"/>
                <w:szCs w:val="20"/>
              </w:rPr>
              <w:t>Опасности, связанные с окружающей средой, в которой эксплуатируется станок</w:t>
            </w:r>
          </w:p>
        </w:tc>
      </w:tr>
      <w:tr w:rsidR="009660DC" w:rsidRPr="00DA2765" w:rsidTr="009660DC">
        <w:tc>
          <w:tcPr>
            <w:tcW w:w="670" w:type="dxa"/>
            <w:tcBorders>
              <w:left w:val="single" w:sz="4" w:space="0" w:color="auto"/>
              <w:bottom w:val="single" w:sz="4" w:space="0" w:color="auto"/>
              <w:right w:val="single" w:sz="4" w:space="0" w:color="auto"/>
            </w:tcBorders>
            <w:vAlign w:val="center"/>
          </w:tcPr>
          <w:p w:rsidR="00E35D72" w:rsidRPr="00DA2765" w:rsidRDefault="00E35D72" w:rsidP="006A13F4">
            <w:pPr>
              <w:rPr>
                <w:rFonts w:ascii="Arial" w:eastAsia="Times New Roman" w:hAnsi="Arial" w:cs="Arial"/>
                <w:sz w:val="20"/>
                <w:szCs w:val="20"/>
              </w:rPr>
            </w:pPr>
          </w:p>
        </w:tc>
        <w:tc>
          <w:tcPr>
            <w:tcW w:w="2182" w:type="dxa"/>
            <w:tcBorders>
              <w:left w:val="single" w:sz="4" w:space="0" w:color="auto"/>
              <w:bottom w:val="single" w:sz="4" w:space="0" w:color="auto"/>
              <w:right w:val="single" w:sz="4" w:space="0" w:color="auto"/>
            </w:tcBorders>
            <w:vAlign w:val="center"/>
          </w:tcPr>
          <w:p w:rsidR="00E35D72" w:rsidRPr="00DA2765" w:rsidRDefault="00E35D72" w:rsidP="006A13F4">
            <w:pPr>
              <w:jc w:val="both"/>
              <w:rPr>
                <w:rFonts w:ascii="Arial" w:hAnsi="Arial" w:cs="Arial"/>
                <w:sz w:val="20"/>
                <w:szCs w:val="20"/>
              </w:rPr>
            </w:pPr>
            <w:r w:rsidRPr="00DA2765">
              <w:rPr>
                <w:rFonts w:ascii="Arial" w:hAnsi="Arial" w:cs="Arial"/>
                <w:sz w:val="20"/>
                <w:szCs w:val="20"/>
              </w:rPr>
              <w:t>Человеческий фактор</w:t>
            </w:r>
          </w:p>
        </w:tc>
        <w:tc>
          <w:tcPr>
            <w:tcW w:w="2639" w:type="dxa"/>
            <w:tcBorders>
              <w:left w:val="single" w:sz="4" w:space="0" w:color="auto"/>
              <w:bottom w:val="single" w:sz="4" w:space="0" w:color="auto"/>
              <w:right w:val="single" w:sz="4" w:space="0" w:color="auto"/>
            </w:tcBorders>
            <w:vAlign w:val="center"/>
          </w:tcPr>
          <w:p w:rsidR="004D78B2" w:rsidRPr="00DA2765" w:rsidRDefault="004D78B2" w:rsidP="006A13F4">
            <w:pPr>
              <w:jc w:val="both"/>
              <w:rPr>
                <w:rFonts w:ascii="Arial" w:hAnsi="Arial" w:cs="Arial"/>
                <w:sz w:val="20"/>
                <w:szCs w:val="20"/>
              </w:rPr>
            </w:pPr>
            <w:r w:rsidRPr="00DA2765">
              <w:rPr>
                <w:rFonts w:ascii="Arial" w:hAnsi="Arial" w:cs="Arial"/>
                <w:sz w:val="20"/>
                <w:szCs w:val="20"/>
              </w:rPr>
              <w:t>Разумно предвидимое злоупотребление,</w:t>
            </w:r>
          </w:p>
          <w:p w:rsidR="004D78B2" w:rsidRPr="00DA2765" w:rsidRDefault="004D78B2" w:rsidP="006A13F4">
            <w:pPr>
              <w:jc w:val="both"/>
              <w:rPr>
                <w:rFonts w:ascii="Arial" w:hAnsi="Arial" w:cs="Arial"/>
                <w:sz w:val="20"/>
                <w:szCs w:val="20"/>
              </w:rPr>
            </w:pPr>
            <w:r w:rsidRPr="00DA2765">
              <w:rPr>
                <w:rFonts w:ascii="Arial" w:hAnsi="Arial" w:cs="Arial"/>
                <w:sz w:val="20"/>
                <w:szCs w:val="20"/>
              </w:rPr>
              <w:t>Неправильная работа станка (манипуляция)</w:t>
            </w:r>
          </w:p>
          <w:p w:rsidR="004D78B2" w:rsidRPr="00DA2765" w:rsidRDefault="004D78B2" w:rsidP="006A13F4">
            <w:pPr>
              <w:jc w:val="both"/>
              <w:rPr>
                <w:rFonts w:ascii="Arial" w:hAnsi="Arial" w:cs="Arial"/>
                <w:sz w:val="20"/>
                <w:szCs w:val="20"/>
              </w:rPr>
            </w:pPr>
            <w:r w:rsidRPr="00DA2765">
              <w:rPr>
                <w:rFonts w:ascii="Arial" w:hAnsi="Arial" w:cs="Arial"/>
                <w:sz w:val="20"/>
                <w:szCs w:val="20"/>
              </w:rPr>
              <w:t>Неправильн</w:t>
            </w:r>
            <w:r w:rsidR="009E4E65" w:rsidRPr="00DA2765">
              <w:rPr>
                <w:rFonts w:ascii="Arial" w:hAnsi="Arial" w:cs="Arial"/>
                <w:sz w:val="20"/>
                <w:szCs w:val="20"/>
              </w:rPr>
              <w:t>ая</w:t>
            </w:r>
            <w:r w:rsidR="00DF536D">
              <w:rPr>
                <w:rFonts w:ascii="Arial" w:hAnsi="Arial" w:cs="Arial"/>
                <w:sz w:val="20"/>
                <w:szCs w:val="20"/>
              </w:rPr>
              <w:t xml:space="preserve"> </w:t>
            </w:r>
            <w:r w:rsidR="009E4E65" w:rsidRPr="00DA2765">
              <w:rPr>
                <w:rFonts w:ascii="Arial" w:hAnsi="Arial" w:cs="Arial"/>
                <w:sz w:val="20"/>
                <w:szCs w:val="20"/>
              </w:rPr>
              <w:t>загрузка</w:t>
            </w:r>
            <w:r w:rsidRPr="00DA2765">
              <w:rPr>
                <w:rFonts w:ascii="Arial" w:hAnsi="Arial" w:cs="Arial"/>
                <w:sz w:val="20"/>
                <w:szCs w:val="20"/>
              </w:rPr>
              <w:t xml:space="preserve"> и настройка заготовки и абразивного изделия</w:t>
            </w:r>
          </w:p>
          <w:p w:rsidR="004D78B2" w:rsidRPr="00DA2765" w:rsidRDefault="009E4E65" w:rsidP="006A13F4">
            <w:pPr>
              <w:jc w:val="both"/>
              <w:rPr>
                <w:rFonts w:ascii="Arial" w:hAnsi="Arial" w:cs="Arial"/>
                <w:sz w:val="20"/>
                <w:szCs w:val="20"/>
              </w:rPr>
            </w:pPr>
            <w:r w:rsidRPr="00DA2765">
              <w:rPr>
                <w:rFonts w:ascii="Arial" w:hAnsi="Arial" w:cs="Arial"/>
                <w:sz w:val="20"/>
                <w:szCs w:val="20"/>
              </w:rPr>
              <w:t>Несоответствующий план</w:t>
            </w:r>
            <w:r w:rsidR="006A13F4">
              <w:rPr>
                <w:rFonts w:ascii="Arial" w:hAnsi="Arial" w:cs="Arial"/>
                <w:sz w:val="20"/>
                <w:szCs w:val="20"/>
              </w:rPr>
              <w:t xml:space="preserve"> рабочего места и</w:t>
            </w:r>
            <w:r w:rsidR="004D78B2" w:rsidRPr="00DA2765">
              <w:rPr>
                <w:rFonts w:ascii="Arial" w:hAnsi="Arial" w:cs="Arial"/>
                <w:sz w:val="20"/>
                <w:szCs w:val="20"/>
              </w:rPr>
              <w:t>/или процесс обработки</w:t>
            </w:r>
          </w:p>
          <w:p w:rsidR="009E4E65" w:rsidRPr="00DA2765" w:rsidRDefault="009E4E65" w:rsidP="006A13F4">
            <w:pPr>
              <w:jc w:val="both"/>
              <w:rPr>
                <w:rFonts w:ascii="Arial" w:hAnsi="Arial" w:cs="Arial"/>
                <w:sz w:val="20"/>
                <w:szCs w:val="20"/>
              </w:rPr>
            </w:pPr>
            <w:r w:rsidRPr="00DA2765">
              <w:rPr>
                <w:rFonts w:ascii="Arial" w:hAnsi="Arial" w:cs="Arial"/>
                <w:sz w:val="20"/>
                <w:szCs w:val="20"/>
              </w:rPr>
              <w:t xml:space="preserve">Недостаток внимания на руки/руку или ноги/ногу </w:t>
            </w:r>
          </w:p>
          <w:p w:rsidR="00E35D72" w:rsidRPr="00DA2765" w:rsidRDefault="004D78B2" w:rsidP="006A13F4">
            <w:pPr>
              <w:jc w:val="both"/>
              <w:rPr>
                <w:rFonts w:ascii="Arial" w:hAnsi="Arial" w:cs="Arial"/>
                <w:sz w:val="20"/>
                <w:szCs w:val="20"/>
              </w:rPr>
            </w:pPr>
            <w:r w:rsidRPr="00DA2765">
              <w:rPr>
                <w:rFonts w:ascii="Arial" w:hAnsi="Arial" w:cs="Arial"/>
                <w:sz w:val="20"/>
                <w:szCs w:val="20"/>
              </w:rPr>
              <w:t>Неправильная установка</w:t>
            </w:r>
          </w:p>
        </w:tc>
        <w:tc>
          <w:tcPr>
            <w:tcW w:w="2125" w:type="dxa"/>
            <w:tcBorders>
              <w:left w:val="single" w:sz="4" w:space="0" w:color="auto"/>
              <w:bottom w:val="single" w:sz="4" w:space="0" w:color="auto"/>
              <w:right w:val="single" w:sz="4" w:space="0" w:color="auto"/>
            </w:tcBorders>
            <w:vAlign w:val="center"/>
          </w:tcPr>
          <w:p w:rsidR="00E35D72" w:rsidRPr="00DA2765" w:rsidRDefault="00C41834" w:rsidP="006A13F4">
            <w:pPr>
              <w:jc w:val="both"/>
              <w:rPr>
                <w:rFonts w:ascii="Arial" w:hAnsi="Arial" w:cs="Arial"/>
                <w:sz w:val="20"/>
                <w:szCs w:val="20"/>
              </w:rPr>
            </w:pPr>
            <w:r w:rsidRPr="00DA2765">
              <w:rPr>
                <w:rFonts w:ascii="Arial" w:hAnsi="Arial" w:cs="Arial"/>
                <w:sz w:val="20"/>
                <w:szCs w:val="20"/>
              </w:rPr>
              <w:t>Все вышеперечисленные опасности</w:t>
            </w:r>
          </w:p>
        </w:tc>
        <w:tc>
          <w:tcPr>
            <w:tcW w:w="2010" w:type="dxa"/>
            <w:tcBorders>
              <w:left w:val="single" w:sz="4" w:space="0" w:color="auto"/>
              <w:bottom w:val="single" w:sz="4" w:space="0" w:color="auto"/>
              <w:right w:val="single" w:sz="4" w:space="0" w:color="auto"/>
            </w:tcBorders>
            <w:vAlign w:val="center"/>
          </w:tcPr>
          <w:p w:rsidR="00E35D72" w:rsidRPr="00DA2765" w:rsidRDefault="00E35D72" w:rsidP="006A13F4">
            <w:pPr>
              <w:jc w:val="both"/>
              <w:rPr>
                <w:rFonts w:ascii="Arial" w:hAnsi="Arial" w:cs="Arial"/>
                <w:sz w:val="20"/>
                <w:szCs w:val="20"/>
              </w:rPr>
            </w:pPr>
            <w:r w:rsidRPr="00DA2765">
              <w:rPr>
                <w:rFonts w:ascii="Arial" w:hAnsi="Arial" w:cs="Arial"/>
                <w:sz w:val="20"/>
                <w:szCs w:val="20"/>
              </w:rPr>
              <w:t>5.2.6</w:t>
            </w:r>
          </w:p>
          <w:p w:rsidR="00E35D72" w:rsidRPr="00DA2765" w:rsidRDefault="00E35D72" w:rsidP="006A13F4">
            <w:pPr>
              <w:jc w:val="both"/>
              <w:rPr>
                <w:rFonts w:ascii="Arial" w:hAnsi="Arial" w:cs="Arial"/>
                <w:sz w:val="20"/>
                <w:szCs w:val="20"/>
              </w:rPr>
            </w:pPr>
            <w:r w:rsidRPr="00DA2765">
              <w:rPr>
                <w:rFonts w:ascii="Arial" w:hAnsi="Arial" w:cs="Arial"/>
                <w:sz w:val="20"/>
                <w:szCs w:val="20"/>
              </w:rPr>
              <w:t>7.2.4</w:t>
            </w:r>
          </w:p>
          <w:p w:rsidR="00E35D72" w:rsidRPr="00DA2765" w:rsidRDefault="00E35D72" w:rsidP="006A13F4">
            <w:pPr>
              <w:jc w:val="both"/>
              <w:rPr>
                <w:rFonts w:ascii="Arial" w:hAnsi="Arial" w:cs="Arial"/>
                <w:sz w:val="20"/>
                <w:szCs w:val="20"/>
              </w:rPr>
            </w:pPr>
            <w:r w:rsidRPr="00DA2765">
              <w:rPr>
                <w:rFonts w:ascii="Arial" w:hAnsi="Arial" w:cs="Arial"/>
                <w:sz w:val="20"/>
                <w:szCs w:val="20"/>
              </w:rPr>
              <w:t>7.2.11</w:t>
            </w:r>
          </w:p>
        </w:tc>
      </w:tr>
      <w:tr w:rsidR="00E35D72" w:rsidRPr="00DA2765" w:rsidTr="009660DC">
        <w:trPr>
          <w:trHeight w:val="206"/>
        </w:trPr>
        <w:tc>
          <w:tcPr>
            <w:tcW w:w="670" w:type="dxa"/>
            <w:tcBorders>
              <w:top w:val="single" w:sz="4" w:space="0" w:color="auto"/>
              <w:left w:val="single" w:sz="4" w:space="0" w:color="auto"/>
              <w:bottom w:val="single" w:sz="4" w:space="0" w:color="auto"/>
              <w:right w:val="single" w:sz="4" w:space="0" w:color="auto"/>
            </w:tcBorders>
            <w:vAlign w:val="center"/>
          </w:tcPr>
          <w:p w:rsidR="00E35D72" w:rsidRPr="00DA2765" w:rsidRDefault="00E35D72" w:rsidP="006A13F4">
            <w:pPr>
              <w:rPr>
                <w:rFonts w:ascii="Arial" w:eastAsia="Times New Roman" w:hAnsi="Arial" w:cs="Arial"/>
                <w:sz w:val="20"/>
                <w:szCs w:val="20"/>
                <w:lang w:val="en-US"/>
              </w:rPr>
            </w:pPr>
            <w:r w:rsidRPr="00DA2765">
              <w:rPr>
                <w:rFonts w:ascii="Arial" w:eastAsia="Times New Roman" w:hAnsi="Arial" w:cs="Arial"/>
                <w:color w:val="000000"/>
                <w:sz w:val="20"/>
                <w:szCs w:val="20"/>
                <w:lang w:val="en-US"/>
              </w:rPr>
              <w:t>10</w:t>
            </w:r>
          </w:p>
        </w:tc>
        <w:tc>
          <w:tcPr>
            <w:tcW w:w="8956" w:type="dxa"/>
            <w:gridSpan w:val="4"/>
            <w:tcBorders>
              <w:top w:val="single" w:sz="4" w:space="0" w:color="auto"/>
              <w:left w:val="single" w:sz="4" w:space="0" w:color="auto"/>
              <w:bottom w:val="single" w:sz="4" w:space="0" w:color="auto"/>
              <w:right w:val="single" w:sz="4" w:space="0" w:color="auto"/>
            </w:tcBorders>
            <w:vAlign w:val="center"/>
          </w:tcPr>
          <w:p w:rsidR="00E35D72" w:rsidRPr="00DA2765" w:rsidRDefault="00E35D72" w:rsidP="006A13F4">
            <w:pPr>
              <w:jc w:val="both"/>
              <w:rPr>
                <w:rFonts w:ascii="Arial" w:hAnsi="Arial" w:cs="Arial"/>
                <w:sz w:val="20"/>
                <w:szCs w:val="20"/>
              </w:rPr>
            </w:pPr>
            <w:r w:rsidRPr="00DA2765">
              <w:rPr>
                <w:rFonts w:ascii="Arial" w:hAnsi="Arial" w:cs="Arial"/>
                <w:sz w:val="20"/>
                <w:szCs w:val="20"/>
              </w:rPr>
              <w:t>Комбинация опасностей</w:t>
            </w:r>
          </w:p>
        </w:tc>
      </w:tr>
      <w:tr w:rsidR="009660DC" w:rsidRPr="00DA2765" w:rsidTr="009660DC">
        <w:trPr>
          <w:trHeight w:val="2468"/>
        </w:trPr>
        <w:tc>
          <w:tcPr>
            <w:tcW w:w="670" w:type="dxa"/>
            <w:tcBorders>
              <w:left w:val="single" w:sz="4" w:space="0" w:color="auto"/>
              <w:bottom w:val="single" w:sz="4" w:space="0" w:color="auto"/>
              <w:right w:val="single" w:sz="4" w:space="0" w:color="auto"/>
            </w:tcBorders>
            <w:vAlign w:val="center"/>
          </w:tcPr>
          <w:p w:rsidR="009660DC" w:rsidRPr="00DA2765" w:rsidRDefault="009660DC" w:rsidP="006A13F4">
            <w:pPr>
              <w:rPr>
                <w:rFonts w:ascii="Arial" w:eastAsia="Times New Roman" w:hAnsi="Arial" w:cs="Arial"/>
                <w:color w:val="000000"/>
                <w:sz w:val="20"/>
                <w:szCs w:val="20"/>
                <w:lang w:val="en-US"/>
              </w:rPr>
            </w:pPr>
            <w:r w:rsidRPr="00DA2765">
              <w:rPr>
                <w:rFonts w:ascii="Arial" w:eastAsia="Times New Roman" w:hAnsi="Arial" w:cs="Arial"/>
                <w:color w:val="000000"/>
                <w:sz w:val="20"/>
                <w:szCs w:val="20"/>
                <w:lang w:val="en-US"/>
              </w:rPr>
              <w:t>10.1</w:t>
            </w:r>
          </w:p>
        </w:tc>
        <w:tc>
          <w:tcPr>
            <w:tcW w:w="2182" w:type="dxa"/>
            <w:tcBorders>
              <w:left w:val="single" w:sz="4" w:space="0" w:color="auto"/>
              <w:bottom w:val="single" w:sz="4" w:space="0" w:color="auto"/>
              <w:right w:val="single" w:sz="4" w:space="0" w:color="auto"/>
            </w:tcBorders>
            <w:vAlign w:val="center"/>
          </w:tcPr>
          <w:p w:rsidR="009660DC" w:rsidRPr="00DA2765" w:rsidRDefault="009660DC" w:rsidP="006A13F4">
            <w:pPr>
              <w:rPr>
                <w:rFonts w:ascii="Arial" w:hAnsi="Arial" w:cs="Arial"/>
                <w:sz w:val="20"/>
                <w:szCs w:val="20"/>
              </w:rPr>
            </w:pPr>
            <w:r w:rsidRPr="00DA2765">
              <w:rPr>
                <w:rFonts w:ascii="Arial" w:hAnsi="Arial" w:cs="Arial"/>
                <w:sz w:val="20"/>
                <w:szCs w:val="20"/>
              </w:rPr>
              <w:t>Неисправность источника питания</w:t>
            </w:r>
          </w:p>
        </w:tc>
        <w:tc>
          <w:tcPr>
            <w:tcW w:w="2639" w:type="dxa"/>
            <w:tcBorders>
              <w:left w:val="single" w:sz="4" w:space="0" w:color="auto"/>
              <w:bottom w:val="single" w:sz="4" w:space="0" w:color="auto"/>
              <w:right w:val="single" w:sz="4" w:space="0" w:color="auto"/>
            </w:tcBorders>
            <w:vAlign w:val="center"/>
          </w:tcPr>
          <w:p w:rsidR="009660DC" w:rsidRPr="00DA2765" w:rsidRDefault="009660DC" w:rsidP="006A13F4">
            <w:pPr>
              <w:jc w:val="both"/>
              <w:rPr>
                <w:rFonts w:ascii="Arial" w:eastAsia="Times New Roman" w:hAnsi="Arial" w:cs="Arial"/>
                <w:color w:val="000000"/>
                <w:sz w:val="20"/>
                <w:szCs w:val="20"/>
              </w:rPr>
            </w:pPr>
            <w:r w:rsidRPr="00DA2765">
              <w:rPr>
                <w:rFonts w:ascii="Arial" w:eastAsia="Times New Roman" w:hAnsi="Arial" w:cs="Arial"/>
                <w:color w:val="000000"/>
                <w:sz w:val="20"/>
                <w:szCs w:val="20"/>
              </w:rPr>
              <w:t>Падение или выброс движущихся частей станка или установленной детали или инструмента или их фрагментов</w:t>
            </w:r>
          </w:p>
          <w:p w:rsidR="009660DC" w:rsidRPr="00DA2765" w:rsidRDefault="009660DC" w:rsidP="006A13F4">
            <w:pPr>
              <w:jc w:val="both"/>
              <w:rPr>
                <w:rFonts w:ascii="Arial" w:eastAsia="Times New Roman" w:hAnsi="Arial" w:cs="Arial"/>
                <w:color w:val="000000"/>
                <w:sz w:val="20"/>
                <w:szCs w:val="20"/>
              </w:rPr>
            </w:pPr>
            <w:r w:rsidRPr="00DA2765">
              <w:rPr>
                <w:rFonts w:ascii="Arial" w:eastAsia="Times New Roman" w:hAnsi="Arial" w:cs="Arial"/>
                <w:color w:val="000000"/>
                <w:sz w:val="20"/>
                <w:szCs w:val="20"/>
              </w:rPr>
              <w:t>Отказ управления остановкой для движущихся частей</w:t>
            </w:r>
          </w:p>
        </w:tc>
        <w:tc>
          <w:tcPr>
            <w:tcW w:w="2125" w:type="dxa"/>
            <w:vMerge w:val="restart"/>
            <w:tcBorders>
              <w:left w:val="single" w:sz="4" w:space="0" w:color="auto"/>
              <w:right w:val="single" w:sz="4" w:space="0" w:color="auto"/>
            </w:tcBorders>
            <w:vAlign w:val="center"/>
          </w:tcPr>
          <w:p w:rsidR="009660DC" w:rsidRPr="00DA2765" w:rsidRDefault="009660DC" w:rsidP="006A13F4">
            <w:pPr>
              <w:jc w:val="both"/>
              <w:rPr>
                <w:rFonts w:ascii="Arial" w:eastAsia="Times New Roman" w:hAnsi="Arial" w:cs="Arial"/>
                <w:color w:val="000000"/>
                <w:sz w:val="20"/>
                <w:szCs w:val="20"/>
              </w:rPr>
            </w:pPr>
            <w:r w:rsidRPr="00DA2765">
              <w:rPr>
                <w:rFonts w:ascii="Arial" w:eastAsia="Times New Roman" w:hAnsi="Arial" w:cs="Arial"/>
                <w:color w:val="000000"/>
                <w:sz w:val="20"/>
                <w:szCs w:val="20"/>
              </w:rPr>
              <w:t>Раздавливание</w:t>
            </w:r>
          </w:p>
          <w:p w:rsidR="009660DC" w:rsidRPr="00DA2765" w:rsidRDefault="009660DC" w:rsidP="006A13F4">
            <w:pPr>
              <w:jc w:val="both"/>
              <w:rPr>
                <w:rFonts w:ascii="Arial" w:eastAsia="Times New Roman" w:hAnsi="Arial" w:cs="Arial"/>
                <w:color w:val="000000"/>
                <w:sz w:val="20"/>
                <w:szCs w:val="20"/>
              </w:rPr>
            </w:pPr>
            <w:r w:rsidRPr="00DA2765">
              <w:rPr>
                <w:rFonts w:ascii="Arial" w:eastAsia="Times New Roman" w:hAnsi="Arial" w:cs="Arial"/>
                <w:color w:val="000000"/>
                <w:sz w:val="20"/>
                <w:szCs w:val="20"/>
              </w:rPr>
              <w:t>Срез</w:t>
            </w:r>
          </w:p>
          <w:p w:rsidR="009660DC" w:rsidRPr="00DA2765" w:rsidRDefault="009660DC" w:rsidP="006A13F4">
            <w:pPr>
              <w:jc w:val="both"/>
              <w:rPr>
                <w:rFonts w:ascii="Arial" w:hAnsi="Arial" w:cs="Arial"/>
                <w:sz w:val="20"/>
                <w:szCs w:val="20"/>
              </w:rPr>
            </w:pPr>
            <w:r w:rsidRPr="00DA2765">
              <w:rPr>
                <w:rFonts w:ascii="Arial" w:hAnsi="Arial" w:cs="Arial"/>
                <w:sz w:val="20"/>
                <w:szCs w:val="20"/>
              </w:rPr>
              <w:t>Удар</w:t>
            </w:r>
          </w:p>
          <w:p w:rsidR="009660DC" w:rsidRPr="00DA2765" w:rsidRDefault="009660DC" w:rsidP="006A13F4">
            <w:pPr>
              <w:jc w:val="both"/>
              <w:rPr>
                <w:rFonts w:ascii="Arial" w:eastAsia="Times New Roman" w:hAnsi="Arial" w:cs="Arial"/>
                <w:color w:val="000000"/>
                <w:sz w:val="20"/>
                <w:szCs w:val="20"/>
              </w:rPr>
            </w:pPr>
            <w:r w:rsidRPr="00DA2765">
              <w:rPr>
                <w:rFonts w:ascii="Arial" w:eastAsia="Times New Roman" w:hAnsi="Arial" w:cs="Arial"/>
                <w:color w:val="000000"/>
                <w:sz w:val="20"/>
                <w:szCs w:val="20"/>
              </w:rPr>
              <w:t>Разрез</w:t>
            </w:r>
          </w:p>
          <w:p w:rsidR="009660DC" w:rsidRPr="00DA2765" w:rsidRDefault="009660DC" w:rsidP="006A13F4">
            <w:pPr>
              <w:jc w:val="both"/>
              <w:rPr>
                <w:rFonts w:ascii="Arial" w:eastAsia="Times New Roman" w:hAnsi="Arial" w:cs="Arial"/>
                <w:color w:val="000000"/>
                <w:sz w:val="20"/>
                <w:szCs w:val="20"/>
              </w:rPr>
            </w:pPr>
            <w:r w:rsidRPr="00DA2765">
              <w:rPr>
                <w:rFonts w:ascii="Arial" w:eastAsia="Times New Roman" w:hAnsi="Arial" w:cs="Arial"/>
                <w:color w:val="000000"/>
                <w:sz w:val="20"/>
                <w:szCs w:val="20"/>
              </w:rPr>
              <w:t>Отрез</w:t>
            </w:r>
          </w:p>
          <w:p w:rsidR="009660DC" w:rsidRPr="00DA2765" w:rsidRDefault="009660DC" w:rsidP="006A13F4">
            <w:pPr>
              <w:jc w:val="both"/>
              <w:rPr>
                <w:rFonts w:ascii="Arial" w:eastAsia="Times New Roman" w:hAnsi="Arial" w:cs="Arial"/>
                <w:color w:val="000000"/>
                <w:sz w:val="20"/>
                <w:szCs w:val="20"/>
              </w:rPr>
            </w:pPr>
            <w:r w:rsidRPr="00DA2765">
              <w:rPr>
                <w:rFonts w:ascii="Arial" w:eastAsia="Times New Roman" w:hAnsi="Arial" w:cs="Arial"/>
                <w:color w:val="000000"/>
                <w:sz w:val="20"/>
                <w:szCs w:val="20"/>
              </w:rPr>
              <w:t>Затягивание</w:t>
            </w:r>
          </w:p>
          <w:p w:rsidR="009660DC" w:rsidRPr="00DA2765" w:rsidRDefault="009660DC" w:rsidP="006A13F4">
            <w:pPr>
              <w:jc w:val="both"/>
              <w:rPr>
                <w:rFonts w:ascii="Arial" w:eastAsia="Times New Roman" w:hAnsi="Arial" w:cs="Arial"/>
                <w:color w:val="000000"/>
                <w:sz w:val="20"/>
                <w:szCs w:val="20"/>
              </w:rPr>
            </w:pPr>
            <w:r w:rsidRPr="00DA2765">
              <w:rPr>
                <w:rFonts w:ascii="Arial" w:hAnsi="Arial" w:cs="Arial"/>
                <w:sz w:val="20"/>
                <w:szCs w:val="20"/>
              </w:rPr>
              <w:t>Захват</w:t>
            </w:r>
          </w:p>
          <w:p w:rsidR="009660DC" w:rsidRPr="00DA2765" w:rsidRDefault="009660DC" w:rsidP="006A13F4">
            <w:pPr>
              <w:jc w:val="both"/>
              <w:rPr>
                <w:rFonts w:ascii="Arial" w:hAnsi="Arial" w:cs="Arial"/>
                <w:sz w:val="20"/>
                <w:szCs w:val="20"/>
              </w:rPr>
            </w:pPr>
            <w:r w:rsidRPr="00DA2765">
              <w:rPr>
                <w:rFonts w:ascii="Arial" w:hAnsi="Arial" w:cs="Arial"/>
                <w:sz w:val="20"/>
                <w:szCs w:val="20"/>
              </w:rPr>
              <w:t>Пробивание</w:t>
            </w:r>
          </w:p>
          <w:p w:rsidR="009660DC" w:rsidRPr="00DA2765" w:rsidRDefault="009660DC" w:rsidP="006A13F4">
            <w:pPr>
              <w:jc w:val="both"/>
              <w:rPr>
                <w:rFonts w:ascii="Arial" w:hAnsi="Arial" w:cs="Arial"/>
                <w:sz w:val="20"/>
                <w:szCs w:val="20"/>
              </w:rPr>
            </w:pPr>
            <w:r w:rsidRPr="00DA2765">
              <w:rPr>
                <w:rFonts w:ascii="Arial" w:hAnsi="Arial" w:cs="Arial"/>
                <w:sz w:val="20"/>
                <w:szCs w:val="20"/>
              </w:rPr>
              <w:t>Прокол</w:t>
            </w:r>
          </w:p>
          <w:p w:rsidR="009660DC" w:rsidRPr="00DA2765" w:rsidRDefault="009660DC" w:rsidP="006A13F4">
            <w:pPr>
              <w:jc w:val="both"/>
              <w:rPr>
                <w:rFonts w:ascii="Arial" w:hAnsi="Arial" w:cs="Arial"/>
                <w:sz w:val="20"/>
                <w:szCs w:val="20"/>
              </w:rPr>
            </w:pPr>
            <w:r w:rsidRPr="00DA2765">
              <w:rPr>
                <w:rFonts w:ascii="Arial" w:hAnsi="Arial" w:cs="Arial"/>
                <w:sz w:val="20"/>
                <w:szCs w:val="20"/>
              </w:rPr>
              <w:t xml:space="preserve">Повреждение </w:t>
            </w:r>
            <w:r w:rsidRPr="00DA2765">
              <w:rPr>
                <w:rFonts w:ascii="Arial" w:hAnsi="Arial" w:cs="Arial"/>
                <w:sz w:val="20"/>
                <w:szCs w:val="20"/>
              </w:rPr>
              <w:lastRenderedPageBreak/>
              <w:t>трением</w:t>
            </w:r>
          </w:p>
          <w:p w:rsidR="009660DC" w:rsidRPr="00DA2765" w:rsidRDefault="009660DC" w:rsidP="006A13F4">
            <w:pPr>
              <w:jc w:val="both"/>
              <w:rPr>
                <w:rFonts w:ascii="Arial" w:hAnsi="Arial" w:cs="Arial"/>
                <w:sz w:val="20"/>
                <w:szCs w:val="20"/>
              </w:rPr>
            </w:pPr>
            <w:r w:rsidRPr="00DA2765">
              <w:rPr>
                <w:rFonts w:ascii="Arial" w:hAnsi="Arial" w:cs="Arial"/>
                <w:sz w:val="20"/>
                <w:szCs w:val="20"/>
              </w:rPr>
              <w:t>Повреждение</w:t>
            </w:r>
          </w:p>
          <w:p w:rsidR="009660DC" w:rsidRPr="00DA2765" w:rsidRDefault="009660DC" w:rsidP="006A13F4">
            <w:pPr>
              <w:jc w:val="both"/>
              <w:rPr>
                <w:rFonts w:ascii="Arial" w:hAnsi="Arial" w:cs="Arial"/>
                <w:sz w:val="20"/>
                <w:szCs w:val="20"/>
              </w:rPr>
            </w:pPr>
            <w:r w:rsidRPr="00DA2765">
              <w:rPr>
                <w:rFonts w:ascii="Arial" w:hAnsi="Arial" w:cs="Arial"/>
                <w:sz w:val="20"/>
                <w:szCs w:val="20"/>
              </w:rPr>
              <w:t xml:space="preserve">абразивом </w:t>
            </w:r>
          </w:p>
        </w:tc>
        <w:tc>
          <w:tcPr>
            <w:tcW w:w="2010" w:type="dxa"/>
            <w:tcBorders>
              <w:left w:val="single" w:sz="4" w:space="0" w:color="auto"/>
              <w:bottom w:val="single" w:sz="4" w:space="0" w:color="auto"/>
              <w:right w:val="single" w:sz="4" w:space="0" w:color="auto"/>
            </w:tcBorders>
            <w:vAlign w:val="center"/>
          </w:tcPr>
          <w:p w:rsidR="009660DC" w:rsidRPr="00DA2765" w:rsidRDefault="009660DC" w:rsidP="006A13F4">
            <w:pPr>
              <w:jc w:val="both"/>
              <w:rPr>
                <w:rFonts w:ascii="Arial" w:hAnsi="Arial" w:cs="Arial"/>
                <w:sz w:val="20"/>
                <w:szCs w:val="20"/>
              </w:rPr>
            </w:pPr>
            <w:r w:rsidRPr="00DA2765">
              <w:rPr>
                <w:rFonts w:ascii="Arial" w:hAnsi="Arial" w:cs="Arial"/>
                <w:sz w:val="20"/>
                <w:szCs w:val="20"/>
              </w:rPr>
              <w:lastRenderedPageBreak/>
              <w:t>5.9</w:t>
            </w:r>
          </w:p>
          <w:p w:rsidR="009660DC" w:rsidRPr="00DA2765" w:rsidRDefault="009660DC" w:rsidP="006A13F4">
            <w:pPr>
              <w:jc w:val="both"/>
              <w:rPr>
                <w:rFonts w:ascii="Arial" w:hAnsi="Arial" w:cs="Arial"/>
                <w:sz w:val="20"/>
                <w:szCs w:val="20"/>
              </w:rPr>
            </w:pPr>
            <w:r w:rsidRPr="00DA2765">
              <w:rPr>
                <w:rFonts w:ascii="Arial" w:hAnsi="Arial" w:cs="Arial"/>
                <w:sz w:val="20"/>
                <w:szCs w:val="20"/>
              </w:rPr>
              <w:t>5.11</w:t>
            </w:r>
          </w:p>
        </w:tc>
      </w:tr>
      <w:tr w:rsidR="009660DC" w:rsidRPr="00DA2765" w:rsidTr="009660DC">
        <w:tc>
          <w:tcPr>
            <w:tcW w:w="670" w:type="dxa"/>
            <w:tcBorders>
              <w:left w:val="single" w:sz="4" w:space="0" w:color="auto"/>
              <w:bottom w:val="single" w:sz="4" w:space="0" w:color="auto"/>
              <w:right w:val="single" w:sz="4" w:space="0" w:color="auto"/>
            </w:tcBorders>
            <w:vAlign w:val="center"/>
          </w:tcPr>
          <w:p w:rsidR="00C41834" w:rsidRPr="00DA2765" w:rsidRDefault="00C41834" w:rsidP="006A13F4">
            <w:pPr>
              <w:rPr>
                <w:rFonts w:ascii="Arial" w:eastAsia="Times New Roman" w:hAnsi="Arial" w:cs="Arial"/>
                <w:color w:val="000000"/>
                <w:sz w:val="20"/>
                <w:szCs w:val="20"/>
                <w:lang w:val="en-US"/>
              </w:rPr>
            </w:pPr>
            <w:r w:rsidRPr="00DA2765">
              <w:rPr>
                <w:rFonts w:ascii="Arial" w:eastAsia="Times New Roman" w:hAnsi="Arial" w:cs="Arial"/>
                <w:color w:val="000000"/>
                <w:sz w:val="20"/>
                <w:szCs w:val="20"/>
                <w:lang w:val="en-US"/>
              </w:rPr>
              <w:t>10.2</w:t>
            </w:r>
          </w:p>
        </w:tc>
        <w:tc>
          <w:tcPr>
            <w:tcW w:w="2182" w:type="dxa"/>
            <w:tcBorders>
              <w:left w:val="single" w:sz="4" w:space="0" w:color="auto"/>
              <w:bottom w:val="single" w:sz="4" w:space="0" w:color="auto"/>
              <w:right w:val="single" w:sz="4" w:space="0" w:color="auto"/>
            </w:tcBorders>
            <w:vAlign w:val="center"/>
          </w:tcPr>
          <w:p w:rsidR="00C41834" w:rsidRPr="00DA2765" w:rsidRDefault="00C41834" w:rsidP="006A13F4">
            <w:pPr>
              <w:rPr>
                <w:rFonts w:ascii="Arial" w:hAnsi="Arial" w:cs="Arial"/>
                <w:sz w:val="20"/>
                <w:szCs w:val="20"/>
                <w:lang w:val="en-US"/>
              </w:rPr>
            </w:pPr>
            <w:r w:rsidRPr="00DA2765">
              <w:rPr>
                <w:rFonts w:ascii="Arial" w:hAnsi="Arial" w:cs="Arial"/>
                <w:sz w:val="20"/>
                <w:szCs w:val="20"/>
              </w:rPr>
              <w:t>Восстановление энергоснабжения после прерывания</w:t>
            </w:r>
          </w:p>
        </w:tc>
        <w:tc>
          <w:tcPr>
            <w:tcW w:w="2639" w:type="dxa"/>
            <w:tcBorders>
              <w:left w:val="single" w:sz="4" w:space="0" w:color="auto"/>
              <w:bottom w:val="single" w:sz="4" w:space="0" w:color="auto"/>
              <w:right w:val="single" w:sz="4" w:space="0" w:color="auto"/>
            </w:tcBorders>
            <w:vAlign w:val="center"/>
          </w:tcPr>
          <w:p w:rsidR="003B5029" w:rsidRPr="00DA2765" w:rsidRDefault="003B5029" w:rsidP="006A13F4">
            <w:pPr>
              <w:jc w:val="both"/>
              <w:rPr>
                <w:rFonts w:ascii="Arial" w:eastAsia="Times New Roman" w:hAnsi="Arial" w:cs="Arial"/>
                <w:color w:val="000000"/>
                <w:sz w:val="20"/>
                <w:szCs w:val="20"/>
              </w:rPr>
            </w:pPr>
            <w:r w:rsidRPr="00DA2765">
              <w:rPr>
                <w:rFonts w:ascii="Arial" w:eastAsia="Times New Roman" w:hAnsi="Arial" w:cs="Arial"/>
                <w:color w:val="000000"/>
                <w:sz w:val="20"/>
                <w:szCs w:val="20"/>
              </w:rPr>
              <w:t>Неконтролируемые движения (включая изменение скорости)</w:t>
            </w:r>
          </w:p>
          <w:p w:rsidR="00C41834" w:rsidRPr="00DA2765" w:rsidRDefault="003B5029" w:rsidP="006A13F4">
            <w:pPr>
              <w:jc w:val="both"/>
              <w:rPr>
                <w:rFonts w:ascii="Arial" w:eastAsia="Times New Roman" w:hAnsi="Arial" w:cs="Arial"/>
                <w:color w:val="000000"/>
                <w:sz w:val="20"/>
                <w:szCs w:val="20"/>
                <w:lang w:val="en-US"/>
              </w:rPr>
            </w:pPr>
            <w:proofErr w:type="spellStart"/>
            <w:r w:rsidRPr="00DA2765">
              <w:rPr>
                <w:rFonts w:ascii="Arial" w:eastAsia="Times New Roman" w:hAnsi="Arial" w:cs="Arial"/>
                <w:color w:val="000000"/>
                <w:sz w:val="20"/>
                <w:szCs w:val="20"/>
                <w:lang w:val="en-US"/>
              </w:rPr>
              <w:t>Непредвиденный</w:t>
            </w:r>
            <w:proofErr w:type="spellEnd"/>
            <w:r w:rsidRPr="00DA2765">
              <w:rPr>
                <w:rFonts w:ascii="Arial" w:eastAsia="Times New Roman" w:hAnsi="Arial" w:cs="Arial"/>
                <w:color w:val="000000"/>
                <w:sz w:val="20"/>
                <w:szCs w:val="20"/>
                <w:lang w:val="en-US"/>
              </w:rPr>
              <w:t xml:space="preserve"> / </w:t>
            </w:r>
            <w:proofErr w:type="spellStart"/>
            <w:r w:rsidRPr="00DA2765">
              <w:rPr>
                <w:rFonts w:ascii="Arial" w:eastAsia="Times New Roman" w:hAnsi="Arial" w:cs="Arial"/>
                <w:color w:val="000000"/>
                <w:sz w:val="20"/>
                <w:szCs w:val="20"/>
                <w:lang w:val="en-US"/>
              </w:rPr>
              <w:t>неожиданный</w:t>
            </w:r>
            <w:proofErr w:type="spellEnd"/>
            <w:r w:rsidR="00DF536D">
              <w:rPr>
                <w:rFonts w:ascii="Arial" w:eastAsia="Times New Roman" w:hAnsi="Arial" w:cs="Arial"/>
                <w:color w:val="000000"/>
                <w:sz w:val="20"/>
                <w:szCs w:val="20"/>
              </w:rPr>
              <w:t xml:space="preserve"> </w:t>
            </w:r>
            <w:proofErr w:type="spellStart"/>
            <w:r w:rsidRPr="00DA2765">
              <w:rPr>
                <w:rFonts w:ascii="Arial" w:eastAsia="Times New Roman" w:hAnsi="Arial" w:cs="Arial"/>
                <w:color w:val="000000"/>
                <w:sz w:val="20"/>
                <w:szCs w:val="20"/>
                <w:lang w:val="en-US"/>
              </w:rPr>
              <w:t>запуск</w:t>
            </w:r>
            <w:proofErr w:type="spellEnd"/>
          </w:p>
        </w:tc>
        <w:tc>
          <w:tcPr>
            <w:tcW w:w="2125" w:type="dxa"/>
            <w:vMerge/>
            <w:tcBorders>
              <w:left w:val="single" w:sz="4" w:space="0" w:color="auto"/>
              <w:right w:val="single" w:sz="4" w:space="0" w:color="auto"/>
            </w:tcBorders>
            <w:vAlign w:val="center"/>
          </w:tcPr>
          <w:p w:rsidR="00C41834" w:rsidRPr="00DA2765" w:rsidRDefault="00C41834" w:rsidP="006A13F4">
            <w:pPr>
              <w:jc w:val="both"/>
              <w:rPr>
                <w:rFonts w:ascii="Arial" w:eastAsia="Times New Roman" w:hAnsi="Arial" w:cs="Arial"/>
                <w:color w:val="000000"/>
                <w:sz w:val="20"/>
                <w:szCs w:val="20"/>
                <w:lang w:val="en-US"/>
              </w:rPr>
            </w:pPr>
          </w:p>
        </w:tc>
        <w:tc>
          <w:tcPr>
            <w:tcW w:w="2010" w:type="dxa"/>
            <w:tcBorders>
              <w:left w:val="single" w:sz="4" w:space="0" w:color="auto"/>
              <w:bottom w:val="single" w:sz="4" w:space="0" w:color="auto"/>
              <w:right w:val="single" w:sz="4" w:space="0" w:color="auto"/>
            </w:tcBorders>
            <w:vAlign w:val="center"/>
          </w:tcPr>
          <w:p w:rsidR="00C41834" w:rsidRPr="00DA2765" w:rsidRDefault="00C41834" w:rsidP="006A13F4">
            <w:pPr>
              <w:jc w:val="both"/>
              <w:rPr>
                <w:rFonts w:ascii="Arial" w:hAnsi="Arial" w:cs="Arial"/>
                <w:sz w:val="20"/>
                <w:szCs w:val="20"/>
              </w:rPr>
            </w:pPr>
            <w:r w:rsidRPr="00DA2765">
              <w:rPr>
                <w:rFonts w:ascii="Arial" w:hAnsi="Arial" w:cs="Arial"/>
                <w:sz w:val="20"/>
                <w:szCs w:val="20"/>
              </w:rPr>
              <w:t>5.9</w:t>
            </w:r>
          </w:p>
          <w:p w:rsidR="00C41834" w:rsidRPr="00DA2765" w:rsidRDefault="00C41834" w:rsidP="006A13F4">
            <w:pPr>
              <w:jc w:val="both"/>
              <w:rPr>
                <w:rFonts w:ascii="Arial" w:hAnsi="Arial" w:cs="Arial"/>
                <w:sz w:val="20"/>
                <w:szCs w:val="20"/>
              </w:rPr>
            </w:pPr>
            <w:r w:rsidRPr="00DA2765">
              <w:rPr>
                <w:rFonts w:ascii="Arial" w:hAnsi="Arial" w:cs="Arial"/>
                <w:sz w:val="20"/>
                <w:szCs w:val="20"/>
              </w:rPr>
              <w:t>5.10</w:t>
            </w:r>
          </w:p>
        </w:tc>
      </w:tr>
      <w:tr w:rsidR="009660DC" w:rsidRPr="00DA2765" w:rsidTr="009660DC">
        <w:tc>
          <w:tcPr>
            <w:tcW w:w="670" w:type="dxa"/>
            <w:tcBorders>
              <w:top w:val="single" w:sz="4" w:space="0" w:color="auto"/>
              <w:left w:val="single" w:sz="4" w:space="0" w:color="auto"/>
              <w:bottom w:val="single" w:sz="4" w:space="0" w:color="auto"/>
              <w:right w:val="single" w:sz="4" w:space="0" w:color="auto"/>
            </w:tcBorders>
            <w:vAlign w:val="center"/>
          </w:tcPr>
          <w:p w:rsidR="00C41834" w:rsidRPr="00DA2765" w:rsidRDefault="00C41834" w:rsidP="006A13F4">
            <w:pPr>
              <w:rPr>
                <w:rFonts w:ascii="Arial" w:eastAsia="Times New Roman" w:hAnsi="Arial" w:cs="Arial"/>
                <w:color w:val="000000"/>
                <w:sz w:val="20"/>
                <w:szCs w:val="20"/>
                <w:lang w:val="en-US"/>
              </w:rPr>
            </w:pPr>
            <w:r w:rsidRPr="00DA2765">
              <w:rPr>
                <w:rFonts w:ascii="Arial" w:eastAsia="Times New Roman" w:hAnsi="Arial" w:cs="Arial"/>
                <w:color w:val="000000"/>
                <w:sz w:val="20"/>
                <w:szCs w:val="20"/>
                <w:lang w:val="en-US"/>
              </w:rPr>
              <w:lastRenderedPageBreak/>
              <w:t>10.3</w:t>
            </w:r>
          </w:p>
        </w:tc>
        <w:tc>
          <w:tcPr>
            <w:tcW w:w="2182" w:type="dxa"/>
            <w:tcBorders>
              <w:top w:val="single" w:sz="4" w:space="0" w:color="auto"/>
              <w:left w:val="single" w:sz="4" w:space="0" w:color="auto"/>
              <w:bottom w:val="single" w:sz="4" w:space="0" w:color="auto"/>
              <w:right w:val="single" w:sz="4" w:space="0" w:color="auto"/>
            </w:tcBorders>
            <w:vAlign w:val="center"/>
          </w:tcPr>
          <w:p w:rsidR="00C41834" w:rsidRPr="00DA2765" w:rsidRDefault="00C41834" w:rsidP="006A13F4">
            <w:pPr>
              <w:rPr>
                <w:rFonts w:ascii="Arial" w:hAnsi="Arial" w:cs="Arial"/>
                <w:sz w:val="20"/>
                <w:szCs w:val="20"/>
              </w:rPr>
            </w:pPr>
            <w:r w:rsidRPr="00DA2765">
              <w:rPr>
                <w:rFonts w:ascii="Arial" w:hAnsi="Arial" w:cs="Arial"/>
                <w:sz w:val="20"/>
                <w:szCs w:val="20"/>
              </w:rPr>
              <w:t>Неисправность системы управления</w:t>
            </w:r>
          </w:p>
        </w:tc>
        <w:tc>
          <w:tcPr>
            <w:tcW w:w="2639" w:type="dxa"/>
            <w:tcBorders>
              <w:top w:val="single" w:sz="4" w:space="0" w:color="auto"/>
              <w:left w:val="single" w:sz="4" w:space="0" w:color="auto"/>
              <w:bottom w:val="single" w:sz="4" w:space="0" w:color="auto"/>
              <w:right w:val="single" w:sz="4" w:space="0" w:color="auto"/>
            </w:tcBorders>
            <w:vAlign w:val="center"/>
          </w:tcPr>
          <w:p w:rsidR="00920630" w:rsidRPr="00DA2765" w:rsidRDefault="00920630" w:rsidP="006A13F4">
            <w:pPr>
              <w:jc w:val="both"/>
              <w:rPr>
                <w:rFonts w:ascii="Arial" w:eastAsia="Times New Roman" w:hAnsi="Arial" w:cs="Arial"/>
                <w:color w:val="000000"/>
                <w:sz w:val="20"/>
                <w:szCs w:val="20"/>
              </w:rPr>
            </w:pPr>
            <w:r w:rsidRPr="00DA2765">
              <w:rPr>
                <w:rFonts w:ascii="Arial" w:eastAsia="Times New Roman" w:hAnsi="Arial" w:cs="Arial"/>
                <w:color w:val="000000"/>
                <w:sz w:val="20"/>
                <w:szCs w:val="20"/>
              </w:rPr>
              <w:t>Падение или выброс движущихся частей станка или установленной детали или инструмента или их фрагментов</w:t>
            </w:r>
          </w:p>
          <w:p w:rsidR="00920630" w:rsidRPr="00DA2765" w:rsidRDefault="00920630" w:rsidP="006A13F4">
            <w:pPr>
              <w:jc w:val="both"/>
              <w:rPr>
                <w:rFonts w:ascii="Arial" w:eastAsia="Times New Roman" w:hAnsi="Arial" w:cs="Arial"/>
                <w:color w:val="000000"/>
                <w:sz w:val="20"/>
                <w:szCs w:val="20"/>
              </w:rPr>
            </w:pPr>
            <w:r w:rsidRPr="00DA2765">
              <w:rPr>
                <w:rFonts w:ascii="Arial" w:eastAsia="Times New Roman" w:hAnsi="Arial" w:cs="Arial"/>
                <w:color w:val="000000"/>
                <w:sz w:val="20"/>
                <w:szCs w:val="20"/>
              </w:rPr>
              <w:t>Отказ управления остановкой для движущихся частей</w:t>
            </w:r>
          </w:p>
          <w:p w:rsidR="00920630" w:rsidRPr="00DA2765" w:rsidRDefault="00920630" w:rsidP="006A13F4">
            <w:pPr>
              <w:jc w:val="both"/>
              <w:rPr>
                <w:rFonts w:ascii="Arial" w:eastAsia="Times New Roman" w:hAnsi="Arial" w:cs="Arial"/>
                <w:color w:val="000000"/>
                <w:sz w:val="20"/>
                <w:szCs w:val="20"/>
              </w:rPr>
            </w:pPr>
            <w:r w:rsidRPr="00DA2765">
              <w:rPr>
                <w:rFonts w:ascii="Arial" w:eastAsia="Times New Roman" w:hAnsi="Arial" w:cs="Arial"/>
                <w:color w:val="000000"/>
                <w:sz w:val="20"/>
                <w:szCs w:val="20"/>
              </w:rPr>
              <w:t>Неконтролируемые движения (включая изменение скорости)</w:t>
            </w:r>
          </w:p>
          <w:p w:rsidR="00920630" w:rsidRPr="00DA2765" w:rsidRDefault="00920630" w:rsidP="006A13F4">
            <w:pPr>
              <w:jc w:val="both"/>
              <w:rPr>
                <w:rFonts w:ascii="Arial" w:eastAsia="Times New Roman" w:hAnsi="Arial" w:cs="Arial"/>
                <w:color w:val="000000"/>
                <w:sz w:val="20"/>
                <w:szCs w:val="20"/>
              </w:rPr>
            </w:pPr>
            <w:r w:rsidRPr="00DA2765">
              <w:rPr>
                <w:rFonts w:ascii="Arial" w:eastAsia="Times New Roman" w:hAnsi="Arial" w:cs="Arial"/>
                <w:color w:val="000000"/>
                <w:sz w:val="20"/>
                <w:szCs w:val="20"/>
              </w:rPr>
              <w:t>Непредвиденный / неожиданный запуск</w:t>
            </w:r>
          </w:p>
          <w:p w:rsidR="00920630" w:rsidRPr="00DA2765" w:rsidRDefault="00920630" w:rsidP="006A13F4">
            <w:pPr>
              <w:jc w:val="both"/>
              <w:rPr>
                <w:rFonts w:ascii="Arial" w:eastAsia="Times New Roman" w:hAnsi="Arial" w:cs="Arial"/>
                <w:color w:val="000000"/>
                <w:sz w:val="20"/>
                <w:szCs w:val="20"/>
              </w:rPr>
            </w:pPr>
            <w:r w:rsidRPr="00DA2765">
              <w:rPr>
                <w:rFonts w:ascii="Arial" w:eastAsia="Times New Roman" w:hAnsi="Arial" w:cs="Arial"/>
                <w:color w:val="000000"/>
                <w:sz w:val="20"/>
                <w:szCs w:val="20"/>
              </w:rPr>
              <w:t>Другие опасные события из-за отказа или плохого проектирования системы управления</w:t>
            </w:r>
          </w:p>
          <w:p w:rsidR="00C41834" w:rsidRPr="00DA2765" w:rsidRDefault="00920630" w:rsidP="006A13F4">
            <w:pPr>
              <w:jc w:val="both"/>
              <w:rPr>
                <w:rFonts w:ascii="Arial" w:eastAsia="Times New Roman" w:hAnsi="Arial" w:cs="Arial"/>
                <w:color w:val="000000"/>
                <w:sz w:val="20"/>
                <w:szCs w:val="20"/>
              </w:rPr>
            </w:pPr>
            <w:r w:rsidRPr="00DA2765">
              <w:rPr>
                <w:rFonts w:ascii="Arial" w:eastAsia="Times New Roman" w:hAnsi="Arial" w:cs="Arial"/>
                <w:color w:val="000000"/>
                <w:sz w:val="20"/>
                <w:szCs w:val="20"/>
              </w:rPr>
              <w:t>Изменение скорости инструмента (во время установки)</w:t>
            </w:r>
          </w:p>
        </w:tc>
        <w:tc>
          <w:tcPr>
            <w:tcW w:w="2125" w:type="dxa"/>
            <w:vMerge/>
            <w:tcBorders>
              <w:left w:val="single" w:sz="4" w:space="0" w:color="auto"/>
              <w:bottom w:val="single" w:sz="4" w:space="0" w:color="auto"/>
              <w:right w:val="single" w:sz="4" w:space="0" w:color="auto"/>
            </w:tcBorders>
            <w:vAlign w:val="center"/>
          </w:tcPr>
          <w:p w:rsidR="00C41834" w:rsidRPr="00DA2765" w:rsidRDefault="00C41834" w:rsidP="006A13F4">
            <w:pPr>
              <w:jc w:val="both"/>
              <w:rPr>
                <w:rFonts w:ascii="Arial" w:eastAsia="Times New Roman" w:hAnsi="Arial" w:cs="Arial"/>
                <w:color w:val="000000"/>
                <w:sz w:val="20"/>
                <w:szCs w:val="20"/>
              </w:rPr>
            </w:pPr>
          </w:p>
        </w:tc>
        <w:tc>
          <w:tcPr>
            <w:tcW w:w="2010" w:type="dxa"/>
            <w:tcBorders>
              <w:top w:val="single" w:sz="4" w:space="0" w:color="auto"/>
              <w:left w:val="single" w:sz="4" w:space="0" w:color="auto"/>
              <w:bottom w:val="single" w:sz="4" w:space="0" w:color="auto"/>
              <w:right w:val="single" w:sz="4" w:space="0" w:color="auto"/>
            </w:tcBorders>
            <w:vAlign w:val="center"/>
          </w:tcPr>
          <w:p w:rsidR="00C41834" w:rsidRPr="00DA2765" w:rsidRDefault="00C41834" w:rsidP="006A13F4">
            <w:pPr>
              <w:jc w:val="both"/>
              <w:rPr>
                <w:rFonts w:ascii="Arial" w:hAnsi="Arial" w:cs="Arial"/>
                <w:sz w:val="20"/>
                <w:szCs w:val="20"/>
              </w:rPr>
            </w:pPr>
            <w:r w:rsidRPr="00DA2765">
              <w:rPr>
                <w:rFonts w:ascii="Arial" w:hAnsi="Arial" w:cs="Arial"/>
                <w:sz w:val="20"/>
                <w:szCs w:val="20"/>
              </w:rPr>
              <w:t>5.9</w:t>
            </w:r>
          </w:p>
          <w:p w:rsidR="00C41834" w:rsidRPr="00DA2765" w:rsidRDefault="00C41834" w:rsidP="006A13F4">
            <w:pPr>
              <w:jc w:val="both"/>
              <w:rPr>
                <w:rFonts w:ascii="Arial" w:hAnsi="Arial" w:cs="Arial"/>
                <w:sz w:val="20"/>
                <w:szCs w:val="20"/>
              </w:rPr>
            </w:pPr>
            <w:r w:rsidRPr="00DA2765">
              <w:rPr>
                <w:rFonts w:ascii="Arial" w:hAnsi="Arial" w:cs="Arial"/>
                <w:sz w:val="20"/>
                <w:szCs w:val="20"/>
              </w:rPr>
              <w:t>5.10</w:t>
            </w:r>
          </w:p>
          <w:p w:rsidR="00C41834" w:rsidRPr="00DA2765" w:rsidRDefault="00C41834" w:rsidP="006A13F4">
            <w:pPr>
              <w:jc w:val="both"/>
              <w:rPr>
                <w:rFonts w:ascii="Arial" w:hAnsi="Arial" w:cs="Arial"/>
                <w:sz w:val="20"/>
                <w:szCs w:val="20"/>
              </w:rPr>
            </w:pPr>
            <w:r w:rsidRPr="00DA2765">
              <w:rPr>
                <w:rFonts w:ascii="Arial" w:hAnsi="Arial" w:cs="Arial"/>
                <w:sz w:val="20"/>
                <w:szCs w:val="20"/>
              </w:rPr>
              <w:t>5.12</w:t>
            </w:r>
          </w:p>
        </w:tc>
      </w:tr>
      <w:tr w:rsidR="00426950" w:rsidRPr="00DA2765" w:rsidTr="009660DC">
        <w:tc>
          <w:tcPr>
            <w:tcW w:w="9626" w:type="dxa"/>
            <w:gridSpan w:val="5"/>
            <w:tcBorders>
              <w:top w:val="single" w:sz="4" w:space="0" w:color="auto"/>
              <w:left w:val="single" w:sz="4" w:space="0" w:color="auto"/>
              <w:bottom w:val="single" w:sz="4" w:space="0" w:color="auto"/>
              <w:right w:val="single" w:sz="4" w:space="0" w:color="auto"/>
            </w:tcBorders>
            <w:vAlign w:val="center"/>
          </w:tcPr>
          <w:p w:rsidR="00426950" w:rsidRPr="006A13F4" w:rsidRDefault="00426950" w:rsidP="006A13F4">
            <w:pPr>
              <w:jc w:val="both"/>
              <w:rPr>
                <w:rFonts w:ascii="Arial" w:hAnsi="Arial" w:cs="Arial"/>
                <w:sz w:val="18"/>
                <w:szCs w:val="18"/>
              </w:rPr>
            </w:pPr>
            <w:r w:rsidRPr="006A13F4">
              <w:rPr>
                <w:rFonts w:ascii="Arial" w:hAnsi="Arial" w:cs="Arial"/>
                <w:sz w:val="18"/>
                <w:szCs w:val="18"/>
                <w:vertAlign w:val="superscript"/>
              </w:rPr>
              <w:lastRenderedPageBreak/>
              <w:t xml:space="preserve">а </w:t>
            </w:r>
            <w:r w:rsidRPr="006A13F4">
              <w:rPr>
                <w:rFonts w:ascii="Arial" w:hAnsi="Arial" w:cs="Arial"/>
                <w:sz w:val="18"/>
                <w:szCs w:val="18"/>
              </w:rPr>
              <w:t>Таблица 2 содержит опасности, характерные для шлифовальных станков, из таблицы B.1 в ISO 12100: 2010, Приложение B. Порядковый номер пунктов в этом столбце также ссылается к этой таблице.</w:t>
            </w:r>
          </w:p>
        </w:tc>
      </w:tr>
    </w:tbl>
    <w:p w:rsidR="006233BE" w:rsidRDefault="006233BE" w:rsidP="00E74B95">
      <w:pPr>
        <w:spacing w:after="0" w:line="360" w:lineRule="auto"/>
        <w:ind w:firstLine="709"/>
        <w:jc w:val="both"/>
        <w:rPr>
          <w:rFonts w:ascii="Arial" w:hAnsi="Arial" w:cs="Arial"/>
          <w:sz w:val="24"/>
          <w:szCs w:val="24"/>
        </w:rPr>
      </w:pPr>
    </w:p>
    <w:p w:rsidR="00D824E8" w:rsidRPr="00E74B95" w:rsidRDefault="00D824E8" w:rsidP="00E74B95">
      <w:pPr>
        <w:spacing w:after="0" w:line="360" w:lineRule="auto"/>
        <w:ind w:firstLine="709"/>
        <w:jc w:val="both"/>
        <w:rPr>
          <w:rFonts w:ascii="Arial" w:hAnsi="Arial" w:cs="Arial"/>
          <w:sz w:val="24"/>
          <w:szCs w:val="24"/>
        </w:rPr>
      </w:pPr>
    </w:p>
    <w:p w:rsidR="00314FC1" w:rsidRPr="001F2734" w:rsidRDefault="00D824E8" w:rsidP="00E74B95">
      <w:pPr>
        <w:spacing w:after="0" w:line="360" w:lineRule="auto"/>
        <w:ind w:firstLine="709"/>
        <w:jc w:val="both"/>
        <w:rPr>
          <w:rFonts w:ascii="Arial" w:hAnsi="Arial" w:cs="Arial"/>
          <w:b/>
          <w:sz w:val="28"/>
          <w:szCs w:val="24"/>
        </w:rPr>
      </w:pPr>
      <w:r w:rsidRPr="001F2734">
        <w:rPr>
          <w:rFonts w:ascii="Arial" w:hAnsi="Arial" w:cs="Arial"/>
          <w:b/>
          <w:sz w:val="28"/>
          <w:szCs w:val="24"/>
        </w:rPr>
        <w:t>5 Требования и/или меры</w:t>
      </w:r>
      <w:r w:rsidR="00A77369" w:rsidRPr="001F2734">
        <w:rPr>
          <w:rFonts w:ascii="Arial" w:hAnsi="Arial" w:cs="Arial"/>
          <w:b/>
          <w:sz w:val="28"/>
          <w:szCs w:val="24"/>
        </w:rPr>
        <w:t xml:space="preserve"> безопасности</w:t>
      </w:r>
    </w:p>
    <w:p w:rsidR="00D824E8" w:rsidRPr="001F2734" w:rsidRDefault="00D824E8" w:rsidP="00E74B95">
      <w:pPr>
        <w:spacing w:after="0" w:line="360" w:lineRule="auto"/>
        <w:ind w:firstLine="709"/>
        <w:jc w:val="both"/>
        <w:rPr>
          <w:rFonts w:ascii="Arial" w:hAnsi="Arial" w:cs="Arial"/>
          <w:b/>
          <w:sz w:val="28"/>
          <w:szCs w:val="24"/>
        </w:rPr>
      </w:pPr>
      <w:r w:rsidRPr="001F2734">
        <w:rPr>
          <w:rFonts w:ascii="Arial" w:hAnsi="Arial" w:cs="Arial"/>
          <w:b/>
          <w:sz w:val="28"/>
          <w:szCs w:val="24"/>
        </w:rPr>
        <w:t>5.1 Общие требования</w:t>
      </w:r>
    </w:p>
    <w:p w:rsidR="00D824E8" w:rsidRPr="001F2734" w:rsidRDefault="00D824E8" w:rsidP="00E74B95">
      <w:pPr>
        <w:spacing w:after="0" w:line="360" w:lineRule="auto"/>
        <w:ind w:firstLine="709"/>
        <w:jc w:val="both"/>
        <w:rPr>
          <w:rFonts w:ascii="Arial" w:hAnsi="Arial" w:cs="Arial"/>
          <w:b/>
          <w:sz w:val="24"/>
          <w:szCs w:val="20"/>
        </w:rPr>
      </w:pPr>
      <w:r w:rsidRPr="001F2734">
        <w:rPr>
          <w:rFonts w:ascii="Arial" w:hAnsi="Arial" w:cs="Arial"/>
          <w:b/>
          <w:sz w:val="24"/>
          <w:szCs w:val="20"/>
        </w:rPr>
        <w:t>5.1.1 Общие положения</w:t>
      </w:r>
    </w:p>
    <w:p w:rsidR="00A77369" w:rsidRPr="001F2734" w:rsidRDefault="00A77369" w:rsidP="00E74B95">
      <w:pPr>
        <w:spacing w:after="0" w:line="360" w:lineRule="auto"/>
        <w:ind w:firstLine="709"/>
        <w:jc w:val="both"/>
        <w:rPr>
          <w:rFonts w:ascii="Arial" w:hAnsi="Arial" w:cs="Arial"/>
          <w:sz w:val="24"/>
          <w:szCs w:val="20"/>
        </w:rPr>
      </w:pPr>
      <w:r w:rsidRPr="001F2734">
        <w:rPr>
          <w:rFonts w:ascii="Arial" w:hAnsi="Arial" w:cs="Arial"/>
          <w:sz w:val="24"/>
          <w:szCs w:val="20"/>
        </w:rPr>
        <w:t>Шлифовальные станки должны соответствовать требованиям и/или мерам безопасности, указанным в разделе 5. Для опасностей, которые не рассматриваются в настоящем стандарте, станки должны быть спроектированы в соответствии с принципами ISO 12100: 2010, п. 4 и 6.1.</w:t>
      </w:r>
    </w:p>
    <w:p w:rsidR="00D824E8" w:rsidRPr="001F2734" w:rsidRDefault="00A77369" w:rsidP="00E74B95">
      <w:pPr>
        <w:spacing w:after="0" w:line="360" w:lineRule="auto"/>
        <w:ind w:firstLine="709"/>
        <w:jc w:val="both"/>
        <w:rPr>
          <w:rFonts w:ascii="Arial" w:hAnsi="Arial" w:cs="Arial"/>
          <w:sz w:val="24"/>
          <w:szCs w:val="20"/>
        </w:rPr>
      </w:pPr>
      <w:r w:rsidRPr="001F2734">
        <w:rPr>
          <w:rFonts w:ascii="Arial" w:hAnsi="Arial" w:cs="Arial"/>
          <w:sz w:val="24"/>
          <w:szCs w:val="20"/>
        </w:rPr>
        <w:t xml:space="preserve">Для руководства в связи с уменьшением риска по разработке конструкции </w:t>
      </w:r>
      <w:r w:rsidR="00915470" w:rsidRPr="001F2734">
        <w:rPr>
          <w:rFonts w:ascii="Arial" w:hAnsi="Arial" w:cs="Arial"/>
          <w:sz w:val="24"/>
          <w:szCs w:val="20"/>
        </w:rPr>
        <w:t>смотри</w:t>
      </w:r>
      <w:r w:rsidRPr="001F2734">
        <w:rPr>
          <w:rFonts w:ascii="Arial" w:hAnsi="Arial" w:cs="Arial"/>
          <w:sz w:val="24"/>
          <w:szCs w:val="20"/>
        </w:rPr>
        <w:t xml:space="preserve"> ISO 12100: 2010, 6.2; для мер защиты </w:t>
      </w:r>
      <w:r w:rsidR="00915470" w:rsidRPr="001F2734">
        <w:rPr>
          <w:rFonts w:ascii="Arial" w:hAnsi="Arial" w:cs="Arial"/>
          <w:sz w:val="24"/>
          <w:szCs w:val="20"/>
        </w:rPr>
        <w:t>смотри</w:t>
      </w:r>
      <w:r w:rsidRPr="001F2734">
        <w:rPr>
          <w:rFonts w:ascii="Arial" w:hAnsi="Arial" w:cs="Arial"/>
          <w:sz w:val="24"/>
          <w:szCs w:val="20"/>
        </w:rPr>
        <w:t xml:space="preserve"> ISO 12100: 2010, 6.3.</w:t>
      </w:r>
    </w:p>
    <w:p w:rsidR="00A77369" w:rsidRPr="001F2734" w:rsidRDefault="00A77369" w:rsidP="00E74B95">
      <w:pPr>
        <w:spacing w:after="0" w:line="360" w:lineRule="auto"/>
        <w:ind w:firstLine="709"/>
        <w:jc w:val="both"/>
        <w:rPr>
          <w:rFonts w:ascii="Arial" w:hAnsi="Arial" w:cs="Arial"/>
          <w:sz w:val="24"/>
          <w:szCs w:val="20"/>
        </w:rPr>
      </w:pPr>
      <w:r w:rsidRPr="001F2734">
        <w:rPr>
          <w:rFonts w:ascii="Arial" w:hAnsi="Arial" w:cs="Arial"/>
          <w:sz w:val="24"/>
          <w:szCs w:val="20"/>
        </w:rPr>
        <w:t xml:space="preserve">Конструктор должен учитывать опасности, которые могут возникнуть в течение срока службы </w:t>
      </w:r>
      <w:proofErr w:type="gramStart"/>
      <w:r w:rsidRPr="001F2734">
        <w:rPr>
          <w:rFonts w:ascii="Arial" w:hAnsi="Arial" w:cs="Arial"/>
          <w:sz w:val="24"/>
          <w:szCs w:val="20"/>
        </w:rPr>
        <w:t>станка</w:t>
      </w:r>
      <w:proofErr w:type="gramEnd"/>
      <w:r w:rsidRPr="001F2734">
        <w:rPr>
          <w:rFonts w:ascii="Arial" w:hAnsi="Arial" w:cs="Arial"/>
          <w:sz w:val="24"/>
          <w:szCs w:val="20"/>
        </w:rPr>
        <w:t xml:space="preserve"> как для оператора, так и для других лиц, которые </w:t>
      </w:r>
      <w:r w:rsidRPr="001F2734">
        <w:rPr>
          <w:rFonts w:ascii="Arial" w:hAnsi="Arial" w:cs="Arial"/>
          <w:sz w:val="24"/>
          <w:szCs w:val="20"/>
        </w:rPr>
        <w:lastRenderedPageBreak/>
        <w:t>имеют доступ к опасной зоне (зонам) для условий предполагаемого использования, включая разумно предсказуемое неправильное использование станка (</w:t>
      </w:r>
      <w:r w:rsidR="00915470" w:rsidRPr="001F2734">
        <w:rPr>
          <w:rFonts w:ascii="Arial" w:hAnsi="Arial" w:cs="Arial"/>
          <w:sz w:val="24"/>
          <w:szCs w:val="20"/>
        </w:rPr>
        <w:t>смотри</w:t>
      </w:r>
      <w:r w:rsidRPr="001F2734">
        <w:rPr>
          <w:rFonts w:ascii="Arial" w:hAnsi="Arial" w:cs="Arial"/>
          <w:sz w:val="24"/>
          <w:szCs w:val="20"/>
        </w:rPr>
        <w:t xml:space="preserve"> ISO 12100: 2010, 3.23 и 3.24). Учитываются опасности, как для операции механической обработки, так и для операций, требующих вмешательства оператора и/или других лиц (например, установка, очистка, техническое обслуживание и ремонт). Анализ отказа компонентов станк</w:t>
      </w:r>
      <w:r w:rsidR="00F76A5C" w:rsidRPr="001F2734">
        <w:rPr>
          <w:rFonts w:ascii="Arial" w:hAnsi="Arial" w:cs="Arial"/>
          <w:sz w:val="24"/>
          <w:szCs w:val="20"/>
        </w:rPr>
        <w:t>а, включая отказ в системе</w:t>
      </w:r>
      <w:r w:rsidRPr="001F2734">
        <w:rPr>
          <w:rFonts w:ascii="Arial" w:hAnsi="Arial" w:cs="Arial"/>
          <w:sz w:val="24"/>
          <w:szCs w:val="20"/>
        </w:rPr>
        <w:t xml:space="preserve"> управления, является частью оценки риска, и руководство по этому вопросу приведено в ISO 13849-1. Поэтому требования к надежности для функций безопасности определяются как уровень производительности (PL) в соответствии с ISO 13849-1 (</w:t>
      </w:r>
      <w:r w:rsidR="00915470" w:rsidRPr="001F2734">
        <w:rPr>
          <w:rFonts w:ascii="Arial" w:hAnsi="Arial" w:cs="Arial"/>
          <w:sz w:val="24"/>
          <w:szCs w:val="20"/>
        </w:rPr>
        <w:t>смотри</w:t>
      </w:r>
      <w:r w:rsidRPr="001F2734">
        <w:rPr>
          <w:rFonts w:ascii="Arial" w:hAnsi="Arial" w:cs="Arial"/>
          <w:sz w:val="24"/>
          <w:szCs w:val="20"/>
        </w:rPr>
        <w:t xml:space="preserve"> 5.12 b)).</w:t>
      </w:r>
    </w:p>
    <w:p w:rsidR="00A77369" w:rsidRPr="001F2734" w:rsidRDefault="00A77369" w:rsidP="00E74B95">
      <w:pPr>
        <w:spacing w:after="0" w:line="360" w:lineRule="auto"/>
        <w:ind w:firstLine="709"/>
        <w:jc w:val="both"/>
        <w:rPr>
          <w:rFonts w:ascii="Arial" w:hAnsi="Arial" w:cs="Arial"/>
          <w:sz w:val="24"/>
          <w:szCs w:val="20"/>
        </w:rPr>
      </w:pPr>
      <w:r w:rsidRPr="001F2734">
        <w:rPr>
          <w:rFonts w:ascii="Arial" w:hAnsi="Arial" w:cs="Arial"/>
          <w:sz w:val="24"/>
          <w:szCs w:val="20"/>
        </w:rPr>
        <w:t>Все требования и/или защитные меры, приведенные в разделе 5, применяются ко всем группам шлифовальных станков, если нет особенной ссылки.</w:t>
      </w:r>
    </w:p>
    <w:p w:rsidR="00E74B95" w:rsidRPr="001F2734" w:rsidRDefault="00E74B95" w:rsidP="00E74B95">
      <w:pPr>
        <w:spacing w:after="0" w:line="360" w:lineRule="auto"/>
        <w:ind w:firstLine="709"/>
        <w:jc w:val="both"/>
        <w:rPr>
          <w:rFonts w:ascii="Arial" w:hAnsi="Arial" w:cs="Arial"/>
          <w:b/>
          <w:sz w:val="24"/>
          <w:szCs w:val="20"/>
        </w:rPr>
      </w:pPr>
    </w:p>
    <w:p w:rsidR="00A77369" w:rsidRPr="001F2734" w:rsidRDefault="00A77369" w:rsidP="00E74B95">
      <w:pPr>
        <w:spacing w:after="0" w:line="360" w:lineRule="auto"/>
        <w:ind w:firstLine="709"/>
        <w:jc w:val="both"/>
        <w:rPr>
          <w:rFonts w:ascii="Arial" w:hAnsi="Arial" w:cs="Arial"/>
          <w:b/>
          <w:sz w:val="24"/>
          <w:szCs w:val="20"/>
        </w:rPr>
      </w:pPr>
      <w:r w:rsidRPr="001F2734">
        <w:rPr>
          <w:rFonts w:ascii="Arial" w:hAnsi="Arial" w:cs="Arial"/>
          <w:b/>
          <w:sz w:val="24"/>
          <w:szCs w:val="20"/>
        </w:rPr>
        <w:t>5.1.2 Требования к ограждениям для всех групп шлифовальных станков</w:t>
      </w:r>
    </w:p>
    <w:p w:rsidR="00A77369" w:rsidRPr="001F2734" w:rsidRDefault="00A77369" w:rsidP="00E74B95">
      <w:pPr>
        <w:spacing w:after="0" w:line="360" w:lineRule="auto"/>
        <w:ind w:firstLine="709"/>
        <w:jc w:val="both"/>
        <w:rPr>
          <w:rFonts w:ascii="Arial" w:hAnsi="Arial" w:cs="Arial"/>
          <w:sz w:val="24"/>
          <w:szCs w:val="20"/>
        </w:rPr>
      </w:pPr>
      <w:r w:rsidRPr="001F2734">
        <w:rPr>
          <w:rFonts w:ascii="Arial" w:hAnsi="Arial" w:cs="Arial"/>
          <w:sz w:val="24"/>
          <w:szCs w:val="20"/>
        </w:rPr>
        <w:t>5.1.2.1 Общие положения</w:t>
      </w:r>
    </w:p>
    <w:p w:rsidR="00A77369" w:rsidRPr="001F2734" w:rsidRDefault="00A77369" w:rsidP="00E74B95">
      <w:pPr>
        <w:spacing w:after="0" w:line="360" w:lineRule="auto"/>
        <w:ind w:firstLine="709"/>
        <w:jc w:val="both"/>
        <w:rPr>
          <w:rFonts w:ascii="Arial" w:hAnsi="Arial" w:cs="Arial"/>
          <w:sz w:val="24"/>
          <w:szCs w:val="20"/>
        </w:rPr>
      </w:pPr>
      <w:r w:rsidRPr="001F2734">
        <w:rPr>
          <w:rFonts w:ascii="Arial" w:hAnsi="Arial" w:cs="Arial"/>
          <w:sz w:val="24"/>
          <w:szCs w:val="20"/>
        </w:rPr>
        <w:t>Ограждения должны соответствовать ISO 14120. Крепежные системы неподвижных ограждений должны оставаться прикрепленными к ограждениям или к станкам при снятии защитных ограждений. Требование не обязательно относится к фиксированным ограждениям, которые, например, должны быть удалены только после полной замены станка, когда требуется более тщательный ремонт или когда он демонтируется для передачи на другое место.</w:t>
      </w:r>
    </w:p>
    <w:p w:rsidR="00E74B95" w:rsidRPr="00390939" w:rsidRDefault="00E74B95" w:rsidP="00E74B95">
      <w:pPr>
        <w:spacing w:after="0" w:line="360" w:lineRule="auto"/>
        <w:ind w:firstLine="709"/>
        <w:jc w:val="both"/>
        <w:rPr>
          <w:rFonts w:ascii="Arial" w:hAnsi="Arial" w:cs="Arial"/>
          <w:sz w:val="24"/>
          <w:szCs w:val="24"/>
        </w:rPr>
      </w:pPr>
    </w:p>
    <w:p w:rsidR="00A77369" w:rsidRPr="001F2734" w:rsidRDefault="00A77369" w:rsidP="00E74B95">
      <w:pPr>
        <w:spacing w:after="0" w:line="360" w:lineRule="auto"/>
        <w:ind w:firstLine="709"/>
        <w:jc w:val="both"/>
        <w:rPr>
          <w:rFonts w:ascii="Arial" w:hAnsi="Arial" w:cs="Arial"/>
          <w:sz w:val="24"/>
          <w:szCs w:val="20"/>
        </w:rPr>
      </w:pPr>
      <w:r w:rsidRPr="001F2734">
        <w:rPr>
          <w:rFonts w:ascii="Arial" w:hAnsi="Arial" w:cs="Arial"/>
          <w:sz w:val="24"/>
          <w:szCs w:val="20"/>
        </w:rPr>
        <w:t>5.1.2.2 Положение и безопасность</w:t>
      </w:r>
    </w:p>
    <w:p w:rsidR="00A77369" w:rsidRPr="001F2734" w:rsidRDefault="00A77369" w:rsidP="00E74B95">
      <w:pPr>
        <w:spacing w:after="0" w:line="360" w:lineRule="auto"/>
        <w:ind w:firstLine="709"/>
        <w:jc w:val="both"/>
        <w:rPr>
          <w:rFonts w:ascii="Arial" w:hAnsi="Arial" w:cs="Arial"/>
          <w:sz w:val="24"/>
          <w:szCs w:val="20"/>
        </w:rPr>
      </w:pPr>
      <w:r w:rsidRPr="001F2734">
        <w:rPr>
          <w:rFonts w:ascii="Arial" w:hAnsi="Arial" w:cs="Arial"/>
          <w:sz w:val="24"/>
          <w:szCs w:val="20"/>
        </w:rPr>
        <w:t>Требования следующие:</w:t>
      </w:r>
    </w:p>
    <w:p w:rsidR="00A77369" w:rsidRPr="001F2734" w:rsidRDefault="00A77369" w:rsidP="00E74B95">
      <w:pPr>
        <w:spacing w:after="0" w:line="360" w:lineRule="auto"/>
        <w:ind w:firstLine="709"/>
        <w:jc w:val="both"/>
        <w:rPr>
          <w:rFonts w:ascii="Arial" w:hAnsi="Arial" w:cs="Arial"/>
          <w:sz w:val="24"/>
          <w:szCs w:val="20"/>
        </w:rPr>
      </w:pPr>
      <w:r w:rsidRPr="001F2734">
        <w:rPr>
          <w:rFonts w:ascii="Arial" w:hAnsi="Arial" w:cs="Arial"/>
          <w:sz w:val="24"/>
          <w:szCs w:val="20"/>
        </w:rPr>
        <w:t>a) Высота и положение: когда ограждения установлены на полу (например, ограждение по периметру), они должны быть надежно закреплены и иметь минимальную высоту 1,4 м. Расстояние от опасной зоны должно соответствовать ISO 13857: 2008, Таблица 2. Любое отверстие между дном ограждения и полом не должно превышать 180 мм.</w:t>
      </w:r>
    </w:p>
    <w:p w:rsidR="00AB4A65" w:rsidRPr="001F2734" w:rsidRDefault="00A77369" w:rsidP="00E74B95">
      <w:pPr>
        <w:spacing w:after="0" w:line="360" w:lineRule="auto"/>
        <w:ind w:firstLine="709"/>
        <w:jc w:val="both"/>
        <w:rPr>
          <w:rFonts w:ascii="Arial" w:hAnsi="Arial" w:cs="Arial"/>
          <w:sz w:val="24"/>
          <w:szCs w:val="20"/>
        </w:rPr>
      </w:pPr>
      <w:r w:rsidRPr="001F2734">
        <w:rPr>
          <w:rFonts w:ascii="Arial" w:hAnsi="Arial" w:cs="Arial"/>
          <w:sz w:val="24"/>
          <w:szCs w:val="20"/>
        </w:rPr>
        <w:t xml:space="preserve">b) Для защиты приводов должен быть предотвращен доступ к механическим </w:t>
      </w:r>
      <w:r w:rsidR="00AB4A65" w:rsidRPr="001F2734">
        <w:rPr>
          <w:rFonts w:ascii="Arial" w:hAnsi="Arial" w:cs="Arial"/>
          <w:sz w:val="24"/>
          <w:szCs w:val="20"/>
        </w:rPr>
        <w:t>трансмиссионным приводам (например, цепи и звездочки</w:t>
      </w:r>
      <w:r w:rsidRPr="001F2734">
        <w:rPr>
          <w:rFonts w:ascii="Arial" w:hAnsi="Arial" w:cs="Arial"/>
          <w:sz w:val="24"/>
          <w:szCs w:val="20"/>
        </w:rPr>
        <w:t xml:space="preserve">, шестерни, </w:t>
      </w:r>
      <w:r w:rsidR="00AB4A65" w:rsidRPr="001F2734">
        <w:rPr>
          <w:rFonts w:ascii="Arial" w:hAnsi="Arial" w:cs="Arial"/>
          <w:sz w:val="24"/>
          <w:szCs w:val="20"/>
        </w:rPr>
        <w:t>ходовые винты</w:t>
      </w:r>
      <w:r w:rsidRPr="001F2734">
        <w:rPr>
          <w:rFonts w:ascii="Arial" w:hAnsi="Arial" w:cs="Arial"/>
          <w:sz w:val="24"/>
          <w:szCs w:val="20"/>
        </w:rPr>
        <w:t xml:space="preserve">, </w:t>
      </w:r>
      <w:r w:rsidR="00AB4A65" w:rsidRPr="001F2734">
        <w:rPr>
          <w:rFonts w:ascii="Arial" w:hAnsi="Arial" w:cs="Arial"/>
          <w:sz w:val="24"/>
          <w:szCs w:val="20"/>
        </w:rPr>
        <w:t>ходовые валики</w:t>
      </w:r>
      <w:r w:rsidRPr="001F2734">
        <w:rPr>
          <w:rFonts w:ascii="Arial" w:hAnsi="Arial" w:cs="Arial"/>
          <w:sz w:val="24"/>
          <w:szCs w:val="20"/>
        </w:rPr>
        <w:t xml:space="preserve"> и шар</w:t>
      </w:r>
      <w:r w:rsidR="00AB4A65" w:rsidRPr="001F2734">
        <w:rPr>
          <w:rFonts w:ascii="Arial" w:hAnsi="Arial" w:cs="Arial"/>
          <w:sz w:val="24"/>
          <w:szCs w:val="20"/>
        </w:rPr>
        <w:t xml:space="preserve">иковые винты и т. д.), </w:t>
      </w:r>
      <w:r w:rsidR="00AB4A65" w:rsidRPr="001F2734">
        <w:rPr>
          <w:rFonts w:ascii="Arial" w:hAnsi="Arial" w:cs="Arial"/>
          <w:sz w:val="24"/>
          <w:szCs w:val="20"/>
        </w:rPr>
        <w:lastRenderedPageBreak/>
        <w:t>например,</w:t>
      </w:r>
      <w:r w:rsidRPr="001F2734">
        <w:rPr>
          <w:rFonts w:ascii="Arial" w:hAnsi="Arial" w:cs="Arial"/>
          <w:sz w:val="24"/>
          <w:szCs w:val="20"/>
        </w:rPr>
        <w:t xml:space="preserve"> с помощью фиксированных ограждений или </w:t>
      </w:r>
      <w:r w:rsidR="00AB4A65" w:rsidRPr="001F2734">
        <w:rPr>
          <w:rFonts w:ascii="Arial" w:hAnsi="Arial" w:cs="Arial"/>
          <w:sz w:val="24"/>
          <w:szCs w:val="20"/>
        </w:rPr>
        <w:t>конструкцией так</w:t>
      </w:r>
      <w:r w:rsidRPr="001F2734">
        <w:rPr>
          <w:rFonts w:ascii="Arial" w:hAnsi="Arial" w:cs="Arial"/>
          <w:sz w:val="24"/>
          <w:szCs w:val="20"/>
        </w:rPr>
        <w:t xml:space="preserve">, чтобы опасная зона не была доступна. </w:t>
      </w:r>
    </w:p>
    <w:p w:rsidR="00A77369" w:rsidRPr="001F2734" w:rsidRDefault="00A77369" w:rsidP="00E74B95">
      <w:pPr>
        <w:spacing w:after="0" w:line="360" w:lineRule="auto"/>
        <w:ind w:firstLine="709"/>
        <w:jc w:val="both"/>
        <w:rPr>
          <w:rFonts w:ascii="Arial" w:hAnsi="Arial" w:cs="Arial"/>
          <w:sz w:val="24"/>
          <w:szCs w:val="20"/>
        </w:rPr>
      </w:pPr>
      <w:r w:rsidRPr="001F2734">
        <w:rPr>
          <w:rFonts w:ascii="Arial" w:hAnsi="Arial" w:cs="Arial"/>
          <w:sz w:val="24"/>
          <w:szCs w:val="20"/>
        </w:rPr>
        <w:t xml:space="preserve">Если доступ к этим частям требуется при нормальной работе </w:t>
      </w:r>
      <w:r w:rsidR="00AB4A65" w:rsidRPr="001F2734">
        <w:rPr>
          <w:rFonts w:ascii="Arial" w:hAnsi="Arial" w:cs="Arial"/>
          <w:sz w:val="24"/>
          <w:szCs w:val="20"/>
        </w:rPr>
        <w:t>станка</w:t>
      </w:r>
      <w:r w:rsidRPr="001F2734">
        <w:rPr>
          <w:rFonts w:ascii="Arial" w:hAnsi="Arial" w:cs="Arial"/>
          <w:sz w:val="24"/>
          <w:szCs w:val="20"/>
        </w:rPr>
        <w:t xml:space="preserve">, </w:t>
      </w:r>
      <w:r w:rsidR="00AB4A65" w:rsidRPr="001F2734">
        <w:rPr>
          <w:rFonts w:ascii="Arial" w:hAnsi="Arial" w:cs="Arial"/>
          <w:sz w:val="24"/>
          <w:szCs w:val="20"/>
        </w:rPr>
        <w:t xml:space="preserve">должна быть обеспечена подвижными ограждениями с </w:t>
      </w:r>
      <w:r w:rsidRPr="001F2734">
        <w:rPr>
          <w:rFonts w:ascii="Arial" w:hAnsi="Arial" w:cs="Arial"/>
          <w:sz w:val="24"/>
          <w:szCs w:val="20"/>
        </w:rPr>
        <w:t>блокировк</w:t>
      </w:r>
      <w:r w:rsidR="00AB4A65" w:rsidRPr="001F2734">
        <w:rPr>
          <w:rFonts w:ascii="Arial" w:hAnsi="Arial" w:cs="Arial"/>
          <w:sz w:val="24"/>
          <w:szCs w:val="20"/>
        </w:rPr>
        <w:t>ой (</w:t>
      </w:r>
      <w:proofErr w:type="spellStart"/>
      <w:r w:rsidR="00915470" w:rsidRPr="001F2734">
        <w:rPr>
          <w:rFonts w:ascii="Arial" w:hAnsi="Arial" w:cs="Arial"/>
          <w:sz w:val="24"/>
          <w:szCs w:val="20"/>
        </w:rPr>
        <w:t>смотри</w:t>
      </w:r>
      <w:proofErr w:type="gramStart"/>
      <w:r w:rsidRPr="001F2734">
        <w:rPr>
          <w:rFonts w:ascii="Arial" w:hAnsi="Arial" w:cs="Arial"/>
          <w:sz w:val="24"/>
          <w:szCs w:val="20"/>
        </w:rPr>
        <w:t>c</w:t>
      </w:r>
      <w:proofErr w:type="spellEnd"/>
      <w:proofErr w:type="gramEnd"/>
      <w:r w:rsidRPr="001F2734">
        <w:rPr>
          <w:rFonts w:ascii="Arial" w:hAnsi="Arial" w:cs="Arial"/>
          <w:sz w:val="24"/>
          <w:szCs w:val="20"/>
        </w:rPr>
        <w:t>)).</w:t>
      </w:r>
    </w:p>
    <w:p w:rsidR="00AE3E51" w:rsidRDefault="00AE3E51" w:rsidP="00E74B95">
      <w:pPr>
        <w:spacing w:after="0" w:line="360" w:lineRule="auto"/>
        <w:ind w:firstLine="709"/>
        <w:jc w:val="both"/>
        <w:rPr>
          <w:rFonts w:ascii="Arial" w:hAnsi="Arial" w:cs="Arial"/>
          <w:sz w:val="24"/>
          <w:szCs w:val="24"/>
        </w:rPr>
      </w:pPr>
    </w:p>
    <w:p w:rsidR="00A77369" w:rsidRPr="00390939" w:rsidRDefault="00AE3E51" w:rsidP="00E74B95">
      <w:pPr>
        <w:spacing w:after="0" w:line="360" w:lineRule="auto"/>
        <w:ind w:firstLine="709"/>
        <w:jc w:val="both"/>
        <w:rPr>
          <w:rFonts w:ascii="Arial" w:hAnsi="Arial" w:cs="Arial"/>
          <w:sz w:val="18"/>
          <w:szCs w:val="18"/>
        </w:rPr>
      </w:pPr>
      <w:r w:rsidRPr="00390939">
        <w:rPr>
          <w:rFonts w:ascii="Arial" w:hAnsi="Arial" w:cs="Arial"/>
          <w:spacing w:val="40"/>
          <w:sz w:val="18"/>
          <w:szCs w:val="18"/>
        </w:rPr>
        <w:t xml:space="preserve">Примечание </w:t>
      </w:r>
      <w:r w:rsidRPr="00390939">
        <w:rPr>
          <w:rFonts w:ascii="Arial" w:hAnsi="Arial" w:cs="Arial"/>
          <w:sz w:val="18"/>
          <w:szCs w:val="18"/>
        </w:rPr>
        <w:t xml:space="preserve">- </w:t>
      </w:r>
      <w:r w:rsidR="00AB4A65" w:rsidRPr="00390939">
        <w:rPr>
          <w:rFonts w:ascii="Arial" w:hAnsi="Arial" w:cs="Arial"/>
          <w:sz w:val="18"/>
          <w:szCs w:val="18"/>
        </w:rPr>
        <w:t xml:space="preserve">Подвижные ограждения с блокировкой </w:t>
      </w:r>
      <w:r w:rsidR="00A77369" w:rsidRPr="00390939">
        <w:rPr>
          <w:rFonts w:ascii="Arial" w:hAnsi="Arial" w:cs="Arial"/>
          <w:sz w:val="18"/>
          <w:szCs w:val="18"/>
        </w:rPr>
        <w:t xml:space="preserve">не всегда необходимы для </w:t>
      </w:r>
      <w:r w:rsidR="00AB4A65" w:rsidRPr="00390939">
        <w:rPr>
          <w:rFonts w:ascii="Arial" w:hAnsi="Arial" w:cs="Arial"/>
          <w:sz w:val="18"/>
          <w:szCs w:val="18"/>
        </w:rPr>
        <w:t>станков</w:t>
      </w:r>
      <w:r w:rsidR="00A77369" w:rsidRPr="00390939">
        <w:rPr>
          <w:rFonts w:ascii="Arial" w:hAnsi="Arial" w:cs="Arial"/>
          <w:sz w:val="18"/>
          <w:szCs w:val="18"/>
        </w:rPr>
        <w:t xml:space="preserve"> группы 1 и группы 2.</w:t>
      </w:r>
    </w:p>
    <w:p w:rsidR="00AE3E51" w:rsidRPr="00AE3E51" w:rsidRDefault="00AE3E51" w:rsidP="00E74B95">
      <w:pPr>
        <w:spacing w:after="0" w:line="360" w:lineRule="auto"/>
        <w:ind w:firstLine="709"/>
        <w:jc w:val="both"/>
        <w:rPr>
          <w:rFonts w:ascii="Arial" w:hAnsi="Arial" w:cs="Arial"/>
          <w:sz w:val="20"/>
          <w:szCs w:val="20"/>
        </w:rPr>
      </w:pPr>
    </w:p>
    <w:p w:rsidR="00AB4A65" w:rsidRPr="001F2734" w:rsidRDefault="00AB4A65" w:rsidP="00E74B95">
      <w:pPr>
        <w:spacing w:after="0" w:line="360" w:lineRule="auto"/>
        <w:ind w:firstLine="709"/>
        <w:jc w:val="both"/>
        <w:rPr>
          <w:rFonts w:ascii="Arial" w:hAnsi="Arial" w:cs="Arial"/>
          <w:sz w:val="24"/>
          <w:szCs w:val="24"/>
        </w:rPr>
      </w:pPr>
      <w:r w:rsidRPr="001F2734">
        <w:rPr>
          <w:rFonts w:ascii="Arial" w:hAnsi="Arial" w:cs="Arial"/>
          <w:sz w:val="24"/>
          <w:szCs w:val="24"/>
        </w:rPr>
        <w:t>с) Блокировка ограждений</w:t>
      </w:r>
    </w:p>
    <w:p w:rsidR="00AB4A65" w:rsidRPr="001F2734" w:rsidRDefault="00AB4A65" w:rsidP="00390939">
      <w:pPr>
        <w:spacing w:after="0" w:line="360" w:lineRule="auto"/>
        <w:ind w:firstLine="851"/>
        <w:jc w:val="both"/>
        <w:rPr>
          <w:rFonts w:ascii="Arial" w:hAnsi="Arial" w:cs="Arial"/>
          <w:sz w:val="24"/>
          <w:szCs w:val="24"/>
        </w:rPr>
      </w:pPr>
      <w:r w:rsidRPr="001F2734">
        <w:rPr>
          <w:rFonts w:ascii="Arial" w:hAnsi="Arial" w:cs="Arial"/>
          <w:sz w:val="24"/>
          <w:szCs w:val="24"/>
        </w:rPr>
        <w:t>1) подвижные огра</w:t>
      </w:r>
      <w:r w:rsidR="00A616E2" w:rsidRPr="001F2734">
        <w:rPr>
          <w:rFonts w:ascii="Arial" w:hAnsi="Arial" w:cs="Arial"/>
          <w:sz w:val="24"/>
          <w:szCs w:val="24"/>
        </w:rPr>
        <w:t xml:space="preserve">ждения должны быть взаимосвязаны </w:t>
      </w:r>
      <w:r w:rsidRPr="001F2734">
        <w:rPr>
          <w:rFonts w:ascii="Arial" w:hAnsi="Arial" w:cs="Arial"/>
          <w:sz w:val="24"/>
          <w:szCs w:val="24"/>
        </w:rPr>
        <w:t xml:space="preserve"> блокирующим устройством или без не</w:t>
      </w:r>
      <w:r w:rsidR="00A616E2" w:rsidRPr="001F2734">
        <w:rPr>
          <w:rFonts w:ascii="Arial" w:hAnsi="Arial" w:cs="Arial"/>
          <w:sz w:val="24"/>
          <w:szCs w:val="24"/>
        </w:rPr>
        <w:t>го</w:t>
      </w:r>
      <w:r w:rsidRPr="001F2734">
        <w:rPr>
          <w:rFonts w:ascii="Arial" w:hAnsi="Arial" w:cs="Arial"/>
          <w:sz w:val="24"/>
          <w:szCs w:val="24"/>
        </w:rPr>
        <w:t xml:space="preserve"> в соответствии с ISO 14119, чтобы предотвратить доступ к опасным движениям </w:t>
      </w:r>
      <w:r w:rsidR="0061223F" w:rsidRPr="001F2734">
        <w:rPr>
          <w:rFonts w:ascii="Arial" w:hAnsi="Arial" w:cs="Arial"/>
          <w:sz w:val="24"/>
          <w:szCs w:val="24"/>
        </w:rPr>
        <w:t>станка</w:t>
      </w:r>
      <w:r w:rsidRPr="001F2734">
        <w:rPr>
          <w:rFonts w:ascii="Arial" w:hAnsi="Arial" w:cs="Arial"/>
          <w:sz w:val="24"/>
          <w:szCs w:val="24"/>
        </w:rPr>
        <w:t>. Выбор блокировочных устройств должен соответствовать стандарту ISO 14119: 1998, раздел 7;</w:t>
      </w:r>
    </w:p>
    <w:p w:rsidR="00AB4A65" w:rsidRPr="001F2734" w:rsidRDefault="00AB4A65" w:rsidP="00390939">
      <w:pPr>
        <w:spacing w:after="0" w:line="360" w:lineRule="auto"/>
        <w:ind w:firstLine="851"/>
        <w:jc w:val="both"/>
        <w:rPr>
          <w:rFonts w:ascii="Arial" w:hAnsi="Arial" w:cs="Arial"/>
          <w:sz w:val="24"/>
          <w:szCs w:val="24"/>
        </w:rPr>
      </w:pPr>
      <w:r w:rsidRPr="001F2734">
        <w:rPr>
          <w:rFonts w:ascii="Arial" w:hAnsi="Arial" w:cs="Arial"/>
          <w:sz w:val="24"/>
          <w:szCs w:val="24"/>
        </w:rPr>
        <w:t xml:space="preserve">2) отказ в блокирующем устройстве, то есть функции и / или устройства, приведет к остановке </w:t>
      </w:r>
      <w:r w:rsidR="00A616E2" w:rsidRPr="001F2734">
        <w:rPr>
          <w:rFonts w:ascii="Arial" w:hAnsi="Arial" w:cs="Arial"/>
          <w:sz w:val="24"/>
          <w:szCs w:val="24"/>
        </w:rPr>
        <w:t>станка</w:t>
      </w:r>
      <w:r w:rsidR="00DF536D">
        <w:rPr>
          <w:rFonts w:ascii="Arial" w:hAnsi="Arial" w:cs="Arial"/>
          <w:sz w:val="24"/>
          <w:szCs w:val="24"/>
        </w:rPr>
        <w:t xml:space="preserve"> </w:t>
      </w:r>
      <w:r w:rsidR="00A616E2" w:rsidRPr="001F2734">
        <w:rPr>
          <w:rFonts w:ascii="Arial" w:hAnsi="Arial" w:cs="Arial"/>
          <w:sz w:val="24"/>
          <w:szCs w:val="24"/>
        </w:rPr>
        <w:t>группы</w:t>
      </w:r>
      <w:r w:rsidRPr="001F2734">
        <w:rPr>
          <w:rFonts w:ascii="Arial" w:hAnsi="Arial" w:cs="Arial"/>
          <w:sz w:val="24"/>
          <w:szCs w:val="24"/>
        </w:rPr>
        <w:t xml:space="preserve"> 1 в соответствии с IEC 60204-1: 2009, 9.2.2;</w:t>
      </w:r>
    </w:p>
    <w:p w:rsidR="00AB4A65" w:rsidRPr="001F2734" w:rsidRDefault="00AB4A65" w:rsidP="00390939">
      <w:pPr>
        <w:spacing w:after="0" w:line="360" w:lineRule="auto"/>
        <w:ind w:firstLine="851"/>
        <w:jc w:val="both"/>
        <w:rPr>
          <w:rFonts w:ascii="Arial" w:hAnsi="Arial" w:cs="Arial"/>
          <w:sz w:val="24"/>
          <w:szCs w:val="24"/>
        </w:rPr>
      </w:pPr>
      <w:r w:rsidRPr="001F2734">
        <w:rPr>
          <w:rFonts w:ascii="Arial" w:hAnsi="Arial" w:cs="Arial"/>
          <w:sz w:val="24"/>
          <w:szCs w:val="24"/>
        </w:rPr>
        <w:t xml:space="preserve">3) </w:t>
      </w:r>
      <w:r w:rsidR="00633825" w:rsidRPr="001F2734">
        <w:rPr>
          <w:rFonts w:ascii="Arial" w:hAnsi="Arial" w:cs="Arial"/>
          <w:sz w:val="24"/>
          <w:szCs w:val="24"/>
        </w:rPr>
        <w:t>требования</w:t>
      </w:r>
      <w:r w:rsidRPr="001F2734">
        <w:rPr>
          <w:rFonts w:ascii="Arial" w:hAnsi="Arial" w:cs="Arial"/>
          <w:sz w:val="24"/>
          <w:szCs w:val="24"/>
        </w:rPr>
        <w:t>, касающи</w:t>
      </w:r>
      <w:r w:rsidR="00633825" w:rsidRPr="001F2734">
        <w:rPr>
          <w:rFonts w:ascii="Arial" w:hAnsi="Arial" w:cs="Arial"/>
          <w:sz w:val="24"/>
          <w:szCs w:val="24"/>
        </w:rPr>
        <w:t>еся</w:t>
      </w:r>
      <w:r w:rsidRPr="001F2734">
        <w:rPr>
          <w:rFonts w:ascii="Arial" w:hAnsi="Arial" w:cs="Arial"/>
          <w:sz w:val="24"/>
          <w:szCs w:val="24"/>
        </w:rPr>
        <w:t xml:space="preserve"> функций безопасности блокировочных устройств, связанных с подвижными ограждениями, </w:t>
      </w:r>
      <w:r w:rsidR="00915470" w:rsidRPr="001F2734">
        <w:rPr>
          <w:rFonts w:ascii="Arial" w:hAnsi="Arial" w:cs="Arial"/>
          <w:sz w:val="24"/>
          <w:szCs w:val="24"/>
        </w:rPr>
        <w:t>смотри</w:t>
      </w:r>
      <w:r w:rsidR="00633825" w:rsidRPr="001F2734">
        <w:rPr>
          <w:rFonts w:ascii="Arial" w:hAnsi="Arial" w:cs="Arial"/>
          <w:sz w:val="24"/>
          <w:szCs w:val="24"/>
        </w:rPr>
        <w:t xml:space="preserve"> в</w:t>
      </w:r>
      <w:r w:rsidRPr="001F2734">
        <w:rPr>
          <w:rFonts w:ascii="Arial" w:hAnsi="Arial" w:cs="Arial"/>
          <w:sz w:val="24"/>
          <w:szCs w:val="24"/>
        </w:rPr>
        <w:t xml:space="preserve"> 5.12 b) 1).</w:t>
      </w:r>
    </w:p>
    <w:p w:rsidR="00AE3E51" w:rsidRPr="001F2734" w:rsidRDefault="00AE3E51" w:rsidP="00E74B95">
      <w:pPr>
        <w:spacing w:after="0" w:line="360" w:lineRule="auto"/>
        <w:ind w:firstLine="709"/>
        <w:jc w:val="both"/>
        <w:rPr>
          <w:rFonts w:ascii="Arial" w:hAnsi="Arial" w:cs="Arial"/>
          <w:b/>
          <w:sz w:val="24"/>
          <w:szCs w:val="24"/>
        </w:rPr>
      </w:pPr>
    </w:p>
    <w:p w:rsidR="00A616E2" w:rsidRPr="001F2734" w:rsidRDefault="00A616E2" w:rsidP="00E74B95">
      <w:pPr>
        <w:spacing w:after="0" w:line="360" w:lineRule="auto"/>
        <w:ind w:firstLine="709"/>
        <w:jc w:val="both"/>
        <w:rPr>
          <w:rFonts w:ascii="Arial" w:hAnsi="Arial" w:cs="Arial"/>
          <w:b/>
          <w:sz w:val="28"/>
          <w:szCs w:val="24"/>
        </w:rPr>
      </w:pPr>
      <w:r w:rsidRPr="001F2734">
        <w:rPr>
          <w:rFonts w:ascii="Arial" w:hAnsi="Arial" w:cs="Arial"/>
          <w:b/>
          <w:sz w:val="28"/>
          <w:szCs w:val="24"/>
        </w:rPr>
        <w:t xml:space="preserve">5.2 </w:t>
      </w:r>
      <w:r w:rsidR="00DB091A" w:rsidRPr="001F2734">
        <w:rPr>
          <w:rFonts w:ascii="Arial" w:hAnsi="Arial" w:cs="Arial"/>
          <w:b/>
          <w:sz w:val="28"/>
          <w:szCs w:val="24"/>
        </w:rPr>
        <w:t>Особые</w:t>
      </w:r>
      <w:r w:rsidRPr="001F2734">
        <w:rPr>
          <w:rFonts w:ascii="Arial" w:hAnsi="Arial" w:cs="Arial"/>
          <w:b/>
          <w:sz w:val="28"/>
          <w:szCs w:val="24"/>
        </w:rPr>
        <w:t xml:space="preserve"> требования, связанные с механическими опасностями, указанными в </w:t>
      </w:r>
      <w:r w:rsidR="00390939" w:rsidRPr="001F2734">
        <w:rPr>
          <w:rFonts w:ascii="Arial" w:hAnsi="Arial" w:cs="Arial"/>
          <w:b/>
          <w:sz w:val="28"/>
          <w:szCs w:val="24"/>
        </w:rPr>
        <w:t>т</w:t>
      </w:r>
      <w:r w:rsidRPr="001F2734">
        <w:rPr>
          <w:rFonts w:ascii="Arial" w:hAnsi="Arial" w:cs="Arial"/>
          <w:b/>
          <w:sz w:val="28"/>
          <w:szCs w:val="24"/>
        </w:rPr>
        <w:t>аблице 2, № 1.1 - 1.4, 1.6 и 1.7</w:t>
      </w:r>
    </w:p>
    <w:p w:rsidR="00A616E2" w:rsidRPr="001F2734" w:rsidRDefault="00A616E2" w:rsidP="00E74B95">
      <w:pPr>
        <w:spacing w:after="0" w:line="360" w:lineRule="auto"/>
        <w:ind w:firstLine="709"/>
        <w:jc w:val="both"/>
        <w:rPr>
          <w:rFonts w:ascii="Arial" w:hAnsi="Arial" w:cs="Arial"/>
          <w:b/>
          <w:sz w:val="24"/>
          <w:szCs w:val="24"/>
        </w:rPr>
      </w:pPr>
      <w:r w:rsidRPr="001F2734">
        <w:rPr>
          <w:rFonts w:ascii="Arial" w:hAnsi="Arial" w:cs="Arial"/>
          <w:b/>
          <w:sz w:val="24"/>
          <w:szCs w:val="24"/>
        </w:rPr>
        <w:t>5.2.1 Группа 1: шлифовальные станки с ручным управлением без механизированных осей и без числового программного управления</w:t>
      </w:r>
    </w:p>
    <w:p w:rsidR="00A616E2" w:rsidRPr="001F2734" w:rsidRDefault="00A616E2" w:rsidP="00E74B95">
      <w:pPr>
        <w:spacing w:after="0" w:line="360" w:lineRule="auto"/>
        <w:ind w:firstLine="709"/>
        <w:jc w:val="both"/>
        <w:rPr>
          <w:rFonts w:ascii="Arial" w:hAnsi="Arial" w:cs="Arial"/>
          <w:sz w:val="24"/>
          <w:szCs w:val="24"/>
        </w:rPr>
      </w:pPr>
      <w:r w:rsidRPr="001F2734">
        <w:rPr>
          <w:rFonts w:ascii="Arial" w:hAnsi="Arial" w:cs="Arial"/>
          <w:sz w:val="24"/>
          <w:szCs w:val="24"/>
        </w:rPr>
        <w:t>Требования следующие:</w:t>
      </w:r>
    </w:p>
    <w:p w:rsidR="00A616E2" w:rsidRPr="001F2734" w:rsidRDefault="00A616E2" w:rsidP="00E74B95">
      <w:pPr>
        <w:spacing w:after="0" w:line="360" w:lineRule="auto"/>
        <w:ind w:firstLine="709"/>
        <w:jc w:val="both"/>
        <w:rPr>
          <w:rFonts w:ascii="Arial" w:hAnsi="Arial" w:cs="Arial"/>
          <w:sz w:val="24"/>
          <w:szCs w:val="24"/>
        </w:rPr>
      </w:pPr>
      <w:r w:rsidRPr="001F2734">
        <w:rPr>
          <w:rFonts w:ascii="Arial" w:hAnsi="Arial" w:cs="Arial"/>
          <w:sz w:val="24"/>
          <w:szCs w:val="24"/>
        </w:rPr>
        <w:t>а) Станки должны быть снабжены средствами предотвращения непреднамеренного контакта с абразивным изделием. Все абразивное изделие</w:t>
      </w:r>
      <w:r w:rsidR="00F10838" w:rsidRPr="001F2734">
        <w:rPr>
          <w:rFonts w:ascii="Arial" w:hAnsi="Arial" w:cs="Arial"/>
          <w:sz w:val="24"/>
          <w:szCs w:val="24"/>
        </w:rPr>
        <w:t xml:space="preserve"> долж</w:t>
      </w:r>
      <w:r w:rsidRPr="001F2734">
        <w:rPr>
          <w:rFonts w:ascii="Arial" w:hAnsi="Arial" w:cs="Arial"/>
          <w:sz w:val="24"/>
          <w:szCs w:val="24"/>
        </w:rPr>
        <w:t>но быть защищено, за исключением части, необходимой</w:t>
      </w:r>
      <w:r w:rsidR="00F10838" w:rsidRPr="001F2734">
        <w:rPr>
          <w:rFonts w:ascii="Arial" w:hAnsi="Arial" w:cs="Arial"/>
          <w:sz w:val="24"/>
          <w:szCs w:val="24"/>
        </w:rPr>
        <w:t xml:space="preserve"> для обработки</w:t>
      </w:r>
      <w:r w:rsidRPr="001F2734">
        <w:rPr>
          <w:rFonts w:ascii="Arial" w:hAnsi="Arial" w:cs="Arial"/>
          <w:sz w:val="24"/>
          <w:szCs w:val="24"/>
        </w:rPr>
        <w:t>.</w:t>
      </w:r>
    </w:p>
    <w:p w:rsidR="00A616E2" w:rsidRPr="001F2734" w:rsidRDefault="00A616E2" w:rsidP="00E74B95">
      <w:pPr>
        <w:spacing w:after="0" w:line="360" w:lineRule="auto"/>
        <w:ind w:firstLine="709"/>
        <w:jc w:val="both"/>
        <w:rPr>
          <w:rFonts w:ascii="Arial" w:hAnsi="Arial" w:cs="Arial"/>
          <w:sz w:val="24"/>
          <w:szCs w:val="24"/>
        </w:rPr>
      </w:pPr>
      <w:r w:rsidRPr="001F2734">
        <w:rPr>
          <w:rFonts w:ascii="Arial" w:hAnsi="Arial" w:cs="Arial"/>
          <w:sz w:val="24"/>
          <w:szCs w:val="24"/>
        </w:rPr>
        <w:t>Это требование обычно соблюдается защитным устройством абразивного изделия в соответствии с 5.13.2.1.</w:t>
      </w:r>
    </w:p>
    <w:p w:rsidR="00A616E2" w:rsidRPr="001F2734" w:rsidRDefault="00F10838" w:rsidP="00E74B95">
      <w:pPr>
        <w:spacing w:after="0" w:line="360" w:lineRule="auto"/>
        <w:ind w:firstLine="709"/>
        <w:jc w:val="both"/>
        <w:rPr>
          <w:rFonts w:ascii="Arial" w:hAnsi="Arial" w:cs="Arial"/>
          <w:sz w:val="24"/>
          <w:szCs w:val="24"/>
        </w:rPr>
      </w:pPr>
      <w:r w:rsidRPr="001F2734">
        <w:rPr>
          <w:rFonts w:ascii="Arial" w:hAnsi="Arial" w:cs="Arial"/>
          <w:sz w:val="24"/>
          <w:szCs w:val="24"/>
          <w:lang w:val="en-US"/>
        </w:rPr>
        <w:t>b</w:t>
      </w:r>
      <w:r w:rsidR="00A616E2" w:rsidRPr="001F2734">
        <w:rPr>
          <w:rFonts w:ascii="Arial" w:hAnsi="Arial" w:cs="Arial"/>
          <w:sz w:val="24"/>
          <w:szCs w:val="24"/>
        </w:rPr>
        <w:t>) В случае грубого позиционирования с регулированием мощности</w:t>
      </w:r>
      <w:r w:rsidRPr="001F2734">
        <w:rPr>
          <w:rFonts w:ascii="Arial" w:hAnsi="Arial" w:cs="Arial"/>
          <w:sz w:val="24"/>
          <w:szCs w:val="24"/>
        </w:rPr>
        <w:t>,</w:t>
      </w:r>
      <w:r w:rsidR="00A616E2" w:rsidRPr="001F2734">
        <w:rPr>
          <w:rFonts w:ascii="Arial" w:hAnsi="Arial" w:cs="Arial"/>
          <w:sz w:val="24"/>
          <w:szCs w:val="24"/>
        </w:rPr>
        <w:t xml:space="preserve"> скорос</w:t>
      </w:r>
      <w:r w:rsidRPr="001F2734">
        <w:rPr>
          <w:rFonts w:ascii="Arial" w:hAnsi="Arial" w:cs="Arial"/>
          <w:sz w:val="24"/>
          <w:szCs w:val="24"/>
        </w:rPr>
        <w:t>ть осей должна составлять 2 м/</w:t>
      </w:r>
      <w:r w:rsidR="00A616E2" w:rsidRPr="001F2734">
        <w:rPr>
          <w:rFonts w:ascii="Arial" w:hAnsi="Arial" w:cs="Arial"/>
          <w:sz w:val="24"/>
          <w:szCs w:val="24"/>
        </w:rPr>
        <w:t>мин. максимум. Контроль движений осуществляется с помощью устройства удержания (</w:t>
      </w:r>
      <w:r w:rsidR="00915470" w:rsidRPr="001F2734">
        <w:rPr>
          <w:rFonts w:ascii="Arial" w:hAnsi="Arial" w:cs="Arial"/>
          <w:sz w:val="24"/>
          <w:szCs w:val="24"/>
        </w:rPr>
        <w:t>смотри</w:t>
      </w:r>
      <w:r w:rsidR="00A616E2" w:rsidRPr="001F2734">
        <w:rPr>
          <w:rFonts w:ascii="Arial" w:hAnsi="Arial" w:cs="Arial"/>
          <w:sz w:val="24"/>
          <w:szCs w:val="24"/>
        </w:rPr>
        <w:t xml:space="preserve"> 5.12 b) 2)) или электронного </w:t>
      </w:r>
      <w:r w:rsidRPr="001F2734">
        <w:rPr>
          <w:rFonts w:ascii="Arial" w:hAnsi="Arial" w:cs="Arial"/>
          <w:sz w:val="24"/>
          <w:szCs w:val="24"/>
        </w:rPr>
        <w:t>маховик</w:t>
      </w:r>
      <w:r w:rsidR="00A616E2" w:rsidRPr="001F2734">
        <w:rPr>
          <w:rFonts w:ascii="Arial" w:hAnsi="Arial" w:cs="Arial"/>
          <w:sz w:val="24"/>
          <w:szCs w:val="24"/>
        </w:rPr>
        <w:t>а (</w:t>
      </w:r>
      <w:r w:rsidR="00915470" w:rsidRPr="001F2734">
        <w:rPr>
          <w:rFonts w:ascii="Arial" w:hAnsi="Arial" w:cs="Arial"/>
          <w:sz w:val="24"/>
          <w:szCs w:val="24"/>
        </w:rPr>
        <w:t>смотри</w:t>
      </w:r>
      <w:r w:rsidR="00A616E2" w:rsidRPr="001F2734">
        <w:rPr>
          <w:rFonts w:ascii="Arial" w:hAnsi="Arial" w:cs="Arial"/>
          <w:sz w:val="24"/>
          <w:szCs w:val="24"/>
        </w:rPr>
        <w:t xml:space="preserve"> 5.12 b) 3)).</w:t>
      </w:r>
    </w:p>
    <w:p w:rsidR="00825252" w:rsidRPr="001F2734" w:rsidRDefault="00F10838" w:rsidP="00E74B95">
      <w:pPr>
        <w:spacing w:after="0" w:line="360" w:lineRule="auto"/>
        <w:ind w:firstLine="709"/>
        <w:jc w:val="both"/>
        <w:rPr>
          <w:rFonts w:ascii="Arial" w:hAnsi="Arial" w:cs="Arial"/>
          <w:sz w:val="24"/>
          <w:szCs w:val="24"/>
        </w:rPr>
      </w:pPr>
      <w:r w:rsidRPr="001F2734">
        <w:rPr>
          <w:rFonts w:ascii="Arial" w:hAnsi="Arial" w:cs="Arial"/>
          <w:sz w:val="24"/>
          <w:szCs w:val="24"/>
          <w:lang w:val="en-US"/>
        </w:rPr>
        <w:t>c</w:t>
      </w:r>
      <w:r w:rsidRPr="001F2734">
        <w:rPr>
          <w:rFonts w:ascii="Arial" w:hAnsi="Arial" w:cs="Arial"/>
          <w:sz w:val="24"/>
          <w:szCs w:val="24"/>
        </w:rPr>
        <w:t xml:space="preserve">) Для </w:t>
      </w:r>
      <w:r w:rsidR="007142A5" w:rsidRPr="001F2734">
        <w:rPr>
          <w:rFonts w:ascii="Arial" w:hAnsi="Arial" w:cs="Arial"/>
          <w:sz w:val="24"/>
          <w:szCs w:val="24"/>
        </w:rPr>
        <w:t>за</w:t>
      </w:r>
      <w:r w:rsidRPr="001F2734">
        <w:rPr>
          <w:rFonts w:ascii="Arial" w:hAnsi="Arial" w:cs="Arial"/>
          <w:sz w:val="24"/>
          <w:szCs w:val="24"/>
        </w:rPr>
        <w:t>грузки и разгрузки или измерени</w:t>
      </w:r>
      <w:r w:rsidR="007142A5" w:rsidRPr="001F2734">
        <w:rPr>
          <w:rFonts w:ascii="Arial" w:hAnsi="Arial" w:cs="Arial"/>
          <w:sz w:val="24"/>
          <w:szCs w:val="24"/>
        </w:rPr>
        <w:t>й</w:t>
      </w:r>
      <w:r w:rsidRPr="001F2734">
        <w:rPr>
          <w:rFonts w:ascii="Arial" w:hAnsi="Arial" w:cs="Arial"/>
          <w:sz w:val="24"/>
          <w:szCs w:val="24"/>
        </w:rPr>
        <w:t xml:space="preserve"> необходимо предусмотреть дополнительное оборудование или принять меры предосторожности для </w:t>
      </w:r>
      <w:r w:rsidRPr="001F2734">
        <w:rPr>
          <w:rFonts w:ascii="Arial" w:hAnsi="Arial" w:cs="Arial"/>
          <w:sz w:val="24"/>
          <w:szCs w:val="24"/>
        </w:rPr>
        <w:lastRenderedPageBreak/>
        <w:t xml:space="preserve">предотвращения контакта с вращающимся абразивным изделием, за исключением станков, где заготовка направляется вручную. </w:t>
      </w:r>
    </w:p>
    <w:p w:rsidR="00F10838" w:rsidRPr="001F2734" w:rsidRDefault="00F10838" w:rsidP="00E74B95">
      <w:pPr>
        <w:spacing w:after="0" w:line="360" w:lineRule="auto"/>
        <w:ind w:firstLine="709"/>
        <w:jc w:val="both"/>
        <w:rPr>
          <w:rFonts w:ascii="Arial" w:hAnsi="Arial" w:cs="Arial"/>
          <w:sz w:val="24"/>
          <w:szCs w:val="24"/>
        </w:rPr>
      </w:pPr>
      <w:r w:rsidRPr="001F2734">
        <w:rPr>
          <w:rFonts w:ascii="Arial" w:hAnsi="Arial" w:cs="Arial"/>
          <w:sz w:val="24"/>
          <w:szCs w:val="24"/>
        </w:rPr>
        <w:t>Это может включать одну или несколько нижеперечисленных мер:</w:t>
      </w:r>
    </w:p>
    <w:p w:rsidR="00F10838" w:rsidRPr="001F2734" w:rsidRDefault="00F10838" w:rsidP="00E74B95">
      <w:pPr>
        <w:spacing w:after="0" w:line="360" w:lineRule="auto"/>
        <w:ind w:firstLine="709"/>
        <w:jc w:val="both"/>
        <w:rPr>
          <w:rFonts w:ascii="Arial" w:hAnsi="Arial" w:cs="Arial"/>
          <w:sz w:val="24"/>
          <w:szCs w:val="24"/>
        </w:rPr>
      </w:pPr>
      <w:r w:rsidRPr="001F2734">
        <w:rPr>
          <w:rFonts w:ascii="Arial" w:hAnsi="Arial" w:cs="Arial"/>
          <w:sz w:val="24"/>
          <w:szCs w:val="24"/>
        </w:rPr>
        <w:t>1) прекращение вращения абразивного изделия;</w:t>
      </w:r>
    </w:p>
    <w:p w:rsidR="00F10838" w:rsidRPr="001F2734" w:rsidRDefault="00F10838" w:rsidP="00E74B95">
      <w:pPr>
        <w:spacing w:after="0" w:line="360" w:lineRule="auto"/>
        <w:ind w:firstLine="709"/>
        <w:jc w:val="both"/>
        <w:rPr>
          <w:rFonts w:ascii="Arial" w:hAnsi="Arial" w:cs="Arial"/>
          <w:sz w:val="24"/>
          <w:szCs w:val="24"/>
        </w:rPr>
      </w:pPr>
      <w:r w:rsidRPr="001F2734">
        <w:rPr>
          <w:rFonts w:ascii="Arial" w:hAnsi="Arial" w:cs="Arial"/>
          <w:sz w:val="24"/>
          <w:szCs w:val="24"/>
        </w:rPr>
        <w:t>2) обеспечение предохранительных устройств;</w:t>
      </w:r>
    </w:p>
    <w:p w:rsidR="00F10838" w:rsidRPr="001F2734" w:rsidRDefault="00F10838" w:rsidP="00E74B95">
      <w:pPr>
        <w:spacing w:after="0" w:line="360" w:lineRule="auto"/>
        <w:ind w:firstLine="709"/>
        <w:jc w:val="both"/>
        <w:rPr>
          <w:rFonts w:ascii="Arial" w:hAnsi="Arial" w:cs="Arial"/>
          <w:sz w:val="24"/>
          <w:szCs w:val="24"/>
        </w:rPr>
      </w:pPr>
      <w:r w:rsidRPr="001F2734">
        <w:rPr>
          <w:rFonts w:ascii="Arial" w:hAnsi="Arial" w:cs="Arial"/>
          <w:sz w:val="24"/>
          <w:szCs w:val="24"/>
        </w:rPr>
        <w:t>3) позиционирование абразивного изделия так, чтобы оператор не мог его достичь (соблюдение безопасных расстояний, не менее 200 мм между абразивным изделием и заготовкой).</w:t>
      </w:r>
    </w:p>
    <w:p w:rsidR="00AE3E51" w:rsidRDefault="00AE3E51" w:rsidP="00E74B95">
      <w:pPr>
        <w:spacing w:after="0" w:line="360" w:lineRule="auto"/>
        <w:ind w:firstLine="709"/>
        <w:jc w:val="both"/>
        <w:rPr>
          <w:rFonts w:ascii="Arial" w:hAnsi="Arial" w:cs="Arial"/>
          <w:spacing w:val="40"/>
          <w:sz w:val="20"/>
          <w:szCs w:val="20"/>
        </w:rPr>
      </w:pPr>
    </w:p>
    <w:p w:rsidR="00F10838" w:rsidRPr="00390939" w:rsidRDefault="00AE3E51" w:rsidP="00E74B95">
      <w:pPr>
        <w:spacing w:after="0" w:line="360" w:lineRule="auto"/>
        <w:ind w:firstLine="709"/>
        <w:jc w:val="both"/>
        <w:rPr>
          <w:rFonts w:ascii="Arial" w:hAnsi="Arial" w:cs="Arial"/>
          <w:sz w:val="18"/>
          <w:szCs w:val="18"/>
        </w:rPr>
      </w:pPr>
      <w:r w:rsidRPr="00390939">
        <w:rPr>
          <w:rFonts w:ascii="Arial" w:hAnsi="Arial" w:cs="Arial"/>
          <w:spacing w:val="40"/>
          <w:sz w:val="18"/>
          <w:szCs w:val="18"/>
        </w:rPr>
        <w:t xml:space="preserve">Примечание </w:t>
      </w:r>
      <w:r w:rsidRPr="00390939">
        <w:rPr>
          <w:rFonts w:ascii="Arial" w:hAnsi="Arial" w:cs="Arial"/>
          <w:sz w:val="18"/>
          <w:szCs w:val="18"/>
        </w:rPr>
        <w:t xml:space="preserve">- </w:t>
      </w:r>
      <w:r w:rsidR="00F10838" w:rsidRPr="00390939">
        <w:rPr>
          <w:rFonts w:ascii="Arial" w:hAnsi="Arial" w:cs="Arial"/>
          <w:sz w:val="18"/>
          <w:szCs w:val="18"/>
        </w:rPr>
        <w:t>Отклонение от ISO 13857 за счет малой рабочей зоны.</w:t>
      </w:r>
    </w:p>
    <w:p w:rsidR="00AE3E51" w:rsidRPr="00AE3E51" w:rsidRDefault="00AE3E51" w:rsidP="00E74B95">
      <w:pPr>
        <w:spacing w:after="0" w:line="360" w:lineRule="auto"/>
        <w:ind w:firstLine="709"/>
        <w:jc w:val="both"/>
        <w:rPr>
          <w:rFonts w:ascii="Arial" w:hAnsi="Arial" w:cs="Arial"/>
          <w:sz w:val="20"/>
          <w:szCs w:val="20"/>
        </w:rPr>
      </w:pPr>
    </w:p>
    <w:p w:rsidR="00F10838" w:rsidRPr="001F2734" w:rsidRDefault="00F10838" w:rsidP="00E74B95">
      <w:pPr>
        <w:spacing w:after="0" w:line="360" w:lineRule="auto"/>
        <w:ind w:firstLine="709"/>
        <w:jc w:val="both"/>
        <w:rPr>
          <w:rFonts w:ascii="Arial" w:hAnsi="Arial" w:cs="Arial"/>
          <w:sz w:val="24"/>
          <w:szCs w:val="20"/>
        </w:rPr>
      </w:pPr>
      <w:r w:rsidRPr="001F2734">
        <w:rPr>
          <w:rFonts w:ascii="Arial" w:hAnsi="Arial" w:cs="Arial"/>
          <w:sz w:val="24"/>
          <w:szCs w:val="20"/>
        </w:rPr>
        <w:t xml:space="preserve">d) Отрезные </w:t>
      </w:r>
      <w:r w:rsidR="00A23724" w:rsidRPr="001F2734">
        <w:rPr>
          <w:rFonts w:ascii="Arial" w:hAnsi="Arial" w:cs="Arial"/>
          <w:sz w:val="24"/>
          <w:szCs w:val="20"/>
        </w:rPr>
        <w:t>станки для механически управляемого отрезания</w:t>
      </w:r>
      <w:r w:rsidRPr="001F2734">
        <w:rPr>
          <w:rFonts w:ascii="Arial" w:hAnsi="Arial" w:cs="Arial"/>
          <w:sz w:val="24"/>
          <w:szCs w:val="20"/>
        </w:rPr>
        <w:t xml:space="preserve"> в соответствии с Таблицей 1, № 1.3 должны быть обеспечены мерами, обеспечивающими автоматическое возвращение отрезного к</w:t>
      </w:r>
      <w:r w:rsidR="00A23724" w:rsidRPr="001F2734">
        <w:rPr>
          <w:rFonts w:ascii="Arial" w:hAnsi="Arial" w:cs="Arial"/>
          <w:sz w:val="24"/>
          <w:szCs w:val="20"/>
        </w:rPr>
        <w:t>руга</w:t>
      </w:r>
      <w:r w:rsidRPr="001F2734">
        <w:rPr>
          <w:rFonts w:ascii="Arial" w:hAnsi="Arial" w:cs="Arial"/>
          <w:sz w:val="24"/>
          <w:szCs w:val="20"/>
        </w:rPr>
        <w:t xml:space="preserve"> обратно в исходное положение после использования. Он должен оставаться в этом положении и автоматически защищаться от контакта до тех пор, пока </w:t>
      </w:r>
      <w:r w:rsidR="00A23724" w:rsidRPr="001F2734">
        <w:rPr>
          <w:rFonts w:ascii="Arial" w:hAnsi="Arial" w:cs="Arial"/>
          <w:sz w:val="24"/>
          <w:szCs w:val="20"/>
        </w:rPr>
        <w:t>отрезной круг</w:t>
      </w:r>
      <w:r w:rsidRPr="001F2734">
        <w:rPr>
          <w:rFonts w:ascii="Arial" w:hAnsi="Arial" w:cs="Arial"/>
          <w:sz w:val="24"/>
          <w:szCs w:val="20"/>
        </w:rPr>
        <w:t xml:space="preserve"> не остановится.</w:t>
      </w:r>
    </w:p>
    <w:p w:rsidR="00F10838" w:rsidRPr="001F2734" w:rsidRDefault="00F10838" w:rsidP="00E74B95">
      <w:pPr>
        <w:spacing w:after="0" w:line="360" w:lineRule="auto"/>
        <w:ind w:firstLine="709"/>
        <w:jc w:val="both"/>
        <w:rPr>
          <w:rFonts w:ascii="Arial" w:hAnsi="Arial" w:cs="Arial"/>
          <w:sz w:val="24"/>
          <w:szCs w:val="20"/>
        </w:rPr>
      </w:pPr>
      <w:r w:rsidRPr="001F2734">
        <w:rPr>
          <w:rFonts w:ascii="Arial" w:hAnsi="Arial" w:cs="Arial"/>
          <w:sz w:val="24"/>
          <w:szCs w:val="20"/>
        </w:rPr>
        <w:t xml:space="preserve">e) </w:t>
      </w:r>
      <w:r w:rsidR="00A23724" w:rsidRPr="001F2734">
        <w:rPr>
          <w:rFonts w:ascii="Arial" w:hAnsi="Arial" w:cs="Arial"/>
          <w:sz w:val="24"/>
          <w:szCs w:val="20"/>
        </w:rPr>
        <w:t>Маятниковые ш</w:t>
      </w:r>
      <w:r w:rsidRPr="001F2734">
        <w:rPr>
          <w:rFonts w:ascii="Arial" w:hAnsi="Arial" w:cs="Arial"/>
          <w:sz w:val="24"/>
          <w:szCs w:val="20"/>
        </w:rPr>
        <w:t xml:space="preserve">лифовальные станки и </w:t>
      </w:r>
      <w:r w:rsidR="00A23724" w:rsidRPr="001F2734">
        <w:rPr>
          <w:rFonts w:ascii="Arial" w:hAnsi="Arial" w:cs="Arial"/>
          <w:sz w:val="24"/>
          <w:szCs w:val="20"/>
        </w:rPr>
        <w:t xml:space="preserve">маятниковые отрезные станки </w:t>
      </w:r>
      <w:r w:rsidRPr="001F2734">
        <w:rPr>
          <w:rFonts w:ascii="Arial" w:hAnsi="Arial" w:cs="Arial"/>
          <w:sz w:val="24"/>
          <w:szCs w:val="20"/>
        </w:rPr>
        <w:t xml:space="preserve">в соответствии с Таблицей 1, № 1.4 должны быть оснащены регулируемым балансировочным весом, чтобы шлифовальная </w:t>
      </w:r>
      <w:r w:rsidR="00A23724" w:rsidRPr="001F2734">
        <w:rPr>
          <w:rFonts w:ascii="Arial" w:hAnsi="Arial" w:cs="Arial"/>
          <w:sz w:val="24"/>
          <w:szCs w:val="20"/>
        </w:rPr>
        <w:t>бабка</w:t>
      </w:r>
      <w:r w:rsidRPr="001F2734">
        <w:rPr>
          <w:rFonts w:ascii="Arial" w:hAnsi="Arial" w:cs="Arial"/>
          <w:sz w:val="24"/>
          <w:szCs w:val="20"/>
        </w:rPr>
        <w:t xml:space="preserve"> удалялась от заготовки после </w:t>
      </w:r>
      <w:r w:rsidR="00A23724" w:rsidRPr="001F2734">
        <w:rPr>
          <w:rFonts w:ascii="Arial" w:hAnsi="Arial" w:cs="Arial"/>
          <w:sz w:val="24"/>
          <w:szCs w:val="20"/>
        </w:rPr>
        <w:t>от</w:t>
      </w:r>
      <w:r w:rsidRPr="001F2734">
        <w:rPr>
          <w:rFonts w:ascii="Arial" w:hAnsi="Arial" w:cs="Arial"/>
          <w:sz w:val="24"/>
          <w:szCs w:val="20"/>
        </w:rPr>
        <w:t>пуска</w:t>
      </w:r>
      <w:r w:rsidR="00A23724" w:rsidRPr="001F2734">
        <w:rPr>
          <w:rFonts w:ascii="Arial" w:hAnsi="Arial" w:cs="Arial"/>
          <w:sz w:val="24"/>
          <w:szCs w:val="20"/>
        </w:rPr>
        <w:t>ния рукоятей.</w:t>
      </w:r>
    </w:p>
    <w:p w:rsidR="00F10838" w:rsidRPr="001F2734" w:rsidRDefault="00F10838" w:rsidP="00E74B95">
      <w:pPr>
        <w:spacing w:after="0" w:line="360" w:lineRule="auto"/>
        <w:ind w:firstLine="709"/>
        <w:jc w:val="both"/>
        <w:rPr>
          <w:rFonts w:ascii="Arial" w:hAnsi="Arial" w:cs="Arial"/>
          <w:sz w:val="24"/>
          <w:szCs w:val="20"/>
        </w:rPr>
      </w:pPr>
      <w:r w:rsidRPr="001F2734">
        <w:rPr>
          <w:rFonts w:ascii="Arial" w:hAnsi="Arial" w:cs="Arial"/>
          <w:sz w:val="24"/>
          <w:szCs w:val="20"/>
        </w:rPr>
        <w:t xml:space="preserve">f) На </w:t>
      </w:r>
      <w:r w:rsidR="00A23724" w:rsidRPr="001F2734">
        <w:rPr>
          <w:rFonts w:ascii="Arial" w:hAnsi="Arial" w:cs="Arial"/>
          <w:sz w:val="24"/>
          <w:szCs w:val="20"/>
        </w:rPr>
        <w:t xml:space="preserve">маятниковом шлифовальном станке </w:t>
      </w:r>
      <w:r w:rsidRPr="001F2734">
        <w:rPr>
          <w:rFonts w:ascii="Arial" w:hAnsi="Arial" w:cs="Arial"/>
          <w:sz w:val="24"/>
          <w:szCs w:val="20"/>
        </w:rPr>
        <w:t xml:space="preserve">для ручного шлифования шлифовальная </w:t>
      </w:r>
      <w:r w:rsidR="00A23724" w:rsidRPr="001F2734">
        <w:rPr>
          <w:rFonts w:ascii="Arial" w:hAnsi="Arial" w:cs="Arial"/>
          <w:sz w:val="24"/>
          <w:szCs w:val="20"/>
        </w:rPr>
        <w:t>бабка</w:t>
      </w:r>
      <w:r w:rsidRPr="001F2734">
        <w:rPr>
          <w:rFonts w:ascii="Arial" w:hAnsi="Arial" w:cs="Arial"/>
          <w:sz w:val="24"/>
          <w:szCs w:val="20"/>
        </w:rPr>
        <w:t xml:space="preserve"> м</w:t>
      </w:r>
      <w:r w:rsidR="00787786" w:rsidRPr="001F2734">
        <w:rPr>
          <w:rFonts w:ascii="Arial" w:hAnsi="Arial" w:cs="Arial"/>
          <w:sz w:val="24"/>
          <w:szCs w:val="20"/>
        </w:rPr>
        <w:t>ожет поворачиваться только на 45</w:t>
      </w:r>
      <w:r w:rsidRPr="001F2734">
        <w:rPr>
          <w:rFonts w:ascii="Arial" w:hAnsi="Arial" w:cs="Arial"/>
          <w:sz w:val="24"/>
          <w:szCs w:val="20"/>
        </w:rPr>
        <w:t>° от вертикальной оси с обеих сторон (</w:t>
      </w:r>
      <w:r w:rsidR="00915470" w:rsidRPr="001F2734">
        <w:rPr>
          <w:rFonts w:ascii="Arial" w:hAnsi="Arial" w:cs="Arial"/>
          <w:sz w:val="24"/>
          <w:szCs w:val="20"/>
        </w:rPr>
        <w:t>см</w:t>
      </w:r>
      <w:r w:rsidR="00DF536D">
        <w:rPr>
          <w:rFonts w:ascii="Arial" w:hAnsi="Arial" w:cs="Arial"/>
          <w:sz w:val="24"/>
          <w:szCs w:val="20"/>
        </w:rPr>
        <w:t>.</w:t>
      </w:r>
      <w:r w:rsidRPr="001F2734">
        <w:rPr>
          <w:rFonts w:ascii="Arial" w:hAnsi="Arial" w:cs="Arial"/>
          <w:sz w:val="24"/>
          <w:szCs w:val="20"/>
        </w:rPr>
        <w:t xml:space="preserve"> рис</w:t>
      </w:r>
      <w:r w:rsidR="00787786" w:rsidRPr="001F2734">
        <w:rPr>
          <w:rFonts w:ascii="Arial" w:hAnsi="Arial" w:cs="Arial"/>
          <w:sz w:val="24"/>
          <w:szCs w:val="20"/>
        </w:rPr>
        <w:t>унок</w:t>
      </w:r>
      <w:r w:rsidRPr="001F2734">
        <w:rPr>
          <w:rFonts w:ascii="Arial" w:hAnsi="Arial" w:cs="Arial"/>
          <w:sz w:val="24"/>
          <w:szCs w:val="20"/>
        </w:rPr>
        <w:t xml:space="preserve"> 6).</w:t>
      </w:r>
    </w:p>
    <w:p w:rsidR="00D824E8" w:rsidRDefault="00F10838" w:rsidP="00E74B95">
      <w:pPr>
        <w:spacing w:after="0" w:line="360" w:lineRule="auto"/>
        <w:ind w:firstLine="709"/>
        <w:jc w:val="both"/>
        <w:rPr>
          <w:rFonts w:ascii="Arial" w:hAnsi="Arial" w:cs="Arial"/>
          <w:sz w:val="24"/>
          <w:szCs w:val="20"/>
        </w:rPr>
      </w:pPr>
      <w:r w:rsidRPr="001F2734">
        <w:rPr>
          <w:rFonts w:ascii="Arial" w:hAnsi="Arial" w:cs="Arial"/>
          <w:sz w:val="24"/>
          <w:szCs w:val="20"/>
        </w:rPr>
        <w:t xml:space="preserve">g) </w:t>
      </w:r>
      <w:r w:rsidR="00A23724" w:rsidRPr="001F2734">
        <w:rPr>
          <w:rFonts w:ascii="Arial" w:hAnsi="Arial" w:cs="Arial"/>
          <w:sz w:val="24"/>
          <w:szCs w:val="20"/>
        </w:rPr>
        <w:t>На маятниковом отрезном шлифовальном станке</w:t>
      </w:r>
      <w:r w:rsidRPr="001F2734">
        <w:rPr>
          <w:rFonts w:ascii="Arial" w:hAnsi="Arial" w:cs="Arial"/>
          <w:sz w:val="24"/>
          <w:szCs w:val="20"/>
        </w:rPr>
        <w:t xml:space="preserve"> для ручного вырезания шлифовальная головка может поворачиваться только на 60° от вертикальной оси с обеих сторон (</w:t>
      </w:r>
      <w:r w:rsidR="00915470" w:rsidRPr="001F2734">
        <w:rPr>
          <w:rFonts w:ascii="Arial" w:hAnsi="Arial" w:cs="Arial"/>
          <w:sz w:val="24"/>
          <w:szCs w:val="20"/>
        </w:rPr>
        <w:t>смотри</w:t>
      </w:r>
      <w:r w:rsidRPr="001F2734">
        <w:rPr>
          <w:rFonts w:ascii="Arial" w:hAnsi="Arial" w:cs="Arial"/>
          <w:sz w:val="24"/>
          <w:szCs w:val="20"/>
        </w:rPr>
        <w:t xml:space="preserve"> рис</w:t>
      </w:r>
      <w:r w:rsidR="00787786" w:rsidRPr="001F2734">
        <w:rPr>
          <w:rFonts w:ascii="Arial" w:hAnsi="Arial" w:cs="Arial"/>
          <w:sz w:val="24"/>
          <w:szCs w:val="20"/>
        </w:rPr>
        <w:t>унок</w:t>
      </w:r>
      <w:r w:rsidRPr="001F2734">
        <w:rPr>
          <w:rFonts w:ascii="Arial" w:hAnsi="Arial" w:cs="Arial"/>
          <w:sz w:val="24"/>
          <w:szCs w:val="20"/>
        </w:rPr>
        <w:t xml:space="preserve"> 7).</w:t>
      </w:r>
    </w:p>
    <w:p w:rsidR="00404555" w:rsidRPr="001F2734" w:rsidRDefault="00404555" w:rsidP="00E74B95">
      <w:pPr>
        <w:spacing w:after="0" w:line="360" w:lineRule="auto"/>
        <w:ind w:firstLine="709"/>
        <w:jc w:val="both"/>
        <w:rPr>
          <w:rFonts w:ascii="Arial" w:hAnsi="Arial" w:cs="Arial"/>
          <w:sz w:val="24"/>
          <w:szCs w:val="20"/>
        </w:rPr>
      </w:pPr>
    </w:p>
    <w:tbl>
      <w:tblPr>
        <w:tblW w:w="0" w:type="auto"/>
        <w:tblLook w:val="04A0" w:firstRow="1" w:lastRow="0" w:firstColumn="1" w:lastColumn="0" w:noHBand="0" w:noVBand="1"/>
      </w:tblPr>
      <w:tblGrid>
        <w:gridCol w:w="9286"/>
      </w:tblGrid>
      <w:tr w:rsidR="00825252" w:rsidRPr="001F2734" w:rsidTr="00CB6D26">
        <w:tc>
          <w:tcPr>
            <w:tcW w:w="9286" w:type="dxa"/>
          </w:tcPr>
          <w:p w:rsidR="00CB6D26" w:rsidRPr="001F2734" w:rsidRDefault="00CB6D26" w:rsidP="00CB6D26">
            <w:pPr>
              <w:spacing w:line="360" w:lineRule="auto"/>
              <w:ind w:firstLine="709"/>
              <w:jc w:val="center"/>
              <w:rPr>
                <w:rFonts w:ascii="Arial" w:eastAsia="Times New Roman" w:hAnsi="Arial" w:cs="Arial"/>
                <w:bCs/>
                <w:sz w:val="24"/>
                <w:szCs w:val="20"/>
              </w:rPr>
            </w:pPr>
            <w:r w:rsidRPr="001F2734">
              <w:rPr>
                <w:rFonts w:ascii="Arial" w:hAnsi="Arial" w:cs="Arial"/>
                <w:noProof/>
                <w:sz w:val="24"/>
                <w:szCs w:val="20"/>
              </w:rPr>
              <w:lastRenderedPageBreak/>
              <w:drawing>
                <wp:inline distT="0" distB="0" distL="0" distR="0">
                  <wp:extent cx="1860457" cy="2073349"/>
                  <wp:effectExtent l="0" t="0" r="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4" cstate="print">
                            <a:extLst>
                              <a:ext uri="{28A0092B-C50C-407E-A947-70E740481C1C}">
                                <a14:useLocalDpi xmlns:a14="http://schemas.microsoft.com/office/drawing/2010/main" val="0"/>
                              </a:ext>
                            </a:extLst>
                          </a:blip>
                          <a:stretch>
                            <a:fillRect/>
                          </a:stretch>
                        </pic:blipFill>
                        <pic:spPr>
                          <a:xfrm>
                            <a:off x="0" y="0"/>
                            <a:ext cx="1860021" cy="2072863"/>
                          </a:xfrm>
                          <a:prstGeom prst="rect">
                            <a:avLst/>
                          </a:prstGeom>
                        </pic:spPr>
                      </pic:pic>
                    </a:graphicData>
                  </a:graphic>
                </wp:inline>
              </w:drawing>
            </w:r>
          </w:p>
          <w:p w:rsidR="00825252" w:rsidRPr="001F2734" w:rsidRDefault="00825252" w:rsidP="00CB6D26">
            <w:pPr>
              <w:spacing w:line="360" w:lineRule="auto"/>
              <w:ind w:firstLine="709"/>
              <w:jc w:val="center"/>
              <w:rPr>
                <w:rFonts w:ascii="Arial" w:eastAsia="Times New Roman" w:hAnsi="Arial" w:cs="Arial"/>
                <w:bCs/>
                <w:sz w:val="24"/>
                <w:szCs w:val="20"/>
                <w:lang w:val="en-US"/>
              </w:rPr>
            </w:pPr>
          </w:p>
        </w:tc>
      </w:tr>
    </w:tbl>
    <w:p w:rsidR="00CB6D26" w:rsidRPr="001F2734" w:rsidRDefault="00CB6D26" w:rsidP="00CB6D26">
      <w:pPr>
        <w:spacing w:after="0" w:line="360" w:lineRule="auto"/>
        <w:jc w:val="both"/>
        <w:rPr>
          <w:rFonts w:ascii="Arial" w:eastAsia="Times New Roman" w:hAnsi="Arial" w:cs="Arial"/>
          <w:bCs/>
          <w:sz w:val="24"/>
          <w:szCs w:val="20"/>
        </w:rPr>
      </w:pPr>
      <w:r w:rsidRPr="001F2734">
        <w:rPr>
          <w:rFonts w:ascii="Arial" w:eastAsia="Times New Roman" w:hAnsi="Arial" w:cs="Arial"/>
          <w:bCs/>
          <w:sz w:val="24"/>
          <w:szCs w:val="20"/>
        </w:rPr>
        <w:t>Обозначения:</w:t>
      </w:r>
    </w:p>
    <w:p w:rsidR="00CB6D26" w:rsidRPr="001F2734" w:rsidRDefault="00CB6D26" w:rsidP="00CB6D26">
      <w:pPr>
        <w:spacing w:after="0" w:line="360" w:lineRule="auto"/>
        <w:jc w:val="both"/>
        <w:rPr>
          <w:rFonts w:ascii="Arial" w:eastAsia="Times New Roman" w:hAnsi="Arial" w:cs="Arial"/>
          <w:bCs/>
          <w:sz w:val="24"/>
          <w:szCs w:val="20"/>
        </w:rPr>
      </w:pPr>
      <w:r w:rsidRPr="001F2734">
        <w:rPr>
          <w:rFonts w:ascii="Arial" w:eastAsia="Times New Roman" w:hAnsi="Arial" w:cs="Arial"/>
          <w:bCs/>
          <w:sz w:val="24"/>
          <w:szCs w:val="20"/>
        </w:rPr>
        <w:t>1 - двигатель;</w:t>
      </w:r>
    </w:p>
    <w:p w:rsidR="00CB6D26" w:rsidRPr="001F2734" w:rsidRDefault="00CB6D26" w:rsidP="00CB6D26">
      <w:pPr>
        <w:spacing w:after="0" w:line="360" w:lineRule="auto"/>
        <w:jc w:val="both"/>
        <w:rPr>
          <w:rFonts w:ascii="Arial" w:eastAsia="Times New Roman" w:hAnsi="Arial" w:cs="Arial"/>
          <w:bCs/>
          <w:sz w:val="24"/>
          <w:szCs w:val="20"/>
        </w:rPr>
      </w:pPr>
      <w:r w:rsidRPr="001F2734">
        <w:rPr>
          <w:rFonts w:ascii="Arial" w:eastAsia="Times New Roman" w:hAnsi="Arial" w:cs="Arial"/>
          <w:bCs/>
          <w:sz w:val="24"/>
          <w:szCs w:val="20"/>
        </w:rPr>
        <w:t>2 - подвесное устройство;</w:t>
      </w:r>
    </w:p>
    <w:p w:rsidR="00CB6D26" w:rsidRPr="001F2734" w:rsidRDefault="00CB6D26" w:rsidP="00CB6D26">
      <w:pPr>
        <w:spacing w:after="0" w:line="360" w:lineRule="auto"/>
        <w:jc w:val="both"/>
        <w:rPr>
          <w:rFonts w:ascii="Arial" w:eastAsia="Times New Roman" w:hAnsi="Arial" w:cs="Arial"/>
          <w:bCs/>
          <w:sz w:val="24"/>
          <w:szCs w:val="20"/>
        </w:rPr>
      </w:pPr>
      <w:r w:rsidRPr="001F2734">
        <w:rPr>
          <w:rFonts w:ascii="Arial" w:eastAsia="Times New Roman" w:hAnsi="Arial" w:cs="Arial"/>
          <w:bCs/>
          <w:sz w:val="24"/>
          <w:szCs w:val="20"/>
        </w:rPr>
        <w:t>3 - защита;</w:t>
      </w:r>
    </w:p>
    <w:p w:rsidR="00CB6D26" w:rsidRPr="001F2734" w:rsidRDefault="00CB6D26" w:rsidP="00CB6D26">
      <w:pPr>
        <w:tabs>
          <w:tab w:val="left" w:pos="3784"/>
        </w:tabs>
        <w:spacing w:after="0" w:line="360" w:lineRule="auto"/>
        <w:jc w:val="both"/>
        <w:rPr>
          <w:rFonts w:ascii="Arial" w:eastAsia="Times New Roman" w:hAnsi="Arial" w:cs="Arial"/>
          <w:bCs/>
          <w:sz w:val="24"/>
          <w:szCs w:val="20"/>
        </w:rPr>
      </w:pPr>
      <w:r w:rsidRPr="001F2734">
        <w:rPr>
          <w:rFonts w:ascii="Arial" w:eastAsia="Times New Roman" w:hAnsi="Arial" w:cs="Arial"/>
          <w:bCs/>
          <w:sz w:val="24"/>
          <w:szCs w:val="20"/>
        </w:rPr>
        <w:t>4 - поворотная ось;</w:t>
      </w:r>
    </w:p>
    <w:p w:rsidR="00CB6D26" w:rsidRPr="001F2734" w:rsidRDefault="00CB6D26" w:rsidP="00CB6D26">
      <w:pPr>
        <w:spacing w:line="360" w:lineRule="auto"/>
        <w:jc w:val="both"/>
        <w:rPr>
          <w:rFonts w:ascii="Arial" w:hAnsi="Arial" w:cs="Arial"/>
          <w:bCs/>
          <w:sz w:val="24"/>
          <w:szCs w:val="20"/>
        </w:rPr>
      </w:pPr>
      <w:r w:rsidRPr="001F2734">
        <w:rPr>
          <w:rFonts w:ascii="Arial" w:eastAsia="Times New Roman" w:hAnsi="Arial" w:cs="Arial"/>
          <w:bCs/>
          <w:sz w:val="24"/>
          <w:szCs w:val="20"/>
        </w:rPr>
        <w:t>5</w:t>
      </w:r>
      <w:r w:rsidRPr="001F2734">
        <w:rPr>
          <w:rFonts w:ascii="Arial" w:hAnsi="Arial" w:cs="Arial"/>
          <w:bCs/>
          <w:sz w:val="24"/>
          <w:szCs w:val="20"/>
        </w:rPr>
        <w:t xml:space="preserve"> шлифовальный круг</w:t>
      </w:r>
      <w:r w:rsidR="00AC3531" w:rsidRPr="001F2734">
        <w:rPr>
          <w:rFonts w:ascii="Arial" w:hAnsi="Arial" w:cs="Arial"/>
          <w:bCs/>
          <w:sz w:val="24"/>
          <w:szCs w:val="20"/>
        </w:rPr>
        <w:t>.</w:t>
      </w:r>
    </w:p>
    <w:p w:rsidR="00CB6D26" w:rsidRPr="001F2734" w:rsidRDefault="00CB6D26" w:rsidP="00CB6D26">
      <w:pPr>
        <w:jc w:val="center"/>
        <w:rPr>
          <w:sz w:val="28"/>
        </w:rPr>
      </w:pPr>
      <w:r w:rsidRPr="001F2734">
        <w:rPr>
          <w:rFonts w:ascii="Arial" w:eastAsia="Times New Roman" w:hAnsi="Arial" w:cs="Arial"/>
          <w:bCs/>
          <w:sz w:val="24"/>
          <w:szCs w:val="20"/>
        </w:rPr>
        <w:t>Рисунок 6 - Маятниковый шлифовальный станок</w:t>
      </w:r>
    </w:p>
    <w:p w:rsidR="00CB6D26" w:rsidRPr="001F2734" w:rsidRDefault="00CB6D26" w:rsidP="00CB6D26">
      <w:pPr>
        <w:spacing w:line="360" w:lineRule="auto"/>
        <w:jc w:val="center"/>
        <w:rPr>
          <w:rFonts w:ascii="Arial" w:eastAsia="Times New Roman" w:hAnsi="Arial" w:cs="Arial"/>
          <w:bCs/>
          <w:sz w:val="32"/>
          <w:szCs w:val="24"/>
        </w:rPr>
      </w:pPr>
      <w:r w:rsidRPr="001F2734">
        <w:rPr>
          <w:rFonts w:ascii="Arial" w:hAnsi="Arial" w:cs="Arial"/>
          <w:noProof/>
          <w:sz w:val="32"/>
          <w:szCs w:val="24"/>
        </w:rPr>
        <w:drawing>
          <wp:inline distT="0" distB="0" distL="0" distR="0">
            <wp:extent cx="1626782" cy="2141273"/>
            <wp:effectExtent l="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5" cstate="print">
                      <a:extLst>
                        <a:ext uri="{28A0092B-C50C-407E-A947-70E740481C1C}">
                          <a14:useLocalDpi xmlns:a14="http://schemas.microsoft.com/office/drawing/2010/main" val="0"/>
                        </a:ext>
                      </a:extLst>
                    </a:blip>
                    <a:stretch>
                      <a:fillRect/>
                    </a:stretch>
                  </pic:blipFill>
                  <pic:spPr>
                    <a:xfrm>
                      <a:off x="0" y="0"/>
                      <a:ext cx="1626653" cy="2141103"/>
                    </a:xfrm>
                    <a:prstGeom prst="rect">
                      <a:avLst/>
                    </a:prstGeom>
                  </pic:spPr>
                </pic:pic>
              </a:graphicData>
            </a:graphic>
          </wp:inline>
        </w:drawing>
      </w:r>
    </w:p>
    <w:p w:rsidR="00CB6D26" w:rsidRPr="001F2734" w:rsidRDefault="00CB6D26" w:rsidP="00CB6D26">
      <w:pPr>
        <w:spacing w:after="0" w:line="360" w:lineRule="auto"/>
        <w:jc w:val="both"/>
        <w:rPr>
          <w:rFonts w:ascii="Arial" w:eastAsia="Times New Roman" w:hAnsi="Arial" w:cs="Arial"/>
          <w:bCs/>
          <w:sz w:val="24"/>
          <w:szCs w:val="20"/>
        </w:rPr>
      </w:pPr>
      <w:r w:rsidRPr="001F2734">
        <w:rPr>
          <w:rFonts w:ascii="Arial" w:eastAsia="Times New Roman" w:hAnsi="Arial" w:cs="Arial"/>
          <w:bCs/>
          <w:sz w:val="24"/>
          <w:szCs w:val="20"/>
        </w:rPr>
        <w:t>Обозначения</w:t>
      </w:r>
      <w:r w:rsidR="00AC3531" w:rsidRPr="001F2734">
        <w:rPr>
          <w:rFonts w:ascii="Arial" w:eastAsia="Times New Roman" w:hAnsi="Arial" w:cs="Arial"/>
          <w:bCs/>
          <w:sz w:val="24"/>
          <w:szCs w:val="20"/>
        </w:rPr>
        <w:t>:</w:t>
      </w:r>
    </w:p>
    <w:p w:rsidR="00CB6D26" w:rsidRPr="001F2734" w:rsidRDefault="00CB6D26" w:rsidP="00CB6D26">
      <w:pPr>
        <w:tabs>
          <w:tab w:val="left" w:pos="142"/>
        </w:tabs>
        <w:spacing w:after="0" w:line="360" w:lineRule="auto"/>
        <w:jc w:val="both"/>
        <w:rPr>
          <w:rFonts w:ascii="Arial" w:hAnsi="Arial" w:cs="Arial"/>
          <w:bCs/>
          <w:sz w:val="24"/>
          <w:szCs w:val="20"/>
        </w:rPr>
      </w:pPr>
      <w:r w:rsidRPr="001F2734">
        <w:rPr>
          <w:rFonts w:ascii="Arial" w:hAnsi="Arial" w:cs="Arial"/>
          <w:bCs/>
          <w:sz w:val="24"/>
          <w:szCs w:val="20"/>
        </w:rPr>
        <w:t>1 - двигатель;</w:t>
      </w:r>
    </w:p>
    <w:p w:rsidR="00CB6D26" w:rsidRPr="001F2734" w:rsidRDefault="00CB6D26" w:rsidP="00CB6D26">
      <w:pPr>
        <w:tabs>
          <w:tab w:val="left" w:pos="142"/>
        </w:tabs>
        <w:spacing w:after="0" w:line="360" w:lineRule="auto"/>
        <w:jc w:val="both"/>
        <w:rPr>
          <w:rFonts w:ascii="Arial" w:hAnsi="Arial" w:cs="Arial"/>
          <w:bCs/>
          <w:sz w:val="24"/>
          <w:szCs w:val="20"/>
        </w:rPr>
      </w:pPr>
      <w:r w:rsidRPr="001F2734">
        <w:rPr>
          <w:rFonts w:ascii="Arial" w:hAnsi="Arial" w:cs="Arial"/>
          <w:bCs/>
          <w:sz w:val="24"/>
          <w:szCs w:val="20"/>
        </w:rPr>
        <w:t>2 - подвесное устройство;</w:t>
      </w:r>
    </w:p>
    <w:p w:rsidR="00CB6D26" w:rsidRPr="001F2734" w:rsidRDefault="00CB6D26" w:rsidP="00CB6D26">
      <w:pPr>
        <w:tabs>
          <w:tab w:val="left" w:pos="142"/>
        </w:tabs>
        <w:spacing w:after="0" w:line="360" w:lineRule="auto"/>
        <w:jc w:val="both"/>
        <w:rPr>
          <w:rFonts w:ascii="Arial" w:hAnsi="Arial" w:cs="Arial"/>
          <w:bCs/>
          <w:sz w:val="24"/>
          <w:szCs w:val="20"/>
        </w:rPr>
      </w:pPr>
      <w:r w:rsidRPr="001F2734">
        <w:rPr>
          <w:rFonts w:ascii="Arial" w:hAnsi="Arial" w:cs="Arial"/>
          <w:bCs/>
          <w:sz w:val="24"/>
          <w:szCs w:val="20"/>
        </w:rPr>
        <w:t>3 - защита;</w:t>
      </w:r>
    </w:p>
    <w:p w:rsidR="00CB6D26" w:rsidRPr="00CB6D26" w:rsidRDefault="00CB6D26" w:rsidP="00CB6D26">
      <w:pPr>
        <w:pStyle w:val="a6"/>
        <w:tabs>
          <w:tab w:val="left" w:pos="142"/>
        </w:tabs>
        <w:spacing w:line="360" w:lineRule="auto"/>
        <w:ind w:left="0"/>
        <w:jc w:val="both"/>
        <w:rPr>
          <w:rFonts w:ascii="Arial" w:hAnsi="Arial" w:cs="Arial"/>
          <w:bCs/>
          <w:sz w:val="20"/>
          <w:szCs w:val="20"/>
        </w:rPr>
      </w:pPr>
      <w:r>
        <w:rPr>
          <w:rFonts w:ascii="Arial" w:hAnsi="Arial" w:cs="Arial"/>
          <w:bCs/>
          <w:sz w:val="20"/>
          <w:szCs w:val="20"/>
        </w:rPr>
        <w:t xml:space="preserve">4 - </w:t>
      </w:r>
      <w:r w:rsidRPr="00CB6D26">
        <w:rPr>
          <w:rFonts w:ascii="Arial" w:hAnsi="Arial" w:cs="Arial"/>
          <w:bCs/>
          <w:sz w:val="20"/>
          <w:szCs w:val="20"/>
        </w:rPr>
        <w:t>поворотная ось;</w:t>
      </w:r>
    </w:p>
    <w:p w:rsidR="001E28E3" w:rsidRPr="00CB6D26" w:rsidRDefault="00CB6D26" w:rsidP="00CB6D26">
      <w:pPr>
        <w:pStyle w:val="a6"/>
        <w:tabs>
          <w:tab w:val="left" w:pos="142"/>
        </w:tabs>
        <w:spacing w:line="360" w:lineRule="auto"/>
        <w:ind w:left="0"/>
        <w:jc w:val="both"/>
        <w:rPr>
          <w:rFonts w:ascii="Arial" w:hAnsi="Arial" w:cs="Arial"/>
          <w:bCs/>
          <w:sz w:val="20"/>
          <w:szCs w:val="20"/>
        </w:rPr>
      </w:pPr>
      <w:r>
        <w:rPr>
          <w:rFonts w:ascii="Arial" w:hAnsi="Arial" w:cs="Arial"/>
          <w:bCs/>
          <w:sz w:val="20"/>
          <w:szCs w:val="20"/>
        </w:rPr>
        <w:t xml:space="preserve">5 - </w:t>
      </w:r>
      <w:r w:rsidRPr="00CB6D26">
        <w:rPr>
          <w:rFonts w:ascii="Arial" w:hAnsi="Arial" w:cs="Arial"/>
          <w:bCs/>
          <w:sz w:val="20"/>
          <w:szCs w:val="20"/>
        </w:rPr>
        <w:t>отрезной круг</w:t>
      </w:r>
      <w:r w:rsidR="00AC3531">
        <w:rPr>
          <w:rFonts w:ascii="Arial" w:hAnsi="Arial" w:cs="Arial"/>
          <w:bCs/>
          <w:sz w:val="20"/>
          <w:szCs w:val="20"/>
        </w:rPr>
        <w:t>.</w:t>
      </w:r>
    </w:p>
    <w:p w:rsidR="00CB6D26" w:rsidRPr="001F2734" w:rsidRDefault="00CB6D26" w:rsidP="00CB6D26">
      <w:pPr>
        <w:pStyle w:val="a6"/>
        <w:spacing w:line="360" w:lineRule="auto"/>
        <w:ind w:left="709"/>
        <w:jc w:val="center"/>
        <w:rPr>
          <w:rFonts w:ascii="Arial" w:hAnsi="Arial" w:cs="Arial"/>
          <w:bCs/>
          <w:szCs w:val="20"/>
        </w:rPr>
      </w:pPr>
      <w:r w:rsidRPr="001F2734">
        <w:rPr>
          <w:rFonts w:ascii="Arial" w:hAnsi="Arial" w:cs="Arial"/>
          <w:bCs/>
          <w:szCs w:val="20"/>
        </w:rPr>
        <w:t>Рисунок 7 – Маятниковый отрезной станок</w:t>
      </w:r>
    </w:p>
    <w:p w:rsidR="00CB6D26" w:rsidRPr="001F2734" w:rsidRDefault="00CB6D26" w:rsidP="00CB6D26">
      <w:pPr>
        <w:pStyle w:val="a6"/>
        <w:spacing w:line="360" w:lineRule="auto"/>
        <w:ind w:left="709"/>
        <w:jc w:val="both"/>
        <w:rPr>
          <w:rFonts w:ascii="Arial" w:hAnsi="Arial" w:cs="Arial"/>
          <w:b/>
          <w:bCs/>
          <w:szCs w:val="20"/>
        </w:rPr>
      </w:pPr>
    </w:p>
    <w:p w:rsidR="001E28E3" w:rsidRPr="001F2734" w:rsidRDefault="001E28E3" w:rsidP="00E74B95">
      <w:pPr>
        <w:spacing w:after="0" w:line="360" w:lineRule="auto"/>
        <w:ind w:firstLine="709"/>
        <w:jc w:val="both"/>
        <w:rPr>
          <w:rFonts w:ascii="Arial" w:eastAsia="Times New Roman" w:hAnsi="Arial" w:cs="Arial"/>
          <w:bCs/>
          <w:sz w:val="24"/>
          <w:szCs w:val="20"/>
        </w:rPr>
      </w:pPr>
      <w:r w:rsidRPr="001F2734">
        <w:rPr>
          <w:rFonts w:ascii="Arial" w:eastAsia="Times New Roman" w:hAnsi="Arial" w:cs="Arial"/>
          <w:bCs/>
          <w:sz w:val="24"/>
          <w:szCs w:val="20"/>
        </w:rPr>
        <w:lastRenderedPageBreak/>
        <w:t xml:space="preserve">h) Шлифовальные станки </w:t>
      </w:r>
      <w:r w:rsidR="001C4B4C" w:rsidRPr="001F2734">
        <w:rPr>
          <w:rFonts w:ascii="Arial" w:eastAsia="Times New Roman" w:hAnsi="Arial" w:cs="Arial"/>
          <w:bCs/>
          <w:sz w:val="24"/>
          <w:szCs w:val="20"/>
        </w:rPr>
        <w:t>настольные или на тумбе</w:t>
      </w:r>
      <w:r w:rsidRPr="001F2734">
        <w:rPr>
          <w:rFonts w:ascii="Arial" w:eastAsia="Times New Roman" w:hAnsi="Arial" w:cs="Arial"/>
          <w:bCs/>
          <w:sz w:val="24"/>
          <w:szCs w:val="20"/>
        </w:rPr>
        <w:t xml:space="preserve"> в соответствии с </w:t>
      </w:r>
      <w:r w:rsidR="00AC3531" w:rsidRPr="001F2734">
        <w:rPr>
          <w:rFonts w:ascii="Arial" w:eastAsia="Times New Roman" w:hAnsi="Arial" w:cs="Arial"/>
          <w:bCs/>
          <w:sz w:val="24"/>
          <w:szCs w:val="20"/>
        </w:rPr>
        <w:t>т</w:t>
      </w:r>
      <w:r w:rsidRPr="001F2734">
        <w:rPr>
          <w:rFonts w:ascii="Arial" w:eastAsia="Times New Roman" w:hAnsi="Arial" w:cs="Arial"/>
          <w:bCs/>
          <w:sz w:val="24"/>
          <w:szCs w:val="20"/>
        </w:rPr>
        <w:t>аблиц</w:t>
      </w:r>
      <w:r w:rsidR="001C4B4C" w:rsidRPr="001F2734">
        <w:rPr>
          <w:rFonts w:ascii="Arial" w:eastAsia="Times New Roman" w:hAnsi="Arial" w:cs="Arial"/>
          <w:bCs/>
          <w:sz w:val="24"/>
          <w:szCs w:val="20"/>
        </w:rPr>
        <w:t>ей</w:t>
      </w:r>
      <w:r w:rsidRPr="001F2734">
        <w:rPr>
          <w:rFonts w:ascii="Arial" w:eastAsia="Times New Roman" w:hAnsi="Arial" w:cs="Arial"/>
          <w:bCs/>
          <w:sz w:val="24"/>
          <w:szCs w:val="20"/>
        </w:rPr>
        <w:t xml:space="preserve"> 1, № 1.1 и </w:t>
      </w:r>
      <w:r w:rsidR="00AC3531" w:rsidRPr="001F2734">
        <w:rPr>
          <w:rFonts w:ascii="Arial" w:eastAsia="Times New Roman" w:hAnsi="Arial" w:cs="Arial"/>
          <w:bCs/>
          <w:sz w:val="24"/>
          <w:szCs w:val="20"/>
        </w:rPr>
        <w:t>№</w:t>
      </w:r>
      <w:r w:rsidRPr="001F2734">
        <w:rPr>
          <w:rFonts w:ascii="Arial" w:eastAsia="Times New Roman" w:hAnsi="Arial" w:cs="Arial"/>
          <w:bCs/>
          <w:sz w:val="24"/>
          <w:szCs w:val="20"/>
        </w:rPr>
        <w:t xml:space="preserve">1.2 должны иметь прозрачный экран для защиты лица и особенно глаз оператора от мелких </w:t>
      </w:r>
      <w:r w:rsidR="001C4B4C" w:rsidRPr="001F2734">
        <w:rPr>
          <w:rFonts w:ascii="Arial" w:eastAsia="Times New Roman" w:hAnsi="Arial" w:cs="Arial"/>
          <w:bCs/>
          <w:sz w:val="24"/>
          <w:szCs w:val="20"/>
        </w:rPr>
        <w:t>шлифовальных частиц</w:t>
      </w:r>
      <w:r w:rsidRPr="001F2734">
        <w:rPr>
          <w:rFonts w:ascii="Arial" w:eastAsia="Times New Roman" w:hAnsi="Arial" w:cs="Arial"/>
          <w:bCs/>
          <w:sz w:val="24"/>
          <w:szCs w:val="20"/>
        </w:rPr>
        <w:t xml:space="preserve"> и </w:t>
      </w:r>
      <w:r w:rsidR="001C4B4C" w:rsidRPr="001F2734">
        <w:rPr>
          <w:rFonts w:ascii="Arial" w:eastAsia="Times New Roman" w:hAnsi="Arial" w:cs="Arial"/>
          <w:bCs/>
          <w:sz w:val="24"/>
          <w:szCs w:val="20"/>
        </w:rPr>
        <w:t>шлифовальных</w:t>
      </w:r>
      <w:r w:rsidRPr="001F2734">
        <w:rPr>
          <w:rFonts w:ascii="Arial" w:eastAsia="Times New Roman" w:hAnsi="Arial" w:cs="Arial"/>
          <w:bCs/>
          <w:sz w:val="24"/>
          <w:szCs w:val="20"/>
        </w:rPr>
        <w:t xml:space="preserve"> искр.</w:t>
      </w:r>
    </w:p>
    <w:p w:rsidR="001E28E3" w:rsidRPr="001F2734" w:rsidRDefault="001E28E3" w:rsidP="00E74B95">
      <w:pPr>
        <w:spacing w:after="0" w:line="360" w:lineRule="auto"/>
        <w:ind w:firstLine="709"/>
        <w:jc w:val="both"/>
        <w:rPr>
          <w:rFonts w:ascii="Arial" w:eastAsia="Times New Roman" w:hAnsi="Arial" w:cs="Arial"/>
          <w:bCs/>
          <w:sz w:val="24"/>
          <w:szCs w:val="20"/>
        </w:rPr>
      </w:pPr>
      <w:r w:rsidRPr="001F2734">
        <w:rPr>
          <w:rFonts w:ascii="Arial" w:eastAsia="Times New Roman" w:hAnsi="Arial" w:cs="Arial"/>
          <w:bCs/>
          <w:sz w:val="24"/>
          <w:szCs w:val="20"/>
        </w:rPr>
        <w:t>Экраны должны иметь достаточную устойчивость к удару и истиранию, чтобы они не разрушались или не трескались в слу</w:t>
      </w:r>
      <w:r w:rsidR="001C4B4C" w:rsidRPr="001F2734">
        <w:rPr>
          <w:rFonts w:ascii="Arial" w:eastAsia="Times New Roman" w:hAnsi="Arial" w:cs="Arial"/>
          <w:bCs/>
          <w:sz w:val="24"/>
          <w:szCs w:val="20"/>
        </w:rPr>
        <w:t xml:space="preserve">чае ударной нагрузки, например, </w:t>
      </w:r>
      <w:r w:rsidRPr="001F2734">
        <w:rPr>
          <w:rFonts w:ascii="Arial" w:eastAsia="Times New Roman" w:hAnsi="Arial" w:cs="Arial"/>
          <w:bCs/>
          <w:sz w:val="24"/>
          <w:szCs w:val="20"/>
        </w:rPr>
        <w:t xml:space="preserve">во время обработки заготовок, и что сглаживание поверхности, вызванное выбросом абразивной стружки и </w:t>
      </w:r>
      <w:r w:rsidR="001C4B4C" w:rsidRPr="001F2734">
        <w:rPr>
          <w:rFonts w:ascii="Arial" w:eastAsia="Times New Roman" w:hAnsi="Arial" w:cs="Arial"/>
          <w:bCs/>
          <w:sz w:val="24"/>
          <w:szCs w:val="20"/>
        </w:rPr>
        <w:t>шлифовальных</w:t>
      </w:r>
      <w:r w:rsidRPr="001F2734">
        <w:rPr>
          <w:rFonts w:ascii="Arial" w:eastAsia="Times New Roman" w:hAnsi="Arial" w:cs="Arial"/>
          <w:bCs/>
          <w:sz w:val="24"/>
          <w:szCs w:val="20"/>
        </w:rPr>
        <w:t xml:space="preserve"> искр, сведено к минимуму. Поликарбонат является примером подходящего материала</w:t>
      </w:r>
      <w:r w:rsidR="001C4B4C" w:rsidRPr="001F2734">
        <w:rPr>
          <w:rFonts w:ascii="Arial" w:eastAsia="Times New Roman" w:hAnsi="Arial" w:cs="Arial"/>
          <w:bCs/>
          <w:sz w:val="24"/>
          <w:szCs w:val="20"/>
        </w:rPr>
        <w:t xml:space="preserve"> для</w:t>
      </w:r>
      <w:r w:rsidRPr="001F2734">
        <w:rPr>
          <w:rFonts w:ascii="Arial" w:eastAsia="Times New Roman" w:hAnsi="Arial" w:cs="Arial"/>
          <w:bCs/>
          <w:sz w:val="24"/>
          <w:szCs w:val="20"/>
        </w:rPr>
        <w:t xml:space="preserve"> экрана.</w:t>
      </w:r>
    </w:p>
    <w:p w:rsidR="001E28E3" w:rsidRPr="001F2734" w:rsidRDefault="001E28E3" w:rsidP="00E74B95">
      <w:pPr>
        <w:spacing w:after="0" w:line="360" w:lineRule="auto"/>
        <w:ind w:firstLine="709"/>
        <w:jc w:val="both"/>
        <w:rPr>
          <w:rFonts w:ascii="Arial" w:eastAsia="Times New Roman" w:hAnsi="Arial" w:cs="Arial"/>
          <w:bCs/>
          <w:sz w:val="24"/>
          <w:szCs w:val="20"/>
        </w:rPr>
      </w:pPr>
      <w:r w:rsidRPr="001F2734">
        <w:rPr>
          <w:rFonts w:ascii="Arial" w:eastAsia="Times New Roman" w:hAnsi="Arial" w:cs="Arial"/>
          <w:bCs/>
          <w:sz w:val="24"/>
          <w:szCs w:val="20"/>
        </w:rPr>
        <w:t xml:space="preserve">Экран должен быть регулируемым и иметь достаточный размер, чтобы оператор в нормальных рабочих положениях мог видеть </w:t>
      </w:r>
      <w:r w:rsidR="001C4B4C" w:rsidRPr="001F2734">
        <w:rPr>
          <w:rFonts w:ascii="Arial" w:eastAsia="Times New Roman" w:hAnsi="Arial" w:cs="Arial"/>
          <w:bCs/>
          <w:sz w:val="24"/>
          <w:szCs w:val="20"/>
        </w:rPr>
        <w:t xml:space="preserve">через экран </w:t>
      </w:r>
      <w:r w:rsidRPr="001F2734">
        <w:rPr>
          <w:rFonts w:ascii="Arial" w:eastAsia="Times New Roman" w:hAnsi="Arial" w:cs="Arial"/>
          <w:bCs/>
          <w:sz w:val="24"/>
          <w:szCs w:val="20"/>
        </w:rPr>
        <w:t xml:space="preserve">только операцию шлифования. Экран не должен препятствовать направляющим и </w:t>
      </w:r>
      <w:r w:rsidR="001C4B4C" w:rsidRPr="001F2734">
        <w:rPr>
          <w:rFonts w:ascii="Arial" w:eastAsia="Times New Roman" w:hAnsi="Arial" w:cs="Arial"/>
          <w:bCs/>
          <w:sz w:val="24"/>
          <w:szCs w:val="20"/>
        </w:rPr>
        <w:t>держателям заготовок</w:t>
      </w:r>
      <w:r w:rsidRPr="001F2734">
        <w:rPr>
          <w:rFonts w:ascii="Arial" w:eastAsia="Times New Roman" w:hAnsi="Arial" w:cs="Arial"/>
          <w:bCs/>
          <w:sz w:val="24"/>
          <w:szCs w:val="20"/>
        </w:rPr>
        <w:t>.</w:t>
      </w:r>
    </w:p>
    <w:p w:rsidR="001E28E3" w:rsidRPr="001F2734" w:rsidRDefault="001E28E3" w:rsidP="00E74B95">
      <w:pPr>
        <w:spacing w:after="0" w:line="360" w:lineRule="auto"/>
        <w:ind w:firstLine="709"/>
        <w:jc w:val="both"/>
        <w:rPr>
          <w:rFonts w:ascii="Arial" w:eastAsia="Times New Roman" w:hAnsi="Arial" w:cs="Arial"/>
          <w:bCs/>
          <w:sz w:val="24"/>
          <w:szCs w:val="20"/>
        </w:rPr>
      </w:pPr>
      <w:r w:rsidRPr="001F2734">
        <w:rPr>
          <w:rFonts w:ascii="Arial" w:eastAsia="Times New Roman" w:hAnsi="Arial" w:cs="Arial"/>
          <w:bCs/>
          <w:sz w:val="24"/>
          <w:szCs w:val="20"/>
        </w:rPr>
        <w:t>Минимальные размеры экранов приведены в A.3.4.</w:t>
      </w:r>
    </w:p>
    <w:p w:rsidR="001C4B4C" w:rsidRPr="001F2734" w:rsidRDefault="001C4B4C" w:rsidP="00E74B95">
      <w:pPr>
        <w:spacing w:after="0" w:line="360" w:lineRule="auto"/>
        <w:ind w:firstLine="709"/>
        <w:jc w:val="both"/>
        <w:rPr>
          <w:rFonts w:ascii="Arial" w:eastAsia="Times New Roman" w:hAnsi="Arial" w:cs="Arial"/>
          <w:bCs/>
          <w:sz w:val="24"/>
          <w:szCs w:val="20"/>
        </w:rPr>
      </w:pPr>
      <w:r w:rsidRPr="001F2734">
        <w:rPr>
          <w:rFonts w:ascii="Arial" w:eastAsia="Times New Roman" w:hAnsi="Arial" w:cs="Arial"/>
          <w:bCs/>
          <w:sz w:val="24"/>
          <w:szCs w:val="20"/>
        </w:rPr>
        <w:t xml:space="preserve">i) На шлифовальных станках Группы 1 непреднамеренный запуск шлифовального шпинделя и, в случае применимости, оси для грубого позиционирования должен быть предотвращен в соответствии с </w:t>
      </w:r>
      <w:r w:rsidR="003F49EB" w:rsidRPr="001F2734">
        <w:rPr>
          <w:rFonts w:ascii="Arial" w:eastAsia="Times New Roman" w:hAnsi="Arial" w:cs="Arial"/>
          <w:bCs/>
          <w:sz w:val="24"/>
          <w:szCs w:val="20"/>
          <w:lang w:val="en-US"/>
        </w:rPr>
        <w:t>ISO</w:t>
      </w:r>
      <w:r w:rsidRPr="001F2734">
        <w:rPr>
          <w:rFonts w:ascii="Arial" w:eastAsia="Times New Roman" w:hAnsi="Arial" w:cs="Arial"/>
          <w:bCs/>
          <w:sz w:val="24"/>
          <w:szCs w:val="20"/>
        </w:rPr>
        <w:t xml:space="preserve"> 14118: 2000, пункт 6.</w:t>
      </w:r>
    </w:p>
    <w:p w:rsidR="001E28E3" w:rsidRPr="001F2734" w:rsidRDefault="001C4B4C" w:rsidP="00E74B95">
      <w:pPr>
        <w:spacing w:after="0" w:line="360" w:lineRule="auto"/>
        <w:ind w:firstLine="709"/>
        <w:jc w:val="both"/>
        <w:rPr>
          <w:rFonts w:ascii="Arial" w:eastAsia="Times New Roman" w:hAnsi="Arial" w:cs="Arial"/>
          <w:bCs/>
          <w:sz w:val="24"/>
          <w:szCs w:val="20"/>
        </w:rPr>
      </w:pPr>
      <w:r w:rsidRPr="001F2734">
        <w:rPr>
          <w:rFonts w:ascii="Arial" w:eastAsia="Times New Roman" w:hAnsi="Arial" w:cs="Arial"/>
          <w:bCs/>
          <w:sz w:val="24"/>
          <w:szCs w:val="20"/>
        </w:rPr>
        <w:t xml:space="preserve">j) Шлифовальный шпиндель может </w:t>
      </w:r>
      <w:r w:rsidR="00D87D21" w:rsidRPr="001F2734">
        <w:rPr>
          <w:rFonts w:ascii="Arial" w:eastAsia="Times New Roman" w:hAnsi="Arial" w:cs="Arial"/>
          <w:bCs/>
          <w:sz w:val="24"/>
          <w:szCs w:val="20"/>
        </w:rPr>
        <w:t>работать,</w:t>
      </w:r>
      <w:r w:rsidRPr="001F2734">
        <w:rPr>
          <w:rFonts w:ascii="Arial" w:eastAsia="Times New Roman" w:hAnsi="Arial" w:cs="Arial"/>
          <w:bCs/>
          <w:sz w:val="24"/>
          <w:szCs w:val="20"/>
        </w:rPr>
        <w:t xml:space="preserve"> только если предусмотрен защитный кожух абразивного изделия в соответствии с 5.13.2.1, а периферийная скорость абразивного изделия ограничена значениями v ≤ 50 м/</w:t>
      </w:r>
      <w:proofErr w:type="gramStart"/>
      <w:r w:rsidRPr="001F2734">
        <w:rPr>
          <w:rFonts w:ascii="Arial" w:eastAsia="Times New Roman" w:hAnsi="Arial" w:cs="Arial"/>
          <w:bCs/>
          <w:sz w:val="24"/>
          <w:szCs w:val="20"/>
        </w:rPr>
        <w:t>с</w:t>
      </w:r>
      <w:proofErr w:type="gramEnd"/>
      <w:r w:rsidRPr="001F2734">
        <w:rPr>
          <w:rFonts w:ascii="Arial" w:eastAsia="Times New Roman" w:hAnsi="Arial" w:cs="Arial"/>
          <w:bCs/>
          <w:sz w:val="24"/>
          <w:szCs w:val="20"/>
        </w:rPr>
        <w:t xml:space="preserve">. </w:t>
      </w:r>
      <w:proofErr w:type="gramStart"/>
      <w:r w:rsidRPr="001F2734">
        <w:rPr>
          <w:rFonts w:ascii="Arial" w:eastAsia="Times New Roman" w:hAnsi="Arial" w:cs="Arial"/>
          <w:bCs/>
          <w:sz w:val="24"/>
          <w:szCs w:val="20"/>
        </w:rPr>
        <w:t>Для</w:t>
      </w:r>
      <w:proofErr w:type="gramEnd"/>
      <w:r w:rsidRPr="001F2734">
        <w:rPr>
          <w:rFonts w:ascii="Arial" w:eastAsia="Times New Roman" w:hAnsi="Arial" w:cs="Arial"/>
          <w:bCs/>
          <w:sz w:val="24"/>
          <w:szCs w:val="20"/>
        </w:rPr>
        <w:t xml:space="preserve"> контроля скорости вращения шлифовального </w:t>
      </w:r>
      <w:r w:rsidR="00D87D21" w:rsidRPr="001F2734">
        <w:rPr>
          <w:rFonts w:ascii="Arial" w:eastAsia="Times New Roman" w:hAnsi="Arial" w:cs="Arial"/>
          <w:bCs/>
          <w:sz w:val="24"/>
          <w:szCs w:val="20"/>
        </w:rPr>
        <w:t>шпинделя</w:t>
      </w:r>
      <w:r w:rsidRPr="001F2734">
        <w:rPr>
          <w:rFonts w:ascii="Arial" w:eastAsia="Times New Roman" w:hAnsi="Arial" w:cs="Arial"/>
          <w:bCs/>
          <w:sz w:val="24"/>
          <w:szCs w:val="20"/>
        </w:rPr>
        <w:t xml:space="preserve">, </w:t>
      </w:r>
      <w:r w:rsidR="00915470" w:rsidRPr="001F2734">
        <w:rPr>
          <w:rFonts w:ascii="Arial" w:eastAsia="Times New Roman" w:hAnsi="Arial" w:cs="Arial"/>
          <w:bCs/>
          <w:sz w:val="24"/>
          <w:szCs w:val="20"/>
        </w:rPr>
        <w:t>смотри</w:t>
      </w:r>
      <w:r w:rsidRPr="001F2734">
        <w:rPr>
          <w:rFonts w:ascii="Arial" w:eastAsia="Times New Roman" w:hAnsi="Arial" w:cs="Arial"/>
          <w:bCs/>
          <w:sz w:val="24"/>
          <w:szCs w:val="20"/>
        </w:rPr>
        <w:t xml:space="preserve"> 5.12 b) 5). </w:t>
      </w:r>
      <w:proofErr w:type="gramStart"/>
      <w:r w:rsidRPr="001F2734">
        <w:rPr>
          <w:rFonts w:ascii="Arial" w:eastAsia="Times New Roman" w:hAnsi="Arial" w:cs="Arial"/>
          <w:bCs/>
          <w:sz w:val="24"/>
          <w:szCs w:val="20"/>
        </w:rPr>
        <w:t xml:space="preserve">Вращение шпинделя должно запускаться </w:t>
      </w:r>
      <w:r w:rsidR="00D87D21" w:rsidRPr="001F2734">
        <w:rPr>
          <w:rFonts w:ascii="Arial" w:eastAsia="Times New Roman" w:hAnsi="Arial" w:cs="Arial"/>
          <w:bCs/>
          <w:sz w:val="24"/>
          <w:szCs w:val="20"/>
        </w:rPr>
        <w:t xml:space="preserve">только </w:t>
      </w:r>
      <w:r w:rsidRPr="001F2734">
        <w:rPr>
          <w:rFonts w:ascii="Arial" w:eastAsia="Times New Roman" w:hAnsi="Arial" w:cs="Arial"/>
          <w:bCs/>
          <w:sz w:val="24"/>
          <w:szCs w:val="20"/>
        </w:rPr>
        <w:t>вручную с помощью управляющего устрой</w:t>
      </w:r>
      <w:r w:rsidR="00D87D21" w:rsidRPr="001F2734">
        <w:rPr>
          <w:rFonts w:ascii="Arial" w:eastAsia="Times New Roman" w:hAnsi="Arial" w:cs="Arial"/>
          <w:bCs/>
          <w:sz w:val="24"/>
          <w:szCs w:val="20"/>
        </w:rPr>
        <w:t>ства (например, кнопки запуска),</w:t>
      </w:r>
      <w:r w:rsidRPr="001F2734">
        <w:rPr>
          <w:rFonts w:ascii="Arial" w:eastAsia="Times New Roman" w:hAnsi="Arial" w:cs="Arial"/>
          <w:bCs/>
          <w:sz w:val="24"/>
          <w:szCs w:val="20"/>
        </w:rPr>
        <w:t xml:space="preserve"> предусмотренно</w:t>
      </w:r>
      <w:r w:rsidR="00D87D21" w:rsidRPr="001F2734">
        <w:rPr>
          <w:rFonts w:ascii="Arial" w:eastAsia="Times New Roman" w:hAnsi="Arial" w:cs="Arial"/>
          <w:bCs/>
          <w:sz w:val="24"/>
          <w:szCs w:val="20"/>
        </w:rPr>
        <w:t>го</w:t>
      </w:r>
      <w:r w:rsidRPr="001F2734">
        <w:rPr>
          <w:rFonts w:ascii="Arial" w:eastAsia="Times New Roman" w:hAnsi="Arial" w:cs="Arial"/>
          <w:bCs/>
          <w:sz w:val="24"/>
          <w:szCs w:val="20"/>
        </w:rPr>
        <w:t xml:space="preserve"> для этой цели (</w:t>
      </w:r>
      <w:r w:rsidR="00915470" w:rsidRPr="001F2734">
        <w:rPr>
          <w:rFonts w:ascii="Arial" w:eastAsia="Times New Roman" w:hAnsi="Arial" w:cs="Arial"/>
          <w:bCs/>
          <w:sz w:val="24"/>
          <w:szCs w:val="20"/>
        </w:rPr>
        <w:t>смотри</w:t>
      </w:r>
      <w:r w:rsidRPr="001F2734">
        <w:rPr>
          <w:rFonts w:ascii="Arial" w:eastAsia="Times New Roman" w:hAnsi="Arial" w:cs="Arial"/>
          <w:bCs/>
          <w:sz w:val="24"/>
          <w:szCs w:val="20"/>
        </w:rPr>
        <w:t xml:space="preserve"> 5.12 b) 14)).</w:t>
      </w:r>
      <w:proofErr w:type="gramEnd"/>
    </w:p>
    <w:p w:rsidR="00793283" w:rsidRPr="001F2734" w:rsidRDefault="00793283" w:rsidP="00E74B95">
      <w:pPr>
        <w:spacing w:after="0" w:line="360" w:lineRule="auto"/>
        <w:ind w:firstLine="709"/>
        <w:jc w:val="both"/>
        <w:rPr>
          <w:rFonts w:ascii="Arial" w:eastAsia="Times New Roman" w:hAnsi="Arial" w:cs="Arial"/>
          <w:b/>
          <w:bCs/>
          <w:sz w:val="32"/>
          <w:szCs w:val="24"/>
        </w:rPr>
      </w:pPr>
    </w:p>
    <w:p w:rsidR="00D87D21" w:rsidRPr="001F2734" w:rsidRDefault="00D87D21" w:rsidP="00E74B95">
      <w:pPr>
        <w:spacing w:after="0" w:line="360" w:lineRule="auto"/>
        <w:ind w:firstLine="709"/>
        <w:jc w:val="both"/>
        <w:rPr>
          <w:rFonts w:ascii="Arial" w:eastAsia="Times New Roman" w:hAnsi="Arial" w:cs="Arial"/>
          <w:b/>
          <w:bCs/>
          <w:sz w:val="24"/>
          <w:szCs w:val="24"/>
        </w:rPr>
      </w:pPr>
      <w:r w:rsidRPr="001F2734">
        <w:rPr>
          <w:rFonts w:ascii="Arial" w:eastAsia="Times New Roman" w:hAnsi="Arial" w:cs="Arial"/>
          <w:b/>
          <w:bCs/>
          <w:sz w:val="24"/>
          <w:szCs w:val="24"/>
        </w:rPr>
        <w:t xml:space="preserve">5.2.2 Группа 2: шлифовальные станки с ручным управлением с механизированными осями и, </w:t>
      </w:r>
      <w:r w:rsidRPr="001F2734">
        <w:rPr>
          <w:rFonts w:ascii="Arial" w:hAnsi="Arial" w:cs="Arial"/>
          <w:b/>
          <w:sz w:val="24"/>
          <w:szCs w:val="24"/>
        </w:rPr>
        <w:t>в случае применимости,</w:t>
      </w:r>
      <w:r w:rsidRPr="001F2734">
        <w:rPr>
          <w:rFonts w:ascii="Arial" w:eastAsia="Times New Roman" w:hAnsi="Arial" w:cs="Arial"/>
          <w:b/>
          <w:bCs/>
          <w:sz w:val="24"/>
          <w:szCs w:val="24"/>
        </w:rPr>
        <w:t xml:space="preserve"> с числовым программным управлением с ограниченными возможностями</w:t>
      </w:r>
    </w:p>
    <w:p w:rsidR="004633D0" w:rsidRPr="001F2734" w:rsidRDefault="004633D0" w:rsidP="00E74B95">
      <w:pPr>
        <w:spacing w:after="0" w:line="360" w:lineRule="auto"/>
        <w:ind w:firstLine="709"/>
        <w:jc w:val="both"/>
        <w:rPr>
          <w:rFonts w:ascii="Arial" w:eastAsia="Times New Roman" w:hAnsi="Arial" w:cs="Arial"/>
          <w:bCs/>
          <w:sz w:val="24"/>
          <w:szCs w:val="24"/>
        </w:rPr>
      </w:pPr>
      <w:r w:rsidRPr="001F2734">
        <w:rPr>
          <w:rFonts w:ascii="Arial" w:eastAsia="Times New Roman" w:hAnsi="Arial" w:cs="Arial"/>
          <w:bCs/>
          <w:sz w:val="24"/>
          <w:szCs w:val="24"/>
        </w:rPr>
        <w:t>Требования следующие:</w:t>
      </w:r>
    </w:p>
    <w:p w:rsidR="00A0692A" w:rsidRPr="001F2734" w:rsidRDefault="00A0692A" w:rsidP="00E74B95">
      <w:pPr>
        <w:spacing w:after="0" w:line="360" w:lineRule="auto"/>
        <w:ind w:firstLine="709"/>
        <w:jc w:val="both"/>
        <w:rPr>
          <w:rFonts w:ascii="Arial" w:hAnsi="Arial" w:cs="Arial"/>
          <w:bCs/>
          <w:sz w:val="24"/>
          <w:szCs w:val="24"/>
        </w:rPr>
      </w:pPr>
      <w:r w:rsidRPr="001F2734">
        <w:rPr>
          <w:rFonts w:ascii="Arial" w:eastAsia="Times New Roman" w:hAnsi="Arial" w:cs="Arial"/>
          <w:bCs/>
          <w:sz w:val="24"/>
          <w:szCs w:val="24"/>
        </w:rPr>
        <w:t>a)</w:t>
      </w:r>
      <w:r w:rsidRPr="001F2734">
        <w:rPr>
          <w:rFonts w:ascii="Arial" w:hAnsi="Arial" w:cs="Arial"/>
          <w:bCs/>
          <w:sz w:val="24"/>
          <w:szCs w:val="24"/>
        </w:rPr>
        <w:t xml:space="preserve"> Защита от контакта с абразивным изделием</w:t>
      </w:r>
      <w:r w:rsidR="00412B4C" w:rsidRPr="001F2734">
        <w:rPr>
          <w:rFonts w:ascii="Arial" w:hAnsi="Arial" w:cs="Arial"/>
          <w:bCs/>
          <w:sz w:val="24"/>
          <w:szCs w:val="24"/>
        </w:rPr>
        <w:t>.</w:t>
      </w:r>
    </w:p>
    <w:p w:rsidR="00A0692A" w:rsidRPr="001F2734" w:rsidRDefault="00A0692A" w:rsidP="00E74B95">
      <w:pPr>
        <w:spacing w:after="0" w:line="360" w:lineRule="auto"/>
        <w:ind w:firstLine="709"/>
        <w:jc w:val="both"/>
        <w:rPr>
          <w:rFonts w:ascii="Arial" w:hAnsi="Arial" w:cs="Arial"/>
          <w:sz w:val="24"/>
          <w:szCs w:val="24"/>
        </w:rPr>
      </w:pPr>
      <w:r w:rsidRPr="001F2734">
        <w:rPr>
          <w:rFonts w:ascii="Arial" w:hAnsi="Arial" w:cs="Arial"/>
          <w:sz w:val="24"/>
          <w:szCs w:val="24"/>
        </w:rPr>
        <w:t>Станки должны быть снабжены средствами предотвращения непреднамеренного контакта с абразивным изделием. Все абразивное изделие должно быть защищено, за исключением части, необходимой для обработки.</w:t>
      </w:r>
    </w:p>
    <w:p w:rsidR="00A0692A" w:rsidRPr="001F2734" w:rsidRDefault="00A0692A" w:rsidP="00E74B95">
      <w:pPr>
        <w:spacing w:after="0" w:line="360" w:lineRule="auto"/>
        <w:ind w:firstLine="709"/>
        <w:jc w:val="both"/>
        <w:rPr>
          <w:rFonts w:ascii="Arial" w:hAnsi="Arial" w:cs="Arial"/>
          <w:sz w:val="24"/>
          <w:szCs w:val="24"/>
        </w:rPr>
      </w:pPr>
      <w:r w:rsidRPr="001F2734">
        <w:rPr>
          <w:rFonts w:ascii="Arial" w:hAnsi="Arial" w:cs="Arial"/>
          <w:sz w:val="24"/>
          <w:szCs w:val="24"/>
        </w:rPr>
        <w:lastRenderedPageBreak/>
        <w:t xml:space="preserve">Это требование обычно соблюдается защитным устройством абразивного изделия в соответствии с 5.13.2.1. </w:t>
      </w:r>
    </w:p>
    <w:p w:rsidR="004633D0" w:rsidRPr="001F2734" w:rsidRDefault="004633D0" w:rsidP="00E74B95">
      <w:pPr>
        <w:spacing w:after="0" w:line="360" w:lineRule="auto"/>
        <w:ind w:firstLine="709"/>
        <w:jc w:val="both"/>
        <w:rPr>
          <w:rFonts w:ascii="Arial" w:eastAsia="Times New Roman" w:hAnsi="Arial" w:cs="Arial"/>
          <w:bCs/>
          <w:sz w:val="24"/>
          <w:szCs w:val="24"/>
        </w:rPr>
      </w:pPr>
      <w:r w:rsidRPr="001F2734">
        <w:rPr>
          <w:rFonts w:ascii="Arial" w:eastAsia="Times New Roman" w:hAnsi="Arial" w:cs="Arial"/>
          <w:bCs/>
          <w:sz w:val="24"/>
          <w:szCs w:val="24"/>
        </w:rPr>
        <w:t>b) Доступ в рабочую зону</w:t>
      </w:r>
      <w:r w:rsidR="00412B4C" w:rsidRPr="001F2734">
        <w:rPr>
          <w:rFonts w:ascii="Arial" w:eastAsia="Times New Roman" w:hAnsi="Arial" w:cs="Arial"/>
          <w:bCs/>
          <w:sz w:val="24"/>
          <w:szCs w:val="24"/>
        </w:rPr>
        <w:t>.</w:t>
      </w:r>
    </w:p>
    <w:p w:rsidR="00D87D21" w:rsidRPr="001F2734" w:rsidRDefault="004633D0" w:rsidP="00E74B95">
      <w:pPr>
        <w:spacing w:after="0" w:line="360" w:lineRule="auto"/>
        <w:ind w:firstLine="709"/>
        <w:jc w:val="both"/>
        <w:rPr>
          <w:rFonts w:ascii="Arial" w:eastAsia="Times New Roman" w:hAnsi="Arial" w:cs="Arial"/>
          <w:bCs/>
          <w:sz w:val="24"/>
          <w:szCs w:val="24"/>
        </w:rPr>
      </w:pPr>
      <w:r w:rsidRPr="001F2734">
        <w:rPr>
          <w:rFonts w:ascii="Arial" w:eastAsia="Times New Roman" w:hAnsi="Arial" w:cs="Arial"/>
          <w:bCs/>
          <w:sz w:val="24"/>
          <w:szCs w:val="24"/>
        </w:rPr>
        <w:t>Шлифовальные станки группы 2 - за исключением станков с размерами заготовки ≤ 300 мм - долж</w:t>
      </w:r>
      <w:r w:rsidR="00A0692A" w:rsidRPr="001F2734">
        <w:rPr>
          <w:rFonts w:ascii="Arial" w:eastAsia="Times New Roman" w:hAnsi="Arial" w:cs="Arial"/>
          <w:bCs/>
          <w:sz w:val="24"/>
          <w:szCs w:val="24"/>
        </w:rPr>
        <w:t>ны быть оснащены неподвижными и/</w:t>
      </w:r>
      <w:r w:rsidRPr="001F2734">
        <w:rPr>
          <w:rFonts w:ascii="Arial" w:eastAsia="Times New Roman" w:hAnsi="Arial" w:cs="Arial"/>
          <w:bCs/>
          <w:sz w:val="24"/>
          <w:szCs w:val="24"/>
        </w:rPr>
        <w:t xml:space="preserve">или подвижными ограждениями сзади и </w:t>
      </w:r>
      <w:r w:rsidR="00A0692A" w:rsidRPr="001F2734">
        <w:rPr>
          <w:rFonts w:ascii="Arial" w:eastAsia="Times New Roman" w:hAnsi="Arial" w:cs="Arial"/>
          <w:bCs/>
          <w:sz w:val="24"/>
          <w:szCs w:val="24"/>
        </w:rPr>
        <w:t xml:space="preserve">по бокам </w:t>
      </w:r>
      <w:r w:rsidRPr="001F2734">
        <w:rPr>
          <w:rFonts w:ascii="Arial" w:eastAsia="Times New Roman" w:hAnsi="Arial" w:cs="Arial"/>
          <w:bCs/>
          <w:sz w:val="24"/>
          <w:szCs w:val="24"/>
        </w:rPr>
        <w:t xml:space="preserve"> рабочей зоны, предотвращающими доступ к зонам опасности, включая </w:t>
      </w:r>
      <w:r w:rsidR="00A0692A" w:rsidRPr="001F2734">
        <w:rPr>
          <w:rFonts w:ascii="Arial" w:eastAsia="Times New Roman" w:hAnsi="Arial" w:cs="Arial"/>
          <w:bCs/>
          <w:sz w:val="24"/>
          <w:szCs w:val="24"/>
        </w:rPr>
        <w:t>исходное положение рабочего органа станка</w:t>
      </w:r>
      <w:r w:rsidRPr="001F2734">
        <w:rPr>
          <w:rFonts w:ascii="Arial" w:eastAsia="Times New Roman" w:hAnsi="Arial" w:cs="Arial"/>
          <w:bCs/>
          <w:sz w:val="24"/>
          <w:szCs w:val="24"/>
        </w:rPr>
        <w:t xml:space="preserve">, и выброс </w:t>
      </w:r>
      <w:r w:rsidR="00A0692A" w:rsidRPr="001F2734">
        <w:rPr>
          <w:rFonts w:ascii="Arial" w:eastAsia="Times New Roman" w:hAnsi="Arial" w:cs="Arial"/>
          <w:bCs/>
          <w:sz w:val="24"/>
          <w:szCs w:val="24"/>
        </w:rPr>
        <w:t>СОЖ</w:t>
      </w:r>
      <w:r w:rsidRPr="001F2734">
        <w:rPr>
          <w:rFonts w:ascii="Arial" w:eastAsia="Times New Roman" w:hAnsi="Arial" w:cs="Arial"/>
          <w:bCs/>
          <w:sz w:val="24"/>
          <w:szCs w:val="24"/>
        </w:rPr>
        <w:t xml:space="preserve"> из рабочей зоны. </w:t>
      </w:r>
      <w:r w:rsidR="00A0692A" w:rsidRPr="001F2734">
        <w:rPr>
          <w:rFonts w:ascii="Arial" w:eastAsia="Times New Roman" w:hAnsi="Arial" w:cs="Arial"/>
          <w:bCs/>
          <w:sz w:val="24"/>
          <w:szCs w:val="24"/>
        </w:rPr>
        <w:t>Должны соблюдаться м</w:t>
      </w:r>
      <w:r w:rsidRPr="001F2734">
        <w:rPr>
          <w:rFonts w:ascii="Arial" w:eastAsia="Times New Roman" w:hAnsi="Arial" w:cs="Arial"/>
          <w:bCs/>
          <w:sz w:val="24"/>
          <w:szCs w:val="24"/>
        </w:rPr>
        <w:t>инимальные ра</w:t>
      </w:r>
      <w:r w:rsidR="00A0692A" w:rsidRPr="001F2734">
        <w:rPr>
          <w:rFonts w:ascii="Arial" w:eastAsia="Times New Roman" w:hAnsi="Arial" w:cs="Arial"/>
          <w:bCs/>
          <w:sz w:val="24"/>
          <w:szCs w:val="24"/>
        </w:rPr>
        <w:t>сстояния, указанные в ISO 13857</w:t>
      </w:r>
      <w:r w:rsidRPr="001F2734">
        <w:rPr>
          <w:rFonts w:ascii="Arial" w:eastAsia="Times New Roman" w:hAnsi="Arial" w:cs="Arial"/>
          <w:bCs/>
          <w:sz w:val="24"/>
          <w:szCs w:val="24"/>
        </w:rPr>
        <w:t>.</w:t>
      </w:r>
    </w:p>
    <w:p w:rsidR="00A0692A" w:rsidRPr="001F2734" w:rsidRDefault="000D4617" w:rsidP="00E74B95">
      <w:pPr>
        <w:spacing w:after="0" w:line="360" w:lineRule="auto"/>
        <w:ind w:firstLine="709"/>
        <w:jc w:val="both"/>
        <w:rPr>
          <w:rFonts w:ascii="Arial" w:eastAsia="Times New Roman" w:hAnsi="Arial" w:cs="Arial"/>
          <w:bCs/>
          <w:sz w:val="24"/>
          <w:szCs w:val="24"/>
        </w:rPr>
      </w:pPr>
      <w:r w:rsidRPr="001F2734">
        <w:rPr>
          <w:rFonts w:ascii="Arial" w:eastAsia="Times New Roman" w:hAnsi="Arial" w:cs="Arial"/>
          <w:bCs/>
          <w:sz w:val="24"/>
          <w:szCs w:val="24"/>
        </w:rPr>
        <w:t xml:space="preserve">с) </w:t>
      </w:r>
      <w:r w:rsidR="00F30A48" w:rsidRPr="001F2734">
        <w:rPr>
          <w:rFonts w:ascii="Arial" w:eastAsia="Times New Roman" w:hAnsi="Arial" w:cs="Arial"/>
          <w:bCs/>
          <w:sz w:val="24"/>
          <w:szCs w:val="24"/>
        </w:rPr>
        <w:t xml:space="preserve">Достижение позиций захвата и </w:t>
      </w:r>
      <w:proofErr w:type="spellStart"/>
      <w:r w:rsidR="00F30A48" w:rsidRPr="001F2734">
        <w:rPr>
          <w:rFonts w:ascii="Arial" w:eastAsia="Times New Roman" w:hAnsi="Arial" w:cs="Arial"/>
          <w:bCs/>
          <w:sz w:val="24"/>
          <w:szCs w:val="24"/>
        </w:rPr>
        <w:t>наматыванияна</w:t>
      </w:r>
      <w:proofErr w:type="spellEnd"/>
      <w:r w:rsidR="00F30A48" w:rsidRPr="001F2734">
        <w:rPr>
          <w:rFonts w:ascii="Arial" w:eastAsia="Times New Roman" w:hAnsi="Arial" w:cs="Arial"/>
          <w:bCs/>
          <w:sz w:val="24"/>
          <w:szCs w:val="24"/>
        </w:rPr>
        <w:t xml:space="preserve"> </w:t>
      </w:r>
      <w:r w:rsidRPr="001F2734">
        <w:rPr>
          <w:rFonts w:ascii="Arial" w:eastAsia="Times New Roman" w:hAnsi="Arial" w:cs="Arial"/>
          <w:bCs/>
          <w:sz w:val="24"/>
          <w:szCs w:val="24"/>
        </w:rPr>
        <w:t>вращающи</w:t>
      </w:r>
      <w:r w:rsidR="00F30A48" w:rsidRPr="001F2734">
        <w:rPr>
          <w:rFonts w:ascii="Arial" w:eastAsia="Times New Roman" w:hAnsi="Arial" w:cs="Arial"/>
          <w:bCs/>
          <w:sz w:val="24"/>
          <w:szCs w:val="24"/>
        </w:rPr>
        <w:t>еся</w:t>
      </w:r>
      <w:r w:rsidRPr="001F2734">
        <w:rPr>
          <w:rFonts w:ascii="Arial" w:eastAsia="Times New Roman" w:hAnsi="Arial" w:cs="Arial"/>
          <w:bCs/>
          <w:sz w:val="24"/>
          <w:szCs w:val="24"/>
        </w:rPr>
        <w:t xml:space="preserve"> част</w:t>
      </w:r>
      <w:r w:rsidR="00F30A48" w:rsidRPr="001F2734">
        <w:rPr>
          <w:rFonts w:ascii="Arial" w:eastAsia="Times New Roman" w:hAnsi="Arial" w:cs="Arial"/>
          <w:bCs/>
          <w:sz w:val="24"/>
          <w:szCs w:val="24"/>
        </w:rPr>
        <w:t>и</w:t>
      </w:r>
      <w:r w:rsidRPr="001F2734">
        <w:rPr>
          <w:rFonts w:ascii="Arial" w:eastAsia="Times New Roman" w:hAnsi="Arial" w:cs="Arial"/>
          <w:bCs/>
          <w:sz w:val="24"/>
          <w:szCs w:val="24"/>
        </w:rPr>
        <w:t xml:space="preserve"> в рабочей зон</w:t>
      </w:r>
      <w:r w:rsidR="00825252" w:rsidRPr="001F2734">
        <w:rPr>
          <w:rFonts w:ascii="Arial" w:eastAsia="Times New Roman" w:hAnsi="Arial" w:cs="Arial"/>
          <w:bCs/>
          <w:sz w:val="24"/>
          <w:szCs w:val="24"/>
        </w:rPr>
        <w:t>е</w:t>
      </w:r>
      <w:r w:rsidRPr="001F2734">
        <w:rPr>
          <w:rFonts w:ascii="Arial" w:eastAsia="Times New Roman" w:hAnsi="Arial" w:cs="Arial"/>
          <w:bCs/>
          <w:sz w:val="24"/>
          <w:szCs w:val="24"/>
        </w:rPr>
        <w:t>, например, на патронах, заготовках, должн</w:t>
      </w:r>
      <w:r w:rsidR="00F30A48" w:rsidRPr="001F2734">
        <w:rPr>
          <w:rFonts w:ascii="Arial" w:eastAsia="Times New Roman" w:hAnsi="Arial" w:cs="Arial"/>
          <w:bCs/>
          <w:sz w:val="24"/>
          <w:szCs w:val="24"/>
        </w:rPr>
        <w:t>о</w:t>
      </w:r>
      <w:r w:rsidRPr="001F2734">
        <w:rPr>
          <w:rFonts w:ascii="Arial" w:eastAsia="Times New Roman" w:hAnsi="Arial" w:cs="Arial"/>
          <w:bCs/>
          <w:sz w:val="24"/>
          <w:szCs w:val="24"/>
        </w:rPr>
        <w:t xml:space="preserve"> быть защищен</w:t>
      </w:r>
      <w:r w:rsidR="00F30A48" w:rsidRPr="001F2734">
        <w:rPr>
          <w:rFonts w:ascii="Arial" w:eastAsia="Times New Roman" w:hAnsi="Arial" w:cs="Arial"/>
          <w:bCs/>
          <w:sz w:val="24"/>
          <w:szCs w:val="24"/>
        </w:rPr>
        <w:t>о</w:t>
      </w:r>
      <w:r w:rsidR="00AC3531" w:rsidRPr="001F2734">
        <w:rPr>
          <w:rFonts w:ascii="Arial" w:eastAsia="Times New Roman" w:hAnsi="Arial" w:cs="Arial"/>
          <w:bCs/>
          <w:sz w:val="24"/>
          <w:szCs w:val="24"/>
        </w:rPr>
        <w:t xml:space="preserve"> неподвижными и/</w:t>
      </w:r>
      <w:r w:rsidRPr="001F2734">
        <w:rPr>
          <w:rFonts w:ascii="Arial" w:eastAsia="Times New Roman" w:hAnsi="Arial" w:cs="Arial"/>
          <w:bCs/>
          <w:sz w:val="24"/>
          <w:szCs w:val="24"/>
        </w:rPr>
        <w:t>или подвижными ограждениями.</w:t>
      </w:r>
    </w:p>
    <w:p w:rsidR="00825252" w:rsidRPr="001F2734" w:rsidRDefault="00825252" w:rsidP="00E74B95">
      <w:pPr>
        <w:spacing w:after="0" w:line="360" w:lineRule="auto"/>
        <w:ind w:firstLine="709"/>
        <w:jc w:val="both"/>
        <w:rPr>
          <w:rFonts w:ascii="Arial" w:eastAsia="Times New Roman" w:hAnsi="Arial" w:cs="Arial"/>
          <w:bCs/>
          <w:sz w:val="24"/>
          <w:szCs w:val="24"/>
        </w:rPr>
      </w:pPr>
      <w:r w:rsidRPr="001F2734">
        <w:rPr>
          <w:rFonts w:ascii="Arial" w:eastAsia="Times New Roman" w:hAnsi="Arial" w:cs="Arial"/>
          <w:bCs/>
          <w:sz w:val="24"/>
          <w:szCs w:val="24"/>
        </w:rPr>
        <w:t xml:space="preserve">d) </w:t>
      </w:r>
      <w:r w:rsidR="00F30A48" w:rsidRPr="001F2734">
        <w:rPr>
          <w:rFonts w:ascii="Arial" w:eastAsia="Times New Roman" w:hAnsi="Arial" w:cs="Arial"/>
          <w:bCs/>
          <w:sz w:val="24"/>
          <w:szCs w:val="24"/>
        </w:rPr>
        <w:t>Позиции</w:t>
      </w:r>
      <w:r w:rsidRPr="001F2734">
        <w:rPr>
          <w:rFonts w:ascii="Arial" w:eastAsia="Times New Roman" w:hAnsi="Arial" w:cs="Arial"/>
          <w:bCs/>
          <w:sz w:val="24"/>
          <w:szCs w:val="24"/>
        </w:rPr>
        <w:t xml:space="preserve"> с</w:t>
      </w:r>
      <w:r w:rsidR="00F30A48" w:rsidRPr="001F2734">
        <w:rPr>
          <w:rFonts w:ascii="Arial" w:eastAsia="Times New Roman" w:hAnsi="Arial" w:cs="Arial"/>
          <w:bCs/>
          <w:sz w:val="24"/>
          <w:szCs w:val="24"/>
        </w:rPr>
        <w:t>резания</w:t>
      </w:r>
      <w:r w:rsidRPr="001F2734">
        <w:rPr>
          <w:rFonts w:ascii="Arial" w:eastAsia="Times New Roman" w:hAnsi="Arial" w:cs="Arial"/>
          <w:bCs/>
          <w:sz w:val="24"/>
          <w:szCs w:val="24"/>
        </w:rPr>
        <w:t xml:space="preserve"> и дробления вне рабочей зоны, например, между возвратно-поступательным столом и неподвижными частями станка (включая электрические шкафы) и возвратно-поступательные переключатели (например, на плоскошлифовальных станках) должны быть предотвращены конструкцией или защитой.</w:t>
      </w:r>
    </w:p>
    <w:p w:rsidR="00825252" w:rsidRPr="001F2734" w:rsidRDefault="00825252" w:rsidP="00E74B95">
      <w:pPr>
        <w:spacing w:after="0" w:line="360" w:lineRule="auto"/>
        <w:ind w:firstLine="709"/>
        <w:jc w:val="both"/>
        <w:rPr>
          <w:rFonts w:ascii="Arial" w:hAnsi="Arial" w:cs="Arial"/>
          <w:sz w:val="24"/>
          <w:szCs w:val="24"/>
        </w:rPr>
      </w:pPr>
      <w:r w:rsidRPr="001F2734">
        <w:rPr>
          <w:rFonts w:ascii="Arial" w:eastAsia="Times New Roman" w:hAnsi="Arial" w:cs="Arial"/>
          <w:bCs/>
          <w:sz w:val="24"/>
          <w:szCs w:val="24"/>
          <w:lang w:val="en-US"/>
        </w:rPr>
        <w:t>e</w:t>
      </w:r>
      <w:r w:rsidRPr="001F2734">
        <w:rPr>
          <w:rFonts w:ascii="Arial" w:eastAsia="Times New Roman" w:hAnsi="Arial" w:cs="Arial"/>
          <w:bCs/>
          <w:sz w:val="24"/>
          <w:szCs w:val="24"/>
        </w:rPr>
        <w:t xml:space="preserve">) </w:t>
      </w:r>
      <w:r w:rsidR="007142A5" w:rsidRPr="001F2734">
        <w:rPr>
          <w:rFonts w:ascii="Arial" w:hAnsi="Arial" w:cs="Arial"/>
          <w:sz w:val="24"/>
          <w:szCs w:val="24"/>
        </w:rPr>
        <w:t>Для за</w:t>
      </w:r>
      <w:r w:rsidRPr="001F2734">
        <w:rPr>
          <w:rFonts w:ascii="Arial" w:hAnsi="Arial" w:cs="Arial"/>
          <w:sz w:val="24"/>
          <w:szCs w:val="24"/>
        </w:rPr>
        <w:t>грузки и разгрузки или измерени</w:t>
      </w:r>
      <w:r w:rsidR="007142A5" w:rsidRPr="001F2734">
        <w:rPr>
          <w:rFonts w:ascii="Arial" w:hAnsi="Arial" w:cs="Arial"/>
          <w:sz w:val="24"/>
          <w:szCs w:val="24"/>
        </w:rPr>
        <w:t>й</w:t>
      </w:r>
      <w:r w:rsidRPr="001F2734">
        <w:rPr>
          <w:rFonts w:ascii="Arial" w:hAnsi="Arial" w:cs="Arial"/>
          <w:sz w:val="24"/>
          <w:szCs w:val="24"/>
        </w:rPr>
        <w:t xml:space="preserve"> необходимо предусмотреть дополнительное оборудование или принять меры предосторожности для предотвращения контакта с вращающимся абразивным изделием.</w:t>
      </w:r>
    </w:p>
    <w:p w:rsidR="00825252" w:rsidRPr="001F2734" w:rsidRDefault="00825252" w:rsidP="00E74B95">
      <w:pPr>
        <w:spacing w:after="0" w:line="360" w:lineRule="auto"/>
        <w:ind w:firstLine="709"/>
        <w:jc w:val="both"/>
        <w:rPr>
          <w:rFonts w:ascii="Arial" w:hAnsi="Arial" w:cs="Arial"/>
          <w:sz w:val="24"/>
          <w:szCs w:val="24"/>
        </w:rPr>
      </w:pPr>
      <w:r w:rsidRPr="001F2734">
        <w:rPr>
          <w:rFonts w:ascii="Arial" w:hAnsi="Arial" w:cs="Arial"/>
          <w:sz w:val="24"/>
          <w:szCs w:val="24"/>
        </w:rPr>
        <w:t>Это может включать одну или несколько нижеперечисленных мер:</w:t>
      </w:r>
    </w:p>
    <w:p w:rsidR="00825252" w:rsidRPr="001F2734" w:rsidRDefault="00825252" w:rsidP="00E74B95">
      <w:pPr>
        <w:spacing w:after="0" w:line="360" w:lineRule="auto"/>
        <w:ind w:firstLine="709"/>
        <w:jc w:val="both"/>
        <w:rPr>
          <w:rFonts w:ascii="Arial" w:hAnsi="Arial" w:cs="Arial"/>
          <w:sz w:val="24"/>
          <w:szCs w:val="24"/>
        </w:rPr>
      </w:pPr>
      <w:r w:rsidRPr="001F2734">
        <w:rPr>
          <w:rFonts w:ascii="Arial" w:hAnsi="Arial" w:cs="Arial"/>
          <w:sz w:val="24"/>
          <w:szCs w:val="24"/>
        </w:rPr>
        <w:t>1) прекращение вращения абразивного изделия;</w:t>
      </w:r>
    </w:p>
    <w:p w:rsidR="00825252" w:rsidRPr="001F2734" w:rsidRDefault="00825252" w:rsidP="00E74B95">
      <w:pPr>
        <w:spacing w:after="0" w:line="360" w:lineRule="auto"/>
        <w:ind w:firstLine="709"/>
        <w:jc w:val="both"/>
        <w:rPr>
          <w:rFonts w:ascii="Arial" w:hAnsi="Arial" w:cs="Arial"/>
          <w:sz w:val="24"/>
          <w:szCs w:val="24"/>
        </w:rPr>
      </w:pPr>
      <w:r w:rsidRPr="001F2734">
        <w:rPr>
          <w:rFonts w:ascii="Arial" w:hAnsi="Arial" w:cs="Arial"/>
          <w:sz w:val="24"/>
          <w:szCs w:val="24"/>
        </w:rPr>
        <w:t>2) обеспечение предохранительных устройств;</w:t>
      </w:r>
    </w:p>
    <w:p w:rsidR="00825252" w:rsidRPr="001F2734" w:rsidRDefault="00825252" w:rsidP="00E74B95">
      <w:pPr>
        <w:spacing w:after="0" w:line="360" w:lineRule="auto"/>
        <w:ind w:firstLine="709"/>
        <w:jc w:val="both"/>
        <w:rPr>
          <w:rFonts w:ascii="Arial" w:hAnsi="Arial" w:cs="Arial"/>
          <w:sz w:val="24"/>
          <w:szCs w:val="24"/>
        </w:rPr>
      </w:pPr>
      <w:r w:rsidRPr="001F2734">
        <w:rPr>
          <w:rFonts w:ascii="Arial" w:hAnsi="Arial" w:cs="Arial"/>
          <w:sz w:val="24"/>
          <w:szCs w:val="24"/>
        </w:rPr>
        <w:t>3) позиционирование абразивного изделия так, чтобы оператор не мог его достичь (соблюдение безопасных расстояний, не менее 200 мм между абразивным изделием и заготовкой).</w:t>
      </w:r>
    </w:p>
    <w:p w:rsidR="00793283" w:rsidRPr="001F2734" w:rsidRDefault="00793283" w:rsidP="00E74B95">
      <w:pPr>
        <w:spacing w:after="0" w:line="360" w:lineRule="auto"/>
        <w:ind w:firstLine="709"/>
        <w:jc w:val="both"/>
        <w:rPr>
          <w:rFonts w:ascii="Arial" w:hAnsi="Arial" w:cs="Arial"/>
          <w:sz w:val="24"/>
          <w:szCs w:val="24"/>
        </w:rPr>
      </w:pPr>
    </w:p>
    <w:p w:rsidR="00825252" w:rsidRPr="00AE6CE4" w:rsidRDefault="00793283" w:rsidP="00E74B95">
      <w:pPr>
        <w:spacing w:after="0" w:line="360" w:lineRule="auto"/>
        <w:ind w:firstLine="709"/>
        <w:jc w:val="both"/>
        <w:rPr>
          <w:rFonts w:ascii="Arial" w:hAnsi="Arial" w:cs="Arial"/>
          <w:sz w:val="18"/>
          <w:szCs w:val="24"/>
        </w:rPr>
      </w:pPr>
      <w:r w:rsidRPr="00AE6CE4">
        <w:rPr>
          <w:rFonts w:ascii="Arial" w:hAnsi="Arial" w:cs="Arial"/>
          <w:spacing w:val="40"/>
          <w:sz w:val="18"/>
          <w:szCs w:val="24"/>
        </w:rPr>
        <w:t xml:space="preserve">Примечание </w:t>
      </w:r>
      <w:r w:rsidRPr="00AE6CE4">
        <w:rPr>
          <w:rFonts w:ascii="Arial" w:hAnsi="Arial" w:cs="Arial"/>
          <w:sz w:val="18"/>
          <w:szCs w:val="24"/>
        </w:rPr>
        <w:t xml:space="preserve">- </w:t>
      </w:r>
      <w:r w:rsidR="00825252" w:rsidRPr="00AE6CE4">
        <w:rPr>
          <w:rFonts w:ascii="Arial" w:hAnsi="Arial" w:cs="Arial"/>
          <w:sz w:val="18"/>
          <w:szCs w:val="24"/>
        </w:rPr>
        <w:t>Отклонение от ISO 13857 за счет малой рабочей зоны.</w:t>
      </w:r>
    </w:p>
    <w:p w:rsidR="00793283" w:rsidRPr="001F2734" w:rsidRDefault="00793283" w:rsidP="00E74B95">
      <w:pPr>
        <w:spacing w:after="0" w:line="360" w:lineRule="auto"/>
        <w:ind w:firstLine="709"/>
        <w:jc w:val="both"/>
        <w:rPr>
          <w:rFonts w:ascii="Arial" w:hAnsi="Arial" w:cs="Arial"/>
          <w:sz w:val="24"/>
          <w:szCs w:val="24"/>
        </w:rPr>
      </w:pPr>
    </w:p>
    <w:p w:rsidR="00C05651" w:rsidRPr="001F2734" w:rsidRDefault="00C05651" w:rsidP="00E74B95">
      <w:pPr>
        <w:spacing w:after="0" w:line="360" w:lineRule="auto"/>
        <w:ind w:firstLine="709"/>
        <w:jc w:val="both"/>
        <w:rPr>
          <w:rFonts w:ascii="Arial" w:hAnsi="Arial" w:cs="Arial"/>
          <w:sz w:val="24"/>
          <w:szCs w:val="24"/>
        </w:rPr>
      </w:pPr>
      <w:r w:rsidRPr="001F2734">
        <w:rPr>
          <w:rFonts w:ascii="Arial" w:hAnsi="Arial" w:cs="Arial"/>
          <w:sz w:val="24"/>
          <w:szCs w:val="24"/>
          <w:lang w:val="en-US"/>
        </w:rPr>
        <w:t>f</w:t>
      </w:r>
      <w:r w:rsidRPr="001F2734">
        <w:rPr>
          <w:rFonts w:ascii="Arial" w:hAnsi="Arial" w:cs="Arial"/>
          <w:sz w:val="24"/>
          <w:szCs w:val="24"/>
        </w:rPr>
        <w:t>) Режим безопасной эксплуатации</w:t>
      </w:r>
      <w:r w:rsidR="00412B4C" w:rsidRPr="001F2734">
        <w:rPr>
          <w:rFonts w:ascii="Arial" w:hAnsi="Arial" w:cs="Arial"/>
          <w:sz w:val="24"/>
          <w:szCs w:val="24"/>
        </w:rPr>
        <w:t>.</w:t>
      </w:r>
    </w:p>
    <w:p w:rsidR="00C05651" w:rsidRPr="001F2734" w:rsidRDefault="00C05651" w:rsidP="00E74B95">
      <w:pPr>
        <w:spacing w:after="0" w:line="360" w:lineRule="auto"/>
        <w:ind w:firstLine="709"/>
        <w:jc w:val="both"/>
        <w:rPr>
          <w:rFonts w:ascii="Arial" w:hAnsi="Arial" w:cs="Arial"/>
          <w:sz w:val="24"/>
          <w:szCs w:val="24"/>
        </w:rPr>
      </w:pPr>
      <w:r w:rsidRPr="001F2734">
        <w:rPr>
          <w:rFonts w:ascii="Arial" w:hAnsi="Arial" w:cs="Arial"/>
          <w:sz w:val="24"/>
          <w:szCs w:val="24"/>
        </w:rPr>
        <w:t xml:space="preserve">Допускается только </w:t>
      </w:r>
      <w:r w:rsidRPr="001F2734">
        <w:rPr>
          <w:rFonts w:ascii="Arial" w:hAnsi="Arial" w:cs="Arial"/>
          <w:sz w:val="24"/>
          <w:szCs w:val="24"/>
          <w:lang w:val="en-US"/>
        </w:rPr>
        <w:t>MSO</w:t>
      </w:r>
      <w:r w:rsidRPr="001F2734">
        <w:rPr>
          <w:rFonts w:ascii="Arial" w:hAnsi="Arial" w:cs="Arial"/>
          <w:sz w:val="24"/>
          <w:szCs w:val="24"/>
        </w:rPr>
        <w:t xml:space="preserve"> 0 в соответствии с 5.2.7.2. Отклоняясь от пункта 5.2.7.2 с), приведенная скорость оси возвратно-поступательного движения, продольная к столу, может составлять максимум 25 м/мин на плоскошлифовальных станках, если существует только опасность</w:t>
      </w:r>
      <w:r w:rsidR="00186EEC" w:rsidRPr="001F2734">
        <w:rPr>
          <w:rFonts w:ascii="Arial" w:hAnsi="Arial" w:cs="Arial"/>
          <w:sz w:val="24"/>
          <w:szCs w:val="24"/>
        </w:rPr>
        <w:t xml:space="preserve"> нанесения удара</w:t>
      </w:r>
      <w:r w:rsidRPr="001F2734">
        <w:rPr>
          <w:rFonts w:ascii="Arial" w:hAnsi="Arial" w:cs="Arial"/>
          <w:sz w:val="24"/>
          <w:szCs w:val="24"/>
        </w:rPr>
        <w:t>.</w:t>
      </w:r>
    </w:p>
    <w:p w:rsidR="00C05651" w:rsidRPr="001F2734" w:rsidRDefault="00C05651" w:rsidP="00E74B95">
      <w:pPr>
        <w:spacing w:after="0" w:line="360" w:lineRule="auto"/>
        <w:ind w:firstLine="709"/>
        <w:jc w:val="both"/>
        <w:rPr>
          <w:rFonts w:ascii="Arial" w:hAnsi="Arial" w:cs="Arial"/>
          <w:sz w:val="24"/>
          <w:szCs w:val="24"/>
        </w:rPr>
      </w:pPr>
      <w:r w:rsidRPr="001F2734">
        <w:rPr>
          <w:rFonts w:ascii="Arial" w:hAnsi="Arial" w:cs="Arial"/>
          <w:sz w:val="24"/>
          <w:szCs w:val="24"/>
          <w:lang w:val="en-US"/>
        </w:rPr>
        <w:lastRenderedPageBreak/>
        <w:t>g</w:t>
      </w:r>
      <w:r w:rsidRPr="001F2734">
        <w:rPr>
          <w:rFonts w:ascii="Arial" w:hAnsi="Arial" w:cs="Arial"/>
          <w:sz w:val="24"/>
          <w:szCs w:val="24"/>
        </w:rPr>
        <w:t xml:space="preserve">) Следует предотвратить опасность </w:t>
      </w:r>
      <w:r w:rsidR="00186EEC" w:rsidRPr="001F2734">
        <w:rPr>
          <w:rFonts w:ascii="Arial" w:hAnsi="Arial" w:cs="Arial"/>
          <w:sz w:val="24"/>
          <w:szCs w:val="24"/>
        </w:rPr>
        <w:t>защемления</w:t>
      </w:r>
      <w:r w:rsidRPr="001F2734">
        <w:rPr>
          <w:rFonts w:ascii="Arial" w:hAnsi="Arial" w:cs="Arial"/>
          <w:sz w:val="24"/>
          <w:szCs w:val="24"/>
        </w:rPr>
        <w:t xml:space="preserve">, </w:t>
      </w:r>
      <w:r w:rsidR="00186EEC" w:rsidRPr="001F2734">
        <w:rPr>
          <w:rFonts w:ascii="Arial" w:hAnsi="Arial" w:cs="Arial"/>
          <w:sz w:val="24"/>
          <w:szCs w:val="24"/>
        </w:rPr>
        <w:t>захвата</w:t>
      </w:r>
      <w:r w:rsidRPr="001F2734">
        <w:rPr>
          <w:rFonts w:ascii="Arial" w:hAnsi="Arial" w:cs="Arial"/>
          <w:sz w:val="24"/>
          <w:szCs w:val="24"/>
        </w:rPr>
        <w:t xml:space="preserve"> и удар</w:t>
      </w:r>
      <w:r w:rsidR="00186EEC" w:rsidRPr="001F2734">
        <w:rPr>
          <w:rFonts w:ascii="Arial" w:hAnsi="Arial" w:cs="Arial"/>
          <w:sz w:val="24"/>
          <w:szCs w:val="24"/>
        </w:rPr>
        <w:t>а, возникающ</w:t>
      </w:r>
      <w:r w:rsidRPr="001F2734">
        <w:rPr>
          <w:rFonts w:ascii="Arial" w:hAnsi="Arial" w:cs="Arial"/>
          <w:sz w:val="24"/>
          <w:szCs w:val="24"/>
        </w:rPr>
        <w:t>е</w:t>
      </w:r>
      <w:r w:rsidR="00186EEC" w:rsidRPr="001F2734">
        <w:rPr>
          <w:rFonts w:ascii="Arial" w:hAnsi="Arial" w:cs="Arial"/>
          <w:sz w:val="24"/>
          <w:szCs w:val="24"/>
        </w:rPr>
        <w:t>го</w:t>
      </w:r>
      <w:r w:rsidRPr="001F2734">
        <w:rPr>
          <w:rFonts w:ascii="Arial" w:hAnsi="Arial" w:cs="Arial"/>
          <w:sz w:val="24"/>
          <w:szCs w:val="24"/>
        </w:rPr>
        <w:t xml:space="preserve"> в результате </w:t>
      </w:r>
      <w:r w:rsidR="00186EEC" w:rsidRPr="001F2734">
        <w:rPr>
          <w:rFonts w:ascii="Arial" w:hAnsi="Arial" w:cs="Arial"/>
          <w:sz w:val="24"/>
          <w:szCs w:val="24"/>
        </w:rPr>
        <w:t>мощного вращения маховика,</w:t>
      </w:r>
      <w:r w:rsidRPr="001F2734">
        <w:rPr>
          <w:rFonts w:ascii="Arial" w:hAnsi="Arial" w:cs="Arial"/>
          <w:sz w:val="24"/>
          <w:szCs w:val="24"/>
        </w:rPr>
        <w:t xml:space="preserve"> путем автоматического разъединения или с помощью простых сплошных (без спиц) </w:t>
      </w:r>
      <w:r w:rsidR="00186EEC" w:rsidRPr="001F2734">
        <w:rPr>
          <w:rFonts w:ascii="Arial" w:hAnsi="Arial" w:cs="Arial"/>
          <w:sz w:val="24"/>
          <w:szCs w:val="24"/>
        </w:rPr>
        <w:t>маховиков</w:t>
      </w:r>
      <w:r w:rsidRPr="001F2734">
        <w:rPr>
          <w:rFonts w:ascii="Arial" w:hAnsi="Arial" w:cs="Arial"/>
          <w:sz w:val="24"/>
          <w:szCs w:val="24"/>
        </w:rPr>
        <w:t xml:space="preserve"> без каких-либо штифтов или</w:t>
      </w:r>
      <w:r w:rsidR="00186EEC" w:rsidRPr="001F2734">
        <w:rPr>
          <w:rFonts w:ascii="Arial" w:hAnsi="Arial" w:cs="Arial"/>
          <w:sz w:val="24"/>
          <w:szCs w:val="24"/>
        </w:rPr>
        <w:t xml:space="preserve"> штифтами</w:t>
      </w:r>
      <w:r w:rsidRPr="001F2734">
        <w:rPr>
          <w:rFonts w:ascii="Arial" w:hAnsi="Arial" w:cs="Arial"/>
          <w:sz w:val="24"/>
          <w:szCs w:val="24"/>
        </w:rPr>
        <w:t xml:space="preserve"> подвешенны</w:t>
      </w:r>
      <w:r w:rsidR="00186EEC" w:rsidRPr="001F2734">
        <w:rPr>
          <w:rFonts w:ascii="Arial" w:hAnsi="Arial" w:cs="Arial"/>
          <w:sz w:val="24"/>
          <w:szCs w:val="24"/>
        </w:rPr>
        <w:t>ми</w:t>
      </w:r>
      <w:r w:rsidR="00DF536D">
        <w:rPr>
          <w:rFonts w:ascii="Arial" w:hAnsi="Arial" w:cs="Arial"/>
          <w:sz w:val="24"/>
          <w:szCs w:val="24"/>
        </w:rPr>
        <w:t xml:space="preserve"> </w:t>
      </w:r>
      <w:r w:rsidR="00186EEC" w:rsidRPr="001F2734">
        <w:rPr>
          <w:rFonts w:ascii="Arial" w:hAnsi="Arial" w:cs="Arial"/>
          <w:sz w:val="24"/>
          <w:szCs w:val="24"/>
        </w:rPr>
        <w:t>в безопасной</w:t>
      </w:r>
      <w:r w:rsidR="00DF536D">
        <w:rPr>
          <w:rFonts w:ascii="Arial" w:hAnsi="Arial" w:cs="Arial"/>
          <w:sz w:val="24"/>
          <w:szCs w:val="24"/>
        </w:rPr>
        <w:t xml:space="preserve"> </w:t>
      </w:r>
      <w:r w:rsidR="00186EEC" w:rsidRPr="001F2734">
        <w:rPr>
          <w:rFonts w:ascii="Arial" w:hAnsi="Arial" w:cs="Arial"/>
          <w:sz w:val="24"/>
          <w:szCs w:val="24"/>
        </w:rPr>
        <w:t>позиции</w:t>
      </w:r>
      <w:r w:rsidRPr="001F2734">
        <w:rPr>
          <w:rFonts w:ascii="Arial" w:hAnsi="Arial" w:cs="Arial"/>
          <w:sz w:val="24"/>
          <w:szCs w:val="24"/>
        </w:rPr>
        <w:t>.</w:t>
      </w:r>
    </w:p>
    <w:p w:rsidR="00793283" w:rsidRPr="001F2734" w:rsidRDefault="00793283" w:rsidP="00E74B95">
      <w:pPr>
        <w:spacing w:after="0" w:line="360" w:lineRule="auto"/>
        <w:ind w:firstLine="709"/>
        <w:jc w:val="both"/>
        <w:rPr>
          <w:rFonts w:ascii="Arial" w:hAnsi="Arial" w:cs="Arial"/>
          <w:b/>
          <w:sz w:val="24"/>
          <w:szCs w:val="24"/>
        </w:rPr>
      </w:pPr>
    </w:p>
    <w:p w:rsidR="00186EEC" w:rsidRPr="001F2734" w:rsidRDefault="00F83F11" w:rsidP="00E74B95">
      <w:pPr>
        <w:spacing w:after="0" w:line="360" w:lineRule="auto"/>
        <w:ind w:firstLine="709"/>
        <w:jc w:val="both"/>
        <w:rPr>
          <w:rFonts w:ascii="Arial" w:hAnsi="Arial" w:cs="Arial"/>
          <w:b/>
          <w:sz w:val="24"/>
          <w:szCs w:val="24"/>
        </w:rPr>
      </w:pPr>
      <w:r w:rsidRPr="001F2734">
        <w:rPr>
          <w:rFonts w:ascii="Arial" w:hAnsi="Arial" w:cs="Arial"/>
          <w:b/>
          <w:sz w:val="24"/>
          <w:szCs w:val="24"/>
        </w:rPr>
        <w:t>5.2.3 Группа 3: шлифовальные станки с числовым программным управлением</w:t>
      </w:r>
    </w:p>
    <w:p w:rsidR="00F83F11" w:rsidRPr="001F2734" w:rsidRDefault="00F83F11" w:rsidP="00E74B95">
      <w:pPr>
        <w:spacing w:after="0" w:line="360" w:lineRule="auto"/>
        <w:ind w:firstLine="709"/>
        <w:jc w:val="both"/>
        <w:rPr>
          <w:rFonts w:ascii="Arial" w:hAnsi="Arial" w:cs="Arial"/>
          <w:sz w:val="24"/>
          <w:szCs w:val="24"/>
        </w:rPr>
      </w:pPr>
      <w:r w:rsidRPr="001F2734">
        <w:rPr>
          <w:rFonts w:ascii="Arial" w:hAnsi="Arial" w:cs="Arial"/>
          <w:sz w:val="24"/>
          <w:szCs w:val="24"/>
        </w:rPr>
        <w:t>5.2.3.1 Доступ в рабочую зону</w:t>
      </w:r>
    </w:p>
    <w:p w:rsidR="00F83F11" w:rsidRPr="001F2734" w:rsidRDefault="00F83F11" w:rsidP="00E74B95">
      <w:pPr>
        <w:spacing w:after="0" w:line="360" w:lineRule="auto"/>
        <w:ind w:firstLine="709"/>
        <w:jc w:val="both"/>
        <w:rPr>
          <w:rFonts w:ascii="Arial" w:hAnsi="Arial" w:cs="Arial"/>
          <w:sz w:val="24"/>
          <w:szCs w:val="24"/>
        </w:rPr>
      </w:pPr>
      <w:r w:rsidRPr="001F2734">
        <w:rPr>
          <w:rFonts w:ascii="Arial" w:hAnsi="Arial" w:cs="Arial"/>
          <w:sz w:val="24"/>
          <w:szCs w:val="24"/>
        </w:rPr>
        <w:t>Для предотвращения рисков,</w:t>
      </w:r>
      <w:r w:rsidR="00F30A48" w:rsidRPr="001F2734">
        <w:rPr>
          <w:rFonts w:ascii="Arial" w:hAnsi="Arial" w:cs="Arial"/>
          <w:sz w:val="24"/>
          <w:szCs w:val="24"/>
        </w:rPr>
        <w:t xml:space="preserve"> перечисленных в Таблице 2 (наматывание, срезание, дробление и т. д</w:t>
      </w:r>
      <w:r w:rsidRPr="001F2734">
        <w:rPr>
          <w:rFonts w:ascii="Arial" w:hAnsi="Arial" w:cs="Arial"/>
          <w:sz w:val="24"/>
          <w:szCs w:val="24"/>
        </w:rPr>
        <w:t xml:space="preserve">.), </w:t>
      </w:r>
      <w:r w:rsidR="0061223F" w:rsidRPr="001F2734">
        <w:rPr>
          <w:rFonts w:ascii="Arial" w:hAnsi="Arial" w:cs="Arial"/>
          <w:sz w:val="24"/>
          <w:szCs w:val="24"/>
        </w:rPr>
        <w:t>д</w:t>
      </w:r>
      <w:r w:rsidRPr="001F2734">
        <w:rPr>
          <w:rFonts w:ascii="Arial" w:hAnsi="Arial" w:cs="Arial"/>
          <w:sz w:val="24"/>
          <w:szCs w:val="24"/>
        </w:rPr>
        <w:t xml:space="preserve">олжны быть предусмотрены ограждения, предотвращая доступ к опасным частям </w:t>
      </w:r>
      <w:r w:rsidR="0061223F" w:rsidRPr="001F2734">
        <w:rPr>
          <w:rFonts w:ascii="Arial" w:hAnsi="Arial" w:cs="Arial"/>
          <w:sz w:val="24"/>
          <w:szCs w:val="24"/>
        </w:rPr>
        <w:t>станка</w:t>
      </w:r>
      <w:r w:rsidRPr="001F2734">
        <w:rPr>
          <w:rFonts w:ascii="Arial" w:hAnsi="Arial" w:cs="Arial"/>
          <w:sz w:val="24"/>
          <w:szCs w:val="24"/>
        </w:rPr>
        <w:t xml:space="preserve">. Общее руководство по выбору гарантий, в которых опасности от движущихся частей не могут быть устранены при проектировании, приведено в ISO 12100: 2010, 6.3.2, 6.3.3. </w:t>
      </w:r>
      <w:r w:rsidR="0061223F" w:rsidRPr="001F2734">
        <w:rPr>
          <w:rFonts w:ascii="Arial" w:hAnsi="Arial" w:cs="Arial"/>
          <w:sz w:val="24"/>
          <w:szCs w:val="24"/>
        </w:rPr>
        <w:t>Х</w:t>
      </w:r>
      <w:r w:rsidRPr="001F2734">
        <w:rPr>
          <w:rFonts w:ascii="Arial" w:hAnsi="Arial" w:cs="Arial"/>
          <w:sz w:val="24"/>
          <w:szCs w:val="24"/>
        </w:rPr>
        <w:t>арактеристик</w:t>
      </w:r>
      <w:r w:rsidR="0061223F" w:rsidRPr="001F2734">
        <w:rPr>
          <w:rFonts w:ascii="Arial" w:hAnsi="Arial" w:cs="Arial"/>
          <w:sz w:val="24"/>
          <w:szCs w:val="24"/>
        </w:rPr>
        <w:t>и</w:t>
      </w:r>
      <w:r w:rsidRPr="001F2734">
        <w:rPr>
          <w:rFonts w:ascii="Arial" w:hAnsi="Arial" w:cs="Arial"/>
          <w:sz w:val="24"/>
          <w:szCs w:val="24"/>
        </w:rPr>
        <w:t xml:space="preserve"> ограждений, чтобы свести к минимуму опасность выброса, </w:t>
      </w:r>
      <w:r w:rsidR="00915470" w:rsidRPr="001F2734">
        <w:rPr>
          <w:rFonts w:ascii="Arial" w:hAnsi="Arial" w:cs="Arial"/>
          <w:sz w:val="24"/>
          <w:szCs w:val="24"/>
        </w:rPr>
        <w:t>смотри</w:t>
      </w:r>
      <w:r w:rsidR="0061223F" w:rsidRPr="001F2734">
        <w:rPr>
          <w:rFonts w:ascii="Arial" w:hAnsi="Arial" w:cs="Arial"/>
          <w:sz w:val="24"/>
          <w:szCs w:val="24"/>
        </w:rPr>
        <w:t xml:space="preserve"> в </w:t>
      </w:r>
      <w:r w:rsidR="00AC3531" w:rsidRPr="001F2734">
        <w:rPr>
          <w:rFonts w:ascii="Arial" w:hAnsi="Arial" w:cs="Arial"/>
          <w:sz w:val="24"/>
          <w:szCs w:val="24"/>
        </w:rPr>
        <w:t xml:space="preserve">пунктах </w:t>
      </w:r>
      <w:r w:rsidRPr="001F2734">
        <w:rPr>
          <w:rFonts w:ascii="Arial" w:hAnsi="Arial" w:cs="Arial"/>
          <w:sz w:val="24"/>
          <w:szCs w:val="24"/>
        </w:rPr>
        <w:t>5.13.</w:t>
      </w:r>
    </w:p>
    <w:p w:rsidR="0061223F" w:rsidRPr="001F2734" w:rsidRDefault="0061223F" w:rsidP="00E74B95">
      <w:pPr>
        <w:spacing w:after="0" w:line="360" w:lineRule="auto"/>
        <w:ind w:firstLine="709"/>
        <w:jc w:val="both"/>
        <w:rPr>
          <w:rFonts w:ascii="Arial" w:hAnsi="Arial" w:cs="Arial"/>
          <w:b/>
          <w:sz w:val="24"/>
          <w:szCs w:val="24"/>
        </w:rPr>
      </w:pPr>
      <w:r w:rsidRPr="001F2734">
        <w:rPr>
          <w:rFonts w:ascii="Arial" w:hAnsi="Arial" w:cs="Arial"/>
          <w:b/>
          <w:sz w:val="24"/>
          <w:szCs w:val="24"/>
        </w:rPr>
        <w:t>5.2.3.2 Особые требования к ограждениям</w:t>
      </w:r>
    </w:p>
    <w:p w:rsidR="0061223F" w:rsidRPr="001F2734" w:rsidRDefault="0061223F" w:rsidP="00E74B95">
      <w:pPr>
        <w:spacing w:after="0" w:line="360" w:lineRule="auto"/>
        <w:ind w:firstLine="709"/>
        <w:jc w:val="both"/>
        <w:rPr>
          <w:rFonts w:ascii="Arial" w:hAnsi="Arial" w:cs="Arial"/>
          <w:sz w:val="24"/>
          <w:szCs w:val="24"/>
        </w:rPr>
      </w:pPr>
      <w:r w:rsidRPr="001F2734">
        <w:rPr>
          <w:rFonts w:ascii="Arial" w:hAnsi="Arial" w:cs="Arial"/>
          <w:sz w:val="24"/>
          <w:szCs w:val="24"/>
        </w:rPr>
        <w:t>Конкретные требования к ограждениям для станк</w:t>
      </w:r>
      <w:r w:rsidR="00412B4C" w:rsidRPr="001F2734">
        <w:rPr>
          <w:rFonts w:ascii="Arial" w:hAnsi="Arial" w:cs="Arial"/>
          <w:sz w:val="24"/>
          <w:szCs w:val="24"/>
        </w:rPr>
        <w:t xml:space="preserve">а </w:t>
      </w:r>
      <w:r w:rsidRPr="001F2734">
        <w:rPr>
          <w:rFonts w:ascii="Arial" w:hAnsi="Arial" w:cs="Arial"/>
          <w:sz w:val="24"/>
          <w:szCs w:val="24"/>
        </w:rPr>
        <w:t>в Группы 3:</w:t>
      </w:r>
    </w:p>
    <w:p w:rsidR="0061223F" w:rsidRPr="001F2734" w:rsidRDefault="0061223F" w:rsidP="00E74B95">
      <w:pPr>
        <w:spacing w:after="0" w:line="360" w:lineRule="auto"/>
        <w:ind w:firstLine="709"/>
        <w:jc w:val="both"/>
        <w:rPr>
          <w:rFonts w:ascii="Arial" w:hAnsi="Arial" w:cs="Arial"/>
          <w:sz w:val="24"/>
          <w:szCs w:val="24"/>
        </w:rPr>
      </w:pPr>
      <w:r w:rsidRPr="001F2734">
        <w:rPr>
          <w:rFonts w:ascii="Arial" w:hAnsi="Arial" w:cs="Arial"/>
          <w:sz w:val="24"/>
          <w:szCs w:val="24"/>
        </w:rPr>
        <w:t>a) Блокировка ограждений</w:t>
      </w:r>
    </w:p>
    <w:p w:rsidR="0061223F" w:rsidRPr="001F2734" w:rsidRDefault="0061223F" w:rsidP="00412B4C">
      <w:pPr>
        <w:spacing w:after="0" w:line="360" w:lineRule="auto"/>
        <w:ind w:left="142" w:firstLine="567"/>
        <w:jc w:val="both"/>
        <w:rPr>
          <w:rFonts w:ascii="Arial" w:hAnsi="Arial" w:cs="Arial"/>
          <w:sz w:val="24"/>
          <w:szCs w:val="24"/>
        </w:rPr>
      </w:pPr>
      <w:r w:rsidRPr="001F2734">
        <w:rPr>
          <w:rFonts w:ascii="Arial" w:hAnsi="Arial" w:cs="Arial"/>
          <w:sz w:val="24"/>
          <w:szCs w:val="24"/>
        </w:rPr>
        <w:t>1) Все ограждения, через которые требуется частый доступ к опасному движению во время работы, должны быть сконструированы, как блокируемые подвижные ограждения (</w:t>
      </w:r>
      <w:r w:rsidR="00915470" w:rsidRPr="001F2734">
        <w:rPr>
          <w:rFonts w:ascii="Arial" w:hAnsi="Arial" w:cs="Arial"/>
          <w:sz w:val="24"/>
          <w:szCs w:val="24"/>
        </w:rPr>
        <w:t>смотри</w:t>
      </w:r>
      <w:r w:rsidRPr="001F2734">
        <w:rPr>
          <w:rFonts w:ascii="Arial" w:hAnsi="Arial" w:cs="Arial"/>
          <w:sz w:val="24"/>
          <w:szCs w:val="24"/>
        </w:rPr>
        <w:t xml:space="preserve"> также 5.1.2.2 c)). Открытие подвижного ограждения или срабатывание защитного устройства должно привести к остановке опасных движений и дальнейшему их блокированию (</w:t>
      </w:r>
      <w:r w:rsidR="00915470" w:rsidRPr="001F2734">
        <w:rPr>
          <w:rFonts w:ascii="Arial" w:hAnsi="Arial" w:cs="Arial"/>
          <w:sz w:val="24"/>
          <w:szCs w:val="24"/>
        </w:rPr>
        <w:t>смотри</w:t>
      </w:r>
      <w:proofErr w:type="gramStart"/>
      <w:r w:rsidR="003F49EB" w:rsidRPr="001F2734">
        <w:rPr>
          <w:rFonts w:ascii="Arial" w:hAnsi="Arial" w:cs="Arial"/>
          <w:sz w:val="24"/>
          <w:szCs w:val="24"/>
          <w:lang w:val="en-US"/>
        </w:rPr>
        <w:t>ISO</w:t>
      </w:r>
      <w:proofErr w:type="gramEnd"/>
      <w:r w:rsidRPr="001F2734">
        <w:rPr>
          <w:rFonts w:ascii="Arial" w:hAnsi="Arial" w:cs="Arial"/>
          <w:sz w:val="24"/>
          <w:szCs w:val="24"/>
        </w:rPr>
        <w:t xml:space="preserve"> 14118). Если подвижные ограждения обеспечивают доступ к рабочей зоне и возникают опасные ситуации в результате последующих движений, они должны быть дополнительно оснащены защитной блокировкой. Должны приниматься меры по минимизации возможного разруш</w:t>
      </w:r>
      <w:r w:rsidR="00412B4C" w:rsidRPr="001F2734">
        <w:rPr>
          <w:rFonts w:ascii="Arial" w:hAnsi="Arial" w:cs="Arial"/>
          <w:sz w:val="24"/>
          <w:szCs w:val="24"/>
        </w:rPr>
        <w:t xml:space="preserve">ения блокировочного устройства </w:t>
      </w:r>
      <w:r w:rsidRPr="001F2734">
        <w:rPr>
          <w:rFonts w:ascii="Arial" w:hAnsi="Arial" w:cs="Arial"/>
          <w:sz w:val="24"/>
          <w:szCs w:val="24"/>
        </w:rPr>
        <w:t>(</w:t>
      </w:r>
      <w:r w:rsidR="00915470" w:rsidRPr="001F2734">
        <w:rPr>
          <w:rFonts w:ascii="Arial" w:hAnsi="Arial" w:cs="Arial"/>
          <w:sz w:val="24"/>
          <w:szCs w:val="24"/>
        </w:rPr>
        <w:t>смотри</w:t>
      </w:r>
      <w:proofErr w:type="gramStart"/>
      <w:r w:rsidR="003F49EB" w:rsidRPr="001F2734">
        <w:rPr>
          <w:rFonts w:ascii="Arial" w:hAnsi="Arial" w:cs="Arial"/>
          <w:sz w:val="24"/>
          <w:szCs w:val="24"/>
          <w:lang w:val="en-US"/>
        </w:rPr>
        <w:t>ISO</w:t>
      </w:r>
      <w:proofErr w:type="gramEnd"/>
      <w:r w:rsidRPr="001F2734">
        <w:rPr>
          <w:rFonts w:ascii="Arial" w:hAnsi="Arial" w:cs="Arial"/>
          <w:sz w:val="24"/>
          <w:szCs w:val="24"/>
        </w:rPr>
        <w:t xml:space="preserve"> 14119: 1998, пункт 5 и п. 7).</w:t>
      </w:r>
    </w:p>
    <w:p w:rsidR="003F49EB" w:rsidRPr="001F2734" w:rsidRDefault="003F49EB" w:rsidP="00412B4C">
      <w:pPr>
        <w:spacing w:after="0" w:line="360" w:lineRule="auto"/>
        <w:ind w:left="142" w:firstLine="567"/>
        <w:jc w:val="both"/>
        <w:rPr>
          <w:rFonts w:ascii="Arial" w:hAnsi="Arial" w:cs="Arial"/>
          <w:sz w:val="24"/>
          <w:szCs w:val="24"/>
        </w:rPr>
      </w:pPr>
      <w:r w:rsidRPr="001F2734">
        <w:rPr>
          <w:rFonts w:ascii="Arial" w:hAnsi="Arial" w:cs="Arial"/>
          <w:sz w:val="24"/>
          <w:szCs w:val="24"/>
        </w:rPr>
        <w:t>2) Когда люди могут иметь полный доступ или могут нахо</w:t>
      </w:r>
      <w:r w:rsidR="00F210F1" w:rsidRPr="001F2734">
        <w:rPr>
          <w:rFonts w:ascii="Arial" w:hAnsi="Arial" w:cs="Arial"/>
          <w:sz w:val="24"/>
          <w:szCs w:val="24"/>
        </w:rPr>
        <w:t>диться в опасной зоне (зонах),</w:t>
      </w:r>
      <w:r w:rsidRPr="001F2734">
        <w:rPr>
          <w:rFonts w:ascii="Arial" w:hAnsi="Arial" w:cs="Arial"/>
          <w:sz w:val="24"/>
          <w:szCs w:val="24"/>
        </w:rPr>
        <w:t xml:space="preserve"> будучи </w:t>
      </w:r>
      <w:proofErr w:type="gramStart"/>
      <w:r w:rsidRPr="001F2734">
        <w:rPr>
          <w:rFonts w:ascii="Arial" w:hAnsi="Arial" w:cs="Arial"/>
          <w:sz w:val="24"/>
          <w:szCs w:val="24"/>
        </w:rPr>
        <w:t>невидимыми</w:t>
      </w:r>
      <w:proofErr w:type="gramEnd"/>
      <w:r w:rsidRPr="001F2734">
        <w:rPr>
          <w:rFonts w:ascii="Arial" w:hAnsi="Arial" w:cs="Arial"/>
          <w:sz w:val="24"/>
          <w:szCs w:val="24"/>
        </w:rPr>
        <w:t xml:space="preserve"> оператору, должно быть предусмотрено средство, препятствующее перезапуску, например, защитное оборудование для обнаружения присутствия или блокирование закрытия двер</w:t>
      </w:r>
      <w:r w:rsidR="00412B4C" w:rsidRPr="001F2734">
        <w:rPr>
          <w:rFonts w:ascii="Arial" w:hAnsi="Arial" w:cs="Arial"/>
          <w:sz w:val="24"/>
          <w:szCs w:val="24"/>
        </w:rPr>
        <w:t>ей с помощью неактивных ключей.</w:t>
      </w:r>
    </w:p>
    <w:p w:rsidR="00412B4C" w:rsidRPr="001F2734" w:rsidRDefault="00412B4C" w:rsidP="00412B4C">
      <w:pPr>
        <w:spacing w:after="0" w:line="360" w:lineRule="auto"/>
        <w:ind w:left="142" w:firstLine="567"/>
        <w:jc w:val="both"/>
        <w:rPr>
          <w:rFonts w:ascii="Arial" w:hAnsi="Arial" w:cs="Arial"/>
          <w:sz w:val="24"/>
          <w:szCs w:val="24"/>
        </w:rPr>
      </w:pPr>
    </w:p>
    <w:p w:rsidR="003F49EB" w:rsidRPr="00AE6CE4" w:rsidRDefault="00412B4C" w:rsidP="00E74B95">
      <w:pPr>
        <w:spacing w:after="0" w:line="360" w:lineRule="auto"/>
        <w:ind w:firstLine="709"/>
        <w:jc w:val="both"/>
        <w:rPr>
          <w:rFonts w:ascii="Arial" w:hAnsi="Arial" w:cs="Arial"/>
          <w:sz w:val="18"/>
          <w:szCs w:val="24"/>
        </w:rPr>
      </w:pPr>
      <w:r w:rsidRPr="00AE6CE4">
        <w:rPr>
          <w:rFonts w:ascii="Arial" w:hAnsi="Arial" w:cs="Arial"/>
          <w:spacing w:val="40"/>
          <w:sz w:val="18"/>
          <w:szCs w:val="24"/>
        </w:rPr>
        <w:lastRenderedPageBreak/>
        <w:t xml:space="preserve">Примечание </w:t>
      </w:r>
      <w:r w:rsidRPr="00AE6CE4">
        <w:rPr>
          <w:rFonts w:ascii="Arial" w:hAnsi="Arial" w:cs="Arial"/>
          <w:sz w:val="18"/>
          <w:szCs w:val="24"/>
        </w:rPr>
        <w:t xml:space="preserve">- </w:t>
      </w:r>
      <w:proofErr w:type="spellStart"/>
      <w:r w:rsidR="00F76A5C" w:rsidRPr="00AE6CE4">
        <w:rPr>
          <w:rFonts w:ascii="Arial" w:hAnsi="Arial" w:cs="Arial"/>
          <w:sz w:val="18"/>
          <w:szCs w:val="24"/>
          <w:lang w:val="en-US"/>
        </w:rPr>
        <w:t>Captivekey</w:t>
      </w:r>
      <w:proofErr w:type="spellEnd"/>
      <w:r w:rsidR="003F49EB" w:rsidRPr="00AE6CE4">
        <w:rPr>
          <w:rFonts w:ascii="Arial" w:hAnsi="Arial" w:cs="Arial"/>
          <w:sz w:val="18"/>
          <w:szCs w:val="24"/>
        </w:rPr>
        <w:t xml:space="preserve"> - это блокирующее устройство, позволяющее разблокировать дверь после запуска функции остановки для опасных движений по ее ключу.</w:t>
      </w:r>
    </w:p>
    <w:p w:rsidR="00412B4C" w:rsidRPr="001F2734" w:rsidRDefault="00412B4C" w:rsidP="00E74B95">
      <w:pPr>
        <w:spacing w:after="0" w:line="360" w:lineRule="auto"/>
        <w:ind w:firstLine="709"/>
        <w:jc w:val="both"/>
        <w:rPr>
          <w:rFonts w:ascii="Arial" w:hAnsi="Arial" w:cs="Arial"/>
          <w:sz w:val="24"/>
          <w:szCs w:val="24"/>
        </w:rPr>
      </w:pPr>
    </w:p>
    <w:p w:rsidR="00744D72" w:rsidRPr="001F2734" w:rsidRDefault="00744D72" w:rsidP="00E74B95">
      <w:pPr>
        <w:spacing w:after="0" w:line="360" w:lineRule="auto"/>
        <w:ind w:firstLine="709"/>
        <w:jc w:val="both"/>
        <w:rPr>
          <w:rFonts w:ascii="Arial" w:hAnsi="Arial" w:cs="Arial"/>
          <w:sz w:val="24"/>
          <w:szCs w:val="24"/>
        </w:rPr>
      </w:pPr>
      <w:r w:rsidRPr="001F2734">
        <w:rPr>
          <w:rFonts w:ascii="Arial" w:hAnsi="Arial" w:cs="Arial"/>
          <w:sz w:val="24"/>
          <w:szCs w:val="24"/>
        </w:rPr>
        <w:t>b) Защитные устройства с электроприводом</w:t>
      </w:r>
    </w:p>
    <w:p w:rsidR="00744D72" w:rsidRPr="001F2734" w:rsidRDefault="00744D72" w:rsidP="00E74B95">
      <w:pPr>
        <w:spacing w:after="0" w:line="360" w:lineRule="auto"/>
        <w:ind w:left="284" w:firstLine="709"/>
        <w:jc w:val="both"/>
        <w:rPr>
          <w:rFonts w:ascii="Arial" w:hAnsi="Arial" w:cs="Arial"/>
          <w:sz w:val="24"/>
          <w:szCs w:val="24"/>
        </w:rPr>
      </w:pPr>
      <w:r w:rsidRPr="001F2734">
        <w:rPr>
          <w:rFonts w:ascii="Arial" w:hAnsi="Arial" w:cs="Arial"/>
          <w:sz w:val="24"/>
          <w:szCs w:val="24"/>
        </w:rPr>
        <w:t>1) Также применяются требования пункта 5.2.3.2 а).</w:t>
      </w:r>
    </w:p>
    <w:p w:rsidR="003F49EB" w:rsidRPr="001F2734" w:rsidRDefault="00744D72" w:rsidP="00E74B95">
      <w:pPr>
        <w:spacing w:after="0" w:line="360" w:lineRule="auto"/>
        <w:ind w:left="284" w:firstLine="709"/>
        <w:jc w:val="both"/>
        <w:rPr>
          <w:rFonts w:ascii="Arial" w:hAnsi="Arial" w:cs="Arial"/>
          <w:sz w:val="24"/>
          <w:szCs w:val="24"/>
        </w:rPr>
      </w:pPr>
      <w:r w:rsidRPr="001F2734">
        <w:rPr>
          <w:rFonts w:ascii="Arial" w:hAnsi="Arial" w:cs="Arial"/>
          <w:sz w:val="24"/>
          <w:szCs w:val="24"/>
        </w:rPr>
        <w:t xml:space="preserve">2) Если предусмотрены электроприводные ограждения для доступа оператора, они должны соответствовать ISO 12100: 2010, 6.3.3.2.6 и должны быть оснащены защитным устройством, чтобы избежать опасности срезания и дробления на переднем крае. Если предусмотрены чувствительные к давлению края, они должны быть установлены на общей длине переднего края или на высоте 2,50 м над полом или платформой, если высота ограждения составляет более 2,50 м. Чувствительный к давлению край должен соответствовать ISO 13856-2. Функция безопасности ограждения должна соответствовать п. 5.12 </w:t>
      </w:r>
      <w:r w:rsidR="00674927" w:rsidRPr="001F2734">
        <w:rPr>
          <w:rFonts w:ascii="Arial" w:hAnsi="Arial" w:cs="Arial"/>
          <w:sz w:val="24"/>
          <w:szCs w:val="24"/>
          <w:lang w:val="en-US"/>
        </w:rPr>
        <w:t>b</w:t>
      </w:r>
      <w:r w:rsidRPr="001F2734">
        <w:rPr>
          <w:rFonts w:ascii="Arial" w:hAnsi="Arial" w:cs="Arial"/>
          <w:sz w:val="24"/>
          <w:szCs w:val="24"/>
        </w:rPr>
        <w:t>) 9).</w:t>
      </w:r>
    </w:p>
    <w:p w:rsidR="00E22D9D" w:rsidRPr="001F2734" w:rsidRDefault="00E22D9D" w:rsidP="00E74B95">
      <w:pPr>
        <w:spacing w:after="0" w:line="360" w:lineRule="auto"/>
        <w:ind w:left="284" w:firstLine="709"/>
        <w:jc w:val="both"/>
        <w:rPr>
          <w:rFonts w:ascii="Arial" w:hAnsi="Arial" w:cs="Arial"/>
          <w:sz w:val="24"/>
          <w:szCs w:val="24"/>
        </w:rPr>
      </w:pPr>
      <w:proofErr w:type="gramStart"/>
      <w:r w:rsidRPr="001F2734">
        <w:rPr>
          <w:rFonts w:ascii="Arial" w:hAnsi="Arial" w:cs="Arial"/>
          <w:sz w:val="24"/>
          <w:szCs w:val="24"/>
        </w:rPr>
        <w:t>3) Сила, предотвращающая закрытие двери, не должна превышать 75 Н, а кинетическая энергия предохранителя не должна превышать 4 Дж. Когда ограждение оснащено защитным устройством, которое при срабатывании автоматически инициирует повторное открытие защитного кожуха, то сила может быть максимум 150 N и кинетическая энергия не более 10 Дж (</w:t>
      </w:r>
      <w:r w:rsidR="00915470" w:rsidRPr="001F2734">
        <w:rPr>
          <w:rFonts w:ascii="Arial" w:hAnsi="Arial" w:cs="Arial"/>
          <w:sz w:val="24"/>
          <w:szCs w:val="24"/>
        </w:rPr>
        <w:t>смотри</w:t>
      </w:r>
      <w:r w:rsidRPr="001F2734">
        <w:rPr>
          <w:rFonts w:ascii="Arial" w:hAnsi="Arial" w:cs="Arial"/>
          <w:sz w:val="24"/>
          <w:szCs w:val="24"/>
        </w:rPr>
        <w:t xml:space="preserve"> ISO 14120: 2002, 5.2.5.2).</w:t>
      </w:r>
      <w:proofErr w:type="gramEnd"/>
      <w:r w:rsidRPr="001F2734">
        <w:rPr>
          <w:rFonts w:ascii="Arial" w:hAnsi="Arial" w:cs="Arial"/>
          <w:sz w:val="24"/>
          <w:szCs w:val="24"/>
        </w:rPr>
        <w:t xml:space="preserve"> Эти требования применяются только в предположении, что передние кромки имеют минимальную ширину 8 мм и что никакого сдвигающего движения не происходит. На боковой кромке между подвижным ограждением и корпусом ширина зазора не должна превышать 4 мм.</w:t>
      </w:r>
    </w:p>
    <w:p w:rsidR="00E22D9D" w:rsidRPr="001F2734" w:rsidRDefault="00E22D9D" w:rsidP="00E74B95">
      <w:pPr>
        <w:spacing w:after="0" w:line="360" w:lineRule="auto"/>
        <w:ind w:left="284" w:firstLine="709"/>
        <w:jc w:val="both"/>
        <w:rPr>
          <w:rFonts w:ascii="Arial" w:eastAsia="Times New Roman" w:hAnsi="Arial" w:cs="Arial"/>
          <w:bCs/>
          <w:sz w:val="24"/>
          <w:szCs w:val="24"/>
        </w:rPr>
      </w:pPr>
      <w:r w:rsidRPr="001F2734">
        <w:rPr>
          <w:rFonts w:ascii="Arial" w:eastAsia="Times New Roman" w:hAnsi="Arial" w:cs="Arial"/>
          <w:bCs/>
          <w:sz w:val="24"/>
          <w:szCs w:val="24"/>
        </w:rPr>
        <w:t>4) Если требования b) 2 и b) 3) не могут быть выполнены,</w:t>
      </w:r>
      <w:r w:rsidR="00BB77A2" w:rsidRPr="001F2734">
        <w:rPr>
          <w:rFonts w:ascii="Arial" w:eastAsia="Times New Roman" w:hAnsi="Arial" w:cs="Arial"/>
          <w:bCs/>
          <w:sz w:val="24"/>
          <w:szCs w:val="24"/>
        </w:rPr>
        <w:t xml:space="preserve"> то должно быть предусмотрено</w:t>
      </w:r>
      <w:r w:rsidRPr="001F2734">
        <w:rPr>
          <w:rFonts w:ascii="Arial" w:eastAsia="Times New Roman" w:hAnsi="Arial" w:cs="Arial"/>
          <w:bCs/>
          <w:sz w:val="24"/>
          <w:szCs w:val="24"/>
        </w:rPr>
        <w:t xml:space="preserve"> другое защитное устройство с ф</w:t>
      </w:r>
      <w:r w:rsidR="00F210F1" w:rsidRPr="001F2734">
        <w:rPr>
          <w:rFonts w:ascii="Arial" w:eastAsia="Times New Roman" w:hAnsi="Arial" w:cs="Arial"/>
          <w:bCs/>
          <w:sz w:val="24"/>
          <w:szCs w:val="24"/>
        </w:rPr>
        <w:t>иксированной позицией, например</w:t>
      </w:r>
      <w:r w:rsidR="00BB77A2" w:rsidRPr="001F2734">
        <w:rPr>
          <w:rFonts w:ascii="Arial" w:eastAsia="Times New Roman" w:hAnsi="Arial" w:cs="Arial"/>
          <w:bCs/>
          <w:sz w:val="24"/>
          <w:szCs w:val="24"/>
        </w:rPr>
        <w:t xml:space="preserve"> двуручное</w:t>
      </w:r>
      <w:r w:rsidRPr="001F2734">
        <w:rPr>
          <w:rFonts w:ascii="Arial" w:eastAsia="Times New Roman" w:hAnsi="Arial" w:cs="Arial"/>
          <w:bCs/>
          <w:sz w:val="24"/>
          <w:szCs w:val="24"/>
        </w:rPr>
        <w:t xml:space="preserve"> устройство управления.</w:t>
      </w:r>
    </w:p>
    <w:p w:rsidR="00E22D9D" w:rsidRPr="001F2734" w:rsidRDefault="00E22D9D" w:rsidP="00E74B95">
      <w:pPr>
        <w:spacing w:after="0" w:line="360" w:lineRule="auto"/>
        <w:ind w:left="284" w:firstLine="709"/>
        <w:jc w:val="both"/>
        <w:rPr>
          <w:rFonts w:ascii="Arial" w:eastAsia="Times New Roman" w:hAnsi="Arial" w:cs="Arial"/>
          <w:bCs/>
          <w:sz w:val="24"/>
          <w:szCs w:val="24"/>
        </w:rPr>
      </w:pPr>
      <w:r w:rsidRPr="001F2734">
        <w:rPr>
          <w:rFonts w:ascii="Arial" w:eastAsia="Times New Roman" w:hAnsi="Arial" w:cs="Arial"/>
          <w:bCs/>
          <w:sz w:val="24"/>
          <w:szCs w:val="24"/>
        </w:rPr>
        <w:t xml:space="preserve">5) Нельзя начинать движение </w:t>
      </w:r>
      <w:r w:rsidR="00BB77A2" w:rsidRPr="001F2734">
        <w:rPr>
          <w:rFonts w:ascii="Arial" w:eastAsia="Times New Roman" w:hAnsi="Arial" w:cs="Arial"/>
          <w:bCs/>
          <w:sz w:val="24"/>
          <w:szCs w:val="24"/>
        </w:rPr>
        <w:t>станка</w:t>
      </w:r>
      <w:r w:rsidRPr="001F2734">
        <w:rPr>
          <w:rFonts w:ascii="Arial" w:eastAsia="Times New Roman" w:hAnsi="Arial" w:cs="Arial"/>
          <w:bCs/>
          <w:sz w:val="24"/>
          <w:szCs w:val="24"/>
        </w:rPr>
        <w:t xml:space="preserve"> до полного закрытия защитного кожуха. Закрытие защитного устройства может использоваться в качестве команды пуска для </w:t>
      </w:r>
      <w:r w:rsidR="00BB77A2" w:rsidRPr="001F2734">
        <w:rPr>
          <w:rFonts w:ascii="Arial" w:eastAsia="Times New Roman" w:hAnsi="Arial" w:cs="Arial"/>
          <w:bCs/>
          <w:sz w:val="24"/>
          <w:szCs w:val="24"/>
        </w:rPr>
        <w:t>станка</w:t>
      </w:r>
      <w:r w:rsidRPr="001F2734">
        <w:rPr>
          <w:rFonts w:ascii="Arial" w:eastAsia="Times New Roman" w:hAnsi="Arial" w:cs="Arial"/>
          <w:bCs/>
          <w:sz w:val="24"/>
          <w:szCs w:val="24"/>
        </w:rPr>
        <w:t xml:space="preserve">, когда </w:t>
      </w:r>
      <w:r w:rsidR="00BB77A2" w:rsidRPr="001F2734">
        <w:rPr>
          <w:rFonts w:ascii="Arial" w:eastAsia="Times New Roman" w:hAnsi="Arial" w:cs="Arial"/>
          <w:bCs/>
          <w:sz w:val="24"/>
          <w:szCs w:val="24"/>
        </w:rPr>
        <w:t>система ограждения</w:t>
      </w:r>
      <w:r w:rsidRPr="001F2734">
        <w:rPr>
          <w:rFonts w:ascii="Arial" w:eastAsia="Times New Roman" w:hAnsi="Arial" w:cs="Arial"/>
          <w:bCs/>
          <w:sz w:val="24"/>
          <w:szCs w:val="24"/>
        </w:rPr>
        <w:t xml:space="preserve"> соответствует требованиям ISO 12100: 2010, 6.3.3.2.5.</w:t>
      </w:r>
    </w:p>
    <w:p w:rsidR="00825252" w:rsidRPr="001F2734" w:rsidRDefault="00E22D9D" w:rsidP="00E74B95">
      <w:pPr>
        <w:spacing w:after="0" w:line="360" w:lineRule="auto"/>
        <w:ind w:left="284" w:firstLine="709"/>
        <w:jc w:val="both"/>
        <w:rPr>
          <w:rFonts w:ascii="Arial" w:eastAsia="Times New Roman" w:hAnsi="Arial" w:cs="Arial"/>
          <w:bCs/>
          <w:sz w:val="24"/>
          <w:szCs w:val="24"/>
        </w:rPr>
      </w:pPr>
      <w:r w:rsidRPr="001F2734">
        <w:rPr>
          <w:rFonts w:ascii="Arial" w:eastAsia="Times New Roman" w:hAnsi="Arial" w:cs="Arial"/>
          <w:bCs/>
          <w:sz w:val="24"/>
          <w:szCs w:val="24"/>
        </w:rPr>
        <w:t xml:space="preserve">6) Эти требования применяются только к </w:t>
      </w:r>
      <w:r w:rsidR="00BB77A2" w:rsidRPr="001F2734">
        <w:rPr>
          <w:rFonts w:ascii="Arial" w:eastAsia="Times New Roman" w:hAnsi="Arial" w:cs="Arial"/>
          <w:bCs/>
          <w:sz w:val="24"/>
          <w:szCs w:val="24"/>
        </w:rPr>
        <w:t>ограждениям</w:t>
      </w:r>
      <w:r w:rsidRPr="001F2734">
        <w:rPr>
          <w:rFonts w:ascii="Arial" w:eastAsia="Times New Roman" w:hAnsi="Arial" w:cs="Arial"/>
          <w:bCs/>
          <w:sz w:val="24"/>
          <w:szCs w:val="24"/>
        </w:rPr>
        <w:t>, как определено в ISO 12100: 2010, 3.27.</w:t>
      </w:r>
    </w:p>
    <w:p w:rsidR="00F210F1" w:rsidRPr="001F2734" w:rsidRDefault="00F210F1" w:rsidP="00E74B95">
      <w:pPr>
        <w:spacing w:after="0" w:line="360" w:lineRule="auto"/>
        <w:ind w:left="284" w:firstLine="709"/>
        <w:jc w:val="both"/>
        <w:rPr>
          <w:rFonts w:ascii="Arial" w:eastAsia="Times New Roman" w:hAnsi="Arial" w:cs="Arial"/>
          <w:bCs/>
          <w:sz w:val="24"/>
          <w:szCs w:val="24"/>
        </w:rPr>
      </w:pPr>
    </w:p>
    <w:p w:rsidR="00BB77A2" w:rsidRPr="001F2734" w:rsidRDefault="00BB77A2" w:rsidP="00E74B95">
      <w:pPr>
        <w:spacing w:after="0" w:line="360" w:lineRule="auto"/>
        <w:ind w:firstLine="709"/>
        <w:jc w:val="both"/>
        <w:rPr>
          <w:rFonts w:ascii="Arial" w:eastAsia="Times New Roman" w:hAnsi="Arial" w:cs="Arial"/>
          <w:bCs/>
          <w:sz w:val="24"/>
          <w:szCs w:val="24"/>
        </w:rPr>
      </w:pPr>
      <w:r w:rsidRPr="001F2734">
        <w:rPr>
          <w:rFonts w:ascii="Arial" w:eastAsia="Times New Roman" w:hAnsi="Arial" w:cs="Arial"/>
          <w:bCs/>
          <w:sz w:val="24"/>
          <w:szCs w:val="24"/>
        </w:rPr>
        <w:t>5.2.3.3 Дополнительные особые требования</w:t>
      </w:r>
    </w:p>
    <w:p w:rsidR="006E0CDB" w:rsidRPr="001F2734" w:rsidRDefault="006E0CDB" w:rsidP="00E74B95">
      <w:pPr>
        <w:spacing w:after="0" w:line="360" w:lineRule="auto"/>
        <w:ind w:firstLine="709"/>
        <w:jc w:val="both"/>
        <w:rPr>
          <w:rFonts w:ascii="Arial" w:eastAsia="Times New Roman" w:hAnsi="Arial" w:cs="Arial"/>
          <w:bCs/>
          <w:sz w:val="24"/>
          <w:szCs w:val="24"/>
        </w:rPr>
      </w:pPr>
      <w:r w:rsidRPr="001F2734">
        <w:rPr>
          <w:rFonts w:ascii="Arial" w:eastAsia="Times New Roman" w:hAnsi="Arial" w:cs="Arial"/>
          <w:bCs/>
          <w:sz w:val="24"/>
          <w:szCs w:val="24"/>
        </w:rPr>
        <w:t xml:space="preserve">Дополнительные особые требования к станкам </w:t>
      </w:r>
      <w:r w:rsidR="00AC3531" w:rsidRPr="001F2734">
        <w:rPr>
          <w:rFonts w:ascii="Arial" w:eastAsia="Times New Roman" w:hAnsi="Arial" w:cs="Arial"/>
          <w:bCs/>
          <w:sz w:val="24"/>
          <w:szCs w:val="24"/>
        </w:rPr>
        <w:t>г</w:t>
      </w:r>
      <w:r w:rsidRPr="001F2734">
        <w:rPr>
          <w:rFonts w:ascii="Arial" w:eastAsia="Times New Roman" w:hAnsi="Arial" w:cs="Arial"/>
          <w:bCs/>
          <w:sz w:val="24"/>
          <w:szCs w:val="24"/>
        </w:rPr>
        <w:t>руппы 3:</w:t>
      </w:r>
    </w:p>
    <w:p w:rsidR="006E0CDB" w:rsidRPr="001F2734" w:rsidRDefault="006E0CDB" w:rsidP="00E74B95">
      <w:pPr>
        <w:spacing w:after="0" w:line="360" w:lineRule="auto"/>
        <w:ind w:firstLine="709"/>
        <w:jc w:val="both"/>
        <w:rPr>
          <w:rFonts w:ascii="Arial" w:eastAsia="Times New Roman" w:hAnsi="Arial" w:cs="Arial"/>
          <w:bCs/>
          <w:sz w:val="24"/>
          <w:szCs w:val="24"/>
        </w:rPr>
      </w:pPr>
      <w:r w:rsidRPr="001F2734">
        <w:rPr>
          <w:rFonts w:ascii="Arial" w:eastAsia="Times New Roman" w:hAnsi="Arial" w:cs="Arial"/>
          <w:bCs/>
          <w:sz w:val="24"/>
          <w:szCs w:val="24"/>
        </w:rPr>
        <w:lastRenderedPageBreak/>
        <w:t>a) Доступ в рабочую зону разрешен в соответствии с требованиями 5.2.7 в режимах работы станка.</w:t>
      </w:r>
    </w:p>
    <w:p w:rsidR="00BB77A2" w:rsidRPr="001F2734" w:rsidRDefault="006E0CDB" w:rsidP="00E74B95">
      <w:pPr>
        <w:spacing w:after="0" w:line="360" w:lineRule="auto"/>
        <w:ind w:firstLine="709"/>
        <w:jc w:val="both"/>
        <w:rPr>
          <w:rFonts w:ascii="Arial" w:eastAsia="Times New Roman" w:hAnsi="Arial" w:cs="Arial"/>
          <w:bCs/>
          <w:sz w:val="24"/>
          <w:szCs w:val="24"/>
        </w:rPr>
      </w:pPr>
      <w:r w:rsidRPr="001F2734">
        <w:rPr>
          <w:rFonts w:ascii="Arial" w:eastAsia="Times New Roman" w:hAnsi="Arial" w:cs="Arial"/>
          <w:bCs/>
          <w:sz w:val="24"/>
          <w:szCs w:val="24"/>
        </w:rPr>
        <w:t>b) Ограждения также должны быть сконструированы так</w:t>
      </w:r>
      <w:r w:rsidR="00AC3531" w:rsidRPr="001F2734">
        <w:rPr>
          <w:rFonts w:ascii="Arial" w:eastAsia="Times New Roman" w:hAnsi="Arial" w:cs="Arial"/>
          <w:bCs/>
          <w:sz w:val="24"/>
          <w:szCs w:val="24"/>
        </w:rPr>
        <w:t>им образом, чтобы содержать и/</w:t>
      </w:r>
      <w:r w:rsidRPr="001F2734">
        <w:rPr>
          <w:rFonts w:ascii="Arial" w:eastAsia="Times New Roman" w:hAnsi="Arial" w:cs="Arial"/>
          <w:bCs/>
          <w:sz w:val="24"/>
          <w:szCs w:val="24"/>
        </w:rPr>
        <w:t>или предотвращать попадание в них мусора, флюидов и деталей, которые могут быть выброшены (</w:t>
      </w:r>
      <w:r w:rsidR="00915470" w:rsidRPr="001F2734">
        <w:rPr>
          <w:rFonts w:ascii="Arial" w:eastAsia="Times New Roman" w:hAnsi="Arial" w:cs="Arial"/>
          <w:bCs/>
          <w:sz w:val="24"/>
          <w:szCs w:val="24"/>
        </w:rPr>
        <w:t>смотри</w:t>
      </w:r>
      <w:r w:rsidRPr="001F2734">
        <w:rPr>
          <w:rFonts w:ascii="Arial" w:eastAsia="Times New Roman" w:hAnsi="Arial" w:cs="Arial"/>
          <w:bCs/>
          <w:sz w:val="24"/>
          <w:szCs w:val="24"/>
        </w:rPr>
        <w:t xml:space="preserve"> также 5.13 и 5.15 b)).</w:t>
      </w:r>
    </w:p>
    <w:p w:rsidR="006E0CDB" w:rsidRPr="001F2734" w:rsidRDefault="006E0CDB" w:rsidP="00E74B95">
      <w:pPr>
        <w:spacing w:after="0" w:line="360" w:lineRule="auto"/>
        <w:ind w:firstLine="709"/>
        <w:jc w:val="both"/>
        <w:rPr>
          <w:rFonts w:ascii="Arial" w:hAnsi="Arial" w:cs="Arial"/>
          <w:sz w:val="24"/>
          <w:szCs w:val="24"/>
        </w:rPr>
      </w:pPr>
      <w:r w:rsidRPr="001F2734">
        <w:rPr>
          <w:rFonts w:ascii="Arial" w:eastAsia="Times New Roman" w:hAnsi="Arial" w:cs="Arial"/>
          <w:bCs/>
          <w:sz w:val="24"/>
          <w:szCs w:val="24"/>
        </w:rPr>
        <w:t xml:space="preserve">с) </w:t>
      </w:r>
      <w:r w:rsidR="007142A5" w:rsidRPr="001F2734">
        <w:rPr>
          <w:rFonts w:ascii="Arial" w:hAnsi="Arial" w:cs="Arial"/>
          <w:sz w:val="24"/>
          <w:szCs w:val="24"/>
        </w:rPr>
        <w:t>Для за</w:t>
      </w:r>
      <w:r w:rsidRPr="001F2734">
        <w:rPr>
          <w:rFonts w:ascii="Arial" w:hAnsi="Arial" w:cs="Arial"/>
          <w:sz w:val="24"/>
          <w:szCs w:val="24"/>
        </w:rPr>
        <w:t>грузки и разгрузки или измерени</w:t>
      </w:r>
      <w:r w:rsidR="007142A5" w:rsidRPr="001F2734">
        <w:rPr>
          <w:rFonts w:ascii="Arial" w:hAnsi="Arial" w:cs="Arial"/>
          <w:sz w:val="24"/>
          <w:szCs w:val="24"/>
        </w:rPr>
        <w:t>й</w:t>
      </w:r>
      <w:r w:rsidRPr="001F2734">
        <w:rPr>
          <w:rFonts w:ascii="Arial" w:hAnsi="Arial" w:cs="Arial"/>
          <w:sz w:val="24"/>
          <w:szCs w:val="24"/>
        </w:rPr>
        <w:t xml:space="preserve"> необходимо предусмотреть дополнительное оборудование или принять меры предосторожности для предотвращения контакта с вращающимся абразивным изделием.</w:t>
      </w:r>
    </w:p>
    <w:p w:rsidR="006E0CDB" w:rsidRPr="001F2734" w:rsidRDefault="006E0CDB" w:rsidP="00E74B95">
      <w:pPr>
        <w:spacing w:after="0" w:line="360" w:lineRule="auto"/>
        <w:ind w:firstLine="709"/>
        <w:jc w:val="both"/>
        <w:rPr>
          <w:rFonts w:ascii="Arial" w:hAnsi="Arial" w:cs="Arial"/>
          <w:sz w:val="24"/>
          <w:szCs w:val="24"/>
        </w:rPr>
      </w:pPr>
      <w:r w:rsidRPr="001F2734">
        <w:rPr>
          <w:rFonts w:ascii="Arial" w:hAnsi="Arial" w:cs="Arial"/>
          <w:sz w:val="24"/>
          <w:szCs w:val="24"/>
        </w:rPr>
        <w:t>Это может включать одну или несколько нижеперечисленных мер:</w:t>
      </w:r>
    </w:p>
    <w:p w:rsidR="006E0CDB" w:rsidRPr="001F2734" w:rsidRDefault="006E0CDB" w:rsidP="00E74B95">
      <w:pPr>
        <w:spacing w:after="0" w:line="360" w:lineRule="auto"/>
        <w:ind w:firstLine="709"/>
        <w:jc w:val="both"/>
        <w:rPr>
          <w:rFonts w:ascii="Arial" w:hAnsi="Arial" w:cs="Arial"/>
          <w:sz w:val="24"/>
          <w:szCs w:val="24"/>
        </w:rPr>
      </w:pPr>
      <w:r w:rsidRPr="001F2734">
        <w:rPr>
          <w:rFonts w:ascii="Arial" w:hAnsi="Arial" w:cs="Arial"/>
          <w:sz w:val="24"/>
          <w:szCs w:val="24"/>
        </w:rPr>
        <w:t>1) прекращение вращения абразивного изделия;</w:t>
      </w:r>
    </w:p>
    <w:p w:rsidR="006E0CDB" w:rsidRPr="001F2734" w:rsidRDefault="006E0CDB" w:rsidP="00E74B95">
      <w:pPr>
        <w:spacing w:after="0" w:line="360" w:lineRule="auto"/>
        <w:ind w:firstLine="709"/>
        <w:jc w:val="both"/>
        <w:rPr>
          <w:rFonts w:ascii="Arial" w:hAnsi="Arial" w:cs="Arial"/>
          <w:sz w:val="24"/>
          <w:szCs w:val="24"/>
        </w:rPr>
      </w:pPr>
      <w:r w:rsidRPr="001F2734">
        <w:rPr>
          <w:rFonts w:ascii="Arial" w:hAnsi="Arial" w:cs="Arial"/>
          <w:sz w:val="24"/>
          <w:szCs w:val="24"/>
        </w:rPr>
        <w:t>2) обеспечение автоматической защиты;</w:t>
      </w:r>
    </w:p>
    <w:p w:rsidR="006E0CDB" w:rsidRPr="001F2734" w:rsidRDefault="006E0CDB" w:rsidP="00E74B95">
      <w:pPr>
        <w:spacing w:after="0" w:line="360" w:lineRule="auto"/>
        <w:ind w:firstLine="709"/>
        <w:jc w:val="both"/>
        <w:rPr>
          <w:rFonts w:ascii="Arial" w:hAnsi="Arial" w:cs="Arial"/>
          <w:sz w:val="24"/>
          <w:szCs w:val="24"/>
        </w:rPr>
      </w:pPr>
      <w:r w:rsidRPr="001F2734">
        <w:rPr>
          <w:rFonts w:ascii="Arial" w:hAnsi="Arial" w:cs="Arial"/>
          <w:sz w:val="24"/>
          <w:szCs w:val="24"/>
        </w:rPr>
        <w:t>3) позиционирование абразивного изделия так, чтобы оператор не мог его достичь (соблюдение безопасных расстояний в ISO 13857).</w:t>
      </w:r>
    </w:p>
    <w:p w:rsidR="006E0CDB" w:rsidRPr="001F2734" w:rsidRDefault="006E0CDB" w:rsidP="00E74B95">
      <w:pPr>
        <w:spacing w:after="0" w:line="360" w:lineRule="auto"/>
        <w:ind w:firstLine="709"/>
        <w:jc w:val="both"/>
        <w:rPr>
          <w:rFonts w:ascii="Arial" w:hAnsi="Arial" w:cs="Arial"/>
          <w:sz w:val="24"/>
          <w:szCs w:val="24"/>
        </w:rPr>
      </w:pPr>
      <w:r w:rsidRPr="001F2734">
        <w:rPr>
          <w:rFonts w:ascii="Arial" w:hAnsi="Arial" w:cs="Arial"/>
          <w:sz w:val="24"/>
          <w:szCs w:val="24"/>
        </w:rPr>
        <w:t>d) Режим безопасной эксплуатации</w:t>
      </w:r>
      <w:r w:rsidR="00F210F1" w:rsidRPr="001F2734">
        <w:rPr>
          <w:rFonts w:ascii="Arial" w:hAnsi="Arial" w:cs="Arial"/>
          <w:sz w:val="24"/>
          <w:szCs w:val="24"/>
        </w:rPr>
        <w:t>.</w:t>
      </w:r>
    </w:p>
    <w:p w:rsidR="006E0CDB" w:rsidRPr="001F2734" w:rsidRDefault="006E0CDB" w:rsidP="00E74B95">
      <w:pPr>
        <w:spacing w:after="0" w:line="360" w:lineRule="auto"/>
        <w:ind w:firstLine="709"/>
        <w:jc w:val="both"/>
        <w:rPr>
          <w:rFonts w:ascii="Arial" w:hAnsi="Arial" w:cs="Arial"/>
          <w:sz w:val="24"/>
          <w:szCs w:val="24"/>
        </w:rPr>
      </w:pPr>
      <w:r w:rsidRPr="001F2734">
        <w:rPr>
          <w:rFonts w:ascii="Arial" w:hAnsi="Arial" w:cs="Arial"/>
          <w:sz w:val="24"/>
          <w:szCs w:val="24"/>
        </w:rPr>
        <w:t>MSO 1 и MSO 2 являются обязательными для этой группы станков. Службы MSO 0, MSO 3 и MSO являются необязательными.</w:t>
      </w:r>
    </w:p>
    <w:p w:rsidR="006E0CDB" w:rsidRPr="001F2734" w:rsidRDefault="006E0CDB" w:rsidP="00E74B95">
      <w:pPr>
        <w:spacing w:after="0" w:line="360" w:lineRule="auto"/>
        <w:ind w:firstLine="709"/>
        <w:jc w:val="both"/>
        <w:rPr>
          <w:rFonts w:ascii="Arial" w:hAnsi="Arial" w:cs="Arial"/>
          <w:sz w:val="24"/>
          <w:szCs w:val="24"/>
        </w:rPr>
      </w:pPr>
      <w:r w:rsidRPr="001F2734">
        <w:rPr>
          <w:rFonts w:ascii="Arial" w:hAnsi="Arial" w:cs="Arial"/>
          <w:sz w:val="24"/>
          <w:szCs w:val="24"/>
        </w:rPr>
        <w:t xml:space="preserve">e) Для MSO 0 применяются требования к станкам </w:t>
      </w:r>
      <w:r w:rsidR="00AC3531" w:rsidRPr="001F2734">
        <w:rPr>
          <w:rFonts w:ascii="Arial" w:hAnsi="Arial" w:cs="Arial"/>
          <w:sz w:val="24"/>
          <w:szCs w:val="24"/>
        </w:rPr>
        <w:t>г</w:t>
      </w:r>
      <w:r w:rsidRPr="001F2734">
        <w:rPr>
          <w:rFonts w:ascii="Arial" w:hAnsi="Arial" w:cs="Arial"/>
          <w:sz w:val="24"/>
          <w:szCs w:val="24"/>
        </w:rPr>
        <w:t>руппы 2 (</w:t>
      </w:r>
      <w:r w:rsidR="00915470" w:rsidRPr="001F2734">
        <w:rPr>
          <w:rFonts w:ascii="Arial" w:hAnsi="Arial" w:cs="Arial"/>
          <w:sz w:val="24"/>
          <w:szCs w:val="24"/>
        </w:rPr>
        <w:t>смотри</w:t>
      </w:r>
      <w:r w:rsidRPr="001F2734">
        <w:rPr>
          <w:rFonts w:ascii="Arial" w:hAnsi="Arial" w:cs="Arial"/>
          <w:sz w:val="24"/>
          <w:szCs w:val="24"/>
        </w:rPr>
        <w:t xml:space="preserve"> 5.2.2).</w:t>
      </w:r>
    </w:p>
    <w:p w:rsidR="00F210F1" w:rsidRPr="001F2734" w:rsidRDefault="00F210F1" w:rsidP="00E74B95">
      <w:pPr>
        <w:spacing w:after="0" w:line="360" w:lineRule="auto"/>
        <w:ind w:firstLine="709"/>
        <w:jc w:val="both"/>
        <w:rPr>
          <w:rFonts w:ascii="Arial" w:hAnsi="Arial" w:cs="Arial"/>
          <w:sz w:val="24"/>
          <w:szCs w:val="24"/>
        </w:rPr>
      </w:pPr>
    </w:p>
    <w:p w:rsidR="006E0CDB" w:rsidRPr="001F2734" w:rsidRDefault="006E0CDB" w:rsidP="00E74B95">
      <w:pPr>
        <w:spacing w:after="0" w:line="360" w:lineRule="auto"/>
        <w:ind w:firstLine="709"/>
        <w:jc w:val="both"/>
        <w:rPr>
          <w:rFonts w:ascii="Arial" w:hAnsi="Arial" w:cs="Arial"/>
          <w:b/>
          <w:sz w:val="24"/>
          <w:szCs w:val="24"/>
        </w:rPr>
      </w:pPr>
      <w:r w:rsidRPr="001F2734">
        <w:rPr>
          <w:rFonts w:ascii="Arial" w:hAnsi="Arial" w:cs="Arial"/>
          <w:b/>
          <w:sz w:val="24"/>
          <w:szCs w:val="24"/>
        </w:rPr>
        <w:t>5.2.4 Держатель инструмента</w:t>
      </w:r>
    </w:p>
    <w:p w:rsidR="006E0CDB" w:rsidRPr="001F2734" w:rsidRDefault="006E0CDB" w:rsidP="00E74B95">
      <w:pPr>
        <w:spacing w:after="0" w:line="360" w:lineRule="auto"/>
        <w:ind w:firstLine="709"/>
        <w:jc w:val="both"/>
        <w:rPr>
          <w:rFonts w:ascii="Arial" w:hAnsi="Arial" w:cs="Arial"/>
          <w:sz w:val="24"/>
          <w:szCs w:val="24"/>
        </w:rPr>
      </w:pPr>
      <w:r w:rsidRPr="001F2734">
        <w:rPr>
          <w:rFonts w:ascii="Arial" w:hAnsi="Arial" w:cs="Arial"/>
          <w:sz w:val="24"/>
          <w:szCs w:val="24"/>
        </w:rPr>
        <w:t>Устройства для удержания инструмента должны быть сконструированы таким образом, чтобы во время работы не было потерь при зажимах, включая ускорение и замедление.</w:t>
      </w:r>
    </w:p>
    <w:p w:rsidR="006E0CDB" w:rsidRPr="001F2734" w:rsidRDefault="006E0CDB" w:rsidP="00E74B95">
      <w:pPr>
        <w:spacing w:after="0" w:line="360" w:lineRule="auto"/>
        <w:ind w:firstLine="709"/>
        <w:jc w:val="both"/>
        <w:rPr>
          <w:rFonts w:ascii="Arial" w:hAnsi="Arial" w:cs="Arial"/>
          <w:sz w:val="24"/>
          <w:szCs w:val="24"/>
        </w:rPr>
      </w:pPr>
      <w:r w:rsidRPr="001F2734">
        <w:rPr>
          <w:rFonts w:ascii="Arial" w:hAnsi="Arial" w:cs="Arial"/>
          <w:sz w:val="24"/>
          <w:szCs w:val="24"/>
        </w:rPr>
        <w:t xml:space="preserve">Методы зажима для абразивных изделий и требования безопасности для держателей инструмента </w:t>
      </w:r>
      <w:r w:rsidR="00915470" w:rsidRPr="001F2734">
        <w:rPr>
          <w:rFonts w:ascii="Arial" w:hAnsi="Arial" w:cs="Arial"/>
          <w:sz w:val="24"/>
          <w:szCs w:val="24"/>
        </w:rPr>
        <w:t>смотри</w:t>
      </w:r>
      <w:r w:rsidRPr="001F2734">
        <w:rPr>
          <w:rFonts w:ascii="Arial" w:hAnsi="Arial" w:cs="Arial"/>
          <w:sz w:val="24"/>
          <w:szCs w:val="24"/>
        </w:rPr>
        <w:t xml:space="preserve"> в приложении D и приложении E.</w:t>
      </w:r>
    </w:p>
    <w:p w:rsidR="00F210F1" w:rsidRPr="001F2734" w:rsidRDefault="00F210F1" w:rsidP="00E74B95">
      <w:pPr>
        <w:spacing w:after="0" w:line="360" w:lineRule="auto"/>
        <w:ind w:firstLine="709"/>
        <w:jc w:val="both"/>
        <w:rPr>
          <w:rFonts w:ascii="Arial" w:hAnsi="Arial" w:cs="Arial"/>
          <w:b/>
          <w:sz w:val="24"/>
          <w:szCs w:val="24"/>
        </w:rPr>
      </w:pPr>
    </w:p>
    <w:p w:rsidR="006E0CDB" w:rsidRPr="001F2734" w:rsidRDefault="006E0CDB" w:rsidP="00E74B95">
      <w:pPr>
        <w:spacing w:after="0" w:line="360" w:lineRule="auto"/>
        <w:ind w:firstLine="709"/>
        <w:jc w:val="both"/>
        <w:rPr>
          <w:rFonts w:ascii="Arial" w:hAnsi="Arial" w:cs="Arial"/>
          <w:b/>
          <w:sz w:val="24"/>
          <w:szCs w:val="24"/>
        </w:rPr>
      </w:pPr>
      <w:r w:rsidRPr="001F2734">
        <w:rPr>
          <w:rFonts w:ascii="Arial" w:hAnsi="Arial" w:cs="Arial"/>
          <w:b/>
          <w:sz w:val="24"/>
          <w:szCs w:val="24"/>
        </w:rPr>
        <w:t>5.2.5 Держатель заготовки</w:t>
      </w:r>
    </w:p>
    <w:p w:rsidR="006E0CDB" w:rsidRPr="001F2734" w:rsidRDefault="006E0CDB" w:rsidP="00E74B95">
      <w:pPr>
        <w:spacing w:after="0" w:line="360" w:lineRule="auto"/>
        <w:ind w:firstLine="709"/>
        <w:jc w:val="both"/>
        <w:rPr>
          <w:rFonts w:ascii="Arial" w:hAnsi="Arial" w:cs="Arial"/>
          <w:sz w:val="24"/>
          <w:szCs w:val="24"/>
        </w:rPr>
      </w:pPr>
      <w:r w:rsidRPr="001F2734">
        <w:rPr>
          <w:rFonts w:ascii="Arial" w:hAnsi="Arial" w:cs="Arial"/>
          <w:sz w:val="24"/>
          <w:szCs w:val="24"/>
        </w:rPr>
        <w:t>5.2.5.1 Общие положения</w:t>
      </w:r>
    </w:p>
    <w:p w:rsidR="006E0CDB" w:rsidRPr="001F2734" w:rsidRDefault="004E5213" w:rsidP="00E74B95">
      <w:pPr>
        <w:spacing w:after="0" w:line="360" w:lineRule="auto"/>
        <w:ind w:firstLine="709"/>
        <w:jc w:val="both"/>
        <w:rPr>
          <w:rFonts w:ascii="Arial" w:hAnsi="Arial" w:cs="Arial"/>
          <w:sz w:val="24"/>
          <w:szCs w:val="24"/>
        </w:rPr>
      </w:pPr>
      <w:r w:rsidRPr="001F2734">
        <w:rPr>
          <w:rFonts w:ascii="Arial" w:hAnsi="Arial" w:cs="Arial"/>
          <w:sz w:val="24"/>
          <w:szCs w:val="24"/>
        </w:rPr>
        <w:t>Шлифовальные станки должны быть снабжены зажимными устройствами, удерживая или направляя заготовки, чтобы предотвратить их непреднамеренное перемещение. Открытие и закрытие удерживающих устрой</w:t>
      </w:r>
      <w:proofErr w:type="gramStart"/>
      <w:r w:rsidRPr="001F2734">
        <w:rPr>
          <w:rFonts w:ascii="Arial" w:hAnsi="Arial" w:cs="Arial"/>
          <w:sz w:val="24"/>
          <w:szCs w:val="24"/>
        </w:rPr>
        <w:t>ств дл</w:t>
      </w:r>
      <w:proofErr w:type="gramEnd"/>
      <w:r w:rsidRPr="001F2734">
        <w:rPr>
          <w:rFonts w:ascii="Arial" w:hAnsi="Arial" w:cs="Arial"/>
          <w:sz w:val="24"/>
          <w:szCs w:val="24"/>
        </w:rPr>
        <w:t>я ручной смены деталей возможн</w:t>
      </w:r>
      <w:r w:rsidR="002B7F74" w:rsidRPr="001F2734">
        <w:rPr>
          <w:rFonts w:ascii="Arial" w:hAnsi="Arial" w:cs="Arial"/>
          <w:sz w:val="24"/>
          <w:szCs w:val="24"/>
        </w:rPr>
        <w:t>о</w:t>
      </w:r>
      <w:r w:rsidRPr="001F2734">
        <w:rPr>
          <w:rFonts w:ascii="Arial" w:hAnsi="Arial" w:cs="Arial"/>
          <w:sz w:val="24"/>
          <w:szCs w:val="24"/>
        </w:rPr>
        <w:t xml:space="preserve"> во всех режимах безопасной работы.</w:t>
      </w:r>
    </w:p>
    <w:p w:rsidR="00F210F1" w:rsidRPr="001F2734" w:rsidRDefault="00F210F1" w:rsidP="00E74B95">
      <w:pPr>
        <w:spacing w:after="0" w:line="360" w:lineRule="auto"/>
        <w:ind w:firstLine="709"/>
        <w:jc w:val="both"/>
        <w:rPr>
          <w:rFonts w:ascii="Arial" w:hAnsi="Arial" w:cs="Arial"/>
          <w:sz w:val="24"/>
          <w:szCs w:val="24"/>
        </w:rPr>
      </w:pPr>
    </w:p>
    <w:p w:rsidR="004E5213" w:rsidRPr="001F2734" w:rsidRDefault="002B7F74" w:rsidP="00E74B95">
      <w:pPr>
        <w:spacing w:after="0" w:line="360" w:lineRule="auto"/>
        <w:ind w:firstLine="709"/>
        <w:jc w:val="both"/>
        <w:rPr>
          <w:rFonts w:ascii="Arial" w:hAnsi="Arial" w:cs="Arial"/>
          <w:sz w:val="24"/>
          <w:szCs w:val="24"/>
        </w:rPr>
      </w:pPr>
      <w:r w:rsidRPr="001F2734">
        <w:rPr>
          <w:rFonts w:ascii="Arial" w:hAnsi="Arial" w:cs="Arial"/>
          <w:sz w:val="24"/>
          <w:szCs w:val="24"/>
        </w:rPr>
        <w:t>5.2.5.2 Подпорки для заготовки</w:t>
      </w:r>
    </w:p>
    <w:p w:rsidR="002B7F74" w:rsidRPr="001F2734" w:rsidRDefault="002B7F74" w:rsidP="00E74B95">
      <w:pPr>
        <w:spacing w:after="0" w:line="360" w:lineRule="auto"/>
        <w:ind w:firstLine="709"/>
        <w:jc w:val="both"/>
        <w:rPr>
          <w:rFonts w:ascii="Arial" w:hAnsi="Arial" w:cs="Arial"/>
          <w:sz w:val="24"/>
          <w:szCs w:val="24"/>
        </w:rPr>
      </w:pPr>
      <w:r w:rsidRPr="001F2734">
        <w:rPr>
          <w:rFonts w:ascii="Arial" w:hAnsi="Arial" w:cs="Arial"/>
          <w:sz w:val="24"/>
          <w:szCs w:val="24"/>
        </w:rPr>
        <w:lastRenderedPageBreak/>
        <w:t xml:space="preserve">а) Шлифовальные станки без держателя заготовки (сравните </w:t>
      </w:r>
      <w:r w:rsidR="00AC3531" w:rsidRPr="001F2734">
        <w:rPr>
          <w:rFonts w:ascii="Arial" w:hAnsi="Arial" w:cs="Arial"/>
          <w:sz w:val="24"/>
          <w:szCs w:val="24"/>
        </w:rPr>
        <w:t>т</w:t>
      </w:r>
      <w:r w:rsidRPr="001F2734">
        <w:rPr>
          <w:rFonts w:ascii="Arial" w:hAnsi="Arial" w:cs="Arial"/>
          <w:sz w:val="24"/>
          <w:szCs w:val="24"/>
        </w:rPr>
        <w:t>аблицу 1 № 1.1 и 1.2) должны быть снабжены подпорками для заготовки, которые могут безопасно выдерживать создаваемые силы.</w:t>
      </w:r>
    </w:p>
    <w:p w:rsidR="002B7F74" w:rsidRPr="001F2734" w:rsidRDefault="002B7F74" w:rsidP="00E74B95">
      <w:pPr>
        <w:spacing w:after="0" w:line="360" w:lineRule="auto"/>
        <w:ind w:firstLine="709"/>
        <w:jc w:val="both"/>
        <w:rPr>
          <w:rFonts w:ascii="Arial" w:hAnsi="Arial" w:cs="Arial"/>
          <w:sz w:val="24"/>
          <w:szCs w:val="24"/>
        </w:rPr>
      </w:pPr>
      <w:r w:rsidRPr="001F2734">
        <w:rPr>
          <w:rFonts w:ascii="Arial" w:hAnsi="Arial" w:cs="Arial"/>
          <w:sz w:val="24"/>
          <w:szCs w:val="24"/>
        </w:rPr>
        <w:t>b) Подпорки должны быть регулируемыми по отношению к износу абразивного изделия, чтобы расстояние между абразивным изделием и подпоркой не превышало 2 мм. Она должна быть, по меньшей мере, такой же ширины, как и абразивное изделие, для которого был спроектирован шлифовальный станок, и она должна иметь прочную конструкцию и надежно прикрепляться к шлифовальному станку.</w:t>
      </w:r>
    </w:p>
    <w:p w:rsidR="00F210F1" w:rsidRPr="001F2734" w:rsidRDefault="00F210F1" w:rsidP="00E74B95">
      <w:pPr>
        <w:spacing w:after="0" w:line="360" w:lineRule="auto"/>
        <w:ind w:firstLine="709"/>
        <w:jc w:val="both"/>
        <w:rPr>
          <w:rFonts w:ascii="Arial" w:hAnsi="Arial" w:cs="Arial"/>
          <w:b/>
          <w:sz w:val="24"/>
          <w:szCs w:val="24"/>
        </w:rPr>
      </w:pPr>
    </w:p>
    <w:p w:rsidR="002B7F74" w:rsidRPr="001F2734" w:rsidRDefault="002B7F74" w:rsidP="00E74B95">
      <w:pPr>
        <w:spacing w:after="0" w:line="360" w:lineRule="auto"/>
        <w:ind w:firstLine="709"/>
        <w:jc w:val="both"/>
        <w:rPr>
          <w:rFonts w:ascii="Arial" w:hAnsi="Arial" w:cs="Arial"/>
          <w:sz w:val="24"/>
          <w:szCs w:val="24"/>
        </w:rPr>
      </w:pPr>
      <w:r w:rsidRPr="001F2734">
        <w:rPr>
          <w:rFonts w:ascii="Arial" w:hAnsi="Arial" w:cs="Arial"/>
          <w:sz w:val="24"/>
          <w:szCs w:val="24"/>
        </w:rPr>
        <w:t>5.2.5.3 Механизированный держатель заготовки</w:t>
      </w:r>
    </w:p>
    <w:p w:rsidR="002B7F74" w:rsidRPr="001F2734" w:rsidRDefault="002B7F74" w:rsidP="00E74B95">
      <w:pPr>
        <w:spacing w:after="0" w:line="360" w:lineRule="auto"/>
        <w:ind w:firstLine="709"/>
        <w:jc w:val="both"/>
        <w:rPr>
          <w:rFonts w:ascii="Arial" w:hAnsi="Arial" w:cs="Arial"/>
          <w:sz w:val="24"/>
          <w:szCs w:val="24"/>
        </w:rPr>
      </w:pPr>
      <w:r w:rsidRPr="001F2734">
        <w:rPr>
          <w:rFonts w:ascii="Arial" w:hAnsi="Arial" w:cs="Arial"/>
          <w:sz w:val="24"/>
          <w:szCs w:val="24"/>
        </w:rPr>
        <w:t xml:space="preserve">а) Шлифовальные станки с </w:t>
      </w:r>
      <w:r w:rsidR="00674927" w:rsidRPr="001F2734">
        <w:rPr>
          <w:rFonts w:ascii="Arial" w:hAnsi="Arial" w:cs="Arial"/>
          <w:sz w:val="24"/>
          <w:szCs w:val="24"/>
        </w:rPr>
        <w:t>механизированным держателем заготовки</w:t>
      </w:r>
      <w:r w:rsidRPr="001F2734">
        <w:rPr>
          <w:rFonts w:ascii="Arial" w:hAnsi="Arial" w:cs="Arial"/>
          <w:sz w:val="24"/>
          <w:szCs w:val="24"/>
        </w:rPr>
        <w:t xml:space="preserve"> должны быть оборудованы таким образом, чтобы в случае потерь энергии зажима или если исполнительное усилие зажимного устройства опустилось ниже заданного минимального значения, процесс механической обработки предотвраща</w:t>
      </w:r>
      <w:r w:rsidR="00674927" w:rsidRPr="001F2734">
        <w:rPr>
          <w:rFonts w:ascii="Arial" w:hAnsi="Arial" w:cs="Arial"/>
          <w:sz w:val="24"/>
          <w:szCs w:val="24"/>
        </w:rPr>
        <w:t>лся</w:t>
      </w:r>
      <w:r w:rsidRPr="001F2734">
        <w:rPr>
          <w:rFonts w:ascii="Arial" w:hAnsi="Arial" w:cs="Arial"/>
          <w:sz w:val="24"/>
          <w:szCs w:val="24"/>
        </w:rPr>
        <w:t xml:space="preserve"> или категория остановки </w:t>
      </w:r>
      <w:r w:rsidR="00674927" w:rsidRPr="001F2734">
        <w:rPr>
          <w:rFonts w:ascii="Arial" w:hAnsi="Arial" w:cs="Arial"/>
          <w:sz w:val="24"/>
          <w:szCs w:val="24"/>
        </w:rPr>
        <w:t>станка</w:t>
      </w:r>
      <w:r w:rsidRPr="001F2734">
        <w:rPr>
          <w:rFonts w:ascii="Arial" w:hAnsi="Arial" w:cs="Arial"/>
          <w:sz w:val="24"/>
          <w:szCs w:val="24"/>
        </w:rPr>
        <w:t xml:space="preserve"> 1 в соответствии с IEC 60204-1. Для вращающихся </w:t>
      </w:r>
      <w:r w:rsidR="00674927" w:rsidRPr="001F2734">
        <w:rPr>
          <w:rFonts w:ascii="Arial" w:hAnsi="Arial" w:cs="Arial"/>
          <w:sz w:val="24"/>
          <w:szCs w:val="24"/>
        </w:rPr>
        <w:t>держателей заготовки</w:t>
      </w:r>
      <w:r w:rsidRPr="001F2734">
        <w:rPr>
          <w:rFonts w:ascii="Arial" w:hAnsi="Arial" w:cs="Arial"/>
          <w:sz w:val="24"/>
          <w:szCs w:val="24"/>
        </w:rPr>
        <w:t xml:space="preserve"> допускается поворот рабочего удерживающего шпинделя </w:t>
      </w:r>
      <w:proofErr w:type="gramStart"/>
      <w:r w:rsidRPr="001F2734">
        <w:rPr>
          <w:rFonts w:ascii="Arial" w:hAnsi="Arial" w:cs="Arial"/>
          <w:sz w:val="24"/>
          <w:szCs w:val="24"/>
        </w:rPr>
        <w:t>без</w:t>
      </w:r>
      <w:proofErr w:type="gramEnd"/>
      <w:r w:rsidRPr="001F2734">
        <w:rPr>
          <w:rFonts w:ascii="Arial" w:hAnsi="Arial" w:cs="Arial"/>
          <w:sz w:val="24"/>
          <w:szCs w:val="24"/>
        </w:rPr>
        <w:t xml:space="preserve"> или </w:t>
      </w:r>
      <w:proofErr w:type="gramStart"/>
      <w:r w:rsidRPr="001F2734">
        <w:rPr>
          <w:rFonts w:ascii="Arial" w:hAnsi="Arial" w:cs="Arial"/>
          <w:sz w:val="24"/>
          <w:szCs w:val="24"/>
        </w:rPr>
        <w:t>с</w:t>
      </w:r>
      <w:proofErr w:type="gramEnd"/>
      <w:r w:rsidRPr="001F2734">
        <w:rPr>
          <w:rFonts w:ascii="Arial" w:hAnsi="Arial" w:cs="Arial"/>
          <w:sz w:val="24"/>
          <w:szCs w:val="24"/>
        </w:rPr>
        <w:t xml:space="preserve"> уменьшенным исполнительным усилием для позиционирования детали в исключительных случаях, если нет опасности, вызванной выбросом заготовк</w:t>
      </w:r>
      <w:r w:rsidR="00674927" w:rsidRPr="001F2734">
        <w:rPr>
          <w:rFonts w:ascii="Arial" w:hAnsi="Arial" w:cs="Arial"/>
          <w:sz w:val="24"/>
          <w:szCs w:val="24"/>
        </w:rPr>
        <w:t xml:space="preserve">и. Уменьшенная </w:t>
      </w:r>
      <w:proofErr w:type="spellStart"/>
      <w:r w:rsidR="00674927" w:rsidRPr="001F2734">
        <w:rPr>
          <w:rFonts w:ascii="Arial" w:hAnsi="Arial" w:cs="Arial"/>
          <w:sz w:val="24"/>
          <w:szCs w:val="24"/>
        </w:rPr>
        <w:t>скорость</w:t>
      </w:r>
      <w:r w:rsidR="00626EBB" w:rsidRPr="001F2734">
        <w:rPr>
          <w:rFonts w:ascii="Arial" w:hAnsi="Arial" w:cs="Arial"/>
          <w:sz w:val="24"/>
          <w:szCs w:val="24"/>
        </w:rPr>
        <w:t>шпинделя</w:t>
      </w:r>
      <w:proofErr w:type="spellEnd"/>
      <w:r w:rsidR="00626EBB" w:rsidRPr="001F2734">
        <w:rPr>
          <w:rFonts w:ascii="Arial" w:hAnsi="Arial" w:cs="Arial"/>
          <w:sz w:val="24"/>
          <w:szCs w:val="24"/>
        </w:rPr>
        <w:t xml:space="preserve"> с заготовкой</w:t>
      </w:r>
      <w:r w:rsidRPr="001F2734">
        <w:rPr>
          <w:rFonts w:ascii="Arial" w:hAnsi="Arial" w:cs="Arial"/>
          <w:sz w:val="24"/>
          <w:szCs w:val="24"/>
        </w:rPr>
        <w:t xml:space="preserve"> для соответствующего режима безопасной работы не должна превышаться.</w:t>
      </w:r>
    </w:p>
    <w:p w:rsidR="00674927" w:rsidRPr="001F2734" w:rsidRDefault="00674927" w:rsidP="00E74B95">
      <w:pPr>
        <w:spacing w:after="0" w:line="360" w:lineRule="auto"/>
        <w:ind w:firstLine="709"/>
        <w:jc w:val="both"/>
        <w:rPr>
          <w:rFonts w:ascii="Arial" w:hAnsi="Arial" w:cs="Arial"/>
          <w:sz w:val="24"/>
          <w:szCs w:val="24"/>
        </w:rPr>
      </w:pPr>
      <w:r w:rsidRPr="001F2734">
        <w:rPr>
          <w:rFonts w:ascii="Arial" w:hAnsi="Arial" w:cs="Arial"/>
          <w:sz w:val="24"/>
          <w:szCs w:val="24"/>
        </w:rPr>
        <w:t xml:space="preserve">b) Эффективность управляющей функции должна контролироваться, например, </w:t>
      </w:r>
      <w:r w:rsidR="0044087C" w:rsidRPr="001F2734">
        <w:rPr>
          <w:rFonts w:ascii="Arial" w:hAnsi="Arial" w:cs="Arial"/>
          <w:sz w:val="24"/>
          <w:szCs w:val="24"/>
        </w:rPr>
        <w:t>контролем</w:t>
      </w:r>
      <w:r w:rsidRPr="001F2734">
        <w:rPr>
          <w:rFonts w:ascii="Arial" w:hAnsi="Arial" w:cs="Arial"/>
          <w:sz w:val="24"/>
          <w:szCs w:val="24"/>
        </w:rPr>
        <w:t xml:space="preserve"> давления зажима</w:t>
      </w:r>
      <w:r w:rsidR="00B53C2E" w:rsidRPr="001F2734">
        <w:rPr>
          <w:rFonts w:ascii="Arial" w:hAnsi="Arial" w:cs="Arial"/>
          <w:sz w:val="24"/>
          <w:szCs w:val="24"/>
        </w:rPr>
        <w:t xml:space="preserve"> и/или зажимного перемещения (</w:t>
      </w:r>
      <w:r w:rsidRPr="001F2734">
        <w:rPr>
          <w:rFonts w:ascii="Arial" w:hAnsi="Arial" w:cs="Arial"/>
          <w:sz w:val="24"/>
          <w:szCs w:val="24"/>
        </w:rPr>
        <w:t xml:space="preserve">5,12 </w:t>
      </w:r>
      <w:r w:rsidRPr="001F2734">
        <w:rPr>
          <w:rFonts w:ascii="Arial" w:hAnsi="Arial" w:cs="Arial"/>
          <w:sz w:val="24"/>
          <w:szCs w:val="24"/>
          <w:lang w:val="en-US"/>
        </w:rPr>
        <w:t>b</w:t>
      </w:r>
      <w:r w:rsidRPr="001F2734">
        <w:rPr>
          <w:rFonts w:ascii="Arial" w:hAnsi="Arial" w:cs="Arial"/>
          <w:sz w:val="24"/>
          <w:szCs w:val="24"/>
        </w:rPr>
        <w:t>) 7)).</w:t>
      </w:r>
    </w:p>
    <w:p w:rsidR="00674927" w:rsidRPr="001F2734" w:rsidRDefault="00674927" w:rsidP="00E74B95">
      <w:pPr>
        <w:spacing w:after="0" w:line="360" w:lineRule="auto"/>
        <w:ind w:firstLine="709"/>
        <w:jc w:val="both"/>
        <w:rPr>
          <w:rFonts w:ascii="Arial" w:hAnsi="Arial" w:cs="Arial"/>
          <w:sz w:val="24"/>
          <w:szCs w:val="24"/>
        </w:rPr>
      </w:pPr>
      <w:r w:rsidRPr="001F2734">
        <w:rPr>
          <w:rFonts w:ascii="Arial" w:hAnsi="Arial" w:cs="Arial"/>
          <w:sz w:val="24"/>
          <w:szCs w:val="24"/>
        </w:rPr>
        <w:t>c) На вращающихся держателях заготовки не должно быть возможности открытия зажимного устройства при вращающемся фиксирующем шпинделе (5.12 b) 7)).</w:t>
      </w:r>
    </w:p>
    <w:p w:rsidR="00674927" w:rsidRPr="001F2734" w:rsidRDefault="00674927" w:rsidP="00E74B95">
      <w:pPr>
        <w:spacing w:after="0" w:line="360" w:lineRule="auto"/>
        <w:ind w:firstLine="709"/>
        <w:jc w:val="both"/>
        <w:rPr>
          <w:rFonts w:ascii="Arial" w:hAnsi="Arial" w:cs="Arial"/>
          <w:sz w:val="24"/>
          <w:szCs w:val="24"/>
        </w:rPr>
      </w:pPr>
      <w:proofErr w:type="gramStart"/>
      <w:r w:rsidRPr="001F2734">
        <w:rPr>
          <w:rFonts w:ascii="Arial" w:hAnsi="Arial" w:cs="Arial"/>
          <w:sz w:val="24"/>
          <w:szCs w:val="24"/>
          <w:lang w:val="en-US"/>
        </w:rPr>
        <w:t>d</w:t>
      </w:r>
      <w:r w:rsidRPr="001F2734">
        <w:rPr>
          <w:rFonts w:ascii="Arial" w:hAnsi="Arial" w:cs="Arial"/>
          <w:sz w:val="24"/>
          <w:szCs w:val="24"/>
        </w:rPr>
        <w:t>) Для ручной загрузки следует избегать травм пальцев во вр</w:t>
      </w:r>
      <w:r w:rsidR="00B53C2E" w:rsidRPr="001F2734">
        <w:rPr>
          <w:rFonts w:ascii="Arial" w:hAnsi="Arial" w:cs="Arial"/>
          <w:sz w:val="24"/>
          <w:szCs w:val="24"/>
        </w:rPr>
        <w:t xml:space="preserve">емя работы зажимного устройства </w:t>
      </w:r>
      <w:r w:rsidRPr="001F2734">
        <w:rPr>
          <w:rFonts w:ascii="Arial" w:hAnsi="Arial" w:cs="Arial"/>
          <w:sz w:val="24"/>
          <w:szCs w:val="24"/>
        </w:rPr>
        <w:t xml:space="preserve">предварительная установка максимального хода </w:t>
      </w:r>
      <w:r w:rsidR="00B53C2E" w:rsidRPr="001F2734">
        <w:rPr>
          <w:rFonts w:ascii="Arial" w:hAnsi="Arial" w:cs="Arial"/>
          <w:sz w:val="24"/>
          <w:szCs w:val="24"/>
        </w:rPr>
        <w:t>кулачков</w:t>
      </w:r>
      <w:r w:rsidRPr="001F2734">
        <w:rPr>
          <w:rFonts w:ascii="Arial" w:hAnsi="Arial" w:cs="Arial"/>
          <w:sz w:val="24"/>
          <w:szCs w:val="24"/>
        </w:rPr>
        <w:t>&lt;4 мм (</w:t>
      </w:r>
      <w:r w:rsidR="008C4E8C" w:rsidRPr="001F2734">
        <w:rPr>
          <w:rFonts w:ascii="Arial" w:hAnsi="Arial" w:cs="Arial"/>
          <w:sz w:val="24"/>
          <w:szCs w:val="24"/>
          <w:lang w:val="en-US"/>
        </w:rPr>
        <w:t>ISO</w:t>
      </w:r>
      <w:r w:rsidRPr="001F2734">
        <w:rPr>
          <w:rFonts w:ascii="Arial" w:hAnsi="Arial" w:cs="Arial"/>
          <w:sz w:val="24"/>
          <w:szCs w:val="24"/>
        </w:rPr>
        <w:t xml:space="preserve"> 13857)].</w:t>
      </w:r>
      <w:proofErr w:type="gramEnd"/>
    </w:p>
    <w:p w:rsidR="00674927" w:rsidRPr="001F2734" w:rsidRDefault="00674927" w:rsidP="00E74B95">
      <w:pPr>
        <w:spacing w:after="0" w:line="360" w:lineRule="auto"/>
        <w:ind w:firstLine="709"/>
        <w:jc w:val="both"/>
        <w:rPr>
          <w:rFonts w:ascii="Arial" w:hAnsi="Arial" w:cs="Arial"/>
          <w:sz w:val="24"/>
          <w:szCs w:val="24"/>
        </w:rPr>
      </w:pPr>
      <w:r w:rsidRPr="001F2734">
        <w:rPr>
          <w:rFonts w:ascii="Arial" w:hAnsi="Arial" w:cs="Arial"/>
          <w:sz w:val="24"/>
          <w:szCs w:val="24"/>
          <w:lang w:val="en-US"/>
        </w:rPr>
        <w:t>e</w:t>
      </w:r>
      <w:r w:rsidRPr="001F2734">
        <w:rPr>
          <w:rFonts w:ascii="Arial" w:hAnsi="Arial" w:cs="Arial"/>
          <w:sz w:val="24"/>
          <w:szCs w:val="24"/>
        </w:rPr>
        <w:t xml:space="preserve">) Вращающиеся </w:t>
      </w:r>
      <w:r w:rsidR="008C4E8C" w:rsidRPr="001F2734">
        <w:rPr>
          <w:rFonts w:ascii="Arial" w:hAnsi="Arial" w:cs="Arial"/>
          <w:sz w:val="24"/>
          <w:szCs w:val="24"/>
        </w:rPr>
        <w:t>держатели</w:t>
      </w:r>
      <w:r w:rsidRPr="001F2734">
        <w:rPr>
          <w:rFonts w:ascii="Arial" w:hAnsi="Arial" w:cs="Arial"/>
          <w:sz w:val="24"/>
          <w:szCs w:val="24"/>
        </w:rPr>
        <w:t xml:space="preserve"> заготовки должны быть четко</w:t>
      </w:r>
      <w:r w:rsidR="008C4E8C" w:rsidRPr="001F2734">
        <w:rPr>
          <w:rFonts w:ascii="Arial" w:hAnsi="Arial" w:cs="Arial"/>
          <w:sz w:val="24"/>
          <w:szCs w:val="24"/>
        </w:rPr>
        <w:t xml:space="preserve"> маркированы </w:t>
      </w:r>
      <w:r w:rsidRPr="001F2734">
        <w:rPr>
          <w:rFonts w:ascii="Arial" w:hAnsi="Arial" w:cs="Arial"/>
          <w:sz w:val="24"/>
          <w:szCs w:val="24"/>
        </w:rPr>
        <w:t>максимально допустимой скоростью.</w:t>
      </w:r>
    </w:p>
    <w:p w:rsidR="00674927" w:rsidRPr="001F2734" w:rsidRDefault="00674927" w:rsidP="00E74B95">
      <w:pPr>
        <w:spacing w:after="0" w:line="360" w:lineRule="auto"/>
        <w:ind w:firstLine="709"/>
        <w:jc w:val="both"/>
        <w:rPr>
          <w:rFonts w:ascii="Arial" w:hAnsi="Arial" w:cs="Arial"/>
          <w:sz w:val="24"/>
          <w:szCs w:val="24"/>
        </w:rPr>
      </w:pPr>
      <w:r w:rsidRPr="001F2734">
        <w:rPr>
          <w:rFonts w:ascii="Arial" w:hAnsi="Arial" w:cs="Arial"/>
          <w:sz w:val="24"/>
          <w:szCs w:val="24"/>
          <w:lang w:val="en-US"/>
        </w:rPr>
        <w:t>f</w:t>
      </w:r>
      <w:r w:rsidRPr="001F2734">
        <w:rPr>
          <w:rFonts w:ascii="Arial" w:hAnsi="Arial" w:cs="Arial"/>
          <w:sz w:val="24"/>
          <w:szCs w:val="24"/>
        </w:rPr>
        <w:t xml:space="preserve">) Состояние зажимного устройства должно сигнализироваться оператору. В случае сбоя или прерывания зажимной энергии должна сохраняться функция зажима, или конструкция шлифовального станка или </w:t>
      </w:r>
      <w:r w:rsidRPr="001F2734">
        <w:rPr>
          <w:rFonts w:ascii="Arial" w:hAnsi="Arial" w:cs="Arial"/>
          <w:sz w:val="24"/>
          <w:szCs w:val="24"/>
        </w:rPr>
        <w:lastRenderedPageBreak/>
        <w:t>предохранителя должна гарантировать, что никак</w:t>
      </w:r>
      <w:r w:rsidR="008C4E8C" w:rsidRPr="001F2734">
        <w:rPr>
          <w:rFonts w:ascii="Arial" w:hAnsi="Arial" w:cs="Arial"/>
          <w:sz w:val="24"/>
          <w:szCs w:val="24"/>
        </w:rPr>
        <w:t>ие части не могут быть выброшены</w:t>
      </w:r>
      <w:r w:rsidRPr="001F2734">
        <w:rPr>
          <w:rFonts w:ascii="Arial" w:hAnsi="Arial" w:cs="Arial"/>
          <w:sz w:val="24"/>
          <w:szCs w:val="24"/>
        </w:rPr>
        <w:t>.</w:t>
      </w:r>
    </w:p>
    <w:p w:rsidR="00F210F1" w:rsidRPr="001F2734" w:rsidRDefault="00F210F1" w:rsidP="00E74B95">
      <w:pPr>
        <w:spacing w:after="0" w:line="360" w:lineRule="auto"/>
        <w:ind w:firstLine="709"/>
        <w:jc w:val="both"/>
        <w:rPr>
          <w:rFonts w:ascii="Arial" w:hAnsi="Arial" w:cs="Arial"/>
          <w:sz w:val="24"/>
          <w:szCs w:val="24"/>
        </w:rPr>
      </w:pPr>
    </w:p>
    <w:p w:rsidR="008C4E8C" w:rsidRPr="001F2734" w:rsidRDefault="00B72714" w:rsidP="00E74B95">
      <w:pPr>
        <w:spacing w:after="0" w:line="360" w:lineRule="auto"/>
        <w:ind w:firstLine="709"/>
        <w:jc w:val="both"/>
        <w:rPr>
          <w:rFonts w:ascii="Arial" w:hAnsi="Arial" w:cs="Arial"/>
          <w:b/>
          <w:sz w:val="24"/>
          <w:szCs w:val="24"/>
        </w:rPr>
      </w:pPr>
      <w:r w:rsidRPr="001F2734">
        <w:rPr>
          <w:rFonts w:ascii="Arial" w:hAnsi="Arial" w:cs="Arial"/>
          <w:b/>
          <w:sz w:val="24"/>
          <w:szCs w:val="24"/>
        </w:rPr>
        <w:t>5.2.6 Вертикальные или наклонные оси под действием силы тяжести</w:t>
      </w:r>
    </w:p>
    <w:p w:rsidR="00B72714" w:rsidRPr="001F2734" w:rsidRDefault="00B72714" w:rsidP="00E74B95">
      <w:pPr>
        <w:spacing w:after="0" w:line="360" w:lineRule="auto"/>
        <w:ind w:firstLine="709"/>
        <w:jc w:val="both"/>
        <w:rPr>
          <w:rFonts w:ascii="Arial" w:hAnsi="Arial" w:cs="Arial"/>
          <w:sz w:val="24"/>
          <w:szCs w:val="24"/>
        </w:rPr>
      </w:pPr>
      <w:r w:rsidRPr="001F2734">
        <w:rPr>
          <w:rFonts w:ascii="Arial" w:hAnsi="Arial" w:cs="Arial"/>
          <w:sz w:val="24"/>
          <w:szCs w:val="24"/>
        </w:rPr>
        <w:t>Должны быть предусмотрены средства для предотвращения опасного движения вертикальных или наклонных осей под действием силы тяжести (например, система тормозов</w:t>
      </w:r>
      <w:r w:rsidR="00633825" w:rsidRPr="001F2734">
        <w:rPr>
          <w:rFonts w:ascii="Arial" w:hAnsi="Arial" w:cs="Arial"/>
          <w:sz w:val="24"/>
          <w:szCs w:val="24"/>
        </w:rPr>
        <w:t xml:space="preserve">). </w:t>
      </w:r>
      <w:proofErr w:type="gramStart"/>
      <w:r w:rsidR="00633825" w:rsidRPr="001F2734">
        <w:rPr>
          <w:rFonts w:ascii="Arial" w:hAnsi="Arial" w:cs="Arial"/>
          <w:sz w:val="24"/>
          <w:szCs w:val="24"/>
        </w:rPr>
        <w:t>Т</w:t>
      </w:r>
      <w:r w:rsidRPr="001F2734">
        <w:rPr>
          <w:rFonts w:ascii="Arial" w:hAnsi="Arial" w:cs="Arial"/>
          <w:sz w:val="24"/>
          <w:szCs w:val="24"/>
        </w:rPr>
        <w:t>ребований, касающи</w:t>
      </w:r>
      <w:r w:rsidR="00633825" w:rsidRPr="001F2734">
        <w:rPr>
          <w:rFonts w:ascii="Arial" w:hAnsi="Arial" w:cs="Arial"/>
          <w:sz w:val="24"/>
          <w:szCs w:val="24"/>
        </w:rPr>
        <w:t>еся</w:t>
      </w:r>
      <w:r w:rsidRPr="001F2734">
        <w:rPr>
          <w:rFonts w:ascii="Arial" w:hAnsi="Arial" w:cs="Arial"/>
          <w:sz w:val="24"/>
          <w:szCs w:val="24"/>
        </w:rPr>
        <w:t xml:space="preserve"> контроля функции безопасности для предотвращения непреднамеренного спуска вертикальных или наклонных осей, </w:t>
      </w:r>
      <w:r w:rsidR="00915470" w:rsidRPr="001F2734">
        <w:rPr>
          <w:rFonts w:ascii="Arial" w:hAnsi="Arial" w:cs="Arial"/>
          <w:sz w:val="24"/>
          <w:szCs w:val="24"/>
        </w:rPr>
        <w:t>смотри</w:t>
      </w:r>
      <w:r w:rsidR="00633825" w:rsidRPr="001F2734">
        <w:rPr>
          <w:rFonts w:ascii="Arial" w:hAnsi="Arial" w:cs="Arial"/>
          <w:sz w:val="24"/>
          <w:szCs w:val="24"/>
        </w:rPr>
        <w:t xml:space="preserve"> в</w:t>
      </w:r>
      <w:r w:rsidRPr="001F2734">
        <w:rPr>
          <w:rFonts w:ascii="Arial" w:hAnsi="Arial" w:cs="Arial"/>
          <w:sz w:val="24"/>
          <w:szCs w:val="24"/>
        </w:rPr>
        <w:t xml:space="preserve"> 5.12 b) 13).</w:t>
      </w:r>
      <w:proofErr w:type="gramEnd"/>
    </w:p>
    <w:p w:rsidR="00F210F1" w:rsidRPr="001F2734" w:rsidRDefault="00F210F1" w:rsidP="00E74B95">
      <w:pPr>
        <w:spacing w:after="0" w:line="360" w:lineRule="auto"/>
        <w:ind w:firstLine="709"/>
        <w:jc w:val="both"/>
        <w:rPr>
          <w:rFonts w:ascii="Arial" w:hAnsi="Arial" w:cs="Arial"/>
          <w:sz w:val="24"/>
          <w:szCs w:val="24"/>
        </w:rPr>
      </w:pPr>
    </w:p>
    <w:p w:rsidR="00B72714" w:rsidRPr="001F2734" w:rsidRDefault="00B72714" w:rsidP="00E74B95">
      <w:pPr>
        <w:spacing w:after="0" w:line="360" w:lineRule="auto"/>
        <w:ind w:firstLine="709"/>
        <w:jc w:val="both"/>
        <w:rPr>
          <w:rFonts w:ascii="Arial" w:hAnsi="Arial" w:cs="Arial"/>
          <w:b/>
          <w:sz w:val="24"/>
          <w:szCs w:val="24"/>
        </w:rPr>
      </w:pPr>
      <w:r w:rsidRPr="001F2734">
        <w:rPr>
          <w:rFonts w:ascii="Arial" w:hAnsi="Arial" w:cs="Arial"/>
          <w:b/>
          <w:sz w:val="24"/>
          <w:szCs w:val="24"/>
        </w:rPr>
        <w:t>5.2.7</w:t>
      </w:r>
      <w:r w:rsidRPr="001F2734">
        <w:rPr>
          <w:rFonts w:ascii="Arial" w:hAnsi="Arial" w:cs="Arial"/>
          <w:b/>
          <w:sz w:val="24"/>
          <w:szCs w:val="24"/>
        </w:rPr>
        <w:tab/>
        <w:t>Режимы работы станка</w:t>
      </w:r>
    </w:p>
    <w:p w:rsidR="00B72714" w:rsidRPr="001F2734" w:rsidRDefault="00B72714" w:rsidP="00E74B95">
      <w:pPr>
        <w:spacing w:after="0" w:line="360" w:lineRule="auto"/>
        <w:ind w:firstLine="709"/>
        <w:jc w:val="both"/>
        <w:rPr>
          <w:rFonts w:ascii="Arial" w:hAnsi="Arial" w:cs="Arial"/>
          <w:sz w:val="24"/>
          <w:szCs w:val="24"/>
        </w:rPr>
      </w:pPr>
      <w:r w:rsidRPr="001F2734">
        <w:rPr>
          <w:rFonts w:ascii="Arial" w:hAnsi="Arial" w:cs="Arial"/>
          <w:sz w:val="24"/>
          <w:szCs w:val="24"/>
        </w:rPr>
        <w:t>5.2.7.1 Выбор режима</w:t>
      </w:r>
    </w:p>
    <w:p w:rsidR="00B72714" w:rsidRPr="001F2734" w:rsidRDefault="00B72714" w:rsidP="00F210F1">
      <w:pPr>
        <w:spacing w:after="0" w:line="360" w:lineRule="auto"/>
        <w:ind w:firstLine="709"/>
        <w:jc w:val="both"/>
        <w:rPr>
          <w:rFonts w:ascii="Arial" w:hAnsi="Arial" w:cs="Arial"/>
          <w:sz w:val="24"/>
          <w:szCs w:val="24"/>
        </w:rPr>
      </w:pPr>
      <w:r w:rsidRPr="001F2734">
        <w:rPr>
          <w:rFonts w:ascii="Arial" w:hAnsi="Arial" w:cs="Arial"/>
          <w:sz w:val="24"/>
          <w:szCs w:val="24"/>
        </w:rPr>
        <w:t>a) Способы безопасной эксплуатации, которые являются обязательными или необязательными для конкретного шлифовального станка, приведены в 5.2.2. f) и 5.2.3.3 d).</w:t>
      </w:r>
    </w:p>
    <w:p w:rsidR="00B72714" w:rsidRPr="001F2734" w:rsidRDefault="00B72714" w:rsidP="00F210F1">
      <w:pPr>
        <w:spacing w:after="0" w:line="360" w:lineRule="auto"/>
        <w:ind w:firstLine="709"/>
        <w:jc w:val="both"/>
        <w:rPr>
          <w:rFonts w:ascii="Arial" w:hAnsi="Arial" w:cs="Arial"/>
          <w:sz w:val="24"/>
          <w:szCs w:val="24"/>
        </w:rPr>
      </w:pPr>
      <w:r w:rsidRPr="001F2734">
        <w:rPr>
          <w:rFonts w:ascii="Arial" w:hAnsi="Arial" w:cs="Arial"/>
          <w:sz w:val="24"/>
          <w:szCs w:val="24"/>
        </w:rPr>
        <w:t>б) Чтобы выбрать режим</w:t>
      </w:r>
    </w:p>
    <w:p w:rsidR="00B72714" w:rsidRPr="001F2734" w:rsidRDefault="00B72714" w:rsidP="00B53C2E">
      <w:pPr>
        <w:spacing w:after="0" w:line="360" w:lineRule="auto"/>
        <w:ind w:firstLine="993"/>
        <w:jc w:val="both"/>
        <w:rPr>
          <w:rFonts w:ascii="Arial" w:hAnsi="Arial" w:cs="Arial"/>
          <w:sz w:val="24"/>
          <w:szCs w:val="24"/>
        </w:rPr>
      </w:pPr>
      <w:r w:rsidRPr="001F2734">
        <w:rPr>
          <w:rFonts w:ascii="Arial" w:hAnsi="Arial" w:cs="Arial"/>
          <w:sz w:val="24"/>
          <w:szCs w:val="24"/>
        </w:rPr>
        <w:t>1) Выбор режима безопасной работы должен осуществляться либо с помощью ключа, кода доступа или других одинаково защищенных средств и разрешается только из-за пределов рабочей зоны. Выбранный режим должен быть легко видим (например, дисплеем или положением переключателя). Выбор режима не должен приводить к опасной ситуации. Если используется переключатель выбора блокировки, он должен соответствовать ISO 12100: 2010, 6.2.11.10 и IEC 60204-1: 2009, 9.2.3.</w:t>
      </w:r>
    </w:p>
    <w:p w:rsidR="00B72714" w:rsidRPr="001F2734" w:rsidRDefault="00B72714" w:rsidP="00B53C2E">
      <w:pPr>
        <w:spacing w:after="0" w:line="360" w:lineRule="auto"/>
        <w:ind w:firstLine="993"/>
        <w:jc w:val="both"/>
        <w:rPr>
          <w:rFonts w:ascii="Arial" w:hAnsi="Arial" w:cs="Arial"/>
          <w:sz w:val="24"/>
          <w:szCs w:val="24"/>
        </w:rPr>
      </w:pPr>
      <w:r w:rsidRPr="001F2734">
        <w:rPr>
          <w:rFonts w:ascii="Arial" w:hAnsi="Arial" w:cs="Arial"/>
          <w:sz w:val="24"/>
          <w:szCs w:val="24"/>
        </w:rPr>
        <w:t xml:space="preserve">2) Устройство выбора режима и соответствующие устройства системы управления должны гарантировать, что только один режим будет выбран и включен в любой момент времени. </w:t>
      </w:r>
      <w:proofErr w:type="gramStart"/>
      <w:r w:rsidRPr="001F2734">
        <w:rPr>
          <w:rFonts w:ascii="Arial" w:hAnsi="Arial" w:cs="Arial"/>
          <w:sz w:val="24"/>
          <w:szCs w:val="24"/>
        </w:rPr>
        <w:t xml:space="preserve">Требования к функции безопасности для выбора режима </w:t>
      </w:r>
      <w:r w:rsidR="00915470" w:rsidRPr="001F2734">
        <w:rPr>
          <w:rFonts w:ascii="Arial" w:hAnsi="Arial" w:cs="Arial"/>
          <w:sz w:val="24"/>
          <w:szCs w:val="24"/>
        </w:rPr>
        <w:t>смотри</w:t>
      </w:r>
      <w:r w:rsidRPr="001F2734">
        <w:rPr>
          <w:rFonts w:ascii="Arial" w:hAnsi="Arial" w:cs="Arial"/>
          <w:sz w:val="24"/>
          <w:szCs w:val="24"/>
        </w:rPr>
        <w:t xml:space="preserve"> в п. 5.12 </w:t>
      </w:r>
      <w:r w:rsidRPr="001F2734">
        <w:rPr>
          <w:rFonts w:ascii="Arial" w:hAnsi="Arial" w:cs="Arial"/>
          <w:sz w:val="24"/>
          <w:szCs w:val="24"/>
          <w:lang w:val="en-US"/>
        </w:rPr>
        <w:t>b</w:t>
      </w:r>
      <w:r w:rsidRPr="001F2734">
        <w:rPr>
          <w:rFonts w:ascii="Arial" w:hAnsi="Arial" w:cs="Arial"/>
          <w:sz w:val="24"/>
          <w:szCs w:val="24"/>
        </w:rPr>
        <w:t>) 10).</w:t>
      </w:r>
      <w:proofErr w:type="gramEnd"/>
    </w:p>
    <w:p w:rsidR="00B72714" w:rsidRPr="001F2734" w:rsidRDefault="00B72714" w:rsidP="00B53C2E">
      <w:pPr>
        <w:spacing w:after="0" w:line="360" w:lineRule="auto"/>
        <w:ind w:firstLine="993"/>
        <w:jc w:val="both"/>
        <w:rPr>
          <w:rFonts w:ascii="Arial" w:hAnsi="Arial" w:cs="Arial"/>
          <w:sz w:val="24"/>
          <w:szCs w:val="24"/>
        </w:rPr>
      </w:pPr>
      <w:r w:rsidRPr="001F2734">
        <w:rPr>
          <w:rFonts w:ascii="Arial" w:hAnsi="Arial" w:cs="Arial"/>
          <w:sz w:val="24"/>
          <w:szCs w:val="24"/>
        </w:rPr>
        <w:t>3) Для выбора MSO 3 (</w:t>
      </w:r>
      <w:r w:rsidR="00B53C2E" w:rsidRPr="001F2734">
        <w:rPr>
          <w:rFonts w:ascii="Arial" w:hAnsi="Arial" w:cs="Arial"/>
          <w:sz w:val="24"/>
          <w:szCs w:val="24"/>
        </w:rPr>
        <w:t xml:space="preserve">пункт </w:t>
      </w:r>
      <w:r w:rsidRPr="001F2734">
        <w:rPr>
          <w:rFonts w:ascii="Arial" w:hAnsi="Arial" w:cs="Arial"/>
          <w:sz w:val="24"/>
          <w:szCs w:val="24"/>
        </w:rPr>
        <w:t>5.2.7.5) требуется отдельное устройство, которое должно отвечать требованиям, указанным в пунктах 1) и 2).</w:t>
      </w:r>
    </w:p>
    <w:p w:rsidR="00F210F1" w:rsidRPr="001F2734" w:rsidRDefault="00F210F1" w:rsidP="00E74B95">
      <w:pPr>
        <w:spacing w:after="0" w:line="360" w:lineRule="auto"/>
        <w:ind w:left="284" w:firstLine="709"/>
        <w:jc w:val="both"/>
        <w:rPr>
          <w:rFonts w:ascii="Arial" w:hAnsi="Arial" w:cs="Arial"/>
          <w:sz w:val="24"/>
          <w:szCs w:val="24"/>
        </w:rPr>
      </w:pPr>
    </w:p>
    <w:p w:rsidR="00B72714" w:rsidRPr="001F2734" w:rsidRDefault="00B72714" w:rsidP="00E74B95">
      <w:pPr>
        <w:spacing w:after="0" w:line="360" w:lineRule="auto"/>
        <w:ind w:firstLine="709"/>
        <w:jc w:val="both"/>
        <w:rPr>
          <w:rFonts w:ascii="Arial" w:hAnsi="Arial" w:cs="Arial"/>
          <w:sz w:val="24"/>
          <w:szCs w:val="24"/>
        </w:rPr>
      </w:pPr>
      <w:r w:rsidRPr="001F2734">
        <w:rPr>
          <w:rFonts w:ascii="Arial" w:hAnsi="Arial" w:cs="Arial"/>
          <w:sz w:val="24"/>
          <w:szCs w:val="24"/>
        </w:rPr>
        <w:t xml:space="preserve">5.2.7.2 </w:t>
      </w:r>
      <w:r w:rsidRPr="001F2734">
        <w:rPr>
          <w:rFonts w:ascii="Arial" w:hAnsi="Arial" w:cs="Arial"/>
          <w:sz w:val="24"/>
          <w:szCs w:val="24"/>
          <w:lang w:val="en-US"/>
        </w:rPr>
        <w:t>MSO</w:t>
      </w:r>
      <w:r w:rsidRPr="001F2734">
        <w:rPr>
          <w:rFonts w:ascii="Arial" w:hAnsi="Arial" w:cs="Arial"/>
          <w:sz w:val="24"/>
          <w:szCs w:val="24"/>
        </w:rPr>
        <w:t xml:space="preserve"> 0: Ручной режим</w:t>
      </w:r>
    </w:p>
    <w:p w:rsidR="00B72714" w:rsidRPr="001F2734" w:rsidRDefault="00B72714" w:rsidP="00E74B95">
      <w:pPr>
        <w:spacing w:after="0" w:line="360" w:lineRule="auto"/>
        <w:ind w:firstLine="709"/>
        <w:jc w:val="both"/>
        <w:rPr>
          <w:rFonts w:ascii="Arial" w:hAnsi="Arial" w:cs="Arial"/>
          <w:sz w:val="24"/>
          <w:szCs w:val="24"/>
        </w:rPr>
      </w:pPr>
      <w:r w:rsidRPr="001F2734">
        <w:rPr>
          <w:rFonts w:ascii="Arial" w:hAnsi="Arial" w:cs="Arial"/>
          <w:sz w:val="24"/>
          <w:szCs w:val="24"/>
        </w:rPr>
        <w:t>Когда выбирается MSO 0, и подвижные ограждения открыты или когда станки не требуют защиты от механических опасностей, как указано в 5.2, применяются следующие требования:</w:t>
      </w:r>
    </w:p>
    <w:p w:rsidR="00B72714" w:rsidRPr="001F2734" w:rsidRDefault="00B72714" w:rsidP="00E74B95">
      <w:pPr>
        <w:spacing w:after="0" w:line="360" w:lineRule="auto"/>
        <w:ind w:firstLine="709"/>
        <w:jc w:val="both"/>
        <w:rPr>
          <w:rFonts w:ascii="Arial" w:hAnsi="Arial" w:cs="Arial"/>
          <w:sz w:val="24"/>
          <w:szCs w:val="24"/>
        </w:rPr>
      </w:pPr>
      <w:r w:rsidRPr="001F2734">
        <w:rPr>
          <w:rFonts w:ascii="Arial" w:hAnsi="Arial" w:cs="Arial"/>
          <w:sz w:val="24"/>
          <w:szCs w:val="24"/>
        </w:rPr>
        <w:lastRenderedPageBreak/>
        <w:t>a) Шлифовальный шпиндель может работать, если предусмотрен</w:t>
      </w:r>
      <w:r w:rsidR="00A35AE7" w:rsidRPr="001F2734">
        <w:rPr>
          <w:rFonts w:ascii="Arial" w:hAnsi="Arial" w:cs="Arial"/>
          <w:sz w:val="24"/>
          <w:szCs w:val="24"/>
        </w:rPr>
        <w:t>а</w:t>
      </w:r>
      <w:r w:rsidR="00632061">
        <w:rPr>
          <w:rFonts w:ascii="Arial" w:hAnsi="Arial" w:cs="Arial"/>
          <w:sz w:val="24"/>
          <w:szCs w:val="24"/>
        </w:rPr>
        <w:t xml:space="preserve"> </w:t>
      </w:r>
      <w:r w:rsidR="00A35AE7" w:rsidRPr="001F2734">
        <w:rPr>
          <w:rFonts w:ascii="Arial" w:hAnsi="Arial" w:cs="Arial"/>
          <w:sz w:val="24"/>
          <w:szCs w:val="24"/>
        </w:rPr>
        <w:t>защита</w:t>
      </w:r>
      <w:r w:rsidRPr="001F2734">
        <w:rPr>
          <w:rFonts w:ascii="Arial" w:hAnsi="Arial" w:cs="Arial"/>
          <w:sz w:val="24"/>
          <w:szCs w:val="24"/>
        </w:rPr>
        <w:t xml:space="preserve"> абразивного изделия в соответствии с 5.13.2.1, а периферийная скорость абразивного изделия ограничена значениями v ≤ 50 м/</w:t>
      </w:r>
      <w:proofErr w:type="gramStart"/>
      <w:r w:rsidRPr="001F2734">
        <w:rPr>
          <w:rFonts w:ascii="Arial" w:hAnsi="Arial" w:cs="Arial"/>
          <w:sz w:val="24"/>
          <w:szCs w:val="24"/>
        </w:rPr>
        <w:t>с</w:t>
      </w:r>
      <w:proofErr w:type="gramEnd"/>
      <w:r w:rsidRPr="001F2734">
        <w:rPr>
          <w:rFonts w:ascii="Arial" w:hAnsi="Arial" w:cs="Arial"/>
          <w:sz w:val="24"/>
          <w:szCs w:val="24"/>
        </w:rPr>
        <w:t xml:space="preserve">. </w:t>
      </w:r>
      <w:proofErr w:type="gramStart"/>
      <w:r w:rsidRPr="001F2734">
        <w:rPr>
          <w:rFonts w:ascii="Arial" w:hAnsi="Arial" w:cs="Arial"/>
          <w:sz w:val="24"/>
          <w:szCs w:val="24"/>
        </w:rPr>
        <w:t>Для</w:t>
      </w:r>
      <w:proofErr w:type="gramEnd"/>
      <w:r w:rsidRPr="001F2734">
        <w:rPr>
          <w:rFonts w:ascii="Arial" w:hAnsi="Arial" w:cs="Arial"/>
          <w:sz w:val="24"/>
          <w:szCs w:val="24"/>
        </w:rPr>
        <w:t xml:space="preserve"> контроля скорости вращения шлифовального шпинделя </w:t>
      </w:r>
      <w:r w:rsidR="00915470" w:rsidRPr="001F2734">
        <w:rPr>
          <w:rFonts w:ascii="Arial" w:hAnsi="Arial" w:cs="Arial"/>
          <w:sz w:val="24"/>
          <w:szCs w:val="24"/>
        </w:rPr>
        <w:t>смотри</w:t>
      </w:r>
      <w:r w:rsidRPr="001F2734">
        <w:rPr>
          <w:rFonts w:ascii="Arial" w:hAnsi="Arial" w:cs="Arial"/>
          <w:sz w:val="24"/>
          <w:szCs w:val="24"/>
        </w:rPr>
        <w:t xml:space="preserve"> 5.12 b) 5). </w:t>
      </w:r>
      <w:proofErr w:type="gramStart"/>
      <w:r w:rsidRPr="001F2734">
        <w:rPr>
          <w:rFonts w:ascii="Arial" w:hAnsi="Arial" w:cs="Arial"/>
          <w:sz w:val="24"/>
          <w:szCs w:val="24"/>
        </w:rPr>
        <w:t>Вращение шпинделя должно запускаться вручную только с помощью управляющего устройства (например, кнопки запуска), предусмотренного для этой цели (</w:t>
      </w:r>
      <w:r w:rsidR="00915470" w:rsidRPr="001F2734">
        <w:rPr>
          <w:rFonts w:ascii="Arial" w:hAnsi="Arial" w:cs="Arial"/>
          <w:sz w:val="24"/>
          <w:szCs w:val="24"/>
        </w:rPr>
        <w:t>смотри</w:t>
      </w:r>
      <w:r w:rsidRPr="001F2734">
        <w:rPr>
          <w:rFonts w:ascii="Arial" w:hAnsi="Arial" w:cs="Arial"/>
          <w:sz w:val="24"/>
          <w:szCs w:val="24"/>
        </w:rPr>
        <w:t xml:space="preserve"> 5.12 b) 14));</w:t>
      </w:r>
      <w:proofErr w:type="gramEnd"/>
    </w:p>
    <w:p w:rsidR="00B72714" w:rsidRPr="001F2734" w:rsidRDefault="00B72714" w:rsidP="00E74B95">
      <w:pPr>
        <w:spacing w:after="0" w:line="360" w:lineRule="auto"/>
        <w:ind w:firstLine="709"/>
        <w:jc w:val="both"/>
        <w:rPr>
          <w:rFonts w:ascii="Arial" w:hAnsi="Arial" w:cs="Arial"/>
          <w:sz w:val="24"/>
          <w:szCs w:val="24"/>
        </w:rPr>
      </w:pPr>
      <w:r w:rsidRPr="001F2734">
        <w:rPr>
          <w:rFonts w:ascii="Arial" w:hAnsi="Arial" w:cs="Arial"/>
          <w:sz w:val="24"/>
          <w:szCs w:val="24"/>
        </w:rPr>
        <w:t xml:space="preserve">b) Движение подачи между абразивным изделием и обрабатываемой деталью должно выполняться вручную. </w:t>
      </w:r>
      <w:proofErr w:type="gramStart"/>
      <w:r w:rsidRPr="001F2734">
        <w:rPr>
          <w:rFonts w:ascii="Arial" w:hAnsi="Arial" w:cs="Arial"/>
          <w:sz w:val="24"/>
          <w:szCs w:val="24"/>
        </w:rPr>
        <w:t>При максим</w:t>
      </w:r>
      <w:r w:rsidR="005506A0" w:rsidRPr="001F2734">
        <w:rPr>
          <w:rFonts w:ascii="Arial" w:hAnsi="Arial" w:cs="Arial"/>
          <w:sz w:val="24"/>
          <w:szCs w:val="24"/>
        </w:rPr>
        <w:t>альном уровне</w:t>
      </w:r>
      <w:r w:rsidR="00A35AE7" w:rsidRPr="001F2734">
        <w:rPr>
          <w:rFonts w:ascii="Arial" w:hAnsi="Arial" w:cs="Arial"/>
          <w:sz w:val="24"/>
          <w:szCs w:val="24"/>
        </w:rPr>
        <w:t xml:space="preserve">, </w:t>
      </w:r>
      <w:proofErr w:type="spellStart"/>
      <w:r w:rsidR="00A35AE7" w:rsidRPr="001F2734">
        <w:rPr>
          <w:rFonts w:ascii="Arial" w:hAnsi="Arial" w:cs="Arial"/>
          <w:sz w:val="24"/>
          <w:szCs w:val="24"/>
        </w:rPr>
        <w:t>перемещени</w:t>
      </w:r>
      <w:r w:rsidR="005506A0" w:rsidRPr="001F2734">
        <w:rPr>
          <w:rFonts w:ascii="Arial" w:hAnsi="Arial" w:cs="Arial"/>
          <w:sz w:val="24"/>
          <w:szCs w:val="24"/>
        </w:rPr>
        <w:t>я</w:t>
      </w:r>
      <w:r w:rsidR="00A35AE7" w:rsidRPr="001F2734">
        <w:rPr>
          <w:rFonts w:ascii="Arial" w:hAnsi="Arial" w:cs="Arial"/>
          <w:sz w:val="24"/>
          <w:szCs w:val="24"/>
        </w:rPr>
        <w:t>двух</w:t>
      </w:r>
      <w:proofErr w:type="spellEnd"/>
      <w:r w:rsidR="00A35AE7" w:rsidRPr="001F2734">
        <w:rPr>
          <w:rFonts w:ascii="Arial" w:hAnsi="Arial" w:cs="Arial"/>
          <w:sz w:val="24"/>
          <w:szCs w:val="24"/>
        </w:rPr>
        <w:t xml:space="preserve"> осей</w:t>
      </w:r>
      <w:r w:rsidRPr="001F2734">
        <w:rPr>
          <w:rFonts w:ascii="Arial" w:hAnsi="Arial" w:cs="Arial"/>
          <w:sz w:val="24"/>
          <w:szCs w:val="24"/>
        </w:rPr>
        <w:t>, которые также могут управляться численн</w:t>
      </w:r>
      <w:r w:rsidR="005506A0" w:rsidRPr="001F2734">
        <w:rPr>
          <w:rFonts w:ascii="Arial" w:hAnsi="Arial" w:cs="Arial"/>
          <w:sz w:val="24"/>
          <w:szCs w:val="24"/>
        </w:rPr>
        <w:t>о, могут</w:t>
      </w:r>
      <w:r w:rsidRPr="001F2734">
        <w:rPr>
          <w:rFonts w:ascii="Arial" w:hAnsi="Arial" w:cs="Arial"/>
          <w:sz w:val="24"/>
          <w:szCs w:val="24"/>
        </w:rPr>
        <w:t xml:space="preserve"> запускаться одновременно с помощью кнопки пуска (</w:t>
      </w:r>
      <w:r w:rsidR="00915470" w:rsidRPr="001F2734">
        <w:rPr>
          <w:rFonts w:ascii="Arial" w:hAnsi="Arial" w:cs="Arial"/>
          <w:sz w:val="24"/>
          <w:szCs w:val="24"/>
        </w:rPr>
        <w:t>смотри</w:t>
      </w:r>
      <w:r w:rsidRPr="001F2734">
        <w:rPr>
          <w:rFonts w:ascii="Arial" w:hAnsi="Arial" w:cs="Arial"/>
          <w:sz w:val="24"/>
          <w:szCs w:val="24"/>
        </w:rPr>
        <w:t xml:space="preserve"> П. 5.12 b) 14))</w:t>
      </w:r>
      <w:r w:rsidR="00A35AE7" w:rsidRPr="001F2734">
        <w:rPr>
          <w:rFonts w:ascii="Arial" w:hAnsi="Arial" w:cs="Arial"/>
          <w:sz w:val="24"/>
          <w:szCs w:val="24"/>
        </w:rPr>
        <w:t>, пока вращается шлифовальный шпиндель</w:t>
      </w:r>
      <w:r w:rsidRPr="001F2734">
        <w:rPr>
          <w:rFonts w:ascii="Arial" w:hAnsi="Arial" w:cs="Arial"/>
          <w:sz w:val="24"/>
          <w:szCs w:val="24"/>
        </w:rPr>
        <w:t>.</w:t>
      </w:r>
      <w:proofErr w:type="gramEnd"/>
      <w:r w:rsidRPr="001F2734">
        <w:rPr>
          <w:rFonts w:ascii="Arial" w:hAnsi="Arial" w:cs="Arial"/>
          <w:sz w:val="24"/>
          <w:szCs w:val="24"/>
        </w:rPr>
        <w:t xml:space="preserve"> Движения подачи всех остальных осей могут выполняться вручную ручными </w:t>
      </w:r>
      <w:r w:rsidR="00A35AE7" w:rsidRPr="001F2734">
        <w:rPr>
          <w:rFonts w:ascii="Arial" w:hAnsi="Arial" w:cs="Arial"/>
          <w:sz w:val="24"/>
          <w:szCs w:val="24"/>
        </w:rPr>
        <w:t>маховиками</w:t>
      </w:r>
      <w:r w:rsidRPr="001F2734">
        <w:rPr>
          <w:rFonts w:ascii="Arial" w:hAnsi="Arial" w:cs="Arial"/>
          <w:sz w:val="24"/>
          <w:szCs w:val="24"/>
        </w:rPr>
        <w:t xml:space="preserve">, </w:t>
      </w:r>
      <w:r w:rsidR="00A35AE7" w:rsidRPr="001F2734">
        <w:rPr>
          <w:rFonts w:ascii="Arial" w:hAnsi="Arial" w:cs="Arial"/>
          <w:sz w:val="24"/>
          <w:szCs w:val="24"/>
        </w:rPr>
        <w:t>механизированными маховиками</w:t>
      </w:r>
      <w:r w:rsidRPr="001F2734">
        <w:rPr>
          <w:rFonts w:ascii="Arial" w:hAnsi="Arial" w:cs="Arial"/>
          <w:sz w:val="24"/>
          <w:szCs w:val="24"/>
        </w:rPr>
        <w:t xml:space="preserve"> (</w:t>
      </w:r>
      <w:r w:rsidR="00915470" w:rsidRPr="001F2734">
        <w:rPr>
          <w:rFonts w:ascii="Arial" w:hAnsi="Arial" w:cs="Arial"/>
          <w:sz w:val="24"/>
          <w:szCs w:val="24"/>
        </w:rPr>
        <w:t>смотри</w:t>
      </w:r>
      <w:r w:rsidRPr="001F2734">
        <w:rPr>
          <w:rFonts w:ascii="Arial" w:hAnsi="Arial" w:cs="Arial"/>
          <w:sz w:val="24"/>
          <w:szCs w:val="24"/>
        </w:rPr>
        <w:t xml:space="preserve"> 5.12 b) 3)) или устройствами </w:t>
      </w:r>
      <w:r w:rsidR="00A35AE7" w:rsidRPr="001F2734">
        <w:rPr>
          <w:rFonts w:ascii="Arial" w:hAnsi="Arial" w:cs="Arial"/>
          <w:sz w:val="24"/>
          <w:szCs w:val="24"/>
        </w:rPr>
        <w:t>с автоматическим возвратом</w:t>
      </w:r>
      <w:r w:rsidRPr="001F2734">
        <w:rPr>
          <w:rFonts w:ascii="Arial" w:hAnsi="Arial" w:cs="Arial"/>
          <w:sz w:val="24"/>
          <w:szCs w:val="24"/>
        </w:rPr>
        <w:t xml:space="preserve"> (</w:t>
      </w:r>
      <w:r w:rsidR="00915470" w:rsidRPr="001F2734">
        <w:rPr>
          <w:rFonts w:ascii="Arial" w:hAnsi="Arial" w:cs="Arial"/>
          <w:sz w:val="24"/>
          <w:szCs w:val="24"/>
        </w:rPr>
        <w:t>смотри</w:t>
      </w:r>
      <w:r w:rsidRPr="001F2734">
        <w:rPr>
          <w:rFonts w:ascii="Arial" w:hAnsi="Arial" w:cs="Arial"/>
          <w:sz w:val="24"/>
          <w:szCs w:val="24"/>
        </w:rPr>
        <w:t xml:space="preserve"> 5.12 b) 2));</w:t>
      </w:r>
    </w:p>
    <w:p w:rsidR="00B72714" w:rsidRPr="001F2734" w:rsidRDefault="00B72714" w:rsidP="00E74B95">
      <w:pPr>
        <w:spacing w:after="0" w:line="360" w:lineRule="auto"/>
        <w:ind w:firstLine="709"/>
        <w:jc w:val="both"/>
        <w:rPr>
          <w:rFonts w:ascii="Arial" w:hAnsi="Arial" w:cs="Arial"/>
          <w:sz w:val="24"/>
          <w:szCs w:val="24"/>
        </w:rPr>
      </w:pPr>
      <w:r w:rsidRPr="001F2734">
        <w:rPr>
          <w:rFonts w:ascii="Arial" w:hAnsi="Arial" w:cs="Arial"/>
          <w:sz w:val="24"/>
          <w:szCs w:val="24"/>
        </w:rPr>
        <w:t>c) Оси должны двигаться со сниженной скоростью следующим образом (</w:t>
      </w:r>
      <w:r w:rsidR="00915470" w:rsidRPr="001F2734">
        <w:rPr>
          <w:rFonts w:ascii="Arial" w:hAnsi="Arial" w:cs="Arial"/>
          <w:sz w:val="24"/>
          <w:szCs w:val="24"/>
        </w:rPr>
        <w:t>смотри</w:t>
      </w:r>
      <w:r w:rsidRPr="001F2734">
        <w:rPr>
          <w:rFonts w:ascii="Arial" w:hAnsi="Arial" w:cs="Arial"/>
          <w:sz w:val="24"/>
          <w:szCs w:val="24"/>
        </w:rPr>
        <w:t xml:space="preserve"> 5.12 b) 6)):</w:t>
      </w:r>
    </w:p>
    <w:p w:rsidR="00B72714" w:rsidRPr="001F2734" w:rsidRDefault="00A35AE7" w:rsidP="00E74B95">
      <w:pPr>
        <w:spacing w:after="0" w:line="360" w:lineRule="auto"/>
        <w:ind w:left="284" w:firstLine="709"/>
        <w:jc w:val="both"/>
        <w:rPr>
          <w:rFonts w:ascii="Arial" w:hAnsi="Arial" w:cs="Arial"/>
          <w:sz w:val="24"/>
          <w:szCs w:val="24"/>
        </w:rPr>
      </w:pPr>
      <w:r w:rsidRPr="001F2734">
        <w:rPr>
          <w:rFonts w:ascii="Arial" w:hAnsi="Arial" w:cs="Arial"/>
          <w:sz w:val="24"/>
          <w:szCs w:val="24"/>
        </w:rPr>
        <w:t>1) максимум 2 м/</w:t>
      </w:r>
      <w:r w:rsidR="00B72714" w:rsidRPr="001F2734">
        <w:rPr>
          <w:rFonts w:ascii="Arial" w:hAnsi="Arial" w:cs="Arial"/>
          <w:sz w:val="24"/>
          <w:szCs w:val="24"/>
        </w:rPr>
        <w:t>мин,</w:t>
      </w:r>
    </w:p>
    <w:p w:rsidR="00206305" w:rsidRPr="001F2734" w:rsidRDefault="00A35AE7" w:rsidP="00E74B95">
      <w:pPr>
        <w:spacing w:after="0" w:line="360" w:lineRule="auto"/>
        <w:ind w:left="284" w:firstLine="709"/>
        <w:jc w:val="both"/>
        <w:rPr>
          <w:rFonts w:ascii="Arial" w:hAnsi="Arial" w:cs="Arial"/>
          <w:sz w:val="24"/>
          <w:szCs w:val="24"/>
        </w:rPr>
      </w:pPr>
      <w:r w:rsidRPr="001F2734">
        <w:rPr>
          <w:rFonts w:ascii="Arial" w:hAnsi="Arial" w:cs="Arial"/>
          <w:sz w:val="24"/>
          <w:szCs w:val="24"/>
        </w:rPr>
        <w:t>2) 5 м/</w:t>
      </w:r>
      <w:r w:rsidR="00B72714" w:rsidRPr="001F2734">
        <w:rPr>
          <w:rFonts w:ascii="Arial" w:hAnsi="Arial" w:cs="Arial"/>
          <w:sz w:val="24"/>
          <w:szCs w:val="24"/>
        </w:rPr>
        <w:t xml:space="preserve">мин максимум при движении </w:t>
      </w:r>
      <w:r w:rsidRPr="001F2734">
        <w:rPr>
          <w:rFonts w:ascii="Arial" w:hAnsi="Arial" w:cs="Arial"/>
          <w:sz w:val="24"/>
          <w:szCs w:val="24"/>
        </w:rPr>
        <w:t>от</w:t>
      </w:r>
      <w:r w:rsidR="00B72714" w:rsidRPr="001F2734">
        <w:rPr>
          <w:rFonts w:ascii="Arial" w:hAnsi="Arial" w:cs="Arial"/>
          <w:sz w:val="24"/>
          <w:szCs w:val="24"/>
        </w:rPr>
        <w:t xml:space="preserve"> 1 м до 5 м и максимум </w:t>
      </w:r>
    </w:p>
    <w:p w:rsidR="00B72714" w:rsidRPr="001F2734" w:rsidRDefault="00206305" w:rsidP="00E74B95">
      <w:pPr>
        <w:spacing w:after="0" w:line="360" w:lineRule="auto"/>
        <w:ind w:left="284" w:firstLine="709"/>
        <w:jc w:val="both"/>
        <w:rPr>
          <w:rFonts w:ascii="Arial" w:hAnsi="Arial" w:cs="Arial"/>
          <w:sz w:val="24"/>
          <w:szCs w:val="24"/>
        </w:rPr>
      </w:pPr>
      <w:r w:rsidRPr="001F2734">
        <w:rPr>
          <w:rFonts w:ascii="Arial" w:hAnsi="Arial" w:cs="Arial"/>
          <w:sz w:val="24"/>
          <w:szCs w:val="24"/>
        </w:rPr>
        <w:t>3)</w:t>
      </w:r>
      <w:r w:rsidR="00B72714" w:rsidRPr="001F2734">
        <w:rPr>
          <w:rFonts w:ascii="Arial" w:hAnsi="Arial" w:cs="Arial"/>
          <w:sz w:val="24"/>
          <w:szCs w:val="24"/>
        </w:rPr>
        <w:t>10 м / мин при движении более 5 м в сочетании с защитн</w:t>
      </w:r>
      <w:r w:rsidR="00A35AE7" w:rsidRPr="001F2734">
        <w:rPr>
          <w:rFonts w:ascii="Arial" w:hAnsi="Arial" w:cs="Arial"/>
          <w:sz w:val="24"/>
          <w:szCs w:val="24"/>
        </w:rPr>
        <w:t>ым устройством (например, двуручным устройствам</w:t>
      </w:r>
      <w:r w:rsidR="00B72714" w:rsidRPr="001F2734">
        <w:rPr>
          <w:rFonts w:ascii="Arial" w:hAnsi="Arial" w:cs="Arial"/>
          <w:sz w:val="24"/>
          <w:szCs w:val="24"/>
        </w:rPr>
        <w:t xml:space="preserve"> управления или чувствительны</w:t>
      </w:r>
      <w:r w:rsidR="00A35AE7" w:rsidRPr="001F2734">
        <w:rPr>
          <w:rFonts w:ascii="Arial" w:hAnsi="Arial" w:cs="Arial"/>
          <w:sz w:val="24"/>
          <w:szCs w:val="24"/>
        </w:rPr>
        <w:t xml:space="preserve">м </w:t>
      </w:r>
      <w:r w:rsidR="00B72714" w:rsidRPr="001F2734">
        <w:rPr>
          <w:rFonts w:ascii="Arial" w:hAnsi="Arial" w:cs="Arial"/>
          <w:sz w:val="24"/>
          <w:szCs w:val="24"/>
        </w:rPr>
        <w:t>к давлению коврик</w:t>
      </w:r>
      <w:r w:rsidR="00A35AE7" w:rsidRPr="001F2734">
        <w:rPr>
          <w:rFonts w:ascii="Arial" w:hAnsi="Arial" w:cs="Arial"/>
          <w:sz w:val="24"/>
          <w:szCs w:val="24"/>
        </w:rPr>
        <w:t>ом</w:t>
      </w:r>
      <w:r w:rsidR="00B72714" w:rsidRPr="001F2734">
        <w:rPr>
          <w:rFonts w:ascii="Arial" w:hAnsi="Arial" w:cs="Arial"/>
          <w:sz w:val="24"/>
          <w:szCs w:val="24"/>
        </w:rPr>
        <w:t>), об</w:t>
      </w:r>
      <w:r w:rsidR="00A35AE7" w:rsidRPr="001F2734">
        <w:rPr>
          <w:rFonts w:ascii="Arial" w:hAnsi="Arial" w:cs="Arial"/>
          <w:sz w:val="24"/>
          <w:szCs w:val="24"/>
        </w:rPr>
        <w:t>еспечивающим безопасное положение оператора;</w:t>
      </w:r>
    </w:p>
    <w:p w:rsidR="005506A0" w:rsidRPr="001F2734" w:rsidRDefault="005506A0" w:rsidP="00E74B95">
      <w:pPr>
        <w:spacing w:after="0" w:line="360" w:lineRule="auto"/>
        <w:ind w:firstLine="709"/>
        <w:jc w:val="both"/>
        <w:rPr>
          <w:rFonts w:ascii="Arial" w:hAnsi="Arial" w:cs="Arial"/>
          <w:sz w:val="24"/>
          <w:szCs w:val="24"/>
        </w:rPr>
      </w:pPr>
      <w:r w:rsidRPr="001F2734">
        <w:rPr>
          <w:rFonts w:ascii="Arial" w:hAnsi="Arial" w:cs="Arial"/>
          <w:sz w:val="24"/>
          <w:szCs w:val="24"/>
        </w:rPr>
        <w:t>d) Периферийная</w:t>
      </w:r>
      <w:r w:rsidR="00626EBB" w:rsidRPr="001F2734">
        <w:rPr>
          <w:rFonts w:ascii="Arial" w:hAnsi="Arial" w:cs="Arial"/>
          <w:sz w:val="24"/>
          <w:szCs w:val="24"/>
        </w:rPr>
        <w:t xml:space="preserve"> скорость </w:t>
      </w:r>
      <w:r w:rsidRPr="001F2734">
        <w:rPr>
          <w:rFonts w:ascii="Arial" w:hAnsi="Arial" w:cs="Arial"/>
          <w:sz w:val="24"/>
          <w:szCs w:val="24"/>
        </w:rPr>
        <w:t xml:space="preserve"> шпинделя</w:t>
      </w:r>
      <w:proofErr w:type="gramStart"/>
      <w:r w:rsidRPr="001F2734">
        <w:rPr>
          <w:rFonts w:ascii="Arial" w:hAnsi="Arial" w:cs="Arial"/>
          <w:sz w:val="24"/>
          <w:szCs w:val="24"/>
        </w:rPr>
        <w:t xml:space="preserve"> (-</w:t>
      </w:r>
      <w:proofErr w:type="gramEnd"/>
      <w:r w:rsidRPr="001F2734">
        <w:rPr>
          <w:rFonts w:ascii="Arial" w:hAnsi="Arial" w:cs="Arial"/>
          <w:sz w:val="24"/>
          <w:szCs w:val="24"/>
        </w:rPr>
        <w:t>ей)</w:t>
      </w:r>
      <w:r w:rsidR="00626EBB" w:rsidRPr="001F2734">
        <w:rPr>
          <w:rFonts w:ascii="Arial" w:hAnsi="Arial" w:cs="Arial"/>
          <w:sz w:val="24"/>
          <w:szCs w:val="24"/>
        </w:rPr>
        <w:t xml:space="preserve"> с заготовкой</w:t>
      </w:r>
      <w:r w:rsidRPr="001F2734">
        <w:rPr>
          <w:rFonts w:ascii="Arial" w:hAnsi="Arial" w:cs="Arial"/>
          <w:sz w:val="24"/>
          <w:szCs w:val="24"/>
        </w:rPr>
        <w:t xml:space="preserve"> должна быть ограничена до 0,7 м / </w:t>
      </w:r>
      <w:proofErr w:type="spellStart"/>
      <w:r w:rsidRPr="001F2734">
        <w:rPr>
          <w:rFonts w:ascii="Arial" w:hAnsi="Arial" w:cs="Arial"/>
          <w:sz w:val="24"/>
          <w:szCs w:val="24"/>
        </w:rPr>
        <w:t>спри</w:t>
      </w:r>
      <w:proofErr w:type="spellEnd"/>
      <w:r w:rsidRPr="001F2734">
        <w:rPr>
          <w:rFonts w:ascii="Arial" w:hAnsi="Arial" w:cs="Arial"/>
          <w:sz w:val="24"/>
          <w:szCs w:val="24"/>
        </w:rPr>
        <w:t xml:space="preserve"> максимальном уровне для зажимных устройств или заготовок диаметром до 500 мм. Для больших диаметров должно применяться ограничение до 1,3 м/</w:t>
      </w:r>
      <w:proofErr w:type="gramStart"/>
      <w:r w:rsidRPr="001F2734">
        <w:rPr>
          <w:rFonts w:ascii="Arial" w:hAnsi="Arial" w:cs="Arial"/>
          <w:sz w:val="24"/>
          <w:szCs w:val="24"/>
        </w:rPr>
        <w:t>с</w:t>
      </w:r>
      <w:proofErr w:type="gramEnd"/>
      <w:r w:rsidRPr="001F2734">
        <w:rPr>
          <w:rFonts w:ascii="Arial" w:hAnsi="Arial" w:cs="Arial"/>
          <w:sz w:val="24"/>
          <w:szCs w:val="24"/>
        </w:rPr>
        <w:t xml:space="preserve"> при максимальной периферийной скорости, но не более 50 мин-1 при умень</w:t>
      </w:r>
      <w:r w:rsidR="00C851D0" w:rsidRPr="001F2734">
        <w:rPr>
          <w:rFonts w:ascii="Arial" w:hAnsi="Arial" w:cs="Arial"/>
          <w:sz w:val="24"/>
          <w:szCs w:val="24"/>
        </w:rPr>
        <w:t>шенной скорости. Для контроля с</w:t>
      </w:r>
      <w:r w:rsidRPr="001F2734">
        <w:rPr>
          <w:rFonts w:ascii="Arial" w:hAnsi="Arial" w:cs="Arial"/>
          <w:sz w:val="24"/>
          <w:szCs w:val="24"/>
        </w:rPr>
        <w:t>ниженной скорости шпинделя</w:t>
      </w:r>
      <w:r w:rsidR="00626EBB" w:rsidRPr="001F2734">
        <w:rPr>
          <w:rFonts w:ascii="Arial" w:hAnsi="Arial" w:cs="Arial"/>
          <w:sz w:val="24"/>
          <w:szCs w:val="24"/>
        </w:rPr>
        <w:t xml:space="preserve"> с заготовкой</w:t>
      </w:r>
      <w:r w:rsidR="00DF536D">
        <w:rPr>
          <w:rFonts w:ascii="Arial" w:hAnsi="Arial" w:cs="Arial"/>
          <w:sz w:val="24"/>
          <w:szCs w:val="24"/>
        </w:rPr>
        <w:t xml:space="preserve"> </w:t>
      </w:r>
      <w:r w:rsidR="00915470" w:rsidRPr="001F2734">
        <w:rPr>
          <w:rFonts w:ascii="Arial" w:hAnsi="Arial" w:cs="Arial"/>
          <w:sz w:val="24"/>
          <w:szCs w:val="24"/>
        </w:rPr>
        <w:t>см</w:t>
      </w:r>
      <w:r w:rsidR="00DF536D">
        <w:rPr>
          <w:rFonts w:ascii="Arial" w:hAnsi="Arial" w:cs="Arial"/>
          <w:sz w:val="24"/>
          <w:szCs w:val="24"/>
        </w:rPr>
        <w:t>.</w:t>
      </w:r>
      <w:r w:rsidRPr="001F2734">
        <w:rPr>
          <w:rFonts w:ascii="Arial" w:hAnsi="Arial" w:cs="Arial"/>
          <w:sz w:val="24"/>
          <w:szCs w:val="24"/>
        </w:rPr>
        <w:t xml:space="preserve"> 5.12 b) 5).</w:t>
      </w:r>
    </w:p>
    <w:p w:rsidR="00F210F1" w:rsidRPr="001F2734" w:rsidRDefault="00F210F1" w:rsidP="00E74B95">
      <w:pPr>
        <w:spacing w:after="0" w:line="360" w:lineRule="auto"/>
        <w:ind w:firstLine="709"/>
        <w:jc w:val="both"/>
        <w:rPr>
          <w:rFonts w:ascii="Arial" w:hAnsi="Arial" w:cs="Arial"/>
          <w:sz w:val="24"/>
          <w:szCs w:val="24"/>
        </w:rPr>
      </w:pPr>
    </w:p>
    <w:p w:rsidR="00A35AE7" w:rsidRPr="00AE6CE4" w:rsidRDefault="00F210F1" w:rsidP="00E74B95">
      <w:pPr>
        <w:spacing w:after="0" w:line="360" w:lineRule="auto"/>
        <w:ind w:firstLine="709"/>
        <w:jc w:val="both"/>
        <w:rPr>
          <w:rFonts w:ascii="Arial" w:hAnsi="Arial" w:cs="Arial"/>
          <w:sz w:val="18"/>
          <w:szCs w:val="24"/>
        </w:rPr>
      </w:pPr>
      <w:r w:rsidRPr="00AE6CE4">
        <w:rPr>
          <w:rFonts w:ascii="Arial" w:hAnsi="Arial" w:cs="Arial"/>
          <w:spacing w:val="40"/>
          <w:sz w:val="18"/>
          <w:szCs w:val="24"/>
        </w:rPr>
        <w:t xml:space="preserve">Примечание </w:t>
      </w:r>
      <w:r w:rsidRPr="00AE6CE4">
        <w:rPr>
          <w:rFonts w:ascii="Arial" w:hAnsi="Arial" w:cs="Arial"/>
          <w:sz w:val="18"/>
          <w:szCs w:val="24"/>
        </w:rPr>
        <w:t xml:space="preserve">- </w:t>
      </w:r>
      <w:r w:rsidR="005506A0" w:rsidRPr="00AE6CE4">
        <w:rPr>
          <w:rFonts w:ascii="Arial" w:hAnsi="Arial" w:cs="Arial"/>
          <w:sz w:val="18"/>
          <w:szCs w:val="24"/>
        </w:rPr>
        <w:t xml:space="preserve">Значения для уменьшенной скорости подачи, вращения и периферии, указанные в подпунктах а), с) и </w:t>
      </w:r>
      <w:r w:rsidR="005506A0" w:rsidRPr="00AE6CE4">
        <w:rPr>
          <w:rFonts w:ascii="Arial" w:hAnsi="Arial" w:cs="Arial"/>
          <w:sz w:val="18"/>
          <w:szCs w:val="24"/>
          <w:lang w:val="en-US"/>
        </w:rPr>
        <w:t>d</w:t>
      </w:r>
      <w:r w:rsidR="005506A0" w:rsidRPr="00AE6CE4">
        <w:rPr>
          <w:rFonts w:ascii="Arial" w:hAnsi="Arial" w:cs="Arial"/>
          <w:sz w:val="18"/>
          <w:szCs w:val="24"/>
        </w:rPr>
        <w:t>), являются максимальными. В рамках оценки риска они уменьшаются в соответствии с конкретной опасной ситуацией, где это применимо.</w:t>
      </w:r>
    </w:p>
    <w:p w:rsidR="00F210F1" w:rsidRPr="001F2734" w:rsidRDefault="00F210F1" w:rsidP="00E74B95">
      <w:pPr>
        <w:spacing w:after="0" w:line="360" w:lineRule="auto"/>
        <w:ind w:firstLine="709"/>
        <w:jc w:val="both"/>
        <w:rPr>
          <w:rFonts w:ascii="Arial" w:hAnsi="Arial" w:cs="Arial"/>
          <w:sz w:val="24"/>
          <w:szCs w:val="24"/>
        </w:rPr>
      </w:pPr>
    </w:p>
    <w:p w:rsidR="00A83146" w:rsidRPr="001F2734" w:rsidRDefault="00A83146" w:rsidP="00E74B95">
      <w:pPr>
        <w:spacing w:after="0" w:line="360" w:lineRule="auto"/>
        <w:ind w:firstLine="709"/>
        <w:jc w:val="both"/>
        <w:rPr>
          <w:rFonts w:ascii="Arial" w:hAnsi="Arial" w:cs="Arial"/>
          <w:sz w:val="24"/>
          <w:szCs w:val="24"/>
        </w:rPr>
      </w:pPr>
      <w:r w:rsidRPr="001F2734">
        <w:rPr>
          <w:rFonts w:ascii="Arial" w:hAnsi="Arial" w:cs="Arial"/>
          <w:sz w:val="24"/>
          <w:szCs w:val="24"/>
        </w:rPr>
        <w:t>5.2.7.</w:t>
      </w:r>
      <w:r w:rsidR="00612687" w:rsidRPr="001F2734">
        <w:rPr>
          <w:rFonts w:ascii="Arial" w:hAnsi="Arial" w:cs="Arial"/>
          <w:sz w:val="24"/>
          <w:szCs w:val="24"/>
        </w:rPr>
        <w:t>3</w:t>
      </w:r>
      <w:r w:rsidRPr="001F2734">
        <w:rPr>
          <w:rFonts w:ascii="Arial" w:hAnsi="Arial" w:cs="Arial"/>
          <w:sz w:val="24"/>
          <w:szCs w:val="24"/>
          <w:lang w:val="en-US"/>
        </w:rPr>
        <w:t>MSO</w:t>
      </w:r>
      <w:r w:rsidRPr="001F2734">
        <w:rPr>
          <w:rFonts w:ascii="Arial" w:hAnsi="Arial" w:cs="Arial"/>
          <w:sz w:val="24"/>
          <w:szCs w:val="24"/>
        </w:rPr>
        <w:t xml:space="preserve"> 1: </w:t>
      </w:r>
      <w:r w:rsidR="0044055F" w:rsidRPr="001F2734">
        <w:rPr>
          <w:rFonts w:ascii="Arial" w:hAnsi="Arial" w:cs="Arial"/>
          <w:sz w:val="24"/>
          <w:szCs w:val="24"/>
        </w:rPr>
        <w:t>Автоматический</w:t>
      </w:r>
      <w:r w:rsidRPr="001F2734">
        <w:rPr>
          <w:rFonts w:ascii="Arial" w:hAnsi="Arial" w:cs="Arial"/>
          <w:sz w:val="24"/>
          <w:szCs w:val="24"/>
        </w:rPr>
        <w:t xml:space="preserve"> режим</w:t>
      </w:r>
    </w:p>
    <w:p w:rsidR="00694B19" w:rsidRPr="001F2734" w:rsidRDefault="00694B19" w:rsidP="00E74B95">
      <w:pPr>
        <w:spacing w:after="0" w:line="360" w:lineRule="auto"/>
        <w:ind w:firstLine="709"/>
        <w:jc w:val="both"/>
        <w:rPr>
          <w:rFonts w:ascii="Arial" w:hAnsi="Arial" w:cs="Arial"/>
          <w:sz w:val="24"/>
          <w:szCs w:val="24"/>
        </w:rPr>
      </w:pPr>
      <w:r w:rsidRPr="001F2734">
        <w:rPr>
          <w:rFonts w:ascii="Arial" w:hAnsi="Arial" w:cs="Arial"/>
          <w:sz w:val="24"/>
          <w:szCs w:val="24"/>
        </w:rPr>
        <w:lastRenderedPageBreak/>
        <w:t xml:space="preserve">Когда </w:t>
      </w:r>
      <w:proofErr w:type="gramStart"/>
      <w:r w:rsidRPr="001F2734">
        <w:rPr>
          <w:rFonts w:ascii="Arial" w:hAnsi="Arial" w:cs="Arial"/>
          <w:sz w:val="24"/>
          <w:szCs w:val="24"/>
        </w:rPr>
        <w:t>выбирается MSO 1 и открываются</w:t>
      </w:r>
      <w:proofErr w:type="gramEnd"/>
      <w:r w:rsidRPr="001F2734">
        <w:rPr>
          <w:rFonts w:ascii="Arial" w:hAnsi="Arial" w:cs="Arial"/>
          <w:sz w:val="24"/>
          <w:szCs w:val="24"/>
        </w:rPr>
        <w:t xml:space="preserve"> подвижные ограждения, применяются следующие требования:</w:t>
      </w:r>
    </w:p>
    <w:p w:rsidR="00694B19" w:rsidRPr="001F2734" w:rsidRDefault="00694B19" w:rsidP="00E74B95">
      <w:pPr>
        <w:spacing w:after="0" w:line="360" w:lineRule="auto"/>
        <w:ind w:firstLine="709"/>
        <w:jc w:val="both"/>
        <w:rPr>
          <w:rFonts w:ascii="Arial" w:hAnsi="Arial" w:cs="Arial"/>
          <w:sz w:val="24"/>
          <w:szCs w:val="24"/>
        </w:rPr>
      </w:pPr>
      <w:proofErr w:type="gramStart"/>
      <w:r w:rsidRPr="001F2734">
        <w:rPr>
          <w:rFonts w:ascii="Arial" w:hAnsi="Arial" w:cs="Arial"/>
          <w:sz w:val="24"/>
          <w:szCs w:val="24"/>
        </w:rPr>
        <w:t>a) Движение элементов станка не должно быть возможным, и все оси и шпиндели должны находиться в безопасном положении (</w:t>
      </w:r>
      <w:r w:rsidR="00915470" w:rsidRPr="001F2734">
        <w:rPr>
          <w:rFonts w:ascii="Arial" w:hAnsi="Arial" w:cs="Arial"/>
          <w:sz w:val="24"/>
          <w:szCs w:val="24"/>
        </w:rPr>
        <w:t>смотри</w:t>
      </w:r>
      <w:r w:rsidRPr="001F2734">
        <w:rPr>
          <w:rFonts w:ascii="Arial" w:hAnsi="Arial" w:cs="Arial"/>
          <w:sz w:val="24"/>
          <w:szCs w:val="24"/>
        </w:rPr>
        <w:t xml:space="preserve"> 5.12 b) 12)) или в безопасной остановке (</w:t>
      </w:r>
      <w:r w:rsidR="00915470" w:rsidRPr="001F2734">
        <w:rPr>
          <w:rFonts w:ascii="Arial" w:hAnsi="Arial" w:cs="Arial"/>
          <w:sz w:val="24"/>
          <w:szCs w:val="24"/>
        </w:rPr>
        <w:t>смотри</w:t>
      </w:r>
      <w:r w:rsidRPr="001F2734">
        <w:rPr>
          <w:rFonts w:ascii="Arial" w:hAnsi="Arial" w:cs="Arial"/>
          <w:sz w:val="24"/>
          <w:szCs w:val="24"/>
        </w:rPr>
        <w:t xml:space="preserve"> 5.12 b) 11)).</w:t>
      </w:r>
      <w:proofErr w:type="gramEnd"/>
      <w:r w:rsidRPr="001F2734">
        <w:rPr>
          <w:rFonts w:ascii="Arial" w:hAnsi="Arial" w:cs="Arial"/>
          <w:sz w:val="24"/>
          <w:szCs w:val="24"/>
        </w:rPr>
        <w:t xml:space="preserve"> Исключениями являются следующие движения:</w:t>
      </w:r>
    </w:p>
    <w:p w:rsidR="00694B19" w:rsidRPr="001F2734" w:rsidRDefault="00694B19" w:rsidP="00B53C2E">
      <w:pPr>
        <w:spacing w:after="0" w:line="360" w:lineRule="auto"/>
        <w:ind w:firstLine="993"/>
        <w:jc w:val="both"/>
        <w:rPr>
          <w:rFonts w:ascii="Arial" w:hAnsi="Arial" w:cs="Arial"/>
          <w:sz w:val="24"/>
          <w:szCs w:val="24"/>
        </w:rPr>
      </w:pPr>
      <w:r w:rsidRPr="001F2734">
        <w:rPr>
          <w:rFonts w:ascii="Arial" w:hAnsi="Arial" w:cs="Arial"/>
          <w:sz w:val="24"/>
          <w:szCs w:val="24"/>
        </w:rPr>
        <w:t xml:space="preserve">1) Для ручного держателя заготовки </w:t>
      </w:r>
      <w:r w:rsidR="00915470" w:rsidRPr="001F2734">
        <w:rPr>
          <w:rFonts w:ascii="Arial" w:hAnsi="Arial" w:cs="Arial"/>
          <w:sz w:val="24"/>
          <w:szCs w:val="24"/>
        </w:rPr>
        <w:t>смотри</w:t>
      </w:r>
      <w:r w:rsidRPr="001F2734">
        <w:rPr>
          <w:rFonts w:ascii="Arial" w:hAnsi="Arial" w:cs="Arial"/>
          <w:sz w:val="24"/>
          <w:szCs w:val="24"/>
        </w:rPr>
        <w:t xml:space="preserve"> 5.2.5.</w:t>
      </w:r>
    </w:p>
    <w:p w:rsidR="00694B19" w:rsidRPr="001F2734" w:rsidRDefault="00694B19" w:rsidP="00B53C2E">
      <w:pPr>
        <w:spacing w:after="0" w:line="360" w:lineRule="auto"/>
        <w:ind w:firstLine="993"/>
        <w:jc w:val="both"/>
        <w:rPr>
          <w:rFonts w:ascii="Arial" w:hAnsi="Arial" w:cs="Arial"/>
          <w:sz w:val="24"/>
          <w:szCs w:val="24"/>
        </w:rPr>
      </w:pPr>
      <w:r w:rsidRPr="001F2734">
        <w:rPr>
          <w:rFonts w:ascii="Arial" w:hAnsi="Arial" w:cs="Arial"/>
          <w:sz w:val="24"/>
          <w:szCs w:val="24"/>
        </w:rPr>
        <w:t>2) Вращение шпинделя с заготовкой должно контролироваться с помощью устройства с автоматическим возвратом [</w:t>
      </w:r>
      <w:r w:rsidR="00915470" w:rsidRPr="001F2734">
        <w:rPr>
          <w:rFonts w:ascii="Arial" w:hAnsi="Arial" w:cs="Arial"/>
          <w:sz w:val="24"/>
          <w:szCs w:val="24"/>
        </w:rPr>
        <w:t>смотри</w:t>
      </w:r>
      <w:r w:rsidRPr="001F2734">
        <w:rPr>
          <w:rFonts w:ascii="Arial" w:hAnsi="Arial" w:cs="Arial"/>
          <w:sz w:val="24"/>
          <w:szCs w:val="24"/>
        </w:rPr>
        <w:t xml:space="preserve"> 5.12 b) 2)] и не должно превышать 5 мин-1, а периферийная скорость не должна превышать 5 м/мин для наибольшего стандартного держателя заготовки, который описан в инструкции для использования. Должно наблюдаться снижение скорости [</w:t>
      </w:r>
      <w:r w:rsidR="00915470" w:rsidRPr="001F2734">
        <w:rPr>
          <w:rFonts w:ascii="Arial" w:hAnsi="Arial" w:cs="Arial"/>
          <w:sz w:val="24"/>
          <w:szCs w:val="24"/>
        </w:rPr>
        <w:t>смотри</w:t>
      </w:r>
      <w:r w:rsidRPr="001F2734">
        <w:rPr>
          <w:rFonts w:ascii="Arial" w:hAnsi="Arial" w:cs="Arial"/>
          <w:sz w:val="24"/>
          <w:szCs w:val="24"/>
        </w:rPr>
        <w:t xml:space="preserve"> 5.12 b) 5)].</w:t>
      </w:r>
    </w:p>
    <w:p w:rsidR="00694B19" w:rsidRPr="001F2734" w:rsidRDefault="00694B19" w:rsidP="00B53C2E">
      <w:pPr>
        <w:spacing w:after="0" w:line="360" w:lineRule="auto"/>
        <w:ind w:firstLine="993"/>
        <w:jc w:val="both"/>
        <w:rPr>
          <w:rFonts w:ascii="Arial" w:hAnsi="Arial" w:cs="Arial"/>
          <w:sz w:val="24"/>
          <w:szCs w:val="24"/>
        </w:rPr>
      </w:pPr>
      <w:r w:rsidRPr="001F2734">
        <w:rPr>
          <w:rFonts w:ascii="Arial" w:hAnsi="Arial" w:cs="Arial"/>
          <w:sz w:val="24"/>
          <w:szCs w:val="24"/>
        </w:rPr>
        <w:t>3) Шлифовальный шпиндель может работать, обеспечивая</w:t>
      </w:r>
    </w:p>
    <w:p w:rsidR="00694B19" w:rsidRPr="001F2734" w:rsidRDefault="00694B19" w:rsidP="00F210F1">
      <w:pPr>
        <w:spacing w:after="0" w:line="360" w:lineRule="auto"/>
        <w:ind w:firstLine="709"/>
        <w:jc w:val="both"/>
        <w:rPr>
          <w:rFonts w:ascii="Arial" w:hAnsi="Arial" w:cs="Arial"/>
          <w:sz w:val="24"/>
          <w:szCs w:val="24"/>
        </w:rPr>
      </w:pPr>
      <w:r w:rsidRPr="001F2734">
        <w:rPr>
          <w:rFonts w:ascii="Arial" w:hAnsi="Arial" w:cs="Arial"/>
          <w:sz w:val="24"/>
          <w:szCs w:val="24"/>
        </w:rPr>
        <w:t>- периферийную скорость абразивных изделий, которая должна быть ограничена v ≤ 50 м / с, если соблюдены требования 5.2.3.3 c) (защита от контакта) и 5.13.2.1 (защита абразивного изделия) или</w:t>
      </w:r>
    </w:p>
    <w:p w:rsidR="00694B19" w:rsidRPr="001F2734" w:rsidRDefault="00694B19" w:rsidP="00F210F1">
      <w:pPr>
        <w:spacing w:after="0" w:line="360" w:lineRule="auto"/>
        <w:ind w:firstLine="709"/>
        <w:jc w:val="both"/>
        <w:rPr>
          <w:rFonts w:ascii="Arial" w:hAnsi="Arial" w:cs="Arial"/>
          <w:sz w:val="24"/>
          <w:szCs w:val="24"/>
        </w:rPr>
      </w:pPr>
      <w:r w:rsidRPr="001F2734">
        <w:rPr>
          <w:rFonts w:ascii="Arial" w:hAnsi="Arial" w:cs="Arial"/>
          <w:sz w:val="24"/>
          <w:szCs w:val="24"/>
        </w:rPr>
        <w:t>- периферийную скорость абразивного изделия, которая должна быть ограничена величиной v ≤ 16 м/</w:t>
      </w:r>
      <w:proofErr w:type="gramStart"/>
      <w:r w:rsidRPr="001F2734">
        <w:rPr>
          <w:rFonts w:ascii="Arial" w:hAnsi="Arial" w:cs="Arial"/>
          <w:sz w:val="24"/>
          <w:szCs w:val="24"/>
        </w:rPr>
        <w:t>с</w:t>
      </w:r>
      <w:proofErr w:type="gramEnd"/>
      <w:r w:rsidRPr="001F2734">
        <w:rPr>
          <w:rFonts w:ascii="Arial" w:hAnsi="Arial" w:cs="Arial"/>
          <w:sz w:val="24"/>
          <w:szCs w:val="24"/>
        </w:rPr>
        <w:t xml:space="preserve">, где </w:t>
      </w:r>
      <w:proofErr w:type="gramStart"/>
      <w:r w:rsidRPr="001F2734">
        <w:rPr>
          <w:rFonts w:ascii="Arial" w:hAnsi="Arial" w:cs="Arial"/>
          <w:sz w:val="24"/>
          <w:szCs w:val="24"/>
        </w:rPr>
        <w:t>защита</w:t>
      </w:r>
      <w:proofErr w:type="gramEnd"/>
      <w:r w:rsidRPr="001F2734">
        <w:rPr>
          <w:rFonts w:ascii="Arial" w:hAnsi="Arial" w:cs="Arial"/>
          <w:sz w:val="24"/>
          <w:szCs w:val="24"/>
        </w:rPr>
        <w:t xml:space="preserve"> абразивного изделия в соответствии с 5.13.2.1 не предусмотрена и требования пункта 5.2.3.3 с) не выполняются.</w:t>
      </w:r>
    </w:p>
    <w:p w:rsidR="00A83146" w:rsidRPr="001F2734" w:rsidRDefault="00694B19" w:rsidP="00F210F1">
      <w:pPr>
        <w:spacing w:after="0" w:line="360" w:lineRule="auto"/>
        <w:ind w:firstLine="709"/>
        <w:jc w:val="both"/>
        <w:rPr>
          <w:rFonts w:ascii="Arial" w:hAnsi="Arial" w:cs="Arial"/>
          <w:sz w:val="24"/>
          <w:szCs w:val="24"/>
        </w:rPr>
      </w:pPr>
      <w:r w:rsidRPr="001F2734">
        <w:rPr>
          <w:rFonts w:ascii="Arial" w:hAnsi="Arial" w:cs="Arial"/>
          <w:sz w:val="24"/>
          <w:szCs w:val="24"/>
        </w:rPr>
        <w:t xml:space="preserve">Для контроля скорости вращения шлифовального шпинделя </w:t>
      </w:r>
      <w:r w:rsidR="00915470" w:rsidRPr="001F2734">
        <w:rPr>
          <w:rFonts w:ascii="Arial" w:hAnsi="Arial" w:cs="Arial"/>
          <w:sz w:val="24"/>
          <w:szCs w:val="24"/>
        </w:rPr>
        <w:t>смотри</w:t>
      </w:r>
      <w:r w:rsidRPr="001F2734">
        <w:rPr>
          <w:rFonts w:ascii="Arial" w:hAnsi="Arial" w:cs="Arial"/>
          <w:sz w:val="24"/>
          <w:szCs w:val="24"/>
        </w:rPr>
        <w:t xml:space="preserve"> 5.12 b) 5).</w:t>
      </w:r>
    </w:p>
    <w:p w:rsidR="00F210F1" w:rsidRPr="001F2734" w:rsidRDefault="00F210F1" w:rsidP="00F210F1">
      <w:pPr>
        <w:spacing w:after="0" w:line="360" w:lineRule="auto"/>
        <w:ind w:firstLine="709"/>
        <w:jc w:val="both"/>
        <w:rPr>
          <w:rFonts w:ascii="Arial" w:hAnsi="Arial" w:cs="Arial"/>
          <w:sz w:val="24"/>
          <w:szCs w:val="24"/>
        </w:rPr>
      </w:pPr>
    </w:p>
    <w:p w:rsidR="00694B19" w:rsidRPr="00AE6CE4" w:rsidRDefault="00F210F1" w:rsidP="00E74B95">
      <w:pPr>
        <w:spacing w:after="0" w:line="360" w:lineRule="auto"/>
        <w:ind w:firstLine="709"/>
        <w:jc w:val="both"/>
        <w:rPr>
          <w:rFonts w:ascii="Arial" w:hAnsi="Arial" w:cs="Arial"/>
          <w:sz w:val="18"/>
          <w:szCs w:val="24"/>
        </w:rPr>
      </w:pPr>
      <w:r w:rsidRPr="00AE6CE4">
        <w:rPr>
          <w:rFonts w:ascii="Arial" w:hAnsi="Arial" w:cs="Arial"/>
          <w:spacing w:val="40"/>
          <w:sz w:val="18"/>
          <w:szCs w:val="24"/>
        </w:rPr>
        <w:t xml:space="preserve">Примечание </w:t>
      </w:r>
      <w:r w:rsidRPr="00AE6CE4">
        <w:rPr>
          <w:rFonts w:ascii="Arial" w:hAnsi="Arial" w:cs="Arial"/>
          <w:sz w:val="18"/>
          <w:szCs w:val="24"/>
        </w:rPr>
        <w:t xml:space="preserve">- </w:t>
      </w:r>
      <w:r w:rsidR="00694B19" w:rsidRPr="00AE6CE4">
        <w:rPr>
          <w:rFonts w:ascii="Arial" w:hAnsi="Arial" w:cs="Arial"/>
          <w:sz w:val="18"/>
          <w:szCs w:val="24"/>
        </w:rPr>
        <w:t xml:space="preserve">Для ручной очистки пространства </w:t>
      </w:r>
      <w:r w:rsidR="00825FAE" w:rsidRPr="00AE6CE4">
        <w:rPr>
          <w:rFonts w:ascii="Arial" w:hAnsi="Arial" w:cs="Arial"/>
          <w:sz w:val="18"/>
          <w:szCs w:val="24"/>
        </w:rPr>
        <w:t>стружечной канавки</w:t>
      </w:r>
      <w:r w:rsidR="00694B19" w:rsidRPr="00AE6CE4">
        <w:rPr>
          <w:rFonts w:ascii="Arial" w:hAnsi="Arial" w:cs="Arial"/>
          <w:sz w:val="18"/>
          <w:szCs w:val="24"/>
        </w:rPr>
        <w:t xml:space="preserve"> абразивного изделия с помощью </w:t>
      </w:r>
      <w:proofErr w:type="spellStart"/>
      <w:r w:rsidR="00825FAE" w:rsidRPr="00AE6CE4">
        <w:rPr>
          <w:rFonts w:ascii="Arial" w:hAnsi="Arial" w:cs="Arial"/>
          <w:sz w:val="18"/>
          <w:szCs w:val="24"/>
        </w:rPr>
        <w:t>правочного</w:t>
      </w:r>
      <w:proofErr w:type="spellEnd"/>
      <w:r w:rsidR="00694B19" w:rsidRPr="00AE6CE4">
        <w:rPr>
          <w:rFonts w:ascii="Arial" w:hAnsi="Arial" w:cs="Arial"/>
          <w:sz w:val="18"/>
          <w:szCs w:val="24"/>
        </w:rPr>
        <w:t xml:space="preserve"> камня требование защиты </w:t>
      </w:r>
      <w:r w:rsidR="00825FAE" w:rsidRPr="00AE6CE4">
        <w:rPr>
          <w:rFonts w:ascii="Arial" w:hAnsi="Arial" w:cs="Arial"/>
          <w:sz w:val="18"/>
          <w:szCs w:val="24"/>
        </w:rPr>
        <w:t xml:space="preserve"> от контакта</w:t>
      </w:r>
      <w:r w:rsidR="00694B19" w:rsidRPr="00AE6CE4">
        <w:rPr>
          <w:rFonts w:ascii="Arial" w:hAnsi="Arial" w:cs="Arial"/>
          <w:sz w:val="18"/>
          <w:szCs w:val="24"/>
        </w:rPr>
        <w:t xml:space="preserve"> может быть выполнено с помощью средств индивидуальной защиты в зависимости от результата оценки риска (</w:t>
      </w:r>
      <w:r w:rsidR="00915470" w:rsidRPr="00AE6CE4">
        <w:rPr>
          <w:rFonts w:ascii="Arial" w:hAnsi="Arial" w:cs="Arial"/>
          <w:sz w:val="18"/>
          <w:szCs w:val="24"/>
        </w:rPr>
        <w:t>см</w:t>
      </w:r>
      <w:r w:rsidR="00DF536D">
        <w:rPr>
          <w:rFonts w:ascii="Arial" w:hAnsi="Arial" w:cs="Arial"/>
          <w:sz w:val="18"/>
          <w:szCs w:val="24"/>
        </w:rPr>
        <w:t xml:space="preserve">. </w:t>
      </w:r>
      <w:r w:rsidR="00B53C2E" w:rsidRPr="00AE6CE4">
        <w:rPr>
          <w:rFonts w:ascii="Arial" w:hAnsi="Arial" w:cs="Arial"/>
          <w:sz w:val="18"/>
          <w:szCs w:val="24"/>
        </w:rPr>
        <w:t>р</w:t>
      </w:r>
      <w:r w:rsidR="00694B19" w:rsidRPr="00AE6CE4">
        <w:rPr>
          <w:rFonts w:ascii="Arial" w:hAnsi="Arial" w:cs="Arial"/>
          <w:sz w:val="18"/>
          <w:szCs w:val="24"/>
        </w:rPr>
        <w:t>аздел 7).</w:t>
      </w:r>
    </w:p>
    <w:p w:rsidR="00F210F1" w:rsidRPr="001F2734" w:rsidRDefault="00F210F1" w:rsidP="00E74B95">
      <w:pPr>
        <w:spacing w:after="0" w:line="360" w:lineRule="auto"/>
        <w:ind w:firstLine="709"/>
        <w:jc w:val="both"/>
        <w:rPr>
          <w:rFonts w:ascii="Arial" w:hAnsi="Arial" w:cs="Arial"/>
          <w:sz w:val="24"/>
          <w:szCs w:val="24"/>
        </w:rPr>
      </w:pPr>
    </w:p>
    <w:p w:rsidR="00694B19" w:rsidRPr="001F2734" w:rsidRDefault="00694B19" w:rsidP="00E74B95">
      <w:pPr>
        <w:spacing w:after="0" w:line="360" w:lineRule="auto"/>
        <w:ind w:firstLine="709"/>
        <w:jc w:val="both"/>
        <w:rPr>
          <w:rFonts w:ascii="Arial" w:hAnsi="Arial" w:cs="Arial"/>
          <w:sz w:val="24"/>
          <w:szCs w:val="24"/>
        </w:rPr>
      </w:pPr>
      <w:r w:rsidRPr="001F2734">
        <w:rPr>
          <w:rFonts w:ascii="Arial" w:hAnsi="Arial" w:cs="Arial"/>
          <w:sz w:val="24"/>
          <w:szCs w:val="24"/>
        </w:rPr>
        <w:t xml:space="preserve">Когда MSO 1 выбран и подвижные защитные устройства закрыты, возможны все запрограммированные движения элементов </w:t>
      </w:r>
      <w:r w:rsidR="00825FAE" w:rsidRPr="001F2734">
        <w:rPr>
          <w:rFonts w:ascii="Arial" w:hAnsi="Arial" w:cs="Arial"/>
          <w:sz w:val="24"/>
          <w:szCs w:val="24"/>
        </w:rPr>
        <w:t>станка</w:t>
      </w:r>
      <w:r w:rsidRPr="001F2734">
        <w:rPr>
          <w:rFonts w:ascii="Arial" w:hAnsi="Arial" w:cs="Arial"/>
          <w:sz w:val="24"/>
          <w:szCs w:val="24"/>
        </w:rPr>
        <w:t xml:space="preserve">, и </w:t>
      </w:r>
      <w:r w:rsidR="00825FAE" w:rsidRPr="001F2734">
        <w:rPr>
          <w:rFonts w:ascii="Arial" w:hAnsi="Arial" w:cs="Arial"/>
          <w:sz w:val="24"/>
          <w:szCs w:val="24"/>
        </w:rPr>
        <w:t>станок</w:t>
      </w:r>
      <w:r w:rsidRPr="001F2734">
        <w:rPr>
          <w:rFonts w:ascii="Arial" w:hAnsi="Arial" w:cs="Arial"/>
          <w:sz w:val="24"/>
          <w:szCs w:val="24"/>
        </w:rPr>
        <w:t xml:space="preserve"> должна быть запущен</w:t>
      </w:r>
      <w:r w:rsidR="00825FAE" w:rsidRPr="001F2734">
        <w:rPr>
          <w:rFonts w:ascii="Arial" w:hAnsi="Arial" w:cs="Arial"/>
          <w:sz w:val="24"/>
          <w:szCs w:val="24"/>
        </w:rPr>
        <w:t xml:space="preserve"> или перезапущен</w:t>
      </w:r>
      <w:r w:rsidRPr="001F2734">
        <w:rPr>
          <w:rFonts w:ascii="Arial" w:hAnsi="Arial" w:cs="Arial"/>
          <w:sz w:val="24"/>
          <w:szCs w:val="24"/>
        </w:rPr>
        <w:t xml:space="preserve"> только при запуске пускового устройства. </w:t>
      </w:r>
      <w:r w:rsidR="0044087C" w:rsidRPr="001F2734">
        <w:rPr>
          <w:rFonts w:ascii="Arial" w:hAnsi="Arial" w:cs="Arial"/>
          <w:sz w:val="24"/>
          <w:szCs w:val="24"/>
        </w:rPr>
        <w:t>Контроль</w:t>
      </w:r>
      <w:r w:rsidRPr="001F2734">
        <w:rPr>
          <w:rFonts w:ascii="Arial" w:hAnsi="Arial" w:cs="Arial"/>
          <w:sz w:val="24"/>
          <w:szCs w:val="24"/>
        </w:rPr>
        <w:t xml:space="preserve"> максимально допустимой скорости </w:t>
      </w:r>
      <w:r w:rsidR="00825FAE" w:rsidRPr="001F2734">
        <w:rPr>
          <w:rFonts w:ascii="Arial" w:hAnsi="Arial" w:cs="Arial"/>
          <w:sz w:val="24"/>
          <w:szCs w:val="24"/>
        </w:rPr>
        <w:t>шлифовального шпинделя</w:t>
      </w:r>
      <w:r w:rsidRPr="001F2734">
        <w:rPr>
          <w:rFonts w:ascii="Arial" w:hAnsi="Arial" w:cs="Arial"/>
          <w:sz w:val="24"/>
          <w:szCs w:val="24"/>
        </w:rPr>
        <w:t xml:space="preserve"> должен быть активным (</w:t>
      </w:r>
      <w:r w:rsidR="00AC6AB2" w:rsidRPr="001F2734">
        <w:rPr>
          <w:rFonts w:ascii="Arial" w:hAnsi="Arial" w:cs="Arial"/>
          <w:sz w:val="24"/>
          <w:szCs w:val="24"/>
        </w:rPr>
        <w:t xml:space="preserve">пункт </w:t>
      </w:r>
      <w:r w:rsidRPr="001F2734">
        <w:rPr>
          <w:rFonts w:ascii="Arial" w:hAnsi="Arial" w:cs="Arial"/>
          <w:sz w:val="24"/>
          <w:szCs w:val="24"/>
        </w:rPr>
        <w:t>5.12 b) 5)); (исключение: асинхронный двигатель с питанием от сети).</w:t>
      </w:r>
    </w:p>
    <w:p w:rsidR="00E42B6B" w:rsidRPr="001F2734" w:rsidRDefault="00E42B6B" w:rsidP="00E74B95">
      <w:pPr>
        <w:spacing w:after="0" w:line="360" w:lineRule="auto"/>
        <w:ind w:firstLine="709"/>
        <w:jc w:val="both"/>
        <w:rPr>
          <w:rFonts w:ascii="Arial" w:hAnsi="Arial" w:cs="Arial"/>
          <w:sz w:val="24"/>
          <w:szCs w:val="24"/>
        </w:rPr>
      </w:pPr>
    </w:p>
    <w:p w:rsidR="00CE1FDA" w:rsidRPr="001F2734" w:rsidRDefault="00CE1FDA" w:rsidP="00E74B95">
      <w:pPr>
        <w:spacing w:after="0" w:line="360" w:lineRule="auto"/>
        <w:ind w:firstLine="709"/>
        <w:jc w:val="both"/>
        <w:rPr>
          <w:rFonts w:ascii="Arial" w:hAnsi="Arial" w:cs="Arial"/>
          <w:sz w:val="24"/>
          <w:szCs w:val="24"/>
        </w:rPr>
      </w:pPr>
      <w:r w:rsidRPr="001F2734">
        <w:rPr>
          <w:rFonts w:ascii="Arial" w:hAnsi="Arial" w:cs="Arial"/>
          <w:sz w:val="24"/>
          <w:szCs w:val="24"/>
        </w:rPr>
        <w:t>5.2.7.</w:t>
      </w:r>
      <w:r w:rsidR="00612687" w:rsidRPr="001F2734">
        <w:rPr>
          <w:rFonts w:ascii="Arial" w:hAnsi="Arial" w:cs="Arial"/>
          <w:sz w:val="24"/>
          <w:szCs w:val="24"/>
        </w:rPr>
        <w:t>4</w:t>
      </w:r>
      <w:r w:rsidRPr="001F2734">
        <w:rPr>
          <w:rFonts w:ascii="Arial" w:hAnsi="Arial" w:cs="Arial"/>
          <w:sz w:val="24"/>
          <w:szCs w:val="24"/>
          <w:lang w:val="en-US"/>
        </w:rPr>
        <w:t>MSO</w:t>
      </w:r>
      <w:r w:rsidR="00612687" w:rsidRPr="001F2734">
        <w:rPr>
          <w:rFonts w:ascii="Arial" w:hAnsi="Arial" w:cs="Arial"/>
          <w:sz w:val="24"/>
          <w:szCs w:val="24"/>
        </w:rPr>
        <w:t>2</w:t>
      </w:r>
      <w:r w:rsidRPr="001F2734">
        <w:rPr>
          <w:rFonts w:ascii="Arial" w:hAnsi="Arial" w:cs="Arial"/>
          <w:sz w:val="24"/>
          <w:szCs w:val="24"/>
        </w:rPr>
        <w:t>: Режим настройки</w:t>
      </w:r>
    </w:p>
    <w:p w:rsidR="00CE1FDA" w:rsidRPr="001F2734" w:rsidRDefault="00CE1FDA" w:rsidP="00E74B95">
      <w:pPr>
        <w:spacing w:after="0" w:line="360" w:lineRule="auto"/>
        <w:ind w:firstLine="709"/>
        <w:jc w:val="both"/>
        <w:rPr>
          <w:rFonts w:ascii="Arial" w:hAnsi="Arial" w:cs="Arial"/>
          <w:sz w:val="24"/>
          <w:szCs w:val="24"/>
        </w:rPr>
      </w:pPr>
      <w:r w:rsidRPr="001F2734">
        <w:rPr>
          <w:rFonts w:ascii="Arial" w:hAnsi="Arial" w:cs="Arial"/>
          <w:sz w:val="24"/>
          <w:szCs w:val="24"/>
        </w:rPr>
        <w:lastRenderedPageBreak/>
        <w:t>Этот режим работы не предназначен для обработки.</w:t>
      </w:r>
    </w:p>
    <w:p w:rsidR="00CE1FDA" w:rsidRPr="001F2734" w:rsidRDefault="00CE1FDA" w:rsidP="00E74B95">
      <w:pPr>
        <w:spacing w:after="0" w:line="360" w:lineRule="auto"/>
        <w:ind w:firstLine="709"/>
        <w:jc w:val="both"/>
        <w:rPr>
          <w:rFonts w:ascii="Arial" w:hAnsi="Arial" w:cs="Arial"/>
          <w:sz w:val="24"/>
          <w:szCs w:val="24"/>
        </w:rPr>
      </w:pPr>
      <w:r w:rsidRPr="001F2734">
        <w:rPr>
          <w:rFonts w:ascii="Arial" w:hAnsi="Arial" w:cs="Arial"/>
          <w:sz w:val="24"/>
          <w:szCs w:val="24"/>
        </w:rPr>
        <w:t xml:space="preserve">Когда </w:t>
      </w:r>
      <w:proofErr w:type="gramStart"/>
      <w:r w:rsidRPr="001F2734">
        <w:rPr>
          <w:rFonts w:ascii="Arial" w:hAnsi="Arial" w:cs="Arial"/>
          <w:sz w:val="24"/>
          <w:szCs w:val="24"/>
        </w:rPr>
        <w:t>выбирается MSO 2 и открываются</w:t>
      </w:r>
      <w:proofErr w:type="gramEnd"/>
      <w:r w:rsidRPr="001F2734">
        <w:rPr>
          <w:rFonts w:ascii="Arial" w:hAnsi="Arial" w:cs="Arial"/>
          <w:sz w:val="24"/>
          <w:szCs w:val="24"/>
        </w:rPr>
        <w:t xml:space="preserve"> подвижные ограждения, применяются следующие требования:</w:t>
      </w:r>
    </w:p>
    <w:p w:rsidR="00CE1FDA" w:rsidRPr="001F2734" w:rsidRDefault="00CE1FDA" w:rsidP="00E74B95">
      <w:pPr>
        <w:spacing w:after="0" w:line="360" w:lineRule="auto"/>
        <w:ind w:firstLine="709"/>
        <w:jc w:val="both"/>
        <w:rPr>
          <w:rFonts w:ascii="Arial" w:hAnsi="Arial" w:cs="Arial"/>
          <w:sz w:val="24"/>
          <w:szCs w:val="24"/>
        </w:rPr>
      </w:pPr>
      <w:r w:rsidRPr="001F2734">
        <w:rPr>
          <w:rFonts w:ascii="Arial" w:hAnsi="Arial" w:cs="Arial"/>
          <w:sz w:val="24"/>
          <w:szCs w:val="24"/>
        </w:rPr>
        <w:t xml:space="preserve">a) </w:t>
      </w:r>
      <w:r w:rsidR="005B3EA2" w:rsidRPr="001F2734">
        <w:rPr>
          <w:rFonts w:ascii="Arial" w:hAnsi="Arial" w:cs="Arial"/>
          <w:sz w:val="24"/>
          <w:szCs w:val="24"/>
        </w:rPr>
        <w:t>Шлифовальный шпиндель</w:t>
      </w:r>
      <w:r w:rsidRPr="001F2734">
        <w:rPr>
          <w:rFonts w:ascii="Arial" w:hAnsi="Arial" w:cs="Arial"/>
          <w:sz w:val="24"/>
          <w:szCs w:val="24"/>
        </w:rPr>
        <w:t xml:space="preserve"> может управляться с помощью пускового устройства, обеспечивая</w:t>
      </w:r>
      <w:r w:rsidR="00AC6AB2" w:rsidRPr="001F2734">
        <w:rPr>
          <w:rFonts w:ascii="Arial" w:hAnsi="Arial" w:cs="Arial"/>
          <w:sz w:val="24"/>
          <w:szCs w:val="24"/>
        </w:rPr>
        <w:t>:</w:t>
      </w:r>
    </w:p>
    <w:p w:rsidR="00CE1FDA" w:rsidRPr="001F2734" w:rsidRDefault="00CE1FDA" w:rsidP="00E74B95">
      <w:pPr>
        <w:spacing w:after="0" w:line="360" w:lineRule="auto"/>
        <w:ind w:left="284" w:firstLine="709"/>
        <w:jc w:val="both"/>
        <w:rPr>
          <w:rFonts w:ascii="Arial" w:hAnsi="Arial" w:cs="Arial"/>
          <w:sz w:val="24"/>
          <w:szCs w:val="24"/>
        </w:rPr>
      </w:pPr>
      <w:r w:rsidRPr="001F2734">
        <w:rPr>
          <w:rFonts w:ascii="Arial" w:hAnsi="Arial" w:cs="Arial"/>
          <w:sz w:val="24"/>
          <w:szCs w:val="24"/>
        </w:rPr>
        <w:t>- периферийную скорость абразивных изделий, которая должна быть ограничена v ≤ 50 м / с, если соблюдены требования 5.2.3.3 c) (защита от контакта) и 5.13.2.1 (защита абразивного изделия) или</w:t>
      </w:r>
      <w:r w:rsidR="00AC6AB2" w:rsidRPr="001F2734">
        <w:rPr>
          <w:rFonts w:ascii="Arial" w:hAnsi="Arial" w:cs="Arial"/>
          <w:sz w:val="24"/>
          <w:szCs w:val="24"/>
        </w:rPr>
        <w:t>;</w:t>
      </w:r>
    </w:p>
    <w:p w:rsidR="00CE1FDA" w:rsidRPr="001F2734" w:rsidRDefault="00CE1FDA" w:rsidP="00E74B95">
      <w:pPr>
        <w:spacing w:after="0" w:line="360" w:lineRule="auto"/>
        <w:ind w:left="284" w:firstLine="709"/>
        <w:jc w:val="both"/>
        <w:rPr>
          <w:rFonts w:ascii="Arial" w:hAnsi="Arial" w:cs="Arial"/>
          <w:sz w:val="24"/>
          <w:szCs w:val="24"/>
        </w:rPr>
      </w:pPr>
      <w:r w:rsidRPr="001F2734">
        <w:rPr>
          <w:rFonts w:ascii="Arial" w:hAnsi="Arial" w:cs="Arial"/>
          <w:sz w:val="24"/>
          <w:szCs w:val="24"/>
        </w:rPr>
        <w:t>- периферийную скорость абразивного изделия, которая должна быть ограничена величиной v ≤ 16 м/</w:t>
      </w:r>
      <w:proofErr w:type="gramStart"/>
      <w:r w:rsidRPr="001F2734">
        <w:rPr>
          <w:rFonts w:ascii="Arial" w:hAnsi="Arial" w:cs="Arial"/>
          <w:sz w:val="24"/>
          <w:szCs w:val="24"/>
        </w:rPr>
        <w:t>с</w:t>
      </w:r>
      <w:proofErr w:type="gramEnd"/>
      <w:r w:rsidRPr="001F2734">
        <w:rPr>
          <w:rFonts w:ascii="Arial" w:hAnsi="Arial" w:cs="Arial"/>
          <w:sz w:val="24"/>
          <w:szCs w:val="24"/>
        </w:rPr>
        <w:t xml:space="preserve">, где </w:t>
      </w:r>
      <w:proofErr w:type="gramStart"/>
      <w:r w:rsidRPr="001F2734">
        <w:rPr>
          <w:rFonts w:ascii="Arial" w:hAnsi="Arial" w:cs="Arial"/>
          <w:sz w:val="24"/>
          <w:szCs w:val="24"/>
        </w:rPr>
        <w:t>защита</w:t>
      </w:r>
      <w:proofErr w:type="gramEnd"/>
      <w:r w:rsidRPr="001F2734">
        <w:rPr>
          <w:rFonts w:ascii="Arial" w:hAnsi="Arial" w:cs="Arial"/>
          <w:sz w:val="24"/>
          <w:szCs w:val="24"/>
        </w:rPr>
        <w:t xml:space="preserve"> абразивного изделия в соответствии с 5.13.2.1 не предусмотрена и требования пункта 5.2.3.3 с) не выполняются.</w:t>
      </w:r>
    </w:p>
    <w:p w:rsidR="00206305" w:rsidRPr="001F2734" w:rsidRDefault="00206305" w:rsidP="00E74B95">
      <w:pPr>
        <w:spacing w:after="0" w:line="360" w:lineRule="auto"/>
        <w:ind w:left="284" w:firstLine="709"/>
        <w:jc w:val="both"/>
        <w:rPr>
          <w:rFonts w:ascii="Arial" w:hAnsi="Arial" w:cs="Arial"/>
          <w:sz w:val="24"/>
          <w:szCs w:val="24"/>
        </w:rPr>
      </w:pPr>
      <w:r w:rsidRPr="001F2734">
        <w:rPr>
          <w:rFonts w:ascii="Arial" w:hAnsi="Arial" w:cs="Arial"/>
          <w:sz w:val="24"/>
          <w:szCs w:val="24"/>
        </w:rPr>
        <w:t xml:space="preserve">Для контроля скорости вращения шлифовального шпинделя </w:t>
      </w:r>
      <w:r w:rsidR="00915470" w:rsidRPr="001F2734">
        <w:rPr>
          <w:rFonts w:ascii="Arial" w:hAnsi="Arial" w:cs="Arial"/>
          <w:sz w:val="24"/>
          <w:szCs w:val="24"/>
        </w:rPr>
        <w:t>смотри</w:t>
      </w:r>
      <w:r w:rsidRPr="001F2734">
        <w:rPr>
          <w:rFonts w:ascii="Arial" w:hAnsi="Arial" w:cs="Arial"/>
          <w:sz w:val="24"/>
          <w:szCs w:val="24"/>
        </w:rPr>
        <w:t xml:space="preserve"> 5.12 b) 5).</w:t>
      </w:r>
    </w:p>
    <w:p w:rsidR="00206305" w:rsidRPr="001F2734" w:rsidRDefault="00206305" w:rsidP="00E74B95">
      <w:pPr>
        <w:spacing w:after="0" w:line="360" w:lineRule="auto"/>
        <w:ind w:firstLine="709"/>
        <w:jc w:val="both"/>
        <w:rPr>
          <w:rFonts w:ascii="Arial" w:hAnsi="Arial" w:cs="Arial"/>
          <w:sz w:val="24"/>
          <w:szCs w:val="24"/>
        </w:rPr>
      </w:pPr>
      <w:r w:rsidRPr="001F2734">
        <w:rPr>
          <w:rFonts w:ascii="Arial" w:hAnsi="Arial" w:cs="Arial"/>
          <w:sz w:val="24"/>
          <w:szCs w:val="24"/>
          <w:lang w:val="en-US"/>
        </w:rPr>
        <w:t>b</w:t>
      </w:r>
      <w:r w:rsidRPr="001F2734">
        <w:rPr>
          <w:rFonts w:ascii="Arial" w:hAnsi="Arial" w:cs="Arial"/>
          <w:sz w:val="24"/>
          <w:szCs w:val="24"/>
        </w:rPr>
        <w:t>) Оси должны двигаться со сниженной скоростью следующим образом (</w:t>
      </w:r>
      <w:r w:rsidR="00915470" w:rsidRPr="001F2734">
        <w:rPr>
          <w:rFonts w:ascii="Arial" w:hAnsi="Arial" w:cs="Arial"/>
          <w:sz w:val="24"/>
          <w:szCs w:val="24"/>
        </w:rPr>
        <w:t>смотри</w:t>
      </w:r>
      <w:r w:rsidRPr="001F2734">
        <w:rPr>
          <w:rFonts w:ascii="Arial" w:hAnsi="Arial" w:cs="Arial"/>
          <w:sz w:val="24"/>
          <w:szCs w:val="24"/>
        </w:rPr>
        <w:t xml:space="preserve"> 5.12 b) 6)):</w:t>
      </w:r>
    </w:p>
    <w:p w:rsidR="00206305" w:rsidRPr="001F2734" w:rsidRDefault="00AC6AB2" w:rsidP="00E74B95">
      <w:pPr>
        <w:spacing w:after="0" w:line="360" w:lineRule="auto"/>
        <w:ind w:left="284" w:firstLine="709"/>
        <w:jc w:val="both"/>
        <w:rPr>
          <w:rFonts w:ascii="Arial" w:hAnsi="Arial" w:cs="Arial"/>
          <w:sz w:val="24"/>
          <w:szCs w:val="24"/>
        </w:rPr>
      </w:pPr>
      <w:r w:rsidRPr="001F2734">
        <w:rPr>
          <w:rFonts w:ascii="Arial" w:hAnsi="Arial" w:cs="Arial"/>
          <w:sz w:val="24"/>
          <w:szCs w:val="24"/>
        </w:rPr>
        <w:t>1) максимум 2 м/мин;</w:t>
      </w:r>
    </w:p>
    <w:p w:rsidR="00206305" w:rsidRPr="001F2734" w:rsidRDefault="00206305" w:rsidP="00E74B95">
      <w:pPr>
        <w:spacing w:after="0" w:line="360" w:lineRule="auto"/>
        <w:ind w:left="284" w:firstLine="709"/>
        <w:jc w:val="both"/>
        <w:rPr>
          <w:rFonts w:ascii="Arial" w:hAnsi="Arial" w:cs="Arial"/>
          <w:sz w:val="24"/>
          <w:szCs w:val="24"/>
        </w:rPr>
      </w:pPr>
      <w:r w:rsidRPr="001F2734">
        <w:rPr>
          <w:rFonts w:ascii="Arial" w:hAnsi="Arial" w:cs="Arial"/>
          <w:sz w:val="24"/>
          <w:szCs w:val="24"/>
        </w:rPr>
        <w:t>2) 5 м/мин максимум при дв</w:t>
      </w:r>
      <w:r w:rsidR="00AC6AB2" w:rsidRPr="001F2734">
        <w:rPr>
          <w:rFonts w:ascii="Arial" w:hAnsi="Arial" w:cs="Arial"/>
          <w:sz w:val="24"/>
          <w:szCs w:val="24"/>
        </w:rPr>
        <w:t>ижении от 1 м до 5 м и максимум;</w:t>
      </w:r>
    </w:p>
    <w:p w:rsidR="00206305" w:rsidRPr="001F2734" w:rsidRDefault="00206305" w:rsidP="00E74B95">
      <w:pPr>
        <w:spacing w:after="0" w:line="360" w:lineRule="auto"/>
        <w:ind w:left="284" w:firstLine="709"/>
        <w:jc w:val="both"/>
        <w:rPr>
          <w:rFonts w:ascii="Arial" w:hAnsi="Arial" w:cs="Arial"/>
          <w:sz w:val="24"/>
          <w:szCs w:val="24"/>
        </w:rPr>
      </w:pPr>
      <w:r w:rsidRPr="001F2734">
        <w:rPr>
          <w:rFonts w:ascii="Arial" w:hAnsi="Arial" w:cs="Arial"/>
          <w:sz w:val="24"/>
          <w:szCs w:val="24"/>
        </w:rPr>
        <w:t>3)10 м / мин при движении более 5 м в сочетании с защитным устройством (например, двуручным устройствам управления или чувствительным к давлению ковриком), обеспечивающим безопасное положение оператора;</w:t>
      </w:r>
    </w:p>
    <w:p w:rsidR="00124FE3" w:rsidRPr="001F2734" w:rsidRDefault="00124FE3" w:rsidP="00E74B95">
      <w:pPr>
        <w:spacing w:after="0" w:line="360" w:lineRule="auto"/>
        <w:ind w:left="284" w:firstLine="709"/>
        <w:jc w:val="both"/>
        <w:rPr>
          <w:rFonts w:ascii="Arial" w:hAnsi="Arial" w:cs="Arial"/>
          <w:sz w:val="24"/>
          <w:szCs w:val="24"/>
        </w:rPr>
      </w:pPr>
      <w:r w:rsidRPr="001F2734">
        <w:rPr>
          <w:rFonts w:ascii="Arial" w:hAnsi="Arial" w:cs="Arial"/>
          <w:sz w:val="24"/>
          <w:szCs w:val="24"/>
        </w:rPr>
        <w:t>Контроль движений осуществляется с помощью устройства управления с автоматическим возвратом (</w:t>
      </w:r>
      <w:r w:rsidR="00915470" w:rsidRPr="001F2734">
        <w:rPr>
          <w:rFonts w:ascii="Arial" w:hAnsi="Arial" w:cs="Arial"/>
          <w:sz w:val="24"/>
          <w:szCs w:val="24"/>
        </w:rPr>
        <w:t>смотри</w:t>
      </w:r>
      <w:r w:rsidRPr="001F2734">
        <w:rPr>
          <w:rFonts w:ascii="Arial" w:hAnsi="Arial" w:cs="Arial"/>
          <w:sz w:val="24"/>
          <w:szCs w:val="24"/>
        </w:rPr>
        <w:t xml:space="preserve"> 5.12 </w:t>
      </w:r>
      <w:r w:rsidRPr="001F2734">
        <w:rPr>
          <w:rFonts w:ascii="Arial" w:hAnsi="Arial" w:cs="Arial"/>
          <w:sz w:val="24"/>
          <w:szCs w:val="24"/>
          <w:lang w:val="en-US"/>
        </w:rPr>
        <w:t>b</w:t>
      </w:r>
      <w:r w:rsidRPr="001F2734">
        <w:rPr>
          <w:rFonts w:ascii="Arial" w:hAnsi="Arial" w:cs="Arial"/>
          <w:sz w:val="24"/>
          <w:szCs w:val="24"/>
        </w:rPr>
        <w:t>) 2)) или механизированным маховиком (</w:t>
      </w:r>
      <w:r w:rsidR="00915470" w:rsidRPr="001F2734">
        <w:rPr>
          <w:rFonts w:ascii="Arial" w:hAnsi="Arial" w:cs="Arial"/>
          <w:sz w:val="24"/>
          <w:szCs w:val="24"/>
        </w:rPr>
        <w:t>смотри</w:t>
      </w:r>
      <w:r w:rsidRPr="001F2734">
        <w:rPr>
          <w:rFonts w:ascii="Arial" w:hAnsi="Arial" w:cs="Arial"/>
          <w:sz w:val="24"/>
          <w:szCs w:val="24"/>
        </w:rPr>
        <w:t xml:space="preserve"> 5.12 </w:t>
      </w:r>
      <w:r w:rsidRPr="001F2734">
        <w:rPr>
          <w:rFonts w:ascii="Arial" w:hAnsi="Arial" w:cs="Arial"/>
          <w:sz w:val="24"/>
          <w:szCs w:val="24"/>
          <w:lang w:val="en-US"/>
        </w:rPr>
        <w:t>b</w:t>
      </w:r>
      <w:r w:rsidRPr="001F2734">
        <w:rPr>
          <w:rFonts w:ascii="Arial" w:hAnsi="Arial" w:cs="Arial"/>
          <w:sz w:val="24"/>
          <w:szCs w:val="24"/>
        </w:rPr>
        <w:t>) 3)).</w:t>
      </w:r>
    </w:p>
    <w:p w:rsidR="00124FE3" w:rsidRPr="001F2734" w:rsidRDefault="00124FE3" w:rsidP="00E74B95">
      <w:pPr>
        <w:spacing w:after="0" w:line="360" w:lineRule="auto"/>
        <w:ind w:left="284" w:firstLine="709"/>
        <w:jc w:val="both"/>
        <w:rPr>
          <w:rFonts w:ascii="Arial" w:hAnsi="Arial" w:cs="Arial"/>
          <w:sz w:val="24"/>
          <w:szCs w:val="24"/>
        </w:rPr>
      </w:pPr>
      <w:r w:rsidRPr="001F2734">
        <w:rPr>
          <w:rFonts w:ascii="Arial" w:hAnsi="Arial" w:cs="Arial"/>
          <w:sz w:val="24"/>
          <w:szCs w:val="24"/>
        </w:rPr>
        <w:t xml:space="preserve">Для устройства управления с автоматическим возвратом или механизированным маховиком </w:t>
      </w:r>
      <w:r w:rsidR="00626EBB" w:rsidRPr="001F2734">
        <w:rPr>
          <w:rFonts w:ascii="Arial" w:hAnsi="Arial" w:cs="Arial"/>
          <w:sz w:val="24"/>
          <w:szCs w:val="24"/>
        </w:rPr>
        <w:t xml:space="preserve">значение </w:t>
      </w:r>
      <w:proofErr w:type="spellStart"/>
      <w:r w:rsidRPr="001F2734">
        <w:rPr>
          <w:rFonts w:ascii="Arial" w:hAnsi="Arial" w:cs="Arial"/>
          <w:sz w:val="24"/>
          <w:szCs w:val="24"/>
          <w:lang w:val="en-US"/>
        </w:rPr>
        <w:t>PLr</w:t>
      </w:r>
      <w:proofErr w:type="spellEnd"/>
      <w:r w:rsidRPr="001F2734">
        <w:rPr>
          <w:rFonts w:ascii="Arial" w:hAnsi="Arial" w:cs="Arial"/>
          <w:sz w:val="24"/>
          <w:szCs w:val="24"/>
        </w:rPr>
        <w:t xml:space="preserve"> достаточн</w:t>
      </w:r>
      <w:r w:rsidR="00626EBB" w:rsidRPr="001F2734">
        <w:rPr>
          <w:rFonts w:ascii="Arial" w:hAnsi="Arial" w:cs="Arial"/>
          <w:sz w:val="24"/>
          <w:szCs w:val="24"/>
        </w:rPr>
        <w:t xml:space="preserve">о </w:t>
      </w:r>
      <w:r w:rsidRPr="001F2734">
        <w:rPr>
          <w:rFonts w:ascii="Arial" w:hAnsi="Arial" w:cs="Arial"/>
          <w:sz w:val="24"/>
          <w:szCs w:val="24"/>
        </w:rPr>
        <w:t>быть ниже, чем указано в 5.12. б), если есть реальный шанс избежать опасности. Это можно предположить, если уменьшенная скорость осей ограничена значением менее 0,5 м/мин (</w:t>
      </w:r>
      <w:r w:rsidR="00915470" w:rsidRPr="001F2734">
        <w:rPr>
          <w:rFonts w:ascii="Arial" w:hAnsi="Arial" w:cs="Arial"/>
          <w:sz w:val="24"/>
          <w:szCs w:val="24"/>
        </w:rPr>
        <w:t>смотри</w:t>
      </w:r>
      <w:r w:rsidRPr="001F2734">
        <w:rPr>
          <w:rFonts w:ascii="Arial" w:hAnsi="Arial" w:cs="Arial"/>
          <w:sz w:val="24"/>
          <w:szCs w:val="24"/>
        </w:rPr>
        <w:t xml:space="preserve"> 5.12 </w:t>
      </w:r>
      <w:r w:rsidRPr="001F2734">
        <w:rPr>
          <w:rFonts w:ascii="Arial" w:hAnsi="Arial" w:cs="Arial"/>
          <w:sz w:val="24"/>
          <w:szCs w:val="24"/>
          <w:lang w:val="en-US"/>
        </w:rPr>
        <w:t>b</w:t>
      </w:r>
      <w:r w:rsidRPr="001F2734">
        <w:rPr>
          <w:rFonts w:ascii="Arial" w:hAnsi="Arial" w:cs="Arial"/>
          <w:sz w:val="24"/>
          <w:szCs w:val="24"/>
        </w:rPr>
        <w:t>) 6)).</w:t>
      </w:r>
    </w:p>
    <w:p w:rsidR="00124FE3" w:rsidRPr="001F2734" w:rsidRDefault="00124FE3" w:rsidP="00E74B95">
      <w:pPr>
        <w:spacing w:after="0" w:line="360" w:lineRule="auto"/>
        <w:ind w:left="284" w:firstLine="709"/>
        <w:jc w:val="both"/>
        <w:rPr>
          <w:rFonts w:ascii="Arial" w:hAnsi="Arial" w:cs="Arial"/>
          <w:sz w:val="24"/>
          <w:szCs w:val="24"/>
        </w:rPr>
      </w:pPr>
      <w:r w:rsidRPr="001F2734">
        <w:rPr>
          <w:rFonts w:ascii="Arial" w:hAnsi="Arial" w:cs="Arial"/>
          <w:sz w:val="24"/>
          <w:szCs w:val="24"/>
        </w:rPr>
        <w:t xml:space="preserve">c) Ограничение скорости </w:t>
      </w:r>
      <w:r w:rsidR="00D30E75" w:rsidRPr="001F2734">
        <w:rPr>
          <w:rFonts w:ascii="Arial" w:hAnsi="Arial" w:cs="Arial"/>
          <w:sz w:val="24"/>
          <w:szCs w:val="24"/>
        </w:rPr>
        <w:t xml:space="preserve">механизированного </w:t>
      </w:r>
      <w:r w:rsidRPr="001F2734">
        <w:rPr>
          <w:rFonts w:ascii="Arial" w:hAnsi="Arial" w:cs="Arial"/>
          <w:sz w:val="24"/>
          <w:szCs w:val="24"/>
        </w:rPr>
        <w:t>шпинделя</w:t>
      </w:r>
      <w:r w:rsidR="00D30E75" w:rsidRPr="001F2734">
        <w:rPr>
          <w:rFonts w:ascii="Arial" w:hAnsi="Arial" w:cs="Arial"/>
          <w:sz w:val="24"/>
          <w:szCs w:val="24"/>
        </w:rPr>
        <w:t xml:space="preserve"> с заготовкой</w:t>
      </w:r>
      <w:r w:rsidRPr="001F2734">
        <w:rPr>
          <w:rFonts w:ascii="Arial" w:hAnsi="Arial" w:cs="Arial"/>
          <w:sz w:val="24"/>
          <w:szCs w:val="24"/>
        </w:rPr>
        <w:t xml:space="preserve"> (n) до </w:t>
      </w:r>
      <w:r w:rsidR="00D30E75" w:rsidRPr="001F2734">
        <w:rPr>
          <w:rFonts w:ascii="Arial" w:hAnsi="Arial" w:cs="Arial"/>
          <w:sz w:val="24"/>
          <w:szCs w:val="24"/>
        </w:rPr>
        <w:t>n ≤ 50 мин-1, но не более 1,3 м/</w:t>
      </w:r>
      <w:r w:rsidRPr="001F2734">
        <w:rPr>
          <w:rFonts w:ascii="Arial" w:hAnsi="Arial" w:cs="Arial"/>
          <w:sz w:val="24"/>
          <w:szCs w:val="24"/>
        </w:rPr>
        <w:t xml:space="preserve">с, измеренного по диаметру зажимного устройства, или, если диаметр заготовки больше, при наибольшем </w:t>
      </w:r>
      <w:r w:rsidR="00D30E75" w:rsidRPr="001F2734">
        <w:rPr>
          <w:rFonts w:ascii="Arial" w:hAnsi="Arial" w:cs="Arial"/>
          <w:sz w:val="24"/>
          <w:szCs w:val="24"/>
        </w:rPr>
        <w:t xml:space="preserve">ее </w:t>
      </w:r>
      <w:r w:rsidRPr="001F2734">
        <w:rPr>
          <w:rFonts w:ascii="Arial" w:hAnsi="Arial" w:cs="Arial"/>
          <w:sz w:val="24"/>
          <w:szCs w:val="24"/>
        </w:rPr>
        <w:t>диаметре</w:t>
      </w:r>
      <w:r w:rsidR="00C851D0" w:rsidRPr="001F2734">
        <w:rPr>
          <w:rFonts w:ascii="Arial" w:hAnsi="Arial" w:cs="Arial"/>
          <w:sz w:val="24"/>
          <w:szCs w:val="24"/>
        </w:rPr>
        <w:t>. Для контроля с</w:t>
      </w:r>
      <w:r w:rsidRPr="001F2734">
        <w:rPr>
          <w:rFonts w:ascii="Arial" w:hAnsi="Arial" w:cs="Arial"/>
          <w:sz w:val="24"/>
          <w:szCs w:val="24"/>
        </w:rPr>
        <w:t xml:space="preserve">ниженной скорости </w:t>
      </w:r>
      <w:r w:rsidR="00626EBB" w:rsidRPr="001F2734">
        <w:rPr>
          <w:rFonts w:ascii="Arial" w:hAnsi="Arial" w:cs="Arial"/>
          <w:sz w:val="24"/>
          <w:szCs w:val="24"/>
        </w:rPr>
        <w:t>шпинделя с заготовкой</w:t>
      </w:r>
      <w:r w:rsidR="00632061">
        <w:rPr>
          <w:rFonts w:ascii="Arial" w:hAnsi="Arial" w:cs="Arial"/>
          <w:sz w:val="24"/>
          <w:szCs w:val="24"/>
        </w:rPr>
        <w:t xml:space="preserve"> </w:t>
      </w:r>
      <w:r w:rsidR="00915470" w:rsidRPr="001F2734">
        <w:rPr>
          <w:rFonts w:ascii="Arial" w:hAnsi="Arial" w:cs="Arial"/>
          <w:sz w:val="24"/>
          <w:szCs w:val="24"/>
        </w:rPr>
        <w:t>смотри</w:t>
      </w:r>
      <w:r w:rsidRPr="001F2734">
        <w:rPr>
          <w:rFonts w:ascii="Arial" w:hAnsi="Arial" w:cs="Arial"/>
          <w:sz w:val="24"/>
          <w:szCs w:val="24"/>
        </w:rPr>
        <w:t xml:space="preserve"> 5.12 b) 5). Контроль движения должен осуществляться с помощью </w:t>
      </w:r>
      <w:r w:rsidR="00626EBB" w:rsidRPr="001F2734">
        <w:rPr>
          <w:rFonts w:ascii="Arial" w:hAnsi="Arial" w:cs="Arial"/>
          <w:sz w:val="24"/>
          <w:szCs w:val="24"/>
        </w:rPr>
        <w:t xml:space="preserve">устройства </w:t>
      </w:r>
      <w:r w:rsidR="00626EBB" w:rsidRPr="001F2734">
        <w:rPr>
          <w:rFonts w:ascii="Arial" w:hAnsi="Arial" w:cs="Arial"/>
          <w:sz w:val="24"/>
          <w:szCs w:val="24"/>
        </w:rPr>
        <w:lastRenderedPageBreak/>
        <w:t xml:space="preserve">управления с автоматическим возвратом </w:t>
      </w:r>
      <w:r w:rsidRPr="001F2734">
        <w:rPr>
          <w:rFonts w:ascii="Arial" w:hAnsi="Arial" w:cs="Arial"/>
          <w:sz w:val="24"/>
          <w:szCs w:val="24"/>
        </w:rPr>
        <w:t>(</w:t>
      </w:r>
      <w:r w:rsidR="00915470" w:rsidRPr="001F2734">
        <w:rPr>
          <w:rFonts w:ascii="Arial" w:hAnsi="Arial" w:cs="Arial"/>
          <w:sz w:val="24"/>
          <w:szCs w:val="24"/>
        </w:rPr>
        <w:t>смотри</w:t>
      </w:r>
      <w:r w:rsidRPr="001F2734">
        <w:rPr>
          <w:rFonts w:ascii="Arial" w:hAnsi="Arial" w:cs="Arial"/>
          <w:sz w:val="24"/>
          <w:szCs w:val="24"/>
        </w:rPr>
        <w:t xml:space="preserve"> 5.12 b) 2)) </w:t>
      </w:r>
      <w:r w:rsidR="00626EBB" w:rsidRPr="001F2734">
        <w:rPr>
          <w:rFonts w:ascii="Arial" w:hAnsi="Arial" w:cs="Arial"/>
          <w:sz w:val="24"/>
          <w:szCs w:val="24"/>
        </w:rPr>
        <w:t xml:space="preserve">или механизированного маховика </w:t>
      </w:r>
      <w:r w:rsidRPr="001F2734">
        <w:rPr>
          <w:rFonts w:ascii="Arial" w:hAnsi="Arial" w:cs="Arial"/>
          <w:sz w:val="24"/>
          <w:szCs w:val="24"/>
        </w:rPr>
        <w:t>(</w:t>
      </w:r>
      <w:r w:rsidR="00915470" w:rsidRPr="001F2734">
        <w:rPr>
          <w:rFonts w:ascii="Arial" w:hAnsi="Arial" w:cs="Arial"/>
          <w:sz w:val="24"/>
          <w:szCs w:val="24"/>
        </w:rPr>
        <w:t>смотри</w:t>
      </w:r>
      <w:r w:rsidRPr="001F2734">
        <w:rPr>
          <w:rFonts w:ascii="Arial" w:hAnsi="Arial" w:cs="Arial"/>
          <w:sz w:val="24"/>
          <w:szCs w:val="24"/>
        </w:rPr>
        <w:t xml:space="preserve"> 5. 12 b) 3)) или с помощью кнопки </w:t>
      </w:r>
      <w:r w:rsidR="00626EBB" w:rsidRPr="001F2734">
        <w:rPr>
          <w:rFonts w:ascii="Arial" w:hAnsi="Arial" w:cs="Arial"/>
          <w:sz w:val="24"/>
          <w:szCs w:val="24"/>
        </w:rPr>
        <w:t xml:space="preserve">запуска в сочетании с разрешающим </w:t>
      </w:r>
      <w:r w:rsidRPr="001F2734">
        <w:rPr>
          <w:rFonts w:ascii="Arial" w:hAnsi="Arial" w:cs="Arial"/>
          <w:sz w:val="24"/>
          <w:szCs w:val="24"/>
        </w:rPr>
        <w:t>устройство</w:t>
      </w:r>
      <w:r w:rsidR="00626EBB" w:rsidRPr="001F2734">
        <w:rPr>
          <w:rFonts w:ascii="Arial" w:hAnsi="Arial" w:cs="Arial"/>
          <w:sz w:val="24"/>
          <w:szCs w:val="24"/>
        </w:rPr>
        <w:t>м</w:t>
      </w:r>
      <w:r w:rsidRPr="001F2734">
        <w:rPr>
          <w:rFonts w:ascii="Arial" w:hAnsi="Arial" w:cs="Arial"/>
          <w:sz w:val="24"/>
          <w:szCs w:val="24"/>
        </w:rPr>
        <w:t xml:space="preserve"> (</w:t>
      </w:r>
      <w:r w:rsidR="00915470" w:rsidRPr="001F2734">
        <w:rPr>
          <w:rFonts w:ascii="Arial" w:hAnsi="Arial" w:cs="Arial"/>
          <w:sz w:val="24"/>
          <w:szCs w:val="24"/>
        </w:rPr>
        <w:t>смотри</w:t>
      </w:r>
      <w:r w:rsidRPr="001F2734">
        <w:rPr>
          <w:rFonts w:ascii="Arial" w:hAnsi="Arial" w:cs="Arial"/>
          <w:sz w:val="24"/>
          <w:szCs w:val="24"/>
        </w:rPr>
        <w:t xml:space="preserve"> 5.12 b) 4)).</w:t>
      </w:r>
    </w:p>
    <w:p w:rsidR="00124FE3" w:rsidRPr="001F2734" w:rsidRDefault="00626EBB" w:rsidP="00E74B95">
      <w:pPr>
        <w:spacing w:after="0" w:line="360" w:lineRule="auto"/>
        <w:ind w:left="426" w:firstLine="709"/>
        <w:jc w:val="both"/>
        <w:rPr>
          <w:rFonts w:ascii="Arial" w:hAnsi="Arial" w:cs="Arial"/>
          <w:sz w:val="24"/>
          <w:szCs w:val="24"/>
        </w:rPr>
      </w:pPr>
      <w:r w:rsidRPr="001F2734">
        <w:rPr>
          <w:rFonts w:ascii="Arial" w:hAnsi="Arial" w:cs="Arial"/>
          <w:sz w:val="24"/>
          <w:szCs w:val="24"/>
        </w:rPr>
        <w:t xml:space="preserve">Устройства управления с автоматическим возвратом </w:t>
      </w:r>
      <w:r w:rsidR="00124FE3" w:rsidRPr="001F2734">
        <w:rPr>
          <w:rFonts w:ascii="Arial" w:hAnsi="Arial" w:cs="Arial"/>
          <w:sz w:val="24"/>
          <w:szCs w:val="24"/>
        </w:rPr>
        <w:t>может также быть спроектировано в качестве двухступенчатого ножного переключателя по эргономическим соображениям (</w:t>
      </w:r>
      <w:r w:rsidR="00915470" w:rsidRPr="001F2734">
        <w:rPr>
          <w:rFonts w:ascii="Arial" w:hAnsi="Arial" w:cs="Arial"/>
          <w:sz w:val="24"/>
          <w:szCs w:val="24"/>
        </w:rPr>
        <w:t>смотри</w:t>
      </w:r>
      <w:r w:rsidR="00124FE3" w:rsidRPr="001F2734">
        <w:rPr>
          <w:rFonts w:ascii="Arial" w:hAnsi="Arial" w:cs="Arial"/>
          <w:sz w:val="24"/>
          <w:szCs w:val="24"/>
        </w:rPr>
        <w:t xml:space="preserve"> 5.12 b 2)).</w:t>
      </w:r>
    </w:p>
    <w:p w:rsidR="00124FE3" w:rsidRPr="001F2734" w:rsidRDefault="00124FE3" w:rsidP="00E74B95">
      <w:pPr>
        <w:spacing w:after="0" w:line="360" w:lineRule="auto"/>
        <w:ind w:left="426" w:firstLine="709"/>
        <w:jc w:val="both"/>
        <w:rPr>
          <w:rFonts w:ascii="Arial" w:hAnsi="Arial" w:cs="Arial"/>
          <w:sz w:val="24"/>
          <w:szCs w:val="24"/>
        </w:rPr>
      </w:pPr>
      <w:r w:rsidRPr="001F2734">
        <w:rPr>
          <w:rFonts w:ascii="Arial" w:hAnsi="Arial" w:cs="Arial"/>
          <w:sz w:val="24"/>
          <w:szCs w:val="24"/>
        </w:rPr>
        <w:t xml:space="preserve">Для </w:t>
      </w:r>
      <w:r w:rsidR="00626EBB" w:rsidRPr="001F2734">
        <w:rPr>
          <w:rFonts w:ascii="Arial" w:hAnsi="Arial" w:cs="Arial"/>
          <w:sz w:val="24"/>
          <w:szCs w:val="24"/>
        </w:rPr>
        <w:t xml:space="preserve">устройства управления с автоматическим возвратом </w:t>
      </w:r>
      <w:r w:rsidRPr="001F2734">
        <w:rPr>
          <w:rFonts w:ascii="Arial" w:hAnsi="Arial" w:cs="Arial"/>
          <w:sz w:val="24"/>
          <w:szCs w:val="24"/>
        </w:rPr>
        <w:t xml:space="preserve">или </w:t>
      </w:r>
      <w:r w:rsidR="00626EBB" w:rsidRPr="001F2734">
        <w:rPr>
          <w:rFonts w:ascii="Arial" w:hAnsi="Arial" w:cs="Arial"/>
          <w:sz w:val="24"/>
          <w:szCs w:val="24"/>
        </w:rPr>
        <w:t>механизированного маховика</w:t>
      </w:r>
      <w:r w:rsidRPr="001F2734">
        <w:rPr>
          <w:rFonts w:ascii="Arial" w:hAnsi="Arial" w:cs="Arial"/>
          <w:sz w:val="24"/>
          <w:szCs w:val="24"/>
        </w:rPr>
        <w:t xml:space="preserve"> значение </w:t>
      </w:r>
      <w:proofErr w:type="spellStart"/>
      <w:r w:rsidRPr="001F2734">
        <w:rPr>
          <w:rFonts w:ascii="Arial" w:hAnsi="Arial" w:cs="Arial"/>
          <w:sz w:val="24"/>
          <w:szCs w:val="24"/>
        </w:rPr>
        <w:t>PLr</w:t>
      </w:r>
      <w:proofErr w:type="spellEnd"/>
      <w:r w:rsidR="00632061">
        <w:rPr>
          <w:rFonts w:ascii="Arial" w:hAnsi="Arial" w:cs="Arial"/>
          <w:sz w:val="24"/>
          <w:szCs w:val="24"/>
        </w:rPr>
        <w:t xml:space="preserve"> </w:t>
      </w:r>
      <w:r w:rsidR="00626EBB" w:rsidRPr="001F2734">
        <w:rPr>
          <w:rFonts w:ascii="Arial" w:hAnsi="Arial" w:cs="Arial"/>
          <w:sz w:val="24"/>
          <w:szCs w:val="24"/>
        </w:rPr>
        <w:t xml:space="preserve">достаточно быть </w:t>
      </w:r>
      <w:r w:rsidRPr="001F2734">
        <w:rPr>
          <w:rFonts w:ascii="Arial" w:hAnsi="Arial" w:cs="Arial"/>
          <w:sz w:val="24"/>
          <w:szCs w:val="24"/>
        </w:rPr>
        <w:t>ниже</w:t>
      </w:r>
      <w:r w:rsidR="00626EBB" w:rsidRPr="001F2734">
        <w:rPr>
          <w:rFonts w:ascii="Arial" w:hAnsi="Arial" w:cs="Arial"/>
          <w:sz w:val="24"/>
          <w:szCs w:val="24"/>
        </w:rPr>
        <w:t>, чем указано в пункте 5.12 b)</w:t>
      </w:r>
      <w:r w:rsidRPr="001F2734">
        <w:rPr>
          <w:rFonts w:ascii="Arial" w:hAnsi="Arial" w:cs="Arial"/>
          <w:sz w:val="24"/>
          <w:szCs w:val="24"/>
        </w:rPr>
        <w:t xml:space="preserve">, если есть реальная вероятность того, что тяжесть ожидаемого повреждения будет низкой. Это можно предположить, если не </w:t>
      </w:r>
      <w:r w:rsidR="00626EBB" w:rsidRPr="001F2734">
        <w:rPr>
          <w:rFonts w:ascii="Arial" w:hAnsi="Arial" w:cs="Arial"/>
          <w:sz w:val="24"/>
          <w:szCs w:val="24"/>
        </w:rPr>
        <w:t>присутствуют опасности</w:t>
      </w:r>
      <w:r w:rsidRPr="001F2734">
        <w:rPr>
          <w:rFonts w:ascii="Arial" w:hAnsi="Arial" w:cs="Arial"/>
          <w:sz w:val="24"/>
          <w:szCs w:val="24"/>
        </w:rPr>
        <w:t xml:space="preserve"> захват</w:t>
      </w:r>
      <w:r w:rsidR="00626EBB" w:rsidRPr="001F2734">
        <w:rPr>
          <w:rFonts w:ascii="Arial" w:hAnsi="Arial" w:cs="Arial"/>
          <w:sz w:val="24"/>
          <w:szCs w:val="24"/>
        </w:rPr>
        <w:t>а</w:t>
      </w:r>
      <w:r w:rsidRPr="001F2734">
        <w:rPr>
          <w:rFonts w:ascii="Arial" w:hAnsi="Arial" w:cs="Arial"/>
          <w:sz w:val="24"/>
          <w:szCs w:val="24"/>
        </w:rPr>
        <w:t xml:space="preserve">, </w:t>
      </w:r>
      <w:r w:rsidR="00626EBB" w:rsidRPr="001F2734">
        <w:rPr>
          <w:rFonts w:ascii="Arial" w:hAnsi="Arial" w:cs="Arial"/>
          <w:sz w:val="24"/>
          <w:szCs w:val="24"/>
        </w:rPr>
        <w:t>наматывания</w:t>
      </w:r>
      <w:r w:rsidRPr="001F2734">
        <w:rPr>
          <w:rFonts w:ascii="Arial" w:hAnsi="Arial" w:cs="Arial"/>
          <w:sz w:val="24"/>
          <w:szCs w:val="24"/>
        </w:rPr>
        <w:t xml:space="preserve">, </w:t>
      </w:r>
      <w:r w:rsidR="00626EBB" w:rsidRPr="001F2734">
        <w:rPr>
          <w:rFonts w:ascii="Arial" w:hAnsi="Arial" w:cs="Arial"/>
          <w:sz w:val="24"/>
          <w:szCs w:val="24"/>
        </w:rPr>
        <w:t>затягивания</w:t>
      </w:r>
      <w:r w:rsidRPr="001F2734">
        <w:rPr>
          <w:rFonts w:ascii="Arial" w:hAnsi="Arial" w:cs="Arial"/>
          <w:sz w:val="24"/>
          <w:szCs w:val="24"/>
        </w:rPr>
        <w:t xml:space="preserve"> и т. </w:t>
      </w:r>
      <w:r w:rsidR="00626EBB" w:rsidRPr="001F2734">
        <w:rPr>
          <w:rFonts w:ascii="Arial" w:hAnsi="Arial" w:cs="Arial"/>
          <w:sz w:val="24"/>
          <w:szCs w:val="24"/>
        </w:rPr>
        <w:t>д</w:t>
      </w:r>
      <w:r w:rsidRPr="001F2734">
        <w:rPr>
          <w:rFonts w:ascii="Arial" w:hAnsi="Arial" w:cs="Arial"/>
          <w:sz w:val="24"/>
          <w:szCs w:val="24"/>
        </w:rPr>
        <w:t>.</w:t>
      </w:r>
    </w:p>
    <w:p w:rsidR="00E42B6B" w:rsidRPr="001F2734" w:rsidRDefault="00E42B6B" w:rsidP="00E74B95">
      <w:pPr>
        <w:spacing w:after="0" w:line="360" w:lineRule="auto"/>
        <w:ind w:left="426" w:firstLine="709"/>
        <w:jc w:val="both"/>
        <w:rPr>
          <w:rFonts w:ascii="Arial" w:hAnsi="Arial" w:cs="Arial"/>
          <w:sz w:val="24"/>
          <w:szCs w:val="24"/>
        </w:rPr>
      </w:pPr>
    </w:p>
    <w:p w:rsidR="00206305" w:rsidRPr="001F2734" w:rsidRDefault="00E42B6B" w:rsidP="00E74B95">
      <w:pPr>
        <w:spacing w:after="0" w:line="360" w:lineRule="auto"/>
        <w:ind w:firstLine="709"/>
        <w:jc w:val="both"/>
        <w:rPr>
          <w:rFonts w:ascii="Arial" w:hAnsi="Arial" w:cs="Arial"/>
          <w:sz w:val="24"/>
          <w:szCs w:val="24"/>
        </w:rPr>
      </w:pPr>
      <w:r w:rsidRPr="001F2734">
        <w:rPr>
          <w:rFonts w:ascii="Arial" w:hAnsi="Arial" w:cs="Arial"/>
          <w:spacing w:val="40"/>
          <w:sz w:val="24"/>
          <w:szCs w:val="24"/>
        </w:rPr>
        <w:t xml:space="preserve">Примечание </w:t>
      </w:r>
      <w:r w:rsidRPr="001F2734">
        <w:rPr>
          <w:rFonts w:ascii="Arial" w:hAnsi="Arial" w:cs="Arial"/>
          <w:sz w:val="24"/>
          <w:szCs w:val="24"/>
        </w:rPr>
        <w:t xml:space="preserve">- </w:t>
      </w:r>
      <w:r w:rsidR="00124FE3" w:rsidRPr="001F2734">
        <w:rPr>
          <w:rFonts w:ascii="Arial" w:hAnsi="Arial" w:cs="Arial"/>
          <w:sz w:val="24"/>
          <w:szCs w:val="24"/>
        </w:rPr>
        <w:t xml:space="preserve">Значения для уменьшенных скоростей подачи, вращения и периферии, приведенные в пунктах а) - с), являются максимальными значениями. В рамках оценки риска они уменьшаются в соответствии с конкретной опасной ситуацией, </w:t>
      </w:r>
      <w:r w:rsidR="00626EBB" w:rsidRPr="001F2734">
        <w:rPr>
          <w:rFonts w:ascii="Arial" w:hAnsi="Arial" w:cs="Arial"/>
          <w:sz w:val="24"/>
          <w:szCs w:val="24"/>
        </w:rPr>
        <w:t>где</w:t>
      </w:r>
      <w:r w:rsidR="00124FE3" w:rsidRPr="001F2734">
        <w:rPr>
          <w:rFonts w:ascii="Arial" w:hAnsi="Arial" w:cs="Arial"/>
          <w:sz w:val="24"/>
          <w:szCs w:val="24"/>
        </w:rPr>
        <w:t xml:space="preserve"> это применимо.</w:t>
      </w:r>
    </w:p>
    <w:p w:rsidR="00E42B6B" w:rsidRPr="001F2734" w:rsidRDefault="00E42B6B" w:rsidP="00E74B95">
      <w:pPr>
        <w:spacing w:after="0" w:line="360" w:lineRule="auto"/>
        <w:ind w:firstLine="709"/>
        <w:jc w:val="both"/>
        <w:rPr>
          <w:rFonts w:ascii="Arial" w:hAnsi="Arial" w:cs="Arial"/>
          <w:sz w:val="24"/>
          <w:szCs w:val="24"/>
        </w:rPr>
      </w:pPr>
    </w:p>
    <w:p w:rsidR="00626EBB" w:rsidRPr="001F2734" w:rsidRDefault="00626EBB" w:rsidP="00E74B95">
      <w:pPr>
        <w:spacing w:after="0" w:line="360" w:lineRule="auto"/>
        <w:ind w:left="284" w:firstLine="709"/>
        <w:jc w:val="both"/>
        <w:rPr>
          <w:rFonts w:ascii="Arial" w:hAnsi="Arial" w:cs="Arial"/>
          <w:sz w:val="24"/>
          <w:szCs w:val="24"/>
        </w:rPr>
      </w:pPr>
      <w:r w:rsidRPr="001F2734">
        <w:rPr>
          <w:rFonts w:ascii="Arial" w:hAnsi="Arial" w:cs="Arial"/>
          <w:sz w:val="24"/>
          <w:szCs w:val="24"/>
        </w:rPr>
        <w:t xml:space="preserve">d) Когда доступ к опасной зоне </w:t>
      </w:r>
      <w:proofErr w:type="gramStart"/>
      <w:r w:rsidRPr="001F2734">
        <w:rPr>
          <w:rFonts w:ascii="Arial" w:hAnsi="Arial" w:cs="Arial"/>
          <w:sz w:val="24"/>
          <w:szCs w:val="24"/>
        </w:rPr>
        <w:t>из</w:t>
      </w:r>
      <w:proofErr w:type="gramEnd"/>
      <w:r w:rsidRPr="001F2734">
        <w:rPr>
          <w:rFonts w:ascii="Arial" w:hAnsi="Arial" w:cs="Arial"/>
          <w:sz w:val="24"/>
          <w:szCs w:val="24"/>
        </w:rPr>
        <w:t xml:space="preserve"> более </w:t>
      </w:r>
      <w:proofErr w:type="gramStart"/>
      <w:r w:rsidRPr="001F2734">
        <w:rPr>
          <w:rFonts w:ascii="Arial" w:hAnsi="Arial" w:cs="Arial"/>
          <w:sz w:val="24"/>
          <w:szCs w:val="24"/>
        </w:rPr>
        <w:t>чем</w:t>
      </w:r>
      <w:proofErr w:type="gramEnd"/>
      <w:r w:rsidRPr="001F2734">
        <w:rPr>
          <w:rFonts w:ascii="Arial" w:hAnsi="Arial" w:cs="Arial"/>
          <w:sz w:val="24"/>
          <w:szCs w:val="24"/>
        </w:rPr>
        <w:t xml:space="preserve"> одного положения через подвижн</w:t>
      </w:r>
      <w:r w:rsidR="008A7A98" w:rsidRPr="001F2734">
        <w:rPr>
          <w:rFonts w:ascii="Arial" w:hAnsi="Arial" w:cs="Arial"/>
          <w:sz w:val="24"/>
          <w:szCs w:val="24"/>
        </w:rPr>
        <w:t>ое</w:t>
      </w:r>
      <w:r w:rsidRPr="001F2734">
        <w:rPr>
          <w:rFonts w:ascii="Arial" w:hAnsi="Arial" w:cs="Arial"/>
          <w:sz w:val="24"/>
          <w:szCs w:val="24"/>
        </w:rPr>
        <w:t xml:space="preserve"> о</w:t>
      </w:r>
      <w:r w:rsidR="008A7A98" w:rsidRPr="001F2734">
        <w:rPr>
          <w:rFonts w:ascii="Arial" w:hAnsi="Arial" w:cs="Arial"/>
          <w:sz w:val="24"/>
          <w:szCs w:val="24"/>
        </w:rPr>
        <w:t>граждение</w:t>
      </w:r>
      <w:r w:rsidRPr="001F2734">
        <w:rPr>
          <w:rFonts w:ascii="Arial" w:hAnsi="Arial" w:cs="Arial"/>
          <w:sz w:val="24"/>
          <w:szCs w:val="24"/>
        </w:rPr>
        <w:t xml:space="preserve"> (</w:t>
      </w:r>
      <w:r w:rsidR="008A7A98" w:rsidRPr="001F2734">
        <w:rPr>
          <w:rFonts w:ascii="Arial" w:hAnsi="Arial" w:cs="Arial"/>
          <w:sz w:val="24"/>
          <w:szCs w:val="24"/>
        </w:rPr>
        <w:t>-я</w:t>
      </w:r>
      <w:r w:rsidRPr="001F2734">
        <w:rPr>
          <w:rFonts w:ascii="Arial" w:hAnsi="Arial" w:cs="Arial"/>
          <w:sz w:val="24"/>
          <w:szCs w:val="24"/>
        </w:rPr>
        <w:t>), а часть опасной зоны не видна из положения оператора, движение не должно быть возможным, если остальные защитные ограждения в этих опасных зонах не закрыты</w:t>
      </w:r>
    </w:p>
    <w:p w:rsidR="00626EBB" w:rsidRPr="001F2734" w:rsidRDefault="00626EBB" w:rsidP="00E74B95">
      <w:pPr>
        <w:spacing w:after="0" w:line="360" w:lineRule="auto"/>
        <w:ind w:firstLine="709"/>
        <w:jc w:val="both"/>
        <w:rPr>
          <w:rFonts w:ascii="Arial" w:hAnsi="Arial" w:cs="Arial"/>
          <w:sz w:val="24"/>
          <w:szCs w:val="24"/>
        </w:rPr>
      </w:pPr>
      <w:r w:rsidRPr="001F2734">
        <w:rPr>
          <w:rFonts w:ascii="Arial" w:hAnsi="Arial" w:cs="Arial"/>
          <w:sz w:val="24"/>
          <w:szCs w:val="24"/>
        </w:rPr>
        <w:t xml:space="preserve">e) Если </w:t>
      </w:r>
      <w:r w:rsidR="00552E5B" w:rsidRPr="001F2734">
        <w:rPr>
          <w:rFonts w:ascii="Arial" w:hAnsi="Arial" w:cs="Arial"/>
          <w:sz w:val="24"/>
          <w:szCs w:val="24"/>
        </w:rPr>
        <w:t>станок оснащен</w:t>
      </w:r>
      <w:r w:rsidR="00D411FB">
        <w:rPr>
          <w:rFonts w:ascii="Arial" w:hAnsi="Arial" w:cs="Arial"/>
          <w:sz w:val="24"/>
          <w:szCs w:val="24"/>
        </w:rPr>
        <w:t xml:space="preserve"> </w:t>
      </w:r>
      <w:r w:rsidR="007142A5" w:rsidRPr="001F2734">
        <w:rPr>
          <w:rFonts w:ascii="Arial" w:hAnsi="Arial" w:cs="Arial"/>
          <w:sz w:val="24"/>
          <w:szCs w:val="24"/>
        </w:rPr>
        <w:t>манипуляторами</w:t>
      </w:r>
      <w:r w:rsidR="008A7A98" w:rsidRPr="001F2734">
        <w:rPr>
          <w:rFonts w:ascii="Arial" w:hAnsi="Arial" w:cs="Arial"/>
          <w:sz w:val="24"/>
          <w:szCs w:val="24"/>
        </w:rPr>
        <w:t xml:space="preserve"> для загрузки/</w:t>
      </w:r>
      <w:r w:rsidRPr="001F2734">
        <w:rPr>
          <w:rFonts w:ascii="Arial" w:hAnsi="Arial" w:cs="Arial"/>
          <w:sz w:val="24"/>
          <w:szCs w:val="24"/>
        </w:rPr>
        <w:t>разгрузки заготовки и инструмента:</w:t>
      </w:r>
    </w:p>
    <w:p w:rsidR="00626EBB" w:rsidRPr="001F2734" w:rsidRDefault="00626EBB" w:rsidP="00E74B95">
      <w:pPr>
        <w:spacing w:after="0" w:line="360" w:lineRule="auto"/>
        <w:ind w:left="284" w:firstLine="709"/>
        <w:jc w:val="both"/>
        <w:rPr>
          <w:rFonts w:ascii="Arial" w:hAnsi="Arial" w:cs="Arial"/>
          <w:sz w:val="24"/>
          <w:szCs w:val="24"/>
        </w:rPr>
      </w:pPr>
      <w:r w:rsidRPr="001F2734">
        <w:rPr>
          <w:rFonts w:ascii="Arial" w:hAnsi="Arial" w:cs="Arial"/>
          <w:sz w:val="24"/>
          <w:szCs w:val="24"/>
        </w:rPr>
        <w:t>1) Для управления настройкой устройства применяются требования, указанные в подпункте b), или требования в стандартах ISO 10218-1: 2006, 5.7.3 и 5.7.4, даже если устройство обработки данных программируется только на трех осях;</w:t>
      </w:r>
    </w:p>
    <w:p w:rsidR="008A7A98" w:rsidRPr="001F2734" w:rsidRDefault="00F26B63" w:rsidP="00E74B95">
      <w:pPr>
        <w:spacing w:after="0" w:line="360" w:lineRule="auto"/>
        <w:ind w:left="284" w:firstLine="709"/>
        <w:jc w:val="both"/>
        <w:rPr>
          <w:rFonts w:ascii="Arial" w:hAnsi="Arial" w:cs="Arial"/>
          <w:sz w:val="24"/>
          <w:szCs w:val="24"/>
        </w:rPr>
      </w:pPr>
      <w:r w:rsidRPr="001F2734">
        <w:rPr>
          <w:rFonts w:ascii="Arial" w:hAnsi="Arial" w:cs="Arial"/>
          <w:sz w:val="24"/>
          <w:szCs w:val="24"/>
        </w:rPr>
        <w:t xml:space="preserve">2) Если скорость осей не может превышать пределы (например, по пневматическим осям), контроль понижения скорости в соответствии с 5.12 b) 6) с защитным ограждением не требуется. Механизированное движение должно запускаться только под управлением разрешающего устройства вместе с </w:t>
      </w:r>
      <w:r w:rsidR="0027706B" w:rsidRPr="001F2734">
        <w:rPr>
          <w:rFonts w:ascii="Arial" w:hAnsi="Arial" w:cs="Arial"/>
          <w:sz w:val="24"/>
          <w:szCs w:val="24"/>
        </w:rPr>
        <w:t>устройством управления с автоматическим возвратом</w:t>
      </w:r>
      <w:r w:rsidRPr="001F2734">
        <w:rPr>
          <w:rFonts w:ascii="Arial" w:hAnsi="Arial" w:cs="Arial"/>
          <w:sz w:val="24"/>
          <w:szCs w:val="24"/>
        </w:rPr>
        <w:t xml:space="preserve">, чтобы позволить </w:t>
      </w:r>
      <w:r w:rsidR="0027706B" w:rsidRPr="001F2734">
        <w:rPr>
          <w:rFonts w:ascii="Arial" w:hAnsi="Arial" w:cs="Arial"/>
          <w:sz w:val="24"/>
          <w:szCs w:val="24"/>
        </w:rPr>
        <w:t>шаговое перемещение</w:t>
      </w:r>
      <w:r w:rsidRPr="001F2734">
        <w:rPr>
          <w:rFonts w:ascii="Arial" w:hAnsi="Arial" w:cs="Arial"/>
          <w:sz w:val="24"/>
          <w:szCs w:val="24"/>
        </w:rPr>
        <w:t xml:space="preserve">. Когда требуется непрерывное движение, разрешающее устройство и </w:t>
      </w:r>
      <w:r w:rsidR="00612687" w:rsidRPr="001F2734">
        <w:rPr>
          <w:rFonts w:ascii="Arial" w:hAnsi="Arial" w:cs="Arial"/>
          <w:sz w:val="24"/>
          <w:szCs w:val="24"/>
        </w:rPr>
        <w:t xml:space="preserve">устройство управления с автоматическим возвратом </w:t>
      </w:r>
      <w:r w:rsidRPr="001F2734">
        <w:rPr>
          <w:rFonts w:ascii="Arial" w:hAnsi="Arial" w:cs="Arial"/>
          <w:sz w:val="24"/>
          <w:szCs w:val="24"/>
        </w:rPr>
        <w:t xml:space="preserve">должны находиться на безопасном расстоянии от опасной </w:t>
      </w:r>
      <w:r w:rsidRPr="001F2734">
        <w:rPr>
          <w:rFonts w:ascii="Arial" w:hAnsi="Arial" w:cs="Arial"/>
          <w:sz w:val="24"/>
          <w:szCs w:val="24"/>
        </w:rPr>
        <w:lastRenderedPageBreak/>
        <w:t>ситуации, чтобы обе руки были за пределами опасной зоны (</w:t>
      </w:r>
      <w:r w:rsidR="00612687" w:rsidRPr="001F2734">
        <w:rPr>
          <w:rFonts w:ascii="Arial" w:hAnsi="Arial" w:cs="Arial"/>
          <w:sz w:val="24"/>
          <w:szCs w:val="24"/>
          <w:lang w:val="en-US"/>
        </w:rPr>
        <w:t>ISO</w:t>
      </w:r>
      <w:r w:rsidR="00633825" w:rsidRPr="001F2734">
        <w:rPr>
          <w:rFonts w:ascii="Arial" w:hAnsi="Arial" w:cs="Arial"/>
          <w:sz w:val="24"/>
          <w:szCs w:val="24"/>
        </w:rPr>
        <w:t xml:space="preserve"> 13855). Т</w:t>
      </w:r>
      <w:r w:rsidRPr="001F2734">
        <w:rPr>
          <w:rFonts w:ascii="Arial" w:hAnsi="Arial" w:cs="Arial"/>
          <w:sz w:val="24"/>
          <w:szCs w:val="24"/>
        </w:rPr>
        <w:t>ребовани</w:t>
      </w:r>
      <w:r w:rsidR="00633825" w:rsidRPr="001F2734">
        <w:rPr>
          <w:rFonts w:ascii="Arial" w:hAnsi="Arial" w:cs="Arial"/>
          <w:sz w:val="24"/>
          <w:szCs w:val="24"/>
        </w:rPr>
        <w:t>я</w:t>
      </w:r>
      <w:r w:rsidRPr="001F2734">
        <w:rPr>
          <w:rFonts w:ascii="Arial" w:hAnsi="Arial" w:cs="Arial"/>
          <w:sz w:val="24"/>
          <w:szCs w:val="24"/>
        </w:rPr>
        <w:t>, касающи</w:t>
      </w:r>
      <w:r w:rsidR="00633825" w:rsidRPr="001F2734">
        <w:rPr>
          <w:rFonts w:ascii="Arial" w:hAnsi="Arial" w:cs="Arial"/>
          <w:sz w:val="24"/>
          <w:szCs w:val="24"/>
        </w:rPr>
        <w:t>еся</w:t>
      </w:r>
      <w:r w:rsidR="00612687" w:rsidRPr="001F2734">
        <w:rPr>
          <w:rFonts w:ascii="Arial" w:hAnsi="Arial" w:cs="Arial"/>
          <w:sz w:val="24"/>
          <w:szCs w:val="24"/>
        </w:rPr>
        <w:t xml:space="preserve"> функций безопасности, например, устройств</w:t>
      </w:r>
      <w:r w:rsidR="00633825" w:rsidRPr="001F2734">
        <w:rPr>
          <w:rFonts w:ascii="Arial" w:hAnsi="Arial" w:cs="Arial"/>
          <w:sz w:val="24"/>
          <w:szCs w:val="24"/>
        </w:rPr>
        <w:t>а</w:t>
      </w:r>
      <w:r w:rsidR="00612687" w:rsidRPr="001F2734">
        <w:rPr>
          <w:rFonts w:ascii="Arial" w:hAnsi="Arial" w:cs="Arial"/>
          <w:sz w:val="24"/>
          <w:szCs w:val="24"/>
        </w:rPr>
        <w:t xml:space="preserve"> управления с автоматическим возвратом и разрешающего устройства</w:t>
      </w:r>
      <w:r w:rsidRPr="001F2734">
        <w:rPr>
          <w:rFonts w:ascii="Arial" w:hAnsi="Arial" w:cs="Arial"/>
          <w:sz w:val="24"/>
          <w:szCs w:val="24"/>
        </w:rPr>
        <w:t xml:space="preserve">, </w:t>
      </w:r>
      <w:r w:rsidR="00915470" w:rsidRPr="001F2734">
        <w:rPr>
          <w:rFonts w:ascii="Arial" w:hAnsi="Arial" w:cs="Arial"/>
          <w:sz w:val="24"/>
          <w:szCs w:val="24"/>
        </w:rPr>
        <w:t>смотри</w:t>
      </w:r>
      <w:r w:rsidR="00633825" w:rsidRPr="001F2734">
        <w:rPr>
          <w:rFonts w:ascii="Arial" w:hAnsi="Arial" w:cs="Arial"/>
          <w:sz w:val="24"/>
          <w:szCs w:val="24"/>
        </w:rPr>
        <w:t xml:space="preserve"> в</w:t>
      </w:r>
      <w:r w:rsidRPr="001F2734">
        <w:rPr>
          <w:rFonts w:ascii="Arial" w:hAnsi="Arial" w:cs="Arial"/>
          <w:sz w:val="24"/>
          <w:szCs w:val="24"/>
        </w:rPr>
        <w:t xml:space="preserve"> 5.12 b) 2) и 4). </w:t>
      </w:r>
      <w:r w:rsidR="00612687" w:rsidRPr="001F2734">
        <w:rPr>
          <w:rFonts w:ascii="Arial" w:hAnsi="Arial" w:cs="Arial"/>
          <w:sz w:val="24"/>
          <w:szCs w:val="24"/>
        </w:rPr>
        <w:t>П</w:t>
      </w:r>
      <w:r w:rsidRPr="001F2734">
        <w:rPr>
          <w:rFonts w:ascii="Arial" w:hAnsi="Arial" w:cs="Arial"/>
          <w:sz w:val="24"/>
          <w:szCs w:val="24"/>
        </w:rPr>
        <w:t>ри срабатывании любого датчика или устройства обратной связи</w:t>
      </w:r>
      <w:r w:rsidR="00612687" w:rsidRPr="001F2734">
        <w:rPr>
          <w:rFonts w:ascii="Arial" w:hAnsi="Arial" w:cs="Arial"/>
          <w:sz w:val="24"/>
          <w:szCs w:val="24"/>
        </w:rPr>
        <w:t xml:space="preserve"> не должно возникать никакого опасного движения</w:t>
      </w:r>
      <w:r w:rsidRPr="001F2734">
        <w:rPr>
          <w:rFonts w:ascii="Arial" w:hAnsi="Arial" w:cs="Arial"/>
          <w:sz w:val="24"/>
          <w:szCs w:val="24"/>
        </w:rPr>
        <w:t>;</w:t>
      </w:r>
    </w:p>
    <w:p w:rsidR="002517CD" w:rsidRPr="001F2734" w:rsidRDefault="00612687" w:rsidP="00E74B95">
      <w:pPr>
        <w:spacing w:after="0" w:line="360" w:lineRule="auto"/>
        <w:ind w:left="284" w:firstLine="709"/>
        <w:jc w:val="both"/>
        <w:rPr>
          <w:rFonts w:ascii="Arial" w:hAnsi="Arial" w:cs="Arial"/>
          <w:sz w:val="24"/>
          <w:szCs w:val="24"/>
        </w:rPr>
      </w:pPr>
      <w:r w:rsidRPr="001F2734">
        <w:rPr>
          <w:rFonts w:ascii="Arial" w:hAnsi="Arial" w:cs="Arial"/>
          <w:sz w:val="24"/>
          <w:szCs w:val="24"/>
        </w:rPr>
        <w:t>3) Если робо</w:t>
      </w:r>
      <w:r w:rsidR="007142A5" w:rsidRPr="001F2734">
        <w:rPr>
          <w:rFonts w:ascii="Arial" w:hAnsi="Arial" w:cs="Arial"/>
          <w:sz w:val="24"/>
          <w:szCs w:val="24"/>
        </w:rPr>
        <w:t>т используется для загрузки/раз</w:t>
      </w:r>
      <w:r w:rsidRPr="001F2734">
        <w:rPr>
          <w:rFonts w:ascii="Arial" w:hAnsi="Arial" w:cs="Arial"/>
          <w:sz w:val="24"/>
          <w:szCs w:val="24"/>
        </w:rPr>
        <w:t xml:space="preserve">грузки детали, применяются требования стандарта ISO 10218-1. </w:t>
      </w:r>
    </w:p>
    <w:p w:rsidR="00612687" w:rsidRPr="001F2734" w:rsidRDefault="00612687" w:rsidP="00E74B95">
      <w:pPr>
        <w:spacing w:after="0" w:line="360" w:lineRule="auto"/>
        <w:ind w:firstLine="709"/>
        <w:jc w:val="both"/>
        <w:rPr>
          <w:rFonts w:ascii="Arial" w:hAnsi="Arial" w:cs="Arial"/>
          <w:sz w:val="24"/>
          <w:szCs w:val="24"/>
        </w:rPr>
      </w:pPr>
      <w:r w:rsidRPr="001F2734">
        <w:rPr>
          <w:rFonts w:ascii="Arial" w:hAnsi="Arial" w:cs="Arial"/>
          <w:sz w:val="24"/>
          <w:szCs w:val="24"/>
        </w:rPr>
        <w:t xml:space="preserve">Когда </w:t>
      </w:r>
      <w:proofErr w:type="gramStart"/>
      <w:r w:rsidRPr="001F2734">
        <w:rPr>
          <w:rFonts w:ascii="Arial" w:hAnsi="Arial" w:cs="Arial"/>
          <w:sz w:val="24"/>
          <w:szCs w:val="24"/>
        </w:rPr>
        <w:t>выбран</w:t>
      </w:r>
      <w:proofErr w:type="gramEnd"/>
      <w:r w:rsidRPr="001F2734">
        <w:rPr>
          <w:rFonts w:ascii="Arial" w:hAnsi="Arial" w:cs="Arial"/>
          <w:sz w:val="24"/>
          <w:szCs w:val="24"/>
        </w:rPr>
        <w:t xml:space="preserve"> MSO 2 и подвижные ограждения закрыты, возможны все движения элементов станка. </w:t>
      </w:r>
      <w:r w:rsidR="0044087C" w:rsidRPr="001F2734">
        <w:rPr>
          <w:rFonts w:ascii="Arial" w:hAnsi="Arial" w:cs="Arial"/>
          <w:sz w:val="24"/>
          <w:szCs w:val="24"/>
        </w:rPr>
        <w:t>Контроль</w:t>
      </w:r>
      <w:r w:rsidRPr="001F2734">
        <w:rPr>
          <w:rFonts w:ascii="Arial" w:hAnsi="Arial" w:cs="Arial"/>
          <w:sz w:val="24"/>
          <w:szCs w:val="24"/>
        </w:rPr>
        <w:t xml:space="preserve"> максимально допустимой скорости шлифовального шпинделя должен быть активным (</w:t>
      </w:r>
      <w:r w:rsidR="00915470" w:rsidRPr="001F2734">
        <w:rPr>
          <w:rFonts w:ascii="Arial" w:hAnsi="Arial" w:cs="Arial"/>
          <w:sz w:val="24"/>
          <w:szCs w:val="24"/>
        </w:rPr>
        <w:t>смотри</w:t>
      </w:r>
      <w:r w:rsidRPr="001F2734">
        <w:rPr>
          <w:rFonts w:ascii="Arial" w:hAnsi="Arial" w:cs="Arial"/>
          <w:sz w:val="24"/>
          <w:szCs w:val="24"/>
        </w:rPr>
        <w:t xml:space="preserve"> 5.12 b) 5); (исключение: асинхронный двигатель с питанием от сети).</w:t>
      </w:r>
    </w:p>
    <w:p w:rsidR="00E42B6B" w:rsidRPr="001F2734" w:rsidRDefault="00E42B6B" w:rsidP="00E74B95">
      <w:pPr>
        <w:spacing w:after="0" w:line="360" w:lineRule="auto"/>
        <w:ind w:firstLine="709"/>
        <w:jc w:val="both"/>
        <w:rPr>
          <w:rFonts w:ascii="Arial" w:hAnsi="Arial" w:cs="Arial"/>
          <w:sz w:val="24"/>
          <w:szCs w:val="24"/>
        </w:rPr>
      </w:pPr>
    </w:p>
    <w:p w:rsidR="00612687" w:rsidRPr="001F2734" w:rsidRDefault="00612687" w:rsidP="00E74B95">
      <w:pPr>
        <w:spacing w:after="0" w:line="360" w:lineRule="auto"/>
        <w:ind w:firstLine="709"/>
        <w:jc w:val="both"/>
        <w:rPr>
          <w:rFonts w:ascii="Arial" w:hAnsi="Arial" w:cs="Arial"/>
          <w:sz w:val="24"/>
          <w:szCs w:val="24"/>
        </w:rPr>
      </w:pPr>
      <w:r w:rsidRPr="001F2734">
        <w:rPr>
          <w:rFonts w:ascii="Arial" w:hAnsi="Arial" w:cs="Arial"/>
          <w:sz w:val="24"/>
          <w:szCs w:val="24"/>
        </w:rPr>
        <w:t>5.2.7.5 MSO 3: дополнительный специальный режим для ручного вмешательства в режиме ограниченной работы</w:t>
      </w:r>
    </w:p>
    <w:p w:rsidR="002517CD" w:rsidRPr="001F2734" w:rsidRDefault="002517CD" w:rsidP="00E74B95">
      <w:pPr>
        <w:spacing w:after="0" w:line="360" w:lineRule="auto"/>
        <w:ind w:firstLine="709"/>
        <w:jc w:val="both"/>
        <w:rPr>
          <w:rFonts w:ascii="Arial" w:hAnsi="Arial" w:cs="Arial"/>
          <w:sz w:val="24"/>
          <w:szCs w:val="24"/>
        </w:rPr>
      </w:pPr>
      <w:r w:rsidRPr="001F2734">
        <w:rPr>
          <w:rFonts w:ascii="Arial" w:hAnsi="Arial" w:cs="Arial"/>
          <w:sz w:val="24"/>
          <w:szCs w:val="24"/>
        </w:rPr>
        <w:t>Этот режим работы предназначен только для тех случаев, когда доступ оператора к опасной зоне абсолютно необходим, и при условии, что выполняются все меры безопасности, применимые по технологическим аспектам и осуществимые в соответствии с уровнем техники. Доступ для оператора может быть абсолютно необходимым в случае производства отдельных деталей и небольших производственных серий с высокой точностью и сложностью. Кроме того, для первого тестирования программы требуются автоматические программы с открытыми защитными устройствами со сложными заготовками и инструментами.</w:t>
      </w:r>
    </w:p>
    <w:p w:rsidR="00612687" w:rsidRPr="001F2734" w:rsidRDefault="002517CD" w:rsidP="00E74B95">
      <w:pPr>
        <w:spacing w:after="0" w:line="360" w:lineRule="auto"/>
        <w:ind w:firstLine="709"/>
        <w:jc w:val="both"/>
        <w:rPr>
          <w:rFonts w:ascii="Arial" w:hAnsi="Arial" w:cs="Arial"/>
          <w:sz w:val="24"/>
          <w:szCs w:val="24"/>
        </w:rPr>
      </w:pPr>
      <w:r w:rsidRPr="001F2734">
        <w:rPr>
          <w:rFonts w:ascii="Arial" w:hAnsi="Arial" w:cs="Arial"/>
          <w:sz w:val="24"/>
          <w:szCs w:val="24"/>
        </w:rPr>
        <w:t>Если выбран MSO 3 и защитные ограждения открыты, требования в соответствии с 5.2.7.4 (MSO 2: режим настройки) применяются к ручному управлению, и для выполнения запрограммированных циклов применяются следующие требования:</w:t>
      </w:r>
    </w:p>
    <w:p w:rsidR="002517CD" w:rsidRPr="001F2734" w:rsidRDefault="002517CD" w:rsidP="00E74B95">
      <w:pPr>
        <w:spacing w:after="0" w:line="360" w:lineRule="auto"/>
        <w:ind w:firstLine="709"/>
        <w:jc w:val="both"/>
        <w:rPr>
          <w:rFonts w:ascii="Arial" w:hAnsi="Arial" w:cs="Arial"/>
          <w:sz w:val="24"/>
          <w:szCs w:val="24"/>
        </w:rPr>
      </w:pPr>
      <w:r w:rsidRPr="001F2734">
        <w:rPr>
          <w:rFonts w:ascii="Arial" w:hAnsi="Arial" w:cs="Arial"/>
          <w:sz w:val="24"/>
          <w:szCs w:val="24"/>
        </w:rPr>
        <w:t xml:space="preserve">a) </w:t>
      </w:r>
      <w:r w:rsidR="005B3EA2" w:rsidRPr="001F2734">
        <w:rPr>
          <w:rFonts w:ascii="Arial" w:hAnsi="Arial" w:cs="Arial"/>
          <w:sz w:val="24"/>
          <w:szCs w:val="24"/>
        </w:rPr>
        <w:t>Шлифовальный шпиндель</w:t>
      </w:r>
      <w:r w:rsidRPr="001F2734">
        <w:rPr>
          <w:rFonts w:ascii="Arial" w:hAnsi="Arial" w:cs="Arial"/>
          <w:sz w:val="24"/>
          <w:szCs w:val="24"/>
        </w:rPr>
        <w:t xml:space="preserve"> может управляться с помощью пускового устройства, обеспечивая</w:t>
      </w:r>
      <w:r w:rsidR="00AC6AB2" w:rsidRPr="001F2734">
        <w:rPr>
          <w:rFonts w:ascii="Arial" w:hAnsi="Arial" w:cs="Arial"/>
          <w:sz w:val="24"/>
          <w:szCs w:val="24"/>
        </w:rPr>
        <w:t>:</w:t>
      </w:r>
    </w:p>
    <w:p w:rsidR="002517CD" w:rsidRPr="001F2734" w:rsidRDefault="002517CD" w:rsidP="00E74B95">
      <w:pPr>
        <w:spacing w:after="0" w:line="360" w:lineRule="auto"/>
        <w:ind w:left="284" w:firstLine="709"/>
        <w:jc w:val="both"/>
        <w:rPr>
          <w:rFonts w:ascii="Arial" w:hAnsi="Arial" w:cs="Arial"/>
          <w:sz w:val="24"/>
          <w:szCs w:val="24"/>
        </w:rPr>
      </w:pPr>
      <w:r w:rsidRPr="001F2734">
        <w:rPr>
          <w:rFonts w:ascii="Arial" w:hAnsi="Arial" w:cs="Arial"/>
          <w:sz w:val="24"/>
          <w:szCs w:val="24"/>
        </w:rPr>
        <w:t>- периферийную скорость абразивных изделий, которая должна быть ограничена v ≤ 50 м / с, если соблюдены требования 5.2.3.3 c) (защита от контакта) и 5.13.2.1 (защита абразивного изделия) или</w:t>
      </w:r>
    </w:p>
    <w:p w:rsidR="002517CD" w:rsidRPr="001F2734" w:rsidRDefault="002517CD" w:rsidP="00E74B95">
      <w:pPr>
        <w:spacing w:after="0" w:line="360" w:lineRule="auto"/>
        <w:ind w:left="284" w:firstLine="709"/>
        <w:jc w:val="both"/>
        <w:rPr>
          <w:rFonts w:ascii="Arial" w:hAnsi="Arial" w:cs="Arial"/>
          <w:sz w:val="24"/>
          <w:szCs w:val="24"/>
        </w:rPr>
      </w:pPr>
      <w:r w:rsidRPr="001F2734">
        <w:rPr>
          <w:rFonts w:ascii="Arial" w:hAnsi="Arial" w:cs="Arial"/>
          <w:sz w:val="24"/>
          <w:szCs w:val="24"/>
        </w:rPr>
        <w:t>- периферийную скорость абразивного изделия, которая должна быть ограничена величиной v ≤ 16 м/</w:t>
      </w:r>
      <w:proofErr w:type="gramStart"/>
      <w:r w:rsidRPr="001F2734">
        <w:rPr>
          <w:rFonts w:ascii="Arial" w:hAnsi="Arial" w:cs="Arial"/>
          <w:sz w:val="24"/>
          <w:szCs w:val="24"/>
        </w:rPr>
        <w:t>с</w:t>
      </w:r>
      <w:proofErr w:type="gramEnd"/>
      <w:r w:rsidRPr="001F2734">
        <w:rPr>
          <w:rFonts w:ascii="Arial" w:hAnsi="Arial" w:cs="Arial"/>
          <w:sz w:val="24"/>
          <w:szCs w:val="24"/>
        </w:rPr>
        <w:t xml:space="preserve">, где </w:t>
      </w:r>
      <w:proofErr w:type="gramStart"/>
      <w:r w:rsidRPr="001F2734">
        <w:rPr>
          <w:rFonts w:ascii="Arial" w:hAnsi="Arial" w:cs="Arial"/>
          <w:sz w:val="24"/>
          <w:szCs w:val="24"/>
        </w:rPr>
        <w:t>защита</w:t>
      </w:r>
      <w:proofErr w:type="gramEnd"/>
      <w:r w:rsidRPr="001F2734">
        <w:rPr>
          <w:rFonts w:ascii="Arial" w:hAnsi="Arial" w:cs="Arial"/>
          <w:sz w:val="24"/>
          <w:szCs w:val="24"/>
        </w:rPr>
        <w:t xml:space="preserve"> абразивного изделия в </w:t>
      </w:r>
      <w:r w:rsidRPr="001F2734">
        <w:rPr>
          <w:rFonts w:ascii="Arial" w:hAnsi="Arial" w:cs="Arial"/>
          <w:sz w:val="24"/>
          <w:szCs w:val="24"/>
        </w:rPr>
        <w:lastRenderedPageBreak/>
        <w:t>соответствии с 5.13.2.1 не предусмотрена и требования пункта 5.2.3.3 с) не выполняются.</w:t>
      </w:r>
    </w:p>
    <w:p w:rsidR="002517CD" w:rsidRPr="001F2734" w:rsidRDefault="002517CD" w:rsidP="00E74B95">
      <w:pPr>
        <w:spacing w:after="0" w:line="360" w:lineRule="auto"/>
        <w:ind w:left="284" w:firstLine="709"/>
        <w:jc w:val="both"/>
        <w:rPr>
          <w:rFonts w:ascii="Arial" w:hAnsi="Arial" w:cs="Arial"/>
          <w:sz w:val="24"/>
          <w:szCs w:val="24"/>
        </w:rPr>
      </w:pPr>
      <w:r w:rsidRPr="001F2734">
        <w:rPr>
          <w:rFonts w:ascii="Arial" w:hAnsi="Arial" w:cs="Arial"/>
          <w:sz w:val="24"/>
          <w:szCs w:val="24"/>
        </w:rPr>
        <w:t xml:space="preserve">Для контроля скорости вращения шлифовального шпинделя </w:t>
      </w:r>
      <w:r w:rsidR="00915470" w:rsidRPr="001F2734">
        <w:rPr>
          <w:rFonts w:ascii="Arial" w:hAnsi="Arial" w:cs="Arial"/>
          <w:sz w:val="24"/>
          <w:szCs w:val="24"/>
        </w:rPr>
        <w:t>смотри</w:t>
      </w:r>
      <w:r w:rsidRPr="001F2734">
        <w:rPr>
          <w:rFonts w:ascii="Arial" w:hAnsi="Arial" w:cs="Arial"/>
          <w:sz w:val="24"/>
          <w:szCs w:val="24"/>
        </w:rPr>
        <w:t xml:space="preserve"> 5.12 b) 5).</w:t>
      </w:r>
    </w:p>
    <w:p w:rsidR="00B81073" w:rsidRPr="001F2734" w:rsidRDefault="00B81073" w:rsidP="00E74B95">
      <w:pPr>
        <w:spacing w:after="0" w:line="360" w:lineRule="auto"/>
        <w:ind w:firstLine="709"/>
        <w:jc w:val="both"/>
        <w:rPr>
          <w:rFonts w:ascii="Arial" w:hAnsi="Arial" w:cs="Arial"/>
          <w:sz w:val="24"/>
          <w:szCs w:val="24"/>
        </w:rPr>
      </w:pPr>
      <w:r w:rsidRPr="001F2734">
        <w:rPr>
          <w:rFonts w:ascii="Arial" w:hAnsi="Arial" w:cs="Arial"/>
          <w:sz w:val="24"/>
          <w:szCs w:val="24"/>
          <w:lang w:val="en-US"/>
        </w:rPr>
        <w:t>b</w:t>
      </w:r>
      <w:r w:rsidRPr="001F2734">
        <w:rPr>
          <w:rFonts w:ascii="Arial" w:hAnsi="Arial" w:cs="Arial"/>
          <w:sz w:val="24"/>
          <w:szCs w:val="24"/>
        </w:rPr>
        <w:t>) Оси должны двигаться со сниженной скоростью следующим образом (</w:t>
      </w:r>
      <w:r w:rsidR="00915470" w:rsidRPr="001F2734">
        <w:rPr>
          <w:rFonts w:ascii="Arial" w:hAnsi="Arial" w:cs="Arial"/>
          <w:sz w:val="24"/>
          <w:szCs w:val="24"/>
        </w:rPr>
        <w:t>смотри</w:t>
      </w:r>
      <w:r w:rsidRPr="001F2734">
        <w:rPr>
          <w:rFonts w:ascii="Arial" w:hAnsi="Arial" w:cs="Arial"/>
          <w:sz w:val="24"/>
          <w:szCs w:val="24"/>
        </w:rPr>
        <w:t xml:space="preserve"> 5.12 b) 6)):</w:t>
      </w:r>
    </w:p>
    <w:p w:rsidR="00B81073" w:rsidRPr="001F2734" w:rsidRDefault="00B81073" w:rsidP="00E74B95">
      <w:pPr>
        <w:spacing w:after="0" w:line="360" w:lineRule="auto"/>
        <w:ind w:left="284" w:firstLine="709"/>
        <w:jc w:val="both"/>
        <w:rPr>
          <w:rFonts w:ascii="Arial" w:hAnsi="Arial" w:cs="Arial"/>
          <w:sz w:val="24"/>
          <w:szCs w:val="24"/>
        </w:rPr>
      </w:pPr>
      <w:r w:rsidRPr="001F2734">
        <w:rPr>
          <w:rFonts w:ascii="Arial" w:hAnsi="Arial" w:cs="Arial"/>
          <w:sz w:val="24"/>
          <w:szCs w:val="24"/>
        </w:rPr>
        <w:t>1) максимум 2 м/мин</w:t>
      </w:r>
      <w:r w:rsidR="00AC6AB2" w:rsidRPr="001F2734">
        <w:rPr>
          <w:rFonts w:ascii="Arial" w:hAnsi="Arial" w:cs="Arial"/>
          <w:sz w:val="24"/>
          <w:szCs w:val="24"/>
        </w:rPr>
        <w:t>;</w:t>
      </w:r>
    </w:p>
    <w:p w:rsidR="00B81073" w:rsidRPr="001F2734" w:rsidRDefault="00B81073" w:rsidP="00E74B95">
      <w:pPr>
        <w:spacing w:after="0" w:line="360" w:lineRule="auto"/>
        <w:ind w:left="284" w:firstLine="709"/>
        <w:jc w:val="both"/>
        <w:rPr>
          <w:rFonts w:ascii="Arial" w:hAnsi="Arial" w:cs="Arial"/>
          <w:sz w:val="24"/>
          <w:szCs w:val="24"/>
        </w:rPr>
      </w:pPr>
      <w:r w:rsidRPr="001F2734">
        <w:rPr>
          <w:rFonts w:ascii="Arial" w:hAnsi="Arial" w:cs="Arial"/>
          <w:sz w:val="24"/>
          <w:szCs w:val="24"/>
        </w:rPr>
        <w:t>2) 5 м/м</w:t>
      </w:r>
      <w:r w:rsidR="00AC6AB2" w:rsidRPr="001F2734">
        <w:rPr>
          <w:rFonts w:ascii="Arial" w:hAnsi="Arial" w:cs="Arial"/>
          <w:sz w:val="24"/>
          <w:szCs w:val="24"/>
        </w:rPr>
        <w:t>ин максимум при движении от 1 м;</w:t>
      </w:r>
    </w:p>
    <w:p w:rsidR="00B81073" w:rsidRPr="001F2734" w:rsidRDefault="00B81073" w:rsidP="00E74B95">
      <w:pPr>
        <w:spacing w:after="0" w:line="360" w:lineRule="auto"/>
        <w:ind w:left="284" w:firstLine="709"/>
        <w:jc w:val="both"/>
        <w:rPr>
          <w:rFonts w:ascii="Arial" w:hAnsi="Arial" w:cs="Arial"/>
          <w:sz w:val="24"/>
          <w:szCs w:val="24"/>
        </w:rPr>
      </w:pPr>
      <w:r w:rsidRPr="001F2734">
        <w:rPr>
          <w:rFonts w:ascii="Arial" w:hAnsi="Arial" w:cs="Arial"/>
          <w:sz w:val="24"/>
          <w:szCs w:val="24"/>
        </w:rPr>
        <w:t>с) Периферийная скорость  шпинделя</w:t>
      </w:r>
      <w:proofErr w:type="gramStart"/>
      <w:r w:rsidRPr="001F2734">
        <w:rPr>
          <w:rFonts w:ascii="Arial" w:hAnsi="Arial" w:cs="Arial"/>
          <w:sz w:val="24"/>
          <w:szCs w:val="24"/>
        </w:rPr>
        <w:t xml:space="preserve"> (-</w:t>
      </w:r>
      <w:proofErr w:type="gramEnd"/>
      <w:r w:rsidRPr="001F2734">
        <w:rPr>
          <w:rFonts w:ascii="Arial" w:hAnsi="Arial" w:cs="Arial"/>
          <w:sz w:val="24"/>
          <w:szCs w:val="24"/>
        </w:rPr>
        <w:t>ей) с заготовкой дол</w:t>
      </w:r>
      <w:r w:rsidR="00E42B6B" w:rsidRPr="001F2734">
        <w:rPr>
          <w:rFonts w:ascii="Arial" w:hAnsi="Arial" w:cs="Arial"/>
          <w:sz w:val="24"/>
          <w:szCs w:val="24"/>
        </w:rPr>
        <w:t xml:space="preserve">жна быть ограничена до 0,7 м / </w:t>
      </w:r>
      <w:r w:rsidRPr="001F2734">
        <w:rPr>
          <w:rFonts w:ascii="Arial" w:hAnsi="Arial" w:cs="Arial"/>
          <w:sz w:val="24"/>
          <w:szCs w:val="24"/>
        </w:rPr>
        <w:t>при максимальном уровне для зажимных устройств или заготовок диаметром до 500 мм. Для больших диаметров должно применяться ограничение до 1,3 м/</w:t>
      </w:r>
      <w:proofErr w:type="gramStart"/>
      <w:r w:rsidRPr="001F2734">
        <w:rPr>
          <w:rFonts w:ascii="Arial" w:hAnsi="Arial" w:cs="Arial"/>
          <w:sz w:val="24"/>
          <w:szCs w:val="24"/>
        </w:rPr>
        <w:t>с</w:t>
      </w:r>
      <w:proofErr w:type="gramEnd"/>
      <w:r w:rsidRPr="001F2734">
        <w:rPr>
          <w:rFonts w:ascii="Arial" w:hAnsi="Arial" w:cs="Arial"/>
          <w:sz w:val="24"/>
          <w:szCs w:val="24"/>
        </w:rPr>
        <w:t xml:space="preserve"> при максимальной периферийной скорости, но не более 50 мин-1 при умень</w:t>
      </w:r>
      <w:r w:rsidR="00C851D0" w:rsidRPr="001F2734">
        <w:rPr>
          <w:rFonts w:ascii="Arial" w:hAnsi="Arial" w:cs="Arial"/>
          <w:sz w:val="24"/>
          <w:szCs w:val="24"/>
        </w:rPr>
        <w:t>шенной скорости. Для контроля с</w:t>
      </w:r>
      <w:r w:rsidRPr="001F2734">
        <w:rPr>
          <w:rFonts w:ascii="Arial" w:hAnsi="Arial" w:cs="Arial"/>
          <w:sz w:val="24"/>
          <w:szCs w:val="24"/>
        </w:rPr>
        <w:t xml:space="preserve">ниженной скорости шпинделя с заготовкой </w:t>
      </w:r>
      <w:r w:rsidR="00915470" w:rsidRPr="001F2734">
        <w:rPr>
          <w:rFonts w:ascii="Arial" w:hAnsi="Arial" w:cs="Arial"/>
          <w:sz w:val="24"/>
          <w:szCs w:val="24"/>
        </w:rPr>
        <w:t>смотри</w:t>
      </w:r>
      <w:r w:rsidRPr="001F2734">
        <w:rPr>
          <w:rFonts w:ascii="Arial" w:hAnsi="Arial" w:cs="Arial"/>
          <w:sz w:val="24"/>
          <w:szCs w:val="24"/>
        </w:rPr>
        <w:t xml:space="preserve"> 5.12 b) 5).</w:t>
      </w:r>
    </w:p>
    <w:p w:rsidR="00B81073" w:rsidRPr="001F2734" w:rsidRDefault="00B81073" w:rsidP="00E74B95">
      <w:pPr>
        <w:spacing w:after="0" w:line="360" w:lineRule="auto"/>
        <w:ind w:left="284" w:firstLine="709"/>
        <w:jc w:val="both"/>
        <w:rPr>
          <w:rFonts w:ascii="Arial" w:hAnsi="Arial" w:cs="Arial"/>
          <w:sz w:val="24"/>
          <w:szCs w:val="24"/>
        </w:rPr>
      </w:pPr>
      <w:r w:rsidRPr="001F2734">
        <w:rPr>
          <w:rFonts w:ascii="Arial" w:hAnsi="Arial" w:cs="Arial"/>
          <w:sz w:val="24"/>
          <w:szCs w:val="24"/>
          <w:lang w:val="en-US"/>
        </w:rPr>
        <w:t>d</w:t>
      </w:r>
      <w:r w:rsidRPr="001F2734">
        <w:rPr>
          <w:rFonts w:ascii="Arial" w:hAnsi="Arial" w:cs="Arial"/>
          <w:sz w:val="24"/>
          <w:szCs w:val="24"/>
        </w:rPr>
        <w:t xml:space="preserve">) Управление запрограммированными движениями при </w:t>
      </w:r>
      <w:r w:rsidRPr="001F2734">
        <w:rPr>
          <w:rFonts w:ascii="Arial" w:hAnsi="Arial" w:cs="Arial"/>
          <w:sz w:val="24"/>
          <w:szCs w:val="24"/>
          <w:lang w:val="en-US"/>
        </w:rPr>
        <w:t>b</w:t>
      </w:r>
      <w:r w:rsidRPr="001F2734">
        <w:rPr>
          <w:rFonts w:ascii="Arial" w:hAnsi="Arial" w:cs="Arial"/>
          <w:sz w:val="24"/>
          <w:szCs w:val="24"/>
        </w:rPr>
        <w:t xml:space="preserve">) и </w:t>
      </w:r>
      <w:r w:rsidRPr="001F2734">
        <w:rPr>
          <w:rFonts w:ascii="Arial" w:hAnsi="Arial" w:cs="Arial"/>
          <w:sz w:val="24"/>
          <w:szCs w:val="24"/>
          <w:lang w:val="en-US"/>
        </w:rPr>
        <w:t>c</w:t>
      </w:r>
      <w:r w:rsidRPr="001F2734">
        <w:rPr>
          <w:rFonts w:ascii="Arial" w:hAnsi="Arial" w:cs="Arial"/>
          <w:sz w:val="24"/>
          <w:szCs w:val="24"/>
        </w:rPr>
        <w:t>) может быть выполнено с помощью устройства управления с автоматическим возвратом (</w:t>
      </w:r>
      <w:r w:rsidR="00AC6AB2" w:rsidRPr="001F2734">
        <w:rPr>
          <w:rFonts w:ascii="Arial" w:hAnsi="Arial" w:cs="Arial"/>
          <w:sz w:val="24"/>
          <w:szCs w:val="24"/>
        </w:rPr>
        <w:t>5.12 b) 2)</w:t>
      </w:r>
      <w:r w:rsidRPr="001F2734">
        <w:rPr>
          <w:rFonts w:ascii="Arial" w:hAnsi="Arial" w:cs="Arial"/>
          <w:sz w:val="24"/>
          <w:szCs w:val="24"/>
        </w:rPr>
        <w:t xml:space="preserve"> или механизирова</w:t>
      </w:r>
      <w:r w:rsidR="0011473E" w:rsidRPr="001F2734">
        <w:rPr>
          <w:rFonts w:ascii="Arial" w:hAnsi="Arial" w:cs="Arial"/>
          <w:sz w:val="24"/>
          <w:szCs w:val="24"/>
        </w:rPr>
        <w:t>нным маховиком (</w:t>
      </w:r>
      <w:r w:rsidR="00AC6AB2" w:rsidRPr="001F2734">
        <w:rPr>
          <w:rFonts w:ascii="Arial" w:hAnsi="Arial" w:cs="Arial"/>
          <w:sz w:val="24"/>
          <w:szCs w:val="24"/>
        </w:rPr>
        <w:t>5.12 b) 3)</w:t>
      </w:r>
      <w:r w:rsidR="0011473E" w:rsidRPr="001F2734">
        <w:rPr>
          <w:rFonts w:ascii="Arial" w:hAnsi="Arial" w:cs="Arial"/>
          <w:sz w:val="24"/>
          <w:szCs w:val="24"/>
        </w:rPr>
        <w:t xml:space="preserve"> или кнопкой запуска в сочетании с устройством включения.</w:t>
      </w:r>
    </w:p>
    <w:p w:rsidR="0011473E" w:rsidRPr="001F2734" w:rsidRDefault="0011473E" w:rsidP="00E74B95">
      <w:pPr>
        <w:spacing w:after="0" w:line="360" w:lineRule="auto"/>
        <w:ind w:left="284" w:firstLine="709"/>
        <w:jc w:val="both"/>
        <w:rPr>
          <w:rFonts w:ascii="Arial" w:hAnsi="Arial" w:cs="Arial"/>
          <w:sz w:val="24"/>
          <w:szCs w:val="24"/>
        </w:rPr>
      </w:pPr>
      <w:r w:rsidRPr="001F2734">
        <w:rPr>
          <w:rFonts w:ascii="Arial" w:hAnsi="Arial" w:cs="Arial"/>
          <w:sz w:val="24"/>
          <w:szCs w:val="24"/>
        </w:rPr>
        <w:t>e) доступ к опасной зоне, создаваемой движущимися зажимными устройствами, например, вращающимися выступающими кулачками на патронах, должны быть защищены ограждениями.</w:t>
      </w:r>
    </w:p>
    <w:p w:rsidR="0011473E" w:rsidRPr="001F2734" w:rsidRDefault="0011473E" w:rsidP="00E74B95">
      <w:pPr>
        <w:spacing w:after="0" w:line="360" w:lineRule="auto"/>
        <w:ind w:left="284" w:firstLine="709"/>
        <w:jc w:val="both"/>
        <w:rPr>
          <w:rFonts w:ascii="Arial" w:hAnsi="Arial" w:cs="Arial"/>
          <w:sz w:val="24"/>
          <w:szCs w:val="24"/>
        </w:rPr>
      </w:pPr>
      <w:r w:rsidRPr="001F2734">
        <w:rPr>
          <w:rFonts w:ascii="Arial" w:hAnsi="Arial" w:cs="Arial"/>
          <w:sz w:val="24"/>
          <w:szCs w:val="24"/>
        </w:rPr>
        <w:t>f) Запущенный программный цикл должен отображаться на протяжении всего цикла. Также должен отображаться следующий шаг перед исполнением.</w:t>
      </w:r>
    </w:p>
    <w:p w:rsidR="0011473E" w:rsidRPr="001F2734" w:rsidRDefault="0011473E" w:rsidP="00E74B95">
      <w:pPr>
        <w:spacing w:after="0" w:line="360" w:lineRule="auto"/>
        <w:ind w:firstLine="709"/>
        <w:jc w:val="both"/>
        <w:rPr>
          <w:rFonts w:ascii="Arial" w:hAnsi="Arial" w:cs="Arial"/>
          <w:sz w:val="24"/>
          <w:szCs w:val="24"/>
        </w:rPr>
      </w:pPr>
      <w:r w:rsidRPr="001F2734">
        <w:rPr>
          <w:rFonts w:ascii="Arial" w:hAnsi="Arial" w:cs="Arial"/>
          <w:sz w:val="24"/>
          <w:szCs w:val="24"/>
        </w:rPr>
        <w:t>Кроме того, должны соблюдаться требования от 5.3 до 5.15. Примеры приложений, в которых требуется MSO 3, приведены в Приложении K.</w:t>
      </w:r>
    </w:p>
    <w:p w:rsidR="0011473E" w:rsidRPr="001F2734" w:rsidRDefault="0011473E" w:rsidP="00E74B95">
      <w:pPr>
        <w:spacing w:after="0" w:line="360" w:lineRule="auto"/>
        <w:ind w:firstLine="709"/>
        <w:jc w:val="both"/>
        <w:rPr>
          <w:rFonts w:ascii="Arial" w:hAnsi="Arial" w:cs="Arial"/>
          <w:sz w:val="24"/>
          <w:szCs w:val="24"/>
        </w:rPr>
      </w:pPr>
      <w:r w:rsidRPr="001F2734">
        <w:rPr>
          <w:rFonts w:ascii="Arial" w:hAnsi="Arial" w:cs="Arial"/>
          <w:sz w:val="24"/>
          <w:szCs w:val="24"/>
        </w:rPr>
        <w:t xml:space="preserve">Когда MSO 3 </w:t>
      </w:r>
      <w:proofErr w:type="gramStart"/>
      <w:r w:rsidRPr="001F2734">
        <w:rPr>
          <w:rFonts w:ascii="Arial" w:hAnsi="Arial" w:cs="Arial"/>
          <w:sz w:val="24"/>
          <w:szCs w:val="24"/>
        </w:rPr>
        <w:t>выбран</w:t>
      </w:r>
      <w:proofErr w:type="gramEnd"/>
      <w:r w:rsidRPr="001F2734">
        <w:rPr>
          <w:rFonts w:ascii="Arial" w:hAnsi="Arial" w:cs="Arial"/>
          <w:sz w:val="24"/>
          <w:szCs w:val="24"/>
        </w:rPr>
        <w:t xml:space="preserve"> и подвижные ограждения закрыты, все движения элементов станка возможны без разрешающего устройства. </w:t>
      </w:r>
      <w:r w:rsidR="0044087C" w:rsidRPr="001F2734">
        <w:rPr>
          <w:rFonts w:ascii="Arial" w:hAnsi="Arial" w:cs="Arial"/>
          <w:sz w:val="24"/>
          <w:szCs w:val="24"/>
        </w:rPr>
        <w:t>Контроль</w:t>
      </w:r>
      <w:r w:rsidRPr="001F2734">
        <w:rPr>
          <w:rFonts w:ascii="Arial" w:hAnsi="Arial" w:cs="Arial"/>
          <w:sz w:val="24"/>
          <w:szCs w:val="24"/>
        </w:rPr>
        <w:t xml:space="preserve"> уменьшения скорости шлифовального шпинделя должен быть активным (</w:t>
      </w:r>
      <w:r w:rsidR="00915470" w:rsidRPr="001F2734">
        <w:rPr>
          <w:rFonts w:ascii="Arial" w:hAnsi="Arial" w:cs="Arial"/>
          <w:sz w:val="24"/>
          <w:szCs w:val="24"/>
        </w:rPr>
        <w:t>смотри</w:t>
      </w:r>
      <w:r w:rsidRPr="001F2734">
        <w:rPr>
          <w:rFonts w:ascii="Arial" w:hAnsi="Arial" w:cs="Arial"/>
          <w:sz w:val="24"/>
          <w:szCs w:val="24"/>
        </w:rPr>
        <w:t xml:space="preserve"> 5.12 b) 5)).</w:t>
      </w:r>
    </w:p>
    <w:p w:rsidR="00E42B6B" w:rsidRPr="001F2734" w:rsidRDefault="00E42B6B" w:rsidP="00E74B95">
      <w:pPr>
        <w:spacing w:after="0" w:line="360" w:lineRule="auto"/>
        <w:ind w:firstLine="709"/>
        <w:jc w:val="both"/>
        <w:rPr>
          <w:rFonts w:ascii="Arial" w:hAnsi="Arial" w:cs="Arial"/>
          <w:b/>
          <w:sz w:val="24"/>
          <w:szCs w:val="24"/>
        </w:rPr>
      </w:pPr>
    </w:p>
    <w:p w:rsidR="0011473E" w:rsidRPr="001F2734" w:rsidRDefault="0011473E" w:rsidP="00E74B95">
      <w:pPr>
        <w:spacing w:after="0" w:line="360" w:lineRule="auto"/>
        <w:ind w:firstLine="709"/>
        <w:jc w:val="both"/>
        <w:rPr>
          <w:rFonts w:ascii="Arial" w:hAnsi="Arial" w:cs="Arial"/>
          <w:sz w:val="24"/>
          <w:szCs w:val="24"/>
        </w:rPr>
      </w:pPr>
      <w:r w:rsidRPr="001F2734">
        <w:rPr>
          <w:rFonts w:ascii="Arial" w:hAnsi="Arial" w:cs="Arial"/>
          <w:sz w:val="24"/>
          <w:szCs w:val="24"/>
        </w:rPr>
        <w:t>5.</w:t>
      </w:r>
      <w:r w:rsidR="002D50DC" w:rsidRPr="001F2734">
        <w:rPr>
          <w:rFonts w:ascii="Arial" w:hAnsi="Arial" w:cs="Arial"/>
          <w:sz w:val="24"/>
          <w:szCs w:val="24"/>
        </w:rPr>
        <w:t>2</w:t>
      </w:r>
      <w:r w:rsidRPr="001F2734">
        <w:rPr>
          <w:rFonts w:ascii="Arial" w:hAnsi="Arial" w:cs="Arial"/>
          <w:sz w:val="24"/>
          <w:szCs w:val="24"/>
        </w:rPr>
        <w:t xml:space="preserve">.7.6 </w:t>
      </w:r>
      <w:r w:rsidRPr="001F2734">
        <w:rPr>
          <w:rFonts w:ascii="Arial" w:hAnsi="Arial" w:cs="Arial"/>
          <w:sz w:val="24"/>
          <w:szCs w:val="24"/>
          <w:lang w:val="en-US"/>
        </w:rPr>
        <w:t>MSO</w:t>
      </w:r>
      <w:r w:rsidRPr="001F2734">
        <w:rPr>
          <w:rFonts w:ascii="Arial" w:hAnsi="Arial" w:cs="Arial"/>
          <w:sz w:val="24"/>
          <w:szCs w:val="24"/>
        </w:rPr>
        <w:t xml:space="preserve"> служба</w:t>
      </w:r>
    </w:p>
    <w:p w:rsidR="0011473E" w:rsidRPr="001F2734" w:rsidRDefault="0011473E" w:rsidP="00E74B95">
      <w:pPr>
        <w:spacing w:after="0" w:line="360" w:lineRule="auto"/>
        <w:ind w:firstLine="709"/>
        <w:jc w:val="both"/>
        <w:rPr>
          <w:rFonts w:ascii="Arial" w:hAnsi="Arial" w:cs="Arial"/>
          <w:sz w:val="24"/>
          <w:szCs w:val="24"/>
        </w:rPr>
      </w:pPr>
      <w:r w:rsidRPr="001F2734">
        <w:rPr>
          <w:rFonts w:ascii="Arial" w:hAnsi="Arial" w:cs="Arial"/>
          <w:sz w:val="24"/>
          <w:szCs w:val="24"/>
        </w:rPr>
        <w:t xml:space="preserve">Служба MSO предоставляется только обслуживающему персоналу, обученному и разрешенному производителем станка, а также для персонала, </w:t>
      </w:r>
      <w:r w:rsidRPr="001F2734">
        <w:rPr>
          <w:rFonts w:ascii="Arial" w:hAnsi="Arial" w:cs="Arial"/>
          <w:sz w:val="24"/>
          <w:szCs w:val="24"/>
        </w:rPr>
        <w:lastRenderedPageBreak/>
        <w:t>подходящего клиенту в соответствии с инструкциями производителя станка (7.2.9).</w:t>
      </w:r>
    </w:p>
    <w:p w:rsidR="00C851D0" w:rsidRPr="001F2734" w:rsidRDefault="00C851D0" w:rsidP="00E74B95">
      <w:pPr>
        <w:spacing w:after="0" w:line="360" w:lineRule="auto"/>
        <w:ind w:firstLine="709"/>
        <w:jc w:val="both"/>
        <w:rPr>
          <w:rFonts w:ascii="Arial" w:hAnsi="Arial" w:cs="Arial"/>
          <w:sz w:val="24"/>
          <w:szCs w:val="24"/>
        </w:rPr>
      </w:pPr>
      <w:r w:rsidRPr="001F2734">
        <w:rPr>
          <w:rFonts w:ascii="Arial" w:hAnsi="Arial" w:cs="Arial"/>
          <w:sz w:val="24"/>
          <w:szCs w:val="24"/>
        </w:rPr>
        <w:t>a) Общие положения</w:t>
      </w:r>
    </w:p>
    <w:p w:rsidR="0011473E" w:rsidRPr="001F2734" w:rsidRDefault="0011473E" w:rsidP="00E74B95">
      <w:pPr>
        <w:spacing w:after="0" w:line="360" w:lineRule="auto"/>
        <w:ind w:left="284" w:firstLine="709"/>
        <w:jc w:val="both"/>
        <w:rPr>
          <w:rFonts w:ascii="Arial" w:hAnsi="Arial" w:cs="Arial"/>
          <w:sz w:val="24"/>
          <w:szCs w:val="24"/>
        </w:rPr>
      </w:pPr>
      <w:r w:rsidRPr="001F2734">
        <w:rPr>
          <w:rFonts w:ascii="Arial" w:hAnsi="Arial" w:cs="Arial"/>
          <w:sz w:val="24"/>
          <w:szCs w:val="24"/>
        </w:rPr>
        <w:t xml:space="preserve">1) Для выбора услуги MSO должен быть предусмотрен блокируемый выключатель, установленный на подключенном кабеле, съемное служебное устройство. Соединение для сервисного устройства должно быть доступно на </w:t>
      </w:r>
      <w:r w:rsidR="00C851D0" w:rsidRPr="001F2734">
        <w:rPr>
          <w:rFonts w:ascii="Arial" w:hAnsi="Arial" w:cs="Arial"/>
          <w:sz w:val="24"/>
          <w:szCs w:val="24"/>
        </w:rPr>
        <w:t>станке, например,</w:t>
      </w:r>
      <w:r w:rsidRPr="001F2734">
        <w:rPr>
          <w:rFonts w:ascii="Arial" w:hAnsi="Arial" w:cs="Arial"/>
          <w:sz w:val="24"/>
          <w:szCs w:val="24"/>
        </w:rPr>
        <w:t xml:space="preserve"> на внешней стороне электрического шкафа. Предупреждающие знаки на сервисном устройстве должны сообщать, что использование сервисного устройства ограничивается обслуживающим персоналом, обученным и уполномоченным изготовителем </w:t>
      </w:r>
      <w:r w:rsidR="00C851D0" w:rsidRPr="001F2734">
        <w:rPr>
          <w:rFonts w:ascii="Arial" w:hAnsi="Arial" w:cs="Arial"/>
          <w:sz w:val="24"/>
          <w:szCs w:val="24"/>
        </w:rPr>
        <w:t>станка</w:t>
      </w:r>
      <w:r w:rsidRPr="001F2734">
        <w:rPr>
          <w:rFonts w:ascii="Arial" w:hAnsi="Arial" w:cs="Arial"/>
          <w:sz w:val="24"/>
          <w:szCs w:val="24"/>
        </w:rPr>
        <w:t xml:space="preserve">. Пока служебное устройство подключено к </w:t>
      </w:r>
      <w:r w:rsidR="00C851D0" w:rsidRPr="001F2734">
        <w:rPr>
          <w:rFonts w:ascii="Arial" w:hAnsi="Arial" w:cs="Arial"/>
          <w:sz w:val="24"/>
          <w:szCs w:val="24"/>
        </w:rPr>
        <w:t>станку</w:t>
      </w:r>
      <w:r w:rsidRPr="001F2734">
        <w:rPr>
          <w:rFonts w:ascii="Arial" w:hAnsi="Arial" w:cs="Arial"/>
          <w:sz w:val="24"/>
          <w:szCs w:val="24"/>
        </w:rPr>
        <w:t>, никакой другой режим безопасной работы не может быть выбран. Инструкции по использованию должны требовать удаления устройства после завершения сервисной деятельности</w:t>
      </w:r>
      <w:r w:rsidR="00C851D0" w:rsidRPr="001F2734">
        <w:rPr>
          <w:rFonts w:ascii="Arial" w:hAnsi="Arial" w:cs="Arial"/>
          <w:sz w:val="24"/>
          <w:szCs w:val="24"/>
        </w:rPr>
        <w:t xml:space="preserve">. </w:t>
      </w:r>
      <w:r w:rsidRPr="001F2734">
        <w:rPr>
          <w:rFonts w:ascii="Arial" w:hAnsi="Arial" w:cs="Arial"/>
          <w:sz w:val="24"/>
          <w:szCs w:val="24"/>
        </w:rPr>
        <w:t>Сервисное устройство может быть заменено другими устройствами выбора, ограничивающими применение услуги MSO указанным выше лицам.</w:t>
      </w:r>
    </w:p>
    <w:p w:rsidR="00C851D0" w:rsidRPr="001F2734" w:rsidRDefault="00C851D0" w:rsidP="00E74B95">
      <w:pPr>
        <w:spacing w:after="0" w:line="360" w:lineRule="auto"/>
        <w:ind w:left="284" w:firstLine="709"/>
        <w:jc w:val="both"/>
        <w:rPr>
          <w:rFonts w:ascii="Arial" w:hAnsi="Arial" w:cs="Arial"/>
          <w:sz w:val="24"/>
          <w:szCs w:val="24"/>
        </w:rPr>
      </w:pPr>
      <w:r w:rsidRPr="001F2734">
        <w:rPr>
          <w:rFonts w:ascii="Arial" w:hAnsi="Arial" w:cs="Arial"/>
          <w:sz w:val="24"/>
          <w:szCs w:val="24"/>
        </w:rPr>
        <w:t>2) Ручное управление должно быть возможным в условиях, указанных в 5.2.7.4.</w:t>
      </w:r>
    </w:p>
    <w:p w:rsidR="00C851D0" w:rsidRPr="001F2734" w:rsidRDefault="00C851D0" w:rsidP="00E74B95">
      <w:pPr>
        <w:spacing w:after="0" w:line="360" w:lineRule="auto"/>
        <w:ind w:left="284" w:firstLine="709"/>
        <w:jc w:val="both"/>
        <w:rPr>
          <w:rFonts w:ascii="Arial" w:hAnsi="Arial" w:cs="Arial"/>
          <w:sz w:val="24"/>
          <w:szCs w:val="24"/>
        </w:rPr>
      </w:pPr>
      <w:r w:rsidRPr="001F2734">
        <w:rPr>
          <w:rFonts w:ascii="Arial" w:hAnsi="Arial" w:cs="Arial"/>
          <w:sz w:val="24"/>
          <w:szCs w:val="24"/>
        </w:rPr>
        <w:t>3) В соответствии с оценкой риска могут потребоваться дополнительные меры безопасности, такие как вторичные ограждения, барьеры или экраны в связи с предупреждающими знаками.</w:t>
      </w:r>
    </w:p>
    <w:p w:rsidR="00C851D0" w:rsidRPr="001F2734" w:rsidRDefault="00C851D0" w:rsidP="00AC6AB2">
      <w:pPr>
        <w:spacing w:after="0" w:line="360" w:lineRule="auto"/>
        <w:ind w:left="284" w:firstLine="425"/>
        <w:jc w:val="both"/>
        <w:rPr>
          <w:rFonts w:ascii="Arial" w:hAnsi="Arial" w:cs="Arial"/>
          <w:sz w:val="24"/>
          <w:szCs w:val="24"/>
        </w:rPr>
      </w:pPr>
      <w:r w:rsidRPr="001F2734">
        <w:rPr>
          <w:rFonts w:ascii="Arial" w:hAnsi="Arial" w:cs="Arial"/>
          <w:sz w:val="24"/>
          <w:szCs w:val="24"/>
        </w:rPr>
        <w:t>b) Этот режим позволит ограничить автоматическую функциональность станка при открывании подвижных защитных ограждений. Ограничения следующие:</w:t>
      </w:r>
    </w:p>
    <w:p w:rsidR="00C851D0" w:rsidRPr="001F2734" w:rsidRDefault="00C851D0" w:rsidP="00E74B95">
      <w:pPr>
        <w:spacing w:after="0" w:line="360" w:lineRule="auto"/>
        <w:ind w:left="567" w:firstLine="709"/>
        <w:jc w:val="both"/>
        <w:rPr>
          <w:rFonts w:ascii="Arial" w:hAnsi="Arial" w:cs="Arial"/>
          <w:sz w:val="24"/>
          <w:szCs w:val="24"/>
        </w:rPr>
      </w:pPr>
      <w:r w:rsidRPr="001F2734">
        <w:rPr>
          <w:rFonts w:ascii="Arial" w:hAnsi="Arial" w:cs="Arial"/>
          <w:sz w:val="24"/>
          <w:szCs w:val="24"/>
        </w:rPr>
        <w:t>1) механическая обработка невозможна при обслуживании MSO;</w:t>
      </w:r>
    </w:p>
    <w:p w:rsidR="00C851D0" w:rsidRPr="001F2734" w:rsidRDefault="00C851D0" w:rsidP="00E74B95">
      <w:pPr>
        <w:spacing w:after="0" w:line="360" w:lineRule="auto"/>
        <w:ind w:left="567" w:firstLine="709"/>
        <w:jc w:val="both"/>
        <w:rPr>
          <w:rFonts w:ascii="Arial" w:hAnsi="Arial" w:cs="Arial"/>
          <w:sz w:val="24"/>
          <w:szCs w:val="24"/>
        </w:rPr>
      </w:pPr>
      <w:r w:rsidRPr="001F2734">
        <w:rPr>
          <w:rFonts w:ascii="Arial" w:hAnsi="Arial" w:cs="Arial"/>
          <w:sz w:val="24"/>
          <w:szCs w:val="24"/>
        </w:rPr>
        <w:t>2) скорость осей должна быть уменьшена и контролироваться (</w:t>
      </w:r>
      <w:r w:rsidR="00915470" w:rsidRPr="001F2734">
        <w:rPr>
          <w:rFonts w:ascii="Arial" w:hAnsi="Arial" w:cs="Arial"/>
          <w:sz w:val="24"/>
          <w:szCs w:val="24"/>
        </w:rPr>
        <w:t>смотри</w:t>
      </w:r>
      <w:r w:rsidRPr="001F2734">
        <w:rPr>
          <w:rFonts w:ascii="Arial" w:hAnsi="Arial" w:cs="Arial"/>
          <w:sz w:val="24"/>
          <w:szCs w:val="24"/>
        </w:rPr>
        <w:t xml:space="preserve"> 5.12 b) 6)), за исключением случаев, предусмотренных в п. 5.2.7.6 b) 5). Скорость уменьшенных осей не должна превышать 2 м/мин или 5 м мин для осей с ходом более 1 м;</w:t>
      </w:r>
    </w:p>
    <w:p w:rsidR="00C851D0" w:rsidRPr="001F2734" w:rsidRDefault="00C851D0" w:rsidP="00E74B95">
      <w:pPr>
        <w:spacing w:after="0" w:line="360" w:lineRule="auto"/>
        <w:ind w:left="567" w:firstLine="709"/>
        <w:jc w:val="both"/>
        <w:rPr>
          <w:rFonts w:ascii="Arial" w:hAnsi="Arial" w:cs="Arial"/>
          <w:sz w:val="24"/>
          <w:szCs w:val="24"/>
        </w:rPr>
      </w:pPr>
      <w:r w:rsidRPr="001F2734">
        <w:rPr>
          <w:rFonts w:ascii="Arial" w:hAnsi="Arial" w:cs="Arial"/>
          <w:sz w:val="24"/>
          <w:szCs w:val="24"/>
        </w:rPr>
        <w:t>3) Возможно продолжение циклов перемещения (например, тест повторяемости);</w:t>
      </w:r>
    </w:p>
    <w:p w:rsidR="00C851D0" w:rsidRPr="001F2734" w:rsidRDefault="00C851D0" w:rsidP="00E74B95">
      <w:pPr>
        <w:spacing w:after="0" w:line="360" w:lineRule="auto"/>
        <w:ind w:left="567" w:firstLine="709"/>
        <w:jc w:val="both"/>
        <w:rPr>
          <w:rFonts w:ascii="Arial" w:hAnsi="Arial" w:cs="Arial"/>
          <w:sz w:val="24"/>
          <w:szCs w:val="24"/>
        </w:rPr>
      </w:pPr>
      <w:r w:rsidRPr="001F2734">
        <w:rPr>
          <w:rFonts w:ascii="Arial" w:hAnsi="Arial" w:cs="Arial"/>
          <w:sz w:val="24"/>
          <w:szCs w:val="24"/>
        </w:rPr>
        <w:t>4) Вращение круга и шпинделей для заготовок возможно в условиях, предусмотренных в пунктах 5.2.7.5 а) и с);</w:t>
      </w:r>
    </w:p>
    <w:p w:rsidR="00C851D0" w:rsidRPr="001F2734" w:rsidRDefault="00C851D0" w:rsidP="00E74B95">
      <w:pPr>
        <w:spacing w:after="0" w:line="360" w:lineRule="auto"/>
        <w:ind w:left="567" w:firstLine="709"/>
        <w:jc w:val="both"/>
        <w:rPr>
          <w:rFonts w:ascii="Arial" w:hAnsi="Arial" w:cs="Arial"/>
          <w:sz w:val="24"/>
          <w:szCs w:val="24"/>
        </w:rPr>
      </w:pPr>
      <w:r w:rsidRPr="001F2734">
        <w:rPr>
          <w:rFonts w:ascii="Arial" w:hAnsi="Arial" w:cs="Arial"/>
          <w:sz w:val="24"/>
          <w:szCs w:val="24"/>
        </w:rPr>
        <w:t xml:space="preserve">5) Управление запрограммированными движениями при </w:t>
      </w:r>
      <w:r w:rsidRPr="001F2734">
        <w:rPr>
          <w:rFonts w:ascii="Arial" w:hAnsi="Arial" w:cs="Arial"/>
          <w:sz w:val="24"/>
          <w:szCs w:val="24"/>
          <w:lang w:val="en-US"/>
        </w:rPr>
        <w:t>b</w:t>
      </w:r>
      <w:r w:rsidRPr="001F2734">
        <w:rPr>
          <w:rFonts w:ascii="Arial" w:hAnsi="Arial" w:cs="Arial"/>
          <w:sz w:val="24"/>
          <w:szCs w:val="24"/>
        </w:rPr>
        <w:t xml:space="preserve">) и </w:t>
      </w:r>
      <w:r w:rsidRPr="001F2734">
        <w:rPr>
          <w:rFonts w:ascii="Arial" w:hAnsi="Arial" w:cs="Arial"/>
          <w:sz w:val="24"/>
          <w:szCs w:val="24"/>
          <w:lang w:val="en-US"/>
        </w:rPr>
        <w:t>c</w:t>
      </w:r>
      <w:r w:rsidRPr="001F2734">
        <w:rPr>
          <w:rFonts w:ascii="Arial" w:hAnsi="Arial" w:cs="Arial"/>
          <w:sz w:val="24"/>
          <w:szCs w:val="24"/>
        </w:rPr>
        <w:t xml:space="preserve">) может быть выполнено с помощью устройства управления с </w:t>
      </w:r>
      <w:r w:rsidRPr="001F2734">
        <w:rPr>
          <w:rFonts w:ascii="Arial" w:hAnsi="Arial" w:cs="Arial"/>
          <w:sz w:val="24"/>
          <w:szCs w:val="24"/>
        </w:rPr>
        <w:lastRenderedPageBreak/>
        <w:t>автоматическим возвратом (</w:t>
      </w:r>
      <w:r w:rsidR="00915470" w:rsidRPr="001F2734">
        <w:rPr>
          <w:rFonts w:ascii="Arial" w:hAnsi="Arial" w:cs="Arial"/>
          <w:sz w:val="24"/>
          <w:szCs w:val="24"/>
        </w:rPr>
        <w:t>смотри</w:t>
      </w:r>
      <w:r w:rsidR="00AC6AB2" w:rsidRPr="001F2734">
        <w:rPr>
          <w:rFonts w:ascii="Arial" w:hAnsi="Arial" w:cs="Arial"/>
          <w:sz w:val="24"/>
          <w:szCs w:val="24"/>
        </w:rPr>
        <w:t xml:space="preserve"> 5.12 b) 2)</w:t>
      </w:r>
      <w:r w:rsidRPr="001F2734">
        <w:rPr>
          <w:rFonts w:ascii="Arial" w:hAnsi="Arial" w:cs="Arial"/>
          <w:sz w:val="24"/>
          <w:szCs w:val="24"/>
        </w:rPr>
        <w:t xml:space="preserve"> или механизированным маховиком (</w:t>
      </w:r>
      <w:r w:rsidR="00915470" w:rsidRPr="001F2734">
        <w:rPr>
          <w:rFonts w:ascii="Arial" w:hAnsi="Arial" w:cs="Arial"/>
          <w:sz w:val="24"/>
          <w:szCs w:val="24"/>
        </w:rPr>
        <w:t>смотри</w:t>
      </w:r>
      <w:r w:rsidR="00AC6AB2" w:rsidRPr="001F2734">
        <w:rPr>
          <w:rFonts w:ascii="Arial" w:hAnsi="Arial" w:cs="Arial"/>
          <w:sz w:val="24"/>
          <w:szCs w:val="24"/>
        </w:rPr>
        <w:t xml:space="preserve"> 5.12 b) 3)</w:t>
      </w:r>
      <w:r w:rsidRPr="001F2734">
        <w:rPr>
          <w:rFonts w:ascii="Arial" w:hAnsi="Arial" w:cs="Arial"/>
          <w:sz w:val="24"/>
          <w:szCs w:val="24"/>
        </w:rPr>
        <w:t xml:space="preserve"> или кнопкой запуска в сочетании с устройством включения. Это устройство включения должно быть помещено вне опасной зоны, если сниженная скорость превышена в соответствии с 5.2.7.6 b) 2).</w:t>
      </w:r>
    </w:p>
    <w:p w:rsidR="00E42B6B" w:rsidRPr="001F2734" w:rsidRDefault="00E42B6B" w:rsidP="00E74B95">
      <w:pPr>
        <w:spacing w:after="0" w:line="360" w:lineRule="auto"/>
        <w:ind w:firstLine="709"/>
        <w:jc w:val="both"/>
        <w:rPr>
          <w:rFonts w:ascii="Arial" w:hAnsi="Arial" w:cs="Arial"/>
          <w:b/>
          <w:sz w:val="24"/>
          <w:szCs w:val="24"/>
        </w:rPr>
      </w:pPr>
    </w:p>
    <w:p w:rsidR="00C851D0" w:rsidRPr="001F2734" w:rsidRDefault="00C851D0" w:rsidP="00E74B95">
      <w:pPr>
        <w:spacing w:after="0" w:line="360" w:lineRule="auto"/>
        <w:ind w:firstLine="709"/>
        <w:jc w:val="both"/>
        <w:rPr>
          <w:rFonts w:ascii="Arial" w:hAnsi="Arial" w:cs="Arial"/>
          <w:b/>
          <w:sz w:val="24"/>
          <w:szCs w:val="24"/>
        </w:rPr>
      </w:pPr>
      <w:r w:rsidRPr="001F2734">
        <w:rPr>
          <w:rFonts w:ascii="Arial" w:hAnsi="Arial" w:cs="Arial"/>
          <w:b/>
          <w:sz w:val="24"/>
          <w:szCs w:val="24"/>
        </w:rPr>
        <w:t>5.2.8</w:t>
      </w:r>
      <w:r w:rsidRPr="001F2734">
        <w:rPr>
          <w:rFonts w:ascii="Arial" w:hAnsi="Arial" w:cs="Arial"/>
          <w:b/>
          <w:sz w:val="24"/>
          <w:szCs w:val="24"/>
        </w:rPr>
        <w:tab/>
      </w:r>
      <w:r w:rsidR="00C404DC">
        <w:rPr>
          <w:rFonts w:ascii="Arial" w:hAnsi="Arial" w:cs="Arial"/>
          <w:b/>
          <w:sz w:val="24"/>
          <w:szCs w:val="24"/>
        </w:rPr>
        <w:t>Специальное</w:t>
      </w:r>
      <w:r w:rsidRPr="001F2734">
        <w:rPr>
          <w:rFonts w:ascii="Arial" w:hAnsi="Arial" w:cs="Arial"/>
          <w:b/>
          <w:sz w:val="24"/>
          <w:szCs w:val="24"/>
        </w:rPr>
        <w:t xml:space="preserve"> или дополнительное оборудование для шлифовальных станков</w:t>
      </w:r>
    </w:p>
    <w:p w:rsidR="00C851D0" w:rsidRPr="001F2734" w:rsidRDefault="00C851D0" w:rsidP="00E74B95">
      <w:pPr>
        <w:spacing w:after="0" w:line="360" w:lineRule="auto"/>
        <w:ind w:firstLine="709"/>
        <w:jc w:val="both"/>
        <w:rPr>
          <w:rFonts w:ascii="Arial" w:hAnsi="Arial" w:cs="Arial"/>
          <w:sz w:val="24"/>
          <w:szCs w:val="24"/>
        </w:rPr>
      </w:pPr>
      <w:r w:rsidRPr="001F2734">
        <w:rPr>
          <w:rFonts w:ascii="Arial" w:hAnsi="Arial" w:cs="Arial"/>
          <w:sz w:val="24"/>
          <w:szCs w:val="24"/>
        </w:rPr>
        <w:t>5.2.8.1 Манипуляторы для загрузки/разгрузки заготовки</w:t>
      </w:r>
    </w:p>
    <w:p w:rsidR="00C851D0" w:rsidRPr="001F2734" w:rsidRDefault="00C851D0" w:rsidP="00E74B95">
      <w:pPr>
        <w:spacing w:after="0" w:line="360" w:lineRule="auto"/>
        <w:ind w:firstLine="709"/>
        <w:jc w:val="both"/>
        <w:rPr>
          <w:rFonts w:ascii="Arial" w:hAnsi="Arial" w:cs="Arial"/>
          <w:sz w:val="24"/>
          <w:szCs w:val="24"/>
        </w:rPr>
      </w:pPr>
      <w:r w:rsidRPr="001F2734">
        <w:rPr>
          <w:rFonts w:ascii="Arial" w:hAnsi="Arial" w:cs="Arial"/>
          <w:sz w:val="24"/>
          <w:szCs w:val="24"/>
        </w:rPr>
        <w:t>Если станок оснащен манипулятором для загрузки/разгрузки детали, должны выполняться следующие требования.</w:t>
      </w:r>
    </w:p>
    <w:p w:rsidR="00C851D0" w:rsidRPr="001F2734" w:rsidRDefault="00E120ED" w:rsidP="00E74B95">
      <w:pPr>
        <w:spacing w:after="0" w:line="360" w:lineRule="auto"/>
        <w:ind w:left="567" w:firstLine="709"/>
        <w:jc w:val="both"/>
        <w:rPr>
          <w:rFonts w:ascii="Arial" w:hAnsi="Arial" w:cs="Arial"/>
          <w:sz w:val="24"/>
          <w:szCs w:val="24"/>
        </w:rPr>
      </w:pPr>
      <w:r w:rsidRPr="001F2734">
        <w:rPr>
          <w:rFonts w:ascii="Arial" w:hAnsi="Arial" w:cs="Arial"/>
          <w:sz w:val="24"/>
          <w:szCs w:val="24"/>
        </w:rPr>
        <w:t>a) Позиции загрузки/</w:t>
      </w:r>
      <w:r w:rsidR="00C851D0" w:rsidRPr="001F2734">
        <w:rPr>
          <w:rFonts w:ascii="Arial" w:hAnsi="Arial" w:cs="Arial"/>
          <w:sz w:val="24"/>
          <w:szCs w:val="24"/>
        </w:rPr>
        <w:t>разгрузки для операторов на устройствах передачи загото</w:t>
      </w:r>
      <w:r w:rsidRPr="001F2734">
        <w:rPr>
          <w:rFonts w:ascii="Arial" w:hAnsi="Arial" w:cs="Arial"/>
          <w:sz w:val="24"/>
          <w:szCs w:val="24"/>
        </w:rPr>
        <w:t>вки должны</w:t>
      </w:r>
      <w:r w:rsidR="00C851D0" w:rsidRPr="001F2734">
        <w:rPr>
          <w:rFonts w:ascii="Arial" w:hAnsi="Arial" w:cs="Arial"/>
          <w:sz w:val="24"/>
          <w:szCs w:val="24"/>
        </w:rPr>
        <w:t xml:space="preserve"> располагаться за пределами рабочей зоны и вдали от другого опасного механизма (например, </w:t>
      </w:r>
      <w:r w:rsidRPr="001F2734">
        <w:rPr>
          <w:rFonts w:ascii="Arial" w:hAnsi="Arial" w:cs="Arial"/>
          <w:sz w:val="24"/>
          <w:szCs w:val="24"/>
        </w:rPr>
        <w:t>устройства автоматической смены инструмента</w:t>
      </w:r>
      <w:r w:rsidR="00C851D0" w:rsidRPr="001F2734">
        <w:rPr>
          <w:rFonts w:ascii="Arial" w:hAnsi="Arial" w:cs="Arial"/>
          <w:sz w:val="24"/>
          <w:szCs w:val="24"/>
        </w:rPr>
        <w:t>).</w:t>
      </w:r>
    </w:p>
    <w:p w:rsidR="00C851D0" w:rsidRPr="001F2734" w:rsidRDefault="00C851D0" w:rsidP="00E74B95">
      <w:pPr>
        <w:spacing w:after="0" w:line="360" w:lineRule="auto"/>
        <w:ind w:left="567" w:firstLine="709"/>
        <w:jc w:val="both"/>
        <w:rPr>
          <w:rFonts w:ascii="Arial" w:hAnsi="Arial" w:cs="Arial"/>
          <w:sz w:val="24"/>
          <w:szCs w:val="24"/>
        </w:rPr>
      </w:pPr>
      <w:r w:rsidRPr="001F2734">
        <w:rPr>
          <w:rFonts w:ascii="Arial" w:hAnsi="Arial" w:cs="Arial"/>
          <w:sz w:val="24"/>
          <w:szCs w:val="24"/>
        </w:rPr>
        <w:t xml:space="preserve">b) Запрещается доступ к опасным движениям </w:t>
      </w:r>
      <w:r w:rsidR="00E120ED" w:rsidRPr="001F2734">
        <w:rPr>
          <w:rFonts w:ascii="Arial" w:hAnsi="Arial" w:cs="Arial"/>
          <w:sz w:val="24"/>
          <w:szCs w:val="24"/>
        </w:rPr>
        <w:t>за</w:t>
      </w:r>
      <w:r w:rsidRPr="001F2734">
        <w:rPr>
          <w:rFonts w:ascii="Arial" w:hAnsi="Arial" w:cs="Arial"/>
          <w:sz w:val="24"/>
          <w:szCs w:val="24"/>
        </w:rPr>
        <w:t>грузочно-разгрузочных устрой</w:t>
      </w:r>
      <w:r w:rsidR="00E120ED" w:rsidRPr="001F2734">
        <w:rPr>
          <w:rFonts w:ascii="Arial" w:hAnsi="Arial" w:cs="Arial"/>
          <w:sz w:val="24"/>
          <w:szCs w:val="24"/>
        </w:rPr>
        <w:t xml:space="preserve">ств с помощью фиксированных и/или </w:t>
      </w:r>
      <w:r w:rsidRPr="001F2734">
        <w:rPr>
          <w:rFonts w:ascii="Arial" w:hAnsi="Arial" w:cs="Arial"/>
          <w:sz w:val="24"/>
          <w:szCs w:val="24"/>
        </w:rPr>
        <w:t xml:space="preserve">блокированных подвижных ограждений </w:t>
      </w:r>
      <w:r w:rsidR="00E120ED" w:rsidRPr="001F2734">
        <w:rPr>
          <w:rFonts w:ascii="Arial" w:hAnsi="Arial" w:cs="Arial"/>
          <w:sz w:val="24"/>
          <w:szCs w:val="24"/>
        </w:rPr>
        <w:t>(</w:t>
      </w:r>
      <w:r w:rsidR="00915470" w:rsidRPr="001F2734">
        <w:rPr>
          <w:rFonts w:ascii="Arial" w:hAnsi="Arial" w:cs="Arial"/>
          <w:sz w:val="24"/>
          <w:szCs w:val="24"/>
        </w:rPr>
        <w:t>смотри</w:t>
      </w:r>
      <w:r w:rsidR="00E120ED" w:rsidRPr="001F2734">
        <w:rPr>
          <w:rFonts w:ascii="Arial" w:hAnsi="Arial" w:cs="Arial"/>
          <w:sz w:val="24"/>
          <w:szCs w:val="24"/>
        </w:rPr>
        <w:t xml:space="preserve"> 5.12 </w:t>
      </w:r>
      <w:r w:rsidR="000C3B25" w:rsidRPr="001F2734">
        <w:rPr>
          <w:rFonts w:ascii="Arial" w:hAnsi="Arial" w:cs="Arial"/>
          <w:sz w:val="24"/>
          <w:szCs w:val="24"/>
        </w:rPr>
        <w:t xml:space="preserve">b) 1) </w:t>
      </w:r>
      <w:proofErr w:type="spellStart"/>
      <w:r w:rsidR="000C3B25" w:rsidRPr="001F2734">
        <w:rPr>
          <w:rFonts w:ascii="Arial" w:hAnsi="Arial" w:cs="Arial"/>
          <w:sz w:val="24"/>
          <w:szCs w:val="24"/>
        </w:rPr>
        <w:t>iv</w:t>
      </w:r>
      <w:proofErr w:type="spellEnd"/>
      <w:r w:rsidR="000C3B25" w:rsidRPr="001F2734">
        <w:rPr>
          <w:rFonts w:ascii="Arial" w:hAnsi="Arial" w:cs="Arial"/>
          <w:sz w:val="24"/>
          <w:szCs w:val="24"/>
        </w:rPr>
        <w:t>)) или опасное движени</w:t>
      </w:r>
      <w:proofErr w:type="gramStart"/>
      <w:r w:rsidR="000C3B25" w:rsidRPr="001F2734">
        <w:rPr>
          <w:rFonts w:ascii="Arial" w:hAnsi="Arial" w:cs="Arial"/>
          <w:sz w:val="24"/>
          <w:szCs w:val="24"/>
        </w:rPr>
        <w:t>е</w:t>
      </w:r>
      <w:r w:rsidR="00E120ED" w:rsidRPr="001F2734">
        <w:rPr>
          <w:rFonts w:ascii="Arial" w:hAnsi="Arial" w:cs="Arial"/>
          <w:sz w:val="24"/>
          <w:szCs w:val="24"/>
        </w:rPr>
        <w:t>(</w:t>
      </w:r>
      <w:proofErr w:type="gramEnd"/>
      <w:r w:rsidR="00E120ED" w:rsidRPr="001F2734">
        <w:rPr>
          <w:rFonts w:ascii="Arial" w:hAnsi="Arial" w:cs="Arial"/>
          <w:sz w:val="24"/>
          <w:szCs w:val="24"/>
        </w:rPr>
        <w:t>-я</w:t>
      </w:r>
      <w:r w:rsidRPr="001F2734">
        <w:rPr>
          <w:rFonts w:ascii="Arial" w:hAnsi="Arial" w:cs="Arial"/>
          <w:sz w:val="24"/>
          <w:szCs w:val="24"/>
        </w:rPr>
        <w:t xml:space="preserve">) должны быть остановлены или заблокированы при срабатывании защитных устройства (например, </w:t>
      </w:r>
      <w:r w:rsidR="00E120ED" w:rsidRPr="001F2734">
        <w:rPr>
          <w:rFonts w:ascii="Arial" w:hAnsi="Arial" w:cs="Arial"/>
          <w:sz w:val="24"/>
          <w:szCs w:val="24"/>
        </w:rPr>
        <w:t>ограждение с блокировкой</w:t>
      </w:r>
      <w:r w:rsidRPr="001F2734">
        <w:rPr>
          <w:rFonts w:ascii="Arial" w:hAnsi="Arial" w:cs="Arial"/>
          <w:sz w:val="24"/>
          <w:szCs w:val="24"/>
        </w:rPr>
        <w:t xml:space="preserve"> или световая завеса</w:t>
      </w:r>
      <w:r w:rsidR="00E120ED" w:rsidRPr="001F2734">
        <w:rPr>
          <w:rFonts w:ascii="Arial" w:hAnsi="Arial" w:cs="Arial"/>
          <w:sz w:val="24"/>
          <w:szCs w:val="24"/>
        </w:rPr>
        <w:t xml:space="preserve"> безопасности</w:t>
      </w:r>
      <w:r w:rsidRPr="001F2734">
        <w:rPr>
          <w:rFonts w:ascii="Arial" w:hAnsi="Arial" w:cs="Arial"/>
          <w:sz w:val="24"/>
          <w:szCs w:val="24"/>
        </w:rPr>
        <w:t>).</w:t>
      </w:r>
    </w:p>
    <w:p w:rsidR="00C851D0" w:rsidRPr="001F2734" w:rsidRDefault="00633825" w:rsidP="00E74B95">
      <w:pPr>
        <w:spacing w:after="0" w:line="360" w:lineRule="auto"/>
        <w:ind w:left="567" w:firstLine="709"/>
        <w:jc w:val="both"/>
        <w:rPr>
          <w:rFonts w:ascii="Arial" w:hAnsi="Arial" w:cs="Arial"/>
          <w:sz w:val="24"/>
          <w:szCs w:val="24"/>
        </w:rPr>
      </w:pPr>
      <w:r w:rsidRPr="001F2734">
        <w:rPr>
          <w:rFonts w:ascii="Arial" w:hAnsi="Arial" w:cs="Arial"/>
          <w:sz w:val="24"/>
          <w:szCs w:val="24"/>
        </w:rPr>
        <w:t>c) Т</w:t>
      </w:r>
      <w:r w:rsidR="00C851D0" w:rsidRPr="001F2734">
        <w:rPr>
          <w:rFonts w:ascii="Arial" w:hAnsi="Arial" w:cs="Arial"/>
          <w:sz w:val="24"/>
          <w:szCs w:val="24"/>
        </w:rPr>
        <w:t>ребований</w:t>
      </w:r>
      <w:r w:rsidRPr="001F2734">
        <w:rPr>
          <w:rFonts w:ascii="Arial" w:hAnsi="Arial" w:cs="Arial"/>
          <w:sz w:val="24"/>
          <w:szCs w:val="24"/>
        </w:rPr>
        <w:t>, касающие</w:t>
      </w:r>
      <w:r w:rsidR="00E120ED" w:rsidRPr="001F2734">
        <w:rPr>
          <w:rFonts w:ascii="Arial" w:hAnsi="Arial" w:cs="Arial"/>
          <w:sz w:val="24"/>
          <w:szCs w:val="24"/>
        </w:rPr>
        <w:t>ся режима установки манипуляторов для загрузки/разгрузки заготовок</w:t>
      </w:r>
      <w:r w:rsidR="00C851D0" w:rsidRPr="001F2734">
        <w:rPr>
          <w:rFonts w:ascii="Arial" w:hAnsi="Arial" w:cs="Arial"/>
          <w:sz w:val="24"/>
          <w:szCs w:val="24"/>
        </w:rPr>
        <w:t xml:space="preserve">, </w:t>
      </w:r>
      <w:r w:rsidR="00915470" w:rsidRPr="001F2734">
        <w:rPr>
          <w:rFonts w:ascii="Arial" w:hAnsi="Arial" w:cs="Arial"/>
          <w:sz w:val="24"/>
          <w:szCs w:val="24"/>
        </w:rPr>
        <w:t>смотри</w:t>
      </w:r>
      <w:r w:rsidRPr="001F2734">
        <w:rPr>
          <w:rFonts w:ascii="Arial" w:hAnsi="Arial" w:cs="Arial"/>
          <w:sz w:val="24"/>
          <w:szCs w:val="24"/>
        </w:rPr>
        <w:t xml:space="preserve"> в</w:t>
      </w:r>
      <w:r w:rsidR="00C851D0" w:rsidRPr="001F2734">
        <w:rPr>
          <w:rFonts w:ascii="Arial" w:hAnsi="Arial" w:cs="Arial"/>
          <w:sz w:val="24"/>
          <w:szCs w:val="24"/>
        </w:rPr>
        <w:t xml:space="preserve"> 5.2.7.4 e).</w:t>
      </w:r>
    </w:p>
    <w:p w:rsidR="002D7141" w:rsidRPr="001F2734" w:rsidRDefault="002D7141" w:rsidP="00E74B95">
      <w:pPr>
        <w:spacing w:after="0" w:line="360" w:lineRule="auto"/>
        <w:ind w:left="567" w:firstLine="709"/>
        <w:jc w:val="both"/>
        <w:rPr>
          <w:rFonts w:ascii="Arial" w:hAnsi="Arial" w:cs="Arial"/>
          <w:sz w:val="24"/>
          <w:szCs w:val="24"/>
        </w:rPr>
      </w:pPr>
      <w:r w:rsidRPr="001F2734">
        <w:rPr>
          <w:rFonts w:ascii="Arial" w:hAnsi="Arial" w:cs="Arial"/>
          <w:sz w:val="24"/>
          <w:szCs w:val="24"/>
        </w:rPr>
        <w:t>d) Приведение в действие устройства аварийного останова станка (</w:t>
      </w:r>
      <w:r w:rsidR="00915470" w:rsidRPr="001F2734">
        <w:rPr>
          <w:rFonts w:ascii="Arial" w:hAnsi="Arial" w:cs="Arial"/>
          <w:sz w:val="24"/>
          <w:szCs w:val="24"/>
        </w:rPr>
        <w:t>смотри</w:t>
      </w:r>
      <w:r w:rsidRPr="001F2734">
        <w:rPr>
          <w:rFonts w:ascii="Arial" w:hAnsi="Arial" w:cs="Arial"/>
          <w:sz w:val="24"/>
          <w:szCs w:val="24"/>
        </w:rPr>
        <w:t xml:space="preserve"> 5.12 c)) также должно инициировать функцию аварийного останова манипулятора и наоборот, если загрузчик находится в зоне станка. Если станок и загрузчик образуют одну интегрированную производственную систему, применяется ISO 11161.</w:t>
      </w:r>
    </w:p>
    <w:p w:rsidR="002D7141" w:rsidRPr="001F2734" w:rsidRDefault="002D7141" w:rsidP="00E74B95">
      <w:pPr>
        <w:spacing w:after="0" w:line="360" w:lineRule="auto"/>
        <w:ind w:left="567" w:firstLine="709"/>
        <w:jc w:val="both"/>
        <w:rPr>
          <w:rFonts w:ascii="Arial" w:hAnsi="Arial" w:cs="Arial"/>
          <w:sz w:val="24"/>
          <w:szCs w:val="24"/>
        </w:rPr>
      </w:pPr>
      <w:r w:rsidRPr="001F2734">
        <w:rPr>
          <w:rFonts w:ascii="Arial" w:hAnsi="Arial" w:cs="Arial"/>
          <w:sz w:val="24"/>
          <w:szCs w:val="24"/>
        </w:rPr>
        <w:t xml:space="preserve">e) Если </w:t>
      </w:r>
      <w:r w:rsidR="008702CE" w:rsidRPr="001F2734">
        <w:rPr>
          <w:rFonts w:ascii="Arial" w:hAnsi="Arial" w:cs="Arial"/>
          <w:sz w:val="24"/>
          <w:szCs w:val="24"/>
        </w:rPr>
        <w:t xml:space="preserve">возможен </w:t>
      </w:r>
      <w:r w:rsidRPr="001F2734">
        <w:rPr>
          <w:rFonts w:ascii="Arial" w:hAnsi="Arial" w:cs="Arial"/>
          <w:sz w:val="24"/>
          <w:szCs w:val="24"/>
        </w:rPr>
        <w:t xml:space="preserve">доступ к опасной зоне </w:t>
      </w:r>
      <w:r w:rsidR="008702CE" w:rsidRPr="001F2734">
        <w:rPr>
          <w:rFonts w:ascii="Arial" w:hAnsi="Arial" w:cs="Arial"/>
          <w:sz w:val="24"/>
          <w:szCs w:val="24"/>
        </w:rPr>
        <w:t>манипулятора</w:t>
      </w:r>
      <w:r w:rsidRPr="001F2734">
        <w:rPr>
          <w:rFonts w:ascii="Arial" w:hAnsi="Arial" w:cs="Arial"/>
          <w:sz w:val="24"/>
          <w:szCs w:val="24"/>
        </w:rPr>
        <w:t>,</w:t>
      </w:r>
      <w:r w:rsidR="008702CE" w:rsidRPr="001F2734">
        <w:rPr>
          <w:rFonts w:ascii="Arial" w:hAnsi="Arial" w:cs="Arial"/>
          <w:sz w:val="24"/>
          <w:szCs w:val="24"/>
        </w:rPr>
        <w:t xml:space="preserve"> то</w:t>
      </w:r>
      <w:r w:rsidRPr="001F2734">
        <w:rPr>
          <w:rFonts w:ascii="Arial" w:hAnsi="Arial" w:cs="Arial"/>
          <w:sz w:val="24"/>
          <w:szCs w:val="24"/>
        </w:rPr>
        <w:t xml:space="preserve"> доступ из этой зоны в рабочую зону </w:t>
      </w:r>
      <w:r w:rsidR="008702CE" w:rsidRPr="001F2734">
        <w:rPr>
          <w:rFonts w:ascii="Arial" w:hAnsi="Arial" w:cs="Arial"/>
          <w:sz w:val="24"/>
          <w:szCs w:val="24"/>
        </w:rPr>
        <w:t>станка</w:t>
      </w:r>
      <w:r w:rsidR="00AC6AB2" w:rsidRPr="001F2734">
        <w:rPr>
          <w:rFonts w:ascii="Arial" w:hAnsi="Arial" w:cs="Arial"/>
          <w:sz w:val="24"/>
          <w:szCs w:val="24"/>
        </w:rPr>
        <w:t>:</w:t>
      </w:r>
    </w:p>
    <w:p w:rsidR="002D7141" w:rsidRPr="001F2734" w:rsidRDefault="002D7141" w:rsidP="00E74B95">
      <w:pPr>
        <w:spacing w:after="0" w:line="360" w:lineRule="auto"/>
        <w:ind w:left="567" w:firstLine="709"/>
        <w:jc w:val="both"/>
        <w:rPr>
          <w:rFonts w:ascii="Arial" w:hAnsi="Arial" w:cs="Arial"/>
          <w:sz w:val="24"/>
          <w:szCs w:val="24"/>
        </w:rPr>
      </w:pPr>
      <w:r w:rsidRPr="001F2734">
        <w:rPr>
          <w:rFonts w:ascii="Arial" w:hAnsi="Arial" w:cs="Arial"/>
          <w:sz w:val="24"/>
          <w:szCs w:val="24"/>
        </w:rPr>
        <w:t>- либо невозмож</w:t>
      </w:r>
      <w:r w:rsidR="008702CE" w:rsidRPr="001F2734">
        <w:rPr>
          <w:rFonts w:ascii="Arial" w:hAnsi="Arial" w:cs="Arial"/>
          <w:sz w:val="24"/>
          <w:szCs w:val="24"/>
        </w:rPr>
        <w:t>ен</w:t>
      </w:r>
      <w:r w:rsidRPr="001F2734">
        <w:rPr>
          <w:rFonts w:ascii="Arial" w:hAnsi="Arial" w:cs="Arial"/>
          <w:sz w:val="24"/>
          <w:szCs w:val="24"/>
        </w:rPr>
        <w:t>, либо</w:t>
      </w:r>
      <w:r w:rsidR="00AC6AB2" w:rsidRPr="001F2734">
        <w:rPr>
          <w:rFonts w:ascii="Arial" w:hAnsi="Arial" w:cs="Arial"/>
          <w:sz w:val="24"/>
          <w:szCs w:val="24"/>
        </w:rPr>
        <w:t>;</w:t>
      </w:r>
    </w:p>
    <w:p w:rsidR="002D7141" w:rsidRPr="001F2734" w:rsidRDefault="002D7141" w:rsidP="00E74B95">
      <w:pPr>
        <w:spacing w:after="0" w:line="360" w:lineRule="auto"/>
        <w:ind w:left="567" w:firstLine="709"/>
        <w:jc w:val="both"/>
        <w:rPr>
          <w:rFonts w:ascii="Arial" w:hAnsi="Arial" w:cs="Arial"/>
          <w:sz w:val="24"/>
          <w:szCs w:val="24"/>
        </w:rPr>
      </w:pPr>
      <w:r w:rsidRPr="001F2734">
        <w:rPr>
          <w:rFonts w:ascii="Arial" w:hAnsi="Arial" w:cs="Arial"/>
          <w:sz w:val="24"/>
          <w:szCs w:val="24"/>
        </w:rPr>
        <w:t xml:space="preserve">- </w:t>
      </w:r>
      <w:r w:rsidR="008702CE" w:rsidRPr="001F2734">
        <w:rPr>
          <w:rFonts w:ascii="Arial" w:hAnsi="Arial" w:cs="Arial"/>
          <w:sz w:val="24"/>
          <w:szCs w:val="24"/>
        </w:rPr>
        <w:t>станок должен</w:t>
      </w:r>
      <w:r w:rsidRPr="001F2734">
        <w:rPr>
          <w:rFonts w:ascii="Arial" w:hAnsi="Arial" w:cs="Arial"/>
          <w:sz w:val="24"/>
          <w:szCs w:val="24"/>
        </w:rPr>
        <w:t xml:space="preserve"> быть остановле</w:t>
      </w:r>
      <w:r w:rsidR="008702CE" w:rsidRPr="001F2734">
        <w:rPr>
          <w:rFonts w:ascii="Arial" w:hAnsi="Arial" w:cs="Arial"/>
          <w:sz w:val="24"/>
          <w:szCs w:val="24"/>
        </w:rPr>
        <w:t>н</w:t>
      </w:r>
      <w:r w:rsidRPr="001F2734">
        <w:rPr>
          <w:rFonts w:ascii="Arial" w:hAnsi="Arial" w:cs="Arial"/>
          <w:sz w:val="24"/>
          <w:szCs w:val="24"/>
        </w:rPr>
        <w:t>, и должен быть предотвращен неожиданный запуск.</w:t>
      </w:r>
    </w:p>
    <w:p w:rsidR="002D7141" w:rsidRPr="001F2734" w:rsidRDefault="002D7141" w:rsidP="00E74B95">
      <w:pPr>
        <w:spacing w:after="0" w:line="360" w:lineRule="auto"/>
        <w:ind w:left="567" w:firstLine="709"/>
        <w:jc w:val="both"/>
        <w:rPr>
          <w:rFonts w:ascii="Arial" w:hAnsi="Arial" w:cs="Arial"/>
          <w:sz w:val="24"/>
          <w:szCs w:val="24"/>
        </w:rPr>
      </w:pPr>
      <w:r w:rsidRPr="001F2734">
        <w:rPr>
          <w:rFonts w:ascii="Arial" w:hAnsi="Arial" w:cs="Arial"/>
          <w:sz w:val="24"/>
          <w:szCs w:val="24"/>
        </w:rPr>
        <w:t xml:space="preserve">f) Если </w:t>
      </w:r>
      <w:r w:rsidR="008702CE" w:rsidRPr="001F2734">
        <w:rPr>
          <w:rFonts w:ascii="Arial" w:hAnsi="Arial" w:cs="Arial"/>
          <w:sz w:val="24"/>
          <w:szCs w:val="24"/>
        </w:rPr>
        <w:t>возможен доступ к рабочей зоне станка</w:t>
      </w:r>
      <w:r w:rsidRPr="001F2734">
        <w:rPr>
          <w:rFonts w:ascii="Arial" w:hAnsi="Arial" w:cs="Arial"/>
          <w:sz w:val="24"/>
          <w:szCs w:val="24"/>
        </w:rPr>
        <w:t xml:space="preserve">, </w:t>
      </w:r>
      <w:r w:rsidR="008702CE" w:rsidRPr="001F2734">
        <w:rPr>
          <w:rFonts w:ascii="Arial" w:hAnsi="Arial" w:cs="Arial"/>
          <w:sz w:val="24"/>
          <w:szCs w:val="24"/>
        </w:rPr>
        <w:t xml:space="preserve">то </w:t>
      </w:r>
      <w:r w:rsidRPr="001F2734">
        <w:rPr>
          <w:rFonts w:ascii="Arial" w:hAnsi="Arial" w:cs="Arial"/>
          <w:sz w:val="24"/>
          <w:szCs w:val="24"/>
        </w:rPr>
        <w:t xml:space="preserve">доступ к </w:t>
      </w:r>
      <w:r w:rsidR="008702CE" w:rsidRPr="001F2734">
        <w:rPr>
          <w:rFonts w:ascii="Arial" w:hAnsi="Arial" w:cs="Arial"/>
          <w:sz w:val="24"/>
          <w:szCs w:val="24"/>
        </w:rPr>
        <w:t>манипулятору</w:t>
      </w:r>
      <w:r w:rsidR="00AC6AB2" w:rsidRPr="001F2734">
        <w:rPr>
          <w:rFonts w:ascii="Arial" w:hAnsi="Arial" w:cs="Arial"/>
          <w:sz w:val="24"/>
          <w:szCs w:val="24"/>
        </w:rPr>
        <w:t>:</w:t>
      </w:r>
    </w:p>
    <w:p w:rsidR="002D7141" w:rsidRPr="001F2734" w:rsidRDefault="008702CE" w:rsidP="00E74B95">
      <w:pPr>
        <w:spacing w:after="0" w:line="360" w:lineRule="auto"/>
        <w:ind w:left="567" w:firstLine="709"/>
        <w:jc w:val="both"/>
        <w:rPr>
          <w:rFonts w:ascii="Arial" w:hAnsi="Arial" w:cs="Arial"/>
          <w:sz w:val="24"/>
          <w:szCs w:val="24"/>
        </w:rPr>
      </w:pPr>
      <w:r w:rsidRPr="001F2734">
        <w:rPr>
          <w:rFonts w:ascii="Arial" w:hAnsi="Arial" w:cs="Arial"/>
          <w:sz w:val="24"/>
          <w:szCs w:val="24"/>
        </w:rPr>
        <w:lastRenderedPageBreak/>
        <w:t>- либо невозможен</w:t>
      </w:r>
      <w:r w:rsidR="002D7141" w:rsidRPr="001F2734">
        <w:rPr>
          <w:rFonts w:ascii="Arial" w:hAnsi="Arial" w:cs="Arial"/>
          <w:sz w:val="24"/>
          <w:szCs w:val="24"/>
        </w:rPr>
        <w:t>, либо</w:t>
      </w:r>
      <w:r w:rsidR="00AC6AB2" w:rsidRPr="001F2734">
        <w:rPr>
          <w:rFonts w:ascii="Arial" w:hAnsi="Arial" w:cs="Arial"/>
          <w:sz w:val="24"/>
          <w:szCs w:val="24"/>
        </w:rPr>
        <w:t>;</w:t>
      </w:r>
    </w:p>
    <w:p w:rsidR="002D7141" w:rsidRPr="001F2734" w:rsidRDefault="002D7141" w:rsidP="00E74B95">
      <w:pPr>
        <w:spacing w:after="0" w:line="360" w:lineRule="auto"/>
        <w:ind w:left="567" w:firstLine="709"/>
        <w:jc w:val="both"/>
        <w:rPr>
          <w:rFonts w:ascii="Arial" w:hAnsi="Arial" w:cs="Arial"/>
          <w:sz w:val="24"/>
          <w:szCs w:val="24"/>
        </w:rPr>
      </w:pPr>
      <w:r w:rsidRPr="001F2734">
        <w:rPr>
          <w:rFonts w:ascii="Arial" w:hAnsi="Arial" w:cs="Arial"/>
          <w:sz w:val="24"/>
          <w:szCs w:val="24"/>
        </w:rPr>
        <w:t xml:space="preserve">- </w:t>
      </w:r>
      <w:r w:rsidR="008702CE" w:rsidRPr="001F2734">
        <w:rPr>
          <w:rFonts w:ascii="Arial" w:hAnsi="Arial" w:cs="Arial"/>
          <w:sz w:val="24"/>
          <w:szCs w:val="24"/>
        </w:rPr>
        <w:t>манипулятор должен</w:t>
      </w:r>
      <w:r w:rsidRPr="001F2734">
        <w:rPr>
          <w:rFonts w:ascii="Arial" w:hAnsi="Arial" w:cs="Arial"/>
          <w:sz w:val="24"/>
          <w:szCs w:val="24"/>
        </w:rPr>
        <w:t xml:space="preserve"> находиться в остановленном состоянии и непредвиденный запуск</w:t>
      </w:r>
      <w:r w:rsidR="008702CE" w:rsidRPr="001F2734">
        <w:rPr>
          <w:rFonts w:ascii="Arial" w:hAnsi="Arial" w:cs="Arial"/>
          <w:sz w:val="24"/>
          <w:szCs w:val="24"/>
        </w:rPr>
        <w:t xml:space="preserve"> должен быть предотвращен</w:t>
      </w:r>
      <w:r w:rsidRPr="001F2734">
        <w:rPr>
          <w:rFonts w:ascii="Arial" w:hAnsi="Arial" w:cs="Arial"/>
          <w:sz w:val="24"/>
          <w:szCs w:val="24"/>
        </w:rPr>
        <w:t xml:space="preserve"> (для предотвращения неожиданного запуска, </w:t>
      </w:r>
      <w:r w:rsidR="00915470" w:rsidRPr="001F2734">
        <w:rPr>
          <w:rFonts w:ascii="Arial" w:hAnsi="Arial" w:cs="Arial"/>
          <w:sz w:val="24"/>
          <w:szCs w:val="24"/>
        </w:rPr>
        <w:t>смотри</w:t>
      </w:r>
      <w:r w:rsidRPr="001F2734">
        <w:rPr>
          <w:rFonts w:ascii="Arial" w:hAnsi="Arial" w:cs="Arial"/>
          <w:sz w:val="24"/>
          <w:szCs w:val="24"/>
        </w:rPr>
        <w:t xml:space="preserve"> ИСО 14118).</w:t>
      </w:r>
    </w:p>
    <w:p w:rsidR="00E42B6B" w:rsidRPr="001F2734" w:rsidRDefault="00E42B6B" w:rsidP="00E74B95">
      <w:pPr>
        <w:spacing w:after="0" w:line="360" w:lineRule="auto"/>
        <w:ind w:firstLine="709"/>
        <w:jc w:val="both"/>
        <w:rPr>
          <w:rFonts w:ascii="Arial" w:hAnsi="Arial" w:cs="Arial"/>
          <w:b/>
          <w:sz w:val="24"/>
          <w:szCs w:val="24"/>
        </w:rPr>
      </w:pPr>
    </w:p>
    <w:p w:rsidR="008702CE" w:rsidRPr="001F2734" w:rsidRDefault="000C3B25" w:rsidP="00E74B95">
      <w:pPr>
        <w:spacing w:after="0" w:line="360" w:lineRule="auto"/>
        <w:ind w:firstLine="709"/>
        <w:jc w:val="both"/>
        <w:rPr>
          <w:rFonts w:ascii="Arial" w:hAnsi="Arial" w:cs="Arial"/>
          <w:sz w:val="24"/>
          <w:szCs w:val="24"/>
        </w:rPr>
      </w:pPr>
      <w:r w:rsidRPr="001F2734">
        <w:rPr>
          <w:rFonts w:ascii="Arial" w:hAnsi="Arial" w:cs="Arial"/>
          <w:sz w:val="24"/>
          <w:szCs w:val="24"/>
        </w:rPr>
        <w:t xml:space="preserve">5.2.8.2 Станки, оснащенные задней бабкой и/или </w:t>
      </w:r>
      <w:proofErr w:type="spellStart"/>
      <w:r w:rsidRPr="001F2734">
        <w:rPr>
          <w:rFonts w:ascii="Arial" w:hAnsi="Arial" w:cs="Arial"/>
          <w:sz w:val="24"/>
          <w:szCs w:val="24"/>
        </w:rPr>
        <w:t>пинолью</w:t>
      </w:r>
      <w:proofErr w:type="spellEnd"/>
    </w:p>
    <w:p w:rsidR="000C3B25" w:rsidRPr="001F2734" w:rsidRDefault="000C3B25" w:rsidP="00E74B95">
      <w:pPr>
        <w:spacing w:after="0" w:line="360" w:lineRule="auto"/>
        <w:ind w:firstLine="709"/>
        <w:jc w:val="both"/>
        <w:rPr>
          <w:rFonts w:ascii="Arial" w:hAnsi="Arial" w:cs="Arial"/>
          <w:sz w:val="24"/>
          <w:szCs w:val="24"/>
        </w:rPr>
      </w:pPr>
      <w:r w:rsidRPr="001F2734">
        <w:rPr>
          <w:rFonts w:ascii="Arial" w:hAnsi="Arial" w:cs="Arial"/>
          <w:sz w:val="24"/>
          <w:szCs w:val="24"/>
        </w:rPr>
        <w:t xml:space="preserve">Если станок оснащен задней бабкой и/или </w:t>
      </w:r>
      <w:proofErr w:type="spellStart"/>
      <w:r w:rsidRPr="001F2734">
        <w:rPr>
          <w:rFonts w:ascii="Arial" w:hAnsi="Arial" w:cs="Arial"/>
          <w:sz w:val="24"/>
          <w:szCs w:val="24"/>
        </w:rPr>
        <w:t>пинолью</w:t>
      </w:r>
      <w:proofErr w:type="spellEnd"/>
      <w:r w:rsidRPr="001F2734">
        <w:rPr>
          <w:rFonts w:ascii="Arial" w:hAnsi="Arial" w:cs="Arial"/>
          <w:sz w:val="24"/>
          <w:szCs w:val="24"/>
        </w:rPr>
        <w:t xml:space="preserve">, должны быть предусмотрены средства, позволяющие предотвратить случайное снятие задней бабки с конца стола во время ручной регулировки ее положения (например, механический упор). Для станков с управляемой задней бабкой и/или </w:t>
      </w:r>
      <w:proofErr w:type="spellStart"/>
      <w:r w:rsidRPr="001F2734">
        <w:rPr>
          <w:rFonts w:ascii="Arial" w:hAnsi="Arial" w:cs="Arial"/>
          <w:sz w:val="24"/>
          <w:szCs w:val="24"/>
        </w:rPr>
        <w:t>пинолью</w:t>
      </w:r>
      <w:proofErr w:type="spellEnd"/>
      <w:r w:rsidRPr="001F2734">
        <w:rPr>
          <w:rFonts w:ascii="Arial" w:hAnsi="Arial" w:cs="Arial"/>
          <w:sz w:val="24"/>
          <w:szCs w:val="24"/>
        </w:rPr>
        <w:t>:</w:t>
      </w:r>
    </w:p>
    <w:p w:rsidR="000C3B25" w:rsidRPr="001F2734" w:rsidRDefault="000C3B25" w:rsidP="00E75397">
      <w:pPr>
        <w:spacing w:after="0" w:line="360" w:lineRule="auto"/>
        <w:ind w:left="284" w:firstLine="425"/>
        <w:jc w:val="both"/>
        <w:rPr>
          <w:rFonts w:ascii="Arial" w:hAnsi="Arial" w:cs="Arial"/>
          <w:sz w:val="24"/>
          <w:szCs w:val="24"/>
        </w:rPr>
      </w:pPr>
      <w:r w:rsidRPr="001F2734">
        <w:rPr>
          <w:rFonts w:ascii="Arial" w:hAnsi="Arial" w:cs="Arial"/>
          <w:sz w:val="24"/>
          <w:szCs w:val="24"/>
        </w:rPr>
        <w:t>a) Механизированные движения пиноли при работе с открытым ограждением, за исключением пинолей пружинного действия, не должны превышать 1,2 м/мин при длине хода &gt;10 мм, и это возможно только при использовании одного из следующих устройств:</w:t>
      </w:r>
    </w:p>
    <w:p w:rsidR="000C3B25" w:rsidRPr="001F2734" w:rsidRDefault="000C3B25" w:rsidP="00E74B95">
      <w:pPr>
        <w:spacing w:after="0" w:line="360" w:lineRule="auto"/>
        <w:ind w:left="284" w:firstLine="709"/>
        <w:jc w:val="both"/>
        <w:rPr>
          <w:rFonts w:ascii="Arial" w:hAnsi="Arial" w:cs="Arial"/>
          <w:sz w:val="24"/>
          <w:szCs w:val="24"/>
        </w:rPr>
      </w:pPr>
      <w:r w:rsidRPr="001F2734">
        <w:rPr>
          <w:rFonts w:ascii="Arial" w:hAnsi="Arial" w:cs="Arial"/>
          <w:sz w:val="24"/>
          <w:szCs w:val="24"/>
        </w:rPr>
        <w:t xml:space="preserve">1) устройство управления, требующее обе руки вне рабочей зоны (например, посредством двухстороннего управления в соответствии с ISO 13851, </w:t>
      </w:r>
      <w:r w:rsidR="00915470" w:rsidRPr="001F2734">
        <w:rPr>
          <w:rFonts w:ascii="Arial" w:hAnsi="Arial" w:cs="Arial"/>
          <w:sz w:val="24"/>
          <w:szCs w:val="24"/>
        </w:rPr>
        <w:t>смотри</w:t>
      </w:r>
      <w:r w:rsidRPr="001F2734">
        <w:rPr>
          <w:rFonts w:ascii="Arial" w:hAnsi="Arial" w:cs="Arial"/>
          <w:sz w:val="24"/>
          <w:szCs w:val="24"/>
        </w:rPr>
        <w:t xml:space="preserve"> 5.12 b) 2))</w:t>
      </w:r>
      <w:r w:rsidR="00E75397" w:rsidRPr="001F2734">
        <w:rPr>
          <w:rFonts w:ascii="Arial" w:hAnsi="Arial" w:cs="Arial"/>
          <w:sz w:val="24"/>
          <w:szCs w:val="24"/>
        </w:rPr>
        <w:t>;</w:t>
      </w:r>
    </w:p>
    <w:p w:rsidR="000C3B25" w:rsidRPr="001F2734" w:rsidRDefault="000C3B25" w:rsidP="00E74B95">
      <w:pPr>
        <w:spacing w:after="0" w:line="360" w:lineRule="auto"/>
        <w:ind w:left="284" w:firstLine="709"/>
        <w:jc w:val="both"/>
        <w:rPr>
          <w:rFonts w:ascii="Arial" w:hAnsi="Arial" w:cs="Arial"/>
          <w:sz w:val="24"/>
          <w:szCs w:val="24"/>
        </w:rPr>
      </w:pPr>
      <w:r w:rsidRPr="001F2734">
        <w:rPr>
          <w:rFonts w:ascii="Arial" w:hAnsi="Arial" w:cs="Arial"/>
          <w:sz w:val="24"/>
          <w:szCs w:val="24"/>
        </w:rPr>
        <w:t>2) устройства управления с автоматическим возвратом, (</w:t>
      </w:r>
      <w:r w:rsidR="00915470" w:rsidRPr="001F2734">
        <w:rPr>
          <w:rFonts w:ascii="Arial" w:hAnsi="Arial" w:cs="Arial"/>
          <w:sz w:val="24"/>
          <w:szCs w:val="24"/>
        </w:rPr>
        <w:t>смотри</w:t>
      </w:r>
      <w:r w:rsidRPr="001F2734">
        <w:rPr>
          <w:rFonts w:ascii="Arial" w:hAnsi="Arial" w:cs="Arial"/>
          <w:sz w:val="24"/>
          <w:szCs w:val="24"/>
        </w:rPr>
        <w:t xml:space="preserve"> 5.12 b) 2)), или</w:t>
      </w:r>
      <w:r w:rsidR="00E75397" w:rsidRPr="001F2734">
        <w:rPr>
          <w:rFonts w:ascii="Arial" w:hAnsi="Arial" w:cs="Arial"/>
          <w:sz w:val="24"/>
          <w:szCs w:val="24"/>
        </w:rPr>
        <w:t>;</w:t>
      </w:r>
    </w:p>
    <w:p w:rsidR="000C3B25" w:rsidRPr="001F2734" w:rsidRDefault="000C3B25" w:rsidP="00E74B95">
      <w:pPr>
        <w:spacing w:after="0" w:line="360" w:lineRule="auto"/>
        <w:ind w:left="284" w:firstLine="709"/>
        <w:jc w:val="both"/>
        <w:rPr>
          <w:rFonts w:ascii="Arial" w:hAnsi="Arial" w:cs="Arial"/>
          <w:sz w:val="24"/>
          <w:szCs w:val="24"/>
        </w:rPr>
      </w:pPr>
      <w:r w:rsidRPr="001F2734">
        <w:rPr>
          <w:rFonts w:ascii="Arial" w:hAnsi="Arial" w:cs="Arial"/>
          <w:sz w:val="24"/>
          <w:szCs w:val="24"/>
        </w:rPr>
        <w:t>3) двухпозиционный или трехпозиционный педальный переключатель</w:t>
      </w:r>
      <w:r w:rsidR="00E75397" w:rsidRPr="001F2734">
        <w:rPr>
          <w:rFonts w:ascii="Arial" w:hAnsi="Arial" w:cs="Arial"/>
          <w:sz w:val="24"/>
          <w:szCs w:val="24"/>
        </w:rPr>
        <w:t xml:space="preserve"> (5.12 б) 2).</w:t>
      </w:r>
    </w:p>
    <w:p w:rsidR="00154234" w:rsidRPr="001F2734" w:rsidRDefault="00154234" w:rsidP="00E75397">
      <w:pPr>
        <w:spacing w:after="0" w:line="360" w:lineRule="auto"/>
        <w:ind w:left="284" w:firstLine="425"/>
        <w:jc w:val="both"/>
        <w:rPr>
          <w:rFonts w:ascii="Arial" w:hAnsi="Arial" w:cs="Arial"/>
          <w:sz w:val="24"/>
          <w:szCs w:val="24"/>
        </w:rPr>
      </w:pPr>
      <w:r w:rsidRPr="001F2734">
        <w:rPr>
          <w:rFonts w:ascii="Arial" w:hAnsi="Arial" w:cs="Arial"/>
          <w:sz w:val="24"/>
          <w:szCs w:val="24"/>
        </w:rPr>
        <w:t xml:space="preserve">b) Рекомендуются средства для регулировки усилия зажима. Если система зажима не активирована или не закрыта, запуск </w:t>
      </w:r>
      <w:r w:rsidR="00925144" w:rsidRPr="001F2734">
        <w:rPr>
          <w:rFonts w:ascii="Arial" w:hAnsi="Arial" w:cs="Arial"/>
          <w:sz w:val="24"/>
          <w:szCs w:val="24"/>
        </w:rPr>
        <w:t>обработки</w:t>
      </w:r>
      <w:r w:rsidRPr="001F2734">
        <w:rPr>
          <w:rFonts w:ascii="Arial" w:hAnsi="Arial" w:cs="Arial"/>
          <w:sz w:val="24"/>
          <w:szCs w:val="24"/>
        </w:rPr>
        <w:t xml:space="preserve"> должен быть заблокирован. </w:t>
      </w:r>
      <w:r w:rsidR="00925144" w:rsidRPr="001F2734">
        <w:rPr>
          <w:rFonts w:ascii="Arial" w:hAnsi="Arial" w:cs="Arial"/>
          <w:sz w:val="24"/>
          <w:szCs w:val="24"/>
        </w:rPr>
        <w:t>Обработка должна быть остано</w:t>
      </w:r>
      <w:r w:rsidRPr="001F2734">
        <w:rPr>
          <w:rFonts w:ascii="Arial" w:hAnsi="Arial" w:cs="Arial"/>
          <w:sz w:val="24"/>
          <w:szCs w:val="24"/>
        </w:rPr>
        <w:t>вл</w:t>
      </w:r>
      <w:r w:rsidR="00925144" w:rsidRPr="001F2734">
        <w:rPr>
          <w:rFonts w:ascii="Arial" w:hAnsi="Arial" w:cs="Arial"/>
          <w:sz w:val="24"/>
          <w:szCs w:val="24"/>
        </w:rPr>
        <w:t>ена</w:t>
      </w:r>
      <w:r w:rsidRPr="001F2734">
        <w:rPr>
          <w:rFonts w:ascii="Arial" w:hAnsi="Arial" w:cs="Arial"/>
          <w:sz w:val="24"/>
          <w:szCs w:val="24"/>
        </w:rPr>
        <w:t xml:space="preserve"> (например, контролируемый останов), если система зажима открывается непреднамеренно (например, </w:t>
      </w:r>
      <w:r w:rsidR="00925144" w:rsidRPr="001F2734">
        <w:rPr>
          <w:rFonts w:ascii="Arial" w:hAnsi="Arial" w:cs="Arial"/>
          <w:sz w:val="24"/>
          <w:szCs w:val="24"/>
        </w:rPr>
        <w:t>включение</w:t>
      </w:r>
      <w:r w:rsidRPr="001F2734">
        <w:rPr>
          <w:rFonts w:ascii="Arial" w:hAnsi="Arial" w:cs="Arial"/>
          <w:sz w:val="24"/>
          <w:szCs w:val="24"/>
        </w:rPr>
        <w:t xml:space="preserve"> механизма открытия или</w:t>
      </w:r>
      <w:r w:rsidR="00925144" w:rsidRPr="001F2734">
        <w:rPr>
          <w:rFonts w:ascii="Arial" w:hAnsi="Arial" w:cs="Arial"/>
          <w:sz w:val="24"/>
          <w:szCs w:val="24"/>
        </w:rPr>
        <w:t xml:space="preserve"> не достигнуто</w:t>
      </w:r>
      <w:r w:rsidRPr="001F2734">
        <w:rPr>
          <w:rFonts w:ascii="Arial" w:hAnsi="Arial" w:cs="Arial"/>
          <w:sz w:val="24"/>
          <w:szCs w:val="24"/>
        </w:rPr>
        <w:t xml:space="preserve"> минимальн</w:t>
      </w:r>
      <w:r w:rsidR="00925144" w:rsidRPr="001F2734">
        <w:rPr>
          <w:rFonts w:ascii="Arial" w:hAnsi="Arial" w:cs="Arial"/>
          <w:sz w:val="24"/>
          <w:szCs w:val="24"/>
        </w:rPr>
        <w:t>ого уров</w:t>
      </w:r>
      <w:r w:rsidRPr="001F2734">
        <w:rPr>
          <w:rFonts w:ascii="Arial" w:hAnsi="Arial" w:cs="Arial"/>
          <w:sz w:val="24"/>
          <w:szCs w:val="24"/>
        </w:rPr>
        <w:t>н</w:t>
      </w:r>
      <w:r w:rsidR="00925144" w:rsidRPr="001F2734">
        <w:rPr>
          <w:rFonts w:ascii="Arial" w:hAnsi="Arial" w:cs="Arial"/>
          <w:sz w:val="24"/>
          <w:szCs w:val="24"/>
        </w:rPr>
        <w:t>я</w:t>
      </w:r>
      <w:r w:rsidRPr="001F2734">
        <w:rPr>
          <w:rFonts w:ascii="Arial" w:hAnsi="Arial" w:cs="Arial"/>
          <w:sz w:val="24"/>
          <w:szCs w:val="24"/>
        </w:rPr>
        <w:t xml:space="preserve"> зажи</w:t>
      </w:r>
      <w:r w:rsidR="00925144" w:rsidRPr="001F2734">
        <w:rPr>
          <w:rFonts w:ascii="Arial" w:hAnsi="Arial" w:cs="Arial"/>
          <w:sz w:val="24"/>
          <w:szCs w:val="24"/>
        </w:rPr>
        <w:t>ма, предопределенного оператором</w:t>
      </w:r>
      <w:r w:rsidRPr="001F2734">
        <w:rPr>
          <w:rFonts w:ascii="Arial" w:hAnsi="Arial" w:cs="Arial"/>
          <w:sz w:val="24"/>
          <w:szCs w:val="24"/>
        </w:rPr>
        <w:t>) (</w:t>
      </w:r>
      <w:r w:rsidR="00915470" w:rsidRPr="001F2734">
        <w:rPr>
          <w:rFonts w:ascii="Arial" w:hAnsi="Arial" w:cs="Arial"/>
          <w:sz w:val="24"/>
          <w:szCs w:val="24"/>
        </w:rPr>
        <w:t>смотри</w:t>
      </w:r>
      <w:r w:rsidRPr="001F2734">
        <w:rPr>
          <w:rFonts w:ascii="Arial" w:hAnsi="Arial" w:cs="Arial"/>
          <w:sz w:val="24"/>
          <w:szCs w:val="24"/>
        </w:rPr>
        <w:t xml:space="preserve"> 5.12 b) 7)).</w:t>
      </w:r>
    </w:p>
    <w:p w:rsidR="00154234" w:rsidRPr="001F2734" w:rsidRDefault="00154234" w:rsidP="00E75397">
      <w:pPr>
        <w:spacing w:after="0" w:line="360" w:lineRule="auto"/>
        <w:ind w:left="284" w:firstLine="425"/>
        <w:jc w:val="both"/>
        <w:rPr>
          <w:rFonts w:ascii="Arial" w:hAnsi="Arial" w:cs="Arial"/>
          <w:sz w:val="24"/>
          <w:szCs w:val="24"/>
        </w:rPr>
      </w:pPr>
      <w:r w:rsidRPr="001F2734">
        <w:rPr>
          <w:rFonts w:ascii="Arial" w:hAnsi="Arial" w:cs="Arial"/>
          <w:sz w:val="24"/>
          <w:szCs w:val="24"/>
        </w:rPr>
        <w:t xml:space="preserve">c) Открытие и закрытие </w:t>
      </w:r>
      <w:r w:rsidR="00925144" w:rsidRPr="001F2734">
        <w:rPr>
          <w:rFonts w:ascii="Arial" w:hAnsi="Arial" w:cs="Arial"/>
          <w:sz w:val="24"/>
          <w:szCs w:val="24"/>
        </w:rPr>
        <w:t xml:space="preserve">пиноли задней бабки для ручной замены </w:t>
      </w:r>
      <w:r w:rsidRPr="001F2734">
        <w:rPr>
          <w:rFonts w:ascii="Arial" w:hAnsi="Arial" w:cs="Arial"/>
          <w:sz w:val="24"/>
          <w:szCs w:val="24"/>
        </w:rPr>
        <w:t>заготовки возможн</w:t>
      </w:r>
      <w:r w:rsidR="00925144" w:rsidRPr="001F2734">
        <w:rPr>
          <w:rFonts w:ascii="Arial" w:hAnsi="Arial" w:cs="Arial"/>
          <w:sz w:val="24"/>
          <w:szCs w:val="24"/>
        </w:rPr>
        <w:t>о</w:t>
      </w:r>
      <w:r w:rsidRPr="001F2734">
        <w:rPr>
          <w:rFonts w:ascii="Arial" w:hAnsi="Arial" w:cs="Arial"/>
          <w:sz w:val="24"/>
          <w:szCs w:val="24"/>
        </w:rPr>
        <w:t xml:space="preserve"> во всех режимах безопасной эксплуатации.</w:t>
      </w:r>
    </w:p>
    <w:p w:rsidR="000C3B25" w:rsidRPr="001F2734" w:rsidRDefault="00154234" w:rsidP="00E75397">
      <w:pPr>
        <w:spacing w:after="0" w:line="360" w:lineRule="auto"/>
        <w:ind w:left="284" w:firstLine="425"/>
        <w:jc w:val="both"/>
        <w:rPr>
          <w:rFonts w:ascii="Arial" w:hAnsi="Arial" w:cs="Arial"/>
          <w:sz w:val="24"/>
          <w:szCs w:val="24"/>
        </w:rPr>
      </w:pPr>
      <w:r w:rsidRPr="001F2734">
        <w:rPr>
          <w:rFonts w:ascii="Arial" w:hAnsi="Arial" w:cs="Arial"/>
          <w:sz w:val="24"/>
          <w:szCs w:val="24"/>
        </w:rPr>
        <w:t xml:space="preserve">d) Ручное включение </w:t>
      </w:r>
      <w:r w:rsidR="00925144" w:rsidRPr="001F2734">
        <w:rPr>
          <w:rFonts w:ascii="Arial" w:hAnsi="Arial" w:cs="Arial"/>
          <w:sz w:val="24"/>
          <w:szCs w:val="24"/>
        </w:rPr>
        <w:t>механизированных движений задней бабки и пиноли</w:t>
      </w:r>
      <w:r w:rsidR="00D411FB">
        <w:rPr>
          <w:rFonts w:ascii="Arial" w:hAnsi="Arial" w:cs="Arial"/>
          <w:sz w:val="24"/>
          <w:szCs w:val="24"/>
        </w:rPr>
        <w:t xml:space="preserve"> </w:t>
      </w:r>
      <w:r w:rsidR="00925144" w:rsidRPr="001F2734">
        <w:rPr>
          <w:rFonts w:ascii="Arial" w:hAnsi="Arial" w:cs="Arial"/>
          <w:sz w:val="24"/>
          <w:szCs w:val="24"/>
        </w:rPr>
        <w:t xml:space="preserve">не должно быть возможным при вращающемся шпинделе с заготовок </w:t>
      </w:r>
      <w:r w:rsidRPr="001F2734">
        <w:rPr>
          <w:rFonts w:ascii="Arial" w:hAnsi="Arial" w:cs="Arial"/>
          <w:sz w:val="24"/>
          <w:szCs w:val="24"/>
        </w:rPr>
        <w:t>(</w:t>
      </w:r>
      <w:r w:rsidR="00915470" w:rsidRPr="001F2734">
        <w:rPr>
          <w:rFonts w:ascii="Arial" w:hAnsi="Arial" w:cs="Arial"/>
          <w:sz w:val="24"/>
          <w:szCs w:val="24"/>
        </w:rPr>
        <w:t>смотри</w:t>
      </w:r>
      <w:r w:rsidRPr="001F2734">
        <w:rPr>
          <w:rFonts w:ascii="Arial" w:hAnsi="Arial" w:cs="Arial"/>
          <w:sz w:val="24"/>
          <w:szCs w:val="24"/>
        </w:rPr>
        <w:t xml:space="preserve"> 5.12 b) 7)), если удерживающая сила патрона или неподвижного упора недостаточна.</w:t>
      </w:r>
    </w:p>
    <w:p w:rsidR="00925144" w:rsidRPr="001F2734" w:rsidRDefault="00925144" w:rsidP="00E75397">
      <w:pPr>
        <w:spacing w:after="0" w:line="360" w:lineRule="auto"/>
        <w:ind w:left="284" w:firstLine="425"/>
        <w:jc w:val="both"/>
        <w:rPr>
          <w:rFonts w:ascii="Arial" w:hAnsi="Arial" w:cs="Arial"/>
          <w:sz w:val="24"/>
          <w:szCs w:val="24"/>
        </w:rPr>
      </w:pPr>
      <w:r w:rsidRPr="001F2734">
        <w:rPr>
          <w:rFonts w:ascii="Arial" w:hAnsi="Arial" w:cs="Arial"/>
          <w:sz w:val="24"/>
          <w:szCs w:val="24"/>
        </w:rPr>
        <w:lastRenderedPageBreak/>
        <w:t>e) Предел зажима должен быть равен</w:t>
      </w:r>
      <w:r w:rsidR="00E66EB5" w:rsidRPr="001F2734">
        <w:rPr>
          <w:rFonts w:ascii="Arial" w:hAnsi="Arial" w:cs="Arial"/>
          <w:sz w:val="24"/>
          <w:szCs w:val="24"/>
        </w:rPr>
        <w:t xml:space="preserve"> значению</w:t>
      </w:r>
    </w:p>
    <w:p w:rsidR="00925144" w:rsidRPr="001F2734" w:rsidRDefault="00E66EB5" w:rsidP="00E74B95">
      <w:pPr>
        <w:spacing w:after="0" w:line="360" w:lineRule="auto"/>
        <w:ind w:left="567" w:firstLine="709"/>
        <w:jc w:val="both"/>
        <w:rPr>
          <w:rFonts w:ascii="Arial" w:hAnsi="Arial" w:cs="Arial"/>
          <w:sz w:val="24"/>
          <w:szCs w:val="24"/>
        </w:rPr>
      </w:pPr>
      <w:r w:rsidRPr="001F2734">
        <w:rPr>
          <w:rFonts w:ascii="Arial" w:hAnsi="Arial" w:cs="Arial"/>
          <w:sz w:val="24"/>
          <w:szCs w:val="24"/>
        </w:rPr>
        <w:t>1)</w:t>
      </w:r>
      <w:r w:rsidR="00925144" w:rsidRPr="001F2734">
        <w:rPr>
          <w:rFonts w:ascii="Arial" w:hAnsi="Arial" w:cs="Arial"/>
          <w:sz w:val="24"/>
          <w:szCs w:val="24"/>
        </w:rPr>
        <w:t xml:space="preserve"> указанн</w:t>
      </w:r>
      <w:r w:rsidRPr="001F2734">
        <w:rPr>
          <w:rFonts w:ascii="Arial" w:hAnsi="Arial" w:cs="Arial"/>
          <w:sz w:val="24"/>
          <w:szCs w:val="24"/>
        </w:rPr>
        <w:t>ому</w:t>
      </w:r>
      <w:r w:rsidR="00925144" w:rsidRPr="001F2734">
        <w:rPr>
          <w:rFonts w:ascii="Arial" w:hAnsi="Arial" w:cs="Arial"/>
          <w:sz w:val="24"/>
          <w:szCs w:val="24"/>
        </w:rPr>
        <w:t xml:space="preserve"> на пиноли задней бабки, и </w:t>
      </w:r>
      <w:r w:rsidRPr="001F2734">
        <w:rPr>
          <w:rFonts w:ascii="Arial" w:hAnsi="Arial" w:cs="Arial"/>
          <w:sz w:val="24"/>
          <w:szCs w:val="24"/>
        </w:rPr>
        <w:t xml:space="preserve">крайнее положение </w:t>
      </w:r>
      <w:r w:rsidR="00925144" w:rsidRPr="001F2734">
        <w:rPr>
          <w:rFonts w:ascii="Arial" w:hAnsi="Arial" w:cs="Arial"/>
          <w:sz w:val="24"/>
          <w:szCs w:val="24"/>
        </w:rPr>
        <w:t xml:space="preserve">пиноли должно быть указано </w:t>
      </w:r>
      <w:r w:rsidRPr="001F2734">
        <w:rPr>
          <w:rFonts w:ascii="Arial" w:hAnsi="Arial" w:cs="Arial"/>
          <w:sz w:val="24"/>
          <w:szCs w:val="24"/>
        </w:rPr>
        <w:t>надолг</w:t>
      </w:r>
      <w:proofErr w:type="gramStart"/>
      <w:r w:rsidRPr="001F2734">
        <w:rPr>
          <w:rFonts w:ascii="Arial" w:hAnsi="Arial" w:cs="Arial"/>
          <w:sz w:val="24"/>
          <w:szCs w:val="24"/>
        </w:rPr>
        <w:t>о</w:t>
      </w:r>
      <w:r w:rsidR="00925144" w:rsidRPr="001F2734">
        <w:rPr>
          <w:rFonts w:ascii="Arial" w:hAnsi="Arial" w:cs="Arial"/>
          <w:sz w:val="24"/>
          <w:szCs w:val="24"/>
        </w:rPr>
        <w:t>(</w:t>
      </w:r>
      <w:proofErr w:type="gramEnd"/>
      <w:r w:rsidR="00925144" w:rsidRPr="001F2734">
        <w:rPr>
          <w:rFonts w:ascii="Arial" w:hAnsi="Arial" w:cs="Arial"/>
          <w:sz w:val="24"/>
          <w:szCs w:val="24"/>
        </w:rPr>
        <w:t>например, цветным кольцом) или</w:t>
      </w:r>
      <w:r w:rsidR="00E75397" w:rsidRPr="001F2734">
        <w:rPr>
          <w:rFonts w:ascii="Arial" w:hAnsi="Arial" w:cs="Arial"/>
          <w:sz w:val="24"/>
          <w:szCs w:val="24"/>
        </w:rPr>
        <w:t>;</w:t>
      </w:r>
    </w:p>
    <w:p w:rsidR="00925144" w:rsidRPr="001F2734" w:rsidRDefault="00925144" w:rsidP="00E74B95">
      <w:pPr>
        <w:spacing w:after="0" w:line="360" w:lineRule="auto"/>
        <w:ind w:left="567" w:firstLine="709"/>
        <w:jc w:val="both"/>
        <w:rPr>
          <w:rFonts w:ascii="Arial" w:hAnsi="Arial" w:cs="Arial"/>
          <w:sz w:val="24"/>
          <w:szCs w:val="24"/>
        </w:rPr>
      </w:pPr>
      <w:r w:rsidRPr="001F2734">
        <w:rPr>
          <w:rFonts w:ascii="Arial" w:hAnsi="Arial" w:cs="Arial"/>
          <w:sz w:val="24"/>
          <w:szCs w:val="24"/>
        </w:rPr>
        <w:t>2) контролир</w:t>
      </w:r>
      <w:r w:rsidR="00E66EB5" w:rsidRPr="001F2734">
        <w:rPr>
          <w:rFonts w:ascii="Arial" w:hAnsi="Arial" w:cs="Arial"/>
          <w:sz w:val="24"/>
          <w:szCs w:val="24"/>
        </w:rPr>
        <w:t>оваться</w:t>
      </w:r>
      <w:r w:rsidRPr="001F2734">
        <w:rPr>
          <w:rFonts w:ascii="Arial" w:hAnsi="Arial" w:cs="Arial"/>
          <w:sz w:val="24"/>
          <w:szCs w:val="24"/>
        </w:rPr>
        <w:t xml:space="preserve"> конечным выключателем, который блокируется вращением шпинделя (</w:t>
      </w:r>
      <w:r w:rsidR="00915470" w:rsidRPr="001F2734">
        <w:rPr>
          <w:rFonts w:ascii="Arial" w:hAnsi="Arial" w:cs="Arial"/>
          <w:sz w:val="24"/>
          <w:szCs w:val="24"/>
        </w:rPr>
        <w:t>смотри</w:t>
      </w:r>
      <w:r w:rsidRPr="001F2734">
        <w:rPr>
          <w:rFonts w:ascii="Arial" w:hAnsi="Arial" w:cs="Arial"/>
          <w:sz w:val="24"/>
          <w:szCs w:val="24"/>
        </w:rPr>
        <w:t xml:space="preserve"> 5.12 b) 7)).</w:t>
      </w:r>
    </w:p>
    <w:p w:rsidR="00925144" w:rsidRPr="001F2734" w:rsidRDefault="00925144" w:rsidP="00E74B95">
      <w:pPr>
        <w:spacing w:after="0" w:line="360" w:lineRule="auto"/>
        <w:ind w:left="284" w:firstLine="709"/>
        <w:jc w:val="both"/>
        <w:rPr>
          <w:rFonts w:ascii="Arial" w:hAnsi="Arial" w:cs="Arial"/>
          <w:sz w:val="24"/>
          <w:szCs w:val="24"/>
        </w:rPr>
      </w:pPr>
      <w:proofErr w:type="gramStart"/>
      <w:r w:rsidRPr="001F2734">
        <w:rPr>
          <w:rFonts w:ascii="Arial" w:hAnsi="Arial" w:cs="Arial"/>
          <w:sz w:val="24"/>
          <w:szCs w:val="24"/>
        </w:rPr>
        <w:t xml:space="preserve">f) </w:t>
      </w:r>
      <w:r w:rsidR="00E66EB5" w:rsidRPr="001F2734">
        <w:rPr>
          <w:rFonts w:ascii="Arial" w:hAnsi="Arial" w:cs="Arial"/>
          <w:sz w:val="24"/>
          <w:szCs w:val="24"/>
        </w:rPr>
        <w:t xml:space="preserve">Механизированные движения </w:t>
      </w:r>
      <w:r w:rsidRPr="001F2734">
        <w:rPr>
          <w:rFonts w:ascii="Arial" w:hAnsi="Arial" w:cs="Arial"/>
          <w:sz w:val="24"/>
          <w:szCs w:val="24"/>
        </w:rPr>
        <w:t>задней бабки в направлении к заготовке при открыт</w:t>
      </w:r>
      <w:r w:rsidR="00E66EB5" w:rsidRPr="001F2734">
        <w:rPr>
          <w:rFonts w:ascii="Arial" w:hAnsi="Arial" w:cs="Arial"/>
          <w:sz w:val="24"/>
          <w:szCs w:val="24"/>
        </w:rPr>
        <w:t>ом защитном</w:t>
      </w:r>
      <w:r w:rsidRPr="001F2734">
        <w:rPr>
          <w:rFonts w:ascii="Arial" w:hAnsi="Arial" w:cs="Arial"/>
          <w:sz w:val="24"/>
          <w:szCs w:val="24"/>
        </w:rPr>
        <w:t xml:space="preserve"> ограждени</w:t>
      </w:r>
      <w:r w:rsidR="00E66EB5" w:rsidRPr="001F2734">
        <w:rPr>
          <w:rFonts w:ascii="Arial" w:hAnsi="Arial" w:cs="Arial"/>
          <w:sz w:val="24"/>
          <w:szCs w:val="24"/>
        </w:rPr>
        <w:t>и</w:t>
      </w:r>
      <w:r w:rsidR="00D411FB">
        <w:rPr>
          <w:rFonts w:ascii="Arial" w:hAnsi="Arial" w:cs="Arial"/>
          <w:sz w:val="24"/>
          <w:szCs w:val="24"/>
        </w:rPr>
        <w:t xml:space="preserve"> </w:t>
      </w:r>
      <w:r w:rsidR="00E66EB5" w:rsidRPr="001F2734">
        <w:rPr>
          <w:rFonts w:ascii="Arial" w:hAnsi="Arial" w:cs="Arial"/>
          <w:sz w:val="24"/>
          <w:szCs w:val="24"/>
        </w:rPr>
        <w:t xml:space="preserve">возможно </w:t>
      </w:r>
      <w:r w:rsidRPr="001F2734">
        <w:rPr>
          <w:rFonts w:ascii="Arial" w:hAnsi="Arial" w:cs="Arial"/>
          <w:sz w:val="24"/>
          <w:szCs w:val="24"/>
        </w:rPr>
        <w:t>во всех режимах безопасной работы только с помощью</w:t>
      </w:r>
      <w:r w:rsidR="00E66EB5" w:rsidRPr="001F2734">
        <w:rPr>
          <w:rFonts w:ascii="Arial" w:hAnsi="Arial" w:cs="Arial"/>
          <w:sz w:val="24"/>
          <w:szCs w:val="24"/>
        </w:rPr>
        <w:t>) устройства управления с автоматическим возвратом (</w:t>
      </w:r>
      <w:r w:rsidR="00915470" w:rsidRPr="001F2734">
        <w:rPr>
          <w:rFonts w:ascii="Arial" w:hAnsi="Arial" w:cs="Arial"/>
          <w:sz w:val="24"/>
          <w:szCs w:val="24"/>
        </w:rPr>
        <w:t>смотри</w:t>
      </w:r>
      <w:r w:rsidR="00E66EB5" w:rsidRPr="001F2734">
        <w:rPr>
          <w:rFonts w:ascii="Arial" w:hAnsi="Arial" w:cs="Arial"/>
          <w:sz w:val="24"/>
          <w:szCs w:val="24"/>
        </w:rPr>
        <w:t xml:space="preserve"> 5.12 b) 2))</w:t>
      </w:r>
      <w:proofErr w:type="gramEnd"/>
      <w:r w:rsidR="00E66EB5" w:rsidRPr="001F2734">
        <w:rPr>
          <w:rFonts w:ascii="Arial" w:hAnsi="Arial" w:cs="Arial"/>
          <w:sz w:val="24"/>
          <w:szCs w:val="24"/>
        </w:rPr>
        <w:t>.</w:t>
      </w:r>
      <w:r w:rsidRPr="001F2734">
        <w:rPr>
          <w:rFonts w:ascii="Arial" w:hAnsi="Arial" w:cs="Arial"/>
          <w:sz w:val="24"/>
          <w:szCs w:val="24"/>
        </w:rPr>
        <w:t>Корпус задней бабки может убираться в определенное положение с помощью одной операции с учетом IS</w:t>
      </w:r>
      <w:r w:rsidR="00E66EB5" w:rsidRPr="001F2734">
        <w:rPr>
          <w:rFonts w:ascii="Arial" w:hAnsi="Arial" w:cs="Arial"/>
          <w:sz w:val="24"/>
          <w:szCs w:val="24"/>
        </w:rPr>
        <w:t>O 13854 для необходимых зазоров во</w:t>
      </w:r>
      <w:r w:rsidRPr="001F2734">
        <w:rPr>
          <w:rFonts w:ascii="Arial" w:hAnsi="Arial" w:cs="Arial"/>
          <w:sz w:val="24"/>
          <w:szCs w:val="24"/>
        </w:rPr>
        <w:t xml:space="preserve"> избежа</w:t>
      </w:r>
      <w:r w:rsidR="00E66EB5" w:rsidRPr="001F2734">
        <w:rPr>
          <w:rFonts w:ascii="Arial" w:hAnsi="Arial" w:cs="Arial"/>
          <w:sz w:val="24"/>
          <w:szCs w:val="24"/>
        </w:rPr>
        <w:t>ние</w:t>
      </w:r>
      <w:r w:rsidRPr="001F2734">
        <w:rPr>
          <w:rFonts w:ascii="Arial" w:hAnsi="Arial" w:cs="Arial"/>
          <w:sz w:val="24"/>
          <w:szCs w:val="24"/>
        </w:rPr>
        <w:t xml:space="preserve"> дробления. Максимальная скорость перемещения корпуса задней </w:t>
      </w:r>
      <w:r w:rsidR="00E66EB5" w:rsidRPr="001F2734">
        <w:rPr>
          <w:rFonts w:ascii="Arial" w:hAnsi="Arial" w:cs="Arial"/>
          <w:sz w:val="24"/>
          <w:szCs w:val="24"/>
        </w:rPr>
        <w:t>бабки не должна превышать 2 м/</w:t>
      </w:r>
      <w:r w:rsidRPr="001F2734">
        <w:rPr>
          <w:rFonts w:ascii="Arial" w:hAnsi="Arial" w:cs="Arial"/>
          <w:sz w:val="24"/>
          <w:szCs w:val="24"/>
        </w:rPr>
        <w:t>мин.</w:t>
      </w:r>
    </w:p>
    <w:p w:rsidR="00E42B6B" w:rsidRPr="001F2734" w:rsidRDefault="00E42B6B" w:rsidP="00E74B95">
      <w:pPr>
        <w:spacing w:after="0" w:line="360" w:lineRule="auto"/>
        <w:ind w:firstLine="709"/>
        <w:jc w:val="both"/>
        <w:rPr>
          <w:rFonts w:ascii="Arial" w:hAnsi="Arial" w:cs="Arial"/>
          <w:b/>
          <w:sz w:val="24"/>
          <w:szCs w:val="24"/>
        </w:rPr>
      </w:pPr>
    </w:p>
    <w:p w:rsidR="00E66EB5" w:rsidRPr="001F2734" w:rsidRDefault="00E66EB5" w:rsidP="00E74B95">
      <w:pPr>
        <w:spacing w:after="0" w:line="360" w:lineRule="auto"/>
        <w:ind w:firstLine="709"/>
        <w:jc w:val="both"/>
        <w:rPr>
          <w:rFonts w:ascii="Arial" w:hAnsi="Arial" w:cs="Arial"/>
          <w:sz w:val="24"/>
          <w:szCs w:val="24"/>
        </w:rPr>
      </w:pPr>
      <w:r w:rsidRPr="001F2734">
        <w:rPr>
          <w:rFonts w:ascii="Arial" w:hAnsi="Arial" w:cs="Arial"/>
          <w:sz w:val="24"/>
          <w:szCs w:val="24"/>
        </w:rPr>
        <w:t>5.2.8.3</w:t>
      </w:r>
      <w:proofErr w:type="gramStart"/>
      <w:r w:rsidRPr="001F2734">
        <w:rPr>
          <w:rFonts w:ascii="Arial" w:hAnsi="Arial" w:cs="Arial"/>
          <w:sz w:val="24"/>
          <w:szCs w:val="24"/>
        </w:rPr>
        <w:t xml:space="preserve"> В</w:t>
      </w:r>
      <w:proofErr w:type="gramEnd"/>
      <w:r w:rsidRPr="001F2734">
        <w:rPr>
          <w:rFonts w:ascii="Arial" w:hAnsi="Arial" w:cs="Arial"/>
          <w:sz w:val="24"/>
          <w:szCs w:val="24"/>
        </w:rPr>
        <w:t>нешне доступный инструментальный магазин, транспортный механизм, и система автоматической смены инструмента</w:t>
      </w:r>
    </w:p>
    <w:p w:rsidR="00094EFC" w:rsidRPr="001F2734" w:rsidRDefault="00094EFC" w:rsidP="00E74B95">
      <w:pPr>
        <w:spacing w:after="0" w:line="360" w:lineRule="auto"/>
        <w:ind w:firstLine="709"/>
        <w:jc w:val="both"/>
        <w:rPr>
          <w:rFonts w:ascii="Arial" w:hAnsi="Arial" w:cs="Arial"/>
          <w:sz w:val="24"/>
          <w:szCs w:val="24"/>
        </w:rPr>
      </w:pPr>
      <w:r w:rsidRPr="001F2734">
        <w:rPr>
          <w:rFonts w:ascii="Arial" w:hAnsi="Arial" w:cs="Arial"/>
          <w:sz w:val="24"/>
          <w:szCs w:val="24"/>
        </w:rPr>
        <w:t xml:space="preserve">Если </w:t>
      </w:r>
      <w:r w:rsidR="00552E5B" w:rsidRPr="001F2734">
        <w:rPr>
          <w:rFonts w:ascii="Arial" w:hAnsi="Arial" w:cs="Arial"/>
          <w:sz w:val="24"/>
          <w:szCs w:val="24"/>
        </w:rPr>
        <w:t>станок</w:t>
      </w:r>
      <w:r w:rsidRPr="001F2734">
        <w:rPr>
          <w:rFonts w:ascii="Arial" w:hAnsi="Arial" w:cs="Arial"/>
          <w:sz w:val="24"/>
          <w:szCs w:val="24"/>
        </w:rPr>
        <w:t xml:space="preserve"> оснащ</w:t>
      </w:r>
      <w:r w:rsidR="00552E5B" w:rsidRPr="001F2734">
        <w:rPr>
          <w:rFonts w:ascii="Arial" w:hAnsi="Arial" w:cs="Arial"/>
          <w:sz w:val="24"/>
          <w:szCs w:val="24"/>
        </w:rPr>
        <w:t>ен</w:t>
      </w:r>
      <w:r w:rsidRPr="001F2734">
        <w:rPr>
          <w:rFonts w:ascii="Arial" w:hAnsi="Arial" w:cs="Arial"/>
          <w:sz w:val="24"/>
          <w:szCs w:val="24"/>
        </w:rPr>
        <w:t xml:space="preserve"> внешним магазином инструментов, механизмом передачи инструмента или механизмом смены инструмента, применяются следующие требования.</w:t>
      </w:r>
    </w:p>
    <w:p w:rsidR="00E66EB5" w:rsidRPr="001F2734" w:rsidRDefault="00094EFC" w:rsidP="00E75397">
      <w:pPr>
        <w:spacing w:after="0" w:line="360" w:lineRule="auto"/>
        <w:ind w:left="284" w:firstLine="425"/>
        <w:jc w:val="both"/>
        <w:rPr>
          <w:rFonts w:ascii="Arial" w:hAnsi="Arial" w:cs="Arial"/>
          <w:sz w:val="24"/>
          <w:szCs w:val="24"/>
        </w:rPr>
      </w:pPr>
      <w:r w:rsidRPr="001F2734">
        <w:rPr>
          <w:rFonts w:ascii="Arial" w:hAnsi="Arial" w:cs="Arial"/>
          <w:sz w:val="24"/>
          <w:szCs w:val="24"/>
        </w:rPr>
        <w:t>a) Доступ к внешнему доступному магазину инструмента, механизму передачи инструмента и смены инструмента должен быть защищен комбинацией фиксированных и подвижных ограждений (</w:t>
      </w:r>
      <w:r w:rsidR="00915470" w:rsidRPr="001F2734">
        <w:rPr>
          <w:rFonts w:ascii="Arial" w:hAnsi="Arial" w:cs="Arial"/>
          <w:sz w:val="24"/>
          <w:szCs w:val="24"/>
        </w:rPr>
        <w:t>смотри</w:t>
      </w:r>
      <w:r w:rsidRPr="001F2734">
        <w:rPr>
          <w:rFonts w:ascii="Arial" w:hAnsi="Arial" w:cs="Arial"/>
          <w:sz w:val="24"/>
          <w:szCs w:val="24"/>
        </w:rPr>
        <w:t xml:space="preserve"> 5.2.3.2 a)) в соответствии с ISO 14119: 1998, 7.1. </w:t>
      </w:r>
      <w:proofErr w:type="gramStart"/>
      <w:r w:rsidRPr="001F2734">
        <w:rPr>
          <w:rFonts w:ascii="Arial" w:hAnsi="Arial" w:cs="Arial"/>
          <w:sz w:val="24"/>
          <w:szCs w:val="24"/>
        </w:rPr>
        <w:t xml:space="preserve">Требования к функциям безопасности для блокировочных устройств, связанных с устройством смены инструмента, магазином инструмента, </w:t>
      </w:r>
      <w:r w:rsidR="00915470" w:rsidRPr="001F2734">
        <w:rPr>
          <w:rFonts w:ascii="Arial" w:hAnsi="Arial" w:cs="Arial"/>
          <w:sz w:val="24"/>
          <w:szCs w:val="24"/>
        </w:rPr>
        <w:t>смотри</w:t>
      </w:r>
      <w:r w:rsidRPr="001F2734">
        <w:rPr>
          <w:rFonts w:ascii="Arial" w:hAnsi="Arial" w:cs="Arial"/>
          <w:sz w:val="24"/>
          <w:szCs w:val="24"/>
        </w:rPr>
        <w:t xml:space="preserve"> 5.12 b) 1) </w:t>
      </w:r>
      <w:proofErr w:type="spellStart"/>
      <w:r w:rsidRPr="001F2734">
        <w:rPr>
          <w:rFonts w:ascii="Arial" w:hAnsi="Arial" w:cs="Arial"/>
          <w:sz w:val="24"/>
          <w:szCs w:val="24"/>
        </w:rPr>
        <w:t>iii</w:t>
      </w:r>
      <w:proofErr w:type="spellEnd"/>
      <w:r w:rsidRPr="001F2734">
        <w:rPr>
          <w:rFonts w:ascii="Arial" w:hAnsi="Arial" w:cs="Arial"/>
          <w:sz w:val="24"/>
          <w:szCs w:val="24"/>
        </w:rPr>
        <w:t>).</w:t>
      </w:r>
      <w:proofErr w:type="gramEnd"/>
    </w:p>
    <w:p w:rsidR="00094EFC" w:rsidRPr="001F2734" w:rsidRDefault="00094EFC" w:rsidP="00E75397">
      <w:pPr>
        <w:spacing w:after="0" w:line="360" w:lineRule="auto"/>
        <w:ind w:left="284" w:firstLine="425"/>
        <w:jc w:val="both"/>
        <w:rPr>
          <w:rFonts w:ascii="Arial" w:hAnsi="Arial" w:cs="Arial"/>
          <w:sz w:val="24"/>
          <w:szCs w:val="24"/>
        </w:rPr>
      </w:pPr>
      <w:proofErr w:type="gramStart"/>
      <w:r w:rsidRPr="001F2734">
        <w:rPr>
          <w:rFonts w:ascii="Arial" w:hAnsi="Arial" w:cs="Arial"/>
          <w:sz w:val="24"/>
          <w:szCs w:val="24"/>
        </w:rPr>
        <w:t>b) Когда по</w:t>
      </w:r>
      <w:r w:rsidR="00A54BCB" w:rsidRPr="001F2734">
        <w:rPr>
          <w:rFonts w:ascii="Arial" w:hAnsi="Arial" w:cs="Arial"/>
          <w:sz w:val="24"/>
          <w:szCs w:val="24"/>
        </w:rPr>
        <w:t>движное защитное ограждение</w:t>
      </w:r>
      <w:r w:rsidRPr="001F2734">
        <w:rPr>
          <w:rFonts w:ascii="Arial" w:hAnsi="Arial" w:cs="Arial"/>
          <w:sz w:val="24"/>
          <w:szCs w:val="24"/>
        </w:rPr>
        <w:t xml:space="preserve"> для доступа к инструм</w:t>
      </w:r>
      <w:r w:rsidR="00A54BCB" w:rsidRPr="001F2734">
        <w:rPr>
          <w:rFonts w:ascii="Arial" w:hAnsi="Arial" w:cs="Arial"/>
          <w:sz w:val="24"/>
          <w:szCs w:val="24"/>
        </w:rPr>
        <w:t>ентальному магазину открыто</w:t>
      </w:r>
      <w:r w:rsidRPr="001F2734">
        <w:rPr>
          <w:rFonts w:ascii="Arial" w:hAnsi="Arial" w:cs="Arial"/>
          <w:sz w:val="24"/>
          <w:szCs w:val="24"/>
        </w:rPr>
        <w:t>, привод инструментального магазина должен быть остановлен в безопасном останове или безопасном рабочем останове согласно п. 5.12 b) 11) и 5.12 b) 12)</w:t>
      </w:r>
      <w:proofErr w:type="gramEnd"/>
      <w:r w:rsidRPr="001F2734">
        <w:rPr>
          <w:rFonts w:ascii="Arial" w:hAnsi="Arial" w:cs="Arial"/>
          <w:sz w:val="24"/>
          <w:szCs w:val="24"/>
        </w:rPr>
        <w:t>.В MSO 2, MSO 3 и в службе MSO с</w:t>
      </w:r>
      <w:r w:rsidR="00A54BCB" w:rsidRPr="001F2734">
        <w:rPr>
          <w:rFonts w:ascii="Arial" w:hAnsi="Arial" w:cs="Arial"/>
          <w:sz w:val="24"/>
          <w:szCs w:val="24"/>
        </w:rPr>
        <w:t xml:space="preserve"> открытым подвижным ограждением </w:t>
      </w:r>
      <w:r w:rsidRPr="001F2734">
        <w:rPr>
          <w:rFonts w:ascii="Arial" w:hAnsi="Arial" w:cs="Arial"/>
          <w:sz w:val="24"/>
          <w:szCs w:val="24"/>
        </w:rPr>
        <w:t>механизированное движение инструментального магазина (например, для пополнения инструмента, обслуживания или корректировки) возможно только с помощью устройства управления с автоматическим возвратом</w:t>
      </w:r>
      <w:r w:rsidR="004843E1" w:rsidRPr="001F2734">
        <w:rPr>
          <w:rFonts w:ascii="Arial" w:hAnsi="Arial" w:cs="Arial"/>
          <w:sz w:val="24"/>
          <w:szCs w:val="24"/>
        </w:rPr>
        <w:t xml:space="preserve"> или двумя устройствами ручного управления, </w:t>
      </w:r>
      <w:r w:rsidRPr="001F2734">
        <w:rPr>
          <w:rFonts w:ascii="Arial" w:hAnsi="Arial" w:cs="Arial"/>
          <w:sz w:val="24"/>
          <w:szCs w:val="24"/>
        </w:rPr>
        <w:t>позволяя управлять индексом</w:t>
      </w:r>
      <w:r w:rsidR="004843E1" w:rsidRPr="001F2734">
        <w:rPr>
          <w:rFonts w:ascii="Arial" w:hAnsi="Arial" w:cs="Arial"/>
          <w:sz w:val="24"/>
          <w:szCs w:val="24"/>
        </w:rPr>
        <w:t xml:space="preserve"> перемещения</w:t>
      </w:r>
      <w:r w:rsidRPr="001F2734">
        <w:rPr>
          <w:rFonts w:ascii="Arial" w:hAnsi="Arial" w:cs="Arial"/>
          <w:sz w:val="24"/>
          <w:szCs w:val="24"/>
        </w:rPr>
        <w:t xml:space="preserve"> одно</w:t>
      </w:r>
      <w:r w:rsidR="004843E1" w:rsidRPr="001F2734">
        <w:rPr>
          <w:rFonts w:ascii="Arial" w:hAnsi="Arial" w:cs="Arial"/>
          <w:sz w:val="24"/>
          <w:szCs w:val="24"/>
        </w:rPr>
        <w:t>й</w:t>
      </w:r>
      <w:r w:rsidRPr="001F2734">
        <w:rPr>
          <w:rFonts w:ascii="Arial" w:hAnsi="Arial" w:cs="Arial"/>
          <w:sz w:val="24"/>
          <w:szCs w:val="24"/>
        </w:rPr>
        <w:t xml:space="preserve"> инструментальной станци</w:t>
      </w:r>
      <w:proofErr w:type="gramStart"/>
      <w:r w:rsidRPr="001F2734">
        <w:rPr>
          <w:rFonts w:ascii="Arial" w:hAnsi="Arial" w:cs="Arial"/>
          <w:sz w:val="24"/>
          <w:szCs w:val="24"/>
        </w:rPr>
        <w:t>и(</w:t>
      </w:r>
      <w:proofErr w:type="gramEnd"/>
      <w:r w:rsidR="00915470" w:rsidRPr="001F2734">
        <w:rPr>
          <w:rFonts w:ascii="Arial" w:hAnsi="Arial" w:cs="Arial"/>
          <w:sz w:val="24"/>
          <w:szCs w:val="24"/>
        </w:rPr>
        <w:t>смотри</w:t>
      </w:r>
      <w:r w:rsidRPr="001F2734">
        <w:rPr>
          <w:rFonts w:ascii="Arial" w:hAnsi="Arial" w:cs="Arial"/>
          <w:sz w:val="24"/>
          <w:szCs w:val="24"/>
        </w:rPr>
        <w:t xml:space="preserve"> ИСО 13851) для непрерывного движения. </w:t>
      </w:r>
      <w:r w:rsidRPr="001F2734">
        <w:rPr>
          <w:rFonts w:ascii="Arial" w:hAnsi="Arial" w:cs="Arial"/>
          <w:sz w:val="24"/>
          <w:szCs w:val="24"/>
        </w:rPr>
        <w:lastRenderedPageBreak/>
        <w:t>Это движение должно быть со скоростью 2 м / мин или начато с устройств управления, расположенных вне досягаемости опасных движений в соответствии с ISO 13857.</w:t>
      </w:r>
    </w:p>
    <w:p w:rsidR="003076DE" w:rsidRPr="001F2734" w:rsidRDefault="003076DE" w:rsidP="00E75397">
      <w:pPr>
        <w:spacing w:after="0" w:line="360" w:lineRule="auto"/>
        <w:ind w:left="284" w:firstLine="425"/>
        <w:jc w:val="both"/>
        <w:rPr>
          <w:rFonts w:ascii="Arial" w:hAnsi="Arial" w:cs="Arial"/>
          <w:sz w:val="24"/>
          <w:szCs w:val="24"/>
        </w:rPr>
      </w:pPr>
      <w:r w:rsidRPr="001F2734">
        <w:rPr>
          <w:rFonts w:ascii="Arial" w:hAnsi="Arial" w:cs="Arial"/>
          <w:sz w:val="24"/>
          <w:szCs w:val="24"/>
          <w:lang w:val="en-US"/>
        </w:rPr>
        <w:t>c</w:t>
      </w:r>
      <w:r w:rsidRPr="001F2734">
        <w:rPr>
          <w:rFonts w:ascii="Arial" w:hAnsi="Arial" w:cs="Arial"/>
          <w:sz w:val="24"/>
          <w:szCs w:val="24"/>
        </w:rPr>
        <w:t>) Во избежание падения или выброса инструментов они должны находиться внутри держателя инструментального магазина. Данные конструкций для удержания инструмента (например, пределы максимальной массы, моменты инерции и пространственная огибающая инструментов) предоставляются пользователю (7.2.2).</w:t>
      </w:r>
    </w:p>
    <w:p w:rsidR="003076DE" w:rsidRPr="001F2734" w:rsidRDefault="003076DE" w:rsidP="00E75397">
      <w:pPr>
        <w:spacing w:after="0" w:line="360" w:lineRule="auto"/>
        <w:ind w:left="284" w:firstLine="425"/>
        <w:jc w:val="both"/>
        <w:rPr>
          <w:rFonts w:ascii="Arial" w:hAnsi="Arial" w:cs="Arial"/>
          <w:sz w:val="24"/>
          <w:szCs w:val="24"/>
        </w:rPr>
      </w:pPr>
      <w:r w:rsidRPr="001F2734">
        <w:rPr>
          <w:rFonts w:ascii="Arial" w:hAnsi="Arial" w:cs="Arial"/>
          <w:sz w:val="24"/>
          <w:szCs w:val="24"/>
          <w:lang w:val="en-US"/>
        </w:rPr>
        <w:t>d</w:t>
      </w:r>
      <w:r w:rsidRPr="001F2734">
        <w:rPr>
          <w:rFonts w:ascii="Arial" w:hAnsi="Arial" w:cs="Arial"/>
          <w:sz w:val="24"/>
          <w:szCs w:val="24"/>
        </w:rPr>
        <w:t>) Фиксированные или подвижные ограждения должны препятствовать доступу к подвижным частям устройства смены инструмента. Когда подвижные ограждения, обеспечивающие доступ к устройству смены инструмента из любой опасной зоны, открыты, движение устройства смены инструмента должно быть заблокировано. Никакие опасные движения станка не должны возникать из-за срабатывания любого датчика или устройства обратной связи. Чтобы предотвратить падение или выброс инструментов, они должны удерживаться в устройстве смены инструмента при всех рабочих условиях, включая потерю мощности.</w:t>
      </w:r>
    </w:p>
    <w:p w:rsidR="000F744E" w:rsidRPr="00AC6AB2" w:rsidRDefault="000F744E" w:rsidP="00E74B95">
      <w:pPr>
        <w:spacing w:after="0" w:line="360" w:lineRule="auto"/>
        <w:ind w:firstLine="709"/>
        <w:jc w:val="both"/>
        <w:rPr>
          <w:rFonts w:ascii="Arial" w:hAnsi="Arial" w:cs="Arial"/>
          <w:b/>
          <w:sz w:val="20"/>
          <w:szCs w:val="20"/>
        </w:rPr>
      </w:pPr>
    </w:p>
    <w:p w:rsidR="003076DE" w:rsidRPr="001F2734" w:rsidRDefault="003076DE" w:rsidP="00E74B95">
      <w:pPr>
        <w:spacing w:after="0" w:line="360" w:lineRule="auto"/>
        <w:ind w:firstLine="709"/>
        <w:jc w:val="both"/>
        <w:rPr>
          <w:rFonts w:ascii="Arial" w:hAnsi="Arial" w:cs="Arial"/>
          <w:b/>
          <w:sz w:val="28"/>
          <w:szCs w:val="24"/>
        </w:rPr>
      </w:pPr>
      <w:r w:rsidRPr="001F2734">
        <w:rPr>
          <w:rFonts w:ascii="Arial" w:hAnsi="Arial" w:cs="Arial"/>
          <w:b/>
          <w:sz w:val="28"/>
          <w:szCs w:val="24"/>
        </w:rPr>
        <w:t xml:space="preserve">5.3. </w:t>
      </w:r>
      <w:r w:rsidR="00B90B55" w:rsidRPr="001F2734">
        <w:rPr>
          <w:rFonts w:ascii="Arial" w:hAnsi="Arial" w:cs="Arial"/>
          <w:b/>
          <w:sz w:val="28"/>
          <w:szCs w:val="24"/>
        </w:rPr>
        <w:t>Особые</w:t>
      </w:r>
      <w:r w:rsidRPr="001F2734">
        <w:rPr>
          <w:rFonts w:ascii="Arial" w:hAnsi="Arial" w:cs="Arial"/>
          <w:b/>
          <w:sz w:val="28"/>
          <w:szCs w:val="24"/>
        </w:rPr>
        <w:t xml:space="preserve"> требования, связанные с электрическими опасностями</w:t>
      </w:r>
    </w:p>
    <w:p w:rsidR="00E81F13" w:rsidRPr="001F2734" w:rsidRDefault="00E81F13" w:rsidP="00E74B95">
      <w:pPr>
        <w:spacing w:after="0" w:line="360" w:lineRule="auto"/>
        <w:ind w:firstLine="709"/>
        <w:jc w:val="both"/>
        <w:rPr>
          <w:rFonts w:ascii="Arial" w:hAnsi="Arial" w:cs="Arial"/>
          <w:sz w:val="24"/>
          <w:szCs w:val="24"/>
        </w:rPr>
      </w:pPr>
      <w:r w:rsidRPr="001F2734">
        <w:rPr>
          <w:rFonts w:ascii="Arial" w:hAnsi="Arial" w:cs="Arial"/>
          <w:sz w:val="24"/>
          <w:szCs w:val="24"/>
        </w:rPr>
        <w:t>a) Прямой контакт с электрооборудованием</w:t>
      </w:r>
    </w:p>
    <w:p w:rsidR="00E81F13" w:rsidRPr="001F2734" w:rsidRDefault="00E81F13" w:rsidP="00E74B95">
      <w:pPr>
        <w:spacing w:after="0" w:line="360" w:lineRule="auto"/>
        <w:ind w:left="567" w:firstLine="709"/>
        <w:jc w:val="both"/>
        <w:rPr>
          <w:rFonts w:ascii="Arial" w:hAnsi="Arial" w:cs="Arial"/>
          <w:sz w:val="24"/>
          <w:szCs w:val="24"/>
        </w:rPr>
      </w:pPr>
      <w:r w:rsidRPr="001F2734">
        <w:rPr>
          <w:rFonts w:ascii="Arial" w:hAnsi="Arial" w:cs="Arial"/>
          <w:sz w:val="24"/>
          <w:szCs w:val="24"/>
        </w:rPr>
        <w:t>1) Электрооборудование должно соответствовать IEC 60204-1, если иное не указано в настоящем стандарте.</w:t>
      </w:r>
    </w:p>
    <w:p w:rsidR="003076DE" w:rsidRPr="001F2734" w:rsidRDefault="00E81F13" w:rsidP="00E74B95">
      <w:pPr>
        <w:spacing w:after="0" w:line="360" w:lineRule="auto"/>
        <w:ind w:left="567" w:firstLine="709"/>
        <w:jc w:val="both"/>
        <w:rPr>
          <w:rFonts w:ascii="Arial" w:hAnsi="Arial" w:cs="Arial"/>
          <w:sz w:val="24"/>
          <w:szCs w:val="24"/>
        </w:rPr>
      </w:pPr>
      <w:r w:rsidRPr="001F2734">
        <w:rPr>
          <w:rFonts w:ascii="Arial" w:hAnsi="Arial" w:cs="Arial"/>
          <w:sz w:val="24"/>
          <w:szCs w:val="24"/>
        </w:rPr>
        <w:t xml:space="preserve">2) </w:t>
      </w:r>
      <w:r w:rsidR="00915470" w:rsidRPr="001F2734">
        <w:rPr>
          <w:rFonts w:ascii="Arial" w:hAnsi="Arial" w:cs="Arial"/>
          <w:sz w:val="24"/>
          <w:szCs w:val="24"/>
        </w:rPr>
        <w:t>Смотри</w:t>
      </w:r>
      <w:r w:rsidRPr="001F2734">
        <w:rPr>
          <w:rFonts w:ascii="Arial" w:hAnsi="Arial" w:cs="Arial"/>
          <w:sz w:val="24"/>
          <w:szCs w:val="24"/>
        </w:rPr>
        <w:t xml:space="preserve"> IEC 60204-1: 2009, раздел 6, для предотвращения поражения электрическим током и IEC 60204-1: 2009, раздел 7, для защиты от коротких замыканий и защиты от перегрузки. В частности, должны выполняться следующие требования в соответствующих положениях МЭК 60204-1: 2009:</w:t>
      </w:r>
    </w:p>
    <w:p w:rsidR="00E81F13" w:rsidRPr="001F2734" w:rsidRDefault="00E81F13" w:rsidP="00E75397">
      <w:pPr>
        <w:tabs>
          <w:tab w:val="left" w:pos="851"/>
        </w:tabs>
        <w:spacing w:after="0" w:line="360" w:lineRule="auto"/>
        <w:ind w:left="567" w:firstLine="993"/>
        <w:jc w:val="both"/>
        <w:rPr>
          <w:rFonts w:ascii="Arial" w:hAnsi="Arial" w:cs="Arial"/>
          <w:sz w:val="24"/>
          <w:szCs w:val="24"/>
        </w:rPr>
      </w:pPr>
      <w:r w:rsidRPr="001F2734">
        <w:rPr>
          <w:rFonts w:ascii="Arial" w:hAnsi="Arial" w:cs="Arial"/>
          <w:sz w:val="24"/>
          <w:szCs w:val="24"/>
        </w:rPr>
        <w:t>i) пункт 7 для защиты оборудования;</w:t>
      </w:r>
    </w:p>
    <w:p w:rsidR="00E81F13" w:rsidRPr="001F2734" w:rsidRDefault="00E81F13" w:rsidP="00E75397">
      <w:pPr>
        <w:tabs>
          <w:tab w:val="left" w:pos="851"/>
        </w:tabs>
        <w:spacing w:after="0" w:line="360" w:lineRule="auto"/>
        <w:ind w:left="567" w:firstLine="993"/>
        <w:jc w:val="both"/>
        <w:rPr>
          <w:rFonts w:ascii="Arial" w:hAnsi="Arial" w:cs="Arial"/>
          <w:sz w:val="24"/>
          <w:szCs w:val="24"/>
        </w:rPr>
      </w:pPr>
      <w:proofErr w:type="spellStart"/>
      <w:proofErr w:type="gramStart"/>
      <w:r w:rsidRPr="001F2734">
        <w:rPr>
          <w:rFonts w:ascii="Arial" w:hAnsi="Arial" w:cs="Arial"/>
          <w:sz w:val="24"/>
          <w:szCs w:val="24"/>
        </w:rPr>
        <w:t>ii</w:t>
      </w:r>
      <w:proofErr w:type="spellEnd"/>
      <w:r w:rsidRPr="001F2734">
        <w:rPr>
          <w:rFonts w:ascii="Arial" w:hAnsi="Arial" w:cs="Arial"/>
          <w:sz w:val="24"/>
          <w:szCs w:val="24"/>
        </w:rPr>
        <w:t>) пункт 8 для эквипотенциального соединения;</w:t>
      </w:r>
      <w:proofErr w:type="gramEnd"/>
    </w:p>
    <w:p w:rsidR="00E81F13" w:rsidRPr="001F2734" w:rsidRDefault="00E81F13" w:rsidP="00E75397">
      <w:pPr>
        <w:tabs>
          <w:tab w:val="left" w:pos="851"/>
        </w:tabs>
        <w:spacing w:after="0" w:line="360" w:lineRule="auto"/>
        <w:ind w:left="567" w:firstLine="993"/>
        <w:jc w:val="both"/>
        <w:rPr>
          <w:rFonts w:ascii="Arial" w:hAnsi="Arial" w:cs="Arial"/>
          <w:sz w:val="24"/>
          <w:szCs w:val="24"/>
        </w:rPr>
      </w:pPr>
      <w:proofErr w:type="spellStart"/>
      <w:proofErr w:type="gramStart"/>
      <w:r w:rsidRPr="001F2734">
        <w:rPr>
          <w:rFonts w:ascii="Arial" w:hAnsi="Arial" w:cs="Arial"/>
          <w:sz w:val="24"/>
          <w:szCs w:val="24"/>
        </w:rPr>
        <w:t>iii</w:t>
      </w:r>
      <w:proofErr w:type="spellEnd"/>
      <w:r w:rsidRPr="001F2734">
        <w:rPr>
          <w:rFonts w:ascii="Arial" w:hAnsi="Arial" w:cs="Arial"/>
          <w:sz w:val="24"/>
          <w:szCs w:val="24"/>
        </w:rPr>
        <w:t>) пункт 12 для проводников и кабелей;</w:t>
      </w:r>
      <w:proofErr w:type="gramEnd"/>
    </w:p>
    <w:p w:rsidR="00E81F13" w:rsidRPr="001F2734" w:rsidRDefault="00E81F13" w:rsidP="00E75397">
      <w:pPr>
        <w:tabs>
          <w:tab w:val="left" w:pos="851"/>
        </w:tabs>
        <w:spacing w:after="0" w:line="360" w:lineRule="auto"/>
        <w:ind w:left="567" w:firstLine="993"/>
        <w:jc w:val="both"/>
        <w:rPr>
          <w:rFonts w:ascii="Arial" w:hAnsi="Arial" w:cs="Arial"/>
          <w:sz w:val="24"/>
          <w:szCs w:val="24"/>
        </w:rPr>
      </w:pPr>
      <w:proofErr w:type="spellStart"/>
      <w:proofErr w:type="gramStart"/>
      <w:r w:rsidRPr="001F2734">
        <w:rPr>
          <w:rFonts w:ascii="Arial" w:hAnsi="Arial" w:cs="Arial"/>
          <w:sz w:val="24"/>
          <w:szCs w:val="24"/>
        </w:rPr>
        <w:t>iv</w:t>
      </w:r>
      <w:proofErr w:type="spellEnd"/>
      <w:r w:rsidRPr="001F2734">
        <w:rPr>
          <w:rFonts w:ascii="Arial" w:hAnsi="Arial" w:cs="Arial"/>
          <w:sz w:val="24"/>
          <w:szCs w:val="24"/>
        </w:rPr>
        <w:t>) пункт 13 для практики электромонтажа;</w:t>
      </w:r>
      <w:proofErr w:type="gramEnd"/>
    </w:p>
    <w:p w:rsidR="00E81F13" w:rsidRPr="001F2734" w:rsidRDefault="00E81F13" w:rsidP="00E75397">
      <w:pPr>
        <w:tabs>
          <w:tab w:val="left" w:pos="851"/>
        </w:tabs>
        <w:spacing w:after="0" w:line="360" w:lineRule="auto"/>
        <w:ind w:left="567" w:firstLine="993"/>
        <w:jc w:val="both"/>
        <w:rPr>
          <w:rFonts w:ascii="Arial" w:hAnsi="Arial" w:cs="Arial"/>
          <w:sz w:val="24"/>
          <w:szCs w:val="24"/>
        </w:rPr>
      </w:pPr>
      <w:r w:rsidRPr="001F2734">
        <w:rPr>
          <w:rFonts w:ascii="Arial" w:hAnsi="Arial" w:cs="Arial"/>
          <w:sz w:val="24"/>
          <w:szCs w:val="24"/>
        </w:rPr>
        <w:t>v) пункт 14 для электрических двигателей и соответствующего оборудования.</w:t>
      </w:r>
    </w:p>
    <w:p w:rsidR="00E81F13" w:rsidRPr="001F2734" w:rsidRDefault="00E81F13" w:rsidP="00E74B95">
      <w:pPr>
        <w:spacing w:after="0" w:line="360" w:lineRule="auto"/>
        <w:ind w:left="567" w:firstLine="709"/>
        <w:jc w:val="both"/>
        <w:rPr>
          <w:rFonts w:ascii="Arial" w:hAnsi="Arial" w:cs="Arial"/>
          <w:sz w:val="24"/>
          <w:szCs w:val="24"/>
        </w:rPr>
      </w:pPr>
      <w:r w:rsidRPr="001F2734">
        <w:rPr>
          <w:rFonts w:ascii="Arial" w:hAnsi="Arial" w:cs="Arial"/>
          <w:sz w:val="24"/>
          <w:szCs w:val="24"/>
        </w:rPr>
        <w:lastRenderedPageBreak/>
        <w:t>3) Электрические шкафы не должны подвергаться риску повреждения от выталкивания инструментов и/или заготовок. Токоведущие части не должны быть доступны (МЭК 60204-1: 2009, 6.2.2). Риск возникновения пожара, вызванный неисправностями в электрооборудовании, не считается значительным на станке, где силовые цепи защищены от перегрузки (МЭК 60204-1: 2009, 7.2.2).</w:t>
      </w:r>
    </w:p>
    <w:p w:rsidR="00E81F13" w:rsidRPr="001F2734" w:rsidRDefault="00E81F13" w:rsidP="00E74B95">
      <w:pPr>
        <w:spacing w:after="0" w:line="360" w:lineRule="auto"/>
        <w:ind w:left="284" w:firstLine="709"/>
        <w:jc w:val="both"/>
        <w:rPr>
          <w:rFonts w:ascii="Arial" w:hAnsi="Arial" w:cs="Arial"/>
          <w:sz w:val="24"/>
          <w:szCs w:val="24"/>
        </w:rPr>
      </w:pPr>
      <w:r w:rsidRPr="001F2734">
        <w:rPr>
          <w:rFonts w:ascii="Arial" w:hAnsi="Arial" w:cs="Arial"/>
          <w:sz w:val="24"/>
          <w:szCs w:val="24"/>
        </w:rPr>
        <w:t>b) Для косвенного контакта с электрооборудованием должны выполняться требования МЭК 60204-1: 2009, 6.3.</w:t>
      </w:r>
    </w:p>
    <w:p w:rsidR="00E42B6B" w:rsidRPr="001F2734" w:rsidRDefault="00E42B6B" w:rsidP="00E74B95">
      <w:pPr>
        <w:spacing w:after="0" w:line="360" w:lineRule="auto"/>
        <w:ind w:left="284" w:firstLine="709"/>
        <w:jc w:val="both"/>
        <w:rPr>
          <w:rFonts w:ascii="Arial" w:hAnsi="Arial" w:cs="Arial"/>
          <w:sz w:val="24"/>
          <w:szCs w:val="24"/>
        </w:rPr>
      </w:pPr>
    </w:p>
    <w:p w:rsidR="00094EFC" w:rsidRPr="001F2734" w:rsidRDefault="00E42B6B" w:rsidP="00E74B95">
      <w:pPr>
        <w:spacing w:after="0" w:line="360" w:lineRule="auto"/>
        <w:ind w:left="284" w:firstLine="709"/>
        <w:jc w:val="both"/>
        <w:rPr>
          <w:rFonts w:ascii="Arial" w:hAnsi="Arial" w:cs="Arial"/>
          <w:sz w:val="18"/>
          <w:szCs w:val="24"/>
        </w:rPr>
      </w:pPr>
      <w:r w:rsidRPr="001F2734">
        <w:rPr>
          <w:rFonts w:ascii="Arial" w:hAnsi="Arial" w:cs="Arial"/>
          <w:spacing w:val="40"/>
          <w:sz w:val="18"/>
          <w:szCs w:val="24"/>
        </w:rPr>
        <w:t xml:space="preserve">Примечание </w:t>
      </w:r>
      <w:r w:rsidRPr="001F2734">
        <w:rPr>
          <w:rFonts w:ascii="Arial" w:hAnsi="Arial" w:cs="Arial"/>
          <w:sz w:val="18"/>
          <w:szCs w:val="24"/>
        </w:rPr>
        <w:t xml:space="preserve">- </w:t>
      </w:r>
      <w:r w:rsidR="00915470" w:rsidRPr="001F2734">
        <w:rPr>
          <w:rFonts w:ascii="Arial" w:hAnsi="Arial" w:cs="Arial"/>
          <w:sz w:val="18"/>
          <w:szCs w:val="24"/>
        </w:rPr>
        <w:t>Смотри</w:t>
      </w:r>
      <w:r w:rsidR="00E81F13" w:rsidRPr="001F2734">
        <w:rPr>
          <w:rFonts w:ascii="Arial" w:hAnsi="Arial" w:cs="Arial"/>
          <w:sz w:val="18"/>
          <w:szCs w:val="24"/>
        </w:rPr>
        <w:t xml:space="preserve"> IEC 60204-1: 2009, 3.27 для определения «косвенного контакта».</w:t>
      </w:r>
    </w:p>
    <w:p w:rsidR="00E42B6B" w:rsidRPr="001F2734" w:rsidRDefault="00E42B6B" w:rsidP="00E74B95">
      <w:pPr>
        <w:spacing w:after="0" w:line="360" w:lineRule="auto"/>
        <w:ind w:left="284" w:firstLine="709"/>
        <w:jc w:val="both"/>
        <w:rPr>
          <w:rFonts w:ascii="Arial" w:hAnsi="Arial" w:cs="Arial"/>
          <w:sz w:val="24"/>
          <w:szCs w:val="24"/>
        </w:rPr>
      </w:pPr>
    </w:p>
    <w:p w:rsidR="00E81F13" w:rsidRPr="001F2734" w:rsidRDefault="00E81F13" w:rsidP="00E74B95">
      <w:pPr>
        <w:spacing w:after="0" w:line="360" w:lineRule="auto"/>
        <w:ind w:left="284" w:firstLine="709"/>
        <w:jc w:val="both"/>
        <w:rPr>
          <w:rFonts w:ascii="Arial" w:hAnsi="Arial" w:cs="Arial"/>
          <w:sz w:val="24"/>
          <w:szCs w:val="24"/>
        </w:rPr>
      </w:pPr>
      <w:r w:rsidRPr="001F2734">
        <w:rPr>
          <w:rFonts w:ascii="Arial" w:hAnsi="Arial" w:cs="Arial"/>
          <w:sz w:val="24"/>
          <w:szCs w:val="24"/>
        </w:rPr>
        <w:t xml:space="preserve">c) Для защиты </w:t>
      </w:r>
      <w:r w:rsidR="00B90B55" w:rsidRPr="001F2734">
        <w:rPr>
          <w:rFonts w:ascii="Arial" w:hAnsi="Arial" w:cs="Arial"/>
          <w:sz w:val="24"/>
          <w:szCs w:val="24"/>
        </w:rPr>
        <w:t>органов управления, шкафы органов управления</w:t>
      </w:r>
      <w:r w:rsidRPr="001F2734">
        <w:rPr>
          <w:rFonts w:ascii="Arial" w:hAnsi="Arial" w:cs="Arial"/>
          <w:sz w:val="24"/>
          <w:szCs w:val="24"/>
        </w:rPr>
        <w:t xml:space="preserve"> должны обеспечиваться степе</w:t>
      </w:r>
      <w:r w:rsidR="00B90B55" w:rsidRPr="001F2734">
        <w:rPr>
          <w:rFonts w:ascii="Arial" w:hAnsi="Arial" w:cs="Arial"/>
          <w:sz w:val="24"/>
          <w:szCs w:val="24"/>
        </w:rPr>
        <w:t>нью</w:t>
      </w:r>
      <w:r w:rsidRPr="001F2734">
        <w:rPr>
          <w:rFonts w:ascii="Arial" w:hAnsi="Arial" w:cs="Arial"/>
          <w:sz w:val="24"/>
          <w:szCs w:val="24"/>
        </w:rPr>
        <w:t xml:space="preserve"> защиты не менее IP2X в соответствии с IEC 60204-1: 2009, 6.2.2, за исключением </w:t>
      </w:r>
      <w:r w:rsidR="00B90B55" w:rsidRPr="001F2734">
        <w:rPr>
          <w:rFonts w:ascii="Arial" w:hAnsi="Arial" w:cs="Arial"/>
          <w:sz w:val="24"/>
          <w:szCs w:val="24"/>
        </w:rPr>
        <w:t xml:space="preserve">шкафов органов управления </w:t>
      </w:r>
      <w:r w:rsidRPr="001F2734">
        <w:rPr>
          <w:rFonts w:ascii="Arial" w:hAnsi="Arial" w:cs="Arial"/>
          <w:sz w:val="24"/>
          <w:szCs w:val="24"/>
        </w:rPr>
        <w:t>в рабочей зоне, которые должны быть защищен</w:t>
      </w:r>
      <w:r w:rsidR="00B90B55" w:rsidRPr="001F2734">
        <w:rPr>
          <w:rFonts w:ascii="Arial" w:hAnsi="Arial" w:cs="Arial"/>
          <w:sz w:val="24"/>
          <w:szCs w:val="24"/>
        </w:rPr>
        <w:t>ы</w:t>
      </w:r>
      <w:r w:rsidRPr="001F2734">
        <w:rPr>
          <w:rFonts w:ascii="Arial" w:hAnsi="Arial" w:cs="Arial"/>
          <w:sz w:val="24"/>
          <w:szCs w:val="24"/>
        </w:rPr>
        <w:t xml:space="preserve"> IP55.</w:t>
      </w:r>
    </w:p>
    <w:p w:rsidR="00E42B6B" w:rsidRPr="001F2734" w:rsidRDefault="00E42B6B" w:rsidP="00E74B95">
      <w:pPr>
        <w:spacing w:after="0" w:line="360" w:lineRule="auto"/>
        <w:ind w:left="284" w:firstLine="709"/>
        <w:jc w:val="both"/>
        <w:rPr>
          <w:rFonts w:ascii="Arial" w:hAnsi="Arial" w:cs="Arial"/>
          <w:sz w:val="24"/>
          <w:szCs w:val="24"/>
        </w:rPr>
      </w:pPr>
    </w:p>
    <w:p w:rsidR="00B90B55" w:rsidRPr="00062E06" w:rsidRDefault="00B90B55" w:rsidP="00E74B95">
      <w:pPr>
        <w:spacing w:after="0" w:line="360" w:lineRule="auto"/>
        <w:ind w:firstLine="709"/>
        <w:jc w:val="both"/>
        <w:rPr>
          <w:rFonts w:ascii="Arial" w:hAnsi="Arial" w:cs="Arial"/>
          <w:b/>
          <w:sz w:val="28"/>
          <w:szCs w:val="28"/>
        </w:rPr>
      </w:pPr>
      <w:r w:rsidRPr="001F2734">
        <w:rPr>
          <w:rFonts w:ascii="Arial" w:hAnsi="Arial" w:cs="Arial"/>
          <w:b/>
          <w:sz w:val="28"/>
          <w:szCs w:val="24"/>
        </w:rPr>
        <w:t xml:space="preserve">5.4 </w:t>
      </w:r>
      <w:r w:rsidR="00062E06" w:rsidRPr="00062E06">
        <w:rPr>
          <w:rFonts w:ascii="Arial" w:hAnsi="Arial" w:cs="Arial"/>
          <w:b/>
          <w:sz w:val="28"/>
          <w:szCs w:val="28"/>
        </w:rPr>
        <w:t>Особые требования по снижению уровня шума</w:t>
      </w:r>
    </w:p>
    <w:p w:rsidR="00B90B55" w:rsidRPr="001F2734" w:rsidRDefault="00B90B55" w:rsidP="00E74B95">
      <w:pPr>
        <w:spacing w:after="0" w:line="360" w:lineRule="auto"/>
        <w:ind w:firstLine="709"/>
        <w:jc w:val="both"/>
        <w:rPr>
          <w:rFonts w:ascii="Arial" w:hAnsi="Arial" w:cs="Arial"/>
          <w:sz w:val="24"/>
          <w:szCs w:val="20"/>
        </w:rPr>
      </w:pPr>
      <w:r w:rsidRPr="001F2734">
        <w:rPr>
          <w:rFonts w:ascii="Arial" w:hAnsi="Arial" w:cs="Arial"/>
          <w:sz w:val="24"/>
          <w:szCs w:val="20"/>
        </w:rPr>
        <w:t xml:space="preserve">При проектировании станка, должны быть приняты во внимание имеющаяся информация и технические меры по контролю шума </w:t>
      </w:r>
      <w:r w:rsidR="00DE5EE5" w:rsidRPr="001F2734">
        <w:rPr>
          <w:rFonts w:ascii="Arial" w:hAnsi="Arial" w:cs="Arial"/>
          <w:sz w:val="24"/>
          <w:szCs w:val="20"/>
        </w:rPr>
        <w:t>на</w:t>
      </w:r>
      <w:r w:rsidRPr="001F2734">
        <w:rPr>
          <w:rFonts w:ascii="Arial" w:hAnsi="Arial" w:cs="Arial"/>
          <w:sz w:val="24"/>
          <w:szCs w:val="20"/>
        </w:rPr>
        <w:t xml:space="preserve"> источник</w:t>
      </w:r>
      <w:r w:rsidR="00DE5EE5" w:rsidRPr="001F2734">
        <w:rPr>
          <w:rFonts w:ascii="Arial" w:hAnsi="Arial" w:cs="Arial"/>
          <w:sz w:val="24"/>
          <w:szCs w:val="20"/>
        </w:rPr>
        <w:t>е</w:t>
      </w:r>
      <w:r w:rsidRPr="001F2734">
        <w:rPr>
          <w:rFonts w:ascii="Arial" w:hAnsi="Arial" w:cs="Arial"/>
          <w:sz w:val="24"/>
          <w:szCs w:val="20"/>
        </w:rPr>
        <w:t xml:space="preserve"> (</w:t>
      </w:r>
      <w:proofErr w:type="gramStart"/>
      <w:r w:rsidRPr="001F2734">
        <w:rPr>
          <w:rFonts w:ascii="Arial" w:hAnsi="Arial" w:cs="Arial"/>
          <w:sz w:val="24"/>
          <w:szCs w:val="20"/>
        </w:rPr>
        <w:t>см</w:t>
      </w:r>
      <w:proofErr w:type="gramEnd"/>
      <w:r w:rsidRPr="001F2734">
        <w:rPr>
          <w:rFonts w:ascii="Arial" w:hAnsi="Arial" w:cs="Arial"/>
          <w:sz w:val="24"/>
          <w:szCs w:val="20"/>
        </w:rPr>
        <w:t>, например, ISO / TR 11688-1).</w:t>
      </w:r>
    </w:p>
    <w:p w:rsidR="00E42B6B" w:rsidRPr="00AC6AB2" w:rsidRDefault="00E42B6B" w:rsidP="00E74B95">
      <w:pPr>
        <w:spacing w:after="0" w:line="360" w:lineRule="auto"/>
        <w:ind w:firstLine="709"/>
        <w:jc w:val="both"/>
        <w:rPr>
          <w:rFonts w:ascii="Arial" w:hAnsi="Arial" w:cs="Arial"/>
          <w:sz w:val="20"/>
          <w:szCs w:val="20"/>
        </w:rPr>
      </w:pPr>
    </w:p>
    <w:p w:rsidR="00E66EB5" w:rsidRPr="00E97508" w:rsidRDefault="00E42B6B" w:rsidP="00E74B95">
      <w:pPr>
        <w:spacing w:after="0" w:line="360" w:lineRule="auto"/>
        <w:ind w:firstLine="709"/>
        <w:jc w:val="both"/>
        <w:rPr>
          <w:rFonts w:ascii="Arial" w:hAnsi="Arial" w:cs="Arial"/>
          <w:sz w:val="20"/>
          <w:szCs w:val="20"/>
        </w:rPr>
      </w:pPr>
      <w:r w:rsidRPr="00E97508">
        <w:rPr>
          <w:rFonts w:ascii="Arial" w:hAnsi="Arial" w:cs="Arial"/>
          <w:spacing w:val="40"/>
          <w:sz w:val="20"/>
          <w:szCs w:val="20"/>
        </w:rPr>
        <w:t xml:space="preserve">Примечание </w:t>
      </w:r>
      <w:r w:rsidRPr="00E97508">
        <w:rPr>
          <w:rFonts w:ascii="Arial" w:hAnsi="Arial" w:cs="Arial"/>
          <w:sz w:val="20"/>
          <w:szCs w:val="20"/>
        </w:rPr>
        <w:t xml:space="preserve">- </w:t>
      </w:r>
      <w:r w:rsidR="00B90B55" w:rsidRPr="00E97508">
        <w:rPr>
          <w:rFonts w:ascii="Arial" w:hAnsi="Arial" w:cs="Arial"/>
          <w:sz w:val="20"/>
          <w:szCs w:val="20"/>
        </w:rPr>
        <w:t>Основные источники шума на шлифовальных станках зависят от способа шлифования и компонентов станка и оборудования, используемого на шлифовальном станке. Источники воздушного шума включают в себя следующее:</w:t>
      </w:r>
    </w:p>
    <w:p w:rsidR="00B90B55" w:rsidRPr="00E97508" w:rsidRDefault="00B90B55" w:rsidP="00E74B95">
      <w:pPr>
        <w:spacing w:after="0" w:line="360" w:lineRule="auto"/>
        <w:ind w:left="284" w:firstLine="709"/>
        <w:jc w:val="both"/>
        <w:rPr>
          <w:rFonts w:ascii="Arial" w:hAnsi="Arial" w:cs="Arial"/>
          <w:sz w:val="20"/>
          <w:szCs w:val="20"/>
        </w:rPr>
      </w:pPr>
      <w:r w:rsidRPr="00E97508">
        <w:rPr>
          <w:rFonts w:ascii="Arial" w:hAnsi="Arial" w:cs="Arial"/>
          <w:sz w:val="20"/>
          <w:szCs w:val="20"/>
        </w:rPr>
        <w:t>- абразивные изделия и заготовки;</w:t>
      </w:r>
    </w:p>
    <w:p w:rsidR="00B90B55" w:rsidRPr="00E97508" w:rsidRDefault="00B90B55" w:rsidP="00E74B95">
      <w:pPr>
        <w:spacing w:after="0" w:line="360" w:lineRule="auto"/>
        <w:ind w:left="284" w:firstLine="709"/>
        <w:jc w:val="both"/>
        <w:rPr>
          <w:rFonts w:ascii="Arial" w:hAnsi="Arial" w:cs="Arial"/>
          <w:sz w:val="20"/>
          <w:szCs w:val="20"/>
        </w:rPr>
      </w:pPr>
      <w:r w:rsidRPr="00E97508">
        <w:rPr>
          <w:rFonts w:ascii="Arial" w:hAnsi="Arial" w:cs="Arial"/>
          <w:sz w:val="20"/>
          <w:szCs w:val="20"/>
        </w:rPr>
        <w:t>- шлифовальные шпиндели;</w:t>
      </w:r>
    </w:p>
    <w:p w:rsidR="00B90B55" w:rsidRPr="00E97508" w:rsidRDefault="00B90B55" w:rsidP="00E74B95">
      <w:pPr>
        <w:spacing w:after="0" w:line="360" w:lineRule="auto"/>
        <w:ind w:left="284" w:firstLine="709"/>
        <w:jc w:val="both"/>
        <w:rPr>
          <w:rFonts w:ascii="Arial" w:hAnsi="Arial" w:cs="Arial"/>
          <w:sz w:val="20"/>
          <w:szCs w:val="20"/>
        </w:rPr>
      </w:pPr>
      <w:r w:rsidRPr="00E97508">
        <w:rPr>
          <w:rFonts w:ascii="Arial" w:hAnsi="Arial" w:cs="Arial"/>
          <w:sz w:val="20"/>
          <w:szCs w:val="20"/>
        </w:rPr>
        <w:t>- шпиндели с заготовкой;</w:t>
      </w:r>
    </w:p>
    <w:p w:rsidR="00B90B55" w:rsidRPr="00E97508" w:rsidRDefault="00B90B55" w:rsidP="00E74B95">
      <w:pPr>
        <w:spacing w:after="0" w:line="360" w:lineRule="auto"/>
        <w:ind w:left="284" w:firstLine="709"/>
        <w:jc w:val="both"/>
        <w:rPr>
          <w:rFonts w:ascii="Arial" w:hAnsi="Arial" w:cs="Arial"/>
          <w:sz w:val="20"/>
          <w:szCs w:val="20"/>
        </w:rPr>
      </w:pPr>
      <w:r w:rsidRPr="00E97508">
        <w:rPr>
          <w:rFonts w:ascii="Arial" w:hAnsi="Arial" w:cs="Arial"/>
          <w:sz w:val="20"/>
          <w:szCs w:val="20"/>
        </w:rPr>
        <w:t>- осевые приводы;</w:t>
      </w:r>
    </w:p>
    <w:p w:rsidR="00B90B55" w:rsidRPr="00E97508" w:rsidRDefault="00B90B55" w:rsidP="00E74B95">
      <w:pPr>
        <w:spacing w:after="0" w:line="360" w:lineRule="auto"/>
        <w:ind w:left="284" w:firstLine="709"/>
        <w:jc w:val="both"/>
        <w:rPr>
          <w:rFonts w:ascii="Arial" w:hAnsi="Arial" w:cs="Arial"/>
          <w:sz w:val="20"/>
          <w:szCs w:val="20"/>
        </w:rPr>
      </w:pPr>
      <w:r w:rsidRPr="00E97508">
        <w:rPr>
          <w:rFonts w:ascii="Arial" w:hAnsi="Arial" w:cs="Arial"/>
          <w:sz w:val="20"/>
          <w:szCs w:val="20"/>
        </w:rPr>
        <w:t xml:space="preserve">- </w:t>
      </w:r>
      <w:proofErr w:type="spellStart"/>
      <w:r w:rsidRPr="00E97508">
        <w:rPr>
          <w:rFonts w:ascii="Arial" w:hAnsi="Arial" w:cs="Arial"/>
          <w:sz w:val="20"/>
          <w:szCs w:val="20"/>
        </w:rPr>
        <w:t>шарико</w:t>
      </w:r>
      <w:proofErr w:type="spellEnd"/>
      <w:r w:rsidRPr="00E97508">
        <w:rPr>
          <w:rFonts w:ascii="Arial" w:hAnsi="Arial" w:cs="Arial"/>
          <w:sz w:val="20"/>
          <w:szCs w:val="20"/>
        </w:rPr>
        <w:t>-винтовые передачи;</w:t>
      </w:r>
    </w:p>
    <w:p w:rsidR="00B90B55" w:rsidRPr="00E97508" w:rsidRDefault="00B90B55" w:rsidP="00E74B95">
      <w:pPr>
        <w:spacing w:after="0" w:line="360" w:lineRule="auto"/>
        <w:ind w:left="284" w:firstLine="709"/>
        <w:jc w:val="both"/>
        <w:rPr>
          <w:rFonts w:ascii="Arial" w:hAnsi="Arial" w:cs="Arial"/>
          <w:sz w:val="20"/>
          <w:szCs w:val="20"/>
        </w:rPr>
      </w:pPr>
      <w:r w:rsidRPr="00E97508">
        <w:rPr>
          <w:rFonts w:ascii="Arial" w:hAnsi="Arial" w:cs="Arial"/>
          <w:sz w:val="20"/>
          <w:szCs w:val="20"/>
        </w:rPr>
        <w:t>- устройства для правки;</w:t>
      </w:r>
    </w:p>
    <w:p w:rsidR="00B90B55" w:rsidRPr="00E97508" w:rsidRDefault="00B90B55" w:rsidP="00E74B95">
      <w:pPr>
        <w:spacing w:after="0" w:line="360" w:lineRule="auto"/>
        <w:ind w:left="284" w:firstLine="709"/>
        <w:jc w:val="both"/>
        <w:rPr>
          <w:rFonts w:ascii="Arial" w:hAnsi="Arial" w:cs="Arial"/>
          <w:sz w:val="20"/>
          <w:szCs w:val="20"/>
        </w:rPr>
      </w:pPr>
      <w:r w:rsidRPr="00E97508">
        <w:rPr>
          <w:rFonts w:ascii="Arial" w:hAnsi="Arial" w:cs="Arial"/>
          <w:sz w:val="20"/>
          <w:szCs w:val="20"/>
        </w:rPr>
        <w:t>- операции загрузки, разгрузки, выброса и передачи;</w:t>
      </w:r>
    </w:p>
    <w:p w:rsidR="00B90B55" w:rsidRPr="00E97508" w:rsidRDefault="00B90B55" w:rsidP="00E74B95">
      <w:pPr>
        <w:spacing w:after="0" w:line="360" w:lineRule="auto"/>
        <w:ind w:left="284" w:firstLine="709"/>
        <w:jc w:val="both"/>
        <w:rPr>
          <w:rFonts w:ascii="Arial" w:hAnsi="Arial" w:cs="Arial"/>
          <w:sz w:val="20"/>
          <w:szCs w:val="20"/>
        </w:rPr>
      </w:pPr>
      <w:r w:rsidRPr="00E97508">
        <w:rPr>
          <w:rFonts w:ascii="Arial" w:hAnsi="Arial" w:cs="Arial"/>
          <w:sz w:val="20"/>
          <w:szCs w:val="20"/>
        </w:rPr>
        <w:t>- гидравлические системы;</w:t>
      </w:r>
    </w:p>
    <w:p w:rsidR="00B90B55" w:rsidRPr="00E97508" w:rsidRDefault="00B90B55" w:rsidP="00E74B95">
      <w:pPr>
        <w:spacing w:after="0" w:line="360" w:lineRule="auto"/>
        <w:ind w:left="284" w:firstLine="709"/>
        <w:jc w:val="both"/>
        <w:rPr>
          <w:rFonts w:ascii="Arial" w:hAnsi="Arial" w:cs="Arial"/>
          <w:sz w:val="20"/>
          <w:szCs w:val="20"/>
        </w:rPr>
      </w:pPr>
      <w:r w:rsidRPr="00E97508">
        <w:rPr>
          <w:rFonts w:ascii="Arial" w:hAnsi="Arial" w:cs="Arial"/>
          <w:sz w:val="20"/>
          <w:szCs w:val="20"/>
        </w:rPr>
        <w:t xml:space="preserve">- системы </w:t>
      </w:r>
      <w:r w:rsidR="00BB278B" w:rsidRPr="00E97508">
        <w:rPr>
          <w:rFonts w:ascii="Arial" w:hAnsi="Arial" w:cs="Arial"/>
          <w:sz w:val="20"/>
          <w:szCs w:val="20"/>
        </w:rPr>
        <w:t>вытяжки</w:t>
      </w:r>
      <w:r w:rsidRPr="00E97508">
        <w:rPr>
          <w:rFonts w:ascii="Arial" w:hAnsi="Arial" w:cs="Arial"/>
          <w:sz w:val="20"/>
          <w:szCs w:val="20"/>
        </w:rPr>
        <w:t>;</w:t>
      </w:r>
    </w:p>
    <w:p w:rsidR="00B90B55" w:rsidRPr="00E97508" w:rsidRDefault="00B90B55" w:rsidP="00E74B95">
      <w:pPr>
        <w:spacing w:after="0" w:line="360" w:lineRule="auto"/>
        <w:ind w:left="284" w:firstLine="709"/>
        <w:jc w:val="both"/>
        <w:rPr>
          <w:rFonts w:ascii="Arial" w:hAnsi="Arial" w:cs="Arial"/>
          <w:sz w:val="20"/>
          <w:szCs w:val="20"/>
        </w:rPr>
      </w:pPr>
      <w:r w:rsidRPr="00E97508">
        <w:rPr>
          <w:rFonts w:ascii="Arial" w:hAnsi="Arial" w:cs="Arial"/>
          <w:sz w:val="20"/>
          <w:szCs w:val="20"/>
        </w:rPr>
        <w:t>- пневматические системы;</w:t>
      </w:r>
    </w:p>
    <w:p w:rsidR="00B81073" w:rsidRPr="00E97508" w:rsidRDefault="00B90B55" w:rsidP="00E74B95">
      <w:pPr>
        <w:spacing w:after="0" w:line="360" w:lineRule="auto"/>
        <w:ind w:left="284" w:firstLine="709"/>
        <w:jc w:val="both"/>
        <w:rPr>
          <w:rFonts w:ascii="Arial" w:hAnsi="Arial" w:cs="Arial"/>
          <w:sz w:val="20"/>
          <w:szCs w:val="20"/>
        </w:rPr>
      </w:pPr>
      <w:r w:rsidRPr="00E97508">
        <w:rPr>
          <w:rFonts w:ascii="Arial" w:hAnsi="Arial" w:cs="Arial"/>
          <w:sz w:val="20"/>
          <w:szCs w:val="20"/>
        </w:rPr>
        <w:t>- системы обработки металлов.</w:t>
      </w:r>
    </w:p>
    <w:p w:rsidR="00E42B6B" w:rsidRPr="00AC6AB2" w:rsidRDefault="00E42B6B" w:rsidP="00E74B95">
      <w:pPr>
        <w:spacing w:after="0" w:line="360" w:lineRule="auto"/>
        <w:ind w:left="284" w:firstLine="709"/>
        <w:jc w:val="both"/>
        <w:rPr>
          <w:rFonts w:ascii="Arial" w:hAnsi="Arial" w:cs="Arial"/>
          <w:sz w:val="20"/>
          <w:szCs w:val="20"/>
        </w:rPr>
      </w:pPr>
    </w:p>
    <w:p w:rsidR="00DE5EE5" w:rsidRPr="001F2734" w:rsidRDefault="00DE5EE5" w:rsidP="00E74B95">
      <w:pPr>
        <w:spacing w:after="0" w:line="360" w:lineRule="auto"/>
        <w:ind w:firstLine="709"/>
        <w:jc w:val="both"/>
        <w:rPr>
          <w:rFonts w:ascii="Arial" w:hAnsi="Arial" w:cs="Arial"/>
          <w:sz w:val="24"/>
          <w:szCs w:val="20"/>
        </w:rPr>
      </w:pPr>
      <w:r w:rsidRPr="001F2734">
        <w:rPr>
          <w:rFonts w:ascii="Arial" w:hAnsi="Arial" w:cs="Arial"/>
          <w:sz w:val="24"/>
          <w:szCs w:val="20"/>
        </w:rPr>
        <w:lastRenderedPageBreak/>
        <w:t xml:space="preserve">Если средства для снижения шума на источнике недостаточны, по мере возможности принимаются меры по уменьшению уровня шума. Меры по снижению шума </w:t>
      </w:r>
      <w:r w:rsidR="00915470" w:rsidRPr="001F2734">
        <w:rPr>
          <w:rFonts w:ascii="Arial" w:hAnsi="Arial" w:cs="Arial"/>
          <w:sz w:val="24"/>
          <w:szCs w:val="20"/>
        </w:rPr>
        <w:t>смотри</w:t>
      </w:r>
      <w:r w:rsidRPr="001F2734">
        <w:rPr>
          <w:rFonts w:ascii="Arial" w:hAnsi="Arial" w:cs="Arial"/>
          <w:sz w:val="24"/>
          <w:szCs w:val="20"/>
        </w:rPr>
        <w:t xml:space="preserve"> в Приложении E.</w:t>
      </w:r>
    </w:p>
    <w:p w:rsidR="00DE5EE5" w:rsidRPr="001F2734" w:rsidRDefault="00DE5EE5" w:rsidP="00E74B95">
      <w:pPr>
        <w:spacing w:after="0" w:line="360" w:lineRule="auto"/>
        <w:ind w:firstLine="709"/>
        <w:jc w:val="both"/>
        <w:rPr>
          <w:rFonts w:ascii="Arial" w:hAnsi="Arial" w:cs="Arial"/>
          <w:sz w:val="24"/>
          <w:szCs w:val="20"/>
        </w:rPr>
      </w:pPr>
      <w:r w:rsidRPr="001F2734">
        <w:rPr>
          <w:rFonts w:ascii="Arial" w:hAnsi="Arial" w:cs="Arial"/>
          <w:sz w:val="24"/>
          <w:szCs w:val="20"/>
        </w:rPr>
        <w:t xml:space="preserve">Для определения уровня шума </w:t>
      </w:r>
      <w:r w:rsidR="00915470" w:rsidRPr="001F2734">
        <w:rPr>
          <w:rFonts w:ascii="Arial" w:hAnsi="Arial" w:cs="Arial"/>
          <w:sz w:val="24"/>
          <w:szCs w:val="20"/>
        </w:rPr>
        <w:t>смотри</w:t>
      </w:r>
      <w:r w:rsidRPr="001F2734">
        <w:rPr>
          <w:rFonts w:ascii="Arial" w:hAnsi="Arial" w:cs="Arial"/>
          <w:sz w:val="24"/>
          <w:szCs w:val="20"/>
        </w:rPr>
        <w:t xml:space="preserve"> Приложение F.</w:t>
      </w:r>
    </w:p>
    <w:p w:rsidR="00DE5EE5" w:rsidRPr="001F2734" w:rsidRDefault="00DE5EE5" w:rsidP="00E74B95">
      <w:pPr>
        <w:spacing w:after="0" w:line="360" w:lineRule="auto"/>
        <w:ind w:firstLine="709"/>
        <w:jc w:val="both"/>
        <w:rPr>
          <w:rFonts w:ascii="Arial" w:hAnsi="Arial" w:cs="Arial"/>
          <w:sz w:val="24"/>
          <w:szCs w:val="20"/>
        </w:rPr>
      </w:pPr>
      <w:r w:rsidRPr="001F2734">
        <w:rPr>
          <w:rFonts w:ascii="Arial" w:hAnsi="Arial" w:cs="Arial"/>
          <w:sz w:val="24"/>
          <w:szCs w:val="20"/>
        </w:rPr>
        <w:t>Декларация значений выбросов шума должна соответствовать 7.2.6.</w:t>
      </w:r>
    </w:p>
    <w:p w:rsidR="00E42B6B" w:rsidRPr="001F2734" w:rsidRDefault="00E42B6B" w:rsidP="00E74B95">
      <w:pPr>
        <w:spacing w:after="0" w:line="360" w:lineRule="auto"/>
        <w:ind w:firstLine="709"/>
        <w:jc w:val="both"/>
        <w:rPr>
          <w:rFonts w:ascii="Arial" w:hAnsi="Arial" w:cs="Arial"/>
          <w:sz w:val="24"/>
          <w:szCs w:val="20"/>
        </w:rPr>
      </w:pPr>
    </w:p>
    <w:p w:rsidR="00DE5EE5" w:rsidRPr="00AE6CE4" w:rsidRDefault="00DE5EE5" w:rsidP="00E74B95">
      <w:pPr>
        <w:spacing w:after="0" w:line="360" w:lineRule="auto"/>
        <w:ind w:firstLine="709"/>
        <w:jc w:val="both"/>
        <w:rPr>
          <w:rFonts w:ascii="Arial" w:hAnsi="Arial" w:cs="Arial"/>
          <w:b/>
          <w:sz w:val="28"/>
          <w:szCs w:val="24"/>
        </w:rPr>
      </w:pPr>
      <w:r w:rsidRPr="00AE6CE4">
        <w:rPr>
          <w:rFonts w:ascii="Arial" w:hAnsi="Arial" w:cs="Arial"/>
          <w:b/>
          <w:sz w:val="28"/>
          <w:szCs w:val="24"/>
        </w:rPr>
        <w:t>5.5 Особые требования, связанные с опасностями, создаваемые вибрацией</w:t>
      </w:r>
    </w:p>
    <w:p w:rsidR="00DE5EE5" w:rsidRPr="00AE6CE4" w:rsidRDefault="00DE5EE5" w:rsidP="00E74B95">
      <w:pPr>
        <w:spacing w:after="0" w:line="360" w:lineRule="auto"/>
        <w:ind w:firstLine="709"/>
        <w:jc w:val="both"/>
        <w:rPr>
          <w:rFonts w:ascii="Arial" w:hAnsi="Arial" w:cs="Arial"/>
          <w:sz w:val="24"/>
          <w:szCs w:val="20"/>
        </w:rPr>
      </w:pPr>
      <w:r w:rsidRPr="00AE6CE4">
        <w:rPr>
          <w:rFonts w:ascii="Arial" w:hAnsi="Arial" w:cs="Arial"/>
          <w:sz w:val="24"/>
          <w:szCs w:val="20"/>
        </w:rPr>
        <w:t xml:space="preserve">Например, на шлифовальных станках с ручной подачей инструмента, используя ручку, </w:t>
      </w:r>
      <w:r w:rsidR="00915470" w:rsidRPr="00AE6CE4">
        <w:rPr>
          <w:rFonts w:ascii="Arial" w:hAnsi="Arial" w:cs="Arial"/>
          <w:sz w:val="24"/>
          <w:szCs w:val="20"/>
        </w:rPr>
        <w:t>смотри</w:t>
      </w:r>
      <w:r w:rsidRPr="00AE6CE4">
        <w:rPr>
          <w:rFonts w:ascii="Arial" w:hAnsi="Arial" w:cs="Arial"/>
          <w:sz w:val="24"/>
          <w:szCs w:val="20"/>
        </w:rPr>
        <w:t xml:space="preserve"> Таблицу 1, № 1.3 и 1.4, где операторы могут подвергаться колебаниям более 2,5 м/</w:t>
      </w:r>
      <w:r w:rsidRPr="00AE6CE4">
        <w:rPr>
          <w:rFonts w:ascii="Arial" w:hAnsi="Arial" w:cs="Arial"/>
          <w:sz w:val="24"/>
          <w:szCs w:val="20"/>
          <w:lang w:val="en-US"/>
        </w:rPr>
        <w:t>s</w:t>
      </w:r>
      <w:r w:rsidRPr="00AE6CE4">
        <w:rPr>
          <w:rFonts w:ascii="Arial" w:hAnsi="Arial" w:cs="Arial"/>
          <w:sz w:val="24"/>
          <w:szCs w:val="20"/>
          <w:vertAlign w:val="superscript"/>
        </w:rPr>
        <w:t>2</w:t>
      </w:r>
      <w:r w:rsidRPr="00AE6CE4">
        <w:rPr>
          <w:rFonts w:ascii="Arial" w:hAnsi="Arial" w:cs="Arial"/>
          <w:sz w:val="24"/>
          <w:szCs w:val="20"/>
        </w:rPr>
        <w:t>, должны приниматься меры по предотвращению вибрации. Меры по уменьшению вибраций могут быть достигнуты за счет конструкции и дизайна, демпфирования и/или изоляции (</w:t>
      </w:r>
      <w:r w:rsidR="00915470" w:rsidRPr="00AE6CE4">
        <w:rPr>
          <w:rFonts w:ascii="Arial" w:hAnsi="Arial" w:cs="Arial"/>
          <w:sz w:val="24"/>
          <w:szCs w:val="20"/>
        </w:rPr>
        <w:t>смотри</w:t>
      </w:r>
      <w:r w:rsidRPr="00AE6CE4">
        <w:rPr>
          <w:rFonts w:ascii="Arial" w:hAnsi="Arial" w:cs="Arial"/>
          <w:sz w:val="24"/>
          <w:szCs w:val="20"/>
        </w:rPr>
        <w:t xml:space="preserve"> CR 1030-1). Для измерения механических колебаний </w:t>
      </w:r>
      <w:r w:rsidR="00915470" w:rsidRPr="00AE6CE4">
        <w:rPr>
          <w:rFonts w:ascii="Arial" w:hAnsi="Arial" w:cs="Arial"/>
          <w:sz w:val="24"/>
          <w:szCs w:val="20"/>
        </w:rPr>
        <w:t>смотри</w:t>
      </w:r>
      <w:r w:rsidRPr="00AE6CE4">
        <w:rPr>
          <w:rFonts w:ascii="Arial" w:hAnsi="Arial" w:cs="Arial"/>
          <w:sz w:val="24"/>
          <w:szCs w:val="20"/>
        </w:rPr>
        <w:t xml:space="preserve"> ISO 20643.</w:t>
      </w:r>
    </w:p>
    <w:p w:rsidR="00685B94" w:rsidRPr="00AC6AB2" w:rsidRDefault="00685B94" w:rsidP="00E74B95">
      <w:pPr>
        <w:spacing w:after="0" w:line="360" w:lineRule="auto"/>
        <w:ind w:firstLine="709"/>
        <w:jc w:val="both"/>
        <w:rPr>
          <w:rFonts w:ascii="Arial" w:hAnsi="Arial" w:cs="Arial"/>
          <w:b/>
          <w:sz w:val="20"/>
          <w:szCs w:val="20"/>
        </w:rPr>
      </w:pPr>
    </w:p>
    <w:p w:rsidR="00DE5EE5" w:rsidRPr="00AE6CE4" w:rsidRDefault="00DE5EE5" w:rsidP="00E74B95">
      <w:pPr>
        <w:spacing w:after="0" w:line="360" w:lineRule="auto"/>
        <w:ind w:firstLine="709"/>
        <w:jc w:val="both"/>
        <w:rPr>
          <w:rFonts w:ascii="Arial" w:hAnsi="Arial" w:cs="Arial"/>
          <w:b/>
          <w:sz w:val="28"/>
          <w:szCs w:val="24"/>
        </w:rPr>
      </w:pPr>
      <w:r w:rsidRPr="00AE6CE4">
        <w:rPr>
          <w:rFonts w:ascii="Arial" w:hAnsi="Arial" w:cs="Arial"/>
          <w:b/>
          <w:sz w:val="28"/>
          <w:szCs w:val="24"/>
        </w:rPr>
        <w:t>5.</w:t>
      </w:r>
      <w:r w:rsidR="000513CA" w:rsidRPr="00AE6CE4">
        <w:rPr>
          <w:rFonts w:ascii="Arial" w:hAnsi="Arial" w:cs="Arial"/>
          <w:b/>
          <w:sz w:val="28"/>
          <w:szCs w:val="24"/>
        </w:rPr>
        <w:t>6</w:t>
      </w:r>
      <w:r w:rsidRPr="00AE6CE4">
        <w:rPr>
          <w:rFonts w:ascii="Arial" w:hAnsi="Arial" w:cs="Arial"/>
          <w:b/>
          <w:sz w:val="28"/>
          <w:szCs w:val="24"/>
        </w:rPr>
        <w:t xml:space="preserve"> Особые требования, связанные с опасностями, создаваемые излучением</w:t>
      </w:r>
    </w:p>
    <w:p w:rsidR="00DE5EE5" w:rsidRPr="00AE6CE4" w:rsidRDefault="00DE5EE5" w:rsidP="00E74B95">
      <w:pPr>
        <w:spacing w:after="0" w:line="360" w:lineRule="auto"/>
        <w:ind w:left="284" w:firstLine="709"/>
        <w:jc w:val="both"/>
        <w:rPr>
          <w:rFonts w:ascii="Arial" w:hAnsi="Arial" w:cs="Arial"/>
          <w:sz w:val="24"/>
          <w:szCs w:val="20"/>
        </w:rPr>
      </w:pPr>
      <w:r w:rsidRPr="00AE6CE4">
        <w:rPr>
          <w:rFonts w:ascii="Arial" w:hAnsi="Arial" w:cs="Arial"/>
          <w:sz w:val="24"/>
          <w:szCs w:val="20"/>
        </w:rPr>
        <w:t xml:space="preserve">а) Для низкочастотного излучения, радиочастотного излучения, все микроволны </w:t>
      </w:r>
      <w:r w:rsidR="00915470" w:rsidRPr="00AE6CE4">
        <w:rPr>
          <w:rFonts w:ascii="Arial" w:hAnsi="Arial" w:cs="Arial"/>
          <w:sz w:val="24"/>
          <w:szCs w:val="20"/>
        </w:rPr>
        <w:t>смотри</w:t>
      </w:r>
      <w:r w:rsidRPr="00AE6CE4">
        <w:rPr>
          <w:rFonts w:ascii="Arial" w:hAnsi="Arial" w:cs="Arial"/>
          <w:sz w:val="24"/>
          <w:szCs w:val="20"/>
        </w:rPr>
        <w:t xml:space="preserve"> 5.9 k). </w:t>
      </w:r>
      <w:proofErr w:type="spellStart"/>
      <w:r w:rsidR="00915470" w:rsidRPr="00AE6CE4">
        <w:rPr>
          <w:rFonts w:ascii="Arial" w:hAnsi="Arial" w:cs="Arial"/>
          <w:sz w:val="24"/>
          <w:szCs w:val="20"/>
        </w:rPr>
        <w:t>См</w:t>
      </w:r>
      <w:proofErr w:type="gramStart"/>
      <w:r w:rsidR="00D411FB">
        <w:rPr>
          <w:rFonts w:ascii="Arial" w:hAnsi="Arial" w:cs="Arial"/>
          <w:sz w:val="24"/>
          <w:szCs w:val="20"/>
        </w:rPr>
        <w:t>.</w:t>
      </w:r>
      <w:r w:rsidR="00994690" w:rsidRPr="00AE6CE4">
        <w:rPr>
          <w:rFonts w:ascii="Arial" w:hAnsi="Arial" w:cs="Arial"/>
          <w:sz w:val="24"/>
          <w:szCs w:val="20"/>
        </w:rPr>
        <w:t>т</w:t>
      </w:r>
      <w:proofErr w:type="gramEnd"/>
      <w:r w:rsidRPr="00AE6CE4">
        <w:rPr>
          <w:rFonts w:ascii="Arial" w:hAnsi="Arial" w:cs="Arial"/>
          <w:sz w:val="24"/>
          <w:szCs w:val="20"/>
        </w:rPr>
        <w:t>акже</w:t>
      </w:r>
      <w:proofErr w:type="spellEnd"/>
      <w:r w:rsidRPr="00AE6CE4">
        <w:rPr>
          <w:rFonts w:ascii="Arial" w:hAnsi="Arial" w:cs="Arial"/>
          <w:sz w:val="24"/>
          <w:szCs w:val="20"/>
        </w:rPr>
        <w:t xml:space="preserve"> EN 12198-1, EN 12198-2 и EN 12198-3 для получения дополнительной информации.</w:t>
      </w:r>
    </w:p>
    <w:p w:rsidR="00DE5EE5" w:rsidRPr="00AE6CE4" w:rsidRDefault="00754A14" w:rsidP="00E74B95">
      <w:pPr>
        <w:spacing w:after="0" w:line="360" w:lineRule="auto"/>
        <w:ind w:left="284" w:firstLine="709"/>
        <w:jc w:val="both"/>
        <w:rPr>
          <w:rFonts w:ascii="Arial" w:hAnsi="Arial" w:cs="Arial"/>
          <w:sz w:val="24"/>
          <w:szCs w:val="20"/>
        </w:rPr>
      </w:pPr>
      <w:proofErr w:type="gramStart"/>
      <w:r w:rsidRPr="00AE6CE4">
        <w:rPr>
          <w:rFonts w:ascii="Arial" w:hAnsi="Arial" w:cs="Arial"/>
          <w:sz w:val="24"/>
          <w:szCs w:val="20"/>
          <w:lang w:val="en-US"/>
        </w:rPr>
        <w:t>b</w:t>
      </w:r>
      <w:r w:rsidRPr="00AE6CE4">
        <w:rPr>
          <w:rFonts w:ascii="Arial" w:hAnsi="Arial" w:cs="Arial"/>
          <w:sz w:val="24"/>
          <w:szCs w:val="20"/>
        </w:rPr>
        <w:t>)</w:t>
      </w:r>
      <w:r w:rsidR="00DE5EE5" w:rsidRPr="00AE6CE4">
        <w:rPr>
          <w:rFonts w:ascii="Arial" w:hAnsi="Arial" w:cs="Arial"/>
          <w:sz w:val="24"/>
          <w:szCs w:val="20"/>
        </w:rPr>
        <w:t>Должн</w:t>
      </w:r>
      <w:r w:rsidR="00A0587E" w:rsidRPr="00AE6CE4">
        <w:rPr>
          <w:rFonts w:ascii="Arial" w:hAnsi="Arial" w:cs="Arial"/>
          <w:sz w:val="24"/>
          <w:szCs w:val="20"/>
        </w:rPr>
        <w:t>а</w:t>
      </w:r>
      <w:proofErr w:type="gramEnd"/>
      <w:r w:rsidR="00DE5EE5" w:rsidRPr="00AE6CE4">
        <w:rPr>
          <w:rFonts w:ascii="Arial" w:hAnsi="Arial" w:cs="Arial"/>
          <w:sz w:val="24"/>
          <w:szCs w:val="20"/>
        </w:rPr>
        <w:t xml:space="preserve"> быть разработан</w:t>
      </w:r>
      <w:r w:rsidR="00A0587E" w:rsidRPr="00AE6CE4">
        <w:rPr>
          <w:rFonts w:ascii="Arial" w:hAnsi="Arial" w:cs="Arial"/>
          <w:sz w:val="24"/>
          <w:szCs w:val="20"/>
        </w:rPr>
        <w:t>а</w:t>
      </w:r>
      <w:r w:rsidR="00DE5EE5" w:rsidRPr="00AE6CE4">
        <w:rPr>
          <w:rFonts w:ascii="Arial" w:hAnsi="Arial" w:cs="Arial"/>
          <w:sz w:val="24"/>
          <w:szCs w:val="20"/>
        </w:rPr>
        <w:t xml:space="preserve"> встроенн</w:t>
      </w:r>
      <w:r w:rsidR="00A0587E" w:rsidRPr="00AE6CE4">
        <w:rPr>
          <w:rFonts w:ascii="Arial" w:hAnsi="Arial" w:cs="Arial"/>
          <w:sz w:val="24"/>
          <w:szCs w:val="20"/>
        </w:rPr>
        <w:t>ая</w:t>
      </w:r>
      <w:r w:rsidR="00DE5EE5" w:rsidRPr="00AE6CE4">
        <w:rPr>
          <w:rFonts w:ascii="Arial" w:hAnsi="Arial" w:cs="Arial"/>
          <w:sz w:val="24"/>
          <w:szCs w:val="20"/>
        </w:rPr>
        <w:t xml:space="preserve"> лазерн</w:t>
      </w:r>
      <w:r w:rsidR="00A0587E" w:rsidRPr="00AE6CE4">
        <w:rPr>
          <w:rFonts w:ascii="Arial" w:hAnsi="Arial" w:cs="Arial"/>
          <w:sz w:val="24"/>
          <w:szCs w:val="20"/>
        </w:rPr>
        <w:t>ая</w:t>
      </w:r>
      <w:r w:rsidR="00D411FB">
        <w:rPr>
          <w:rFonts w:ascii="Arial" w:hAnsi="Arial" w:cs="Arial"/>
          <w:sz w:val="24"/>
          <w:szCs w:val="20"/>
        </w:rPr>
        <w:t xml:space="preserve"> </w:t>
      </w:r>
      <w:r w:rsidR="00A0587E" w:rsidRPr="00AE6CE4">
        <w:rPr>
          <w:rFonts w:ascii="Arial" w:hAnsi="Arial" w:cs="Arial"/>
          <w:sz w:val="24"/>
          <w:szCs w:val="20"/>
        </w:rPr>
        <w:t>аппаратура</w:t>
      </w:r>
      <w:r w:rsidR="00D411FB">
        <w:rPr>
          <w:rFonts w:ascii="Arial" w:hAnsi="Arial" w:cs="Arial"/>
          <w:sz w:val="24"/>
          <w:szCs w:val="20"/>
        </w:rPr>
        <w:t xml:space="preserve"> </w:t>
      </w:r>
      <w:r w:rsidR="00A0587E" w:rsidRPr="00AE6CE4">
        <w:rPr>
          <w:rFonts w:ascii="Arial" w:hAnsi="Arial" w:cs="Arial"/>
          <w:sz w:val="24"/>
          <w:szCs w:val="20"/>
        </w:rPr>
        <w:t xml:space="preserve">с обратной связью </w:t>
      </w:r>
      <w:r w:rsidR="00DE5EE5" w:rsidRPr="00AE6CE4">
        <w:rPr>
          <w:rFonts w:ascii="Arial" w:hAnsi="Arial" w:cs="Arial"/>
          <w:sz w:val="24"/>
          <w:szCs w:val="20"/>
        </w:rPr>
        <w:t xml:space="preserve"> для предотвращения воздействие пучков лучей или зеркальны</w:t>
      </w:r>
      <w:r w:rsidR="00A0587E" w:rsidRPr="00AE6CE4">
        <w:rPr>
          <w:rFonts w:ascii="Arial" w:hAnsi="Arial" w:cs="Arial"/>
          <w:sz w:val="24"/>
          <w:szCs w:val="20"/>
        </w:rPr>
        <w:t>х</w:t>
      </w:r>
      <w:r w:rsidR="00DE5EE5" w:rsidRPr="00AE6CE4">
        <w:rPr>
          <w:rFonts w:ascii="Arial" w:hAnsi="Arial" w:cs="Arial"/>
          <w:sz w:val="24"/>
          <w:szCs w:val="20"/>
        </w:rPr>
        <w:t xml:space="preserve"> отражени</w:t>
      </w:r>
      <w:r w:rsidR="00A0587E" w:rsidRPr="00AE6CE4">
        <w:rPr>
          <w:rFonts w:ascii="Arial" w:hAnsi="Arial" w:cs="Arial"/>
          <w:sz w:val="24"/>
          <w:szCs w:val="20"/>
        </w:rPr>
        <w:t>й</w:t>
      </w:r>
      <w:r w:rsidR="00DE5EE5" w:rsidRPr="00AE6CE4">
        <w:rPr>
          <w:rFonts w:ascii="Arial" w:hAnsi="Arial" w:cs="Arial"/>
          <w:sz w:val="24"/>
          <w:szCs w:val="20"/>
        </w:rPr>
        <w:t>, в соответствии с IEC 60825-1.</w:t>
      </w:r>
    </w:p>
    <w:p w:rsidR="00685B94" w:rsidRPr="00AE6CE4" w:rsidRDefault="00685B94" w:rsidP="00E74B95">
      <w:pPr>
        <w:spacing w:after="0" w:line="360" w:lineRule="auto"/>
        <w:ind w:firstLine="709"/>
        <w:jc w:val="both"/>
        <w:rPr>
          <w:rFonts w:ascii="Arial" w:hAnsi="Arial" w:cs="Arial"/>
          <w:b/>
          <w:sz w:val="24"/>
          <w:szCs w:val="20"/>
        </w:rPr>
      </w:pPr>
    </w:p>
    <w:p w:rsidR="00A0587E" w:rsidRPr="00AE6CE4" w:rsidRDefault="00A0587E" w:rsidP="00E74B95">
      <w:pPr>
        <w:spacing w:after="0" w:line="360" w:lineRule="auto"/>
        <w:ind w:firstLine="709"/>
        <w:jc w:val="both"/>
        <w:rPr>
          <w:rFonts w:ascii="Arial" w:hAnsi="Arial" w:cs="Arial"/>
          <w:b/>
          <w:sz w:val="28"/>
          <w:szCs w:val="24"/>
        </w:rPr>
      </w:pPr>
      <w:r w:rsidRPr="00AE6CE4">
        <w:rPr>
          <w:rFonts w:ascii="Arial" w:hAnsi="Arial" w:cs="Arial"/>
          <w:b/>
          <w:sz w:val="28"/>
          <w:szCs w:val="24"/>
        </w:rPr>
        <w:t>5.</w:t>
      </w:r>
      <w:r w:rsidR="000513CA" w:rsidRPr="00AE6CE4">
        <w:rPr>
          <w:rFonts w:ascii="Arial" w:hAnsi="Arial" w:cs="Arial"/>
          <w:b/>
          <w:sz w:val="28"/>
          <w:szCs w:val="24"/>
        </w:rPr>
        <w:t>7</w:t>
      </w:r>
      <w:r w:rsidRPr="00AE6CE4">
        <w:rPr>
          <w:rFonts w:ascii="Arial" w:hAnsi="Arial" w:cs="Arial"/>
          <w:b/>
          <w:sz w:val="28"/>
          <w:szCs w:val="24"/>
        </w:rPr>
        <w:t xml:space="preserve"> </w:t>
      </w:r>
      <w:r w:rsidR="00062E06" w:rsidRPr="00062E06">
        <w:rPr>
          <w:rFonts w:ascii="Arial" w:hAnsi="Arial" w:cs="Arial"/>
          <w:b/>
          <w:sz w:val="28"/>
          <w:szCs w:val="28"/>
        </w:rPr>
        <w:t>Особые требования к безопасности по использованию материалов или веществ</w:t>
      </w:r>
    </w:p>
    <w:p w:rsidR="00994690" w:rsidRPr="00AE6CE4" w:rsidRDefault="00994690" w:rsidP="00E74B95">
      <w:pPr>
        <w:spacing w:after="0" w:line="360" w:lineRule="auto"/>
        <w:ind w:firstLine="709"/>
        <w:jc w:val="both"/>
        <w:rPr>
          <w:rFonts w:ascii="Arial" w:hAnsi="Arial" w:cs="Arial"/>
          <w:b/>
          <w:sz w:val="24"/>
          <w:szCs w:val="24"/>
        </w:rPr>
      </w:pPr>
      <w:r w:rsidRPr="00AE6CE4">
        <w:rPr>
          <w:rFonts w:ascii="Arial" w:hAnsi="Arial" w:cs="Arial"/>
          <w:b/>
          <w:sz w:val="24"/>
          <w:szCs w:val="24"/>
        </w:rPr>
        <w:t>5.7.1. Общие положения</w:t>
      </w:r>
    </w:p>
    <w:p w:rsidR="00994690" w:rsidRPr="00AE6CE4" w:rsidRDefault="00994690" w:rsidP="00E74B95">
      <w:pPr>
        <w:spacing w:after="0" w:line="360" w:lineRule="auto"/>
        <w:ind w:firstLine="709"/>
        <w:jc w:val="both"/>
        <w:rPr>
          <w:rFonts w:ascii="Arial" w:hAnsi="Arial" w:cs="Arial"/>
          <w:sz w:val="24"/>
          <w:szCs w:val="24"/>
        </w:rPr>
      </w:pPr>
      <w:r w:rsidRPr="00AE6CE4">
        <w:rPr>
          <w:rFonts w:ascii="Arial" w:hAnsi="Arial" w:cs="Arial"/>
          <w:sz w:val="24"/>
          <w:szCs w:val="24"/>
        </w:rPr>
        <w:t>Материалы или вещества, используемые для строительства и эксплуатации шлифовальных станков, должны выбираться таким образом, чтобы не происходило никаких опасных для здоровья последствий в течение срока службы шлифовальных станков, например, асбест не должен использоваться для облицовки тормозов и сцепления.</w:t>
      </w:r>
    </w:p>
    <w:p w:rsidR="00994690" w:rsidRPr="00AE6CE4" w:rsidRDefault="00994690" w:rsidP="00E74B95">
      <w:pPr>
        <w:spacing w:after="0" w:line="360" w:lineRule="auto"/>
        <w:ind w:firstLine="709"/>
        <w:jc w:val="both"/>
        <w:rPr>
          <w:rFonts w:ascii="Arial" w:hAnsi="Arial" w:cs="Arial"/>
          <w:sz w:val="24"/>
          <w:szCs w:val="24"/>
        </w:rPr>
      </w:pPr>
      <w:r w:rsidRPr="00AE6CE4">
        <w:rPr>
          <w:rFonts w:ascii="Arial" w:hAnsi="Arial" w:cs="Arial"/>
          <w:sz w:val="24"/>
          <w:szCs w:val="24"/>
        </w:rPr>
        <w:t xml:space="preserve">В тех случаях, когда материал, опасный для здоровья, подвергается механической обработке или используется, или там, где могут возникнуть пыль, </w:t>
      </w:r>
      <w:r w:rsidRPr="00AE6CE4">
        <w:rPr>
          <w:rFonts w:ascii="Arial" w:hAnsi="Arial" w:cs="Arial"/>
          <w:sz w:val="24"/>
          <w:szCs w:val="24"/>
        </w:rPr>
        <w:lastRenderedPageBreak/>
        <w:t>пары и туман, должны быть разработаны гарантии для минимизации воздействия на оператора. Должна быть предусмотрена встроенная система вытяжки и/или средства для установки системы вытяжки.</w:t>
      </w:r>
    </w:p>
    <w:p w:rsidR="00994690" w:rsidRPr="00AE6CE4" w:rsidRDefault="00994690" w:rsidP="00E74B95">
      <w:pPr>
        <w:spacing w:after="0" w:line="360" w:lineRule="auto"/>
        <w:ind w:firstLine="709"/>
        <w:jc w:val="both"/>
        <w:rPr>
          <w:rFonts w:ascii="Arial" w:hAnsi="Arial" w:cs="Arial"/>
          <w:sz w:val="24"/>
          <w:szCs w:val="24"/>
        </w:rPr>
      </w:pPr>
      <w:r w:rsidRPr="00AE6CE4">
        <w:rPr>
          <w:rFonts w:ascii="Arial" w:hAnsi="Arial" w:cs="Arial"/>
          <w:sz w:val="24"/>
          <w:szCs w:val="24"/>
        </w:rPr>
        <w:t xml:space="preserve">Шлифовальные станки со встроенной системой вытяжки должны быть сконструированы таким образом, чтобы вытяжки активировались, как только включаются функции, которые могут генерировать пыль, пары и туман. После отключения этих функций система вытяжки должна продолжать работать до тех пор, пока не будет существовать опасности, вызванные пылью, парами и туманами,. Для полностью закрытых </w:t>
      </w:r>
      <w:r w:rsidR="002C0B5E" w:rsidRPr="00AE6CE4">
        <w:rPr>
          <w:rFonts w:ascii="Arial" w:hAnsi="Arial" w:cs="Arial"/>
          <w:sz w:val="24"/>
          <w:szCs w:val="24"/>
        </w:rPr>
        <w:t>станков</w:t>
      </w:r>
      <w:r w:rsidRPr="00AE6CE4">
        <w:rPr>
          <w:rFonts w:ascii="Arial" w:hAnsi="Arial" w:cs="Arial"/>
          <w:sz w:val="24"/>
          <w:szCs w:val="24"/>
        </w:rPr>
        <w:t xml:space="preserve"> период последействия зависит от объема рабочей комнаты и от объема </w:t>
      </w:r>
      <w:r w:rsidR="002C0B5E" w:rsidRPr="00AE6CE4">
        <w:rPr>
          <w:rFonts w:ascii="Arial" w:hAnsi="Arial" w:cs="Arial"/>
          <w:sz w:val="24"/>
          <w:szCs w:val="24"/>
        </w:rPr>
        <w:t xml:space="preserve">вытяжки, </w:t>
      </w:r>
      <w:r w:rsidR="00062E06" w:rsidRPr="00AE6CE4">
        <w:rPr>
          <w:rFonts w:ascii="Arial" w:hAnsi="Arial" w:cs="Arial"/>
          <w:sz w:val="24"/>
          <w:szCs w:val="24"/>
        </w:rPr>
        <w:t>например, открытие</w:t>
      </w:r>
      <w:r w:rsidR="002C0B5E" w:rsidRPr="00AE6CE4">
        <w:rPr>
          <w:rFonts w:ascii="Arial" w:hAnsi="Arial" w:cs="Arial"/>
          <w:sz w:val="24"/>
          <w:szCs w:val="24"/>
        </w:rPr>
        <w:t xml:space="preserve"> </w:t>
      </w:r>
      <w:proofErr w:type="gramStart"/>
      <w:r w:rsidR="002C0B5E" w:rsidRPr="00AE6CE4">
        <w:rPr>
          <w:rFonts w:ascii="Arial" w:hAnsi="Arial" w:cs="Arial"/>
          <w:sz w:val="24"/>
          <w:szCs w:val="24"/>
        </w:rPr>
        <w:t>ограждений</w:t>
      </w:r>
      <w:proofErr w:type="gramEnd"/>
      <w:r w:rsidR="00062E06">
        <w:rPr>
          <w:rFonts w:ascii="Arial" w:hAnsi="Arial" w:cs="Arial"/>
          <w:sz w:val="24"/>
          <w:szCs w:val="24"/>
        </w:rPr>
        <w:t xml:space="preserve"> </w:t>
      </w:r>
      <w:r w:rsidRPr="00AE6CE4">
        <w:rPr>
          <w:rFonts w:ascii="Arial" w:hAnsi="Arial" w:cs="Arial"/>
          <w:sz w:val="24"/>
          <w:szCs w:val="24"/>
        </w:rPr>
        <w:t xml:space="preserve">возможно только после того, как воздух в мастерской будет заменен не менее двух раз. </w:t>
      </w:r>
      <w:r w:rsidR="002C0B5E" w:rsidRPr="00AE6CE4">
        <w:rPr>
          <w:rFonts w:ascii="Arial" w:hAnsi="Arial" w:cs="Arial"/>
          <w:sz w:val="24"/>
          <w:szCs w:val="24"/>
        </w:rPr>
        <w:t>Встроенная</w:t>
      </w:r>
      <w:r w:rsidRPr="00AE6CE4">
        <w:rPr>
          <w:rFonts w:ascii="Arial" w:hAnsi="Arial" w:cs="Arial"/>
          <w:sz w:val="24"/>
          <w:szCs w:val="24"/>
        </w:rPr>
        <w:t xml:space="preserve"> система вытяжки должна быть сконструирована таким образом, чтобы </w:t>
      </w:r>
      <w:r w:rsidR="002C0B5E" w:rsidRPr="00AE6CE4">
        <w:rPr>
          <w:rFonts w:ascii="Arial" w:hAnsi="Arial" w:cs="Arial"/>
          <w:sz w:val="24"/>
          <w:szCs w:val="24"/>
        </w:rPr>
        <w:t xml:space="preserve">не возникало опасного уровня воздействия </w:t>
      </w:r>
      <w:r w:rsidRPr="00AE6CE4">
        <w:rPr>
          <w:rFonts w:ascii="Arial" w:hAnsi="Arial" w:cs="Arial"/>
          <w:sz w:val="24"/>
          <w:szCs w:val="24"/>
        </w:rPr>
        <w:t xml:space="preserve">опасного вещества </w:t>
      </w:r>
      <w:r w:rsidR="002C0B5E" w:rsidRPr="00AE6CE4">
        <w:rPr>
          <w:rFonts w:ascii="Arial" w:hAnsi="Arial" w:cs="Arial"/>
          <w:sz w:val="24"/>
          <w:szCs w:val="24"/>
        </w:rPr>
        <w:t>при открытии</w:t>
      </w:r>
      <w:r w:rsidRPr="00AE6CE4">
        <w:rPr>
          <w:rFonts w:ascii="Arial" w:hAnsi="Arial" w:cs="Arial"/>
          <w:sz w:val="24"/>
          <w:szCs w:val="24"/>
        </w:rPr>
        <w:t xml:space="preserve"> ограждения.</w:t>
      </w:r>
    </w:p>
    <w:p w:rsidR="002C0B5E" w:rsidRPr="00AE6CE4" w:rsidRDefault="002C0B5E" w:rsidP="00E74B95">
      <w:pPr>
        <w:spacing w:after="0" w:line="360" w:lineRule="auto"/>
        <w:ind w:firstLine="709"/>
        <w:jc w:val="both"/>
        <w:rPr>
          <w:rFonts w:ascii="Arial" w:hAnsi="Arial" w:cs="Arial"/>
          <w:sz w:val="24"/>
          <w:szCs w:val="24"/>
        </w:rPr>
      </w:pPr>
      <w:r w:rsidRPr="00AE6CE4">
        <w:rPr>
          <w:rFonts w:ascii="Arial" w:hAnsi="Arial" w:cs="Arial"/>
          <w:sz w:val="24"/>
          <w:szCs w:val="24"/>
        </w:rPr>
        <w:t>Должны быть предусмотрены меры для предотвращения утечки вредного тумана, например, в результате использования сжатого воздуха.</w:t>
      </w:r>
    </w:p>
    <w:p w:rsidR="002C0B5E" w:rsidRPr="00AE6CE4" w:rsidRDefault="002C0B5E" w:rsidP="00E74B95">
      <w:pPr>
        <w:spacing w:after="0" w:line="360" w:lineRule="auto"/>
        <w:ind w:firstLine="709"/>
        <w:jc w:val="both"/>
        <w:rPr>
          <w:rFonts w:ascii="Arial" w:hAnsi="Arial" w:cs="Arial"/>
          <w:sz w:val="24"/>
          <w:szCs w:val="24"/>
        </w:rPr>
      </w:pPr>
      <w:r w:rsidRPr="00AE6CE4">
        <w:rPr>
          <w:rFonts w:ascii="Arial" w:hAnsi="Arial" w:cs="Arial"/>
          <w:sz w:val="24"/>
          <w:szCs w:val="24"/>
        </w:rPr>
        <w:t>Поскольку фактические требования к системе вытяжки будут зависеть от множества различных параметров, например, от характера используемых материалов, невозможно дать более подробные технические требования в этом Международном стандарте.</w:t>
      </w:r>
    </w:p>
    <w:p w:rsidR="00685B94" w:rsidRPr="00AE6CE4" w:rsidRDefault="00685B94" w:rsidP="00E74B95">
      <w:pPr>
        <w:spacing w:after="0" w:line="360" w:lineRule="auto"/>
        <w:ind w:firstLine="709"/>
        <w:jc w:val="both"/>
        <w:rPr>
          <w:rFonts w:ascii="Arial" w:hAnsi="Arial" w:cs="Arial"/>
          <w:b/>
          <w:sz w:val="24"/>
          <w:szCs w:val="24"/>
        </w:rPr>
      </w:pPr>
    </w:p>
    <w:p w:rsidR="002C0B5E" w:rsidRPr="00AE6CE4" w:rsidRDefault="002C0B5E" w:rsidP="00E74B95">
      <w:pPr>
        <w:spacing w:after="0" w:line="360" w:lineRule="auto"/>
        <w:ind w:firstLine="709"/>
        <w:jc w:val="both"/>
        <w:rPr>
          <w:rFonts w:ascii="Arial" w:hAnsi="Arial" w:cs="Arial"/>
          <w:b/>
          <w:sz w:val="24"/>
          <w:szCs w:val="24"/>
        </w:rPr>
      </w:pPr>
      <w:r w:rsidRPr="00AE6CE4">
        <w:rPr>
          <w:rFonts w:ascii="Arial" w:hAnsi="Arial" w:cs="Arial"/>
          <w:b/>
          <w:sz w:val="24"/>
          <w:szCs w:val="24"/>
        </w:rPr>
        <w:t>5.7.2</w:t>
      </w:r>
      <w:r w:rsidRPr="00AE6CE4">
        <w:rPr>
          <w:rFonts w:ascii="Arial" w:hAnsi="Arial" w:cs="Arial"/>
          <w:b/>
          <w:sz w:val="24"/>
          <w:szCs w:val="24"/>
        </w:rPr>
        <w:tab/>
        <w:t>Устройства для использования СОЖ</w:t>
      </w:r>
    </w:p>
    <w:p w:rsidR="000513CA" w:rsidRPr="00AE6CE4" w:rsidRDefault="000513CA" w:rsidP="00E74B95">
      <w:pPr>
        <w:spacing w:after="0" w:line="360" w:lineRule="auto"/>
        <w:ind w:firstLine="709"/>
        <w:jc w:val="both"/>
        <w:rPr>
          <w:rFonts w:ascii="Arial" w:hAnsi="Arial" w:cs="Arial"/>
          <w:sz w:val="24"/>
          <w:szCs w:val="24"/>
        </w:rPr>
      </w:pPr>
      <w:r w:rsidRPr="00AE6CE4">
        <w:rPr>
          <w:rFonts w:ascii="Arial" w:hAnsi="Arial" w:cs="Arial"/>
          <w:sz w:val="24"/>
          <w:szCs w:val="24"/>
        </w:rPr>
        <w:t>5.7.2.1 Общие положения</w:t>
      </w:r>
    </w:p>
    <w:p w:rsidR="000513CA" w:rsidRPr="00AE6CE4" w:rsidRDefault="000513CA" w:rsidP="00E74B95">
      <w:pPr>
        <w:spacing w:after="0" w:line="360" w:lineRule="auto"/>
        <w:ind w:firstLine="709"/>
        <w:jc w:val="both"/>
        <w:rPr>
          <w:rFonts w:ascii="Arial" w:hAnsi="Arial" w:cs="Arial"/>
          <w:sz w:val="24"/>
          <w:szCs w:val="24"/>
        </w:rPr>
      </w:pPr>
      <w:r w:rsidRPr="00AE6CE4">
        <w:rPr>
          <w:rFonts w:ascii="Arial" w:hAnsi="Arial" w:cs="Arial"/>
          <w:sz w:val="24"/>
          <w:szCs w:val="24"/>
        </w:rPr>
        <w:t>В тех случаях, когда в процессе шлифования используются СОЖ, которые могут вызвать опасность для здоровья, шлифовальный станок должен быть снабжен устройствами для предотвращения или сведения к минимуму этих опасностей.</w:t>
      </w:r>
    </w:p>
    <w:p w:rsidR="00685B94" w:rsidRPr="00AE6CE4" w:rsidRDefault="00685B94" w:rsidP="00E74B95">
      <w:pPr>
        <w:spacing w:after="0" w:line="360" w:lineRule="auto"/>
        <w:ind w:firstLine="709"/>
        <w:jc w:val="both"/>
        <w:rPr>
          <w:rFonts w:ascii="Arial" w:hAnsi="Arial" w:cs="Arial"/>
          <w:b/>
          <w:sz w:val="24"/>
          <w:szCs w:val="24"/>
        </w:rPr>
      </w:pPr>
    </w:p>
    <w:p w:rsidR="002C0B5E" w:rsidRPr="00AE6CE4" w:rsidRDefault="000513CA" w:rsidP="00E74B95">
      <w:pPr>
        <w:spacing w:after="0" w:line="360" w:lineRule="auto"/>
        <w:ind w:firstLine="709"/>
        <w:jc w:val="both"/>
        <w:rPr>
          <w:rFonts w:ascii="Arial" w:hAnsi="Arial" w:cs="Arial"/>
          <w:sz w:val="24"/>
          <w:szCs w:val="24"/>
        </w:rPr>
      </w:pPr>
      <w:r w:rsidRPr="00AE6CE4">
        <w:rPr>
          <w:rFonts w:ascii="Arial" w:hAnsi="Arial" w:cs="Arial"/>
          <w:sz w:val="24"/>
          <w:szCs w:val="24"/>
        </w:rPr>
        <w:t>5.7.2.2</w:t>
      </w:r>
      <w:r w:rsidR="002C0B5E" w:rsidRPr="00AE6CE4">
        <w:rPr>
          <w:rFonts w:ascii="Arial" w:hAnsi="Arial" w:cs="Arial"/>
          <w:sz w:val="24"/>
          <w:szCs w:val="24"/>
        </w:rPr>
        <w:t xml:space="preserve"> Меры по защите от контакта или вдыхания</w:t>
      </w:r>
    </w:p>
    <w:p w:rsidR="002C0B5E" w:rsidRPr="00AE6CE4" w:rsidRDefault="002C0B5E" w:rsidP="00E75397">
      <w:pPr>
        <w:spacing w:after="0" w:line="360" w:lineRule="auto"/>
        <w:ind w:left="284" w:firstLine="425"/>
        <w:jc w:val="both"/>
        <w:rPr>
          <w:rFonts w:ascii="Arial" w:hAnsi="Arial" w:cs="Arial"/>
          <w:sz w:val="24"/>
          <w:szCs w:val="24"/>
        </w:rPr>
      </w:pPr>
      <w:r w:rsidRPr="00AE6CE4">
        <w:rPr>
          <w:rFonts w:ascii="Arial" w:hAnsi="Arial" w:cs="Arial"/>
          <w:sz w:val="24"/>
          <w:szCs w:val="24"/>
        </w:rPr>
        <w:t>a) Система должна быть сконструирована таким образом, чтобы предотвратить всплеск, переполнение и утечку СОЖ.</w:t>
      </w:r>
    </w:p>
    <w:p w:rsidR="002C0B5E" w:rsidRPr="00AE6CE4" w:rsidRDefault="002C0B5E" w:rsidP="00E75397">
      <w:pPr>
        <w:spacing w:after="0" w:line="360" w:lineRule="auto"/>
        <w:ind w:left="284" w:firstLine="425"/>
        <w:jc w:val="both"/>
        <w:rPr>
          <w:rFonts w:ascii="Arial" w:hAnsi="Arial" w:cs="Arial"/>
          <w:sz w:val="24"/>
          <w:szCs w:val="24"/>
        </w:rPr>
      </w:pPr>
      <w:r w:rsidRPr="00AE6CE4">
        <w:rPr>
          <w:rFonts w:ascii="Arial" w:hAnsi="Arial" w:cs="Arial"/>
          <w:sz w:val="24"/>
          <w:szCs w:val="24"/>
        </w:rPr>
        <w:t>b) Жидкостные резервуары и другие компоненты системы должны быть изготовлены из материалов, обеспечивающих постоянную целостность системы.</w:t>
      </w:r>
    </w:p>
    <w:p w:rsidR="002C0B5E" w:rsidRPr="00AE6CE4" w:rsidRDefault="002C0B5E" w:rsidP="00E75397">
      <w:pPr>
        <w:spacing w:after="0" w:line="360" w:lineRule="auto"/>
        <w:ind w:left="284" w:firstLine="425"/>
        <w:jc w:val="both"/>
        <w:rPr>
          <w:rFonts w:ascii="Arial" w:hAnsi="Arial" w:cs="Arial"/>
          <w:sz w:val="24"/>
          <w:szCs w:val="24"/>
        </w:rPr>
      </w:pPr>
      <w:r w:rsidRPr="00AE6CE4">
        <w:rPr>
          <w:rFonts w:ascii="Arial" w:hAnsi="Arial" w:cs="Arial"/>
          <w:sz w:val="24"/>
          <w:szCs w:val="24"/>
        </w:rPr>
        <w:lastRenderedPageBreak/>
        <w:t>c) Дозирующие сопла должны быть сконструированы таким образом, чтобы нежелательное распыление было сведено к минимуму.</w:t>
      </w:r>
    </w:p>
    <w:p w:rsidR="002C0B5E" w:rsidRPr="00AE6CE4" w:rsidRDefault="002C0B5E" w:rsidP="00E75397">
      <w:pPr>
        <w:spacing w:after="0" w:line="360" w:lineRule="auto"/>
        <w:ind w:left="284" w:firstLine="425"/>
        <w:jc w:val="both"/>
        <w:rPr>
          <w:rFonts w:ascii="Arial" w:hAnsi="Arial" w:cs="Arial"/>
          <w:sz w:val="24"/>
          <w:szCs w:val="24"/>
        </w:rPr>
      </w:pPr>
      <w:r w:rsidRPr="00AE6CE4">
        <w:rPr>
          <w:rFonts w:ascii="Arial" w:hAnsi="Arial" w:cs="Arial"/>
          <w:sz w:val="24"/>
          <w:szCs w:val="24"/>
        </w:rPr>
        <w:t>d) Там, где предусмотрено создание туманов и паров в рабочей зоне, должны быть предусмотрены ограждения и система вытяжки или средства для закрепления такой системы (5.7.1).</w:t>
      </w:r>
    </w:p>
    <w:p w:rsidR="002C0B5E" w:rsidRPr="00AE6CE4" w:rsidRDefault="002C0B5E" w:rsidP="00E75397">
      <w:pPr>
        <w:spacing w:after="0" w:line="360" w:lineRule="auto"/>
        <w:ind w:left="284" w:firstLine="425"/>
        <w:jc w:val="both"/>
        <w:rPr>
          <w:rFonts w:ascii="Arial" w:hAnsi="Arial" w:cs="Arial"/>
          <w:sz w:val="24"/>
          <w:szCs w:val="24"/>
        </w:rPr>
      </w:pPr>
      <w:r w:rsidRPr="00AE6CE4">
        <w:rPr>
          <w:rFonts w:ascii="Arial" w:hAnsi="Arial" w:cs="Arial"/>
          <w:sz w:val="24"/>
          <w:szCs w:val="24"/>
        </w:rPr>
        <w:t xml:space="preserve">e) СОЖ должна иметь </w:t>
      </w:r>
      <w:r w:rsidR="0039469A" w:rsidRPr="00AE6CE4">
        <w:rPr>
          <w:rFonts w:ascii="Arial" w:hAnsi="Arial" w:cs="Arial"/>
          <w:sz w:val="24"/>
          <w:szCs w:val="24"/>
        </w:rPr>
        <w:t>характеристики</w:t>
      </w:r>
      <w:r w:rsidRPr="00AE6CE4">
        <w:rPr>
          <w:rFonts w:ascii="Arial" w:hAnsi="Arial" w:cs="Arial"/>
          <w:sz w:val="24"/>
          <w:szCs w:val="24"/>
        </w:rPr>
        <w:t xml:space="preserve"> для правильной </w:t>
      </w:r>
      <w:r w:rsidR="0039469A" w:rsidRPr="00AE6CE4">
        <w:rPr>
          <w:rFonts w:ascii="Arial" w:hAnsi="Arial" w:cs="Arial"/>
          <w:sz w:val="24"/>
          <w:szCs w:val="24"/>
        </w:rPr>
        <w:t>работы шлифовального станка</w:t>
      </w:r>
      <w:r w:rsidR="00062E06">
        <w:rPr>
          <w:rFonts w:ascii="Arial" w:hAnsi="Arial" w:cs="Arial"/>
          <w:sz w:val="24"/>
          <w:szCs w:val="24"/>
        </w:rPr>
        <w:t xml:space="preserve"> </w:t>
      </w:r>
      <w:r w:rsidR="0039469A" w:rsidRPr="00AE6CE4">
        <w:rPr>
          <w:rFonts w:ascii="Arial" w:hAnsi="Arial" w:cs="Arial"/>
          <w:sz w:val="24"/>
          <w:szCs w:val="24"/>
        </w:rPr>
        <w:t>во избежание</w:t>
      </w:r>
      <w:r w:rsidRPr="00AE6CE4">
        <w:rPr>
          <w:rFonts w:ascii="Arial" w:hAnsi="Arial" w:cs="Arial"/>
          <w:sz w:val="24"/>
          <w:szCs w:val="24"/>
        </w:rPr>
        <w:t xml:space="preserve"> чрезмерного нагрева и последующего испарения жидкости. В качестве альтернативы должны быть предусмотрены системы охлаждения.</w:t>
      </w:r>
    </w:p>
    <w:p w:rsidR="0039469A" w:rsidRPr="00AE6CE4" w:rsidRDefault="0039469A" w:rsidP="00E75397">
      <w:pPr>
        <w:spacing w:after="0" w:line="360" w:lineRule="auto"/>
        <w:ind w:left="284" w:firstLine="425"/>
        <w:jc w:val="both"/>
        <w:rPr>
          <w:rFonts w:ascii="Arial" w:hAnsi="Arial" w:cs="Arial"/>
          <w:sz w:val="24"/>
          <w:szCs w:val="24"/>
        </w:rPr>
      </w:pPr>
      <w:r w:rsidRPr="00AE6CE4">
        <w:rPr>
          <w:rFonts w:ascii="Arial" w:hAnsi="Arial" w:cs="Arial"/>
          <w:sz w:val="24"/>
          <w:szCs w:val="24"/>
        </w:rPr>
        <w:t>f) Если требуется, чтобы операторы размещали свои руки в рабочей зоне (например, во время операций загрузки/выгрузки, установки и т. д.), поток рабочей жидкости в рабочую зону должен автоматически останавливаться (</w:t>
      </w:r>
      <w:r w:rsidR="00E75397" w:rsidRPr="00AE6CE4">
        <w:rPr>
          <w:rFonts w:ascii="Arial" w:hAnsi="Arial" w:cs="Arial"/>
          <w:sz w:val="24"/>
          <w:szCs w:val="24"/>
        </w:rPr>
        <w:t>5.12. b) 19)</w:t>
      </w:r>
      <w:r w:rsidRPr="00AE6CE4">
        <w:rPr>
          <w:rFonts w:ascii="Arial" w:hAnsi="Arial" w:cs="Arial"/>
          <w:sz w:val="24"/>
          <w:szCs w:val="24"/>
        </w:rPr>
        <w:t xml:space="preserve"> при открывании ограждения. Возможна регулировка СОЖ для охлаждения компонентов или для промывки станины, например, с помощью регулировки форсунок. Все другие станки без автоматического управления жидкостью должны быть оснащены устройствами для ручного управления или отвода подачи СОЖ.</w:t>
      </w:r>
    </w:p>
    <w:p w:rsidR="00C56AFE" w:rsidRPr="00AE6CE4" w:rsidRDefault="00C56AFE" w:rsidP="00E75397">
      <w:pPr>
        <w:spacing w:after="0" w:line="360" w:lineRule="auto"/>
        <w:ind w:left="284" w:firstLine="425"/>
        <w:jc w:val="both"/>
        <w:rPr>
          <w:rFonts w:ascii="Arial" w:hAnsi="Arial" w:cs="Arial"/>
          <w:sz w:val="24"/>
          <w:szCs w:val="24"/>
        </w:rPr>
      </w:pPr>
      <w:r w:rsidRPr="00AE6CE4">
        <w:rPr>
          <w:rFonts w:ascii="Arial" w:hAnsi="Arial" w:cs="Arial"/>
          <w:sz w:val="24"/>
          <w:szCs w:val="24"/>
        </w:rPr>
        <w:t>g) Жидкостные резервуары должны быть снабжены четко читаемыми индикаторами уровня жидкости с минимальным/максимальным уровнем заполнения.</w:t>
      </w:r>
    </w:p>
    <w:p w:rsidR="00C56AFE" w:rsidRPr="00AE6CE4" w:rsidRDefault="00C56AFE" w:rsidP="00E75397">
      <w:pPr>
        <w:spacing w:after="0" w:line="360" w:lineRule="auto"/>
        <w:ind w:left="284" w:firstLine="425"/>
        <w:jc w:val="both"/>
        <w:rPr>
          <w:rFonts w:ascii="Arial" w:hAnsi="Arial" w:cs="Arial"/>
          <w:sz w:val="24"/>
          <w:szCs w:val="24"/>
        </w:rPr>
      </w:pPr>
      <w:r w:rsidRPr="00AE6CE4">
        <w:rPr>
          <w:rFonts w:ascii="Arial" w:hAnsi="Arial" w:cs="Arial"/>
          <w:sz w:val="24"/>
          <w:szCs w:val="24"/>
        </w:rPr>
        <w:t>h) Система СОЖ должна обеспечивать доставку жидкости в количестве, предотвращающем образование опасных паров или аэрозолей во время всех предсказуемых условий работы/шлифования.</w:t>
      </w:r>
    </w:p>
    <w:p w:rsidR="00C56AFE" w:rsidRPr="00AE6CE4" w:rsidRDefault="00C56AFE" w:rsidP="00E75397">
      <w:pPr>
        <w:spacing w:after="0" w:line="360" w:lineRule="auto"/>
        <w:ind w:left="284" w:firstLine="425"/>
        <w:jc w:val="both"/>
        <w:rPr>
          <w:rFonts w:ascii="Arial" w:hAnsi="Arial" w:cs="Arial"/>
          <w:sz w:val="24"/>
          <w:szCs w:val="24"/>
        </w:rPr>
      </w:pPr>
      <w:r w:rsidRPr="00AE6CE4">
        <w:rPr>
          <w:rFonts w:ascii="Arial" w:hAnsi="Arial" w:cs="Arial"/>
          <w:sz w:val="24"/>
          <w:szCs w:val="24"/>
        </w:rPr>
        <w:t xml:space="preserve">i) Система СОЖ должна быть сконструирована таким образом, чтобы облегчить техническое обслуживание, включая отбор проб и, насколько </w:t>
      </w:r>
      <w:proofErr w:type="gramStart"/>
      <w:r w:rsidRPr="00AE6CE4">
        <w:rPr>
          <w:rFonts w:ascii="Arial" w:hAnsi="Arial" w:cs="Arial"/>
          <w:sz w:val="24"/>
          <w:szCs w:val="24"/>
        </w:rPr>
        <w:t>это</w:t>
      </w:r>
      <w:proofErr w:type="gramEnd"/>
      <w:r w:rsidRPr="00AE6CE4">
        <w:rPr>
          <w:rFonts w:ascii="Arial" w:hAnsi="Arial" w:cs="Arial"/>
          <w:sz w:val="24"/>
          <w:szCs w:val="24"/>
        </w:rPr>
        <w:t xml:space="preserve"> возможно, уменьшить воздействие персонала на жидкость во время технического обслуживания.</w:t>
      </w:r>
    </w:p>
    <w:p w:rsidR="00DE5EE5" w:rsidRPr="00AE6CE4" w:rsidRDefault="00C56AFE" w:rsidP="00E75397">
      <w:pPr>
        <w:spacing w:after="0" w:line="360" w:lineRule="auto"/>
        <w:ind w:left="284" w:firstLine="425"/>
        <w:jc w:val="both"/>
        <w:rPr>
          <w:rFonts w:ascii="Arial" w:hAnsi="Arial" w:cs="Arial"/>
          <w:sz w:val="24"/>
          <w:szCs w:val="24"/>
        </w:rPr>
      </w:pPr>
      <w:r w:rsidRPr="00AE6CE4">
        <w:rPr>
          <w:rFonts w:ascii="Arial" w:hAnsi="Arial" w:cs="Arial"/>
          <w:sz w:val="24"/>
          <w:szCs w:val="24"/>
        </w:rPr>
        <w:t>j) Шлифовальный станок должен быть сконструирован таким образом, чтобы остатки шлифования могли быть удалены без необходимости дренирования всей системы.</w:t>
      </w:r>
    </w:p>
    <w:p w:rsidR="00685B94" w:rsidRPr="00AE6CE4" w:rsidRDefault="00685B94" w:rsidP="00E74B95">
      <w:pPr>
        <w:spacing w:after="0" w:line="360" w:lineRule="auto"/>
        <w:ind w:firstLine="709"/>
        <w:jc w:val="both"/>
        <w:rPr>
          <w:rFonts w:ascii="Arial" w:hAnsi="Arial" w:cs="Arial"/>
          <w:b/>
          <w:sz w:val="24"/>
          <w:szCs w:val="24"/>
        </w:rPr>
      </w:pPr>
    </w:p>
    <w:p w:rsidR="00C56AFE" w:rsidRPr="00AE6CE4" w:rsidRDefault="00C56AFE" w:rsidP="00E74B95">
      <w:pPr>
        <w:spacing w:after="0" w:line="360" w:lineRule="auto"/>
        <w:ind w:firstLine="709"/>
        <w:jc w:val="both"/>
        <w:rPr>
          <w:rFonts w:ascii="Arial" w:hAnsi="Arial" w:cs="Arial"/>
          <w:sz w:val="24"/>
          <w:szCs w:val="24"/>
        </w:rPr>
      </w:pPr>
      <w:r w:rsidRPr="00AE6CE4">
        <w:rPr>
          <w:rFonts w:ascii="Arial" w:hAnsi="Arial" w:cs="Arial"/>
          <w:sz w:val="24"/>
          <w:szCs w:val="24"/>
        </w:rPr>
        <w:t>5.7.2.3 Биологические и микробиологические опасности (вирусные или бактериальные)</w:t>
      </w:r>
    </w:p>
    <w:p w:rsidR="00C56AFE" w:rsidRPr="00AE6CE4" w:rsidRDefault="00C56AFE" w:rsidP="00E75397">
      <w:pPr>
        <w:spacing w:after="0" w:line="360" w:lineRule="auto"/>
        <w:ind w:left="284" w:firstLine="425"/>
        <w:jc w:val="both"/>
        <w:rPr>
          <w:rFonts w:ascii="Arial" w:hAnsi="Arial" w:cs="Arial"/>
          <w:sz w:val="24"/>
          <w:szCs w:val="24"/>
        </w:rPr>
      </w:pPr>
      <w:r w:rsidRPr="00AE6CE4">
        <w:rPr>
          <w:rFonts w:ascii="Arial" w:hAnsi="Arial" w:cs="Arial"/>
          <w:sz w:val="24"/>
          <w:szCs w:val="24"/>
        </w:rPr>
        <w:lastRenderedPageBreak/>
        <w:t xml:space="preserve">a) </w:t>
      </w:r>
      <w:r w:rsidR="0071016F" w:rsidRPr="00AE6CE4">
        <w:rPr>
          <w:rFonts w:ascii="Arial" w:hAnsi="Arial" w:cs="Arial"/>
          <w:sz w:val="24"/>
          <w:szCs w:val="24"/>
        </w:rPr>
        <w:t>Весь объем</w:t>
      </w:r>
      <w:r w:rsidR="00632061">
        <w:rPr>
          <w:rFonts w:ascii="Arial" w:hAnsi="Arial" w:cs="Arial"/>
          <w:sz w:val="24"/>
          <w:szCs w:val="24"/>
        </w:rPr>
        <w:t xml:space="preserve"> </w:t>
      </w:r>
      <w:r w:rsidR="0071016F" w:rsidRPr="00AE6CE4">
        <w:rPr>
          <w:rFonts w:ascii="Arial" w:hAnsi="Arial" w:cs="Arial"/>
          <w:sz w:val="24"/>
          <w:szCs w:val="24"/>
        </w:rPr>
        <w:t>СОЖ</w:t>
      </w:r>
      <w:r w:rsidRPr="00AE6CE4">
        <w:rPr>
          <w:rFonts w:ascii="Arial" w:hAnsi="Arial" w:cs="Arial"/>
          <w:sz w:val="24"/>
          <w:szCs w:val="24"/>
        </w:rPr>
        <w:t xml:space="preserve"> долж</w:t>
      </w:r>
      <w:r w:rsidR="0071016F" w:rsidRPr="00AE6CE4">
        <w:rPr>
          <w:rFonts w:ascii="Arial" w:hAnsi="Arial" w:cs="Arial"/>
          <w:sz w:val="24"/>
          <w:szCs w:val="24"/>
        </w:rPr>
        <w:t>ен</w:t>
      </w:r>
      <w:r w:rsidRPr="00AE6CE4">
        <w:rPr>
          <w:rFonts w:ascii="Arial" w:hAnsi="Arial" w:cs="Arial"/>
          <w:sz w:val="24"/>
          <w:szCs w:val="24"/>
        </w:rPr>
        <w:t xml:space="preserve"> циркулировать при нормальном исп</w:t>
      </w:r>
      <w:r w:rsidR="0071016F" w:rsidRPr="00AE6CE4">
        <w:rPr>
          <w:rFonts w:ascii="Arial" w:hAnsi="Arial" w:cs="Arial"/>
          <w:sz w:val="24"/>
          <w:szCs w:val="24"/>
        </w:rPr>
        <w:t>ользовании, чтобы не существовало застойных зон</w:t>
      </w:r>
      <w:r w:rsidRPr="00AE6CE4">
        <w:rPr>
          <w:rFonts w:ascii="Arial" w:hAnsi="Arial" w:cs="Arial"/>
          <w:sz w:val="24"/>
          <w:szCs w:val="24"/>
        </w:rPr>
        <w:t xml:space="preserve"> внутри резервуара, кроме случаев, когда </w:t>
      </w:r>
      <w:r w:rsidR="0071016F" w:rsidRPr="00AE6CE4">
        <w:rPr>
          <w:rFonts w:ascii="Arial" w:hAnsi="Arial" w:cs="Arial"/>
          <w:sz w:val="24"/>
          <w:szCs w:val="24"/>
        </w:rPr>
        <w:t>осадок</w:t>
      </w:r>
      <w:r w:rsidRPr="00AE6CE4">
        <w:rPr>
          <w:rFonts w:ascii="Arial" w:hAnsi="Arial" w:cs="Arial"/>
          <w:sz w:val="24"/>
          <w:szCs w:val="24"/>
        </w:rPr>
        <w:t xml:space="preserve"> требуется </w:t>
      </w:r>
      <w:r w:rsidR="0071016F" w:rsidRPr="00AE6CE4">
        <w:rPr>
          <w:rFonts w:ascii="Arial" w:hAnsi="Arial" w:cs="Arial"/>
          <w:sz w:val="24"/>
          <w:szCs w:val="24"/>
        </w:rPr>
        <w:t>умышленно</w:t>
      </w:r>
      <w:r w:rsidRPr="00AE6CE4">
        <w:rPr>
          <w:rFonts w:ascii="Arial" w:hAnsi="Arial" w:cs="Arial"/>
          <w:sz w:val="24"/>
          <w:szCs w:val="24"/>
        </w:rPr>
        <w:t>.</w:t>
      </w:r>
    </w:p>
    <w:p w:rsidR="00C56AFE" w:rsidRPr="00AE6CE4" w:rsidRDefault="00C56AFE" w:rsidP="00E75397">
      <w:pPr>
        <w:spacing w:after="0" w:line="360" w:lineRule="auto"/>
        <w:ind w:left="284" w:firstLine="425"/>
        <w:jc w:val="both"/>
        <w:rPr>
          <w:rFonts w:ascii="Arial" w:hAnsi="Arial" w:cs="Arial"/>
          <w:sz w:val="24"/>
          <w:szCs w:val="24"/>
        </w:rPr>
      </w:pPr>
      <w:r w:rsidRPr="00AE6CE4">
        <w:rPr>
          <w:rFonts w:ascii="Arial" w:hAnsi="Arial" w:cs="Arial"/>
          <w:sz w:val="24"/>
          <w:szCs w:val="24"/>
        </w:rPr>
        <w:t xml:space="preserve">b) Чтобы избежать </w:t>
      </w:r>
      <w:r w:rsidR="0071016F" w:rsidRPr="00AE6CE4">
        <w:rPr>
          <w:rFonts w:ascii="Arial" w:hAnsi="Arial" w:cs="Arial"/>
          <w:sz w:val="24"/>
          <w:szCs w:val="24"/>
        </w:rPr>
        <w:t xml:space="preserve">застойных участков </w:t>
      </w:r>
      <w:r w:rsidRPr="00AE6CE4">
        <w:rPr>
          <w:rFonts w:ascii="Arial" w:hAnsi="Arial" w:cs="Arial"/>
          <w:sz w:val="24"/>
          <w:szCs w:val="24"/>
        </w:rPr>
        <w:t xml:space="preserve">внутри </w:t>
      </w:r>
      <w:r w:rsidR="0071016F" w:rsidRPr="00AE6CE4">
        <w:rPr>
          <w:rFonts w:ascii="Arial" w:hAnsi="Arial" w:cs="Arial"/>
          <w:sz w:val="24"/>
          <w:szCs w:val="24"/>
        </w:rPr>
        <w:t>станка</w:t>
      </w:r>
      <w:r w:rsidRPr="00AE6CE4">
        <w:rPr>
          <w:rFonts w:ascii="Arial" w:hAnsi="Arial" w:cs="Arial"/>
          <w:sz w:val="24"/>
          <w:szCs w:val="24"/>
        </w:rPr>
        <w:t xml:space="preserve">, </w:t>
      </w:r>
      <w:r w:rsidR="0071016F" w:rsidRPr="00AE6CE4">
        <w:rPr>
          <w:rFonts w:ascii="Arial" w:hAnsi="Arial" w:cs="Arial"/>
          <w:sz w:val="24"/>
          <w:szCs w:val="24"/>
        </w:rPr>
        <w:t>СОЖ</w:t>
      </w:r>
      <w:r w:rsidRPr="00AE6CE4">
        <w:rPr>
          <w:rFonts w:ascii="Arial" w:hAnsi="Arial" w:cs="Arial"/>
          <w:sz w:val="24"/>
          <w:szCs w:val="24"/>
        </w:rPr>
        <w:t xml:space="preserve"> должна стекать из </w:t>
      </w:r>
      <w:r w:rsidR="0071016F" w:rsidRPr="00AE6CE4">
        <w:rPr>
          <w:rFonts w:ascii="Arial" w:hAnsi="Arial" w:cs="Arial"/>
          <w:sz w:val="24"/>
          <w:szCs w:val="24"/>
        </w:rPr>
        <w:t>станка</w:t>
      </w:r>
      <w:r w:rsidRPr="00AE6CE4">
        <w:rPr>
          <w:rFonts w:ascii="Arial" w:hAnsi="Arial" w:cs="Arial"/>
          <w:sz w:val="24"/>
          <w:szCs w:val="24"/>
        </w:rPr>
        <w:t xml:space="preserve"> в сторону бака под действием силы тяжести.</w:t>
      </w:r>
    </w:p>
    <w:p w:rsidR="00C56AFE" w:rsidRPr="00AE6CE4" w:rsidRDefault="00C56AFE" w:rsidP="00E75397">
      <w:pPr>
        <w:spacing w:after="0" w:line="360" w:lineRule="auto"/>
        <w:ind w:left="284" w:firstLine="425"/>
        <w:jc w:val="both"/>
        <w:rPr>
          <w:rFonts w:ascii="Arial" w:hAnsi="Arial" w:cs="Arial"/>
          <w:sz w:val="24"/>
          <w:szCs w:val="24"/>
        </w:rPr>
      </w:pPr>
      <w:r w:rsidRPr="00AE6CE4">
        <w:rPr>
          <w:rFonts w:ascii="Arial" w:hAnsi="Arial" w:cs="Arial"/>
          <w:sz w:val="24"/>
          <w:szCs w:val="24"/>
        </w:rPr>
        <w:t xml:space="preserve">c) </w:t>
      </w:r>
      <w:r w:rsidR="0071016F" w:rsidRPr="00AE6CE4">
        <w:rPr>
          <w:rFonts w:ascii="Arial" w:hAnsi="Arial" w:cs="Arial"/>
          <w:sz w:val="24"/>
          <w:szCs w:val="24"/>
        </w:rPr>
        <w:t>Сливное отверстие</w:t>
      </w:r>
      <w:r w:rsidR="00632061">
        <w:rPr>
          <w:rFonts w:ascii="Arial" w:hAnsi="Arial" w:cs="Arial"/>
          <w:sz w:val="24"/>
          <w:szCs w:val="24"/>
        </w:rPr>
        <w:t xml:space="preserve"> </w:t>
      </w:r>
      <w:r w:rsidR="0071016F" w:rsidRPr="00AE6CE4">
        <w:rPr>
          <w:rFonts w:ascii="Arial" w:hAnsi="Arial" w:cs="Arial"/>
          <w:sz w:val="24"/>
          <w:szCs w:val="24"/>
        </w:rPr>
        <w:t>трубопровода</w:t>
      </w:r>
      <w:r w:rsidRPr="00AE6CE4">
        <w:rPr>
          <w:rFonts w:ascii="Arial" w:hAnsi="Arial" w:cs="Arial"/>
          <w:sz w:val="24"/>
          <w:szCs w:val="24"/>
        </w:rPr>
        <w:t xml:space="preserve"> должн</w:t>
      </w:r>
      <w:r w:rsidR="0071016F" w:rsidRPr="00AE6CE4">
        <w:rPr>
          <w:rFonts w:ascii="Arial" w:hAnsi="Arial" w:cs="Arial"/>
          <w:sz w:val="24"/>
          <w:szCs w:val="24"/>
        </w:rPr>
        <w:t>о</w:t>
      </w:r>
      <w:r w:rsidRPr="00AE6CE4">
        <w:rPr>
          <w:rFonts w:ascii="Arial" w:hAnsi="Arial" w:cs="Arial"/>
          <w:sz w:val="24"/>
          <w:szCs w:val="24"/>
        </w:rPr>
        <w:t xml:space="preserve"> иметь достаточный диаметр и уклон, чтобы минимизировать осадок.</w:t>
      </w:r>
    </w:p>
    <w:p w:rsidR="00C56AFE" w:rsidRPr="00AE6CE4" w:rsidRDefault="00C56AFE" w:rsidP="00E75397">
      <w:pPr>
        <w:spacing w:after="0" w:line="360" w:lineRule="auto"/>
        <w:ind w:left="284" w:firstLine="425"/>
        <w:jc w:val="both"/>
        <w:rPr>
          <w:rFonts w:ascii="Arial" w:hAnsi="Arial" w:cs="Arial"/>
          <w:sz w:val="24"/>
          <w:szCs w:val="24"/>
        </w:rPr>
      </w:pPr>
      <w:r w:rsidRPr="00AE6CE4">
        <w:rPr>
          <w:rFonts w:ascii="Arial" w:hAnsi="Arial" w:cs="Arial"/>
          <w:sz w:val="24"/>
          <w:szCs w:val="24"/>
        </w:rPr>
        <w:t>d) Система СОЖ  должна быть снабжена фильтрацией.</w:t>
      </w:r>
    </w:p>
    <w:p w:rsidR="00C56AFE" w:rsidRPr="00AE6CE4" w:rsidRDefault="00C56AFE" w:rsidP="00E75397">
      <w:pPr>
        <w:spacing w:after="0" w:line="360" w:lineRule="auto"/>
        <w:ind w:left="284" w:firstLine="425"/>
        <w:jc w:val="both"/>
        <w:rPr>
          <w:rFonts w:ascii="Arial" w:hAnsi="Arial" w:cs="Arial"/>
          <w:sz w:val="24"/>
          <w:szCs w:val="24"/>
        </w:rPr>
      </w:pPr>
      <w:r w:rsidRPr="00AE6CE4">
        <w:rPr>
          <w:rFonts w:ascii="Arial" w:hAnsi="Arial" w:cs="Arial"/>
          <w:sz w:val="24"/>
          <w:szCs w:val="24"/>
        </w:rPr>
        <w:t xml:space="preserve">e) </w:t>
      </w:r>
      <w:proofErr w:type="gramStart"/>
      <w:r w:rsidRPr="00AE6CE4">
        <w:rPr>
          <w:rFonts w:ascii="Arial" w:hAnsi="Arial" w:cs="Arial"/>
          <w:sz w:val="24"/>
          <w:szCs w:val="24"/>
        </w:rPr>
        <w:t>При</w:t>
      </w:r>
      <w:proofErr w:type="gramEnd"/>
      <w:r w:rsidRPr="00AE6CE4">
        <w:rPr>
          <w:rFonts w:ascii="Arial" w:hAnsi="Arial" w:cs="Arial"/>
          <w:sz w:val="24"/>
          <w:szCs w:val="24"/>
        </w:rPr>
        <w:t xml:space="preserve"> накопление осадка следует проводить очистку (например, закругленные углы в контейнерах). Очистка не требует дренажа всей системы (</w:t>
      </w:r>
      <w:r w:rsidR="00915470" w:rsidRPr="00AE6CE4">
        <w:rPr>
          <w:rFonts w:ascii="Arial" w:hAnsi="Arial" w:cs="Arial"/>
          <w:sz w:val="24"/>
          <w:szCs w:val="24"/>
        </w:rPr>
        <w:t>смотри</w:t>
      </w:r>
      <w:r w:rsidRPr="00AE6CE4">
        <w:rPr>
          <w:rFonts w:ascii="Arial" w:hAnsi="Arial" w:cs="Arial"/>
          <w:sz w:val="24"/>
          <w:szCs w:val="24"/>
        </w:rPr>
        <w:t xml:space="preserve"> ИСО 14159).</w:t>
      </w:r>
    </w:p>
    <w:p w:rsidR="0071016F" w:rsidRPr="00AE6CE4" w:rsidRDefault="0071016F" w:rsidP="00E75397">
      <w:pPr>
        <w:spacing w:after="0" w:line="360" w:lineRule="auto"/>
        <w:ind w:left="284" w:firstLine="425"/>
        <w:jc w:val="both"/>
        <w:rPr>
          <w:rFonts w:ascii="Arial" w:hAnsi="Arial" w:cs="Arial"/>
          <w:sz w:val="24"/>
          <w:szCs w:val="24"/>
        </w:rPr>
      </w:pPr>
      <w:r w:rsidRPr="00AE6CE4">
        <w:rPr>
          <w:rFonts w:ascii="Arial" w:hAnsi="Arial" w:cs="Arial"/>
          <w:sz w:val="24"/>
          <w:szCs w:val="24"/>
        </w:rPr>
        <w:t>f) Внутренняя часть резервуаров не должна способствовать росту бактерий (например, гладкие поверхности).</w:t>
      </w:r>
    </w:p>
    <w:p w:rsidR="0071016F" w:rsidRPr="00AE6CE4" w:rsidRDefault="0071016F" w:rsidP="00E75397">
      <w:pPr>
        <w:spacing w:after="0" w:line="360" w:lineRule="auto"/>
        <w:ind w:left="284" w:firstLine="425"/>
        <w:jc w:val="both"/>
        <w:rPr>
          <w:rFonts w:ascii="Arial" w:hAnsi="Arial" w:cs="Arial"/>
          <w:sz w:val="24"/>
          <w:szCs w:val="24"/>
        </w:rPr>
      </w:pPr>
      <w:r w:rsidRPr="00AE6CE4">
        <w:rPr>
          <w:rFonts w:ascii="Arial" w:hAnsi="Arial" w:cs="Arial"/>
          <w:sz w:val="24"/>
          <w:szCs w:val="24"/>
        </w:rPr>
        <w:t xml:space="preserve">g) Контейнеры </w:t>
      </w:r>
      <w:proofErr w:type="gramStart"/>
      <w:r w:rsidRPr="00AE6CE4">
        <w:rPr>
          <w:rFonts w:ascii="Arial" w:hAnsi="Arial" w:cs="Arial"/>
          <w:sz w:val="24"/>
          <w:szCs w:val="24"/>
        </w:rPr>
        <w:t>для</w:t>
      </w:r>
      <w:proofErr w:type="gramEnd"/>
      <w:r w:rsidR="00D411FB">
        <w:rPr>
          <w:rFonts w:ascii="Arial" w:hAnsi="Arial" w:cs="Arial"/>
          <w:sz w:val="24"/>
          <w:szCs w:val="24"/>
        </w:rPr>
        <w:t xml:space="preserve"> </w:t>
      </w:r>
      <w:proofErr w:type="gramStart"/>
      <w:r w:rsidRPr="00AE6CE4">
        <w:rPr>
          <w:rFonts w:ascii="Arial" w:hAnsi="Arial" w:cs="Arial"/>
          <w:sz w:val="24"/>
          <w:szCs w:val="24"/>
        </w:rPr>
        <w:t>СОЖ</w:t>
      </w:r>
      <w:proofErr w:type="gramEnd"/>
      <w:r w:rsidRPr="00AE6CE4">
        <w:rPr>
          <w:rFonts w:ascii="Arial" w:hAnsi="Arial" w:cs="Arial"/>
          <w:sz w:val="24"/>
          <w:szCs w:val="24"/>
        </w:rPr>
        <w:t xml:space="preserve"> должны иметь крышки, предназначенные для предотвращения попадания посторонних предметов.</w:t>
      </w:r>
    </w:p>
    <w:p w:rsidR="0071016F" w:rsidRPr="00AE6CE4" w:rsidRDefault="0071016F" w:rsidP="00E75397">
      <w:pPr>
        <w:spacing w:after="0" w:line="360" w:lineRule="auto"/>
        <w:ind w:left="284" w:firstLine="425"/>
        <w:jc w:val="both"/>
        <w:rPr>
          <w:rFonts w:ascii="Arial" w:hAnsi="Arial" w:cs="Arial"/>
          <w:sz w:val="24"/>
          <w:szCs w:val="24"/>
        </w:rPr>
      </w:pPr>
      <w:r w:rsidRPr="00AE6CE4">
        <w:rPr>
          <w:rFonts w:ascii="Arial" w:hAnsi="Arial" w:cs="Arial"/>
          <w:sz w:val="24"/>
          <w:szCs w:val="24"/>
        </w:rPr>
        <w:t>h) Следует избегать загрязнения СОЖ маслом или смазкой из внешних источников, таких как смазка станка или должны быть предусмотрены средства для их систематического удаления. При необходимости следует добавить систему сепарации или удаления масла или смазки.</w:t>
      </w:r>
    </w:p>
    <w:p w:rsidR="00DE5EE5" w:rsidRPr="00AE6CE4" w:rsidRDefault="0071016F" w:rsidP="00E75397">
      <w:pPr>
        <w:spacing w:after="0" w:line="360" w:lineRule="auto"/>
        <w:ind w:left="284" w:firstLine="425"/>
        <w:jc w:val="both"/>
        <w:rPr>
          <w:rFonts w:ascii="Arial" w:hAnsi="Arial" w:cs="Arial"/>
          <w:sz w:val="24"/>
          <w:szCs w:val="24"/>
        </w:rPr>
      </w:pPr>
      <w:r w:rsidRPr="00AE6CE4">
        <w:rPr>
          <w:rFonts w:ascii="Arial" w:hAnsi="Arial" w:cs="Arial"/>
          <w:sz w:val="24"/>
          <w:szCs w:val="24"/>
        </w:rPr>
        <w:t>i) Если для шлифовального станка предусмотрены защитные ограждения</w:t>
      </w:r>
      <w:r w:rsidR="00C6773A" w:rsidRPr="00AE6CE4">
        <w:rPr>
          <w:rFonts w:ascii="Arial" w:hAnsi="Arial" w:cs="Arial"/>
          <w:sz w:val="24"/>
          <w:szCs w:val="24"/>
        </w:rPr>
        <w:t>,</w:t>
      </w:r>
      <w:r w:rsidRPr="00AE6CE4">
        <w:rPr>
          <w:rFonts w:ascii="Arial" w:hAnsi="Arial" w:cs="Arial"/>
          <w:sz w:val="24"/>
          <w:szCs w:val="24"/>
        </w:rPr>
        <w:t xml:space="preserve"> использующие жидкости, корпус должен быть спроектирован таким образом, чтобы обеспечить</w:t>
      </w:r>
      <w:r w:rsidR="00C6773A" w:rsidRPr="00AE6CE4">
        <w:rPr>
          <w:rFonts w:ascii="Arial" w:hAnsi="Arial" w:cs="Arial"/>
          <w:sz w:val="24"/>
          <w:szCs w:val="24"/>
        </w:rPr>
        <w:t xml:space="preserve"> </w:t>
      </w:r>
      <w:proofErr w:type="spellStart"/>
      <w:r w:rsidR="00C6773A" w:rsidRPr="00AE6CE4">
        <w:rPr>
          <w:rFonts w:ascii="Arial" w:hAnsi="Arial" w:cs="Arial"/>
          <w:sz w:val="24"/>
          <w:szCs w:val="24"/>
        </w:rPr>
        <w:t>местосистеме</w:t>
      </w:r>
      <w:proofErr w:type="spellEnd"/>
      <w:r w:rsidR="00C6773A" w:rsidRPr="00AE6CE4">
        <w:rPr>
          <w:rFonts w:ascii="Arial" w:hAnsi="Arial" w:cs="Arial"/>
          <w:sz w:val="24"/>
          <w:szCs w:val="24"/>
        </w:rPr>
        <w:t xml:space="preserve"> СОЖ</w:t>
      </w:r>
      <w:r w:rsidRPr="00AE6CE4">
        <w:rPr>
          <w:rFonts w:ascii="Arial" w:hAnsi="Arial" w:cs="Arial"/>
          <w:sz w:val="24"/>
          <w:szCs w:val="24"/>
        </w:rPr>
        <w:t xml:space="preserve"> между защитным </w:t>
      </w:r>
      <w:r w:rsidR="00C6773A" w:rsidRPr="00AE6CE4">
        <w:rPr>
          <w:rFonts w:ascii="Arial" w:hAnsi="Arial" w:cs="Arial"/>
          <w:sz w:val="24"/>
          <w:szCs w:val="24"/>
        </w:rPr>
        <w:t>ограждением</w:t>
      </w:r>
      <w:r w:rsidRPr="00AE6CE4">
        <w:rPr>
          <w:rFonts w:ascii="Arial" w:hAnsi="Arial" w:cs="Arial"/>
          <w:sz w:val="24"/>
          <w:szCs w:val="24"/>
        </w:rPr>
        <w:t xml:space="preserve"> и системой вытяжки. При позиционировании </w:t>
      </w:r>
      <w:r w:rsidR="00C6773A" w:rsidRPr="00AE6CE4">
        <w:rPr>
          <w:rFonts w:ascii="Arial" w:hAnsi="Arial" w:cs="Arial"/>
          <w:sz w:val="24"/>
          <w:szCs w:val="24"/>
        </w:rPr>
        <w:t>системы</w:t>
      </w:r>
      <w:r w:rsidRPr="00AE6CE4">
        <w:rPr>
          <w:rFonts w:ascii="Arial" w:hAnsi="Arial" w:cs="Arial"/>
          <w:sz w:val="24"/>
          <w:szCs w:val="24"/>
        </w:rPr>
        <w:t xml:space="preserve"> необходимо учитывать внутренние воздушные потоки, генерируемые </w:t>
      </w:r>
      <w:r w:rsidR="00C6773A" w:rsidRPr="00AE6CE4">
        <w:rPr>
          <w:rFonts w:ascii="Arial" w:hAnsi="Arial" w:cs="Arial"/>
          <w:sz w:val="24"/>
          <w:szCs w:val="24"/>
        </w:rPr>
        <w:t xml:space="preserve">станком при нормальной работе для обеспечения </w:t>
      </w:r>
      <w:r w:rsidRPr="00AE6CE4">
        <w:rPr>
          <w:rFonts w:ascii="Arial" w:hAnsi="Arial" w:cs="Arial"/>
          <w:sz w:val="24"/>
          <w:szCs w:val="24"/>
        </w:rPr>
        <w:t>эффективн</w:t>
      </w:r>
      <w:r w:rsidR="00C6773A" w:rsidRPr="00AE6CE4">
        <w:rPr>
          <w:rFonts w:ascii="Arial" w:hAnsi="Arial" w:cs="Arial"/>
          <w:sz w:val="24"/>
          <w:szCs w:val="24"/>
        </w:rPr>
        <w:t>ой</w:t>
      </w:r>
      <w:r w:rsidRPr="00AE6CE4">
        <w:rPr>
          <w:rFonts w:ascii="Arial" w:hAnsi="Arial" w:cs="Arial"/>
          <w:sz w:val="24"/>
          <w:szCs w:val="24"/>
        </w:rPr>
        <w:t xml:space="preserve"> работ</w:t>
      </w:r>
      <w:r w:rsidR="00C6773A" w:rsidRPr="00AE6CE4">
        <w:rPr>
          <w:rFonts w:ascii="Arial" w:hAnsi="Arial" w:cs="Arial"/>
          <w:sz w:val="24"/>
          <w:szCs w:val="24"/>
        </w:rPr>
        <w:t>ы</w:t>
      </w:r>
      <w:r w:rsidRPr="00AE6CE4">
        <w:rPr>
          <w:rFonts w:ascii="Arial" w:hAnsi="Arial" w:cs="Arial"/>
          <w:sz w:val="24"/>
          <w:szCs w:val="24"/>
        </w:rPr>
        <w:t xml:space="preserve"> системы </w:t>
      </w:r>
      <w:r w:rsidR="00C6773A" w:rsidRPr="00AE6CE4">
        <w:rPr>
          <w:rFonts w:ascii="Arial" w:hAnsi="Arial" w:cs="Arial"/>
          <w:sz w:val="24"/>
          <w:szCs w:val="24"/>
        </w:rPr>
        <w:t>вытяжки</w:t>
      </w:r>
      <w:r w:rsidRPr="00AE6CE4">
        <w:rPr>
          <w:rFonts w:ascii="Arial" w:hAnsi="Arial" w:cs="Arial"/>
          <w:sz w:val="24"/>
          <w:szCs w:val="24"/>
        </w:rPr>
        <w:t>.</w:t>
      </w:r>
    </w:p>
    <w:p w:rsidR="00685B94" w:rsidRPr="00AE6CE4" w:rsidRDefault="00685B94" w:rsidP="00E74B95">
      <w:pPr>
        <w:spacing w:after="0" w:line="360" w:lineRule="auto"/>
        <w:ind w:firstLine="709"/>
        <w:jc w:val="both"/>
        <w:rPr>
          <w:rFonts w:ascii="Arial" w:hAnsi="Arial" w:cs="Arial"/>
          <w:b/>
          <w:sz w:val="24"/>
          <w:szCs w:val="24"/>
        </w:rPr>
      </w:pPr>
    </w:p>
    <w:p w:rsidR="00587E5E" w:rsidRPr="00AE6CE4" w:rsidRDefault="00587E5E" w:rsidP="00E74B95">
      <w:pPr>
        <w:spacing w:after="0" w:line="360" w:lineRule="auto"/>
        <w:ind w:firstLine="709"/>
        <w:jc w:val="both"/>
        <w:rPr>
          <w:rFonts w:ascii="Arial" w:hAnsi="Arial" w:cs="Arial"/>
          <w:b/>
          <w:sz w:val="24"/>
          <w:szCs w:val="24"/>
        </w:rPr>
      </w:pPr>
      <w:r w:rsidRPr="00AE6CE4">
        <w:rPr>
          <w:rFonts w:ascii="Arial" w:hAnsi="Arial" w:cs="Arial"/>
          <w:b/>
          <w:sz w:val="24"/>
          <w:szCs w:val="24"/>
        </w:rPr>
        <w:t>5.7.3 Меры по предотвращению пожаров и взрывов</w:t>
      </w:r>
    </w:p>
    <w:p w:rsidR="00587E5E" w:rsidRPr="00AE6CE4" w:rsidRDefault="00587E5E" w:rsidP="00E74B95">
      <w:pPr>
        <w:spacing w:after="0" w:line="360" w:lineRule="auto"/>
        <w:ind w:firstLine="709"/>
        <w:jc w:val="both"/>
        <w:rPr>
          <w:rFonts w:ascii="Arial" w:hAnsi="Arial" w:cs="Arial"/>
          <w:sz w:val="24"/>
          <w:szCs w:val="24"/>
        </w:rPr>
      </w:pPr>
      <w:r w:rsidRPr="00AE6CE4">
        <w:rPr>
          <w:rFonts w:ascii="Arial" w:hAnsi="Arial" w:cs="Arial"/>
          <w:sz w:val="24"/>
          <w:szCs w:val="24"/>
        </w:rPr>
        <w:t>5.7.3.1 Легковоспламеняющиеся жидкости для металлообработки</w:t>
      </w:r>
    </w:p>
    <w:p w:rsidR="00C6773A" w:rsidRPr="00AE6CE4" w:rsidRDefault="00587E5E" w:rsidP="00E74B95">
      <w:pPr>
        <w:spacing w:after="0" w:line="360" w:lineRule="auto"/>
        <w:ind w:firstLine="709"/>
        <w:jc w:val="both"/>
        <w:rPr>
          <w:rFonts w:ascii="Arial" w:hAnsi="Arial" w:cs="Arial"/>
          <w:sz w:val="24"/>
          <w:szCs w:val="24"/>
        </w:rPr>
      </w:pPr>
      <w:r w:rsidRPr="00AE6CE4">
        <w:rPr>
          <w:rFonts w:ascii="Arial" w:hAnsi="Arial" w:cs="Arial"/>
          <w:sz w:val="24"/>
          <w:szCs w:val="24"/>
        </w:rPr>
        <w:t>5.7.3.1.1 Требования к системам СОЖ</w:t>
      </w:r>
    </w:p>
    <w:p w:rsidR="00587E5E" w:rsidRPr="00AE6CE4" w:rsidRDefault="00587E5E" w:rsidP="00E74B95">
      <w:pPr>
        <w:spacing w:after="0" w:line="360" w:lineRule="auto"/>
        <w:ind w:firstLine="709"/>
        <w:jc w:val="both"/>
        <w:rPr>
          <w:rFonts w:ascii="Arial" w:hAnsi="Arial" w:cs="Arial"/>
          <w:sz w:val="24"/>
          <w:szCs w:val="24"/>
        </w:rPr>
      </w:pPr>
      <w:r w:rsidRPr="00AE6CE4">
        <w:rPr>
          <w:rFonts w:ascii="Arial" w:hAnsi="Arial" w:cs="Arial"/>
          <w:sz w:val="24"/>
          <w:szCs w:val="24"/>
        </w:rPr>
        <w:t xml:space="preserve">Шлифовальные станки, предназначенные для использования легковоспламеняющихся СОЖ, должны иметь следующие устройства, </w:t>
      </w:r>
      <w:proofErr w:type="spellStart"/>
      <w:r w:rsidRPr="00AE6CE4">
        <w:rPr>
          <w:rFonts w:ascii="Arial" w:hAnsi="Arial" w:cs="Arial"/>
          <w:sz w:val="24"/>
          <w:szCs w:val="24"/>
        </w:rPr>
        <w:t>минимизирующие</w:t>
      </w:r>
      <w:proofErr w:type="spellEnd"/>
      <w:r w:rsidRPr="00AE6CE4">
        <w:rPr>
          <w:rFonts w:ascii="Arial" w:hAnsi="Arial" w:cs="Arial"/>
          <w:sz w:val="24"/>
          <w:szCs w:val="24"/>
        </w:rPr>
        <w:t xml:space="preserve"> риск образования легковоспламеняющихся смесей и источников воспламенения.</w:t>
      </w:r>
    </w:p>
    <w:p w:rsidR="00587E5E" w:rsidRPr="00AE6CE4" w:rsidRDefault="00587E5E" w:rsidP="00E75397">
      <w:pPr>
        <w:spacing w:after="0" w:line="360" w:lineRule="auto"/>
        <w:ind w:left="284" w:firstLine="425"/>
        <w:jc w:val="both"/>
        <w:rPr>
          <w:rFonts w:ascii="Arial" w:hAnsi="Arial" w:cs="Arial"/>
          <w:sz w:val="24"/>
          <w:szCs w:val="24"/>
        </w:rPr>
      </w:pPr>
      <w:r w:rsidRPr="00AE6CE4">
        <w:rPr>
          <w:rFonts w:ascii="Arial" w:hAnsi="Arial" w:cs="Arial"/>
          <w:sz w:val="24"/>
          <w:szCs w:val="24"/>
        </w:rPr>
        <w:lastRenderedPageBreak/>
        <w:t xml:space="preserve">a) Цепь системы СОЖ должна быть сконструирована таким образом (поперечное сечение трубы, контейнер для хранения, насосы, типы сопел и варианты позиционирования и т. д.), чтобы обеспечивать достаточным количеством </w:t>
      </w:r>
      <w:r w:rsidR="00EF6F49" w:rsidRPr="00AE6CE4">
        <w:rPr>
          <w:rFonts w:ascii="Arial" w:hAnsi="Arial" w:cs="Arial"/>
          <w:sz w:val="24"/>
          <w:szCs w:val="24"/>
        </w:rPr>
        <w:t>СОЖ</w:t>
      </w:r>
      <w:r w:rsidRPr="00AE6CE4">
        <w:rPr>
          <w:rFonts w:ascii="Arial" w:hAnsi="Arial" w:cs="Arial"/>
          <w:sz w:val="24"/>
          <w:szCs w:val="24"/>
        </w:rPr>
        <w:t xml:space="preserve"> в точке обработки в любое время и для любого инструмента.</w:t>
      </w:r>
    </w:p>
    <w:p w:rsidR="00587E5E" w:rsidRPr="00AE6CE4" w:rsidRDefault="00587E5E" w:rsidP="00E75397">
      <w:pPr>
        <w:spacing w:after="0" w:line="360" w:lineRule="auto"/>
        <w:ind w:left="284" w:firstLine="425"/>
        <w:jc w:val="both"/>
        <w:rPr>
          <w:rFonts w:ascii="Arial" w:hAnsi="Arial" w:cs="Arial"/>
          <w:sz w:val="24"/>
          <w:szCs w:val="24"/>
        </w:rPr>
      </w:pPr>
      <w:r w:rsidRPr="00AE6CE4">
        <w:rPr>
          <w:rFonts w:ascii="Arial" w:hAnsi="Arial" w:cs="Arial"/>
          <w:sz w:val="24"/>
          <w:szCs w:val="24"/>
        </w:rPr>
        <w:t xml:space="preserve">b) Если подача </w:t>
      </w:r>
      <w:r w:rsidR="00EF6F49" w:rsidRPr="00AE6CE4">
        <w:rPr>
          <w:rFonts w:ascii="Arial" w:hAnsi="Arial" w:cs="Arial"/>
          <w:sz w:val="24"/>
          <w:szCs w:val="24"/>
        </w:rPr>
        <w:t>СОЖ</w:t>
      </w:r>
      <w:r w:rsidRPr="00AE6CE4">
        <w:rPr>
          <w:rFonts w:ascii="Arial" w:hAnsi="Arial" w:cs="Arial"/>
          <w:sz w:val="24"/>
          <w:szCs w:val="24"/>
        </w:rPr>
        <w:t xml:space="preserve"> не работает, следует предотвратить пуск </w:t>
      </w:r>
      <w:r w:rsidR="00EF6F49" w:rsidRPr="00AE6CE4">
        <w:rPr>
          <w:rFonts w:ascii="Arial" w:hAnsi="Arial" w:cs="Arial"/>
          <w:sz w:val="24"/>
          <w:szCs w:val="24"/>
        </w:rPr>
        <w:t>станка</w:t>
      </w:r>
      <w:r w:rsidRPr="00AE6CE4">
        <w:rPr>
          <w:rFonts w:ascii="Arial" w:hAnsi="Arial" w:cs="Arial"/>
          <w:sz w:val="24"/>
          <w:szCs w:val="24"/>
        </w:rPr>
        <w:t xml:space="preserve">. </w:t>
      </w:r>
      <w:proofErr w:type="gramStart"/>
      <w:r w:rsidRPr="00AE6CE4">
        <w:rPr>
          <w:rFonts w:ascii="Arial" w:hAnsi="Arial" w:cs="Arial"/>
          <w:sz w:val="24"/>
          <w:szCs w:val="24"/>
        </w:rPr>
        <w:t xml:space="preserve">Для </w:t>
      </w:r>
      <w:r w:rsidR="0044087C" w:rsidRPr="00AE6CE4">
        <w:rPr>
          <w:rFonts w:ascii="Arial" w:hAnsi="Arial" w:cs="Arial"/>
          <w:sz w:val="24"/>
          <w:szCs w:val="24"/>
        </w:rPr>
        <w:t>контроля</w:t>
      </w:r>
      <w:r w:rsidRPr="00AE6CE4">
        <w:rPr>
          <w:rFonts w:ascii="Arial" w:hAnsi="Arial" w:cs="Arial"/>
          <w:sz w:val="24"/>
          <w:szCs w:val="24"/>
        </w:rPr>
        <w:t xml:space="preserve"> подачи </w:t>
      </w:r>
      <w:r w:rsidR="00EF6F49" w:rsidRPr="00AE6CE4">
        <w:rPr>
          <w:rFonts w:ascii="Arial" w:hAnsi="Arial" w:cs="Arial"/>
          <w:sz w:val="24"/>
          <w:szCs w:val="24"/>
        </w:rPr>
        <w:t>СОЖ</w:t>
      </w:r>
      <w:r w:rsidR="00D411FB">
        <w:rPr>
          <w:rFonts w:ascii="Arial" w:hAnsi="Arial" w:cs="Arial"/>
          <w:sz w:val="24"/>
          <w:szCs w:val="24"/>
        </w:rPr>
        <w:t xml:space="preserve"> </w:t>
      </w:r>
      <w:r w:rsidR="00915470" w:rsidRPr="00AE6CE4">
        <w:rPr>
          <w:rFonts w:ascii="Arial" w:hAnsi="Arial" w:cs="Arial"/>
          <w:sz w:val="24"/>
          <w:szCs w:val="24"/>
        </w:rPr>
        <w:t>смотри</w:t>
      </w:r>
      <w:r w:rsidRPr="00AE6CE4">
        <w:rPr>
          <w:rFonts w:ascii="Arial" w:hAnsi="Arial" w:cs="Arial"/>
          <w:sz w:val="24"/>
          <w:szCs w:val="24"/>
        </w:rPr>
        <w:t xml:space="preserve"> 5.12 b) 18).</w:t>
      </w:r>
      <w:proofErr w:type="gramEnd"/>
    </w:p>
    <w:p w:rsidR="00587E5E" w:rsidRPr="00AE6CE4" w:rsidRDefault="00587E5E" w:rsidP="00E75397">
      <w:pPr>
        <w:spacing w:after="0" w:line="360" w:lineRule="auto"/>
        <w:ind w:left="284" w:firstLine="425"/>
        <w:jc w:val="both"/>
        <w:rPr>
          <w:rFonts w:ascii="Arial" w:hAnsi="Arial" w:cs="Arial"/>
          <w:sz w:val="24"/>
          <w:szCs w:val="24"/>
        </w:rPr>
      </w:pPr>
      <w:r w:rsidRPr="00AE6CE4">
        <w:rPr>
          <w:rFonts w:ascii="Arial" w:hAnsi="Arial" w:cs="Arial"/>
          <w:sz w:val="24"/>
          <w:szCs w:val="24"/>
        </w:rPr>
        <w:t xml:space="preserve">c) В случае неисправности подачи </w:t>
      </w:r>
      <w:r w:rsidR="00EF6F49" w:rsidRPr="00AE6CE4">
        <w:rPr>
          <w:rFonts w:ascii="Arial" w:hAnsi="Arial" w:cs="Arial"/>
          <w:sz w:val="24"/>
          <w:szCs w:val="24"/>
        </w:rPr>
        <w:t>СОЖ</w:t>
      </w:r>
      <w:r w:rsidRPr="00AE6CE4">
        <w:rPr>
          <w:rFonts w:ascii="Arial" w:hAnsi="Arial" w:cs="Arial"/>
          <w:sz w:val="24"/>
          <w:szCs w:val="24"/>
        </w:rPr>
        <w:t xml:space="preserve"> процесс должен автоматически останавливаться со</w:t>
      </w:r>
      <w:r w:rsidR="00EF6F49" w:rsidRPr="00AE6CE4">
        <w:rPr>
          <w:rFonts w:ascii="Arial" w:hAnsi="Arial" w:cs="Arial"/>
          <w:sz w:val="24"/>
          <w:szCs w:val="24"/>
        </w:rPr>
        <w:t>ответствующим образом, например,</w:t>
      </w:r>
      <w:r w:rsidRPr="00AE6CE4">
        <w:rPr>
          <w:rFonts w:ascii="Arial" w:hAnsi="Arial" w:cs="Arial"/>
          <w:sz w:val="24"/>
          <w:szCs w:val="24"/>
        </w:rPr>
        <w:t xml:space="preserve"> разделение</w:t>
      </w:r>
      <w:r w:rsidR="00EF6F49" w:rsidRPr="00AE6CE4">
        <w:rPr>
          <w:rFonts w:ascii="Arial" w:hAnsi="Arial" w:cs="Arial"/>
          <w:sz w:val="24"/>
          <w:szCs w:val="24"/>
        </w:rPr>
        <w:t>м</w:t>
      </w:r>
      <w:r w:rsidRPr="00AE6CE4">
        <w:rPr>
          <w:rFonts w:ascii="Arial" w:hAnsi="Arial" w:cs="Arial"/>
          <w:sz w:val="24"/>
          <w:szCs w:val="24"/>
        </w:rPr>
        <w:t xml:space="preserve"> инструмента и заготовки</w:t>
      </w:r>
      <w:r w:rsidR="00EF6F49" w:rsidRPr="00AE6CE4">
        <w:rPr>
          <w:rFonts w:ascii="Arial" w:hAnsi="Arial" w:cs="Arial"/>
          <w:sz w:val="24"/>
          <w:szCs w:val="24"/>
        </w:rPr>
        <w:t>,</w:t>
      </w:r>
      <w:r w:rsidRPr="00AE6CE4">
        <w:rPr>
          <w:rFonts w:ascii="Arial" w:hAnsi="Arial" w:cs="Arial"/>
          <w:sz w:val="24"/>
          <w:szCs w:val="24"/>
        </w:rPr>
        <w:t xml:space="preserve"> и от</w:t>
      </w:r>
      <w:r w:rsidR="00EF6F49" w:rsidRPr="00AE6CE4">
        <w:rPr>
          <w:rFonts w:ascii="Arial" w:hAnsi="Arial" w:cs="Arial"/>
          <w:sz w:val="24"/>
          <w:szCs w:val="24"/>
        </w:rPr>
        <w:t>ключении</w:t>
      </w:r>
      <w:r w:rsidR="00D411FB">
        <w:rPr>
          <w:rFonts w:ascii="Arial" w:hAnsi="Arial" w:cs="Arial"/>
          <w:sz w:val="24"/>
          <w:szCs w:val="24"/>
        </w:rPr>
        <w:t xml:space="preserve"> </w:t>
      </w:r>
      <w:r w:rsidR="00EF6F49" w:rsidRPr="00AE6CE4">
        <w:rPr>
          <w:rFonts w:ascii="Arial" w:hAnsi="Arial" w:cs="Arial"/>
          <w:sz w:val="24"/>
          <w:szCs w:val="24"/>
        </w:rPr>
        <w:t>шлифовального шпинделя</w:t>
      </w:r>
      <w:r w:rsidRPr="00AE6CE4">
        <w:rPr>
          <w:rFonts w:ascii="Arial" w:hAnsi="Arial" w:cs="Arial"/>
          <w:sz w:val="24"/>
          <w:szCs w:val="24"/>
        </w:rPr>
        <w:t xml:space="preserve"> и системы </w:t>
      </w:r>
      <w:r w:rsidR="00EF6F49" w:rsidRPr="00AE6CE4">
        <w:rPr>
          <w:rFonts w:ascii="Arial" w:hAnsi="Arial" w:cs="Arial"/>
          <w:sz w:val="24"/>
          <w:szCs w:val="24"/>
        </w:rPr>
        <w:t>вытяжки</w:t>
      </w:r>
      <w:r w:rsidRPr="00AE6CE4">
        <w:rPr>
          <w:rFonts w:ascii="Arial" w:hAnsi="Arial" w:cs="Arial"/>
          <w:sz w:val="24"/>
          <w:szCs w:val="24"/>
        </w:rPr>
        <w:t>.</w:t>
      </w:r>
    </w:p>
    <w:p w:rsidR="006C4C68" w:rsidRPr="00AE6CE4" w:rsidRDefault="00EF6F49" w:rsidP="00E75397">
      <w:pPr>
        <w:spacing w:after="0" w:line="360" w:lineRule="auto"/>
        <w:ind w:left="284" w:firstLine="425"/>
        <w:jc w:val="both"/>
        <w:rPr>
          <w:rFonts w:ascii="Arial" w:hAnsi="Arial" w:cs="Arial"/>
          <w:sz w:val="24"/>
          <w:szCs w:val="24"/>
        </w:rPr>
      </w:pPr>
      <w:r w:rsidRPr="00AE6CE4">
        <w:rPr>
          <w:rFonts w:ascii="Arial" w:hAnsi="Arial" w:cs="Arial"/>
          <w:sz w:val="24"/>
          <w:szCs w:val="24"/>
        </w:rPr>
        <w:t>d) Должны быть предусмотрены подходящие системы вытяжки.</w:t>
      </w:r>
    </w:p>
    <w:p w:rsidR="00685B94" w:rsidRPr="00AE6CE4" w:rsidRDefault="00685B94" w:rsidP="00E74B95">
      <w:pPr>
        <w:spacing w:after="0" w:line="360" w:lineRule="auto"/>
        <w:ind w:firstLine="709"/>
        <w:jc w:val="both"/>
        <w:rPr>
          <w:rFonts w:ascii="Arial" w:hAnsi="Arial" w:cs="Arial"/>
          <w:b/>
          <w:sz w:val="24"/>
          <w:szCs w:val="24"/>
        </w:rPr>
      </w:pPr>
    </w:p>
    <w:p w:rsidR="00EF6F49" w:rsidRPr="00AE6CE4" w:rsidRDefault="00EF6F49" w:rsidP="00E74B95">
      <w:pPr>
        <w:spacing w:after="0" w:line="360" w:lineRule="auto"/>
        <w:ind w:firstLine="709"/>
        <w:jc w:val="both"/>
        <w:rPr>
          <w:rFonts w:ascii="Arial" w:hAnsi="Arial" w:cs="Arial"/>
          <w:sz w:val="24"/>
          <w:szCs w:val="24"/>
        </w:rPr>
      </w:pPr>
      <w:r w:rsidRPr="00AE6CE4">
        <w:rPr>
          <w:rFonts w:ascii="Arial" w:hAnsi="Arial" w:cs="Arial"/>
          <w:sz w:val="24"/>
          <w:szCs w:val="24"/>
        </w:rPr>
        <w:t>5.7.3.1.2 Требования к системам вытяжки</w:t>
      </w:r>
    </w:p>
    <w:p w:rsidR="001B66FB" w:rsidRPr="00AE6CE4" w:rsidRDefault="001B66FB" w:rsidP="00E74B95">
      <w:pPr>
        <w:spacing w:after="0" w:line="360" w:lineRule="auto"/>
        <w:ind w:firstLine="709"/>
        <w:jc w:val="both"/>
        <w:rPr>
          <w:rFonts w:ascii="Arial" w:hAnsi="Arial" w:cs="Arial"/>
          <w:sz w:val="24"/>
          <w:szCs w:val="24"/>
        </w:rPr>
      </w:pPr>
      <w:r w:rsidRPr="00AE6CE4">
        <w:rPr>
          <w:rFonts w:ascii="Arial" w:hAnsi="Arial" w:cs="Arial"/>
          <w:sz w:val="24"/>
          <w:szCs w:val="24"/>
        </w:rPr>
        <w:t>Эффективность вытяжки, по крайней мере, обеспечит поддержание отрицательного давления в мастерской, чтобы безопасно предотвратить выход из станка жидкостных паров и аэрозолей.</w:t>
      </w:r>
    </w:p>
    <w:p w:rsidR="001B66FB" w:rsidRPr="00AE6CE4" w:rsidRDefault="001B66FB" w:rsidP="00E74B95">
      <w:pPr>
        <w:spacing w:after="0" w:line="360" w:lineRule="auto"/>
        <w:ind w:firstLine="709"/>
        <w:jc w:val="both"/>
        <w:rPr>
          <w:rFonts w:ascii="Arial" w:hAnsi="Arial" w:cs="Arial"/>
          <w:sz w:val="24"/>
          <w:szCs w:val="24"/>
        </w:rPr>
      </w:pPr>
      <w:r w:rsidRPr="00AE6CE4">
        <w:rPr>
          <w:rFonts w:ascii="Arial" w:hAnsi="Arial" w:cs="Arial"/>
          <w:sz w:val="24"/>
          <w:szCs w:val="24"/>
        </w:rPr>
        <w:t>Если система вытяжки не работает должным образом, то следует прекратить запуск рабочего цикла станка (</w:t>
      </w:r>
      <w:r w:rsidR="00E75397" w:rsidRPr="00AE6CE4">
        <w:rPr>
          <w:rFonts w:ascii="Arial" w:hAnsi="Arial" w:cs="Arial"/>
          <w:sz w:val="24"/>
          <w:szCs w:val="24"/>
        </w:rPr>
        <w:t>5.12 b) 18)</w:t>
      </w:r>
      <w:r w:rsidRPr="00AE6CE4">
        <w:rPr>
          <w:rFonts w:ascii="Arial" w:hAnsi="Arial" w:cs="Arial"/>
          <w:sz w:val="24"/>
          <w:szCs w:val="24"/>
        </w:rPr>
        <w:t xml:space="preserve"> или процесс механической обработки, который автоматически останавливается соответствующим образом, например, разделением инструмента и заготовки, и </w:t>
      </w:r>
      <w:proofErr w:type="gramStart"/>
      <w:r w:rsidRPr="00AE6CE4">
        <w:rPr>
          <w:rFonts w:ascii="Arial" w:hAnsi="Arial" w:cs="Arial"/>
          <w:sz w:val="24"/>
          <w:szCs w:val="24"/>
        </w:rPr>
        <w:t>отключении</w:t>
      </w:r>
      <w:proofErr w:type="gramEnd"/>
      <w:r w:rsidRPr="00AE6CE4">
        <w:rPr>
          <w:rFonts w:ascii="Arial" w:hAnsi="Arial" w:cs="Arial"/>
          <w:sz w:val="24"/>
          <w:szCs w:val="24"/>
        </w:rPr>
        <w:t xml:space="preserve"> шлифовального шпинделя и инструмента с приводами..</w:t>
      </w:r>
    </w:p>
    <w:p w:rsidR="001B66FB" w:rsidRPr="00AE6CE4" w:rsidRDefault="001B66FB" w:rsidP="00E74B95">
      <w:pPr>
        <w:spacing w:after="0" w:line="360" w:lineRule="auto"/>
        <w:ind w:firstLine="709"/>
        <w:jc w:val="both"/>
        <w:rPr>
          <w:rFonts w:ascii="Arial" w:hAnsi="Arial" w:cs="Arial"/>
          <w:sz w:val="24"/>
          <w:szCs w:val="24"/>
        </w:rPr>
      </w:pPr>
      <w:r w:rsidRPr="00AE6CE4">
        <w:rPr>
          <w:rFonts w:ascii="Arial" w:hAnsi="Arial" w:cs="Arial"/>
          <w:sz w:val="24"/>
          <w:szCs w:val="24"/>
        </w:rPr>
        <w:t>Все металлические тела в мастерской, включая трубопровод вытяжной системы, должны быть постоянно подключены к защитной системе электропроводки.</w:t>
      </w:r>
    </w:p>
    <w:p w:rsidR="001B66FB" w:rsidRPr="00AE6CE4" w:rsidRDefault="001B66FB" w:rsidP="00E74B95">
      <w:pPr>
        <w:spacing w:after="0" w:line="360" w:lineRule="auto"/>
        <w:ind w:firstLine="709"/>
        <w:jc w:val="both"/>
        <w:rPr>
          <w:rFonts w:ascii="Arial" w:hAnsi="Arial" w:cs="Arial"/>
          <w:sz w:val="24"/>
          <w:szCs w:val="24"/>
        </w:rPr>
      </w:pPr>
      <w:r w:rsidRPr="00AE6CE4">
        <w:rPr>
          <w:rFonts w:ascii="Arial" w:hAnsi="Arial" w:cs="Arial"/>
          <w:sz w:val="24"/>
          <w:szCs w:val="24"/>
        </w:rPr>
        <w:t>Если этими средствами невозможно предотвратить опасность возгорания и взрыва, необходимо принять дополнительные меры для ограничения последствий пожаров и взрывов.</w:t>
      </w:r>
    </w:p>
    <w:p w:rsidR="00EF6F49" w:rsidRPr="00AE6CE4" w:rsidRDefault="001B66FB" w:rsidP="00E74B95">
      <w:pPr>
        <w:spacing w:after="0" w:line="360" w:lineRule="auto"/>
        <w:ind w:firstLine="709"/>
        <w:jc w:val="both"/>
        <w:rPr>
          <w:rFonts w:ascii="Arial" w:hAnsi="Arial" w:cs="Arial"/>
          <w:sz w:val="24"/>
          <w:szCs w:val="24"/>
        </w:rPr>
      </w:pPr>
      <w:r w:rsidRPr="00AE6CE4">
        <w:rPr>
          <w:rFonts w:ascii="Arial" w:hAnsi="Arial" w:cs="Arial"/>
          <w:sz w:val="24"/>
          <w:szCs w:val="24"/>
        </w:rPr>
        <w:t xml:space="preserve">К таким мерам относятся </w:t>
      </w:r>
      <w:proofErr w:type="gramStart"/>
      <w:r w:rsidRPr="00AE6CE4">
        <w:rPr>
          <w:rFonts w:ascii="Arial" w:hAnsi="Arial" w:cs="Arial"/>
          <w:sz w:val="24"/>
          <w:szCs w:val="24"/>
        </w:rPr>
        <w:t>следующие</w:t>
      </w:r>
      <w:proofErr w:type="gramEnd"/>
      <w:r w:rsidRPr="00AE6CE4">
        <w:rPr>
          <w:rFonts w:ascii="Arial" w:hAnsi="Arial" w:cs="Arial"/>
          <w:sz w:val="24"/>
          <w:szCs w:val="24"/>
        </w:rPr>
        <w:t>:</w:t>
      </w:r>
    </w:p>
    <w:p w:rsidR="001B66FB" w:rsidRPr="00AE6CE4" w:rsidRDefault="001B66FB" w:rsidP="00E75397">
      <w:pPr>
        <w:spacing w:after="0" w:line="360" w:lineRule="auto"/>
        <w:ind w:left="284" w:firstLine="425"/>
        <w:jc w:val="both"/>
        <w:rPr>
          <w:rFonts w:ascii="Arial" w:hAnsi="Arial" w:cs="Arial"/>
          <w:sz w:val="24"/>
          <w:szCs w:val="24"/>
        </w:rPr>
      </w:pPr>
      <w:r w:rsidRPr="00AE6CE4">
        <w:rPr>
          <w:rFonts w:ascii="Arial" w:hAnsi="Arial" w:cs="Arial"/>
          <w:sz w:val="24"/>
          <w:szCs w:val="24"/>
        </w:rPr>
        <w:t>1) Устойчивы</w:t>
      </w:r>
      <w:r w:rsidR="00BE65BF" w:rsidRPr="00AE6CE4">
        <w:rPr>
          <w:rFonts w:ascii="Arial" w:hAnsi="Arial" w:cs="Arial"/>
          <w:sz w:val="24"/>
          <w:szCs w:val="24"/>
        </w:rPr>
        <w:t>е</w:t>
      </w:r>
      <w:r w:rsidRPr="00AE6CE4">
        <w:rPr>
          <w:rFonts w:ascii="Arial" w:hAnsi="Arial" w:cs="Arial"/>
          <w:sz w:val="24"/>
          <w:szCs w:val="24"/>
        </w:rPr>
        <w:t xml:space="preserve"> к давлению </w:t>
      </w:r>
      <w:r w:rsidR="00BE65BF" w:rsidRPr="00AE6CE4">
        <w:rPr>
          <w:rFonts w:ascii="Arial" w:hAnsi="Arial" w:cs="Arial"/>
          <w:sz w:val="24"/>
          <w:szCs w:val="24"/>
        </w:rPr>
        <w:t>ограждение</w:t>
      </w:r>
      <w:r w:rsidRPr="00AE6CE4">
        <w:rPr>
          <w:rFonts w:ascii="Arial" w:hAnsi="Arial" w:cs="Arial"/>
          <w:sz w:val="24"/>
          <w:szCs w:val="24"/>
        </w:rPr>
        <w:t xml:space="preserve"> рабочей комнаты, включая панели зрения и сброс давления, где это необходимо, в направлении, не представляющем опасности для людей. </w:t>
      </w:r>
      <w:r w:rsidR="00BE65BF" w:rsidRPr="00AE6CE4">
        <w:rPr>
          <w:rFonts w:ascii="Arial" w:hAnsi="Arial" w:cs="Arial"/>
          <w:sz w:val="24"/>
          <w:szCs w:val="24"/>
        </w:rPr>
        <w:t>Ограждение</w:t>
      </w:r>
      <w:r w:rsidRPr="00AE6CE4">
        <w:rPr>
          <w:rFonts w:ascii="Arial" w:hAnsi="Arial" w:cs="Arial"/>
          <w:sz w:val="24"/>
          <w:szCs w:val="24"/>
        </w:rPr>
        <w:t xml:space="preserve"> рабочей камеры, стойк</w:t>
      </w:r>
      <w:r w:rsidR="00BE65BF" w:rsidRPr="00AE6CE4">
        <w:rPr>
          <w:rFonts w:ascii="Arial" w:hAnsi="Arial" w:cs="Arial"/>
          <w:sz w:val="24"/>
          <w:szCs w:val="24"/>
        </w:rPr>
        <w:t>ое к давлению, также долж</w:t>
      </w:r>
      <w:r w:rsidRPr="00AE6CE4">
        <w:rPr>
          <w:rFonts w:ascii="Arial" w:hAnsi="Arial" w:cs="Arial"/>
          <w:sz w:val="24"/>
          <w:szCs w:val="24"/>
        </w:rPr>
        <w:t>н</w:t>
      </w:r>
      <w:r w:rsidR="00BE65BF" w:rsidRPr="00AE6CE4">
        <w:rPr>
          <w:rFonts w:ascii="Arial" w:hAnsi="Arial" w:cs="Arial"/>
          <w:sz w:val="24"/>
          <w:szCs w:val="24"/>
        </w:rPr>
        <w:t>о</w:t>
      </w:r>
      <w:r w:rsidRPr="00AE6CE4">
        <w:rPr>
          <w:rFonts w:ascii="Arial" w:hAnsi="Arial" w:cs="Arial"/>
          <w:sz w:val="24"/>
          <w:szCs w:val="24"/>
        </w:rPr>
        <w:t xml:space="preserve"> удовлетворять требованиям для </w:t>
      </w:r>
      <w:r w:rsidR="00BE65BF" w:rsidRPr="00AE6CE4">
        <w:rPr>
          <w:rFonts w:ascii="Arial" w:hAnsi="Arial" w:cs="Arial"/>
          <w:sz w:val="24"/>
          <w:szCs w:val="24"/>
        </w:rPr>
        <w:t>ограждений</w:t>
      </w:r>
      <w:r w:rsidRPr="00AE6CE4">
        <w:rPr>
          <w:rFonts w:ascii="Arial" w:hAnsi="Arial" w:cs="Arial"/>
          <w:sz w:val="24"/>
          <w:szCs w:val="24"/>
        </w:rPr>
        <w:t xml:space="preserve">, указанных в 5.1.2 и, если применимо, в 5.2.3.2. Информацию о размерах поверхностей для сброса давления </w:t>
      </w:r>
      <w:r w:rsidR="00915470" w:rsidRPr="00AE6CE4">
        <w:rPr>
          <w:rFonts w:ascii="Arial" w:hAnsi="Arial" w:cs="Arial"/>
          <w:sz w:val="24"/>
          <w:szCs w:val="24"/>
        </w:rPr>
        <w:t>смотри</w:t>
      </w:r>
      <w:r w:rsidR="00632061">
        <w:rPr>
          <w:rFonts w:ascii="Arial" w:hAnsi="Arial" w:cs="Arial"/>
          <w:sz w:val="24"/>
          <w:szCs w:val="24"/>
        </w:rPr>
        <w:t xml:space="preserve"> </w:t>
      </w:r>
      <w:r w:rsidR="00BE65BF" w:rsidRPr="00AE6CE4">
        <w:rPr>
          <w:rFonts w:ascii="Arial" w:hAnsi="Arial" w:cs="Arial"/>
          <w:sz w:val="24"/>
          <w:szCs w:val="24"/>
        </w:rPr>
        <w:t>в</w:t>
      </w:r>
      <w:r w:rsidRPr="00AE6CE4">
        <w:rPr>
          <w:rFonts w:ascii="Arial" w:hAnsi="Arial" w:cs="Arial"/>
          <w:sz w:val="24"/>
          <w:szCs w:val="24"/>
        </w:rPr>
        <w:t xml:space="preserve"> Приложении H.</w:t>
      </w:r>
    </w:p>
    <w:p w:rsidR="001B66FB" w:rsidRPr="00AE6CE4" w:rsidRDefault="001B66FB" w:rsidP="00E75397">
      <w:pPr>
        <w:spacing w:after="0" w:line="360" w:lineRule="auto"/>
        <w:ind w:left="284" w:firstLine="425"/>
        <w:jc w:val="both"/>
        <w:rPr>
          <w:rFonts w:ascii="Arial" w:hAnsi="Arial" w:cs="Arial"/>
          <w:sz w:val="24"/>
          <w:szCs w:val="24"/>
        </w:rPr>
      </w:pPr>
      <w:r w:rsidRPr="00AE6CE4">
        <w:rPr>
          <w:rFonts w:ascii="Arial" w:hAnsi="Arial" w:cs="Arial"/>
          <w:sz w:val="24"/>
          <w:szCs w:val="24"/>
        </w:rPr>
        <w:lastRenderedPageBreak/>
        <w:t>2) Предотвращение утечки пламени и горячих газов в рабочую зону и ок</w:t>
      </w:r>
      <w:r w:rsidR="00BE65BF" w:rsidRPr="00AE6CE4">
        <w:rPr>
          <w:rFonts w:ascii="Arial" w:hAnsi="Arial" w:cs="Arial"/>
          <w:sz w:val="24"/>
          <w:szCs w:val="24"/>
        </w:rPr>
        <w:t xml:space="preserve">ружающую среду </w:t>
      </w:r>
      <w:r w:rsidR="00552E5B" w:rsidRPr="00AE6CE4">
        <w:rPr>
          <w:rFonts w:ascii="Arial" w:hAnsi="Arial" w:cs="Arial"/>
          <w:sz w:val="24"/>
          <w:szCs w:val="24"/>
        </w:rPr>
        <w:t>станка</w:t>
      </w:r>
      <w:r w:rsidR="00BE65BF" w:rsidRPr="00AE6CE4">
        <w:rPr>
          <w:rFonts w:ascii="Arial" w:hAnsi="Arial" w:cs="Arial"/>
          <w:sz w:val="24"/>
          <w:szCs w:val="24"/>
        </w:rPr>
        <w:t>, например,</w:t>
      </w:r>
      <w:r w:rsidRPr="00AE6CE4">
        <w:rPr>
          <w:rFonts w:ascii="Arial" w:hAnsi="Arial" w:cs="Arial"/>
          <w:sz w:val="24"/>
          <w:szCs w:val="24"/>
        </w:rPr>
        <w:t xml:space="preserve"> с помощью огнестойких лабиринтных уплотнений на подвижных частях ограждений (по окружности). Примеры </w:t>
      </w:r>
      <w:proofErr w:type="spellStart"/>
      <w:r w:rsidR="00915470" w:rsidRPr="00AE6CE4">
        <w:rPr>
          <w:rFonts w:ascii="Arial" w:hAnsi="Arial" w:cs="Arial"/>
          <w:sz w:val="24"/>
          <w:szCs w:val="24"/>
        </w:rPr>
        <w:t>смотри</w:t>
      </w:r>
      <w:r w:rsidR="00BE65BF" w:rsidRPr="00AE6CE4">
        <w:rPr>
          <w:rFonts w:ascii="Arial" w:hAnsi="Arial" w:cs="Arial"/>
          <w:sz w:val="24"/>
          <w:szCs w:val="24"/>
        </w:rPr>
        <w:t>в</w:t>
      </w:r>
      <w:proofErr w:type="spellEnd"/>
      <w:r w:rsidRPr="00AE6CE4">
        <w:rPr>
          <w:rFonts w:ascii="Arial" w:hAnsi="Arial" w:cs="Arial"/>
          <w:sz w:val="24"/>
          <w:szCs w:val="24"/>
        </w:rPr>
        <w:t xml:space="preserve"> </w:t>
      </w:r>
      <w:proofErr w:type="gramStart"/>
      <w:r w:rsidRPr="00AE6CE4">
        <w:rPr>
          <w:rFonts w:ascii="Arial" w:hAnsi="Arial" w:cs="Arial"/>
          <w:sz w:val="24"/>
          <w:szCs w:val="24"/>
        </w:rPr>
        <w:t>приложении</w:t>
      </w:r>
      <w:proofErr w:type="gramEnd"/>
      <w:r w:rsidRPr="00AE6CE4">
        <w:rPr>
          <w:rFonts w:ascii="Arial" w:hAnsi="Arial" w:cs="Arial"/>
          <w:sz w:val="24"/>
          <w:szCs w:val="24"/>
        </w:rPr>
        <w:t xml:space="preserve"> H.</w:t>
      </w:r>
    </w:p>
    <w:p w:rsidR="001B66FB" w:rsidRPr="00AE6CE4" w:rsidRDefault="001B66FB" w:rsidP="00E75397">
      <w:pPr>
        <w:spacing w:after="0" w:line="360" w:lineRule="auto"/>
        <w:ind w:left="284" w:firstLine="425"/>
        <w:jc w:val="both"/>
        <w:rPr>
          <w:rFonts w:ascii="Arial" w:hAnsi="Arial" w:cs="Arial"/>
          <w:sz w:val="24"/>
          <w:szCs w:val="24"/>
        </w:rPr>
      </w:pPr>
      <w:proofErr w:type="gramStart"/>
      <w:r w:rsidRPr="00AE6CE4">
        <w:rPr>
          <w:rFonts w:ascii="Arial" w:hAnsi="Arial" w:cs="Arial"/>
          <w:sz w:val="24"/>
          <w:szCs w:val="24"/>
        </w:rPr>
        <w:t>3</w:t>
      </w:r>
      <w:r w:rsidR="00633825" w:rsidRPr="00AE6CE4">
        <w:rPr>
          <w:rFonts w:ascii="Arial" w:hAnsi="Arial" w:cs="Arial"/>
          <w:sz w:val="24"/>
          <w:szCs w:val="24"/>
        </w:rPr>
        <w:t>) Устройства пожаротушения (т</w:t>
      </w:r>
      <w:r w:rsidRPr="00AE6CE4">
        <w:rPr>
          <w:rFonts w:ascii="Arial" w:hAnsi="Arial" w:cs="Arial"/>
          <w:sz w:val="24"/>
          <w:szCs w:val="24"/>
        </w:rPr>
        <w:t xml:space="preserve">ребований технического контроля пожарной сигнализации и автоматических систем пожаротушения </w:t>
      </w:r>
      <w:r w:rsidR="00915470" w:rsidRPr="00AE6CE4">
        <w:rPr>
          <w:rFonts w:ascii="Arial" w:hAnsi="Arial" w:cs="Arial"/>
          <w:sz w:val="24"/>
          <w:szCs w:val="24"/>
        </w:rPr>
        <w:t>смотри</w:t>
      </w:r>
      <w:r w:rsidR="00633825" w:rsidRPr="00AE6CE4">
        <w:rPr>
          <w:rFonts w:ascii="Arial" w:hAnsi="Arial" w:cs="Arial"/>
          <w:sz w:val="24"/>
          <w:szCs w:val="24"/>
        </w:rPr>
        <w:t xml:space="preserve"> в</w:t>
      </w:r>
      <w:r w:rsidR="00E75397" w:rsidRPr="00AE6CE4">
        <w:rPr>
          <w:rFonts w:ascii="Arial" w:hAnsi="Arial" w:cs="Arial"/>
          <w:sz w:val="24"/>
          <w:szCs w:val="24"/>
        </w:rPr>
        <w:t xml:space="preserve"> 5.12 b) 16) и 17</w:t>
      </w:r>
      <w:r w:rsidRPr="00AE6CE4">
        <w:rPr>
          <w:rFonts w:ascii="Arial" w:hAnsi="Arial" w:cs="Arial"/>
          <w:sz w:val="24"/>
          <w:szCs w:val="24"/>
        </w:rPr>
        <w:t>).</w:t>
      </w:r>
      <w:proofErr w:type="gramEnd"/>
    </w:p>
    <w:p w:rsidR="001B66FB" w:rsidRPr="00AE6CE4" w:rsidRDefault="001B66FB" w:rsidP="00E75397">
      <w:pPr>
        <w:spacing w:after="0" w:line="360" w:lineRule="auto"/>
        <w:ind w:left="284" w:firstLine="425"/>
        <w:jc w:val="both"/>
        <w:rPr>
          <w:rFonts w:ascii="Arial" w:hAnsi="Arial" w:cs="Arial"/>
          <w:sz w:val="24"/>
          <w:szCs w:val="24"/>
        </w:rPr>
      </w:pPr>
      <w:r w:rsidRPr="00AE6CE4">
        <w:rPr>
          <w:rFonts w:ascii="Arial" w:hAnsi="Arial" w:cs="Arial"/>
          <w:sz w:val="24"/>
          <w:szCs w:val="24"/>
        </w:rPr>
        <w:t xml:space="preserve">4) </w:t>
      </w:r>
      <w:r w:rsidR="00BE65BF" w:rsidRPr="00AE6CE4">
        <w:rPr>
          <w:rFonts w:ascii="Arial" w:hAnsi="Arial" w:cs="Arial"/>
          <w:sz w:val="24"/>
          <w:szCs w:val="24"/>
        </w:rPr>
        <w:t>Станок</w:t>
      </w:r>
      <w:r w:rsidRPr="00AE6CE4">
        <w:rPr>
          <w:rFonts w:ascii="Arial" w:hAnsi="Arial" w:cs="Arial"/>
          <w:sz w:val="24"/>
          <w:szCs w:val="24"/>
        </w:rPr>
        <w:t>, включая систему управления, долж</w:t>
      </w:r>
      <w:r w:rsidR="00BE65BF" w:rsidRPr="00AE6CE4">
        <w:rPr>
          <w:rFonts w:ascii="Arial" w:hAnsi="Arial" w:cs="Arial"/>
          <w:sz w:val="24"/>
          <w:szCs w:val="24"/>
        </w:rPr>
        <w:t>е</w:t>
      </w:r>
      <w:r w:rsidRPr="00AE6CE4">
        <w:rPr>
          <w:rFonts w:ascii="Arial" w:hAnsi="Arial" w:cs="Arial"/>
          <w:sz w:val="24"/>
          <w:szCs w:val="24"/>
        </w:rPr>
        <w:t>н</w:t>
      </w:r>
      <w:r w:rsidR="00BE65BF" w:rsidRPr="00AE6CE4">
        <w:rPr>
          <w:rFonts w:ascii="Arial" w:hAnsi="Arial" w:cs="Arial"/>
          <w:sz w:val="24"/>
          <w:szCs w:val="24"/>
        </w:rPr>
        <w:t xml:space="preserve"> быть сконструирован</w:t>
      </w:r>
      <w:r w:rsidRPr="00AE6CE4">
        <w:rPr>
          <w:rFonts w:ascii="Arial" w:hAnsi="Arial" w:cs="Arial"/>
          <w:sz w:val="24"/>
          <w:szCs w:val="24"/>
        </w:rPr>
        <w:t xml:space="preserve"> таким образом, чтобы было возможно подключение к устройствам для обнаружения пожара, системам пожаротушения, пожарной сигнализации, ус</w:t>
      </w:r>
      <w:r w:rsidR="00BE65BF" w:rsidRPr="00AE6CE4">
        <w:rPr>
          <w:rFonts w:ascii="Arial" w:hAnsi="Arial" w:cs="Arial"/>
          <w:sz w:val="24"/>
          <w:szCs w:val="24"/>
        </w:rPr>
        <w:t>тройствам сброса давления и т. д. в</w:t>
      </w:r>
      <w:r w:rsidRPr="00AE6CE4">
        <w:rPr>
          <w:rFonts w:ascii="Arial" w:hAnsi="Arial" w:cs="Arial"/>
          <w:sz w:val="24"/>
          <w:szCs w:val="24"/>
        </w:rPr>
        <w:t xml:space="preserve"> соответствии с рекомендациями изготовителя.</w:t>
      </w:r>
    </w:p>
    <w:p w:rsidR="00A86263" w:rsidRPr="00AE6CE4" w:rsidRDefault="00A86263" w:rsidP="00E74B95">
      <w:pPr>
        <w:spacing w:after="0" w:line="360" w:lineRule="auto"/>
        <w:ind w:left="284" w:firstLine="709"/>
        <w:jc w:val="both"/>
        <w:rPr>
          <w:rFonts w:ascii="Arial" w:hAnsi="Arial" w:cs="Arial"/>
          <w:sz w:val="24"/>
          <w:szCs w:val="24"/>
        </w:rPr>
      </w:pPr>
      <w:r w:rsidRPr="00AE6CE4">
        <w:rPr>
          <w:rFonts w:ascii="Arial" w:hAnsi="Arial" w:cs="Arial"/>
          <w:sz w:val="24"/>
          <w:szCs w:val="24"/>
        </w:rPr>
        <w:t xml:space="preserve">Для </w:t>
      </w:r>
      <w:r w:rsidR="00DF178A" w:rsidRPr="00AE6CE4">
        <w:rPr>
          <w:rFonts w:ascii="Arial" w:hAnsi="Arial" w:cs="Arial"/>
          <w:sz w:val="24"/>
          <w:szCs w:val="24"/>
        </w:rPr>
        <w:t>станков</w:t>
      </w:r>
      <w:r w:rsidRPr="00AE6CE4">
        <w:rPr>
          <w:rFonts w:ascii="Arial" w:hAnsi="Arial" w:cs="Arial"/>
          <w:sz w:val="24"/>
          <w:szCs w:val="24"/>
        </w:rPr>
        <w:t xml:space="preserve">, предназначенных для подключения к центральной системе </w:t>
      </w:r>
      <w:r w:rsidR="00DF178A" w:rsidRPr="00AE6CE4">
        <w:rPr>
          <w:rFonts w:ascii="Arial" w:hAnsi="Arial" w:cs="Arial"/>
          <w:sz w:val="24"/>
          <w:szCs w:val="24"/>
        </w:rPr>
        <w:t>вытяжки</w:t>
      </w:r>
      <w:r w:rsidRPr="00AE6CE4">
        <w:rPr>
          <w:rFonts w:ascii="Arial" w:hAnsi="Arial" w:cs="Arial"/>
          <w:sz w:val="24"/>
          <w:szCs w:val="24"/>
        </w:rPr>
        <w:t>, должны быть предусмотрены меры или системы, предотвращающие, в случае пожара,</w:t>
      </w:r>
    </w:p>
    <w:p w:rsidR="00A86263" w:rsidRPr="00AE6CE4" w:rsidRDefault="00A86263" w:rsidP="00E74B95">
      <w:pPr>
        <w:spacing w:after="0" w:line="360" w:lineRule="auto"/>
        <w:ind w:left="284" w:firstLine="709"/>
        <w:jc w:val="both"/>
        <w:rPr>
          <w:rFonts w:ascii="Arial" w:hAnsi="Arial" w:cs="Arial"/>
          <w:sz w:val="24"/>
          <w:szCs w:val="24"/>
        </w:rPr>
      </w:pPr>
      <w:r w:rsidRPr="00AE6CE4">
        <w:rPr>
          <w:rFonts w:ascii="Arial" w:hAnsi="Arial" w:cs="Arial"/>
          <w:sz w:val="24"/>
          <w:szCs w:val="24"/>
        </w:rPr>
        <w:t>- рас</w:t>
      </w:r>
      <w:r w:rsidR="00140938" w:rsidRPr="00AE6CE4">
        <w:rPr>
          <w:rFonts w:ascii="Arial" w:hAnsi="Arial" w:cs="Arial"/>
          <w:sz w:val="24"/>
          <w:szCs w:val="24"/>
        </w:rPr>
        <w:t>пространение огня в центральную</w:t>
      </w:r>
      <w:r w:rsidRPr="00AE6CE4">
        <w:rPr>
          <w:rFonts w:ascii="Arial" w:hAnsi="Arial" w:cs="Arial"/>
          <w:sz w:val="24"/>
          <w:szCs w:val="24"/>
        </w:rPr>
        <w:t xml:space="preserve"> систему</w:t>
      </w:r>
      <w:r w:rsidR="00140938" w:rsidRPr="00AE6CE4">
        <w:rPr>
          <w:rFonts w:ascii="Arial" w:hAnsi="Arial" w:cs="Arial"/>
          <w:sz w:val="24"/>
          <w:szCs w:val="24"/>
        </w:rPr>
        <w:t xml:space="preserve"> вытяжки</w:t>
      </w:r>
      <w:r w:rsidR="00E75397" w:rsidRPr="00AE6CE4">
        <w:rPr>
          <w:rFonts w:ascii="Arial" w:hAnsi="Arial" w:cs="Arial"/>
          <w:sz w:val="24"/>
          <w:szCs w:val="24"/>
        </w:rPr>
        <w:t>;</w:t>
      </w:r>
    </w:p>
    <w:p w:rsidR="00A86263" w:rsidRPr="00AE6CE4" w:rsidRDefault="00A86263" w:rsidP="00E74B95">
      <w:pPr>
        <w:spacing w:after="0" w:line="360" w:lineRule="auto"/>
        <w:ind w:left="284" w:firstLine="709"/>
        <w:jc w:val="both"/>
        <w:rPr>
          <w:rFonts w:ascii="Arial" w:hAnsi="Arial" w:cs="Arial"/>
          <w:sz w:val="24"/>
          <w:szCs w:val="24"/>
        </w:rPr>
      </w:pPr>
      <w:r w:rsidRPr="00AE6CE4">
        <w:rPr>
          <w:rFonts w:ascii="Arial" w:hAnsi="Arial" w:cs="Arial"/>
          <w:sz w:val="24"/>
          <w:szCs w:val="24"/>
        </w:rPr>
        <w:t>- дальнейшее подачу воздуха в обрабатывающую комнату и</w:t>
      </w:r>
      <w:r w:rsidR="00E75397" w:rsidRPr="00AE6CE4">
        <w:rPr>
          <w:rFonts w:ascii="Arial" w:hAnsi="Arial" w:cs="Arial"/>
          <w:sz w:val="24"/>
          <w:szCs w:val="24"/>
        </w:rPr>
        <w:t>;</w:t>
      </w:r>
    </w:p>
    <w:p w:rsidR="00A86263" w:rsidRPr="00AE6CE4" w:rsidRDefault="00A86263" w:rsidP="00E74B95">
      <w:pPr>
        <w:spacing w:after="0" w:line="360" w:lineRule="auto"/>
        <w:ind w:left="284" w:firstLine="709"/>
        <w:jc w:val="both"/>
        <w:rPr>
          <w:rFonts w:ascii="Arial" w:hAnsi="Arial" w:cs="Arial"/>
          <w:sz w:val="24"/>
          <w:szCs w:val="24"/>
        </w:rPr>
      </w:pPr>
      <w:r w:rsidRPr="00AE6CE4">
        <w:rPr>
          <w:rFonts w:ascii="Arial" w:hAnsi="Arial" w:cs="Arial"/>
          <w:sz w:val="24"/>
          <w:szCs w:val="24"/>
        </w:rPr>
        <w:t xml:space="preserve">- </w:t>
      </w:r>
      <w:r w:rsidR="00DF178A" w:rsidRPr="00AE6CE4">
        <w:rPr>
          <w:rFonts w:ascii="Arial" w:hAnsi="Arial" w:cs="Arial"/>
          <w:sz w:val="24"/>
          <w:szCs w:val="24"/>
        </w:rPr>
        <w:t>вытяжки</w:t>
      </w:r>
      <w:r w:rsidRPr="00AE6CE4">
        <w:rPr>
          <w:rFonts w:ascii="Arial" w:hAnsi="Arial" w:cs="Arial"/>
          <w:sz w:val="24"/>
          <w:szCs w:val="24"/>
        </w:rPr>
        <w:t xml:space="preserve"> огнетушащей среды.</w:t>
      </w:r>
    </w:p>
    <w:p w:rsidR="00E75397" w:rsidRPr="00AC6AB2" w:rsidRDefault="00E75397" w:rsidP="00E74B95">
      <w:pPr>
        <w:spacing w:after="0" w:line="360" w:lineRule="auto"/>
        <w:ind w:left="284" w:firstLine="709"/>
        <w:jc w:val="both"/>
        <w:rPr>
          <w:rFonts w:ascii="Arial" w:hAnsi="Arial" w:cs="Arial"/>
          <w:sz w:val="20"/>
          <w:szCs w:val="20"/>
        </w:rPr>
      </w:pPr>
    </w:p>
    <w:p w:rsidR="00A86263" w:rsidRPr="00E75397" w:rsidRDefault="00685B94" w:rsidP="00E74B95">
      <w:pPr>
        <w:spacing w:after="0" w:line="360" w:lineRule="auto"/>
        <w:ind w:left="284" w:firstLine="709"/>
        <w:jc w:val="both"/>
        <w:rPr>
          <w:rFonts w:ascii="Arial" w:hAnsi="Arial" w:cs="Arial"/>
          <w:sz w:val="18"/>
          <w:szCs w:val="18"/>
        </w:rPr>
      </w:pPr>
      <w:r w:rsidRPr="00E75397">
        <w:rPr>
          <w:rFonts w:ascii="Arial" w:hAnsi="Arial" w:cs="Arial"/>
          <w:spacing w:val="40"/>
          <w:sz w:val="18"/>
          <w:szCs w:val="18"/>
        </w:rPr>
        <w:t xml:space="preserve">Примечание 1 </w:t>
      </w:r>
      <w:r w:rsidRPr="00E75397">
        <w:rPr>
          <w:rFonts w:ascii="Arial" w:hAnsi="Arial" w:cs="Arial"/>
          <w:sz w:val="18"/>
          <w:szCs w:val="18"/>
        </w:rPr>
        <w:t xml:space="preserve">- </w:t>
      </w:r>
      <w:r w:rsidR="00A86263" w:rsidRPr="00E75397">
        <w:rPr>
          <w:rFonts w:ascii="Arial" w:hAnsi="Arial" w:cs="Arial"/>
          <w:sz w:val="18"/>
          <w:szCs w:val="18"/>
        </w:rPr>
        <w:t xml:space="preserve">использование пламегасителей (пример </w:t>
      </w:r>
      <w:r w:rsidR="00915470" w:rsidRPr="00E75397">
        <w:rPr>
          <w:rFonts w:ascii="Arial" w:hAnsi="Arial" w:cs="Arial"/>
          <w:sz w:val="18"/>
          <w:szCs w:val="18"/>
        </w:rPr>
        <w:t>смотри</w:t>
      </w:r>
      <w:r w:rsidR="00A86263" w:rsidRPr="00E75397">
        <w:rPr>
          <w:rFonts w:ascii="Arial" w:hAnsi="Arial" w:cs="Arial"/>
          <w:sz w:val="18"/>
          <w:szCs w:val="18"/>
        </w:rPr>
        <w:t xml:space="preserve"> в Приложении H), запорные клапаны </w:t>
      </w:r>
      <w:r w:rsidR="00DF178A" w:rsidRPr="00E75397">
        <w:rPr>
          <w:rFonts w:ascii="Arial" w:hAnsi="Arial" w:cs="Arial"/>
          <w:sz w:val="18"/>
          <w:szCs w:val="18"/>
        </w:rPr>
        <w:t>нагнетаемого</w:t>
      </w:r>
      <w:r w:rsidR="00A86263" w:rsidRPr="00E75397">
        <w:rPr>
          <w:rFonts w:ascii="Arial" w:hAnsi="Arial" w:cs="Arial"/>
          <w:sz w:val="18"/>
          <w:szCs w:val="18"/>
        </w:rPr>
        <w:t xml:space="preserve"> воздуха.</w:t>
      </w:r>
    </w:p>
    <w:p w:rsidR="00A86263" w:rsidRPr="00E75397" w:rsidRDefault="00A86263" w:rsidP="00E74B95">
      <w:pPr>
        <w:spacing w:after="0" w:line="360" w:lineRule="auto"/>
        <w:ind w:left="284" w:firstLine="709"/>
        <w:jc w:val="both"/>
        <w:rPr>
          <w:rFonts w:ascii="Arial" w:hAnsi="Arial" w:cs="Arial"/>
          <w:sz w:val="18"/>
          <w:szCs w:val="18"/>
        </w:rPr>
      </w:pPr>
      <w:r w:rsidRPr="00E75397">
        <w:rPr>
          <w:rFonts w:ascii="Arial" w:hAnsi="Arial" w:cs="Arial"/>
          <w:sz w:val="18"/>
          <w:szCs w:val="18"/>
        </w:rPr>
        <w:t xml:space="preserve">В случае пожара или взрыва встроенные системы </w:t>
      </w:r>
      <w:r w:rsidR="00DF178A" w:rsidRPr="00E75397">
        <w:rPr>
          <w:rFonts w:ascii="Arial" w:hAnsi="Arial" w:cs="Arial"/>
          <w:sz w:val="18"/>
          <w:szCs w:val="18"/>
        </w:rPr>
        <w:t>вытяжки</w:t>
      </w:r>
      <w:r w:rsidRPr="00E75397">
        <w:rPr>
          <w:rFonts w:ascii="Arial" w:hAnsi="Arial" w:cs="Arial"/>
          <w:sz w:val="18"/>
          <w:szCs w:val="18"/>
        </w:rPr>
        <w:t xml:space="preserve"> должны автоматически отключаться.</w:t>
      </w:r>
    </w:p>
    <w:p w:rsidR="00A86263" w:rsidRPr="00E75397" w:rsidRDefault="00A86263" w:rsidP="00E74B95">
      <w:pPr>
        <w:spacing w:after="0" w:line="360" w:lineRule="auto"/>
        <w:ind w:left="284" w:firstLine="709"/>
        <w:jc w:val="both"/>
        <w:rPr>
          <w:rFonts w:ascii="Arial" w:hAnsi="Arial" w:cs="Arial"/>
          <w:sz w:val="18"/>
          <w:szCs w:val="18"/>
        </w:rPr>
      </w:pPr>
      <w:r w:rsidRPr="00E75397">
        <w:rPr>
          <w:rFonts w:ascii="Arial" w:hAnsi="Arial" w:cs="Arial"/>
          <w:sz w:val="18"/>
          <w:szCs w:val="18"/>
        </w:rPr>
        <w:t xml:space="preserve">Примеры интеграции систем </w:t>
      </w:r>
      <w:r w:rsidR="00DF178A" w:rsidRPr="00E75397">
        <w:rPr>
          <w:rFonts w:ascii="Arial" w:hAnsi="Arial" w:cs="Arial"/>
          <w:sz w:val="18"/>
          <w:szCs w:val="18"/>
        </w:rPr>
        <w:t>вытяжки</w:t>
      </w:r>
      <w:r w:rsidRPr="00E75397">
        <w:rPr>
          <w:rFonts w:ascii="Arial" w:hAnsi="Arial" w:cs="Arial"/>
          <w:sz w:val="18"/>
          <w:szCs w:val="18"/>
        </w:rPr>
        <w:t xml:space="preserve"> и пожаротушения при использовании легковоспламеняющихся металлических жидкостей </w:t>
      </w:r>
      <w:r w:rsidR="00D411FB">
        <w:rPr>
          <w:rFonts w:ascii="Arial" w:hAnsi="Arial" w:cs="Arial"/>
          <w:sz w:val="18"/>
          <w:szCs w:val="18"/>
        </w:rPr>
        <w:t xml:space="preserve">см. </w:t>
      </w:r>
      <w:r w:rsidR="00DF178A" w:rsidRPr="00E75397">
        <w:rPr>
          <w:rFonts w:ascii="Arial" w:hAnsi="Arial" w:cs="Arial"/>
          <w:sz w:val="18"/>
          <w:szCs w:val="18"/>
        </w:rPr>
        <w:t>в</w:t>
      </w:r>
      <w:r w:rsidRPr="00E75397">
        <w:rPr>
          <w:rFonts w:ascii="Arial" w:hAnsi="Arial" w:cs="Arial"/>
          <w:sz w:val="18"/>
          <w:szCs w:val="18"/>
        </w:rPr>
        <w:t xml:space="preserve"> Приложении I.</w:t>
      </w:r>
    </w:p>
    <w:p w:rsidR="006C4C68" w:rsidRPr="00E75397" w:rsidRDefault="00685B94" w:rsidP="00E74B95">
      <w:pPr>
        <w:spacing w:after="0" w:line="360" w:lineRule="auto"/>
        <w:ind w:left="284" w:firstLine="709"/>
        <w:jc w:val="both"/>
        <w:rPr>
          <w:rFonts w:ascii="Arial" w:hAnsi="Arial" w:cs="Arial"/>
          <w:sz w:val="18"/>
          <w:szCs w:val="18"/>
        </w:rPr>
      </w:pPr>
      <w:r w:rsidRPr="00E75397">
        <w:rPr>
          <w:rFonts w:ascii="Arial" w:hAnsi="Arial" w:cs="Arial"/>
          <w:spacing w:val="40"/>
          <w:sz w:val="18"/>
          <w:szCs w:val="18"/>
        </w:rPr>
        <w:t xml:space="preserve">Примечание 2 </w:t>
      </w:r>
      <w:r w:rsidRPr="00E75397">
        <w:rPr>
          <w:rFonts w:ascii="Arial" w:hAnsi="Arial" w:cs="Arial"/>
          <w:sz w:val="18"/>
          <w:szCs w:val="18"/>
        </w:rPr>
        <w:t xml:space="preserve">- </w:t>
      </w:r>
      <w:r w:rsidR="00A86263" w:rsidRPr="00E75397">
        <w:rPr>
          <w:rFonts w:ascii="Arial" w:hAnsi="Arial" w:cs="Arial"/>
          <w:sz w:val="18"/>
          <w:szCs w:val="18"/>
        </w:rPr>
        <w:t xml:space="preserve">Дальнейшие меры по снижению риска зависят от фактических условий использования </w:t>
      </w:r>
      <w:r w:rsidR="00DF178A" w:rsidRPr="00E75397">
        <w:rPr>
          <w:rFonts w:ascii="Arial" w:hAnsi="Arial" w:cs="Arial"/>
          <w:sz w:val="18"/>
          <w:szCs w:val="18"/>
        </w:rPr>
        <w:t>станка</w:t>
      </w:r>
      <w:r w:rsidR="00A86263" w:rsidRPr="00E75397">
        <w:rPr>
          <w:rFonts w:ascii="Arial" w:hAnsi="Arial" w:cs="Arial"/>
          <w:sz w:val="18"/>
          <w:szCs w:val="18"/>
        </w:rPr>
        <w:t xml:space="preserve"> и рассматриваются в отдельном случае.</w:t>
      </w:r>
    </w:p>
    <w:p w:rsidR="00685B94" w:rsidRPr="00AC6AB2" w:rsidRDefault="00685B94" w:rsidP="00E74B95">
      <w:pPr>
        <w:spacing w:after="0" w:line="360" w:lineRule="auto"/>
        <w:ind w:left="284" w:firstLine="709"/>
        <w:jc w:val="both"/>
        <w:rPr>
          <w:rFonts w:ascii="Arial" w:hAnsi="Arial" w:cs="Arial"/>
          <w:sz w:val="20"/>
          <w:szCs w:val="20"/>
        </w:rPr>
      </w:pPr>
    </w:p>
    <w:p w:rsidR="00853382" w:rsidRPr="00AE6CE4" w:rsidRDefault="00853382" w:rsidP="00E74B95">
      <w:pPr>
        <w:spacing w:after="0" w:line="360" w:lineRule="auto"/>
        <w:ind w:firstLine="709"/>
        <w:jc w:val="both"/>
        <w:rPr>
          <w:rFonts w:ascii="Arial" w:hAnsi="Arial" w:cs="Arial"/>
          <w:sz w:val="24"/>
          <w:szCs w:val="20"/>
        </w:rPr>
      </w:pPr>
      <w:r w:rsidRPr="00AE6CE4">
        <w:rPr>
          <w:rFonts w:ascii="Arial" w:hAnsi="Arial" w:cs="Arial"/>
          <w:sz w:val="24"/>
          <w:szCs w:val="20"/>
        </w:rPr>
        <w:t>5.7.3.2 Легковоспламеняющаяся и взрывоопасная пыль</w:t>
      </w:r>
    </w:p>
    <w:p w:rsidR="00853382" w:rsidRPr="00AE6CE4" w:rsidRDefault="00853382" w:rsidP="00E74B95">
      <w:pPr>
        <w:spacing w:after="0" w:line="360" w:lineRule="auto"/>
        <w:ind w:firstLine="709"/>
        <w:jc w:val="both"/>
        <w:rPr>
          <w:rFonts w:ascii="Arial" w:hAnsi="Arial" w:cs="Arial"/>
          <w:sz w:val="24"/>
          <w:szCs w:val="20"/>
        </w:rPr>
      </w:pPr>
      <w:r w:rsidRPr="00AE6CE4">
        <w:rPr>
          <w:rFonts w:ascii="Arial" w:hAnsi="Arial" w:cs="Arial"/>
          <w:sz w:val="24"/>
          <w:szCs w:val="20"/>
        </w:rPr>
        <w:t xml:space="preserve">В тех случаях, когда шлифовальные станки предназначены для механической обработки материалов, которые могут образовывать легковоспламеняющуюся и взрывоопасную пыль (например, алюминий, магний и их сплавы), должны быть предусмотрены устройства для безопасного удаления этой пыли и любого легковоспламеняющегося газа (например, водорода) для того, чтобы предотвращать опасности, вызванные пожаром или взрывом. Меры по </w:t>
      </w:r>
      <w:r w:rsidR="00455B7E" w:rsidRPr="00AE6CE4">
        <w:rPr>
          <w:rFonts w:ascii="Arial" w:hAnsi="Arial" w:cs="Arial"/>
          <w:sz w:val="24"/>
          <w:szCs w:val="20"/>
        </w:rPr>
        <w:t>защите от взрыва</w:t>
      </w:r>
      <w:r w:rsidR="00632061">
        <w:rPr>
          <w:rFonts w:ascii="Arial" w:hAnsi="Arial" w:cs="Arial"/>
          <w:sz w:val="24"/>
          <w:szCs w:val="20"/>
        </w:rPr>
        <w:t xml:space="preserve"> </w:t>
      </w:r>
      <w:r w:rsidR="00455B7E" w:rsidRPr="00AE6CE4">
        <w:rPr>
          <w:rFonts w:ascii="Arial" w:hAnsi="Arial" w:cs="Arial"/>
          <w:sz w:val="24"/>
          <w:szCs w:val="20"/>
        </w:rPr>
        <w:t>из</w:t>
      </w:r>
      <w:r w:rsidRPr="00AE6CE4">
        <w:rPr>
          <w:rFonts w:ascii="Arial" w:hAnsi="Arial" w:cs="Arial"/>
          <w:sz w:val="24"/>
          <w:szCs w:val="20"/>
        </w:rPr>
        <w:t xml:space="preserve"> EN 1127-1 должны быть приняты там, где это применимо.</w:t>
      </w:r>
    </w:p>
    <w:p w:rsidR="00455B7E" w:rsidRPr="00AE6CE4" w:rsidRDefault="00455B7E" w:rsidP="00E74B95">
      <w:pPr>
        <w:spacing w:after="0" w:line="360" w:lineRule="auto"/>
        <w:ind w:firstLine="709"/>
        <w:jc w:val="both"/>
        <w:rPr>
          <w:rFonts w:ascii="Arial" w:hAnsi="Arial" w:cs="Arial"/>
          <w:sz w:val="24"/>
          <w:szCs w:val="20"/>
        </w:rPr>
      </w:pPr>
      <w:r w:rsidRPr="00AE6CE4">
        <w:rPr>
          <w:rFonts w:ascii="Arial" w:hAnsi="Arial" w:cs="Arial"/>
          <w:sz w:val="24"/>
          <w:szCs w:val="20"/>
        </w:rPr>
        <w:lastRenderedPageBreak/>
        <w:t xml:space="preserve">Для предотвращения пылевых взрывов шлифовальные станки должны быть оснащены, например, системами </w:t>
      </w:r>
      <w:proofErr w:type="gramStart"/>
      <w:r w:rsidRPr="00AE6CE4">
        <w:rPr>
          <w:rFonts w:ascii="Arial" w:hAnsi="Arial" w:cs="Arial"/>
          <w:sz w:val="24"/>
          <w:szCs w:val="20"/>
        </w:rPr>
        <w:t>для</w:t>
      </w:r>
      <w:proofErr w:type="gramEnd"/>
      <w:r w:rsidR="00F26862" w:rsidRPr="00AE6CE4">
        <w:rPr>
          <w:rFonts w:ascii="Arial" w:hAnsi="Arial" w:cs="Arial"/>
          <w:sz w:val="24"/>
          <w:szCs w:val="20"/>
        </w:rPr>
        <w:t>:</w:t>
      </w:r>
    </w:p>
    <w:p w:rsidR="00455B7E" w:rsidRPr="00AE6CE4" w:rsidRDefault="00455B7E" w:rsidP="00E74B95">
      <w:pPr>
        <w:spacing w:after="0" w:line="360" w:lineRule="auto"/>
        <w:ind w:firstLine="709"/>
        <w:jc w:val="both"/>
        <w:rPr>
          <w:rFonts w:ascii="Arial" w:hAnsi="Arial" w:cs="Arial"/>
          <w:sz w:val="24"/>
          <w:szCs w:val="20"/>
        </w:rPr>
      </w:pPr>
      <w:r w:rsidRPr="00AE6CE4">
        <w:rPr>
          <w:rFonts w:ascii="Arial" w:hAnsi="Arial" w:cs="Arial"/>
          <w:sz w:val="24"/>
          <w:szCs w:val="20"/>
        </w:rPr>
        <w:t xml:space="preserve">а) </w:t>
      </w:r>
      <w:r w:rsidR="00633825" w:rsidRPr="00AE6CE4">
        <w:rPr>
          <w:rFonts w:ascii="Arial" w:hAnsi="Arial" w:cs="Arial"/>
          <w:sz w:val="24"/>
          <w:szCs w:val="20"/>
        </w:rPr>
        <w:t>мокрого шлифования</w:t>
      </w:r>
      <w:r w:rsidR="00F26862" w:rsidRPr="00AE6CE4">
        <w:rPr>
          <w:rFonts w:ascii="Arial" w:hAnsi="Arial" w:cs="Arial"/>
          <w:sz w:val="24"/>
          <w:szCs w:val="20"/>
        </w:rPr>
        <w:t>;</w:t>
      </w:r>
    </w:p>
    <w:p w:rsidR="00455B7E" w:rsidRPr="00AE6CE4" w:rsidRDefault="00455B7E" w:rsidP="00E74B95">
      <w:pPr>
        <w:spacing w:after="0" w:line="360" w:lineRule="auto"/>
        <w:ind w:firstLine="709"/>
        <w:jc w:val="both"/>
        <w:rPr>
          <w:rFonts w:ascii="Arial" w:hAnsi="Arial" w:cs="Arial"/>
          <w:sz w:val="24"/>
          <w:szCs w:val="20"/>
        </w:rPr>
      </w:pPr>
      <w:r w:rsidRPr="00AE6CE4">
        <w:rPr>
          <w:rFonts w:ascii="Arial" w:hAnsi="Arial" w:cs="Arial"/>
          <w:sz w:val="24"/>
          <w:szCs w:val="20"/>
        </w:rPr>
        <w:t xml:space="preserve">б) сухого </w:t>
      </w:r>
      <w:r w:rsidR="00633825" w:rsidRPr="00AE6CE4">
        <w:rPr>
          <w:rFonts w:ascii="Arial" w:hAnsi="Arial" w:cs="Arial"/>
          <w:sz w:val="24"/>
          <w:szCs w:val="20"/>
        </w:rPr>
        <w:t>шлифования</w:t>
      </w:r>
      <w:r w:rsidRPr="00AE6CE4">
        <w:rPr>
          <w:rFonts w:ascii="Arial" w:hAnsi="Arial" w:cs="Arial"/>
          <w:sz w:val="24"/>
          <w:szCs w:val="20"/>
        </w:rPr>
        <w:t xml:space="preserve"> с влажным осаждением посредством мгновенного увлажнения или</w:t>
      </w:r>
      <w:r w:rsidR="00F26862" w:rsidRPr="00AE6CE4">
        <w:rPr>
          <w:rFonts w:ascii="Arial" w:hAnsi="Arial" w:cs="Arial"/>
          <w:sz w:val="24"/>
          <w:szCs w:val="20"/>
        </w:rPr>
        <w:t>;</w:t>
      </w:r>
    </w:p>
    <w:p w:rsidR="00455B7E" w:rsidRPr="00AE6CE4" w:rsidRDefault="00455B7E" w:rsidP="00E74B95">
      <w:pPr>
        <w:spacing w:after="0" w:line="360" w:lineRule="auto"/>
        <w:ind w:firstLine="709"/>
        <w:jc w:val="both"/>
        <w:rPr>
          <w:rFonts w:ascii="Arial" w:hAnsi="Arial" w:cs="Arial"/>
          <w:sz w:val="24"/>
          <w:szCs w:val="20"/>
        </w:rPr>
      </w:pPr>
      <w:r w:rsidRPr="00AE6CE4">
        <w:rPr>
          <w:rFonts w:ascii="Arial" w:hAnsi="Arial" w:cs="Arial"/>
          <w:sz w:val="24"/>
          <w:szCs w:val="20"/>
        </w:rPr>
        <w:t xml:space="preserve">c) сухого </w:t>
      </w:r>
      <w:r w:rsidR="00633825" w:rsidRPr="00AE6CE4">
        <w:rPr>
          <w:rFonts w:ascii="Arial" w:hAnsi="Arial" w:cs="Arial"/>
          <w:sz w:val="24"/>
          <w:szCs w:val="20"/>
        </w:rPr>
        <w:t>шлифование</w:t>
      </w:r>
      <w:r w:rsidRPr="00AE6CE4">
        <w:rPr>
          <w:rFonts w:ascii="Arial" w:hAnsi="Arial" w:cs="Arial"/>
          <w:sz w:val="24"/>
          <w:szCs w:val="20"/>
        </w:rPr>
        <w:t xml:space="preserve"> с влажным осаждением с помощью </w:t>
      </w:r>
      <w:r w:rsidR="00633825" w:rsidRPr="00AE6CE4">
        <w:rPr>
          <w:rFonts w:ascii="Arial" w:hAnsi="Arial" w:cs="Arial"/>
          <w:sz w:val="24"/>
          <w:szCs w:val="20"/>
        </w:rPr>
        <w:t>циклона</w:t>
      </w:r>
      <w:r w:rsidRPr="00AE6CE4">
        <w:rPr>
          <w:rFonts w:ascii="Arial" w:hAnsi="Arial" w:cs="Arial"/>
          <w:sz w:val="24"/>
          <w:szCs w:val="20"/>
        </w:rPr>
        <w:t xml:space="preserve"> мокрого типа.</w:t>
      </w:r>
    </w:p>
    <w:p w:rsidR="00455B7E" w:rsidRPr="00AE6CE4" w:rsidRDefault="00455B7E" w:rsidP="00E74B95">
      <w:pPr>
        <w:spacing w:after="0" w:line="360" w:lineRule="auto"/>
        <w:ind w:firstLine="709"/>
        <w:jc w:val="both"/>
        <w:rPr>
          <w:rFonts w:ascii="Arial" w:hAnsi="Arial" w:cs="Arial"/>
          <w:sz w:val="24"/>
          <w:szCs w:val="20"/>
        </w:rPr>
      </w:pPr>
      <w:r w:rsidRPr="00AE6CE4">
        <w:rPr>
          <w:rFonts w:ascii="Arial" w:hAnsi="Arial" w:cs="Arial"/>
          <w:sz w:val="24"/>
          <w:szCs w:val="20"/>
        </w:rPr>
        <w:t xml:space="preserve">Требования </w:t>
      </w:r>
      <w:r w:rsidR="00915470" w:rsidRPr="00AE6CE4">
        <w:rPr>
          <w:rFonts w:ascii="Arial" w:hAnsi="Arial" w:cs="Arial"/>
          <w:sz w:val="24"/>
          <w:szCs w:val="20"/>
        </w:rPr>
        <w:t>смотри</w:t>
      </w:r>
      <w:r w:rsidR="00684868">
        <w:rPr>
          <w:rFonts w:ascii="Arial" w:hAnsi="Arial" w:cs="Arial"/>
          <w:sz w:val="24"/>
          <w:szCs w:val="20"/>
        </w:rPr>
        <w:t xml:space="preserve"> </w:t>
      </w:r>
      <w:r w:rsidR="00633825" w:rsidRPr="00AE6CE4">
        <w:rPr>
          <w:rFonts w:ascii="Arial" w:hAnsi="Arial" w:cs="Arial"/>
          <w:sz w:val="24"/>
          <w:szCs w:val="20"/>
        </w:rPr>
        <w:t>в</w:t>
      </w:r>
      <w:r w:rsidRPr="00AE6CE4">
        <w:rPr>
          <w:rFonts w:ascii="Arial" w:hAnsi="Arial" w:cs="Arial"/>
          <w:sz w:val="24"/>
          <w:szCs w:val="20"/>
        </w:rPr>
        <w:t xml:space="preserve"> Приложении G.</w:t>
      </w:r>
    </w:p>
    <w:p w:rsidR="00F26862" w:rsidRPr="00AE6CE4" w:rsidRDefault="00F26862" w:rsidP="00E74B95">
      <w:pPr>
        <w:spacing w:after="0" w:line="360" w:lineRule="auto"/>
        <w:ind w:firstLine="709"/>
        <w:jc w:val="both"/>
        <w:rPr>
          <w:rFonts w:ascii="Arial" w:hAnsi="Arial" w:cs="Arial"/>
          <w:b/>
          <w:sz w:val="24"/>
          <w:szCs w:val="20"/>
        </w:rPr>
      </w:pPr>
    </w:p>
    <w:p w:rsidR="00633825" w:rsidRPr="00684868" w:rsidRDefault="00633825" w:rsidP="00E74B95">
      <w:pPr>
        <w:spacing w:after="0" w:line="360" w:lineRule="auto"/>
        <w:ind w:firstLine="709"/>
        <w:jc w:val="both"/>
        <w:rPr>
          <w:rFonts w:ascii="Arial" w:hAnsi="Arial" w:cs="Arial"/>
          <w:b/>
          <w:sz w:val="28"/>
          <w:szCs w:val="28"/>
        </w:rPr>
      </w:pPr>
      <w:r w:rsidRPr="00AE6CE4">
        <w:rPr>
          <w:rFonts w:ascii="Arial" w:hAnsi="Arial" w:cs="Arial"/>
          <w:b/>
          <w:sz w:val="28"/>
          <w:szCs w:val="24"/>
        </w:rPr>
        <w:t xml:space="preserve">5.8 </w:t>
      </w:r>
      <w:r w:rsidR="00684868" w:rsidRPr="00684868">
        <w:rPr>
          <w:rFonts w:ascii="Arial" w:hAnsi="Arial" w:cs="Arial"/>
          <w:b/>
          <w:color w:val="000000"/>
          <w:sz w:val="28"/>
          <w:szCs w:val="28"/>
        </w:rPr>
        <w:t>Основные требования по устранения опасностей при несоблюдении требований эргономических принципов</w:t>
      </w:r>
    </w:p>
    <w:p w:rsidR="00633825" w:rsidRPr="00AE6CE4" w:rsidRDefault="00633825" w:rsidP="00AE6CE4">
      <w:pPr>
        <w:spacing w:after="0" w:line="360" w:lineRule="auto"/>
        <w:ind w:firstLine="709"/>
        <w:jc w:val="both"/>
        <w:rPr>
          <w:rFonts w:ascii="Arial" w:hAnsi="Arial" w:cs="Arial"/>
          <w:sz w:val="24"/>
          <w:szCs w:val="20"/>
        </w:rPr>
      </w:pPr>
      <w:r w:rsidRPr="00AE6CE4">
        <w:rPr>
          <w:rFonts w:ascii="Arial" w:hAnsi="Arial" w:cs="Arial"/>
          <w:sz w:val="24"/>
          <w:szCs w:val="20"/>
        </w:rPr>
        <w:t xml:space="preserve">а) Станки должны быть спроектированы в соответствии с эргономическими принципами </w:t>
      </w:r>
      <w:proofErr w:type="gramStart"/>
      <w:r w:rsidRPr="00AE6CE4">
        <w:rPr>
          <w:rFonts w:ascii="Arial" w:hAnsi="Arial" w:cs="Arial"/>
          <w:sz w:val="24"/>
          <w:szCs w:val="20"/>
        </w:rPr>
        <w:t>из</w:t>
      </w:r>
      <w:proofErr w:type="gramEnd"/>
      <w:r w:rsidRPr="00AE6CE4">
        <w:rPr>
          <w:rFonts w:ascii="Arial" w:hAnsi="Arial" w:cs="Arial"/>
          <w:sz w:val="24"/>
          <w:szCs w:val="20"/>
          <w:lang w:val="en-US"/>
        </w:rPr>
        <w:t>ISO</w:t>
      </w:r>
      <w:r w:rsidRPr="00AE6CE4">
        <w:rPr>
          <w:rFonts w:ascii="Arial" w:hAnsi="Arial" w:cs="Arial"/>
          <w:sz w:val="24"/>
          <w:szCs w:val="20"/>
        </w:rPr>
        <w:t xml:space="preserve"> 12100: 2010, 6.2.6, 6.2.8 и 6.3.5.6;</w:t>
      </w:r>
      <w:r w:rsidRPr="00AE6CE4">
        <w:rPr>
          <w:rFonts w:ascii="Arial" w:hAnsi="Arial" w:cs="Arial"/>
          <w:sz w:val="24"/>
          <w:szCs w:val="20"/>
          <w:lang w:val="en-US"/>
        </w:rPr>
        <w:t>ISO</w:t>
      </w:r>
      <w:r w:rsidRPr="00AE6CE4">
        <w:rPr>
          <w:rFonts w:ascii="Arial" w:hAnsi="Arial" w:cs="Arial"/>
          <w:sz w:val="24"/>
          <w:szCs w:val="20"/>
        </w:rPr>
        <w:t xml:space="preserve"> 6385;</w:t>
      </w:r>
      <w:r w:rsidRPr="00AE6CE4">
        <w:rPr>
          <w:rFonts w:ascii="Arial" w:hAnsi="Arial" w:cs="Arial"/>
          <w:sz w:val="24"/>
          <w:szCs w:val="20"/>
          <w:lang w:val="en-US"/>
        </w:rPr>
        <w:t>ISO</w:t>
      </w:r>
      <w:r w:rsidRPr="00AE6CE4">
        <w:rPr>
          <w:rFonts w:ascii="Arial" w:hAnsi="Arial" w:cs="Arial"/>
          <w:sz w:val="24"/>
          <w:szCs w:val="20"/>
        </w:rPr>
        <w:t xml:space="preserve"> 15534-1;</w:t>
      </w:r>
      <w:r w:rsidRPr="00AE6CE4">
        <w:rPr>
          <w:rFonts w:ascii="Arial" w:hAnsi="Arial" w:cs="Arial"/>
          <w:sz w:val="24"/>
          <w:szCs w:val="20"/>
          <w:lang w:val="en-US"/>
        </w:rPr>
        <w:t>ISO</w:t>
      </w:r>
      <w:r w:rsidRPr="00AE6CE4">
        <w:rPr>
          <w:rFonts w:ascii="Arial" w:hAnsi="Arial" w:cs="Arial"/>
          <w:sz w:val="24"/>
          <w:szCs w:val="20"/>
        </w:rPr>
        <w:t xml:space="preserve"> 15534-2.</w:t>
      </w:r>
    </w:p>
    <w:p w:rsidR="00633825" w:rsidRPr="00AE6CE4" w:rsidRDefault="00633825" w:rsidP="00AE6CE4">
      <w:pPr>
        <w:spacing w:after="0" w:line="360" w:lineRule="auto"/>
        <w:ind w:firstLine="709"/>
        <w:jc w:val="both"/>
        <w:rPr>
          <w:rFonts w:ascii="Arial" w:hAnsi="Arial" w:cs="Arial"/>
          <w:sz w:val="24"/>
          <w:szCs w:val="20"/>
        </w:rPr>
      </w:pPr>
      <w:r w:rsidRPr="00AE6CE4">
        <w:rPr>
          <w:rFonts w:ascii="Arial" w:hAnsi="Arial" w:cs="Arial"/>
          <w:sz w:val="24"/>
          <w:szCs w:val="20"/>
        </w:rPr>
        <w:t>b) Требования к позиционированию основной панели управления следующие:</w:t>
      </w:r>
    </w:p>
    <w:p w:rsidR="00633825" w:rsidRPr="00AE6CE4" w:rsidRDefault="00633825" w:rsidP="00AE6CE4">
      <w:pPr>
        <w:tabs>
          <w:tab w:val="left" w:pos="567"/>
        </w:tabs>
        <w:spacing w:after="0" w:line="360" w:lineRule="auto"/>
        <w:ind w:firstLine="709"/>
        <w:jc w:val="both"/>
        <w:rPr>
          <w:rFonts w:ascii="Arial" w:hAnsi="Arial" w:cs="Arial"/>
          <w:sz w:val="24"/>
          <w:szCs w:val="20"/>
        </w:rPr>
      </w:pPr>
      <w:r w:rsidRPr="00AE6CE4">
        <w:rPr>
          <w:rFonts w:ascii="Arial" w:hAnsi="Arial" w:cs="Arial"/>
          <w:sz w:val="24"/>
          <w:szCs w:val="20"/>
        </w:rPr>
        <w:t xml:space="preserve">1) Основная панель управления для пуска, остановки работы, выбора режима и управления удержанием (если применимо) для станка должна располагаться в </w:t>
      </w:r>
      <w:r w:rsidR="00753319" w:rsidRPr="00AE6CE4">
        <w:rPr>
          <w:rFonts w:ascii="Arial" w:hAnsi="Arial" w:cs="Arial"/>
          <w:sz w:val="24"/>
          <w:szCs w:val="20"/>
        </w:rPr>
        <w:t>местоположени</w:t>
      </w:r>
      <w:proofErr w:type="gramStart"/>
      <w:r w:rsidR="00753319" w:rsidRPr="00AE6CE4">
        <w:rPr>
          <w:rFonts w:ascii="Arial" w:hAnsi="Arial" w:cs="Arial"/>
          <w:sz w:val="24"/>
          <w:szCs w:val="20"/>
        </w:rPr>
        <w:t>и</w:t>
      </w:r>
      <w:r w:rsidRPr="00AE6CE4">
        <w:rPr>
          <w:rFonts w:ascii="Arial" w:hAnsi="Arial" w:cs="Arial"/>
          <w:sz w:val="24"/>
          <w:szCs w:val="20"/>
        </w:rPr>
        <w:t>(</w:t>
      </w:r>
      <w:proofErr w:type="gramEnd"/>
      <w:r w:rsidRPr="00AE6CE4">
        <w:rPr>
          <w:rFonts w:ascii="Arial" w:hAnsi="Arial" w:cs="Arial"/>
          <w:sz w:val="24"/>
          <w:szCs w:val="20"/>
        </w:rPr>
        <w:t>-</w:t>
      </w:r>
      <w:proofErr w:type="spellStart"/>
      <w:r w:rsidRPr="00AE6CE4">
        <w:rPr>
          <w:rFonts w:ascii="Arial" w:hAnsi="Arial" w:cs="Arial"/>
          <w:sz w:val="24"/>
          <w:szCs w:val="20"/>
        </w:rPr>
        <w:t>ях</w:t>
      </w:r>
      <w:proofErr w:type="spellEnd"/>
      <w:r w:rsidRPr="00AE6CE4">
        <w:rPr>
          <w:rFonts w:ascii="Arial" w:hAnsi="Arial" w:cs="Arial"/>
          <w:sz w:val="24"/>
          <w:szCs w:val="20"/>
        </w:rPr>
        <w:t>) о</w:t>
      </w:r>
      <w:r w:rsidR="00753319" w:rsidRPr="00AE6CE4">
        <w:rPr>
          <w:rFonts w:ascii="Arial" w:hAnsi="Arial" w:cs="Arial"/>
          <w:sz w:val="24"/>
          <w:szCs w:val="20"/>
        </w:rPr>
        <w:t>ператора. Контрольные дисплеи и/</w:t>
      </w:r>
      <w:r w:rsidRPr="00AE6CE4">
        <w:rPr>
          <w:rFonts w:ascii="Arial" w:hAnsi="Arial" w:cs="Arial"/>
          <w:sz w:val="24"/>
          <w:szCs w:val="20"/>
        </w:rPr>
        <w:t xml:space="preserve">или исполнительные механизмы должны быть защищены от стружки и </w:t>
      </w:r>
      <w:r w:rsidR="00753319" w:rsidRPr="00AE6CE4">
        <w:rPr>
          <w:rFonts w:ascii="Arial" w:hAnsi="Arial" w:cs="Arial"/>
          <w:sz w:val="24"/>
          <w:szCs w:val="20"/>
        </w:rPr>
        <w:t>шлифовального</w:t>
      </w:r>
      <w:r w:rsidRPr="00AE6CE4">
        <w:rPr>
          <w:rFonts w:ascii="Arial" w:hAnsi="Arial" w:cs="Arial"/>
          <w:sz w:val="24"/>
          <w:szCs w:val="20"/>
        </w:rPr>
        <w:t xml:space="preserve"> мусора и соответствовать требованиям ISO 9355-1, ISO 9355-2, ISO 9355-3 и IEC 60204-1: 2009, п. 10 и должны быть защищены от непреднамеренн</w:t>
      </w:r>
      <w:r w:rsidR="00753319" w:rsidRPr="00AE6CE4">
        <w:rPr>
          <w:rFonts w:ascii="Arial" w:hAnsi="Arial" w:cs="Arial"/>
          <w:sz w:val="24"/>
          <w:szCs w:val="20"/>
        </w:rPr>
        <w:t>ой</w:t>
      </w:r>
      <w:r w:rsidRPr="00AE6CE4">
        <w:rPr>
          <w:rFonts w:ascii="Arial" w:hAnsi="Arial" w:cs="Arial"/>
          <w:sz w:val="24"/>
          <w:szCs w:val="20"/>
        </w:rPr>
        <w:t xml:space="preserve"> операци</w:t>
      </w:r>
      <w:r w:rsidR="00753319" w:rsidRPr="00AE6CE4">
        <w:rPr>
          <w:rFonts w:ascii="Arial" w:hAnsi="Arial" w:cs="Arial"/>
          <w:sz w:val="24"/>
          <w:szCs w:val="20"/>
        </w:rPr>
        <w:t xml:space="preserve">и, например с помощью </w:t>
      </w:r>
      <w:r w:rsidRPr="00AE6CE4">
        <w:rPr>
          <w:rFonts w:ascii="Arial" w:hAnsi="Arial" w:cs="Arial"/>
          <w:sz w:val="24"/>
          <w:szCs w:val="20"/>
        </w:rPr>
        <w:t xml:space="preserve"> воротника</w:t>
      </w:r>
      <w:r w:rsidR="00753319" w:rsidRPr="00AE6CE4">
        <w:rPr>
          <w:rFonts w:ascii="Arial" w:hAnsi="Arial" w:cs="Arial"/>
          <w:sz w:val="24"/>
          <w:szCs w:val="20"/>
        </w:rPr>
        <w:t xml:space="preserve"> на кнопке</w:t>
      </w:r>
      <w:r w:rsidRPr="00AE6CE4">
        <w:rPr>
          <w:rFonts w:ascii="Arial" w:hAnsi="Arial" w:cs="Arial"/>
          <w:sz w:val="24"/>
          <w:szCs w:val="20"/>
        </w:rPr>
        <w:t>.</w:t>
      </w:r>
    </w:p>
    <w:p w:rsidR="00753319" w:rsidRPr="00AE6CE4" w:rsidRDefault="00753319" w:rsidP="00AE6CE4">
      <w:pPr>
        <w:tabs>
          <w:tab w:val="left" w:pos="567"/>
        </w:tabs>
        <w:spacing w:after="0" w:line="360" w:lineRule="auto"/>
        <w:ind w:firstLine="709"/>
        <w:jc w:val="both"/>
        <w:rPr>
          <w:rFonts w:ascii="Arial" w:hAnsi="Arial" w:cs="Arial"/>
          <w:sz w:val="24"/>
          <w:szCs w:val="20"/>
        </w:rPr>
      </w:pPr>
      <w:r w:rsidRPr="00AE6CE4">
        <w:rPr>
          <w:rFonts w:ascii="Arial" w:hAnsi="Arial" w:cs="Arial"/>
          <w:sz w:val="24"/>
          <w:szCs w:val="20"/>
        </w:rPr>
        <w:t>2) Переключатель выбора режима или пусковое управление, которое инициирует MSO 1 должно быть представлен только на основной панели управления и нигде более. Отдельный пусковой выключатель может быть установлен в положении, в отдалении от основной панели управления, если оператор, таким образом, имеет лучший обзор опасной зоны. Если предусмотрено более одного пускового выключателя, система управления должна быть сконструирована таким образом, чтобы использование одного из них не позволяло использовать другие.</w:t>
      </w:r>
    </w:p>
    <w:p w:rsidR="00753319" w:rsidRPr="00AE6CE4" w:rsidRDefault="00753319" w:rsidP="00AE6CE4">
      <w:pPr>
        <w:tabs>
          <w:tab w:val="left" w:pos="567"/>
        </w:tabs>
        <w:spacing w:after="0" w:line="360" w:lineRule="auto"/>
        <w:ind w:firstLine="709"/>
        <w:jc w:val="both"/>
        <w:rPr>
          <w:rFonts w:ascii="Arial" w:hAnsi="Arial" w:cs="Arial"/>
          <w:sz w:val="24"/>
          <w:szCs w:val="20"/>
        </w:rPr>
      </w:pPr>
      <w:r w:rsidRPr="00AE6CE4">
        <w:rPr>
          <w:rFonts w:ascii="Arial" w:hAnsi="Arial" w:cs="Arial"/>
          <w:sz w:val="24"/>
          <w:szCs w:val="20"/>
        </w:rPr>
        <w:t xml:space="preserve">3) Элементы управления для работы </w:t>
      </w:r>
      <w:r w:rsidR="00552E5B" w:rsidRPr="00AE6CE4">
        <w:rPr>
          <w:rFonts w:ascii="Arial" w:hAnsi="Arial" w:cs="Arial"/>
          <w:sz w:val="24"/>
          <w:szCs w:val="20"/>
        </w:rPr>
        <w:t>станка</w:t>
      </w:r>
      <w:r w:rsidRPr="00AE6CE4">
        <w:rPr>
          <w:rFonts w:ascii="Arial" w:hAnsi="Arial" w:cs="Arial"/>
          <w:sz w:val="24"/>
          <w:szCs w:val="20"/>
        </w:rPr>
        <w:t xml:space="preserve"> в MSO 2 могут быть удалены от основной операционной консоли, например, на подвеске. В качестве альтернативы они могут быть предусмотрены на отдельных консолях вне опасной зоны.</w:t>
      </w:r>
    </w:p>
    <w:p w:rsidR="00753319" w:rsidRPr="00AE6CE4" w:rsidRDefault="00753319" w:rsidP="00AE6CE4">
      <w:pPr>
        <w:tabs>
          <w:tab w:val="left" w:pos="567"/>
        </w:tabs>
        <w:spacing w:after="0" w:line="360" w:lineRule="auto"/>
        <w:ind w:firstLine="709"/>
        <w:jc w:val="both"/>
        <w:rPr>
          <w:rFonts w:ascii="Arial" w:hAnsi="Arial" w:cs="Arial"/>
          <w:sz w:val="24"/>
          <w:szCs w:val="20"/>
        </w:rPr>
      </w:pPr>
      <w:r w:rsidRPr="00AE6CE4">
        <w:rPr>
          <w:rFonts w:ascii="Arial" w:hAnsi="Arial" w:cs="Arial"/>
          <w:sz w:val="24"/>
          <w:szCs w:val="20"/>
        </w:rPr>
        <w:lastRenderedPageBreak/>
        <w:t>4) Если для MSO 2 предусмотрено несколько элементов управления, они не могут работать одновременно.</w:t>
      </w:r>
    </w:p>
    <w:p w:rsidR="00753319" w:rsidRPr="00AE6CE4" w:rsidRDefault="00753319" w:rsidP="00AE6CE4">
      <w:pPr>
        <w:spacing w:after="0" w:line="360" w:lineRule="auto"/>
        <w:ind w:firstLine="709"/>
        <w:jc w:val="both"/>
        <w:rPr>
          <w:rFonts w:ascii="Arial" w:hAnsi="Arial" w:cs="Arial"/>
          <w:sz w:val="24"/>
          <w:szCs w:val="20"/>
        </w:rPr>
      </w:pPr>
      <w:r w:rsidRPr="00AE6CE4">
        <w:rPr>
          <w:rFonts w:ascii="Arial" w:hAnsi="Arial" w:cs="Arial"/>
          <w:sz w:val="24"/>
          <w:szCs w:val="20"/>
        </w:rPr>
        <w:t xml:space="preserve">c) Требования к нездоровой осанке или чрезмерным усилиям (повторяющееся напряжение) включают в себя проектирование </w:t>
      </w:r>
      <w:r w:rsidR="00552E5B" w:rsidRPr="00AE6CE4">
        <w:rPr>
          <w:rFonts w:ascii="Arial" w:hAnsi="Arial" w:cs="Arial"/>
          <w:sz w:val="24"/>
          <w:szCs w:val="20"/>
        </w:rPr>
        <w:t>станков</w:t>
      </w:r>
      <w:r w:rsidRPr="00AE6CE4">
        <w:rPr>
          <w:rFonts w:ascii="Arial" w:hAnsi="Arial" w:cs="Arial"/>
          <w:sz w:val="24"/>
          <w:szCs w:val="20"/>
        </w:rPr>
        <w:t xml:space="preserve"> в соответствии с эргономическими принципами, чтобы избежать чрезмерных усилий, нездоровой осанки или усталости во время использования, и в частности следующее:</w:t>
      </w:r>
    </w:p>
    <w:p w:rsidR="00753319" w:rsidRPr="00AE6CE4" w:rsidRDefault="00753319" w:rsidP="00AE6CE4">
      <w:pPr>
        <w:spacing w:after="0" w:line="360" w:lineRule="auto"/>
        <w:ind w:firstLine="709"/>
        <w:jc w:val="both"/>
        <w:rPr>
          <w:rFonts w:ascii="Arial" w:hAnsi="Arial" w:cs="Arial"/>
          <w:sz w:val="24"/>
          <w:szCs w:val="20"/>
        </w:rPr>
      </w:pPr>
      <w:r w:rsidRPr="00AE6CE4">
        <w:rPr>
          <w:rFonts w:ascii="Arial" w:hAnsi="Arial" w:cs="Arial"/>
          <w:sz w:val="24"/>
          <w:szCs w:val="20"/>
        </w:rPr>
        <w:t>1) Заготовки, оснастка и аксессуары должны быть легко перемещаемыми. Подъемное оборудование может потребоваться для деталей весом более 10 кг (</w:t>
      </w:r>
      <w:r w:rsidR="00915470" w:rsidRPr="00AE6CE4">
        <w:rPr>
          <w:rFonts w:ascii="Arial" w:hAnsi="Arial" w:cs="Arial"/>
          <w:sz w:val="24"/>
          <w:szCs w:val="20"/>
        </w:rPr>
        <w:t>смотри</w:t>
      </w:r>
      <w:r w:rsidRPr="00AE6CE4">
        <w:rPr>
          <w:rFonts w:ascii="Arial" w:hAnsi="Arial" w:cs="Arial"/>
          <w:sz w:val="24"/>
          <w:szCs w:val="20"/>
        </w:rPr>
        <w:t xml:space="preserve"> EN 1005-1, EN 1005-2, EN 1005-3, EN 1005-4).</w:t>
      </w:r>
    </w:p>
    <w:p w:rsidR="00753319" w:rsidRPr="00AE6CE4" w:rsidRDefault="00753319" w:rsidP="00AE6CE4">
      <w:pPr>
        <w:spacing w:after="0" w:line="360" w:lineRule="auto"/>
        <w:ind w:firstLine="709"/>
        <w:jc w:val="both"/>
        <w:rPr>
          <w:rFonts w:ascii="Arial" w:hAnsi="Arial" w:cs="Arial"/>
          <w:sz w:val="24"/>
          <w:szCs w:val="20"/>
        </w:rPr>
      </w:pPr>
      <w:r w:rsidRPr="00AE6CE4">
        <w:rPr>
          <w:rFonts w:ascii="Arial" w:hAnsi="Arial" w:cs="Arial"/>
          <w:sz w:val="24"/>
          <w:szCs w:val="20"/>
        </w:rPr>
        <w:t xml:space="preserve">2) Если требуется </w:t>
      </w:r>
      <w:r w:rsidR="00632980" w:rsidRPr="00AE6CE4">
        <w:rPr>
          <w:rFonts w:ascii="Arial" w:hAnsi="Arial" w:cs="Arial"/>
          <w:sz w:val="24"/>
          <w:szCs w:val="20"/>
        </w:rPr>
        <w:t>за</w:t>
      </w:r>
      <w:r w:rsidRPr="00AE6CE4">
        <w:rPr>
          <w:rFonts w:ascii="Arial" w:hAnsi="Arial" w:cs="Arial"/>
          <w:sz w:val="24"/>
          <w:szCs w:val="20"/>
        </w:rPr>
        <w:t xml:space="preserve">грузочно-разгрузочное оборудование, подъемники или подъемные устройства, необходимо предусмотреть их установку и эксплуатацию (например, путем доступа </w:t>
      </w:r>
      <w:r w:rsidR="007855B1" w:rsidRPr="00AE6CE4">
        <w:rPr>
          <w:rFonts w:ascii="Arial" w:hAnsi="Arial" w:cs="Arial"/>
          <w:sz w:val="24"/>
          <w:szCs w:val="20"/>
        </w:rPr>
        <w:t xml:space="preserve">к </w:t>
      </w:r>
      <w:r w:rsidRPr="00AE6CE4">
        <w:rPr>
          <w:rFonts w:ascii="Arial" w:hAnsi="Arial" w:cs="Arial"/>
          <w:sz w:val="24"/>
          <w:szCs w:val="20"/>
        </w:rPr>
        <w:t>рабочей зон</w:t>
      </w:r>
      <w:r w:rsidR="007855B1" w:rsidRPr="00AE6CE4">
        <w:rPr>
          <w:rFonts w:ascii="Arial" w:hAnsi="Arial" w:cs="Arial"/>
          <w:sz w:val="24"/>
          <w:szCs w:val="20"/>
        </w:rPr>
        <w:t>е</w:t>
      </w:r>
      <w:r w:rsidRPr="00AE6CE4">
        <w:rPr>
          <w:rFonts w:ascii="Arial" w:hAnsi="Arial" w:cs="Arial"/>
          <w:sz w:val="24"/>
          <w:szCs w:val="20"/>
        </w:rPr>
        <w:t xml:space="preserve"> через верхнюю часть </w:t>
      </w:r>
      <w:r w:rsidR="007855B1" w:rsidRPr="00AE6CE4">
        <w:rPr>
          <w:rFonts w:ascii="Arial" w:hAnsi="Arial" w:cs="Arial"/>
          <w:sz w:val="24"/>
          <w:szCs w:val="20"/>
        </w:rPr>
        <w:t>станка</w:t>
      </w:r>
      <w:r w:rsidRPr="00AE6CE4">
        <w:rPr>
          <w:rFonts w:ascii="Arial" w:hAnsi="Arial" w:cs="Arial"/>
          <w:sz w:val="24"/>
          <w:szCs w:val="20"/>
        </w:rPr>
        <w:t>, когда защитные устройства открыты).</w:t>
      </w:r>
    </w:p>
    <w:p w:rsidR="00753319" w:rsidRPr="00AE6CE4" w:rsidRDefault="00753319" w:rsidP="00AE6CE4">
      <w:pPr>
        <w:spacing w:after="0" w:line="360" w:lineRule="auto"/>
        <w:ind w:firstLine="709"/>
        <w:jc w:val="both"/>
        <w:rPr>
          <w:rFonts w:ascii="Arial" w:hAnsi="Arial" w:cs="Arial"/>
          <w:sz w:val="24"/>
          <w:szCs w:val="20"/>
        </w:rPr>
      </w:pPr>
      <w:r w:rsidRPr="00AE6CE4">
        <w:rPr>
          <w:rFonts w:ascii="Arial" w:hAnsi="Arial" w:cs="Arial"/>
          <w:sz w:val="24"/>
          <w:szCs w:val="20"/>
        </w:rPr>
        <w:t xml:space="preserve">3) Когда детали загружаются вручную, их </w:t>
      </w:r>
      <w:r w:rsidR="007855B1" w:rsidRPr="00AE6CE4">
        <w:rPr>
          <w:rFonts w:ascii="Arial" w:hAnsi="Arial" w:cs="Arial"/>
          <w:sz w:val="24"/>
          <w:szCs w:val="20"/>
        </w:rPr>
        <w:t>фиксаторы</w:t>
      </w:r>
      <w:r w:rsidRPr="00AE6CE4">
        <w:rPr>
          <w:rFonts w:ascii="Arial" w:hAnsi="Arial" w:cs="Arial"/>
          <w:sz w:val="24"/>
          <w:szCs w:val="20"/>
        </w:rPr>
        <w:t>, например, держатели инструмента, должны быть расположены</w:t>
      </w:r>
      <w:r w:rsidR="007855B1" w:rsidRPr="00AE6CE4">
        <w:rPr>
          <w:rFonts w:ascii="Arial" w:hAnsi="Arial" w:cs="Arial"/>
          <w:sz w:val="24"/>
          <w:szCs w:val="20"/>
        </w:rPr>
        <w:t xml:space="preserve"> так, чтобы</w:t>
      </w:r>
      <w:r w:rsidRPr="00AE6CE4">
        <w:rPr>
          <w:rFonts w:ascii="Arial" w:hAnsi="Arial" w:cs="Arial"/>
          <w:sz w:val="24"/>
          <w:szCs w:val="20"/>
        </w:rPr>
        <w:t xml:space="preserve"> предотвра</w:t>
      </w:r>
      <w:r w:rsidR="007855B1" w:rsidRPr="00AE6CE4">
        <w:rPr>
          <w:rFonts w:ascii="Arial" w:hAnsi="Arial" w:cs="Arial"/>
          <w:sz w:val="24"/>
          <w:szCs w:val="20"/>
        </w:rPr>
        <w:t>тить</w:t>
      </w:r>
      <w:r w:rsidRPr="00AE6CE4">
        <w:rPr>
          <w:rFonts w:ascii="Arial" w:hAnsi="Arial" w:cs="Arial"/>
          <w:sz w:val="24"/>
          <w:szCs w:val="20"/>
        </w:rPr>
        <w:t xml:space="preserve"> чрезмерного попадания в </w:t>
      </w:r>
      <w:r w:rsidR="007855B1" w:rsidRPr="00AE6CE4">
        <w:rPr>
          <w:rFonts w:ascii="Arial" w:hAnsi="Arial" w:cs="Arial"/>
          <w:sz w:val="24"/>
          <w:szCs w:val="20"/>
        </w:rPr>
        <w:t>станок</w:t>
      </w:r>
      <w:r w:rsidRPr="00AE6CE4">
        <w:rPr>
          <w:rFonts w:ascii="Arial" w:hAnsi="Arial" w:cs="Arial"/>
          <w:sz w:val="24"/>
          <w:szCs w:val="20"/>
        </w:rPr>
        <w:t xml:space="preserve"> (</w:t>
      </w:r>
      <w:r w:rsidR="00915470" w:rsidRPr="00AE6CE4">
        <w:rPr>
          <w:rFonts w:ascii="Arial" w:hAnsi="Arial" w:cs="Arial"/>
          <w:sz w:val="24"/>
          <w:szCs w:val="20"/>
        </w:rPr>
        <w:t>смотри</w:t>
      </w:r>
      <w:r w:rsidRPr="00AE6CE4">
        <w:rPr>
          <w:rFonts w:ascii="Arial" w:hAnsi="Arial" w:cs="Arial"/>
          <w:sz w:val="24"/>
          <w:szCs w:val="20"/>
        </w:rPr>
        <w:t xml:space="preserve"> EN 1005-1, EN 1005 2 и EN 1005-3, EN 1005-4).</w:t>
      </w:r>
    </w:p>
    <w:p w:rsidR="00753319" w:rsidRPr="00AE6CE4" w:rsidRDefault="00753319" w:rsidP="00AE6CE4">
      <w:pPr>
        <w:spacing w:after="0" w:line="360" w:lineRule="auto"/>
        <w:ind w:firstLine="709"/>
        <w:jc w:val="both"/>
        <w:rPr>
          <w:rFonts w:ascii="Arial" w:hAnsi="Arial" w:cs="Arial"/>
          <w:sz w:val="24"/>
          <w:szCs w:val="20"/>
        </w:rPr>
      </w:pPr>
      <w:r w:rsidRPr="00AE6CE4">
        <w:rPr>
          <w:rFonts w:ascii="Arial" w:hAnsi="Arial" w:cs="Arial"/>
          <w:sz w:val="24"/>
          <w:szCs w:val="20"/>
        </w:rPr>
        <w:t>4) Устройства управления для работы зажимных или захватных устройств (например, тя</w:t>
      </w:r>
      <w:r w:rsidR="007855B1" w:rsidRPr="00AE6CE4">
        <w:rPr>
          <w:rFonts w:ascii="Arial" w:hAnsi="Arial" w:cs="Arial"/>
          <w:sz w:val="24"/>
          <w:szCs w:val="20"/>
        </w:rPr>
        <w:t>гово-сцепные устройства, патроны</w:t>
      </w:r>
      <w:r w:rsidRPr="00AE6CE4">
        <w:rPr>
          <w:rFonts w:ascii="Arial" w:hAnsi="Arial" w:cs="Arial"/>
          <w:sz w:val="24"/>
          <w:szCs w:val="20"/>
        </w:rPr>
        <w:t>) должны быть расположены так, чтобы избежать чрезмерного достижения</w:t>
      </w:r>
      <w:r w:rsidR="007855B1" w:rsidRPr="00AE6CE4">
        <w:rPr>
          <w:rFonts w:ascii="Arial" w:hAnsi="Arial" w:cs="Arial"/>
          <w:sz w:val="24"/>
          <w:szCs w:val="20"/>
        </w:rPr>
        <w:t xml:space="preserve"> станка</w:t>
      </w:r>
      <w:r w:rsidRPr="00AE6CE4">
        <w:rPr>
          <w:rFonts w:ascii="Arial" w:hAnsi="Arial" w:cs="Arial"/>
          <w:sz w:val="24"/>
          <w:szCs w:val="20"/>
        </w:rPr>
        <w:t>, поддержива</w:t>
      </w:r>
      <w:r w:rsidR="007855B1" w:rsidRPr="00AE6CE4">
        <w:rPr>
          <w:rFonts w:ascii="Arial" w:hAnsi="Arial" w:cs="Arial"/>
          <w:sz w:val="24"/>
          <w:szCs w:val="20"/>
        </w:rPr>
        <w:t>я вес инструмента или заготовки</w:t>
      </w:r>
      <w:proofErr w:type="gramStart"/>
      <w:r w:rsidR="007855B1" w:rsidRPr="00AE6CE4">
        <w:rPr>
          <w:rFonts w:ascii="Arial" w:hAnsi="Arial" w:cs="Arial"/>
          <w:sz w:val="24"/>
          <w:szCs w:val="20"/>
        </w:rPr>
        <w:t>.</w:t>
      </w:r>
      <w:proofErr w:type="gramEnd"/>
      <w:r w:rsidRPr="00AE6CE4">
        <w:rPr>
          <w:rFonts w:ascii="Arial" w:hAnsi="Arial" w:cs="Arial"/>
          <w:sz w:val="24"/>
          <w:szCs w:val="20"/>
        </w:rPr>
        <w:t xml:space="preserve"> (</w:t>
      </w:r>
      <w:proofErr w:type="gramStart"/>
      <w:r w:rsidRPr="00AE6CE4">
        <w:rPr>
          <w:rFonts w:ascii="Arial" w:hAnsi="Arial" w:cs="Arial"/>
          <w:sz w:val="24"/>
          <w:szCs w:val="20"/>
        </w:rPr>
        <w:t>н</w:t>
      </w:r>
      <w:proofErr w:type="gramEnd"/>
      <w:r w:rsidRPr="00AE6CE4">
        <w:rPr>
          <w:rFonts w:ascii="Arial" w:hAnsi="Arial" w:cs="Arial"/>
          <w:sz w:val="24"/>
          <w:szCs w:val="20"/>
        </w:rPr>
        <w:t xml:space="preserve">апример, применение педалей). </w:t>
      </w:r>
      <w:r w:rsidR="00915470" w:rsidRPr="00AE6CE4">
        <w:rPr>
          <w:rFonts w:ascii="Arial" w:hAnsi="Arial" w:cs="Arial"/>
          <w:sz w:val="24"/>
          <w:szCs w:val="20"/>
        </w:rPr>
        <w:t>Смотри</w:t>
      </w:r>
      <w:r w:rsidRPr="00AE6CE4">
        <w:rPr>
          <w:rFonts w:ascii="Arial" w:hAnsi="Arial" w:cs="Arial"/>
          <w:sz w:val="24"/>
          <w:szCs w:val="20"/>
        </w:rPr>
        <w:t xml:space="preserve"> EN 894-3: 2000, пункт 4.</w:t>
      </w:r>
    </w:p>
    <w:p w:rsidR="007855B1" w:rsidRPr="00AE6CE4" w:rsidRDefault="007855B1" w:rsidP="00AE6CE4">
      <w:pPr>
        <w:spacing w:after="0" w:line="360" w:lineRule="auto"/>
        <w:ind w:firstLine="709"/>
        <w:jc w:val="both"/>
        <w:rPr>
          <w:rFonts w:ascii="Arial" w:hAnsi="Arial" w:cs="Arial"/>
          <w:sz w:val="24"/>
          <w:szCs w:val="20"/>
        </w:rPr>
      </w:pPr>
      <w:r w:rsidRPr="00AE6CE4">
        <w:rPr>
          <w:rFonts w:ascii="Arial" w:hAnsi="Arial" w:cs="Arial"/>
          <w:sz w:val="24"/>
          <w:szCs w:val="20"/>
        </w:rPr>
        <w:t>5) Подвижные ограждения должны быть механизированы тогда, когда их использование приведет к повторным чрезмерным усилиям (</w:t>
      </w:r>
      <w:r w:rsidR="00915470" w:rsidRPr="00AE6CE4">
        <w:rPr>
          <w:rFonts w:ascii="Arial" w:hAnsi="Arial" w:cs="Arial"/>
          <w:sz w:val="24"/>
          <w:szCs w:val="20"/>
        </w:rPr>
        <w:t>смотри</w:t>
      </w:r>
      <w:r w:rsidRPr="00AE6CE4">
        <w:rPr>
          <w:rFonts w:ascii="Arial" w:hAnsi="Arial" w:cs="Arial"/>
          <w:sz w:val="24"/>
          <w:szCs w:val="20"/>
        </w:rPr>
        <w:t xml:space="preserve"> также ISO 12100: 2010, 6.2.2.2).</w:t>
      </w:r>
    </w:p>
    <w:p w:rsidR="007855B1" w:rsidRPr="00AE6CE4" w:rsidRDefault="007855B1" w:rsidP="00AE6CE4">
      <w:pPr>
        <w:spacing w:after="0" w:line="360" w:lineRule="auto"/>
        <w:ind w:firstLine="709"/>
        <w:jc w:val="both"/>
        <w:rPr>
          <w:rFonts w:ascii="Arial" w:hAnsi="Arial" w:cs="Arial"/>
          <w:sz w:val="24"/>
          <w:szCs w:val="20"/>
        </w:rPr>
      </w:pPr>
      <w:r w:rsidRPr="00AE6CE4">
        <w:rPr>
          <w:rFonts w:ascii="Arial" w:hAnsi="Arial" w:cs="Arial"/>
          <w:sz w:val="24"/>
          <w:szCs w:val="20"/>
        </w:rPr>
        <w:t xml:space="preserve">d) Из соображений анатомии рук или ног, позиционирование контрольных устройств и точек наблюдения или обслуживания, например, для наполнения и слива цистерн, должно </w:t>
      </w:r>
      <w:proofErr w:type="gramStart"/>
      <w:r w:rsidRPr="00AE6CE4">
        <w:rPr>
          <w:rFonts w:ascii="Arial" w:hAnsi="Arial" w:cs="Arial"/>
          <w:sz w:val="24"/>
          <w:szCs w:val="20"/>
        </w:rPr>
        <w:t>быть</w:t>
      </w:r>
      <w:proofErr w:type="gramEnd"/>
      <w:r w:rsidRPr="00AE6CE4">
        <w:rPr>
          <w:rFonts w:ascii="Arial" w:hAnsi="Arial" w:cs="Arial"/>
          <w:sz w:val="24"/>
          <w:szCs w:val="20"/>
        </w:rPr>
        <w:t xml:space="preserve"> выбрано </w:t>
      </w:r>
      <w:r w:rsidR="00140938" w:rsidRPr="00AE6CE4">
        <w:rPr>
          <w:rFonts w:ascii="Arial" w:hAnsi="Arial" w:cs="Arial"/>
          <w:sz w:val="24"/>
          <w:szCs w:val="20"/>
        </w:rPr>
        <w:t>удовлетворяя</w:t>
      </w:r>
      <w:r w:rsidRPr="00AE6CE4">
        <w:rPr>
          <w:rFonts w:ascii="Arial" w:hAnsi="Arial" w:cs="Arial"/>
          <w:sz w:val="24"/>
          <w:szCs w:val="20"/>
        </w:rPr>
        <w:t xml:space="preserve"> эргономически</w:t>
      </w:r>
      <w:r w:rsidR="00140938" w:rsidRPr="00AE6CE4">
        <w:rPr>
          <w:rFonts w:ascii="Arial" w:hAnsi="Arial" w:cs="Arial"/>
          <w:sz w:val="24"/>
          <w:szCs w:val="20"/>
        </w:rPr>
        <w:t>е принципы</w:t>
      </w:r>
      <w:r w:rsidRPr="00AE6CE4">
        <w:rPr>
          <w:rFonts w:ascii="Arial" w:hAnsi="Arial" w:cs="Arial"/>
          <w:sz w:val="24"/>
          <w:szCs w:val="20"/>
        </w:rPr>
        <w:t xml:space="preserve"> (</w:t>
      </w:r>
      <w:r w:rsidR="00915470" w:rsidRPr="00AE6CE4">
        <w:rPr>
          <w:rFonts w:ascii="Arial" w:hAnsi="Arial" w:cs="Arial"/>
          <w:sz w:val="24"/>
          <w:szCs w:val="20"/>
        </w:rPr>
        <w:t>смотри</w:t>
      </w:r>
      <w:r w:rsidRPr="00AE6CE4">
        <w:rPr>
          <w:rFonts w:ascii="Arial" w:hAnsi="Arial" w:cs="Arial"/>
          <w:sz w:val="24"/>
          <w:szCs w:val="20"/>
          <w:lang w:val="en-US"/>
        </w:rPr>
        <w:t>EN</w:t>
      </w:r>
      <w:r w:rsidRPr="00AE6CE4">
        <w:rPr>
          <w:rFonts w:ascii="Arial" w:hAnsi="Arial" w:cs="Arial"/>
          <w:sz w:val="24"/>
          <w:szCs w:val="20"/>
        </w:rPr>
        <w:t xml:space="preserve"> 614-1, </w:t>
      </w:r>
      <w:r w:rsidRPr="00AE6CE4">
        <w:rPr>
          <w:rFonts w:ascii="Arial" w:hAnsi="Arial" w:cs="Arial"/>
          <w:sz w:val="24"/>
          <w:szCs w:val="20"/>
          <w:lang w:val="en-US"/>
        </w:rPr>
        <w:t>EN</w:t>
      </w:r>
      <w:r w:rsidRPr="00AE6CE4">
        <w:rPr>
          <w:rFonts w:ascii="Arial" w:hAnsi="Arial" w:cs="Arial"/>
          <w:sz w:val="24"/>
          <w:szCs w:val="20"/>
        </w:rPr>
        <w:t xml:space="preserve"> 614 -2, </w:t>
      </w:r>
      <w:r w:rsidRPr="00AE6CE4">
        <w:rPr>
          <w:rFonts w:ascii="Arial" w:hAnsi="Arial" w:cs="Arial"/>
          <w:sz w:val="24"/>
          <w:szCs w:val="20"/>
          <w:lang w:val="en-US"/>
        </w:rPr>
        <w:t>EN</w:t>
      </w:r>
      <w:r w:rsidRPr="00AE6CE4">
        <w:rPr>
          <w:rFonts w:ascii="Arial" w:hAnsi="Arial" w:cs="Arial"/>
          <w:sz w:val="24"/>
          <w:szCs w:val="20"/>
        </w:rPr>
        <w:t xml:space="preserve"> 894-1, </w:t>
      </w:r>
      <w:r w:rsidRPr="00AE6CE4">
        <w:rPr>
          <w:rFonts w:ascii="Arial" w:hAnsi="Arial" w:cs="Arial"/>
          <w:sz w:val="24"/>
          <w:szCs w:val="20"/>
          <w:lang w:val="en-US"/>
        </w:rPr>
        <w:t>EN</w:t>
      </w:r>
      <w:r w:rsidRPr="00AE6CE4">
        <w:rPr>
          <w:rFonts w:ascii="Arial" w:hAnsi="Arial" w:cs="Arial"/>
          <w:sz w:val="24"/>
          <w:szCs w:val="20"/>
        </w:rPr>
        <w:t xml:space="preserve"> 894-2, </w:t>
      </w:r>
      <w:r w:rsidRPr="00AE6CE4">
        <w:rPr>
          <w:rFonts w:ascii="Arial" w:hAnsi="Arial" w:cs="Arial"/>
          <w:sz w:val="24"/>
          <w:szCs w:val="20"/>
          <w:lang w:val="en-US"/>
        </w:rPr>
        <w:t>EN</w:t>
      </w:r>
      <w:r w:rsidRPr="00AE6CE4">
        <w:rPr>
          <w:rFonts w:ascii="Arial" w:hAnsi="Arial" w:cs="Arial"/>
          <w:sz w:val="24"/>
          <w:szCs w:val="20"/>
        </w:rPr>
        <w:t xml:space="preserve"> 894-3, </w:t>
      </w:r>
      <w:r w:rsidRPr="00AE6CE4">
        <w:rPr>
          <w:rFonts w:ascii="Arial" w:hAnsi="Arial" w:cs="Arial"/>
          <w:sz w:val="24"/>
          <w:szCs w:val="20"/>
          <w:lang w:val="en-US"/>
        </w:rPr>
        <w:t>EN</w:t>
      </w:r>
      <w:r w:rsidRPr="00AE6CE4">
        <w:rPr>
          <w:rFonts w:ascii="Arial" w:hAnsi="Arial" w:cs="Arial"/>
          <w:sz w:val="24"/>
          <w:szCs w:val="20"/>
        </w:rPr>
        <w:t xml:space="preserve"> 894-4, </w:t>
      </w:r>
      <w:r w:rsidRPr="00AE6CE4">
        <w:rPr>
          <w:rFonts w:ascii="Arial" w:hAnsi="Arial" w:cs="Arial"/>
          <w:sz w:val="24"/>
          <w:szCs w:val="20"/>
          <w:lang w:val="en-US"/>
        </w:rPr>
        <w:t>EN</w:t>
      </w:r>
      <w:r w:rsidRPr="00AE6CE4">
        <w:rPr>
          <w:rFonts w:ascii="Arial" w:hAnsi="Arial" w:cs="Arial"/>
          <w:sz w:val="24"/>
          <w:szCs w:val="20"/>
        </w:rPr>
        <w:t xml:space="preserve"> 1005-1, </w:t>
      </w:r>
      <w:r w:rsidRPr="00AE6CE4">
        <w:rPr>
          <w:rFonts w:ascii="Arial" w:hAnsi="Arial" w:cs="Arial"/>
          <w:sz w:val="24"/>
          <w:szCs w:val="20"/>
          <w:lang w:val="en-US"/>
        </w:rPr>
        <w:t>EN</w:t>
      </w:r>
      <w:r w:rsidRPr="00AE6CE4">
        <w:rPr>
          <w:rFonts w:ascii="Arial" w:hAnsi="Arial" w:cs="Arial"/>
          <w:sz w:val="24"/>
          <w:szCs w:val="20"/>
        </w:rPr>
        <w:t xml:space="preserve"> 1005-2, </w:t>
      </w:r>
      <w:r w:rsidRPr="00AE6CE4">
        <w:rPr>
          <w:rFonts w:ascii="Arial" w:hAnsi="Arial" w:cs="Arial"/>
          <w:sz w:val="24"/>
          <w:szCs w:val="20"/>
          <w:lang w:val="en-US"/>
        </w:rPr>
        <w:t>EN</w:t>
      </w:r>
      <w:r w:rsidRPr="00AE6CE4">
        <w:rPr>
          <w:rFonts w:ascii="Arial" w:hAnsi="Arial" w:cs="Arial"/>
          <w:sz w:val="24"/>
          <w:szCs w:val="20"/>
        </w:rPr>
        <w:t xml:space="preserve"> 1005-3, </w:t>
      </w:r>
      <w:r w:rsidRPr="00AE6CE4">
        <w:rPr>
          <w:rFonts w:ascii="Arial" w:hAnsi="Arial" w:cs="Arial"/>
          <w:sz w:val="24"/>
          <w:szCs w:val="20"/>
          <w:lang w:val="en-US"/>
        </w:rPr>
        <w:t>EN</w:t>
      </w:r>
      <w:r w:rsidRPr="00AE6CE4">
        <w:rPr>
          <w:rFonts w:ascii="Arial" w:hAnsi="Arial" w:cs="Arial"/>
          <w:sz w:val="24"/>
          <w:szCs w:val="20"/>
        </w:rPr>
        <w:t xml:space="preserve"> 1005-4, </w:t>
      </w:r>
      <w:r w:rsidRPr="00AE6CE4">
        <w:rPr>
          <w:rFonts w:ascii="Arial" w:hAnsi="Arial" w:cs="Arial"/>
          <w:sz w:val="24"/>
          <w:szCs w:val="20"/>
          <w:lang w:val="en-US"/>
        </w:rPr>
        <w:t>ISO</w:t>
      </w:r>
      <w:r w:rsidRPr="00AE6CE4">
        <w:rPr>
          <w:rFonts w:ascii="Arial" w:hAnsi="Arial" w:cs="Arial"/>
          <w:sz w:val="24"/>
          <w:szCs w:val="20"/>
        </w:rPr>
        <w:t xml:space="preserve"> 13855).</w:t>
      </w:r>
    </w:p>
    <w:p w:rsidR="007855B1" w:rsidRPr="00AE6CE4" w:rsidRDefault="007855B1" w:rsidP="00AE6CE4">
      <w:pPr>
        <w:spacing w:after="0" w:line="360" w:lineRule="auto"/>
        <w:ind w:firstLine="709"/>
        <w:jc w:val="both"/>
        <w:rPr>
          <w:rFonts w:ascii="Arial" w:hAnsi="Arial" w:cs="Arial"/>
          <w:sz w:val="24"/>
          <w:szCs w:val="20"/>
        </w:rPr>
      </w:pPr>
      <w:r w:rsidRPr="00AE6CE4">
        <w:rPr>
          <w:rFonts w:ascii="Arial" w:hAnsi="Arial" w:cs="Arial"/>
          <w:sz w:val="24"/>
          <w:szCs w:val="20"/>
        </w:rPr>
        <w:t>e) При проектировании станков должны учитываться интенсивность освещения, направление, блики и т. д. При необходимости обеспечивается встроенное освещение. В частности, учитываются следующие пункты:</w:t>
      </w:r>
    </w:p>
    <w:p w:rsidR="007855B1" w:rsidRPr="00AE6CE4" w:rsidRDefault="007855B1" w:rsidP="00AE6CE4">
      <w:pPr>
        <w:spacing w:after="0" w:line="360" w:lineRule="auto"/>
        <w:ind w:firstLine="709"/>
        <w:jc w:val="both"/>
        <w:rPr>
          <w:rFonts w:ascii="Arial" w:hAnsi="Arial" w:cs="Arial"/>
          <w:sz w:val="24"/>
          <w:szCs w:val="20"/>
        </w:rPr>
      </w:pPr>
      <w:r w:rsidRPr="00AE6CE4">
        <w:rPr>
          <w:rFonts w:ascii="Arial" w:hAnsi="Arial" w:cs="Arial"/>
          <w:sz w:val="24"/>
          <w:szCs w:val="20"/>
        </w:rPr>
        <w:lastRenderedPageBreak/>
        <w:t>1) требуемая интенсивность освещения зависит от выполняемой операции шлифования. Он</w:t>
      </w:r>
      <w:r w:rsidR="00140938" w:rsidRPr="00AE6CE4">
        <w:rPr>
          <w:rFonts w:ascii="Arial" w:hAnsi="Arial" w:cs="Arial"/>
          <w:sz w:val="24"/>
          <w:szCs w:val="20"/>
        </w:rPr>
        <w:t>а долж</w:t>
      </w:r>
      <w:r w:rsidRPr="00AE6CE4">
        <w:rPr>
          <w:rFonts w:ascii="Arial" w:hAnsi="Arial" w:cs="Arial"/>
          <w:sz w:val="24"/>
          <w:szCs w:val="20"/>
        </w:rPr>
        <w:t>н</w:t>
      </w:r>
      <w:r w:rsidR="00140938" w:rsidRPr="00AE6CE4">
        <w:rPr>
          <w:rFonts w:ascii="Arial" w:hAnsi="Arial" w:cs="Arial"/>
          <w:sz w:val="24"/>
          <w:szCs w:val="20"/>
        </w:rPr>
        <w:t>а</w:t>
      </w:r>
      <w:r w:rsidRPr="00AE6CE4">
        <w:rPr>
          <w:rFonts w:ascii="Arial" w:hAnsi="Arial" w:cs="Arial"/>
          <w:sz w:val="24"/>
          <w:szCs w:val="20"/>
        </w:rPr>
        <w:t xml:space="preserve"> быть не менее 300 </w:t>
      </w:r>
      <w:proofErr w:type="spellStart"/>
      <w:r w:rsidRPr="00AE6CE4">
        <w:rPr>
          <w:rFonts w:ascii="Arial" w:hAnsi="Arial" w:cs="Arial"/>
          <w:sz w:val="24"/>
          <w:szCs w:val="20"/>
        </w:rPr>
        <w:t>лк</w:t>
      </w:r>
      <w:proofErr w:type="spellEnd"/>
      <w:r w:rsidRPr="00AE6CE4">
        <w:rPr>
          <w:rFonts w:ascii="Arial" w:hAnsi="Arial" w:cs="Arial"/>
          <w:sz w:val="24"/>
          <w:szCs w:val="20"/>
        </w:rPr>
        <w:t xml:space="preserve"> в зоне наблюдения и е</w:t>
      </w:r>
      <w:r w:rsidR="00140938" w:rsidRPr="00AE6CE4">
        <w:rPr>
          <w:rFonts w:ascii="Arial" w:hAnsi="Arial" w:cs="Arial"/>
          <w:sz w:val="24"/>
          <w:szCs w:val="20"/>
        </w:rPr>
        <w:t>е</w:t>
      </w:r>
      <w:r w:rsidRPr="00AE6CE4">
        <w:rPr>
          <w:rFonts w:ascii="Arial" w:hAnsi="Arial" w:cs="Arial"/>
          <w:sz w:val="24"/>
          <w:szCs w:val="20"/>
        </w:rPr>
        <w:t xml:space="preserve"> непосредственной близости;</w:t>
      </w:r>
    </w:p>
    <w:p w:rsidR="007855B1" w:rsidRPr="00AE6CE4" w:rsidRDefault="007855B1" w:rsidP="00AE6CE4">
      <w:pPr>
        <w:spacing w:after="0" w:line="360" w:lineRule="auto"/>
        <w:ind w:firstLine="709"/>
        <w:jc w:val="both"/>
        <w:rPr>
          <w:rFonts w:ascii="Arial" w:hAnsi="Arial" w:cs="Arial"/>
          <w:sz w:val="24"/>
          <w:szCs w:val="20"/>
        </w:rPr>
      </w:pPr>
      <w:r w:rsidRPr="00AE6CE4">
        <w:rPr>
          <w:rFonts w:ascii="Arial" w:hAnsi="Arial" w:cs="Arial"/>
          <w:sz w:val="24"/>
          <w:szCs w:val="20"/>
        </w:rPr>
        <w:t>2) блики, отражения и тени</w:t>
      </w:r>
      <w:r w:rsidR="00140938" w:rsidRPr="00AE6CE4">
        <w:rPr>
          <w:rFonts w:ascii="Arial" w:hAnsi="Arial" w:cs="Arial"/>
          <w:sz w:val="24"/>
          <w:szCs w:val="20"/>
        </w:rPr>
        <w:t xml:space="preserve"> от</w:t>
      </w:r>
      <w:r w:rsidRPr="00AE6CE4">
        <w:rPr>
          <w:rFonts w:ascii="Arial" w:hAnsi="Arial" w:cs="Arial"/>
          <w:sz w:val="24"/>
          <w:szCs w:val="20"/>
        </w:rPr>
        <w:t xml:space="preserve"> деталей или </w:t>
      </w:r>
      <w:r w:rsidR="00140938" w:rsidRPr="00AE6CE4">
        <w:rPr>
          <w:rFonts w:ascii="Arial" w:hAnsi="Arial" w:cs="Arial"/>
          <w:sz w:val="24"/>
          <w:szCs w:val="20"/>
        </w:rPr>
        <w:t>частей</w:t>
      </w:r>
      <w:r w:rsidRPr="00AE6CE4">
        <w:rPr>
          <w:rFonts w:ascii="Arial" w:hAnsi="Arial" w:cs="Arial"/>
          <w:sz w:val="24"/>
          <w:szCs w:val="20"/>
        </w:rPr>
        <w:t xml:space="preserve"> станка следует избегать, насколько это возможно;</w:t>
      </w:r>
    </w:p>
    <w:p w:rsidR="007855B1" w:rsidRPr="00AE6CE4" w:rsidRDefault="007855B1" w:rsidP="00AE6CE4">
      <w:pPr>
        <w:spacing w:after="0" w:line="360" w:lineRule="auto"/>
        <w:ind w:firstLine="709"/>
        <w:jc w:val="both"/>
        <w:rPr>
          <w:rFonts w:ascii="Arial" w:hAnsi="Arial" w:cs="Arial"/>
          <w:sz w:val="24"/>
          <w:szCs w:val="20"/>
        </w:rPr>
      </w:pPr>
      <w:r w:rsidRPr="00AE6CE4">
        <w:rPr>
          <w:rFonts w:ascii="Arial" w:hAnsi="Arial" w:cs="Arial"/>
          <w:sz w:val="24"/>
          <w:szCs w:val="20"/>
        </w:rPr>
        <w:t>3) источник освещения должен располагаться так, чтобы минимизировать его загрязнение во время обработки.</w:t>
      </w:r>
    </w:p>
    <w:p w:rsidR="007855B1" w:rsidRPr="00AE6CE4" w:rsidRDefault="007855B1" w:rsidP="00AE6CE4">
      <w:pPr>
        <w:spacing w:after="0" w:line="360" w:lineRule="auto"/>
        <w:ind w:firstLine="709"/>
        <w:jc w:val="both"/>
        <w:rPr>
          <w:rFonts w:ascii="Arial" w:hAnsi="Arial" w:cs="Arial"/>
          <w:sz w:val="24"/>
          <w:szCs w:val="20"/>
        </w:rPr>
      </w:pPr>
      <w:r w:rsidRPr="00AE6CE4">
        <w:rPr>
          <w:rFonts w:ascii="Arial" w:hAnsi="Arial" w:cs="Arial"/>
          <w:sz w:val="24"/>
          <w:szCs w:val="20"/>
        </w:rPr>
        <w:t>f) Конструкция, расположение и идентификация ручных органов управления и устрой</w:t>
      </w:r>
      <w:proofErr w:type="gramStart"/>
      <w:r w:rsidRPr="00AE6CE4">
        <w:rPr>
          <w:rFonts w:ascii="Arial" w:hAnsi="Arial" w:cs="Arial"/>
          <w:sz w:val="24"/>
          <w:szCs w:val="20"/>
        </w:rPr>
        <w:t>ств вв</w:t>
      </w:r>
      <w:proofErr w:type="gramEnd"/>
      <w:r w:rsidRPr="00AE6CE4">
        <w:rPr>
          <w:rFonts w:ascii="Arial" w:hAnsi="Arial" w:cs="Arial"/>
          <w:sz w:val="24"/>
          <w:szCs w:val="20"/>
        </w:rPr>
        <w:t>ода (например, клавиатур</w:t>
      </w:r>
      <w:r w:rsidR="00140938" w:rsidRPr="00AE6CE4">
        <w:rPr>
          <w:rFonts w:ascii="Arial" w:hAnsi="Arial" w:cs="Arial"/>
          <w:sz w:val="24"/>
          <w:szCs w:val="20"/>
        </w:rPr>
        <w:t>а</w:t>
      </w:r>
      <w:r w:rsidRPr="00AE6CE4">
        <w:rPr>
          <w:rFonts w:ascii="Arial" w:hAnsi="Arial" w:cs="Arial"/>
          <w:sz w:val="24"/>
          <w:szCs w:val="20"/>
        </w:rPr>
        <w:t xml:space="preserve">, </w:t>
      </w:r>
      <w:r w:rsidR="00140938" w:rsidRPr="00AE6CE4">
        <w:rPr>
          <w:rFonts w:ascii="Arial" w:hAnsi="Arial" w:cs="Arial"/>
          <w:sz w:val="24"/>
          <w:szCs w:val="20"/>
        </w:rPr>
        <w:t>вспомогательные клавиши, кноп</w:t>
      </w:r>
      <w:r w:rsidRPr="00AE6CE4">
        <w:rPr>
          <w:rFonts w:ascii="Arial" w:hAnsi="Arial" w:cs="Arial"/>
          <w:sz w:val="24"/>
          <w:szCs w:val="20"/>
        </w:rPr>
        <w:t>к</w:t>
      </w:r>
      <w:r w:rsidR="00140938" w:rsidRPr="00AE6CE4">
        <w:rPr>
          <w:rFonts w:ascii="Arial" w:hAnsi="Arial" w:cs="Arial"/>
          <w:sz w:val="24"/>
          <w:szCs w:val="20"/>
        </w:rPr>
        <w:t>и</w:t>
      </w:r>
      <w:r w:rsidRPr="00AE6CE4">
        <w:rPr>
          <w:rFonts w:ascii="Arial" w:hAnsi="Arial" w:cs="Arial"/>
          <w:sz w:val="24"/>
          <w:szCs w:val="20"/>
        </w:rPr>
        <w:t>) должны соответствовать ISO 9355-1, ISO 9355-2 и ISO 9355-3.</w:t>
      </w:r>
    </w:p>
    <w:p w:rsidR="007855B1" w:rsidRPr="00AE6CE4" w:rsidRDefault="007855B1" w:rsidP="00AE6CE4">
      <w:pPr>
        <w:spacing w:after="0" w:line="360" w:lineRule="auto"/>
        <w:ind w:firstLine="709"/>
        <w:jc w:val="both"/>
        <w:rPr>
          <w:rFonts w:ascii="Arial" w:hAnsi="Arial" w:cs="Arial"/>
          <w:sz w:val="24"/>
          <w:szCs w:val="20"/>
        </w:rPr>
      </w:pPr>
      <w:r w:rsidRPr="00AE6CE4">
        <w:rPr>
          <w:rFonts w:ascii="Arial" w:hAnsi="Arial" w:cs="Arial"/>
          <w:sz w:val="24"/>
          <w:szCs w:val="20"/>
        </w:rPr>
        <w:t xml:space="preserve">g) </w:t>
      </w:r>
      <w:r w:rsidR="00140938" w:rsidRPr="00AE6CE4">
        <w:rPr>
          <w:rFonts w:ascii="Arial" w:hAnsi="Arial" w:cs="Arial"/>
          <w:sz w:val="24"/>
          <w:szCs w:val="20"/>
        </w:rPr>
        <w:t>При проектировании</w:t>
      </w:r>
      <w:r w:rsidRPr="00AE6CE4">
        <w:rPr>
          <w:rFonts w:ascii="Arial" w:hAnsi="Arial" w:cs="Arial"/>
          <w:sz w:val="24"/>
          <w:szCs w:val="20"/>
        </w:rPr>
        <w:t xml:space="preserve"> или размещения блоков визуального отображения</w:t>
      </w:r>
      <w:r w:rsidR="00140938" w:rsidRPr="00AE6CE4">
        <w:rPr>
          <w:rFonts w:ascii="Arial" w:hAnsi="Arial" w:cs="Arial"/>
          <w:sz w:val="24"/>
          <w:szCs w:val="20"/>
        </w:rPr>
        <w:t>,</w:t>
      </w:r>
      <w:r w:rsidRPr="00AE6CE4">
        <w:rPr>
          <w:rFonts w:ascii="Arial" w:hAnsi="Arial" w:cs="Arial"/>
          <w:sz w:val="24"/>
          <w:szCs w:val="20"/>
        </w:rPr>
        <w:t xml:space="preserve"> отображаемая на экране информация должна быть четкой и однозначной. Отражения и блики должны быть сведены к минимуму [</w:t>
      </w:r>
      <w:r w:rsidR="00915470" w:rsidRPr="00AE6CE4">
        <w:rPr>
          <w:rFonts w:ascii="Arial" w:hAnsi="Arial" w:cs="Arial"/>
          <w:sz w:val="24"/>
          <w:szCs w:val="20"/>
        </w:rPr>
        <w:t>смотри</w:t>
      </w:r>
      <w:r w:rsidRPr="00AE6CE4">
        <w:rPr>
          <w:rFonts w:ascii="Arial" w:hAnsi="Arial" w:cs="Arial"/>
          <w:sz w:val="24"/>
          <w:szCs w:val="20"/>
        </w:rPr>
        <w:t xml:space="preserve"> EN 894-1, EN 894-2, EN 894-4 и ISO 9241 (все части)].</w:t>
      </w:r>
    </w:p>
    <w:p w:rsidR="00F26862" w:rsidRPr="00AC6AB2" w:rsidRDefault="00F26862" w:rsidP="00E74B95">
      <w:pPr>
        <w:spacing w:after="0" w:line="360" w:lineRule="auto"/>
        <w:ind w:left="284" w:firstLine="709"/>
        <w:jc w:val="both"/>
        <w:rPr>
          <w:rFonts w:ascii="Arial" w:hAnsi="Arial" w:cs="Arial"/>
          <w:sz w:val="20"/>
          <w:szCs w:val="20"/>
        </w:rPr>
      </w:pPr>
    </w:p>
    <w:p w:rsidR="00140938" w:rsidRPr="00AE6CE4" w:rsidRDefault="00140938" w:rsidP="00E74B95">
      <w:pPr>
        <w:spacing w:after="0" w:line="360" w:lineRule="auto"/>
        <w:ind w:left="284" w:firstLine="709"/>
        <w:jc w:val="both"/>
        <w:rPr>
          <w:rFonts w:ascii="Arial" w:hAnsi="Arial" w:cs="Arial"/>
          <w:b/>
          <w:sz w:val="28"/>
          <w:szCs w:val="24"/>
        </w:rPr>
      </w:pPr>
      <w:r w:rsidRPr="00AE6CE4">
        <w:rPr>
          <w:rFonts w:ascii="Arial" w:hAnsi="Arial" w:cs="Arial"/>
          <w:b/>
          <w:sz w:val="28"/>
          <w:szCs w:val="24"/>
        </w:rPr>
        <w:t>5.9</w:t>
      </w:r>
      <w:r w:rsidRPr="00AE6CE4">
        <w:rPr>
          <w:rFonts w:ascii="Arial" w:hAnsi="Arial" w:cs="Arial"/>
          <w:b/>
          <w:sz w:val="28"/>
          <w:szCs w:val="24"/>
        </w:rPr>
        <w:tab/>
        <w:t>Особые требования, связанные с опасностями неожиданного запуска, перебега или превышения скорости</w:t>
      </w:r>
    </w:p>
    <w:p w:rsidR="00064AEA" w:rsidRPr="00AE6CE4" w:rsidRDefault="00064AEA" w:rsidP="00AE6CE4">
      <w:pPr>
        <w:spacing w:after="0" w:line="360" w:lineRule="auto"/>
        <w:ind w:firstLine="993"/>
        <w:jc w:val="both"/>
        <w:rPr>
          <w:rFonts w:ascii="Arial" w:hAnsi="Arial" w:cs="Arial"/>
          <w:sz w:val="24"/>
          <w:szCs w:val="20"/>
        </w:rPr>
      </w:pPr>
      <w:r w:rsidRPr="00AE6CE4">
        <w:rPr>
          <w:rFonts w:ascii="Arial" w:hAnsi="Arial" w:cs="Arial"/>
          <w:sz w:val="24"/>
          <w:szCs w:val="20"/>
        </w:rPr>
        <w:t>a) Для целей настоящего международного стандарта условие в МЭК 60204-1: 2009, 9.2.5.2 достигается посредством механизмов блокировки, требуемых в 5.2.3.2 а).</w:t>
      </w:r>
    </w:p>
    <w:p w:rsidR="00064AEA" w:rsidRPr="00AE6CE4" w:rsidRDefault="00064AEA" w:rsidP="00AE6CE4">
      <w:pPr>
        <w:spacing w:after="0" w:line="360" w:lineRule="auto"/>
        <w:ind w:firstLine="993"/>
        <w:jc w:val="both"/>
        <w:rPr>
          <w:rFonts w:ascii="Arial" w:hAnsi="Arial" w:cs="Arial"/>
          <w:sz w:val="24"/>
          <w:szCs w:val="20"/>
        </w:rPr>
      </w:pPr>
      <w:r w:rsidRPr="00AE6CE4">
        <w:rPr>
          <w:rFonts w:ascii="Arial" w:hAnsi="Arial" w:cs="Arial"/>
          <w:sz w:val="24"/>
          <w:szCs w:val="20"/>
        </w:rPr>
        <w:t>b) Требования к неис</w:t>
      </w:r>
      <w:r w:rsidR="008F2106" w:rsidRPr="00AE6CE4">
        <w:rPr>
          <w:rFonts w:ascii="Arial" w:hAnsi="Arial" w:cs="Arial"/>
          <w:sz w:val="24"/>
          <w:szCs w:val="20"/>
        </w:rPr>
        <w:t>правности/</w:t>
      </w:r>
      <w:r w:rsidR="008071DC" w:rsidRPr="00AE6CE4">
        <w:rPr>
          <w:rFonts w:ascii="Arial" w:hAnsi="Arial" w:cs="Arial"/>
          <w:sz w:val="24"/>
          <w:szCs w:val="20"/>
        </w:rPr>
        <w:t>неупорядоченности</w:t>
      </w:r>
      <w:r w:rsidRPr="00AE6CE4">
        <w:rPr>
          <w:rFonts w:ascii="Arial" w:hAnsi="Arial" w:cs="Arial"/>
          <w:sz w:val="24"/>
          <w:szCs w:val="20"/>
        </w:rPr>
        <w:t xml:space="preserve"> системы управления следующие:</w:t>
      </w:r>
    </w:p>
    <w:p w:rsidR="008071DC" w:rsidRPr="00AE6CE4" w:rsidRDefault="00064AEA" w:rsidP="00AE6CE4">
      <w:pPr>
        <w:spacing w:after="0" w:line="360" w:lineRule="auto"/>
        <w:ind w:firstLine="993"/>
        <w:jc w:val="both"/>
        <w:rPr>
          <w:rFonts w:ascii="Arial" w:hAnsi="Arial" w:cs="Arial"/>
          <w:sz w:val="24"/>
          <w:szCs w:val="20"/>
        </w:rPr>
      </w:pPr>
      <w:r w:rsidRPr="00AE6CE4">
        <w:rPr>
          <w:rFonts w:ascii="Arial" w:hAnsi="Arial" w:cs="Arial"/>
          <w:sz w:val="24"/>
          <w:szCs w:val="20"/>
        </w:rPr>
        <w:t xml:space="preserve">1) Системы управления должны быть спроектированы в соответствии с IEC 60204-1, ISO 4413 и ISO 4414 и IEC 62061 или ISO 13849-1. Неожиданные движения </w:t>
      </w:r>
      <w:r w:rsidR="008071DC" w:rsidRPr="00AE6CE4">
        <w:rPr>
          <w:rFonts w:ascii="Arial" w:hAnsi="Arial" w:cs="Arial"/>
          <w:sz w:val="24"/>
          <w:szCs w:val="20"/>
        </w:rPr>
        <w:t>станк</w:t>
      </w:r>
      <w:proofErr w:type="gramStart"/>
      <w:r w:rsidR="008071DC" w:rsidRPr="00AE6CE4">
        <w:rPr>
          <w:rFonts w:ascii="Arial" w:hAnsi="Arial" w:cs="Arial"/>
          <w:sz w:val="24"/>
          <w:szCs w:val="20"/>
        </w:rPr>
        <w:t>а(</w:t>
      </w:r>
      <w:proofErr w:type="gramEnd"/>
      <w:r w:rsidR="008071DC" w:rsidRPr="00AE6CE4">
        <w:rPr>
          <w:rFonts w:ascii="Arial" w:hAnsi="Arial" w:cs="Arial"/>
          <w:sz w:val="24"/>
          <w:szCs w:val="20"/>
        </w:rPr>
        <w:t>например, вращение круга и рабочий ход шпинделя, перемещение оси, освобождение шлифовального инструмента из шпинделя) должны быть предотвращены (</w:t>
      </w:r>
      <w:r w:rsidR="00915470" w:rsidRPr="00AE6CE4">
        <w:rPr>
          <w:rFonts w:ascii="Arial" w:hAnsi="Arial" w:cs="Arial"/>
          <w:sz w:val="24"/>
          <w:szCs w:val="20"/>
        </w:rPr>
        <w:t>смотри</w:t>
      </w:r>
      <w:r w:rsidR="008071DC" w:rsidRPr="00AE6CE4">
        <w:rPr>
          <w:rFonts w:ascii="Arial" w:hAnsi="Arial" w:cs="Arial"/>
          <w:sz w:val="24"/>
          <w:szCs w:val="20"/>
        </w:rPr>
        <w:t xml:space="preserve"> ИСО 14118).</w:t>
      </w:r>
    </w:p>
    <w:p w:rsidR="00064AEA" w:rsidRPr="00AE6CE4" w:rsidRDefault="00064AEA" w:rsidP="00AE6CE4">
      <w:pPr>
        <w:spacing w:after="0" w:line="360" w:lineRule="auto"/>
        <w:ind w:firstLine="993"/>
        <w:jc w:val="both"/>
        <w:rPr>
          <w:rFonts w:ascii="Arial" w:hAnsi="Arial" w:cs="Arial"/>
          <w:sz w:val="24"/>
          <w:szCs w:val="20"/>
        </w:rPr>
      </w:pPr>
      <w:r w:rsidRPr="00AE6CE4">
        <w:rPr>
          <w:rFonts w:ascii="Arial" w:hAnsi="Arial" w:cs="Arial"/>
          <w:sz w:val="24"/>
          <w:szCs w:val="20"/>
        </w:rPr>
        <w:t>2) Если</w:t>
      </w:r>
      <w:r w:rsidR="008071DC" w:rsidRPr="00AE6CE4">
        <w:rPr>
          <w:rFonts w:ascii="Arial" w:hAnsi="Arial" w:cs="Arial"/>
          <w:sz w:val="24"/>
          <w:szCs w:val="20"/>
        </w:rPr>
        <w:t xml:space="preserve"> обеспечивается</w:t>
      </w:r>
      <w:r w:rsidRPr="00AE6CE4">
        <w:rPr>
          <w:rFonts w:ascii="Arial" w:hAnsi="Arial" w:cs="Arial"/>
          <w:sz w:val="24"/>
          <w:szCs w:val="20"/>
        </w:rPr>
        <w:t xml:space="preserve"> доступ к программируемым функциям для внесения изменений,</w:t>
      </w:r>
      <w:r w:rsidR="008071DC" w:rsidRPr="00AE6CE4">
        <w:rPr>
          <w:rFonts w:ascii="Arial" w:hAnsi="Arial" w:cs="Arial"/>
          <w:sz w:val="24"/>
          <w:szCs w:val="20"/>
        </w:rPr>
        <w:t xml:space="preserve"> то</w:t>
      </w:r>
      <w:r w:rsidRPr="00AE6CE4">
        <w:rPr>
          <w:rFonts w:ascii="Arial" w:hAnsi="Arial" w:cs="Arial"/>
          <w:sz w:val="24"/>
          <w:szCs w:val="20"/>
        </w:rPr>
        <w:t xml:space="preserve"> он должен быть заблокирован для предотвращения несанкционированного доступа к программным данным или программируемым функциям. Этого можно добиться с помощью пароля или ключа.</w:t>
      </w:r>
    </w:p>
    <w:p w:rsidR="00140938" w:rsidRPr="00AE6CE4" w:rsidRDefault="00064AEA" w:rsidP="00AE6CE4">
      <w:pPr>
        <w:spacing w:after="0" w:line="360" w:lineRule="auto"/>
        <w:ind w:firstLine="993"/>
        <w:jc w:val="both"/>
        <w:rPr>
          <w:rFonts w:ascii="Arial" w:hAnsi="Arial" w:cs="Arial"/>
          <w:sz w:val="24"/>
          <w:szCs w:val="20"/>
        </w:rPr>
      </w:pPr>
      <w:r w:rsidRPr="00AE6CE4">
        <w:rPr>
          <w:rFonts w:ascii="Arial" w:hAnsi="Arial" w:cs="Arial"/>
          <w:sz w:val="24"/>
          <w:szCs w:val="20"/>
        </w:rPr>
        <w:t xml:space="preserve">3) Программное обеспечение, связанное с безопасностью, должно быть защищено от несанкционированной реконфигурации. В частности, пользователю не будет возможно приостановить работу функции безопасности </w:t>
      </w:r>
      <w:r w:rsidRPr="00AE6CE4">
        <w:rPr>
          <w:rFonts w:ascii="Arial" w:hAnsi="Arial" w:cs="Arial"/>
          <w:sz w:val="24"/>
          <w:szCs w:val="20"/>
        </w:rPr>
        <w:lastRenderedPageBreak/>
        <w:t>(включая блокир</w:t>
      </w:r>
      <w:r w:rsidR="008071DC" w:rsidRPr="00AE6CE4">
        <w:rPr>
          <w:rFonts w:ascii="Arial" w:hAnsi="Arial" w:cs="Arial"/>
          <w:sz w:val="24"/>
          <w:szCs w:val="20"/>
        </w:rPr>
        <w:t>ующие</w:t>
      </w:r>
      <w:r w:rsidRPr="00AE6CE4">
        <w:rPr>
          <w:rFonts w:ascii="Arial" w:hAnsi="Arial" w:cs="Arial"/>
          <w:sz w:val="24"/>
          <w:szCs w:val="20"/>
        </w:rPr>
        <w:t xml:space="preserve"> защитные устройства) с помощью </w:t>
      </w:r>
      <w:r w:rsidR="008071DC" w:rsidRPr="00AE6CE4">
        <w:rPr>
          <w:rFonts w:ascii="Arial" w:hAnsi="Arial" w:cs="Arial"/>
          <w:sz w:val="24"/>
          <w:szCs w:val="20"/>
        </w:rPr>
        <w:t>циклов</w:t>
      </w:r>
      <w:r w:rsidRPr="00AE6CE4">
        <w:rPr>
          <w:rFonts w:ascii="Arial" w:hAnsi="Arial" w:cs="Arial"/>
          <w:sz w:val="24"/>
          <w:szCs w:val="20"/>
        </w:rPr>
        <w:t>, вставленных или вызванных программой обработки детали.</w:t>
      </w:r>
    </w:p>
    <w:p w:rsidR="008071DC" w:rsidRPr="00AE6CE4" w:rsidRDefault="008071DC" w:rsidP="00AE6CE4">
      <w:pPr>
        <w:spacing w:after="0" w:line="360" w:lineRule="auto"/>
        <w:ind w:firstLine="993"/>
        <w:jc w:val="both"/>
        <w:rPr>
          <w:rFonts w:ascii="Arial" w:hAnsi="Arial" w:cs="Arial"/>
          <w:sz w:val="24"/>
          <w:szCs w:val="20"/>
        </w:rPr>
      </w:pPr>
      <w:r w:rsidRPr="00AE6CE4">
        <w:rPr>
          <w:rFonts w:ascii="Arial" w:hAnsi="Arial" w:cs="Arial"/>
          <w:sz w:val="24"/>
          <w:szCs w:val="20"/>
        </w:rPr>
        <w:t>c) Требования к старту следующие:</w:t>
      </w:r>
    </w:p>
    <w:p w:rsidR="008071DC" w:rsidRPr="00AE6CE4" w:rsidRDefault="008071DC" w:rsidP="00AE6CE4">
      <w:pPr>
        <w:spacing w:after="0" w:line="360" w:lineRule="auto"/>
        <w:ind w:firstLine="993"/>
        <w:jc w:val="both"/>
        <w:rPr>
          <w:rFonts w:ascii="Arial" w:hAnsi="Arial" w:cs="Arial"/>
          <w:sz w:val="24"/>
          <w:szCs w:val="20"/>
        </w:rPr>
      </w:pPr>
      <w:proofErr w:type="gramStart"/>
      <w:r w:rsidRPr="00AE6CE4">
        <w:rPr>
          <w:rFonts w:ascii="Arial" w:hAnsi="Arial" w:cs="Arial"/>
          <w:sz w:val="24"/>
          <w:szCs w:val="20"/>
        </w:rPr>
        <w:t xml:space="preserve">1) Требования к функциям безопасности для функции пуска и перезапуска </w:t>
      </w:r>
      <w:r w:rsidR="00915470" w:rsidRPr="00AE6CE4">
        <w:rPr>
          <w:rFonts w:ascii="Arial" w:hAnsi="Arial" w:cs="Arial"/>
          <w:sz w:val="24"/>
          <w:szCs w:val="20"/>
        </w:rPr>
        <w:t>смотри</w:t>
      </w:r>
      <w:r w:rsidRPr="00AE6CE4">
        <w:rPr>
          <w:rFonts w:ascii="Arial" w:hAnsi="Arial" w:cs="Arial"/>
          <w:sz w:val="24"/>
          <w:szCs w:val="20"/>
        </w:rPr>
        <w:t xml:space="preserve"> в п. 5.12 б) 14) и 19).</w:t>
      </w:r>
      <w:proofErr w:type="gramEnd"/>
    </w:p>
    <w:p w:rsidR="008071DC" w:rsidRPr="00AE6CE4" w:rsidRDefault="008071DC" w:rsidP="00AE6CE4">
      <w:pPr>
        <w:spacing w:after="0" w:line="360" w:lineRule="auto"/>
        <w:ind w:firstLine="993"/>
        <w:jc w:val="both"/>
        <w:rPr>
          <w:rFonts w:ascii="Arial" w:hAnsi="Arial" w:cs="Arial"/>
          <w:sz w:val="24"/>
          <w:szCs w:val="20"/>
        </w:rPr>
      </w:pPr>
      <w:r w:rsidRPr="00AE6CE4">
        <w:rPr>
          <w:rFonts w:ascii="Arial" w:hAnsi="Arial" w:cs="Arial"/>
          <w:sz w:val="24"/>
          <w:szCs w:val="20"/>
        </w:rPr>
        <w:t xml:space="preserve">2) Если предусмотрено </w:t>
      </w:r>
      <w:r w:rsidR="00663F71" w:rsidRPr="00AE6CE4">
        <w:rPr>
          <w:rFonts w:ascii="Arial" w:hAnsi="Arial" w:cs="Arial"/>
          <w:sz w:val="24"/>
          <w:szCs w:val="20"/>
        </w:rPr>
        <w:t xml:space="preserve"> множественное расположение </w:t>
      </w:r>
      <w:r w:rsidRPr="00AE6CE4">
        <w:rPr>
          <w:rFonts w:ascii="Arial" w:hAnsi="Arial" w:cs="Arial"/>
          <w:sz w:val="24"/>
          <w:szCs w:val="20"/>
        </w:rPr>
        <w:t>у</w:t>
      </w:r>
      <w:r w:rsidR="00663F71" w:rsidRPr="00AE6CE4">
        <w:rPr>
          <w:rFonts w:ascii="Arial" w:hAnsi="Arial" w:cs="Arial"/>
          <w:sz w:val="24"/>
          <w:szCs w:val="20"/>
        </w:rPr>
        <w:t>стройств управления (</w:t>
      </w:r>
      <w:r w:rsidRPr="00AE6CE4">
        <w:rPr>
          <w:rFonts w:ascii="Arial" w:hAnsi="Arial" w:cs="Arial"/>
          <w:sz w:val="24"/>
          <w:szCs w:val="20"/>
        </w:rPr>
        <w:t>например, основная станция управлени</w:t>
      </w:r>
      <w:r w:rsidR="00663F71" w:rsidRPr="00AE6CE4">
        <w:rPr>
          <w:rFonts w:ascii="Arial" w:hAnsi="Arial" w:cs="Arial"/>
          <w:sz w:val="24"/>
          <w:szCs w:val="20"/>
        </w:rPr>
        <w:t>я, ручной пульт управления), единовременно долж</w:t>
      </w:r>
      <w:r w:rsidRPr="00AE6CE4">
        <w:rPr>
          <w:rFonts w:ascii="Arial" w:hAnsi="Arial" w:cs="Arial"/>
          <w:sz w:val="24"/>
          <w:szCs w:val="20"/>
        </w:rPr>
        <w:t>н</w:t>
      </w:r>
      <w:r w:rsidR="00663F71" w:rsidRPr="00AE6CE4">
        <w:rPr>
          <w:rFonts w:ascii="Arial" w:hAnsi="Arial" w:cs="Arial"/>
          <w:sz w:val="24"/>
          <w:szCs w:val="20"/>
        </w:rPr>
        <w:t>о</w:t>
      </w:r>
      <w:r w:rsidRPr="00AE6CE4">
        <w:rPr>
          <w:rFonts w:ascii="Arial" w:hAnsi="Arial" w:cs="Arial"/>
          <w:sz w:val="24"/>
          <w:szCs w:val="20"/>
        </w:rPr>
        <w:t xml:space="preserve"> функционировать</w:t>
      </w:r>
      <w:r w:rsidR="00663F71" w:rsidRPr="00AE6CE4">
        <w:rPr>
          <w:rFonts w:ascii="Arial" w:hAnsi="Arial" w:cs="Arial"/>
          <w:sz w:val="24"/>
          <w:szCs w:val="20"/>
        </w:rPr>
        <w:t xml:space="preserve"> только одно</w:t>
      </w:r>
      <w:r w:rsidRPr="00AE6CE4">
        <w:rPr>
          <w:rFonts w:ascii="Arial" w:hAnsi="Arial" w:cs="Arial"/>
          <w:sz w:val="24"/>
          <w:szCs w:val="20"/>
        </w:rPr>
        <w:t>.</w:t>
      </w:r>
    </w:p>
    <w:p w:rsidR="008071DC" w:rsidRPr="00AE6CE4" w:rsidRDefault="008071DC" w:rsidP="00AE6CE4">
      <w:pPr>
        <w:spacing w:after="0" w:line="360" w:lineRule="auto"/>
        <w:ind w:firstLine="993"/>
        <w:jc w:val="both"/>
        <w:rPr>
          <w:rFonts w:ascii="Arial" w:hAnsi="Arial" w:cs="Arial"/>
          <w:sz w:val="24"/>
          <w:szCs w:val="20"/>
        </w:rPr>
      </w:pPr>
      <w:r w:rsidRPr="00AE6CE4">
        <w:rPr>
          <w:rFonts w:ascii="Arial" w:hAnsi="Arial" w:cs="Arial"/>
          <w:sz w:val="24"/>
          <w:szCs w:val="20"/>
        </w:rPr>
        <w:t xml:space="preserve">3) Замыкание подвижных защитных ограждений не должно приводить к повторному запуску </w:t>
      </w:r>
      <w:proofErr w:type="spellStart"/>
      <w:r w:rsidRPr="00AE6CE4">
        <w:rPr>
          <w:rFonts w:ascii="Arial" w:hAnsi="Arial" w:cs="Arial"/>
          <w:sz w:val="24"/>
          <w:szCs w:val="20"/>
        </w:rPr>
        <w:t>движущихся</w:t>
      </w:r>
      <w:r w:rsidR="00663F71" w:rsidRPr="00AE6CE4">
        <w:rPr>
          <w:rFonts w:ascii="Arial" w:hAnsi="Arial" w:cs="Arial"/>
          <w:sz w:val="24"/>
          <w:szCs w:val="20"/>
        </w:rPr>
        <w:t>деталейстанка</w:t>
      </w:r>
      <w:proofErr w:type="spellEnd"/>
      <w:r w:rsidRPr="00AE6CE4">
        <w:rPr>
          <w:rFonts w:ascii="Arial" w:hAnsi="Arial" w:cs="Arial"/>
          <w:sz w:val="24"/>
          <w:szCs w:val="20"/>
        </w:rPr>
        <w:t>. Если пре</w:t>
      </w:r>
      <w:r w:rsidR="00663F71" w:rsidRPr="00AE6CE4">
        <w:rPr>
          <w:rFonts w:ascii="Arial" w:hAnsi="Arial" w:cs="Arial"/>
          <w:sz w:val="24"/>
          <w:szCs w:val="20"/>
        </w:rPr>
        <w:t>дусмотрены механизированные защитные устройства</w:t>
      </w:r>
      <w:r w:rsidRPr="00AE6CE4">
        <w:rPr>
          <w:rFonts w:ascii="Arial" w:hAnsi="Arial" w:cs="Arial"/>
          <w:sz w:val="24"/>
          <w:szCs w:val="20"/>
        </w:rPr>
        <w:t xml:space="preserve">, </w:t>
      </w:r>
      <w:r w:rsidR="00915470" w:rsidRPr="00AE6CE4">
        <w:rPr>
          <w:rFonts w:ascii="Arial" w:hAnsi="Arial" w:cs="Arial"/>
          <w:sz w:val="24"/>
          <w:szCs w:val="20"/>
        </w:rPr>
        <w:t>смотри</w:t>
      </w:r>
      <w:r w:rsidRPr="00AE6CE4">
        <w:rPr>
          <w:rFonts w:ascii="Arial" w:hAnsi="Arial" w:cs="Arial"/>
          <w:sz w:val="24"/>
          <w:szCs w:val="20"/>
        </w:rPr>
        <w:t xml:space="preserve"> 5.2.3.2 b).</w:t>
      </w:r>
    </w:p>
    <w:p w:rsidR="008071DC" w:rsidRPr="00AE6CE4" w:rsidRDefault="008071DC" w:rsidP="00AE6CE4">
      <w:pPr>
        <w:spacing w:after="0" w:line="360" w:lineRule="auto"/>
        <w:ind w:firstLine="993"/>
        <w:jc w:val="both"/>
        <w:rPr>
          <w:rFonts w:ascii="Arial" w:hAnsi="Arial" w:cs="Arial"/>
          <w:sz w:val="24"/>
          <w:szCs w:val="20"/>
        </w:rPr>
      </w:pPr>
      <w:r w:rsidRPr="00AE6CE4">
        <w:rPr>
          <w:rFonts w:ascii="Arial" w:hAnsi="Arial" w:cs="Arial"/>
          <w:sz w:val="24"/>
          <w:szCs w:val="20"/>
        </w:rPr>
        <w:t>4) Неожиданный за</w:t>
      </w:r>
      <w:r w:rsidR="00663F71" w:rsidRPr="00AE6CE4">
        <w:rPr>
          <w:rFonts w:ascii="Arial" w:hAnsi="Arial" w:cs="Arial"/>
          <w:sz w:val="24"/>
          <w:szCs w:val="20"/>
        </w:rPr>
        <w:t>пуск опасных движений, например,</w:t>
      </w:r>
      <w:r w:rsidRPr="00AE6CE4">
        <w:rPr>
          <w:rFonts w:ascii="Arial" w:hAnsi="Arial" w:cs="Arial"/>
          <w:sz w:val="24"/>
          <w:szCs w:val="20"/>
        </w:rPr>
        <w:t xml:space="preserve"> к</w:t>
      </w:r>
      <w:r w:rsidR="00663F71" w:rsidRPr="00AE6CE4">
        <w:rPr>
          <w:rFonts w:ascii="Arial" w:hAnsi="Arial" w:cs="Arial"/>
          <w:sz w:val="24"/>
          <w:szCs w:val="20"/>
        </w:rPr>
        <w:t>ругов</w:t>
      </w:r>
      <w:r w:rsidRPr="00AE6CE4">
        <w:rPr>
          <w:rFonts w:ascii="Arial" w:hAnsi="Arial" w:cs="Arial"/>
          <w:sz w:val="24"/>
          <w:szCs w:val="20"/>
        </w:rPr>
        <w:t xml:space="preserve"> и </w:t>
      </w:r>
      <w:r w:rsidR="00663F71" w:rsidRPr="00AE6CE4">
        <w:rPr>
          <w:rFonts w:ascii="Arial" w:hAnsi="Arial" w:cs="Arial"/>
          <w:sz w:val="24"/>
          <w:szCs w:val="20"/>
        </w:rPr>
        <w:t>шпинделей,</w:t>
      </w:r>
      <w:r w:rsidRPr="00AE6CE4">
        <w:rPr>
          <w:rFonts w:ascii="Arial" w:hAnsi="Arial" w:cs="Arial"/>
          <w:sz w:val="24"/>
          <w:szCs w:val="20"/>
        </w:rPr>
        <w:t xml:space="preserve"> удерживающих </w:t>
      </w:r>
      <w:r w:rsidR="00663F71" w:rsidRPr="00AE6CE4">
        <w:rPr>
          <w:rFonts w:ascii="Arial" w:hAnsi="Arial" w:cs="Arial"/>
          <w:sz w:val="24"/>
          <w:szCs w:val="20"/>
        </w:rPr>
        <w:t>заготовки</w:t>
      </w:r>
      <w:r w:rsidRPr="00AE6CE4">
        <w:rPr>
          <w:rFonts w:ascii="Arial" w:hAnsi="Arial" w:cs="Arial"/>
          <w:sz w:val="24"/>
          <w:szCs w:val="20"/>
        </w:rPr>
        <w:t xml:space="preserve">, осей или </w:t>
      </w:r>
      <w:r w:rsidR="00663F71" w:rsidRPr="00AE6CE4">
        <w:rPr>
          <w:rFonts w:ascii="Arial" w:hAnsi="Arial" w:cs="Arial"/>
          <w:sz w:val="24"/>
          <w:szCs w:val="20"/>
        </w:rPr>
        <w:t>держателей заготовки</w:t>
      </w:r>
      <w:r w:rsidRPr="00AE6CE4">
        <w:rPr>
          <w:rFonts w:ascii="Arial" w:hAnsi="Arial" w:cs="Arial"/>
          <w:sz w:val="24"/>
          <w:szCs w:val="20"/>
        </w:rPr>
        <w:t>, должны быть предотвращены в соответствии с пунктом 6 раздела ISO 14118: 2000, когда подвижные ограждения открыты или в MSO 0.</w:t>
      </w:r>
    </w:p>
    <w:p w:rsidR="008071DC" w:rsidRPr="00AE6CE4" w:rsidRDefault="00663F71" w:rsidP="00AE6CE4">
      <w:pPr>
        <w:spacing w:after="0" w:line="360" w:lineRule="auto"/>
        <w:ind w:firstLine="993"/>
        <w:jc w:val="both"/>
        <w:rPr>
          <w:rFonts w:ascii="Arial" w:hAnsi="Arial" w:cs="Arial"/>
          <w:sz w:val="24"/>
          <w:szCs w:val="20"/>
        </w:rPr>
      </w:pPr>
      <w:r w:rsidRPr="00AE6CE4">
        <w:rPr>
          <w:rFonts w:ascii="Arial" w:hAnsi="Arial" w:cs="Arial"/>
          <w:sz w:val="24"/>
          <w:szCs w:val="20"/>
        </w:rPr>
        <w:t>5) Любое устройство управления для запуска ручного шпинделя должно быть сконструировано таким образом, чтобы предотвратить непреднамеренную операцию, например, механическое устройство двойного действия, утапливаемая кнопка или частично закрытая кнопка.</w:t>
      </w:r>
    </w:p>
    <w:p w:rsidR="00663F71" w:rsidRPr="00AE6CE4" w:rsidRDefault="00663F71" w:rsidP="00AE6CE4">
      <w:pPr>
        <w:spacing w:after="0" w:line="360" w:lineRule="auto"/>
        <w:ind w:firstLine="993"/>
        <w:jc w:val="both"/>
        <w:rPr>
          <w:rFonts w:ascii="Arial" w:hAnsi="Arial" w:cs="Arial"/>
          <w:sz w:val="24"/>
          <w:szCs w:val="20"/>
        </w:rPr>
      </w:pPr>
      <w:r w:rsidRPr="00AE6CE4">
        <w:rPr>
          <w:rFonts w:ascii="Arial" w:hAnsi="Arial" w:cs="Arial"/>
          <w:sz w:val="24"/>
          <w:szCs w:val="20"/>
        </w:rPr>
        <w:t>d) Следующие требования для контроля скорости вращения шпинделя и осей должны применяться ко всем режимам безопасной эксплуатации.</w:t>
      </w:r>
    </w:p>
    <w:p w:rsidR="00663F71" w:rsidRPr="00AE6CE4" w:rsidRDefault="00663F71" w:rsidP="00AE6CE4">
      <w:pPr>
        <w:spacing w:after="0" w:line="360" w:lineRule="auto"/>
        <w:ind w:firstLine="993"/>
        <w:jc w:val="both"/>
        <w:rPr>
          <w:rFonts w:ascii="Arial" w:hAnsi="Arial" w:cs="Arial"/>
          <w:sz w:val="24"/>
          <w:szCs w:val="20"/>
        </w:rPr>
      </w:pPr>
      <w:r w:rsidRPr="00AE6CE4">
        <w:rPr>
          <w:rFonts w:ascii="Arial" w:hAnsi="Arial" w:cs="Arial"/>
          <w:sz w:val="24"/>
          <w:szCs w:val="20"/>
        </w:rPr>
        <w:t xml:space="preserve">1) </w:t>
      </w:r>
      <w:r w:rsidR="0044087C" w:rsidRPr="00AE6CE4">
        <w:rPr>
          <w:rFonts w:ascii="Arial" w:hAnsi="Arial" w:cs="Arial"/>
          <w:sz w:val="24"/>
          <w:szCs w:val="20"/>
        </w:rPr>
        <w:t>Сниженные</w:t>
      </w:r>
      <w:r w:rsidRPr="00AE6CE4">
        <w:rPr>
          <w:rFonts w:ascii="Arial" w:hAnsi="Arial" w:cs="Arial"/>
          <w:sz w:val="24"/>
          <w:szCs w:val="20"/>
        </w:rPr>
        <w:t xml:space="preserve"> скорости шпинделя и оси зависят от режима безопасной работы и должны контролироваться соответствующим образом. Это также включает в себя скорость работы удерживающих устройств и </w:t>
      </w:r>
      <w:r w:rsidR="0044087C" w:rsidRPr="00AE6CE4">
        <w:rPr>
          <w:rFonts w:ascii="Arial" w:hAnsi="Arial" w:cs="Arial"/>
          <w:sz w:val="24"/>
          <w:szCs w:val="20"/>
        </w:rPr>
        <w:t>шлифовальных</w:t>
      </w:r>
      <w:r w:rsidRPr="00AE6CE4">
        <w:rPr>
          <w:rFonts w:ascii="Arial" w:hAnsi="Arial" w:cs="Arial"/>
          <w:sz w:val="24"/>
          <w:szCs w:val="20"/>
        </w:rPr>
        <w:t xml:space="preserve"> шпинделей.</w:t>
      </w:r>
    </w:p>
    <w:p w:rsidR="00663F71" w:rsidRPr="00AE6CE4" w:rsidRDefault="00663F71" w:rsidP="00AE6CE4">
      <w:pPr>
        <w:spacing w:after="0" w:line="360" w:lineRule="auto"/>
        <w:ind w:firstLine="993"/>
        <w:jc w:val="both"/>
        <w:rPr>
          <w:rFonts w:ascii="Arial" w:hAnsi="Arial" w:cs="Arial"/>
          <w:sz w:val="24"/>
          <w:szCs w:val="20"/>
        </w:rPr>
      </w:pPr>
      <w:r w:rsidRPr="00AE6CE4">
        <w:rPr>
          <w:rFonts w:ascii="Arial" w:hAnsi="Arial" w:cs="Arial"/>
          <w:sz w:val="24"/>
          <w:szCs w:val="20"/>
        </w:rPr>
        <w:t xml:space="preserve">2) Если одна из </w:t>
      </w:r>
      <w:r w:rsidR="0044087C" w:rsidRPr="00AE6CE4">
        <w:rPr>
          <w:rFonts w:ascii="Arial" w:hAnsi="Arial" w:cs="Arial"/>
          <w:sz w:val="24"/>
          <w:szCs w:val="20"/>
        </w:rPr>
        <w:t>сниженных</w:t>
      </w:r>
      <w:r w:rsidRPr="00AE6CE4">
        <w:rPr>
          <w:rFonts w:ascii="Arial" w:hAnsi="Arial" w:cs="Arial"/>
          <w:sz w:val="24"/>
          <w:szCs w:val="20"/>
        </w:rPr>
        <w:t xml:space="preserve"> скоростей шпинделя или оси превышена, </w:t>
      </w:r>
      <w:r w:rsidR="0044087C" w:rsidRPr="00AE6CE4">
        <w:rPr>
          <w:rFonts w:ascii="Arial" w:hAnsi="Arial" w:cs="Arial"/>
          <w:sz w:val="24"/>
          <w:szCs w:val="20"/>
        </w:rPr>
        <w:t xml:space="preserve">автоматически должна запускаться </w:t>
      </w:r>
      <w:r w:rsidRPr="00AE6CE4">
        <w:rPr>
          <w:rFonts w:ascii="Arial" w:hAnsi="Arial" w:cs="Arial"/>
          <w:sz w:val="24"/>
          <w:szCs w:val="20"/>
        </w:rPr>
        <w:t>остановка категории 1 в соответствии с IEC 60204-1: 2009, 9.2.2.</w:t>
      </w:r>
    </w:p>
    <w:p w:rsidR="00663F71" w:rsidRPr="00AE6CE4" w:rsidRDefault="00663F71" w:rsidP="00AE6CE4">
      <w:pPr>
        <w:spacing w:after="0" w:line="360" w:lineRule="auto"/>
        <w:ind w:firstLine="993"/>
        <w:jc w:val="both"/>
        <w:rPr>
          <w:rFonts w:ascii="Arial" w:hAnsi="Arial" w:cs="Arial"/>
          <w:sz w:val="24"/>
          <w:szCs w:val="20"/>
        </w:rPr>
      </w:pPr>
      <w:r w:rsidRPr="00AE6CE4">
        <w:rPr>
          <w:rFonts w:ascii="Arial" w:hAnsi="Arial" w:cs="Arial"/>
          <w:sz w:val="24"/>
          <w:szCs w:val="20"/>
        </w:rPr>
        <w:t xml:space="preserve">Шпиндель шлифовального круга не должен </w:t>
      </w:r>
      <w:proofErr w:type="gramStart"/>
      <w:r w:rsidRPr="00AE6CE4">
        <w:rPr>
          <w:rFonts w:ascii="Arial" w:hAnsi="Arial" w:cs="Arial"/>
          <w:sz w:val="24"/>
          <w:szCs w:val="20"/>
        </w:rPr>
        <w:t>останавливаться</w:t>
      </w:r>
      <w:proofErr w:type="gramEnd"/>
      <w:r w:rsidRPr="00AE6CE4">
        <w:rPr>
          <w:rFonts w:ascii="Arial" w:hAnsi="Arial" w:cs="Arial"/>
          <w:sz w:val="24"/>
          <w:szCs w:val="20"/>
        </w:rPr>
        <w:t xml:space="preserve"> таким образом, который может вызвать проскальзывание, ослабление или поломку абразивного изделия в устройстве для удерживания инструмента.</w:t>
      </w:r>
    </w:p>
    <w:p w:rsidR="00663F71" w:rsidRPr="00AE6CE4" w:rsidRDefault="0044087C" w:rsidP="00AE6CE4">
      <w:pPr>
        <w:spacing w:after="0" w:line="360" w:lineRule="auto"/>
        <w:ind w:firstLine="993"/>
        <w:jc w:val="both"/>
        <w:rPr>
          <w:rFonts w:ascii="Arial" w:hAnsi="Arial" w:cs="Arial"/>
          <w:sz w:val="24"/>
          <w:szCs w:val="20"/>
        </w:rPr>
      </w:pPr>
      <w:r w:rsidRPr="00AE6CE4">
        <w:rPr>
          <w:rFonts w:ascii="Arial" w:hAnsi="Arial" w:cs="Arial"/>
          <w:sz w:val="24"/>
          <w:szCs w:val="20"/>
        </w:rPr>
        <w:t>3) Т</w:t>
      </w:r>
      <w:r w:rsidR="00663F71" w:rsidRPr="00AE6CE4">
        <w:rPr>
          <w:rFonts w:ascii="Arial" w:hAnsi="Arial" w:cs="Arial"/>
          <w:sz w:val="24"/>
          <w:szCs w:val="20"/>
        </w:rPr>
        <w:t>ребовани</w:t>
      </w:r>
      <w:r w:rsidRPr="00AE6CE4">
        <w:rPr>
          <w:rFonts w:ascii="Arial" w:hAnsi="Arial" w:cs="Arial"/>
          <w:sz w:val="24"/>
          <w:szCs w:val="20"/>
        </w:rPr>
        <w:t>я, касающиеся</w:t>
      </w:r>
      <w:r w:rsidR="00663F71" w:rsidRPr="00AE6CE4">
        <w:rPr>
          <w:rFonts w:ascii="Arial" w:hAnsi="Arial" w:cs="Arial"/>
          <w:sz w:val="24"/>
          <w:szCs w:val="20"/>
        </w:rPr>
        <w:t xml:space="preserve"> функций безопасности для контроля </w:t>
      </w:r>
      <w:r w:rsidRPr="00AE6CE4">
        <w:rPr>
          <w:rFonts w:ascii="Arial" w:hAnsi="Arial" w:cs="Arial"/>
          <w:sz w:val="24"/>
          <w:szCs w:val="20"/>
        </w:rPr>
        <w:t>сниженной</w:t>
      </w:r>
      <w:r w:rsidR="00663F71" w:rsidRPr="00AE6CE4">
        <w:rPr>
          <w:rFonts w:ascii="Arial" w:hAnsi="Arial" w:cs="Arial"/>
          <w:sz w:val="24"/>
          <w:szCs w:val="20"/>
        </w:rPr>
        <w:t xml:space="preserve"> скорости заготовки и шпинделей и осей инструмента, </w:t>
      </w:r>
      <w:r w:rsidR="00915470" w:rsidRPr="00AE6CE4">
        <w:rPr>
          <w:rFonts w:ascii="Arial" w:hAnsi="Arial" w:cs="Arial"/>
          <w:sz w:val="24"/>
          <w:szCs w:val="20"/>
        </w:rPr>
        <w:t>смотри</w:t>
      </w:r>
      <w:r w:rsidRPr="00AE6CE4">
        <w:rPr>
          <w:rFonts w:ascii="Arial" w:hAnsi="Arial" w:cs="Arial"/>
          <w:sz w:val="24"/>
          <w:szCs w:val="20"/>
        </w:rPr>
        <w:t xml:space="preserve"> в</w:t>
      </w:r>
      <w:r w:rsidR="00663F71" w:rsidRPr="00AE6CE4">
        <w:rPr>
          <w:rFonts w:ascii="Arial" w:hAnsi="Arial" w:cs="Arial"/>
          <w:sz w:val="24"/>
          <w:szCs w:val="20"/>
        </w:rPr>
        <w:t xml:space="preserve"> 5.12 b) 5) и 6).</w:t>
      </w:r>
    </w:p>
    <w:p w:rsidR="0044087C" w:rsidRPr="00AE6CE4" w:rsidRDefault="0044087C" w:rsidP="00AE6CE4">
      <w:pPr>
        <w:spacing w:after="0" w:line="360" w:lineRule="auto"/>
        <w:ind w:firstLine="993"/>
        <w:jc w:val="both"/>
        <w:rPr>
          <w:rFonts w:ascii="Arial" w:hAnsi="Arial" w:cs="Arial"/>
          <w:sz w:val="24"/>
          <w:szCs w:val="20"/>
        </w:rPr>
      </w:pPr>
      <w:r w:rsidRPr="00AE6CE4">
        <w:rPr>
          <w:rFonts w:ascii="Arial" w:hAnsi="Arial" w:cs="Arial"/>
          <w:sz w:val="24"/>
          <w:szCs w:val="20"/>
        </w:rPr>
        <w:t>e) Требования к перемещению осей следующие:</w:t>
      </w:r>
    </w:p>
    <w:p w:rsidR="0044087C" w:rsidRPr="00AE6CE4" w:rsidRDefault="0044087C" w:rsidP="00AE6CE4">
      <w:pPr>
        <w:spacing w:after="0" w:line="360" w:lineRule="auto"/>
        <w:ind w:firstLine="993"/>
        <w:jc w:val="both"/>
        <w:rPr>
          <w:rFonts w:ascii="Arial" w:hAnsi="Arial" w:cs="Arial"/>
          <w:sz w:val="24"/>
          <w:szCs w:val="20"/>
        </w:rPr>
      </w:pPr>
      <w:r w:rsidRPr="00AE6CE4">
        <w:rPr>
          <w:rFonts w:ascii="Arial" w:hAnsi="Arial" w:cs="Arial"/>
          <w:sz w:val="24"/>
          <w:szCs w:val="20"/>
        </w:rPr>
        <w:lastRenderedPageBreak/>
        <w:t>1) Движения оси могут быть достигнуты вручную или механизировано:</w:t>
      </w:r>
    </w:p>
    <w:p w:rsidR="0044087C" w:rsidRPr="00AE6CE4" w:rsidRDefault="0044087C" w:rsidP="00AE6CE4">
      <w:pPr>
        <w:spacing w:after="0" w:line="360" w:lineRule="auto"/>
        <w:ind w:firstLine="993"/>
        <w:jc w:val="both"/>
        <w:rPr>
          <w:rFonts w:ascii="Arial" w:hAnsi="Arial" w:cs="Arial"/>
          <w:sz w:val="24"/>
          <w:szCs w:val="20"/>
        </w:rPr>
      </w:pPr>
      <w:r w:rsidRPr="00AE6CE4">
        <w:rPr>
          <w:rFonts w:ascii="Arial" w:hAnsi="Arial" w:cs="Arial"/>
          <w:sz w:val="24"/>
          <w:szCs w:val="20"/>
        </w:rPr>
        <w:t>i) направление движения оси должно соответствовать направлению управляющего устройства в соответствии с требованиями стандарта ISO 447;</w:t>
      </w:r>
    </w:p>
    <w:p w:rsidR="0044087C" w:rsidRPr="00AE6CE4" w:rsidRDefault="0007662A" w:rsidP="00AE6CE4">
      <w:pPr>
        <w:spacing w:after="0" w:line="360" w:lineRule="auto"/>
        <w:ind w:firstLine="993"/>
        <w:jc w:val="both"/>
        <w:rPr>
          <w:rFonts w:ascii="Arial" w:hAnsi="Arial" w:cs="Arial"/>
          <w:sz w:val="24"/>
          <w:szCs w:val="20"/>
        </w:rPr>
      </w:pPr>
      <w:proofErr w:type="spellStart"/>
      <w:r w:rsidRPr="00AE6CE4">
        <w:rPr>
          <w:rFonts w:ascii="Arial" w:hAnsi="Arial" w:cs="Arial"/>
          <w:sz w:val="24"/>
          <w:szCs w:val="20"/>
        </w:rPr>
        <w:t>ii</w:t>
      </w:r>
      <w:proofErr w:type="spellEnd"/>
      <w:r w:rsidRPr="00AE6CE4">
        <w:rPr>
          <w:rFonts w:ascii="Arial" w:hAnsi="Arial" w:cs="Arial"/>
          <w:sz w:val="24"/>
          <w:szCs w:val="20"/>
        </w:rPr>
        <w:t>) н</w:t>
      </w:r>
      <w:r w:rsidR="0044087C" w:rsidRPr="00AE6CE4">
        <w:rPr>
          <w:rFonts w:ascii="Arial" w:hAnsi="Arial" w:cs="Arial"/>
          <w:sz w:val="24"/>
          <w:szCs w:val="20"/>
        </w:rPr>
        <w:t xml:space="preserve">епредвиденный запуск движения </w:t>
      </w:r>
      <w:r w:rsidRPr="00AE6CE4">
        <w:rPr>
          <w:rFonts w:ascii="Arial" w:hAnsi="Arial" w:cs="Arial"/>
          <w:sz w:val="24"/>
          <w:szCs w:val="20"/>
        </w:rPr>
        <w:t xml:space="preserve">механизированной </w:t>
      </w:r>
      <w:r w:rsidR="0044087C" w:rsidRPr="00AE6CE4">
        <w:rPr>
          <w:rFonts w:ascii="Arial" w:hAnsi="Arial" w:cs="Arial"/>
          <w:sz w:val="24"/>
          <w:szCs w:val="20"/>
        </w:rPr>
        <w:t>оси</w:t>
      </w:r>
      <w:r w:rsidRPr="00AE6CE4">
        <w:rPr>
          <w:rFonts w:ascii="Arial" w:hAnsi="Arial" w:cs="Arial"/>
          <w:sz w:val="24"/>
          <w:szCs w:val="20"/>
        </w:rPr>
        <w:t xml:space="preserve"> должен быть предотвращен</w:t>
      </w:r>
      <w:r w:rsidR="006C4C68" w:rsidRPr="00AE6CE4">
        <w:rPr>
          <w:rFonts w:ascii="Arial" w:hAnsi="Arial" w:cs="Arial"/>
          <w:sz w:val="24"/>
          <w:szCs w:val="20"/>
        </w:rPr>
        <w:t xml:space="preserve"> (</w:t>
      </w:r>
      <w:r w:rsidR="00632061">
        <w:rPr>
          <w:rFonts w:ascii="Arial" w:hAnsi="Arial" w:cs="Arial"/>
          <w:sz w:val="24"/>
          <w:szCs w:val="20"/>
        </w:rPr>
        <w:t xml:space="preserve">см. </w:t>
      </w:r>
      <w:r w:rsidR="0044087C" w:rsidRPr="00AE6CE4">
        <w:rPr>
          <w:rFonts w:ascii="Arial" w:hAnsi="Arial" w:cs="Arial"/>
          <w:sz w:val="24"/>
          <w:szCs w:val="20"/>
        </w:rPr>
        <w:t>ISO 14118: 2000, пункт 6);</w:t>
      </w:r>
    </w:p>
    <w:p w:rsidR="0044087C" w:rsidRPr="00AE6CE4" w:rsidRDefault="0044087C" w:rsidP="00AE6CE4">
      <w:pPr>
        <w:spacing w:after="0" w:line="360" w:lineRule="auto"/>
        <w:ind w:firstLine="993"/>
        <w:jc w:val="both"/>
        <w:rPr>
          <w:rFonts w:ascii="Arial" w:hAnsi="Arial" w:cs="Arial"/>
          <w:sz w:val="24"/>
          <w:szCs w:val="20"/>
        </w:rPr>
      </w:pPr>
      <w:proofErr w:type="spellStart"/>
      <w:proofErr w:type="gramStart"/>
      <w:r w:rsidRPr="00AE6CE4">
        <w:rPr>
          <w:rFonts w:ascii="Arial" w:hAnsi="Arial" w:cs="Arial"/>
          <w:sz w:val="24"/>
          <w:szCs w:val="20"/>
        </w:rPr>
        <w:t>iii</w:t>
      </w:r>
      <w:proofErr w:type="spellEnd"/>
      <w:r w:rsidRPr="00AE6CE4">
        <w:rPr>
          <w:rFonts w:ascii="Arial" w:hAnsi="Arial" w:cs="Arial"/>
          <w:sz w:val="24"/>
          <w:szCs w:val="20"/>
        </w:rPr>
        <w:t>) непредвиденное опасное движение вертикальных или наклонных осей под действием силы тяжести</w:t>
      </w:r>
      <w:r w:rsidR="0007662A" w:rsidRPr="00AE6CE4">
        <w:rPr>
          <w:rFonts w:ascii="Arial" w:hAnsi="Arial" w:cs="Arial"/>
          <w:sz w:val="24"/>
          <w:szCs w:val="20"/>
        </w:rPr>
        <w:t xml:space="preserve"> должно быть предотвращено</w:t>
      </w:r>
      <w:r w:rsidRPr="00AE6CE4">
        <w:rPr>
          <w:rFonts w:ascii="Arial" w:hAnsi="Arial" w:cs="Arial"/>
          <w:sz w:val="24"/>
          <w:szCs w:val="20"/>
        </w:rPr>
        <w:t xml:space="preserve"> (например, </w:t>
      </w:r>
      <w:r w:rsidR="0007662A" w:rsidRPr="00AE6CE4">
        <w:rPr>
          <w:rFonts w:ascii="Arial" w:hAnsi="Arial" w:cs="Arial"/>
          <w:sz w:val="24"/>
          <w:szCs w:val="20"/>
        </w:rPr>
        <w:t>весовая балансировкой</w:t>
      </w:r>
      <w:r w:rsidRPr="00AE6CE4">
        <w:rPr>
          <w:rFonts w:ascii="Arial" w:hAnsi="Arial" w:cs="Arial"/>
          <w:sz w:val="24"/>
          <w:szCs w:val="20"/>
        </w:rPr>
        <w:t xml:space="preserve"> или резервная тормозная система).</w:t>
      </w:r>
      <w:proofErr w:type="gramEnd"/>
    </w:p>
    <w:p w:rsidR="0044087C" w:rsidRPr="00AE6CE4" w:rsidRDefault="0007662A" w:rsidP="00AE6CE4">
      <w:pPr>
        <w:spacing w:after="0" w:line="360" w:lineRule="auto"/>
        <w:ind w:firstLine="993"/>
        <w:jc w:val="both"/>
        <w:rPr>
          <w:rFonts w:ascii="Arial" w:hAnsi="Arial" w:cs="Arial"/>
          <w:sz w:val="24"/>
          <w:szCs w:val="20"/>
        </w:rPr>
      </w:pPr>
      <w:proofErr w:type="gramStart"/>
      <w:r w:rsidRPr="00AE6CE4">
        <w:rPr>
          <w:rFonts w:ascii="Arial" w:hAnsi="Arial" w:cs="Arial"/>
          <w:sz w:val="24"/>
          <w:szCs w:val="20"/>
        </w:rPr>
        <w:t>2) Т</w:t>
      </w:r>
      <w:r w:rsidR="0044087C" w:rsidRPr="00AE6CE4">
        <w:rPr>
          <w:rFonts w:ascii="Arial" w:hAnsi="Arial" w:cs="Arial"/>
          <w:sz w:val="24"/>
          <w:szCs w:val="20"/>
        </w:rPr>
        <w:t>ребовани</w:t>
      </w:r>
      <w:r w:rsidRPr="00AE6CE4">
        <w:rPr>
          <w:rFonts w:ascii="Arial" w:hAnsi="Arial" w:cs="Arial"/>
          <w:sz w:val="24"/>
          <w:szCs w:val="20"/>
        </w:rPr>
        <w:t>я, касающие</w:t>
      </w:r>
      <w:r w:rsidR="0044087C" w:rsidRPr="00AE6CE4">
        <w:rPr>
          <w:rFonts w:ascii="Arial" w:hAnsi="Arial" w:cs="Arial"/>
          <w:sz w:val="24"/>
          <w:szCs w:val="20"/>
        </w:rPr>
        <w:t xml:space="preserve">ся функций безопасности для запуска перемещений осей или непреднамеренного спуска вертикальных или наклонных осей, </w:t>
      </w:r>
      <w:r w:rsidR="00915470" w:rsidRPr="00AE6CE4">
        <w:rPr>
          <w:rFonts w:ascii="Arial" w:hAnsi="Arial" w:cs="Arial"/>
          <w:sz w:val="24"/>
          <w:szCs w:val="20"/>
        </w:rPr>
        <w:t>смотри</w:t>
      </w:r>
      <w:r w:rsidRPr="00AE6CE4">
        <w:rPr>
          <w:rFonts w:ascii="Arial" w:hAnsi="Arial" w:cs="Arial"/>
          <w:sz w:val="24"/>
          <w:szCs w:val="20"/>
        </w:rPr>
        <w:t xml:space="preserve"> в</w:t>
      </w:r>
      <w:r w:rsidR="0044087C" w:rsidRPr="00AE6CE4">
        <w:rPr>
          <w:rFonts w:ascii="Arial" w:hAnsi="Arial" w:cs="Arial"/>
          <w:sz w:val="24"/>
          <w:szCs w:val="20"/>
        </w:rPr>
        <w:t xml:space="preserve"> 5.12 b) 15) и 13).</w:t>
      </w:r>
      <w:proofErr w:type="gramEnd"/>
    </w:p>
    <w:p w:rsidR="0007662A" w:rsidRPr="00AE6CE4" w:rsidRDefault="0007662A" w:rsidP="00AE6CE4">
      <w:pPr>
        <w:spacing w:after="0" w:line="360" w:lineRule="auto"/>
        <w:ind w:firstLine="993"/>
        <w:jc w:val="both"/>
        <w:rPr>
          <w:rFonts w:ascii="Arial" w:hAnsi="Arial" w:cs="Arial"/>
          <w:sz w:val="24"/>
          <w:szCs w:val="20"/>
        </w:rPr>
      </w:pPr>
      <w:r w:rsidRPr="00AE6CE4">
        <w:rPr>
          <w:rFonts w:ascii="Arial" w:hAnsi="Arial" w:cs="Arial"/>
          <w:sz w:val="24"/>
          <w:szCs w:val="20"/>
        </w:rPr>
        <w:t>f) Требования к остановке следующие:</w:t>
      </w:r>
    </w:p>
    <w:p w:rsidR="0007662A" w:rsidRPr="00AE6CE4" w:rsidRDefault="0007662A" w:rsidP="00AE6CE4">
      <w:pPr>
        <w:spacing w:after="0" w:line="360" w:lineRule="auto"/>
        <w:ind w:firstLine="993"/>
        <w:jc w:val="both"/>
        <w:rPr>
          <w:rFonts w:ascii="Arial" w:hAnsi="Arial" w:cs="Arial"/>
          <w:sz w:val="24"/>
          <w:szCs w:val="20"/>
        </w:rPr>
      </w:pPr>
      <w:r w:rsidRPr="00AE6CE4">
        <w:rPr>
          <w:rFonts w:ascii="Arial" w:hAnsi="Arial" w:cs="Arial"/>
          <w:sz w:val="24"/>
          <w:szCs w:val="20"/>
        </w:rPr>
        <w:t>1) Движения станка должны быть остановлены функциями останова в соответствии с IEC 60204-1: 2009, 9.2.2.</w:t>
      </w:r>
    </w:p>
    <w:p w:rsidR="0007662A" w:rsidRPr="00AE6CE4" w:rsidRDefault="0007662A" w:rsidP="00AE6CE4">
      <w:pPr>
        <w:spacing w:after="0" w:line="360" w:lineRule="auto"/>
        <w:ind w:firstLine="993"/>
        <w:jc w:val="both"/>
        <w:rPr>
          <w:rFonts w:ascii="Arial" w:hAnsi="Arial" w:cs="Arial"/>
          <w:sz w:val="24"/>
          <w:szCs w:val="20"/>
        </w:rPr>
      </w:pPr>
      <w:r w:rsidRPr="00AE6CE4">
        <w:rPr>
          <w:rFonts w:ascii="Arial" w:hAnsi="Arial" w:cs="Arial"/>
          <w:sz w:val="24"/>
          <w:szCs w:val="20"/>
        </w:rPr>
        <w:t>2) Если люди подвергаются опасности при непредвиденном начале движения станка, должны использоваться только функции останова «Безопасная остановка» или «</w:t>
      </w:r>
      <w:proofErr w:type="gramStart"/>
      <w:r w:rsidRPr="00AE6CE4">
        <w:rPr>
          <w:rFonts w:ascii="Arial" w:hAnsi="Arial" w:cs="Arial"/>
          <w:sz w:val="24"/>
          <w:szCs w:val="20"/>
        </w:rPr>
        <w:t>Безопасный</w:t>
      </w:r>
      <w:proofErr w:type="gramEnd"/>
      <w:r w:rsidRPr="00AE6CE4">
        <w:rPr>
          <w:rFonts w:ascii="Arial" w:hAnsi="Arial" w:cs="Arial"/>
          <w:sz w:val="24"/>
          <w:szCs w:val="20"/>
        </w:rPr>
        <w:t xml:space="preserve"> рабочая остановка». В случае «Рабочей остановки» невозможно открыть подвижные ограждения.</w:t>
      </w:r>
    </w:p>
    <w:p w:rsidR="0007662A" w:rsidRPr="00AE6CE4" w:rsidRDefault="0007662A" w:rsidP="00AE6CE4">
      <w:pPr>
        <w:spacing w:after="0" w:line="360" w:lineRule="auto"/>
        <w:ind w:firstLine="993"/>
        <w:jc w:val="both"/>
        <w:rPr>
          <w:rFonts w:ascii="Arial" w:hAnsi="Arial" w:cs="Arial"/>
          <w:sz w:val="24"/>
          <w:szCs w:val="20"/>
        </w:rPr>
      </w:pPr>
      <w:proofErr w:type="gramStart"/>
      <w:r w:rsidRPr="00AE6CE4">
        <w:rPr>
          <w:rFonts w:ascii="Arial" w:hAnsi="Arial" w:cs="Arial"/>
          <w:sz w:val="24"/>
          <w:szCs w:val="20"/>
        </w:rPr>
        <w:t xml:space="preserve">3) Требования к функциям безопасности </w:t>
      </w:r>
      <w:r w:rsidR="00915470" w:rsidRPr="00AE6CE4">
        <w:rPr>
          <w:rFonts w:ascii="Arial" w:hAnsi="Arial" w:cs="Arial"/>
          <w:sz w:val="24"/>
          <w:szCs w:val="20"/>
        </w:rPr>
        <w:t>смотри</w:t>
      </w:r>
      <w:r w:rsidRPr="00AE6CE4">
        <w:rPr>
          <w:rFonts w:ascii="Arial" w:hAnsi="Arial" w:cs="Arial"/>
          <w:sz w:val="24"/>
          <w:szCs w:val="20"/>
        </w:rPr>
        <w:t xml:space="preserve"> в 5.12.b) 11) и 12).</w:t>
      </w:r>
      <w:proofErr w:type="gramEnd"/>
    </w:p>
    <w:p w:rsidR="0007662A" w:rsidRPr="00AE6CE4" w:rsidRDefault="0007662A" w:rsidP="00AE6CE4">
      <w:pPr>
        <w:spacing w:after="0" w:line="360" w:lineRule="auto"/>
        <w:ind w:firstLine="993"/>
        <w:jc w:val="both"/>
        <w:rPr>
          <w:rFonts w:ascii="Arial" w:hAnsi="Arial" w:cs="Arial"/>
          <w:sz w:val="24"/>
          <w:szCs w:val="20"/>
        </w:rPr>
      </w:pPr>
      <w:r w:rsidRPr="00AE6CE4">
        <w:rPr>
          <w:rFonts w:ascii="Arial" w:hAnsi="Arial" w:cs="Arial"/>
          <w:sz w:val="24"/>
          <w:szCs w:val="20"/>
        </w:rPr>
        <w:t xml:space="preserve">g) </w:t>
      </w:r>
      <w:r w:rsidR="006776BF" w:rsidRPr="00AE6CE4">
        <w:rPr>
          <w:rFonts w:ascii="Arial" w:hAnsi="Arial" w:cs="Arial"/>
          <w:sz w:val="24"/>
          <w:szCs w:val="20"/>
        </w:rPr>
        <w:t xml:space="preserve">При </w:t>
      </w:r>
      <w:r w:rsidRPr="00AE6CE4">
        <w:rPr>
          <w:rFonts w:ascii="Arial" w:hAnsi="Arial" w:cs="Arial"/>
          <w:sz w:val="24"/>
          <w:szCs w:val="20"/>
        </w:rPr>
        <w:t>восстановлени</w:t>
      </w:r>
      <w:r w:rsidR="006776BF" w:rsidRPr="00AE6CE4">
        <w:rPr>
          <w:rFonts w:ascii="Arial" w:hAnsi="Arial" w:cs="Arial"/>
          <w:sz w:val="24"/>
          <w:szCs w:val="20"/>
        </w:rPr>
        <w:t>и</w:t>
      </w:r>
      <w:r w:rsidRPr="00AE6CE4">
        <w:rPr>
          <w:rFonts w:ascii="Arial" w:hAnsi="Arial" w:cs="Arial"/>
          <w:sz w:val="24"/>
          <w:szCs w:val="20"/>
        </w:rPr>
        <w:t xml:space="preserve"> энергоснабжения после прерывания, конструкция системы управления должна гарантировать, что автоматический перезапуск предотвращается, и всегда требуется перезапуск пускового управления для инициирования </w:t>
      </w:r>
      <w:r w:rsidR="006776BF" w:rsidRPr="00AE6CE4">
        <w:rPr>
          <w:rFonts w:ascii="Arial" w:hAnsi="Arial" w:cs="Arial"/>
          <w:sz w:val="24"/>
          <w:szCs w:val="20"/>
        </w:rPr>
        <w:t xml:space="preserve">механизированного </w:t>
      </w:r>
      <w:r w:rsidRPr="00AE6CE4">
        <w:rPr>
          <w:rFonts w:ascii="Arial" w:hAnsi="Arial" w:cs="Arial"/>
          <w:sz w:val="24"/>
          <w:szCs w:val="20"/>
        </w:rPr>
        <w:t>движения (</w:t>
      </w:r>
      <w:r w:rsidR="00915470" w:rsidRPr="00AE6CE4">
        <w:rPr>
          <w:rFonts w:ascii="Arial" w:hAnsi="Arial" w:cs="Arial"/>
          <w:sz w:val="24"/>
          <w:szCs w:val="20"/>
        </w:rPr>
        <w:t>смотри</w:t>
      </w:r>
      <w:r w:rsidRPr="00AE6CE4">
        <w:rPr>
          <w:rFonts w:ascii="Arial" w:hAnsi="Arial" w:cs="Arial"/>
          <w:sz w:val="24"/>
          <w:szCs w:val="20"/>
        </w:rPr>
        <w:t xml:space="preserve"> ИСО 14118).</w:t>
      </w:r>
    </w:p>
    <w:p w:rsidR="0007662A" w:rsidRPr="00AE6CE4" w:rsidRDefault="0007662A" w:rsidP="00AE6CE4">
      <w:pPr>
        <w:spacing w:after="0" w:line="360" w:lineRule="auto"/>
        <w:ind w:firstLine="993"/>
        <w:jc w:val="both"/>
        <w:rPr>
          <w:rFonts w:ascii="Arial" w:hAnsi="Arial" w:cs="Arial"/>
          <w:sz w:val="24"/>
          <w:szCs w:val="20"/>
        </w:rPr>
      </w:pPr>
      <w:r w:rsidRPr="00AE6CE4">
        <w:rPr>
          <w:rFonts w:ascii="Arial" w:hAnsi="Arial" w:cs="Arial"/>
          <w:sz w:val="24"/>
          <w:szCs w:val="20"/>
        </w:rPr>
        <w:t xml:space="preserve">h) </w:t>
      </w:r>
      <w:r w:rsidR="006776BF" w:rsidRPr="00AE6CE4">
        <w:rPr>
          <w:rFonts w:ascii="Arial" w:hAnsi="Arial" w:cs="Arial"/>
          <w:sz w:val="24"/>
          <w:szCs w:val="20"/>
        </w:rPr>
        <w:t>При</w:t>
      </w:r>
      <w:r w:rsidRPr="00AE6CE4">
        <w:rPr>
          <w:rFonts w:ascii="Arial" w:hAnsi="Arial" w:cs="Arial"/>
          <w:sz w:val="24"/>
          <w:szCs w:val="20"/>
        </w:rPr>
        <w:t xml:space="preserve"> изоляции и рассеивани</w:t>
      </w:r>
      <w:r w:rsidR="006776BF" w:rsidRPr="00AE6CE4">
        <w:rPr>
          <w:rFonts w:ascii="Arial" w:hAnsi="Arial" w:cs="Arial"/>
          <w:sz w:val="24"/>
          <w:szCs w:val="20"/>
        </w:rPr>
        <w:t>и</w:t>
      </w:r>
      <w:r w:rsidRPr="00AE6CE4">
        <w:rPr>
          <w:rFonts w:ascii="Arial" w:hAnsi="Arial" w:cs="Arial"/>
          <w:sz w:val="24"/>
          <w:szCs w:val="20"/>
        </w:rPr>
        <w:t xml:space="preserve"> энергии:</w:t>
      </w:r>
    </w:p>
    <w:p w:rsidR="0007662A" w:rsidRPr="00AE6CE4" w:rsidRDefault="0007662A" w:rsidP="00AE6CE4">
      <w:pPr>
        <w:spacing w:after="0" w:line="360" w:lineRule="auto"/>
        <w:ind w:firstLine="993"/>
        <w:jc w:val="both"/>
        <w:rPr>
          <w:rFonts w:ascii="Arial" w:hAnsi="Arial" w:cs="Arial"/>
          <w:sz w:val="24"/>
          <w:szCs w:val="20"/>
        </w:rPr>
      </w:pPr>
      <w:r w:rsidRPr="00AE6CE4">
        <w:rPr>
          <w:rFonts w:ascii="Arial" w:hAnsi="Arial" w:cs="Arial"/>
          <w:sz w:val="24"/>
          <w:szCs w:val="20"/>
        </w:rPr>
        <w:t xml:space="preserve">1) </w:t>
      </w:r>
      <w:r w:rsidR="00915470" w:rsidRPr="00AE6CE4">
        <w:rPr>
          <w:rFonts w:ascii="Arial" w:hAnsi="Arial" w:cs="Arial"/>
          <w:sz w:val="24"/>
          <w:szCs w:val="20"/>
        </w:rPr>
        <w:t>Смотри</w:t>
      </w:r>
      <w:r w:rsidRPr="00AE6CE4">
        <w:rPr>
          <w:rFonts w:ascii="Arial" w:hAnsi="Arial" w:cs="Arial"/>
          <w:sz w:val="24"/>
          <w:szCs w:val="20"/>
        </w:rPr>
        <w:t xml:space="preserve"> ISO 12100: 2010, 6.2.10 и 6.3.5.4 и ISO 14118: 2000, пункт 5.</w:t>
      </w:r>
    </w:p>
    <w:p w:rsidR="0007662A" w:rsidRPr="00AE6CE4" w:rsidRDefault="0007662A" w:rsidP="00AE6CE4">
      <w:pPr>
        <w:spacing w:after="0" w:line="360" w:lineRule="auto"/>
        <w:ind w:firstLine="993"/>
        <w:jc w:val="both"/>
        <w:rPr>
          <w:rFonts w:ascii="Arial" w:hAnsi="Arial" w:cs="Arial"/>
          <w:sz w:val="24"/>
          <w:szCs w:val="20"/>
        </w:rPr>
      </w:pPr>
      <w:r w:rsidRPr="00AE6CE4">
        <w:rPr>
          <w:rFonts w:ascii="Arial" w:hAnsi="Arial" w:cs="Arial"/>
          <w:sz w:val="24"/>
          <w:szCs w:val="20"/>
        </w:rPr>
        <w:t xml:space="preserve">2) Должны быть предусмотрены средства для </w:t>
      </w:r>
      <w:r w:rsidR="006776BF" w:rsidRPr="00AE6CE4">
        <w:rPr>
          <w:rFonts w:ascii="Arial" w:hAnsi="Arial" w:cs="Arial"/>
          <w:sz w:val="24"/>
          <w:szCs w:val="20"/>
        </w:rPr>
        <w:t>изоляции</w:t>
      </w:r>
      <w:r w:rsidRPr="00AE6CE4">
        <w:rPr>
          <w:rFonts w:ascii="Arial" w:hAnsi="Arial" w:cs="Arial"/>
          <w:sz w:val="24"/>
          <w:szCs w:val="20"/>
        </w:rPr>
        <w:t xml:space="preserve"> энергии (</w:t>
      </w:r>
      <w:r w:rsidR="00915470" w:rsidRPr="00AE6CE4">
        <w:rPr>
          <w:rFonts w:ascii="Arial" w:hAnsi="Arial" w:cs="Arial"/>
          <w:sz w:val="24"/>
          <w:szCs w:val="20"/>
        </w:rPr>
        <w:t>смотри</w:t>
      </w:r>
      <w:r w:rsidRPr="00AE6CE4">
        <w:rPr>
          <w:rFonts w:ascii="Arial" w:hAnsi="Arial" w:cs="Arial"/>
          <w:sz w:val="24"/>
          <w:szCs w:val="20"/>
        </w:rPr>
        <w:t xml:space="preserve"> ISO 4413: 2010, 5.1.5, ISO 4414: 2010, 5.1.6 и IEC 60204-1: 2009, 5.3). Для рассеивания накопленной энергии </w:t>
      </w:r>
      <w:r w:rsidR="00915470" w:rsidRPr="00AE6CE4">
        <w:rPr>
          <w:rFonts w:ascii="Arial" w:hAnsi="Arial" w:cs="Arial"/>
          <w:sz w:val="24"/>
          <w:szCs w:val="20"/>
        </w:rPr>
        <w:t>смотри</w:t>
      </w:r>
      <w:r w:rsidRPr="00AE6CE4">
        <w:rPr>
          <w:rFonts w:ascii="Arial" w:hAnsi="Arial" w:cs="Arial"/>
          <w:sz w:val="24"/>
          <w:szCs w:val="20"/>
        </w:rPr>
        <w:t xml:space="preserve"> ИСО 14118: 2000, 5.3.</w:t>
      </w:r>
    </w:p>
    <w:p w:rsidR="0007662A" w:rsidRPr="00AE6CE4" w:rsidRDefault="0007662A" w:rsidP="00AE6CE4">
      <w:pPr>
        <w:spacing w:after="0" w:line="360" w:lineRule="auto"/>
        <w:ind w:firstLine="993"/>
        <w:jc w:val="both"/>
        <w:rPr>
          <w:rFonts w:ascii="Arial" w:hAnsi="Arial" w:cs="Arial"/>
          <w:sz w:val="24"/>
          <w:szCs w:val="20"/>
        </w:rPr>
      </w:pPr>
      <w:r w:rsidRPr="00AE6CE4">
        <w:rPr>
          <w:rFonts w:ascii="Arial" w:hAnsi="Arial" w:cs="Arial"/>
          <w:sz w:val="24"/>
          <w:szCs w:val="20"/>
        </w:rPr>
        <w:t>3) Устройство для отключения электропитания должно соответствовать IEC 60204-1: 2009, 5.3.</w:t>
      </w:r>
    </w:p>
    <w:p w:rsidR="006776BF" w:rsidRPr="00AE6CE4" w:rsidRDefault="006776BF" w:rsidP="00AE6CE4">
      <w:pPr>
        <w:spacing w:after="0" w:line="360" w:lineRule="auto"/>
        <w:ind w:firstLine="993"/>
        <w:jc w:val="both"/>
        <w:rPr>
          <w:rFonts w:ascii="Arial" w:hAnsi="Arial" w:cs="Arial"/>
          <w:sz w:val="24"/>
          <w:szCs w:val="20"/>
        </w:rPr>
      </w:pPr>
      <w:r w:rsidRPr="00AE6CE4">
        <w:rPr>
          <w:rFonts w:ascii="Arial" w:hAnsi="Arial" w:cs="Arial"/>
          <w:sz w:val="24"/>
          <w:szCs w:val="20"/>
        </w:rPr>
        <w:t xml:space="preserve">4) Когда станок имеет свой собственный гидравлический насос и/или пневматический компрессор, электрическая изоляция станка также должна отключать электричество к двигателю насоса и/или компрессора. Когда гидравлическая или пневматическая энергия подается снаружи станка, то он </w:t>
      </w:r>
      <w:r w:rsidRPr="00AE6CE4">
        <w:rPr>
          <w:rFonts w:ascii="Arial" w:hAnsi="Arial" w:cs="Arial"/>
          <w:sz w:val="24"/>
          <w:szCs w:val="20"/>
        </w:rPr>
        <w:lastRenderedPageBreak/>
        <w:t>должен иметь надежное управляемое вручную и блокируемое устройство отключения питания (клапан отключения), отвечающее требованиям стандарта ISO 14118, раздел 5. Там, где рассеивание энергии невозможно автоматически в результате изоляции (</w:t>
      </w:r>
      <w:r w:rsidR="00915470" w:rsidRPr="00AE6CE4">
        <w:rPr>
          <w:rFonts w:ascii="Arial" w:hAnsi="Arial" w:cs="Arial"/>
          <w:sz w:val="24"/>
          <w:szCs w:val="20"/>
        </w:rPr>
        <w:t>смотри</w:t>
      </w:r>
      <w:r w:rsidRPr="00AE6CE4">
        <w:rPr>
          <w:rFonts w:ascii="Arial" w:hAnsi="Arial" w:cs="Arial"/>
          <w:sz w:val="24"/>
          <w:szCs w:val="20"/>
        </w:rPr>
        <w:t xml:space="preserve"> ИСО 14118: 2000, 5.3.1.3), должны быть предусмотрены средства для сброса остаточного давления. Эти средства могут включать в себя клапан, но не разъединение труб.</w:t>
      </w:r>
    </w:p>
    <w:p w:rsidR="0003630E" w:rsidRPr="00AE6CE4" w:rsidRDefault="0003630E" w:rsidP="00AE6CE4">
      <w:pPr>
        <w:spacing w:after="0" w:line="360" w:lineRule="auto"/>
        <w:ind w:firstLine="993"/>
        <w:jc w:val="both"/>
        <w:rPr>
          <w:rFonts w:ascii="Arial" w:hAnsi="Arial" w:cs="Arial"/>
          <w:sz w:val="24"/>
          <w:szCs w:val="20"/>
        </w:rPr>
      </w:pPr>
      <w:r w:rsidRPr="00AE6CE4">
        <w:rPr>
          <w:rFonts w:ascii="Arial" w:hAnsi="Arial" w:cs="Arial"/>
          <w:sz w:val="24"/>
          <w:szCs w:val="20"/>
        </w:rPr>
        <w:t>i) Пневматические системы должны соответствовать ISO 4414.</w:t>
      </w:r>
    </w:p>
    <w:p w:rsidR="0003630E" w:rsidRPr="00AE6CE4" w:rsidRDefault="0003630E" w:rsidP="00AE6CE4">
      <w:pPr>
        <w:spacing w:after="0" w:line="360" w:lineRule="auto"/>
        <w:ind w:firstLine="993"/>
        <w:jc w:val="both"/>
        <w:rPr>
          <w:rFonts w:ascii="Arial" w:hAnsi="Arial" w:cs="Arial"/>
          <w:sz w:val="24"/>
          <w:szCs w:val="20"/>
        </w:rPr>
      </w:pPr>
      <w:r w:rsidRPr="00AE6CE4">
        <w:rPr>
          <w:rFonts w:ascii="Arial" w:hAnsi="Arial" w:cs="Arial"/>
          <w:sz w:val="24"/>
          <w:szCs w:val="20"/>
        </w:rPr>
        <w:t>j) Гидравлические системы должны соответствовать ISO 4413.</w:t>
      </w:r>
    </w:p>
    <w:p w:rsidR="0003630E" w:rsidRPr="00AE6CE4" w:rsidRDefault="0003630E" w:rsidP="00AE6CE4">
      <w:pPr>
        <w:spacing w:after="0" w:line="360" w:lineRule="auto"/>
        <w:ind w:firstLine="993"/>
        <w:jc w:val="both"/>
        <w:rPr>
          <w:rFonts w:ascii="Arial" w:hAnsi="Arial" w:cs="Arial"/>
          <w:sz w:val="24"/>
          <w:szCs w:val="20"/>
        </w:rPr>
      </w:pPr>
      <w:r w:rsidRPr="00AE6CE4">
        <w:rPr>
          <w:rFonts w:ascii="Arial" w:hAnsi="Arial" w:cs="Arial"/>
          <w:sz w:val="24"/>
          <w:szCs w:val="20"/>
        </w:rPr>
        <w:t>k) Требования к внешним воздействиям на электрическое/электронное оборудование (электромагнитная совместимость) следующие:</w:t>
      </w:r>
    </w:p>
    <w:p w:rsidR="0003630E" w:rsidRPr="00AE6CE4" w:rsidRDefault="0003630E" w:rsidP="00AE6CE4">
      <w:pPr>
        <w:spacing w:after="0" w:line="360" w:lineRule="auto"/>
        <w:ind w:firstLine="993"/>
        <w:jc w:val="both"/>
        <w:rPr>
          <w:rFonts w:ascii="Arial" w:hAnsi="Arial" w:cs="Arial"/>
          <w:sz w:val="24"/>
          <w:szCs w:val="20"/>
        </w:rPr>
      </w:pPr>
      <w:r w:rsidRPr="00AE6CE4">
        <w:rPr>
          <w:rFonts w:ascii="Arial" w:hAnsi="Arial" w:cs="Arial"/>
          <w:sz w:val="24"/>
          <w:szCs w:val="20"/>
        </w:rPr>
        <w:t>1) Иммунитет - электронные системы управления должны быть спроектированы и установлены таким образом, чтобы быть защищенными от электромагнитных помех и стабильными при воздействии или сбое в работе электрической системы в соответствии с IEC 61000-6-2.</w:t>
      </w:r>
    </w:p>
    <w:p w:rsidR="0003630E" w:rsidRPr="00AE6CE4" w:rsidRDefault="0003630E" w:rsidP="00AE6CE4">
      <w:pPr>
        <w:spacing w:after="0" w:line="360" w:lineRule="auto"/>
        <w:ind w:firstLine="993"/>
        <w:jc w:val="both"/>
        <w:rPr>
          <w:rFonts w:ascii="Arial" w:hAnsi="Arial" w:cs="Arial"/>
          <w:sz w:val="24"/>
          <w:szCs w:val="20"/>
        </w:rPr>
      </w:pPr>
      <w:r w:rsidRPr="00AE6CE4">
        <w:rPr>
          <w:rFonts w:ascii="Arial" w:hAnsi="Arial" w:cs="Arial"/>
          <w:sz w:val="24"/>
          <w:szCs w:val="20"/>
        </w:rPr>
        <w:t>2) Эмиссия - электрическая/электронная конструкция должна применять техническую информацию и физические меры для ограничения электромагнитных излучений в соответствии с IEC 61000-6-4.</w:t>
      </w:r>
    </w:p>
    <w:p w:rsidR="00F26862" w:rsidRPr="00AC6AB2" w:rsidRDefault="00F26862" w:rsidP="00E74B95">
      <w:pPr>
        <w:spacing w:after="0" w:line="360" w:lineRule="auto"/>
        <w:ind w:left="567" w:firstLine="709"/>
        <w:jc w:val="both"/>
        <w:rPr>
          <w:rFonts w:ascii="Arial" w:hAnsi="Arial" w:cs="Arial"/>
          <w:sz w:val="20"/>
          <w:szCs w:val="20"/>
        </w:rPr>
      </w:pPr>
    </w:p>
    <w:p w:rsidR="0003630E" w:rsidRPr="008F2106" w:rsidRDefault="00F26862" w:rsidP="00E74B95">
      <w:pPr>
        <w:spacing w:after="0" w:line="360" w:lineRule="auto"/>
        <w:ind w:left="567" w:firstLine="709"/>
        <w:jc w:val="both"/>
        <w:rPr>
          <w:rFonts w:ascii="Arial" w:hAnsi="Arial" w:cs="Arial"/>
          <w:sz w:val="18"/>
          <w:szCs w:val="18"/>
        </w:rPr>
      </w:pPr>
      <w:r w:rsidRPr="008F2106">
        <w:rPr>
          <w:rFonts w:ascii="Arial" w:hAnsi="Arial" w:cs="Arial"/>
          <w:spacing w:val="40"/>
          <w:sz w:val="18"/>
          <w:szCs w:val="18"/>
        </w:rPr>
        <w:t xml:space="preserve">Примечание </w:t>
      </w:r>
      <w:r w:rsidRPr="008F2106">
        <w:rPr>
          <w:rFonts w:ascii="Arial" w:hAnsi="Arial" w:cs="Arial"/>
          <w:sz w:val="18"/>
          <w:szCs w:val="18"/>
        </w:rPr>
        <w:t xml:space="preserve">- </w:t>
      </w:r>
      <w:r w:rsidR="0003630E" w:rsidRPr="008F2106">
        <w:rPr>
          <w:rFonts w:ascii="Arial" w:hAnsi="Arial" w:cs="Arial"/>
          <w:sz w:val="18"/>
          <w:szCs w:val="18"/>
        </w:rPr>
        <w:t xml:space="preserve">EN 50370-1 и EN 50370-2 также </w:t>
      </w:r>
      <w:proofErr w:type="gramStart"/>
      <w:r w:rsidR="0003630E" w:rsidRPr="008F2106">
        <w:rPr>
          <w:rFonts w:ascii="Arial" w:hAnsi="Arial" w:cs="Arial"/>
          <w:sz w:val="18"/>
          <w:szCs w:val="18"/>
        </w:rPr>
        <w:t>применимы</w:t>
      </w:r>
      <w:proofErr w:type="gramEnd"/>
      <w:r w:rsidR="0003630E" w:rsidRPr="008F2106">
        <w:rPr>
          <w:rFonts w:ascii="Arial" w:hAnsi="Arial" w:cs="Arial"/>
          <w:sz w:val="18"/>
          <w:szCs w:val="18"/>
        </w:rPr>
        <w:t>.</w:t>
      </w:r>
    </w:p>
    <w:p w:rsidR="00F26862" w:rsidRPr="00AC6AB2" w:rsidRDefault="00F26862" w:rsidP="00E74B95">
      <w:pPr>
        <w:spacing w:after="0" w:line="360" w:lineRule="auto"/>
        <w:ind w:left="567" w:firstLine="709"/>
        <w:jc w:val="both"/>
        <w:rPr>
          <w:rFonts w:ascii="Arial" w:hAnsi="Arial" w:cs="Arial"/>
          <w:sz w:val="20"/>
          <w:szCs w:val="20"/>
        </w:rPr>
      </w:pPr>
    </w:p>
    <w:p w:rsidR="0003630E" w:rsidRPr="00AE6CE4" w:rsidRDefault="008C3DFA" w:rsidP="00E74B95">
      <w:pPr>
        <w:spacing w:after="0" w:line="360" w:lineRule="auto"/>
        <w:ind w:firstLine="709"/>
        <w:jc w:val="both"/>
        <w:rPr>
          <w:rFonts w:ascii="Arial" w:hAnsi="Arial" w:cs="Arial"/>
          <w:b/>
          <w:sz w:val="28"/>
          <w:szCs w:val="24"/>
        </w:rPr>
      </w:pPr>
      <w:r w:rsidRPr="00AE6CE4">
        <w:rPr>
          <w:rFonts w:ascii="Arial" w:hAnsi="Arial" w:cs="Arial"/>
          <w:b/>
          <w:sz w:val="28"/>
          <w:szCs w:val="24"/>
        </w:rPr>
        <w:t>5.10 Особые требования, связанные с опасностями изменения скорости вращения шпинделя</w:t>
      </w:r>
    </w:p>
    <w:p w:rsidR="008C3DFA" w:rsidRPr="00AE6CE4" w:rsidRDefault="008C3DFA" w:rsidP="00E74B95">
      <w:pPr>
        <w:spacing w:after="0" w:line="360" w:lineRule="auto"/>
        <w:ind w:firstLine="709"/>
        <w:jc w:val="both"/>
        <w:rPr>
          <w:rFonts w:ascii="Arial" w:hAnsi="Arial" w:cs="Arial"/>
          <w:sz w:val="24"/>
          <w:szCs w:val="20"/>
        </w:rPr>
      </w:pPr>
      <w:proofErr w:type="gramStart"/>
      <w:r w:rsidRPr="00AE6CE4">
        <w:rPr>
          <w:rFonts w:ascii="Arial" w:hAnsi="Arial" w:cs="Arial"/>
          <w:sz w:val="24"/>
          <w:szCs w:val="20"/>
        </w:rPr>
        <w:t>На шлифовальных станках с устройствами для изменения скорости шлифовального шпинделя предусмотрены следующие меры/устройства для минимизации риска превышения максимальной рабочей скорости зажатого абразивного изделия в зависимости</w:t>
      </w:r>
      <w:proofErr w:type="gramEnd"/>
      <w:r w:rsidRPr="00AE6CE4">
        <w:rPr>
          <w:rFonts w:ascii="Arial" w:hAnsi="Arial" w:cs="Arial"/>
          <w:sz w:val="24"/>
          <w:szCs w:val="20"/>
        </w:rPr>
        <w:t xml:space="preserve"> от режима движения шлифовального шпинделя:</w:t>
      </w:r>
    </w:p>
    <w:p w:rsidR="008C3DFA" w:rsidRPr="00AE6CE4" w:rsidRDefault="008C3DFA" w:rsidP="00E74B95">
      <w:pPr>
        <w:spacing w:after="0" w:line="360" w:lineRule="auto"/>
        <w:ind w:left="284" w:firstLine="709"/>
        <w:jc w:val="both"/>
        <w:rPr>
          <w:rFonts w:ascii="Arial" w:hAnsi="Arial" w:cs="Arial"/>
          <w:sz w:val="24"/>
          <w:szCs w:val="20"/>
        </w:rPr>
      </w:pPr>
      <w:r w:rsidRPr="00AE6CE4">
        <w:rPr>
          <w:rFonts w:ascii="Arial" w:hAnsi="Arial" w:cs="Arial"/>
          <w:sz w:val="24"/>
          <w:szCs w:val="20"/>
        </w:rPr>
        <w:t>a) Стартовые устройства, которые будут запускать шлифовальный шпиндель только с самой низкой регулируемой скоростью.</w:t>
      </w:r>
    </w:p>
    <w:p w:rsidR="008C3DFA" w:rsidRPr="00AE6CE4" w:rsidRDefault="008C3DFA" w:rsidP="00E74B95">
      <w:pPr>
        <w:spacing w:after="0" w:line="360" w:lineRule="auto"/>
        <w:ind w:left="284" w:firstLine="709"/>
        <w:jc w:val="both"/>
        <w:rPr>
          <w:rFonts w:ascii="Arial" w:hAnsi="Arial" w:cs="Arial"/>
          <w:sz w:val="24"/>
          <w:szCs w:val="20"/>
        </w:rPr>
      </w:pPr>
      <w:r w:rsidRPr="00AE6CE4">
        <w:rPr>
          <w:rFonts w:ascii="Arial" w:hAnsi="Arial" w:cs="Arial"/>
          <w:sz w:val="24"/>
          <w:szCs w:val="20"/>
        </w:rPr>
        <w:t>b) Для приводов с переключением полюсов требуется блокировка переключения, предотвращающая прямой запуск шага с более высокой скоростью.</w:t>
      </w:r>
    </w:p>
    <w:p w:rsidR="008C3DFA" w:rsidRPr="00AE6CE4" w:rsidRDefault="008C3DFA" w:rsidP="00E74B95">
      <w:pPr>
        <w:spacing w:after="0" w:line="360" w:lineRule="auto"/>
        <w:ind w:left="284" w:firstLine="709"/>
        <w:jc w:val="both"/>
        <w:rPr>
          <w:rFonts w:ascii="Arial" w:hAnsi="Arial" w:cs="Arial"/>
          <w:sz w:val="24"/>
          <w:szCs w:val="20"/>
        </w:rPr>
      </w:pPr>
      <w:r w:rsidRPr="00AE6CE4">
        <w:rPr>
          <w:rFonts w:ascii="Arial" w:hAnsi="Arial" w:cs="Arial"/>
          <w:sz w:val="24"/>
          <w:szCs w:val="20"/>
        </w:rPr>
        <w:t xml:space="preserve">c) На шлифовальных станках, где скорость вращения рассчитывается по запрограммированной скорости резания и фактическому диаметру абразивного изделия, изменение абразивного изделия должно </w:t>
      </w:r>
      <w:r w:rsidRPr="00AE6CE4">
        <w:rPr>
          <w:rFonts w:ascii="Arial" w:hAnsi="Arial" w:cs="Arial"/>
          <w:sz w:val="24"/>
          <w:szCs w:val="20"/>
        </w:rPr>
        <w:lastRenderedPageBreak/>
        <w:t>распознаваться с помощью контроля или с помощью четко видимого предупреждения о необходимости ввода данных в случае изменения абразивного изделия. Ввод данных должен быть подтвержден оператором.</w:t>
      </w:r>
    </w:p>
    <w:p w:rsidR="008C3DFA" w:rsidRPr="00AE6CE4" w:rsidRDefault="008C3DFA" w:rsidP="00E74B95">
      <w:pPr>
        <w:spacing w:after="0" w:line="360" w:lineRule="auto"/>
        <w:ind w:left="284" w:firstLine="709"/>
        <w:jc w:val="both"/>
        <w:rPr>
          <w:rFonts w:ascii="Arial" w:hAnsi="Arial" w:cs="Arial"/>
          <w:sz w:val="24"/>
          <w:szCs w:val="20"/>
        </w:rPr>
      </w:pPr>
      <w:r w:rsidRPr="00AE6CE4">
        <w:rPr>
          <w:rFonts w:ascii="Arial" w:hAnsi="Arial" w:cs="Arial"/>
          <w:sz w:val="24"/>
          <w:szCs w:val="20"/>
        </w:rPr>
        <w:t>d) На шлифовальных станках, где могут работать абразивные изделия с различными наружными диаметрами, должно быть четко видимое предупреждение о максимальной скорости вращения для разных диаметров. Выбранная скорость должна быть четко видна (например, ручка управления со шкалой скорости).</w:t>
      </w:r>
    </w:p>
    <w:p w:rsidR="008C3DFA" w:rsidRPr="00AE6CE4" w:rsidRDefault="008C3DFA" w:rsidP="00E74B95">
      <w:pPr>
        <w:spacing w:after="0" w:line="360" w:lineRule="auto"/>
        <w:ind w:left="284" w:firstLine="709"/>
        <w:jc w:val="both"/>
        <w:rPr>
          <w:rFonts w:ascii="Arial" w:hAnsi="Arial" w:cs="Arial"/>
          <w:sz w:val="24"/>
          <w:szCs w:val="20"/>
        </w:rPr>
      </w:pPr>
      <w:r w:rsidRPr="00AE6CE4">
        <w:rPr>
          <w:rFonts w:ascii="Arial" w:hAnsi="Arial" w:cs="Arial"/>
          <w:sz w:val="24"/>
          <w:szCs w:val="20"/>
        </w:rPr>
        <w:t>e) Индикация выбранной скорости вращения или периферийной скорости; Отображающиеся значения должны быть идентичны выбранным значениям.</w:t>
      </w:r>
    </w:p>
    <w:p w:rsidR="008C3DFA" w:rsidRPr="00AE6CE4" w:rsidRDefault="00D37A02" w:rsidP="00E74B95">
      <w:pPr>
        <w:spacing w:after="0" w:line="360" w:lineRule="auto"/>
        <w:ind w:firstLine="709"/>
        <w:jc w:val="both"/>
        <w:rPr>
          <w:rFonts w:ascii="Arial" w:hAnsi="Arial" w:cs="Arial"/>
          <w:sz w:val="24"/>
          <w:szCs w:val="20"/>
        </w:rPr>
      </w:pPr>
      <w:r w:rsidRPr="00AE6CE4">
        <w:rPr>
          <w:rFonts w:ascii="Arial" w:hAnsi="Arial" w:cs="Arial"/>
          <w:sz w:val="24"/>
          <w:szCs w:val="20"/>
        </w:rPr>
        <w:t>Требований, касающие</w:t>
      </w:r>
      <w:r w:rsidR="008C3DFA" w:rsidRPr="00AE6CE4">
        <w:rPr>
          <w:rFonts w:ascii="Arial" w:hAnsi="Arial" w:cs="Arial"/>
          <w:sz w:val="24"/>
          <w:szCs w:val="20"/>
        </w:rPr>
        <w:t xml:space="preserve">ся контроля функции безопасности уменьшенного </w:t>
      </w:r>
      <w:r w:rsidRPr="00AE6CE4">
        <w:rPr>
          <w:rFonts w:ascii="Arial" w:hAnsi="Arial" w:cs="Arial"/>
          <w:sz w:val="24"/>
          <w:szCs w:val="20"/>
        </w:rPr>
        <w:t xml:space="preserve">круга </w:t>
      </w:r>
      <w:r w:rsidR="008C3DFA" w:rsidRPr="00AE6CE4">
        <w:rPr>
          <w:rFonts w:ascii="Arial" w:hAnsi="Arial" w:cs="Arial"/>
          <w:sz w:val="24"/>
          <w:szCs w:val="20"/>
        </w:rPr>
        <w:t xml:space="preserve">и </w:t>
      </w:r>
      <w:r w:rsidRPr="00AE6CE4">
        <w:rPr>
          <w:rFonts w:ascii="Arial" w:hAnsi="Arial" w:cs="Arial"/>
          <w:sz w:val="24"/>
          <w:szCs w:val="20"/>
        </w:rPr>
        <w:t>скорости шпинделя с заготовкой</w:t>
      </w:r>
      <w:r w:rsidR="008C3DFA" w:rsidRPr="00AE6CE4">
        <w:rPr>
          <w:rFonts w:ascii="Arial" w:hAnsi="Arial" w:cs="Arial"/>
          <w:sz w:val="24"/>
          <w:szCs w:val="20"/>
        </w:rPr>
        <w:t xml:space="preserve">, </w:t>
      </w:r>
      <w:proofErr w:type="spellStart"/>
      <w:r w:rsidR="00915470" w:rsidRPr="00AE6CE4">
        <w:rPr>
          <w:rFonts w:ascii="Arial" w:hAnsi="Arial" w:cs="Arial"/>
          <w:sz w:val="24"/>
          <w:szCs w:val="20"/>
        </w:rPr>
        <w:t>смотри</w:t>
      </w:r>
      <w:r w:rsidRPr="00AE6CE4">
        <w:rPr>
          <w:rFonts w:ascii="Arial" w:hAnsi="Arial" w:cs="Arial"/>
          <w:sz w:val="24"/>
          <w:szCs w:val="20"/>
        </w:rPr>
        <w:t>в</w:t>
      </w:r>
      <w:proofErr w:type="spellEnd"/>
      <w:r w:rsidRPr="00AE6CE4">
        <w:rPr>
          <w:rFonts w:ascii="Arial" w:hAnsi="Arial" w:cs="Arial"/>
          <w:sz w:val="24"/>
          <w:szCs w:val="20"/>
        </w:rPr>
        <w:t xml:space="preserve"> </w:t>
      </w:r>
      <w:r w:rsidR="008C3DFA" w:rsidRPr="00AE6CE4">
        <w:rPr>
          <w:rFonts w:ascii="Arial" w:hAnsi="Arial" w:cs="Arial"/>
          <w:sz w:val="24"/>
          <w:szCs w:val="20"/>
        </w:rPr>
        <w:t>5.12 b) 5).</w:t>
      </w:r>
    </w:p>
    <w:p w:rsidR="00F26862" w:rsidRPr="00AE6CE4" w:rsidRDefault="00F26862" w:rsidP="00E74B95">
      <w:pPr>
        <w:spacing w:after="0" w:line="360" w:lineRule="auto"/>
        <w:ind w:firstLine="709"/>
        <w:jc w:val="both"/>
        <w:rPr>
          <w:rFonts w:ascii="Arial" w:hAnsi="Arial" w:cs="Arial"/>
          <w:b/>
          <w:sz w:val="24"/>
          <w:szCs w:val="20"/>
        </w:rPr>
      </w:pPr>
    </w:p>
    <w:p w:rsidR="00D37A02" w:rsidRPr="00AE6CE4" w:rsidRDefault="00D37A02" w:rsidP="00E74B95">
      <w:pPr>
        <w:spacing w:after="0" w:line="360" w:lineRule="auto"/>
        <w:ind w:firstLine="709"/>
        <w:jc w:val="both"/>
        <w:rPr>
          <w:rFonts w:ascii="Arial" w:hAnsi="Arial" w:cs="Arial"/>
          <w:b/>
          <w:sz w:val="28"/>
          <w:szCs w:val="24"/>
        </w:rPr>
      </w:pPr>
      <w:r w:rsidRPr="00AE6CE4">
        <w:rPr>
          <w:rFonts w:ascii="Arial" w:hAnsi="Arial" w:cs="Arial"/>
          <w:b/>
          <w:sz w:val="28"/>
          <w:szCs w:val="24"/>
        </w:rPr>
        <w:t>5.11</w:t>
      </w:r>
      <w:r w:rsidRPr="00AE6CE4">
        <w:rPr>
          <w:rFonts w:ascii="Arial" w:hAnsi="Arial" w:cs="Arial"/>
          <w:b/>
          <w:sz w:val="28"/>
          <w:szCs w:val="24"/>
        </w:rPr>
        <w:tab/>
        <w:t>Особые требования, связанные с опасностями перебоя источника питания</w:t>
      </w:r>
    </w:p>
    <w:p w:rsidR="00D37A02" w:rsidRPr="00AE6CE4" w:rsidRDefault="00D37A02" w:rsidP="00E74B95">
      <w:pPr>
        <w:spacing w:after="0" w:line="360" w:lineRule="auto"/>
        <w:ind w:firstLine="709"/>
        <w:jc w:val="both"/>
        <w:rPr>
          <w:rFonts w:ascii="Arial" w:hAnsi="Arial" w:cs="Arial"/>
          <w:sz w:val="24"/>
          <w:szCs w:val="20"/>
        </w:rPr>
      </w:pPr>
      <w:r w:rsidRPr="00AE6CE4">
        <w:rPr>
          <w:rFonts w:ascii="Arial" w:hAnsi="Arial" w:cs="Arial"/>
          <w:sz w:val="24"/>
          <w:szCs w:val="20"/>
        </w:rPr>
        <w:t>Требования к отключению питания следующие:</w:t>
      </w:r>
    </w:p>
    <w:p w:rsidR="00D37A02" w:rsidRPr="00AE6CE4" w:rsidRDefault="00D37A02" w:rsidP="008F2106">
      <w:pPr>
        <w:spacing w:after="0" w:line="360" w:lineRule="auto"/>
        <w:ind w:left="284" w:firstLine="425"/>
        <w:jc w:val="both"/>
        <w:rPr>
          <w:rFonts w:ascii="Arial" w:hAnsi="Arial" w:cs="Arial"/>
          <w:sz w:val="24"/>
          <w:szCs w:val="20"/>
        </w:rPr>
      </w:pPr>
      <w:r w:rsidRPr="00AE6CE4">
        <w:rPr>
          <w:rFonts w:ascii="Arial" w:hAnsi="Arial" w:cs="Arial"/>
          <w:sz w:val="24"/>
          <w:szCs w:val="20"/>
        </w:rPr>
        <w:t>а) неадекватное давление или напряжение должны быть обнаружены, и станок должен быть остановлен;</w:t>
      </w:r>
    </w:p>
    <w:p w:rsidR="00D37A02" w:rsidRPr="00AE6CE4" w:rsidRDefault="00D37A02" w:rsidP="008F2106">
      <w:pPr>
        <w:spacing w:after="0" w:line="360" w:lineRule="auto"/>
        <w:ind w:left="284" w:firstLine="425"/>
        <w:jc w:val="both"/>
        <w:rPr>
          <w:rFonts w:ascii="Arial" w:hAnsi="Arial" w:cs="Arial"/>
          <w:sz w:val="24"/>
          <w:szCs w:val="20"/>
        </w:rPr>
      </w:pPr>
      <w:r w:rsidRPr="00AE6CE4">
        <w:rPr>
          <w:rFonts w:ascii="Arial" w:hAnsi="Arial" w:cs="Arial"/>
          <w:sz w:val="24"/>
          <w:szCs w:val="20"/>
        </w:rPr>
        <w:t>b) прерывание или отказ источника питания не должны приводить к опасной потере держателем  заготовки или зажимом инструмента (наприме</w:t>
      </w:r>
      <w:r w:rsidR="008F2106" w:rsidRPr="00AE6CE4">
        <w:rPr>
          <w:rFonts w:ascii="Arial" w:hAnsi="Arial" w:cs="Arial"/>
          <w:sz w:val="24"/>
          <w:szCs w:val="20"/>
        </w:rPr>
        <w:t>р, устройства под напряжением и</w:t>
      </w:r>
      <w:r w:rsidRPr="00AE6CE4">
        <w:rPr>
          <w:rFonts w:ascii="Arial" w:hAnsi="Arial" w:cs="Arial"/>
          <w:sz w:val="24"/>
          <w:szCs w:val="20"/>
        </w:rPr>
        <w:t>/или под давлением);</w:t>
      </w:r>
    </w:p>
    <w:p w:rsidR="00D37A02" w:rsidRPr="00AE6CE4" w:rsidRDefault="00D37A02" w:rsidP="008F2106">
      <w:pPr>
        <w:spacing w:after="0" w:line="360" w:lineRule="auto"/>
        <w:ind w:left="284" w:firstLine="425"/>
        <w:jc w:val="both"/>
        <w:rPr>
          <w:rFonts w:ascii="Arial" w:hAnsi="Arial" w:cs="Arial"/>
          <w:sz w:val="24"/>
          <w:szCs w:val="20"/>
        </w:rPr>
      </w:pPr>
      <w:r w:rsidRPr="00AE6CE4">
        <w:rPr>
          <w:rFonts w:ascii="Arial" w:hAnsi="Arial" w:cs="Arial"/>
          <w:sz w:val="24"/>
          <w:szCs w:val="20"/>
        </w:rPr>
        <w:t>c) восстановление энергоснабжения не должно приводить к автоматическому перезапуску станка (</w:t>
      </w:r>
      <w:r w:rsidR="00915470" w:rsidRPr="00AE6CE4">
        <w:rPr>
          <w:rFonts w:ascii="Arial" w:hAnsi="Arial" w:cs="Arial"/>
          <w:sz w:val="24"/>
          <w:szCs w:val="20"/>
        </w:rPr>
        <w:t>смотри</w:t>
      </w:r>
      <w:r w:rsidRPr="00AE6CE4">
        <w:rPr>
          <w:rFonts w:ascii="Arial" w:hAnsi="Arial" w:cs="Arial"/>
          <w:sz w:val="24"/>
          <w:szCs w:val="20"/>
        </w:rPr>
        <w:t xml:space="preserve"> ISO 14118 и ISO 12100: 2010, 6.2.11.4);</w:t>
      </w:r>
    </w:p>
    <w:p w:rsidR="00D37A02" w:rsidRPr="00AE6CE4" w:rsidRDefault="00D37A02" w:rsidP="008F2106">
      <w:pPr>
        <w:spacing w:after="0" w:line="360" w:lineRule="auto"/>
        <w:ind w:left="284" w:firstLine="425"/>
        <w:jc w:val="both"/>
        <w:rPr>
          <w:rFonts w:ascii="Arial" w:hAnsi="Arial" w:cs="Arial"/>
          <w:sz w:val="24"/>
          <w:szCs w:val="20"/>
        </w:rPr>
      </w:pPr>
      <w:r w:rsidRPr="00AE6CE4">
        <w:rPr>
          <w:rFonts w:ascii="Arial" w:hAnsi="Arial" w:cs="Arial"/>
          <w:sz w:val="24"/>
          <w:szCs w:val="20"/>
        </w:rPr>
        <w:t xml:space="preserve">d) прерывание или отказ источника питания не должно приводить к опасному движению вертикальных или наклонных осей под действием силы тяжести (например, резервная тормозная система). </w:t>
      </w:r>
      <w:proofErr w:type="gramStart"/>
      <w:r w:rsidRPr="00AE6CE4">
        <w:rPr>
          <w:rFonts w:ascii="Arial" w:hAnsi="Arial" w:cs="Arial"/>
          <w:sz w:val="24"/>
          <w:szCs w:val="20"/>
        </w:rPr>
        <w:t xml:space="preserve">Требования, касающиеся функции контроля безопасности для предотвращения непреднамеренного спуска вертикальной или наклонной оси, </w:t>
      </w:r>
      <w:r w:rsidR="00915470" w:rsidRPr="00AE6CE4">
        <w:rPr>
          <w:rFonts w:ascii="Arial" w:hAnsi="Arial" w:cs="Arial"/>
          <w:sz w:val="24"/>
          <w:szCs w:val="20"/>
        </w:rPr>
        <w:t>смотри</w:t>
      </w:r>
      <w:r w:rsidRPr="00AE6CE4">
        <w:rPr>
          <w:rFonts w:ascii="Arial" w:hAnsi="Arial" w:cs="Arial"/>
          <w:sz w:val="24"/>
          <w:szCs w:val="20"/>
        </w:rPr>
        <w:t xml:space="preserve"> в 5.12 б) 13);</w:t>
      </w:r>
      <w:proofErr w:type="gramEnd"/>
    </w:p>
    <w:p w:rsidR="00D37A02" w:rsidRPr="00AE6CE4" w:rsidRDefault="00D37A02" w:rsidP="008F2106">
      <w:pPr>
        <w:spacing w:after="0" w:line="360" w:lineRule="auto"/>
        <w:ind w:left="284" w:firstLine="425"/>
        <w:jc w:val="both"/>
        <w:rPr>
          <w:rFonts w:ascii="Arial" w:hAnsi="Arial" w:cs="Arial"/>
          <w:sz w:val="24"/>
          <w:szCs w:val="20"/>
        </w:rPr>
      </w:pPr>
      <w:r w:rsidRPr="00AE6CE4">
        <w:rPr>
          <w:rFonts w:ascii="Arial" w:hAnsi="Arial" w:cs="Arial"/>
          <w:sz w:val="24"/>
          <w:szCs w:val="20"/>
        </w:rPr>
        <w:t>e) системы должны быть сконструированы таким образом, чтобы разрыв линии в любой цепи (например, сломанный провод, труба или шланг) не привел к потере функции безопасности (</w:t>
      </w:r>
      <w:r w:rsidR="00915470" w:rsidRPr="00AE6CE4">
        <w:rPr>
          <w:rFonts w:ascii="Arial" w:hAnsi="Arial" w:cs="Arial"/>
          <w:sz w:val="24"/>
          <w:szCs w:val="20"/>
        </w:rPr>
        <w:t>смотри</w:t>
      </w:r>
      <w:r w:rsidRPr="00AE6CE4">
        <w:rPr>
          <w:rFonts w:ascii="Arial" w:hAnsi="Arial" w:cs="Arial"/>
          <w:sz w:val="24"/>
          <w:szCs w:val="20"/>
        </w:rPr>
        <w:t xml:space="preserve"> IEC 60204-1, ISO 4413 и ISO 4414);</w:t>
      </w:r>
    </w:p>
    <w:p w:rsidR="00D37A02" w:rsidRPr="00AE6CE4" w:rsidRDefault="00D37A02" w:rsidP="008F2106">
      <w:pPr>
        <w:spacing w:after="0" w:line="360" w:lineRule="auto"/>
        <w:ind w:left="284" w:firstLine="425"/>
        <w:jc w:val="both"/>
        <w:rPr>
          <w:rFonts w:ascii="Arial" w:hAnsi="Arial" w:cs="Arial"/>
          <w:sz w:val="24"/>
          <w:szCs w:val="20"/>
        </w:rPr>
      </w:pPr>
      <w:r w:rsidRPr="00AE6CE4">
        <w:rPr>
          <w:rFonts w:ascii="Arial" w:hAnsi="Arial" w:cs="Arial"/>
          <w:sz w:val="24"/>
          <w:szCs w:val="20"/>
        </w:rPr>
        <w:lastRenderedPageBreak/>
        <w:t>f) должны быть предусмотрены средства для изоляции энергоснабжения (</w:t>
      </w:r>
      <w:r w:rsidR="00915470" w:rsidRPr="00AE6CE4">
        <w:rPr>
          <w:rFonts w:ascii="Arial" w:hAnsi="Arial" w:cs="Arial"/>
          <w:sz w:val="24"/>
          <w:szCs w:val="20"/>
        </w:rPr>
        <w:t>смотри</w:t>
      </w:r>
      <w:r w:rsidRPr="00AE6CE4">
        <w:rPr>
          <w:rFonts w:ascii="Arial" w:hAnsi="Arial" w:cs="Arial"/>
          <w:sz w:val="24"/>
          <w:szCs w:val="20"/>
        </w:rPr>
        <w:t xml:space="preserve"> ИСО 4413: 2010, 5.3.2.2 и 5.4.7.2.1 и МЭК 60204-1: 2009, 5.3). Для рассеивания накопленной энергии </w:t>
      </w:r>
      <w:r w:rsidR="00915470" w:rsidRPr="00AE6CE4">
        <w:rPr>
          <w:rFonts w:ascii="Arial" w:hAnsi="Arial" w:cs="Arial"/>
          <w:sz w:val="24"/>
          <w:szCs w:val="20"/>
        </w:rPr>
        <w:t>смотри</w:t>
      </w:r>
      <w:r w:rsidRPr="00AE6CE4">
        <w:rPr>
          <w:rFonts w:ascii="Arial" w:hAnsi="Arial" w:cs="Arial"/>
          <w:sz w:val="24"/>
          <w:szCs w:val="20"/>
        </w:rPr>
        <w:t xml:space="preserve"> ИСО 14118: 2000, 5.3.</w:t>
      </w:r>
    </w:p>
    <w:p w:rsidR="00F26862" w:rsidRPr="00AC6AB2" w:rsidRDefault="00F26862" w:rsidP="00E74B95">
      <w:pPr>
        <w:spacing w:after="0" w:line="360" w:lineRule="auto"/>
        <w:ind w:firstLine="709"/>
        <w:jc w:val="both"/>
        <w:rPr>
          <w:rFonts w:ascii="Arial" w:hAnsi="Arial" w:cs="Arial"/>
          <w:b/>
          <w:sz w:val="20"/>
          <w:szCs w:val="20"/>
        </w:rPr>
      </w:pPr>
    </w:p>
    <w:p w:rsidR="00D37A02" w:rsidRPr="00AE6CE4" w:rsidRDefault="00525B30" w:rsidP="00E74B95">
      <w:pPr>
        <w:spacing w:after="0" w:line="360" w:lineRule="auto"/>
        <w:ind w:firstLine="709"/>
        <w:jc w:val="both"/>
        <w:rPr>
          <w:rFonts w:ascii="Arial" w:hAnsi="Arial" w:cs="Arial"/>
          <w:b/>
          <w:sz w:val="28"/>
          <w:szCs w:val="24"/>
        </w:rPr>
      </w:pPr>
      <w:r w:rsidRPr="00AE6CE4">
        <w:rPr>
          <w:rFonts w:ascii="Arial" w:hAnsi="Arial" w:cs="Arial"/>
          <w:b/>
          <w:sz w:val="28"/>
          <w:szCs w:val="24"/>
        </w:rPr>
        <w:t xml:space="preserve">5.12 </w:t>
      </w:r>
      <w:r w:rsidR="00D37A02" w:rsidRPr="00AE6CE4">
        <w:rPr>
          <w:rFonts w:ascii="Arial" w:hAnsi="Arial" w:cs="Arial"/>
          <w:b/>
          <w:sz w:val="28"/>
          <w:szCs w:val="24"/>
        </w:rPr>
        <w:t>Особые требования, связанные с опасностями сбоя схемы управления</w:t>
      </w:r>
    </w:p>
    <w:p w:rsidR="00D37A02" w:rsidRPr="00AE6CE4" w:rsidRDefault="00D37A02" w:rsidP="00E74B95">
      <w:pPr>
        <w:spacing w:after="0" w:line="360" w:lineRule="auto"/>
        <w:ind w:left="284" w:firstLine="709"/>
        <w:jc w:val="both"/>
        <w:rPr>
          <w:rFonts w:ascii="Arial" w:hAnsi="Arial" w:cs="Arial"/>
          <w:sz w:val="24"/>
          <w:szCs w:val="20"/>
        </w:rPr>
      </w:pPr>
      <w:r w:rsidRPr="00AE6CE4">
        <w:rPr>
          <w:rFonts w:ascii="Arial" w:hAnsi="Arial" w:cs="Arial"/>
          <w:sz w:val="24"/>
          <w:szCs w:val="20"/>
        </w:rPr>
        <w:t>a) Что касается аппаратного и программного обеспечения, связанного с безопасностью, для целей настоящего международного стандарта компоненты системы управления, связанные с безопасностью, включают в себя всю систему от первоначального исполнительного механизма (устройства управления) или детектора положения до точки ввода в конечный привод или элемент, например двигатель. Функции безопасности систем управления должны выполняться с использованием связанных с безопасностью деталей, спроектированных, изготовленных и применяемых в соответствии с ISO 13849-1. В общем случае при включении входное устройство в функцию безопасности должно инициировать опасные движения категории 0 или 1 в соответствии с IEC 60204-1: 2009, 9.2.2 и предотвра</w:t>
      </w:r>
      <w:r w:rsidR="00D15B9E" w:rsidRPr="00AE6CE4">
        <w:rPr>
          <w:rFonts w:ascii="Arial" w:hAnsi="Arial" w:cs="Arial"/>
          <w:sz w:val="24"/>
          <w:szCs w:val="20"/>
        </w:rPr>
        <w:t>щать</w:t>
      </w:r>
      <w:r w:rsidRPr="00AE6CE4">
        <w:rPr>
          <w:rFonts w:ascii="Arial" w:hAnsi="Arial" w:cs="Arial"/>
          <w:sz w:val="24"/>
          <w:szCs w:val="20"/>
        </w:rPr>
        <w:t xml:space="preserve"> непредвиденный запуск.</w:t>
      </w:r>
    </w:p>
    <w:p w:rsidR="00D37A02" w:rsidRPr="00AE6CE4" w:rsidRDefault="00D37A02" w:rsidP="00E74B95">
      <w:pPr>
        <w:spacing w:after="0" w:line="360" w:lineRule="auto"/>
        <w:ind w:left="284" w:firstLine="709"/>
        <w:jc w:val="both"/>
        <w:rPr>
          <w:rFonts w:ascii="Arial" w:hAnsi="Arial" w:cs="Arial"/>
          <w:sz w:val="24"/>
          <w:szCs w:val="20"/>
        </w:rPr>
      </w:pPr>
      <w:r w:rsidRPr="00AE6CE4">
        <w:rPr>
          <w:rFonts w:ascii="Arial" w:hAnsi="Arial" w:cs="Arial"/>
          <w:sz w:val="24"/>
          <w:szCs w:val="20"/>
        </w:rPr>
        <w:t xml:space="preserve">b) Функции безопасности должны соответствовать требованиям к уровню производительности ISO 13849-1, как указано в этом подпункте. В Приложении J приведены примеры возможностей для реализации требуемого уровня производительности для контроля </w:t>
      </w:r>
      <w:r w:rsidR="00D15B9E" w:rsidRPr="00AE6CE4">
        <w:rPr>
          <w:rFonts w:ascii="Arial" w:hAnsi="Arial" w:cs="Arial"/>
          <w:sz w:val="24"/>
          <w:szCs w:val="20"/>
        </w:rPr>
        <w:t xml:space="preserve">сниженной шпиндельной </w:t>
      </w:r>
      <w:r w:rsidRPr="00AE6CE4">
        <w:rPr>
          <w:rFonts w:ascii="Arial" w:hAnsi="Arial" w:cs="Arial"/>
          <w:sz w:val="24"/>
          <w:szCs w:val="20"/>
        </w:rPr>
        <w:t xml:space="preserve">скорости </w:t>
      </w:r>
      <w:r w:rsidR="00D15B9E" w:rsidRPr="00AE6CE4">
        <w:rPr>
          <w:rFonts w:ascii="Arial" w:hAnsi="Arial" w:cs="Arial"/>
          <w:sz w:val="24"/>
          <w:szCs w:val="20"/>
        </w:rPr>
        <w:t>шлифовального шпинделя</w:t>
      </w:r>
      <w:r w:rsidRPr="00AE6CE4">
        <w:rPr>
          <w:rFonts w:ascii="Arial" w:hAnsi="Arial" w:cs="Arial"/>
          <w:sz w:val="24"/>
          <w:szCs w:val="20"/>
        </w:rPr>
        <w:t>.</w:t>
      </w:r>
    </w:p>
    <w:p w:rsidR="00F26862" w:rsidRPr="00AE6CE4" w:rsidRDefault="00F26862" w:rsidP="00E74B95">
      <w:pPr>
        <w:spacing w:after="0" w:line="360" w:lineRule="auto"/>
        <w:ind w:left="284" w:firstLine="709"/>
        <w:jc w:val="both"/>
        <w:rPr>
          <w:rFonts w:ascii="Arial" w:hAnsi="Arial" w:cs="Arial"/>
          <w:sz w:val="24"/>
          <w:szCs w:val="20"/>
        </w:rPr>
      </w:pPr>
    </w:p>
    <w:p w:rsidR="00D15B9E" w:rsidRPr="008F2106" w:rsidRDefault="00F26862" w:rsidP="00E74B95">
      <w:pPr>
        <w:spacing w:after="0" w:line="360" w:lineRule="auto"/>
        <w:ind w:firstLine="709"/>
        <w:jc w:val="both"/>
        <w:rPr>
          <w:rFonts w:ascii="Arial" w:hAnsi="Arial" w:cs="Arial"/>
          <w:sz w:val="18"/>
          <w:szCs w:val="18"/>
        </w:rPr>
      </w:pPr>
      <w:r w:rsidRPr="008F2106">
        <w:rPr>
          <w:rFonts w:ascii="Arial" w:hAnsi="Arial" w:cs="Arial"/>
          <w:spacing w:val="40"/>
          <w:sz w:val="18"/>
          <w:szCs w:val="18"/>
        </w:rPr>
        <w:t xml:space="preserve">Примечание 1 </w:t>
      </w:r>
      <w:r w:rsidRPr="008F2106">
        <w:rPr>
          <w:rFonts w:ascii="Arial" w:hAnsi="Arial" w:cs="Arial"/>
          <w:sz w:val="18"/>
          <w:szCs w:val="18"/>
        </w:rPr>
        <w:t xml:space="preserve">- </w:t>
      </w:r>
      <w:r w:rsidR="00D15B9E" w:rsidRPr="008F2106">
        <w:rPr>
          <w:rFonts w:ascii="Arial" w:hAnsi="Arial" w:cs="Arial"/>
          <w:sz w:val="18"/>
          <w:szCs w:val="18"/>
        </w:rPr>
        <w:t>Снижение риска может быть достигнуто путем применения различных защитных мер, то есть элементов, связанных с безопасностью системы управления и других защитных мер, например</w:t>
      </w:r>
      <w:proofErr w:type="gramStart"/>
      <w:r w:rsidR="008F2106">
        <w:rPr>
          <w:rFonts w:ascii="Arial" w:hAnsi="Arial" w:cs="Arial"/>
          <w:sz w:val="18"/>
          <w:szCs w:val="18"/>
        </w:rPr>
        <w:t>,</w:t>
      </w:r>
      <w:proofErr w:type="gramEnd"/>
      <w:r w:rsidR="00D15B9E" w:rsidRPr="008F2106">
        <w:rPr>
          <w:rFonts w:ascii="Arial" w:hAnsi="Arial" w:cs="Arial"/>
          <w:sz w:val="18"/>
          <w:szCs w:val="18"/>
        </w:rPr>
        <w:t xml:space="preserve"> механических средств; </w:t>
      </w:r>
      <w:r w:rsidR="00915470" w:rsidRPr="008F2106">
        <w:rPr>
          <w:rFonts w:ascii="Arial" w:hAnsi="Arial" w:cs="Arial"/>
          <w:sz w:val="18"/>
          <w:szCs w:val="18"/>
        </w:rPr>
        <w:t>смотри</w:t>
      </w:r>
      <w:r w:rsidR="00D15B9E" w:rsidRPr="008F2106">
        <w:rPr>
          <w:rFonts w:ascii="Arial" w:hAnsi="Arial" w:cs="Arial"/>
          <w:sz w:val="18"/>
          <w:szCs w:val="18"/>
        </w:rPr>
        <w:t xml:space="preserve"> ISO 13849-1: 2006, Рисунок 2.</w:t>
      </w:r>
    </w:p>
    <w:p w:rsidR="0011262D" w:rsidRPr="008F2106" w:rsidRDefault="00F26862" w:rsidP="00E74B95">
      <w:pPr>
        <w:spacing w:after="0" w:line="360" w:lineRule="auto"/>
        <w:ind w:firstLine="709"/>
        <w:jc w:val="both"/>
        <w:rPr>
          <w:rFonts w:ascii="Arial" w:hAnsi="Arial" w:cs="Arial"/>
          <w:sz w:val="18"/>
          <w:szCs w:val="18"/>
        </w:rPr>
      </w:pPr>
      <w:r w:rsidRPr="008F2106">
        <w:rPr>
          <w:rFonts w:ascii="Arial" w:hAnsi="Arial" w:cs="Arial"/>
          <w:spacing w:val="40"/>
          <w:sz w:val="18"/>
          <w:szCs w:val="18"/>
        </w:rPr>
        <w:t xml:space="preserve">Примечание 2 </w:t>
      </w:r>
      <w:r w:rsidRPr="008F2106">
        <w:rPr>
          <w:rFonts w:ascii="Arial" w:hAnsi="Arial" w:cs="Arial"/>
          <w:sz w:val="18"/>
          <w:szCs w:val="18"/>
        </w:rPr>
        <w:t xml:space="preserve">- </w:t>
      </w:r>
      <w:r w:rsidR="00D15B9E" w:rsidRPr="008F2106">
        <w:rPr>
          <w:rFonts w:ascii="Arial" w:hAnsi="Arial" w:cs="Arial"/>
          <w:sz w:val="18"/>
          <w:szCs w:val="18"/>
        </w:rPr>
        <w:t xml:space="preserve">Для уменьшения риска другими техническими средствами, независимыми от системы управления, например, механической защитой, начальная точка диаграммы риска для определения </w:t>
      </w:r>
      <w:proofErr w:type="spellStart"/>
      <w:r w:rsidR="00D15B9E" w:rsidRPr="008F2106">
        <w:rPr>
          <w:rFonts w:ascii="Arial" w:hAnsi="Arial" w:cs="Arial"/>
          <w:sz w:val="18"/>
          <w:szCs w:val="18"/>
        </w:rPr>
        <w:t>PLr</w:t>
      </w:r>
      <w:proofErr w:type="spellEnd"/>
      <w:r w:rsidR="00D15B9E" w:rsidRPr="008F2106">
        <w:rPr>
          <w:rFonts w:ascii="Arial" w:hAnsi="Arial" w:cs="Arial"/>
          <w:sz w:val="18"/>
          <w:szCs w:val="18"/>
        </w:rPr>
        <w:t xml:space="preserve"> для предполагаемой функции безопасности может быть установлена в точке после выполнения этой меры; </w:t>
      </w:r>
      <w:r w:rsidR="00915470" w:rsidRPr="008F2106">
        <w:rPr>
          <w:rFonts w:ascii="Arial" w:hAnsi="Arial" w:cs="Arial"/>
          <w:sz w:val="18"/>
          <w:szCs w:val="18"/>
        </w:rPr>
        <w:t>смотри</w:t>
      </w:r>
      <w:r w:rsidR="00D15B9E" w:rsidRPr="008F2106">
        <w:rPr>
          <w:rFonts w:ascii="Arial" w:hAnsi="Arial" w:cs="Arial"/>
          <w:sz w:val="18"/>
          <w:szCs w:val="18"/>
        </w:rPr>
        <w:t xml:space="preserve"> ИСО 13849-1: 2006, А.1.</w:t>
      </w:r>
    </w:p>
    <w:p w:rsidR="00F26862" w:rsidRDefault="00F26862" w:rsidP="00E74B95">
      <w:pPr>
        <w:spacing w:after="0" w:line="360" w:lineRule="auto"/>
        <w:ind w:firstLine="709"/>
        <w:jc w:val="both"/>
        <w:rPr>
          <w:rFonts w:ascii="Arial" w:hAnsi="Arial" w:cs="Arial"/>
          <w:sz w:val="20"/>
          <w:szCs w:val="20"/>
        </w:rPr>
      </w:pPr>
    </w:p>
    <w:p w:rsidR="00404555" w:rsidRDefault="00404555" w:rsidP="00E74B95">
      <w:pPr>
        <w:spacing w:after="0" w:line="360" w:lineRule="auto"/>
        <w:ind w:firstLine="709"/>
        <w:jc w:val="both"/>
        <w:rPr>
          <w:rFonts w:ascii="Arial" w:hAnsi="Arial" w:cs="Arial"/>
          <w:sz w:val="20"/>
          <w:szCs w:val="20"/>
        </w:rPr>
      </w:pPr>
    </w:p>
    <w:p w:rsidR="00404555" w:rsidRDefault="00404555" w:rsidP="00E74B95">
      <w:pPr>
        <w:spacing w:after="0" w:line="360" w:lineRule="auto"/>
        <w:ind w:firstLine="709"/>
        <w:jc w:val="both"/>
        <w:rPr>
          <w:rFonts w:ascii="Arial" w:hAnsi="Arial" w:cs="Arial"/>
          <w:sz w:val="20"/>
          <w:szCs w:val="20"/>
        </w:rPr>
      </w:pPr>
    </w:p>
    <w:p w:rsidR="00404555" w:rsidRDefault="00404555" w:rsidP="00E74B95">
      <w:pPr>
        <w:spacing w:after="0" w:line="360" w:lineRule="auto"/>
        <w:ind w:firstLine="709"/>
        <w:jc w:val="both"/>
        <w:rPr>
          <w:rFonts w:ascii="Arial" w:hAnsi="Arial" w:cs="Arial"/>
          <w:sz w:val="20"/>
          <w:szCs w:val="20"/>
        </w:rPr>
      </w:pPr>
    </w:p>
    <w:p w:rsidR="00404555" w:rsidRDefault="00404555" w:rsidP="00E74B95">
      <w:pPr>
        <w:spacing w:after="0" w:line="360" w:lineRule="auto"/>
        <w:ind w:firstLine="709"/>
        <w:jc w:val="both"/>
        <w:rPr>
          <w:rFonts w:ascii="Arial" w:hAnsi="Arial" w:cs="Arial"/>
          <w:sz w:val="20"/>
          <w:szCs w:val="20"/>
        </w:rPr>
      </w:pPr>
    </w:p>
    <w:p w:rsidR="00404555" w:rsidRPr="00B46460" w:rsidRDefault="00404555" w:rsidP="00E74B95">
      <w:pPr>
        <w:spacing w:after="0" w:line="360" w:lineRule="auto"/>
        <w:ind w:firstLine="709"/>
        <w:jc w:val="both"/>
        <w:rPr>
          <w:rFonts w:ascii="Arial" w:hAnsi="Arial" w:cs="Arial"/>
          <w:sz w:val="20"/>
          <w:szCs w:val="20"/>
        </w:rPr>
      </w:pPr>
    </w:p>
    <w:p w:rsidR="001672C3" w:rsidRPr="00AE6CE4" w:rsidRDefault="0011436F" w:rsidP="00247BE0">
      <w:pPr>
        <w:spacing w:after="0" w:line="240" w:lineRule="auto"/>
        <w:rPr>
          <w:rFonts w:ascii="Arial" w:eastAsia="Times New Roman" w:hAnsi="Arial" w:cs="Arial"/>
          <w:bCs/>
          <w:sz w:val="24"/>
          <w:szCs w:val="20"/>
        </w:rPr>
      </w:pPr>
      <w:r w:rsidRPr="00AE6CE4">
        <w:rPr>
          <w:rFonts w:ascii="Arial" w:hAnsi="Arial" w:cs="Arial"/>
          <w:spacing w:val="40"/>
          <w:sz w:val="24"/>
          <w:szCs w:val="20"/>
        </w:rPr>
        <w:lastRenderedPageBreak/>
        <w:t>Таблица</w:t>
      </w:r>
      <w:r w:rsidRPr="00AE6CE4">
        <w:rPr>
          <w:rFonts w:ascii="Arial" w:hAnsi="Arial" w:cs="Arial"/>
          <w:noProof/>
          <w:sz w:val="24"/>
          <w:szCs w:val="20"/>
        </w:rPr>
        <w:t xml:space="preserve">3 – </w:t>
      </w:r>
      <w:r w:rsidR="001672C3" w:rsidRPr="00AE6CE4">
        <w:rPr>
          <w:rFonts w:ascii="Arial" w:eastAsia="Times New Roman" w:hAnsi="Arial" w:cs="Arial"/>
          <w:bCs/>
          <w:sz w:val="24"/>
          <w:szCs w:val="20"/>
        </w:rPr>
        <w:t>Соотношение функции безопасности и уровня производительности</w:t>
      </w:r>
    </w:p>
    <w:tbl>
      <w:tblPr>
        <w:tblW w:w="9502"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20" w:firstRow="1" w:lastRow="0" w:firstColumn="0" w:lastColumn="0" w:noHBand="0" w:noVBand="0"/>
      </w:tblPr>
      <w:tblGrid>
        <w:gridCol w:w="7797"/>
        <w:gridCol w:w="1705"/>
      </w:tblGrid>
      <w:tr w:rsidR="00231A3F" w:rsidRPr="00B46460" w:rsidTr="00F26862">
        <w:trPr>
          <w:trHeight w:val="20"/>
          <w:tblHeader/>
        </w:trPr>
        <w:tc>
          <w:tcPr>
            <w:tcW w:w="7797" w:type="dxa"/>
            <w:tcBorders>
              <w:bottom w:val="double" w:sz="4" w:space="0" w:color="auto"/>
            </w:tcBorders>
            <w:shd w:val="clear" w:color="auto" w:fill="FFFFFF"/>
            <w:vAlign w:val="center"/>
          </w:tcPr>
          <w:p w:rsidR="00231A3F" w:rsidRPr="00B46460" w:rsidRDefault="00231A3F" w:rsidP="002024AB">
            <w:pPr>
              <w:spacing w:after="0" w:line="360" w:lineRule="auto"/>
              <w:jc w:val="center"/>
              <w:rPr>
                <w:rFonts w:ascii="Arial" w:eastAsia="Times New Roman" w:hAnsi="Arial" w:cs="Arial"/>
                <w:sz w:val="20"/>
                <w:szCs w:val="20"/>
              </w:rPr>
            </w:pPr>
            <w:r w:rsidRPr="00B46460">
              <w:rPr>
                <w:rFonts w:ascii="Arial" w:eastAsia="Times New Roman" w:hAnsi="Arial" w:cs="Arial"/>
                <w:color w:val="000000"/>
                <w:sz w:val="20"/>
                <w:szCs w:val="20"/>
              </w:rPr>
              <w:t>Функция безопасности</w:t>
            </w:r>
          </w:p>
        </w:tc>
        <w:tc>
          <w:tcPr>
            <w:tcW w:w="1705" w:type="dxa"/>
            <w:tcBorders>
              <w:bottom w:val="double" w:sz="4" w:space="0" w:color="auto"/>
            </w:tcBorders>
            <w:shd w:val="clear" w:color="auto" w:fill="FFFFFF"/>
            <w:vAlign w:val="center"/>
          </w:tcPr>
          <w:p w:rsidR="00231A3F" w:rsidRPr="00B46460" w:rsidRDefault="00231A3F" w:rsidP="002024AB">
            <w:pPr>
              <w:spacing w:after="0" w:line="360" w:lineRule="auto"/>
              <w:jc w:val="center"/>
              <w:rPr>
                <w:rFonts w:ascii="Arial" w:eastAsia="Times New Roman" w:hAnsi="Arial" w:cs="Arial"/>
                <w:sz w:val="20"/>
                <w:szCs w:val="20"/>
                <w:lang w:val="en-US"/>
              </w:rPr>
            </w:pPr>
            <w:r w:rsidRPr="00B46460">
              <w:rPr>
                <w:rFonts w:ascii="Arial" w:eastAsia="Times New Roman" w:hAnsi="Arial" w:cs="Arial"/>
                <w:color w:val="000000"/>
                <w:sz w:val="20"/>
                <w:szCs w:val="20"/>
              </w:rPr>
              <w:t>Рекомендуемый уровень производительности</w:t>
            </w:r>
            <w:r w:rsidRPr="00B46460">
              <w:rPr>
                <w:rFonts w:ascii="Arial" w:eastAsia="Times New Roman" w:hAnsi="Arial" w:cs="Arial"/>
                <w:color w:val="000000"/>
                <w:sz w:val="20"/>
                <w:szCs w:val="20"/>
                <w:lang w:val="en-US"/>
              </w:rPr>
              <w:t xml:space="preserve">, </w:t>
            </w:r>
            <w:proofErr w:type="spellStart"/>
            <w:r w:rsidRPr="00B46460">
              <w:rPr>
                <w:rFonts w:ascii="Arial" w:eastAsia="Times New Roman" w:hAnsi="Arial" w:cs="Arial"/>
                <w:color w:val="000000"/>
                <w:sz w:val="20"/>
                <w:szCs w:val="20"/>
                <w:lang w:val="en-US"/>
              </w:rPr>
              <w:t>PL</w:t>
            </w:r>
            <w:r w:rsidRPr="00B46460">
              <w:rPr>
                <w:rFonts w:ascii="Arial" w:eastAsia="Times New Roman" w:hAnsi="Arial" w:cs="Arial"/>
                <w:color w:val="000000"/>
                <w:sz w:val="20"/>
                <w:szCs w:val="20"/>
                <w:vertAlign w:val="subscript"/>
                <w:lang w:val="en-US"/>
              </w:rPr>
              <w:t>r</w:t>
            </w:r>
            <w:proofErr w:type="spellEnd"/>
          </w:p>
        </w:tc>
      </w:tr>
      <w:tr w:rsidR="00231A3F" w:rsidRPr="00B46460" w:rsidTr="00F26862">
        <w:trPr>
          <w:trHeight w:val="20"/>
        </w:trPr>
        <w:tc>
          <w:tcPr>
            <w:tcW w:w="7797" w:type="dxa"/>
            <w:tcBorders>
              <w:top w:val="double" w:sz="4" w:space="0" w:color="auto"/>
            </w:tcBorders>
            <w:shd w:val="clear" w:color="auto" w:fill="FFFFFF"/>
            <w:vAlign w:val="center"/>
          </w:tcPr>
          <w:p w:rsidR="00231A3F" w:rsidRPr="00B46460" w:rsidRDefault="00231A3F" w:rsidP="002024AB">
            <w:pPr>
              <w:spacing w:after="0" w:line="360" w:lineRule="auto"/>
              <w:rPr>
                <w:rFonts w:ascii="Arial" w:eastAsia="Times New Roman" w:hAnsi="Arial" w:cs="Arial"/>
                <w:sz w:val="20"/>
                <w:szCs w:val="20"/>
              </w:rPr>
            </w:pPr>
            <w:r w:rsidRPr="00B46460">
              <w:rPr>
                <w:rFonts w:ascii="Arial" w:eastAsia="Times New Roman" w:hAnsi="Arial" w:cs="Arial"/>
                <w:color w:val="000000"/>
                <w:sz w:val="20"/>
                <w:szCs w:val="20"/>
              </w:rPr>
              <w:t xml:space="preserve">1) блокирующее устройство, связанное с подвижным ограждением в следующих областях: </w:t>
            </w:r>
            <w:proofErr w:type="spellStart"/>
            <w:r w:rsidRPr="00B46460">
              <w:rPr>
                <w:rFonts w:ascii="Arial" w:eastAsia="Times New Roman" w:hAnsi="Arial" w:cs="Arial"/>
                <w:color w:val="000000"/>
                <w:sz w:val="20"/>
                <w:szCs w:val="20"/>
              </w:rPr>
              <w:t>электрочувствительное</w:t>
            </w:r>
            <w:proofErr w:type="spellEnd"/>
            <w:r w:rsidRPr="00B46460">
              <w:rPr>
                <w:rFonts w:ascii="Arial" w:eastAsia="Times New Roman" w:hAnsi="Arial" w:cs="Arial"/>
                <w:color w:val="000000"/>
                <w:sz w:val="20"/>
                <w:szCs w:val="20"/>
              </w:rPr>
              <w:t xml:space="preserve"> защитное оборудование (ЭЧЗО) или другое защитное оборудование, применяемое </w:t>
            </w:r>
            <w:proofErr w:type="gramStart"/>
            <w:r w:rsidRPr="00B46460">
              <w:rPr>
                <w:rFonts w:ascii="Arial" w:eastAsia="Times New Roman" w:hAnsi="Arial" w:cs="Arial"/>
                <w:color w:val="000000"/>
                <w:sz w:val="20"/>
                <w:szCs w:val="20"/>
              </w:rPr>
              <w:t>к</w:t>
            </w:r>
            <w:proofErr w:type="gramEnd"/>
            <w:r w:rsidR="00B46460">
              <w:rPr>
                <w:rFonts w:ascii="Arial" w:eastAsia="Times New Roman" w:hAnsi="Arial" w:cs="Arial"/>
                <w:color w:val="000000"/>
                <w:sz w:val="20"/>
                <w:szCs w:val="20"/>
              </w:rPr>
              <w:t>:</w:t>
            </w:r>
          </w:p>
        </w:tc>
        <w:tc>
          <w:tcPr>
            <w:tcW w:w="1705" w:type="dxa"/>
            <w:tcBorders>
              <w:top w:val="double" w:sz="4" w:space="0" w:color="auto"/>
            </w:tcBorders>
            <w:shd w:val="clear" w:color="auto" w:fill="FFFFFF"/>
            <w:vAlign w:val="center"/>
          </w:tcPr>
          <w:p w:rsidR="00231A3F" w:rsidRPr="00B46460" w:rsidRDefault="00231A3F" w:rsidP="00B46460">
            <w:pPr>
              <w:spacing w:after="0" w:line="360" w:lineRule="auto"/>
              <w:jc w:val="center"/>
              <w:rPr>
                <w:rFonts w:ascii="Arial" w:eastAsia="Times New Roman" w:hAnsi="Arial" w:cs="Arial"/>
                <w:sz w:val="20"/>
                <w:szCs w:val="20"/>
              </w:rPr>
            </w:pPr>
          </w:p>
        </w:tc>
      </w:tr>
      <w:tr w:rsidR="00231A3F" w:rsidRPr="00B46460" w:rsidTr="00231A3F">
        <w:trPr>
          <w:trHeight w:val="20"/>
        </w:trPr>
        <w:tc>
          <w:tcPr>
            <w:tcW w:w="7797" w:type="dxa"/>
            <w:shd w:val="clear" w:color="auto" w:fill="FFFFFF"/>
            <w:vAlign w:val="center"/>
          </w:tcPr>
          <w:p w:rsidR="00231A3F" w:rsidRPr="00B46460" w:rsidRDefault="00B46460" w:rsidP="00B46460">
            <w:pPr>
              <w:spacing w:after="0" w:line="360" w:lineRule="auto"/>
              <w:rPr>
                <w:rFonts w:ascii="Arial" w:hAnsi="Arial" w:cs="Arial"/>
                <w:sz w:val="20"/>
                <w:szCs w:val="20"/>
              </w:rPr>
            </w:pPr>
            <w:proofErr w:type="spellStart"/>
            <w:r w:rsidRPr="00B46460">
              <w:rPr>
                <w:rFonts w:ascii="Arial" w:eastAsia="Times New Roman" w:hAnsi="Arial" w:cs="Arial"/>
                <w:color w:val="000000"/>
                <w:sz w:val="20"/>
                <w:szCs w:val="20"/>
                <w:lang w:val="en-US"/>
              </w:rPr>
              <w:t>i</w:t>
            </w:r>
            <w:proofErr w:type="spellEnd"/>
            <w:r w:rsidRPr="00B46460">
              <w:rPr>
                <w:rFonts w:ascii="Arial" w:eastAsia="Times New Roman" w:hAnsi="Arial" w:cs="Arial"/>
                <w:color w:val="000000"/>
                <w:sz w:val="20"/>
                <w:szCs w:val="20"/>
              </w:rPr>
              <w:t>)</w:t>
            </w:r>
            <w:r>
              <w:rPr>
                <w:rFonts w:ascii="Arial" w:hAnsi="Arial" w:cs="Arial"/>
                <w:color w:val="000000"/>
                <w:sz w:val="20"/>
                <w:szCs w:val="20"/>
              </w:rPr>
              <w:t xml:space="preserve"> рабочая зона:</w:t>
            </w:r>
          </w:p>
          <w:p w:rsidR="00231A3F" w:rsidRPr="00B46460" w:rsidRDefault="00B46460" w:rsidP="002024AB">
            <w:pPr>
              <w:spacing w:after="0" w:line="360" w:lineRule="auto"/>
              <w:rPr>
                <w:rFonts w:ascii="Arial" w:eastAsia="Times New Roman" w:hAnsi="Arial" w:cs="Arial"/>
                <w:sz w:val="20"/>
                <w:szCs w:val="20"/>
              </w:rPr>
            </w:pPr>
            <w:r>
              <w:rPr>
                <w:rFonts w:ascii="Arial" w:eastAsia="Times New Roman" w:hAnsi="Arial" w:cs="Arial"/>
                <w:color w:val="000000"/>
                <w:sz w:val="20"/>
                <w:szCs w:val="20"/>
              </w:rPr>
              <w:t>зона только для обслуживания</w:t>
            </w:r>
          </w:p>
        </w:tc>
        <w:tc>
          <w:tcPr>
            <w:tcW w:w="1705" w:type="dxa"/>
            <w:shd w:val="clear" w:color="auto" w:fill="FFFFFF"/>
            <w:vAlign w:val="center"/>
          </w:tcPr>
          <w:p w:rsidR="00231A3F" w:rsidRPr="00B46460" w:rsidRDefault="00231A3F" w:rsidP="00B46460">
            <w:pPr>
              <w:spacing w:after="0" w:line="360" w:lineRule="auto"/>
              <w:jc w:val="center"/>
              <w:rPr>
                <w:rFonts w:ascii="Arial" w:eastAsia="Times New Roman" w:hAnsi="Arial" w:cs="Arial"/>
                <w:sz w:val="20"/>
                <w:szCs w:val="20"/>
                <w:lang w:val="en-US"/>
              </w:rPr>
            </w:pPr>
            <w:r w:rsidRPr="00B46460">
              <w:rPr>
                <w:rFonts w:ascii="Arial" w:eastAsia="Times New Roman" w:hAnsi="Arial" w:cs="Arial"/>
                <w:color w:val="000000"/>
                <w:sz w:val="20"/>
                <w:szCs w:val="20"/>
                <w:lang w:val="en-US"/>
              </w:rPr>
              <w:t xml:space="preserve">d </w:t>
            </w:r>
            <w:r w:rsidRPr="00B46460">
              <w:rPr>
                <w:rFonts w:ascii="Arial" w:eastAsia="Times New Roman" w:hAnsi="Arial" w:cs="Arial"/>
                <w:color w:val="000000"/>
                <w:sz w:val="20"/>
                <w:szCs w:val="20"/>
              </w:rPr>
              <w:t>категория</w:t>
            </w:r>
            <w:r w:rsidRPr="00B46460">
              <w:rPr>
                <w:rFonts w:ascii="Arial" w:eastAsia="Times New Roman" w:hAnsi="Arial" w:cs="Arial"/>
                <w:color w:val="000000"/>
                <w:sz w:val="20"/>
                <w:szCs w:val="20"/>
                <w:lang w:val="en-US"/>
              </w:rPr>
              <w:t xml:space="preserve"> 3</w:t>
            </w:r>
          </w:p>
          <w:p w:rsidR="00231A3F" w:rsidRPr="00B46460" w:rsidRDefault="00231A3F" w:rsidP="00B46460">
            <w:pPr>
              <w:spacing w:after="0" w:line="360" w:lineRule="auto"/>
              <w:jc w:val="center"/>
              <w:rPr>
                <w:rFonts w:ascii="Arial" w:eastAsia="Times New Roman" w:hAnsi="Arial" w:cs="Arial"/>
                <w:sz w:val="20"/>
                <w:szCs w:val="20"/>
                <w:lang w:val="en-US"/>
              </w:rPr>
            </w:pPr>
            <w:r w:rsidRPr="00B46460">
              <w:rPr>
                <w:rFonts w:ascii="Arial" w:eastAsia="Times New Roman" w:hAnsi="Arial" w:cs="Arial"/>
                <w:color w:val="000000"/>
                <w:sz w:val="20"/>
                <w:szCs w:val="20"/>
              </w:rPr>
              <w:t>с</w:t>
            </w:r>
          </w:p>
        </w:tc>
      </w:tr>
      <w:tr w:rsidR="00231A3F" w:rsidRPr="00B46460" w:rsidTr="00231A3F">
        <w:trPr>
          <w:trHeight w:val="20"/>
        </w:trPr>
        <w:tc>
          <w:tcPr>
            <w:tcW w:w="7797" w:type="dxa"/>
            <w:shd w:val="clear" w:color="auto" w:fill="FFFFFF"/>
            <w:vAlign w:val="center"/>
          </w:tcPr>
          <w:p w:rsidR="00231A3F" w:rsidRPr="00B46460" w:rsidRDefault="00231A3F" w:rsidP="002024AB">
            <w:pPr>
              <w:spacing w:after="0" w:line="360" w:lineRule="auto"/>
              <w:rPr>
                <w:rFonts w:ascii="Arial" w:eastAsia="Times New Roman" w:hAnsi="Arial" w:cs="Arial"/>
                <w:sz w:val="20"/>
                <w:szCs w:val="20"/>
              </w:rPr>
            </w:pPr>
            <w:r w:rsidRPr="00B46460">
              <w:rPr>
                <w:rFonts w:ascii="Arial" w:eastAsia="Times New Roman" w:hAnsi="Arial" w:cs="Arial"/>
                <w:color w:val="000000"/>
                <w:sz w:val="20"/>
                <w:szCs w:val="20"/>
                <w:lang w:val="en-US"/>
              </w:rPr>
              <w:t>ii</w:t>
            </w:r>
            <w:r w:rsidRPr="00B46460">
              <w:rPr>
                <w:rFonts w:ascii="Arial" w:eastAsia="Times New Roman" w:hAnsi="Arial" w:cs="Arial"/>
                <w:color w:val="000000"/>
                <w:sz w:val="20"/>
                <w:szCs w:val="20"/>
              </w:rPr>
              <w:t>)трансмиссии, приводные механизмы</w:t>
            </w:r>
            <w:r w:rsidR="00B46460">
              <w:rPr>
                <w:rFonts w:ascii="Arial" w:eastAsia="Times New Roman" w:hAnsi="Arial" w:cs="Arial"/>
                <w:color w:val="000000"/>
                <w:sz w:val="20"/>
                <w:szCs w:val="20"/>
              </w:rPr>
              <w:t>:</w:t>
            </w:r>
          </w:p>
          <w:p w:rsidR="00231A3F" w:rsidRPr="00B46460" w:rsidRDefault="00231A3F" w:rsidP="002024AB">
            <w:pPr>
              <w:spacing w:after="0" w:line="360" w:lineRule="auto"/>
              <w:rPr>
                <w:rFonts w:ascii="Arial" w:eastAsia="Times New Roman" w:hAnsi="Arial" w:cs="Arial"/>
                <w:color w:val="000000"/>
                <w:sz w:val="20"/>
                <w:szCs w:val="20"/>
              </w:rPr>
            </w:pPr>
            <w:r w:rsidRPr="00B46460">
              <w:rPr>
                <w:rFonts w:ascii="Arial" w:eastAsia="Times New Roman" w:hAnsi="Arial" w:cs="Arial"/>
                <w:color w:val="000000"/>
                <w:sz w:val="20"/>
                <w:szCs w:val="20"/>
              </w:rPr>
              <w:t>с доступом более одного раза в час</w:t>
            </w:r>
            <w:r w:rsidR="00B46460">
              <w:rPr>
                <w:rFonts w:ascii="Arial" w:eastAsia="Times New Roman" w:hAnsi="Arial" w:cs="Arial"/>
                <w:color w:val="000000"/>
                <w:sz w:val="20"/>
                <w:szCs w:val="20"/>
              </w:rPr>
              <w:t>;</w:t>
            </w:r>
          </w:p>
          <w:p w:rsidR="00231A3F" w:rsidRPr="00B46460" w:rsidRDefault="00231A3F" w:rsidP="002024AB">
            <w:pPr>
              <w:spacing w:after="0" w:line="360" w:lineRule="auto"/>
              <w:rPr>
                <w:rFonts w:ascii="Arial" w:eastAsia="Times New Roman" w:hAnsi="Arial" w:cs="Arial"/>
                <w:sz w:val="20"/>
                <w:szCs w:val="20"/>
              </w:rPr>
            </w:pPr>
            <w:r w:rsidRPr="00B46460">
              <w:rPr>
                <w:rFonts w:ascii="Arial" w:eastAsia="Times New Roman" w:hAnsi="Arial" w:cs="Arial"/>
                <w:color w:val="000000"/>
                <w:sz w:val="20"/>
                <w:szCs w:val="20"/>
              </w:rPr>
              <w:t>с доступом менее или равным одному разу в час</w:t>
            </w:r>
          </w:p>
        </w:tc>
        <w:tc>
          <w:tcPr>
            <w:tcW w:w="1705" w:type="dxa"/>
            <w:shd w:val="clear" w:color="auto" w:fill="FFFFFF"/>
            <w:vAlign w:val="center"/>
          </w:tcPr>
          <w:p w:rsidR="00231A3F" w:rsidRPr="00B46460" w:rsidRDefault="00231A3F" w:rsidP="00B46460">
            <w:pPr>
              <w:spacing w:after="0" w:line="360" w:lineRule="auto"/>
              <w:jc w:val="center"/>
              <w:rPr>
                <w:rFonts w:ascii="Arial" w:eastAsia="Times New Roman" w:hAnsi="Arial" w:cs="Arial"/>
                <w:sz w:val="20"/>
                <w:szCs w:val="20"/>
                <w:lang w:val="en-US"/>
              </w:rPr>
            </w:pPr>
            <w:r w:rsidRPr="00B46460">
              <w:rPr>
                <w:rFonts w:ascii="Arial" w:eastAsia="Times New Roman" w:hAnsi="Arial" w:cs="Arial"/>
                <w:color w:val="000000"/>
                <w:sz w:val="20"/>
                <w:szCs w:val="20"/>
                <w:lang w:val="en-US"/>
              </w:rPr>
              <w:t>d</w:t>
            </w:r>
          </w:p>
          <w:p w:rsidR="00231A3F" w:rsidRPr="00B46460" w:rsidRDefault="00231A3F" w:rsidP="00B46460">
            <w:pPr>
              <w:spacing w:after="0" w:line="360" w:lineRule="auto"/>
              <w:jc w:val="center"/>
              <w:rPr>
                <w:rFonts w:ascii="Arial" w:eastAsia="Times New Roman" w:hAnsi="Arial" w:cs="Arial"/>
                <w:sz w:val="20"/>
                <w:szCs w:val="20"/>
                <w:lang w:val="en-US"/>
              </w:rPr>
            </w:pPr>
            <w:r w:rsidRPr="00B46460">
              <w:rPr>
                <w:rFonts w:ascii="Arial" w:eastAsia="Times New Roman" w:hAnsi="Arial" w:cs="Arial"/>
                <w:color w:val="000000"/>
                <w:sz w:val="20"/>
                <w:szCs w:val="20"/>
              </w:rPr>
              <w:t>с</w:t>
            </w:r>
          </w:p>
        </w:tc>
      </w:tr>
      <w:tr w:rsidR="00231A3F" w:rsidRPr="00B46460" w:rsidTr="00231A3F">
        <w:trPr>
          <w:trHeight w:val="20"/>
        </w:trPr>
        <w:tc>
          <w:tcPr>
            <w:tcW w:w="7797" w:type="dxa"/>
            <w:shd w:val="clear" w:color="auto" w:fill="FFFFFF"/>
            <w:vAlign w:val="center"/>
          </w:tcPr>
          <w:p w:rsidR="00231A3F" w:rsidRPr="00B46460" w:rsidRDefault="00231A3F" w:rsidP="002024AB">
            <w:pPr>
              <w:spacing w:after="0" w:line="360" w:lineRule="auto"/>
              <w:rPr>
                <w:rFonts w:ascii="Arial" w:eastAsia="Times New Roman" w:hAnsi="Arial" w:cs="Arial"/>
                <w:sz w:val="20"/>
                <w:szCs w:val="20"/>
              </w:rPr>
            </w:pPr>
            <w:r w:rsidRPr="00B46460">
              <w:rPr>
                <w:rFonts w:ascii="Arial" w:eastAsia="Times New Roman" w:hAnsi="Arial" w:cs="Arial"/>
                <w:color w:val="000000"/>
                <w:sz w:val="20"/>
                <w:szCs w:val="20"/>
                <w:lang w:val="en-US"/>
              </w:rPr>
              <w:t>iii</w:t>
            </w:r>
            <w:r w:rsidRPr="00B46460">
              <w:rPr>
                <w:rFonts w:ascii="Arial" w:eastAsia="Times New Roman" w:hAnsi="Arial" w:cs="Arial"/>
                <w:color w:val="000000"/>
                <w:sz w:val="20"/>
                <w:szCs w:val="20"/>
              </w:rPr>
              <w:t>)устройство смены ин</w:t>
            </w:r>
            <w:r w:rsidR="00B46460">
              <w:rPr>
                <w:rFonts w:ascii="Arial" w:eastAsia="Times New Roman" w:hAnsi="Arial" w:cs="Arial"/>
                <w:color w:val="000000"/>
                <w:sz w:val="20"/>
                <w:szCs w:val="20"/>
              </w:rPr>
              <w:t>струмента, магазин инструментов</w:t>
            </w:r>
          </w:p>
        </w:tc>
        <w:tc>
          <w:tcPr>
            <w:tcW w:w="1705" w:type="dxa"/>
            <w:shd w:val="clear" w:color="auto" w:fill="FFFFFF"/>
            <w:vAlign w:val="center"/>
          </w:tcPr>
          <w:p w:rsidR="00231A3F" w:rsidRPr="00B46460" w:rsidRDefault="00231A3F" w:rsidP="00B46460">
            <w:pPr>
              <w:spacing w:after="0" w:line="360" w:lineRule="auto"/>
              <w:jc w:val="center"/>
              <w:rPr>
                <w:rFonts w:ascii="Arial" w:eastAsia="Times New Roman" w:hAnsi="Arial" w:cs="Arial"/>
                <w:sz w:val="20"/>
                <w:szCs w:val="20"/>
                <w:lang w:val="en-US"/>
              </w:rPr>
            </w:pPr>
            <w:r w:rsidRPr="00B46460">
              <w:rPr>
                <w:rFonts w:ascii="Arial" w:eastAsia="Times New Roman" w:hAnsi="Arial" w:cs="Arial"/>
                <w:color w:val="000000"/>
                <w:sz w:val="20"/>
                <w:szCs w:val="20"/>
                <w:lang w:val="en-US"/>
              </w:rPr>
              <w:t>d</w:t>
            </w:r>
          </w:p>
        </w:tc>
      </w:tr>
      <w:tr w:rsidR="00231A3F" w:rsidRPr="00B46460" w:rsidTr="00231A3F">
        <w:trPr>
          <w:trHeight w:val="20"/>
        </w:trPr>
        <w:tc>
          <w:tcPr>
            <w:tcW w:w="7797" w:type="dxa"/>
            <w:shd w:val="clear" w:color="auto" w:fill="FFFFFF"/>
            <w:vAlign w:val="center"/>
          </w:tcPr>
          <w:p w:rsidR="00231A3F" w:rsidRPr="00B46460" w:rsidRDefault="00231A3F" w:rsidP="002024AB">
            <w:pPr>
              <w:spacing w:after="0" w:line="360" w:lineRule="auto"/>
              <w:rPr>
                <w:rFonts w:ascii="Arial" w:eastAsia="Times New Roman" w:hAnsi="Arial" w:cs="Arial"/>
                <w:color w:val="000000"/>
                <w:sz w:val="20"/>
                <w:szCs w:val="20"/>
              </w:rPr>
            </w:pPr>
            <w:r w:rsidRPr="00B46460">
              <w:rPr>
                <w:rFonts w:ascii="Arial" w:eastAsia="Times New Roman" w:hAnsi="Arial" w:cs="Arial"/>
                <w:color w:val="000000"/>
                <w:sz w:val="20"/>
                <w:szCs w:val="20"/>
                <w:lang w:val="en-US"/>
              </w:rPr>
              <w:t>iv</w:t>
            </w:r>
            <w:r w:rsidRPr="00B46460">
              <w:rPr>
                <w:rFonts w:ascii="Arial" w:eastAsia="Times New Roman" w:hAnsi="Arial" w:cs="Arial"/>
                <w:color w:val="000000"/>
                <w:sz w:val="20"/>
                <w:szCs w:val="20"/>
              </w:rPr>
              <w:t>)устройство для загрузки / разгрузки заготовки</w:t>
            </w:r>
            <w:r w:rsidR="00B46460">
              <w:rPr>
                <w:rFonts w:ascii="Arial" w:eastAsia="Times New Roman" w:hAnsi="Arial" w:cs="Arial"/>
                <w:color w:val="000000"/>
                <w:sz w:val="20"/>
                <w:szCs w:val="20"/>
              </w:rPr>
              <w:t>:</w:t>
            </w:r>
          </w:p>
          <w:p w:rsidR="00231A3F" w:rsidRPr="00B46460" w:rsidRDefault="00231A3F" w:rsidP="002024AB">
            <w:pPr>
              <w:spacing w:after="0" w:line="360" w:lineRule="auto"/>
              <w:rPr>
                <w:rFonts w:ascii="Arial" w:eastAsia="Times New Roman" w:hAnsi="Arial" w:cs="Arial"/>
                <w:color w:val="000000"/>
                <w:sz w:val="20"/>
                <w:szCs w:val="20"/>
              </w:rPr>
            </w:pPr>
            <w:r w:rsidRPr="00B46460">
              <w:rPr>
                <w:rFonts w:ascii="Arial" w:eastAsia="Times New Roman" w:hAnsi="Arial" w:cs="Arial"/>
                <w:color w:val="000000"/>
                <w:sz w:val="20"/>
                <w:szCs w:val="20"/>
              </w:rPr>
              <w:t>с доступом более одного раза в час</w:t>
            </w:r>
            <w:r w:rsidR="00B46460">
              <w:rPr>
                <w:rFonts w:ascii="Arial" w:eastAsia="Times New Roman" w:hAnsi="Arial" w:cs="Arial"/>
                <w:color w:val="000000"/>
                <w:sz w:val="20"/>
                <w:szCs w:val="20"/>
              </w:rPr>
              <w:t>;</w:t>
            </w:r>
          </w:p>
          <w:p w:rsidR="00231A3F" w:rsidRPr="00B46460" w:rsidRDefault="00231A3F" w:rsidP="002024AB">
            <w:pPr>
              <w:spacing w:after="0" w:line="360" w:lineRule="auto"/>
              <w:rPr>
                <w:rFonts w:ascii="Arial" w:eastAsia="Times New Roman" w:hAnsi="Arial" w:cs="Arial"/>
                <w:sz w:val="20"/>
                <w:szCs w:val="20"/>
              </w:rPr>
            </w:pPr>
            <w:r w:rsidRPr="00B46460">
              <w:rPr>
                <w:rFonts w:ascii="Arial" w:eastAsia="Times New Roman" w:hAnsi="Arial" w:cs="Arial"/>
                <w:color w:val="000000"/>
                <w:sz w:val="20"/>
                <w:szCs w:val="20"/>
              </w:rPr>
              <w:t>с доступом менее или равным одному разу в час</w:t>
            </w:r>
          </w:p>
        </w:tc>
        <w:tc>
          <w:tcPr>
            <w:tcW w:w="1705" w:type="dxa"/>
            <w:shd w:val="clear" w:color="auto" w:fill="FFFFFF"/>
            <w:vAlign w:val="center"/>
          </w:tcPr>
          <w:p w:rsidR="00231A3F" w:rsidRPr="00B46460" w:rsidRDefault="00231A3F" w:rsidP="00B46460">
            <w:pPr>
              <w:spacing w:after="0" w:line="360" w:lineRule="auto"/>
              <w:jc w:val="center"/>
              <w:rPr>
                <w:rFonts w:ascii="Arial" w:eastAsia="Times New Roman" w:hAnsi="Arial" w:cs="Arial"/>
                <w:sz w:val="20"/>
                <w:szCs w:val="20"/>
                <w:lang w:val="en-US"/>
              </w:rPr>
            </w:pPr>
            <w:r w:rsidRPr="00B46460">
              <w:rPr>
                <w:rFonts w:ascii="Arial" w:eastAsia="Times New Roman" w:hAnsi="Arial" w:cs="Arial"/>
                <w:color w:val="000000"/>
                <w:sz w:val="20"/>
                <w:szCs w:val="20"/>
                <w:lang w:val="en-US"/>
              </w:rPr>
              <w:t>d</w:t>
            </w:r>
          </w:p>
          <w:p w:rsidR="00231A3F" w:rsidRPr="00B46460" w:rsidRDefault="00231A3F" w:rsidP="00B46460">
            <w:pPr>
              <w:spacing w:after="0" w:line="360" w:lineRule="auto"/>
              <w:jc w:val="center"/>
              <w:rPr>
                <w:rFonts w:ascii="Arial" w:eastAsia="Times New Roman" w:hAnsi="Arial" w:cs="Arial"/>
                <w:sz w:val="20"/>
                <w:szCs w:val="20"/>
                <w:lang w:val="en-US"/>
              </w:rPr>
            </w:pPr>
            <w:r w:rsidRPr="00B46460">
              <w:rPr>
                <w:rFonts w:ascii="Arial" w:eastAsia="Times New Roman" w:hAnsi="Arial" w:cs="Arial"/>
                <w:color w:val="000000"/>
                <w:sz w:val="20"/>
                <w:szCs w:val="20"/>
              </w:rPr>
              <w:t>с</w:t>
            </w:r>
          </w:p>
        </w:tc>
      </w:tr>
      <w:tr w:rsidR="00231A3F" w:rsidRPr="00B46460" w:rsidTr="00231A3F">
        <w:trPr>
          <w:trHeight w:val="20"/>
        </w:trPr>
        <w:tc>
          <w:tcPr>
            <w:tcW w:w="7797" w:type="dxa"/>
            <w:shd w:val="clear" w:color="auto" w:fill="FFFFFF"/>
            <w:vAlign w:val="center"/>
          </w:tcPr>
          <w:p w:rsidR="00231A3F" w:rsidRPr="00B46460" w:rsidRDefault="00231A3F" w:rsidP="002024AB">
            <w:pPr>
              <w:spacing w:after="0" w:line="360" w:lineRule="auto"/>
              <w:rPr>
                <w:rFonts w:ascii="Arial" w:eastAsia="Times New Roman" w:hAnsi="Arial" w:cs="Arial"/>
                <w:sz w:val="20"/>
                <w:szCs w:val="20"/>
              </w:rPr>
            </w:pPr>
            <w:r w:rsidRPr="00B46460">
              <w:rPr>
                <w:rFonts w:ascii="Arial" w:eastAsia="Times New Roman" w:hAnsi="Arial" w:cs="Arial"/>
                <w:color w:val="000000"/>
                <w:sz w:val="20"/>
                <w:szCs w:val="20"/>
                <w:lang w:val="en-US"/>
              </w:rPr>
              <w:t>v</w:t>
            </w:r>
            <w:r w:rsidRPr="00B46460">
              <w:rPr>
                <w:rFonts w:ascii="Arial" w:eastAsia="Times New Roman" w:hAnsi="Arial" w:cs="Arial"/>
                <w:color w:val="000000"/>
                <w:sz w:val="20"/>
                <w:szCs w:val="20"/>
              </w:rPr>
              <w:t>)устройство смены спутников</w:t>
            </w:r>
            <w:r w:rsidR="00B46460">
              <w:rPr>
                <w:rFonts w:ascii="Arial" w:eastAsia="Times New Roman" w:hAnsi="Arial" w:cs="Arial"/>
                <w:color w:val="000000"/>
                <w:sz w:val="20"/>
                <w:szCs w:val="20"/>
              </w:rPr>
              <w:t>:</w:t>
            </w:r>
          </w:p>
          <w:p w:rsidR="00231A3F" w:rsidRPr="00B46460" w:rsidRDefault="00231A3F" w:rsidP="002024AB">
            <w:pPr>
              <w:spacing w:after="0" w:line="360" w:lineRule="auto"/>
              <w:rPr>
                <w:rFonts w:ascii="Arial" w:eastAsia="Times New Roman" w:hAnsi="Arial" w:cs="Arial"/>
                <w:color w:val="000000"/>
                <w:sz w:val="20"/>
                <w:szCs w:val="20"/>
              </w:rPr>
            </w:pPr>
            <w:r w:rsidRPr="00B46460">
              <w:rPr>
                <w:rFonts w:ascii="Arial" w:eastAsia="Times New Roman" w:hAnsi="Arial" w:cs="Arial"/>
                <w:color w:val="000000"/>
                <w:sz w:val="20"/>
                <w:szCs w:val="20"/>
              </w:rPr>
              <w:t>с доступом более одного раза в час</w:t>
            </w:r>
            <w:r w:rsidR="00B46460">
              <w:rPr>
                <w:rFonts w:ascii="Arial" w:eastAsia="Times New Roman" w:hAnsi="Arial" w:cs="Arial"/>
                <w:color w:val="000000"/>
                <w:sz w:val="20"/>
                <w:szCs w:val="20"/>
              </w:rPr>
              <w:t>;</w:t>
            </w:r>
          </w:p>
          <w:p w:rsidR="00231A3F" w:rsidRPr="00B46460" w:rsidRDefault="00231A3F" w:rsidP="002024AB">
            <w:pPr>
              <w:spacing w:after="0" w:line="360" w:lineRule="auto"/>
              <w:rPr>
                <w:rFonts w:ascii="Arial" w:eastAsia="Times New Roman" w:hAnsi="Arial" w:cs="Arial"/>
                <w:sz w:val="20"/>
                <w:szCs w:val="20"/>
              </w:rPr>
            </w:pPr>
            <w:r w:rsidRPr="00B46460">
              <w:rPr>
                <w:rFonts w:ascii="Arial" w:eastAsia="Times New Roman" w:hAnsi="Arial" w:cs="Arial"/>
                <w:color w:val="000000"/>
                <w:sz w:val="20"/>
                <w:szCs w:val="20"/>
              </w:rPr>
              <w:t>с доступом менее или равным одному разу в час</w:t>
            </w:r>
          </w:p>
        </w:tc>
        <w:tc>
          <w:tcPr>
            <w:tcW w:w="1705" w:type="dxa"/>
            <w:shd w:val="clear" w:color="auto" w:fill="FFFFFF"/>
            <w:vAlign w:val="center"/>
          </w:tcPr>
          <w:p w:rsidR="00231A3F" w:rsidRPr="00B46460" w:rsidRDefault="00231A3F" w:rsidP="00B46460">
            <w:pPr>
              <w:spacing w:after="0" w:line="360" w:lineRule="auto"/>
              <w:jc w:val="center"/>
              <w:rPr>
                <w:rFonts w:ascii="Arial" w:eastAsia="Times New Roman" w:hAnsi="Arial" w:cs="Arial"/>
                <w:sz w:val="20"/>
                <w:szCs w:val="20"/>
                <w:lang w:val="en-US"/>
              </w:rPr>
            </w:pPr>
            <w:r w:rsidRPr="00B46460">
              <w:rPr>
                <w:rFonts w:ascii="Arial" w:eastAsia="Times New Roman" w:hAnsi="Arial" w:cs="Arial"/>
                <w:color w:val="000000"/>
                <w:sz w:val="20"/>
                <w:szCs w:val="20"/>
                <w:lang w:val="en-US"/>
              </w:rPr>
              <w:t>d</w:t>
            </w:r>
          </w:p>
          <w:p w:rsidR="00231A3F" w:rsidRPr="00B46460" w:rsidRDefault="00231A3F" w:rsidP="00B46460">
            <w:pPr>
              <w:spacing w:after="0" w:line="360" w:lineRule="auto"/>
              <w:jc w:val="center"/>
              <w:rPr>
                <w:rFonts w:ascii="Arial" w:eastAsia="Times New Roman" w:hAnsi="Arial" w:cs="Arial"/>
                <w:sz w:val="20"/>
                <w:szCs w:val="20"/>
                <w:lang w:val="en-US"/>
              </w:rPr>
            </w:pPr>
            <w:r w:rsidRPr="00B46460">
              <w:rPr>
                <w:rFonts w:ascii="Arial" w:eastAsia="Times New Roman" w:hAnsi="Arial" w:cs="Arial"/>
                <w:color w:val="000000"/>
                <w:sz w:val="20"/>
                <w:szCs w:val="20"/>
              </w:rPr>
              <w:t>с</w:t>
            </w:r>
          </w:p>
        </w:tc>
      </w:tr>
      <w:tr w:rsidR="00231A3F" w:rsidRPr="00B46460" w:rsidTr="00231A3F">
        <w:trPr>
          <w:trHeight w:val="20"/>
        </w:trPr>
        <w:tc>
          <w:tcPr>
            <w:tcW w:w="7797" w:type="dxa"/>
            <w:shd w:val="clear" w:color="auto" w:fill="FFFFFF"/>
            <w:vAlign w:val="center"/>
          </w:tcPr>
          <w:p w:rsidR="00231A3F" w:rsidRPr="00B46460" w:rsidRDefault="00231A3F" w:rsidP="002024AB">
            <w:pPr>
              <w:spacing w:after="0" w:line="360" w:lineRule="auto"/>
              <w:rPr>
                <w:rFonts w:ascii="Arial" w:eastAsia="Times New Roman" w:hAnsi="Arial" w:cs="Arial"/>
                <w:sz w:val="20"/>
                <w:szCs w:val="20"/>
              </w:rPr>
            </w:pPr>
            <w:r w:rsidRPr="00B46460">
              <w:rPr>
                <w:rFonts w:ascii="Arial" w:eastAsia="Times New Roman" w:hAnsi="Arial" w:cs="Arial"/>
                <w:color w:val="000000"/>
                <w:sz w:val="20"/>
                <w:szCs w:val="20"/>
                <w:lang w:val="en-US"/>
              </w:rPr>
              <w:t>vi</w:t>
            </w:r>
            <w:r w:rsidRPr="00B46460">
              <w:rPr>
                <w:rFonts w:ascii="Arial" w:eastAsia="Times New Roman" w:hAnsi="Arial" w:cs="Arial"/>
                <w:color w:val="000000"/>
                <w:sz w:val="20"/>
                <w:szCs w:val="20"/>
              </w:rPr>
              <w:t>)доступ к выемкам, воротам по периметру ограждения</w:t>
            </w:r>
            <w:r w:rsidR="00B46460">
              <w:rPr>
                <w:rFonts w:ascii="Arial" w:eastAsia="Times New Roman" w:hAnsi="Arial" w:cs="Arial"/>
                <w:color w:val="000000"/>
                <w:sz w:val="20"/>
                <w:szCs w:val="20"/>
              </w:rPr>
              <w:t>:</w:t>
            </w:r>
          </w:p>
          <w:p w:rsidR="00231A3F" w:rsidRPr="00B46460" w:rsidRDefault="00231A3F" w:rsidP="002024AB">
            <w:pPr>
              <w:spacing w:after="0" w:line="360" w:lineRule="auto"/>
              <w:rPr>
                <w:rFonts w:ascii="Arial" w:eastAsia="Times New Roman" w:hAnsi="Arial" w:cs="Arial"/>
                <w:color w:val="000000"/>
                <w:sz w:val="20"/>
                <w:szCs w:val="20"/>
              </w:rPr>
            </w:pPr>
            <w:r w:rsidRPr="00B46460">
              <w:rPr>
                <w:rFonts w:ascii="Arial" w:eastAsia="Times New Roman" w:hAnsi="Arial" w:cs="Arial"/>
                <w:color w:val="000000"/>
                <w:sz w:val="20"/>
                <w:szCs w:val="20"/>
              </w:rPr>
              <w:t>с доступом более одного раза в час</w:t>
            </w:r>
            <w:r w:rsidR="00B46460">
              <w:rPr>
                <w:rFonts w:ascii="Arial" w:eastAsia="Times New Roman" w:hAnsi="Arial" w:cs="Arial"/>
                <w:color w:val="000000"/>
                <w:sz w:val="20"/>
                <w:szCs w:val="20"/>
              </w:rPr>
              <w:t>;</w:t>
            </w:r>
          </w:p>
          <w:p w:rsidR="00231A3F" w:rsidRPr="00B46460" w:rsidRDefault="00231A3F" w:rsidP="002024AB">
            <w:pPr>
              <w:spacing w:after="0" w:line="360" w:lineRule="auto"/>
              <w:rPr>
                <w:rFonts w:ascii="Arial" w:eastAsia="Times New Roman" w:hAnsi="Arial" w:cs="Arial"/>
                <w:sz w:val="20"/>
                <w:szCs w:val="20"/>
              </w:rPr>
            </w:pPr>
            <w:r w:rsidRPr="00B46460">
              <w:rPr>
                <w:rFonts w:ascii="Arial" w:eastAsia="Times New Roman" w:hAnsi="Arial" w:cs="Arial"/>
                <w:color w:val="000000"/>
                <w:sz w:val="20"/>
                <w:szCs w:val="20"/>
              </w:rPr>
              <w:t>с доступом менее или равным одному разу в час</w:t>
            </w:r>
          </w:p>
        </w:tc>
        <w:tc>
          <w:tcPr>
            <w:tcW w:w="1705" w:type="dxa"/>
            <w:shd w:val="clear" w:color="auto" w:fill="FFFFFF"/>
            <w:vAlign w:val="center"/>
          </w:tcPr>
          <w:p w:rsidR="00231A3F" w:rsidRPr="00B46460" w:rsidRDefault="00231A3F" w:rsidP="00B46460">
            <w:pPr>
              <w:spacing w:after="0" w:line="360" w:lineRule="auto"/>
              <w:jc w:val="center"/>
              <w:rPr>
                <w:rFonts w:ascii="Arial" w:eastAsia="Times New Roman" w:hAnsi="Arial" w:cs="Arial"/>
                <w:sz w:val="20"/>
                <w:szCs w:val="20"/>
                <w:lang w:val="en-US"/>
              </w:rPr>
            </w:pPr>
            <w:r w:rsidRPr="00B46460">
              <w:rPr>
                <w:rFonts w:ascii="Arial" w:eastAsia="Times New Roman" w:hAnsi="Arial" w:cs="Arial"/>
                <w:color w:val="000000"/>
                <w:sz w:val="20"/>
                <w:szCs w:val="20"/>
                <w:lang w:val="en-US"/>
              </w:rPr>
              <w:t>d</w:t>
            </w:r>
          </w:p>
          <w:p w:rsidR="00231A3F" w:rsidRPr="00B46460" w:rsidRDefault="00231A3F" w:rsidP="00B46460">
            <w:pPr>
              <w:spacing w:after="0" w:line="360" w:lineRule="auto"/>
              <w:jc w:val="center"/>
              <w:rPr>
                <w:rFonts w:ascii="Arial" w:eastAsia="Times New Roman" w:hAnsi="Arial" w:cs="Arial"/>
                <w:sz w:val="20"/>
                <w:szCs w:val="20"/>
                <w:lang w:val="en-US"/>
              </w:rPr>
            </w:pPr>
            <w:r w:rsidRPr="00B46460">
              <w:rPr>
                <w:rFonts w:ascii="Arial" w:eastAsia="Times New Roman" w:hAnsi="Arial" w:cs="Arial"/>
                <w:color w:val="000000"/>
                <w:sz w:val="20"/>
                <w:szCs w:val="20"/>
              </w:rPr>
              <w:t>с</w:t>
            </w:r>
          </w:p>
        </w:tc>
      </w:tr>
      <w:tr w:rsidR="00231A3F" w:rsidRPr="00B46460" w:rsidTr="00231A3F">
        <w:trPr>
          <w:trHeight w:val="20"/>
        </w:trPr>
        <w:tc>
          <w:tcPr>
            <w:tcW w:w="7797" w:type="dxa"/>
            <w:shd w:val="clear" w:color="auto" w:fill="FFFFFF"/>
            <w:vAlign w:val="center"/>
          </w:tcPr>
          <w:p w:rsidR="00231A3F" w:rsidRPr="00B46460" w:rsidRDefault="00231A3F" w:rsidP="002024AB">
            <w:pPr>
              <w:spacing w:after="0" w:line="360" w:lineRule="auto"/>
              <w:rPr>
                <w:rFonts w:ascii="Arial" w:eastAsia="Times New Roman" w:hAnsi="Arial" w:cs="Arial"/>
                <w:sz w:val="20"/>
                <w:szCs w:val="20"/>
              </w:rPr>
            </w:pPr>
            <w:r w:rsidRPr="00B46460">
              <w:rPr>
                <w:rFonts w:ascii="Arial" w:eastAsia="Times New Roman" w:hAnsi="Arial" w:cs="Arial"/>
                <w:color w:val="000000"/>
                <w:sz w:val="20"/>
                <w:szCs w:val="20"/>
              </w:rPr>
              <w:t>2)Устройство управления</w:t>
            </w:r>
            <w:r w:rsidR="00B46460">
              <w:rPr>
                <w:rFonts w:ascii="Arial" w:eastAsia="Times New Roman" w:hAnsi="Arial" w:cs="Arial"/>
                <w:color w:val="000000"/>
                <w:sz w:val="20"/>
                <w:szCs w:val="20"/>
              </w:rPr>
              <w:t>:</w:t>
            </w:r>
          </w:p>
          <w:p w:rsidR="00231A3F" w:rsidRPr="00B46460" w:rsidRDefault="00231A3F" w:rsidP="002024AB">
            <w:pPr>
              <w:spacing w:after="0" w:line="360" w:lineRule="auto"/>
              <w:rPr>
                <w:rFonts w:ascii="Arial" w:eastAsia="Times New Roman" w:hAnsi="Arial" w:cs="Arial"/>
                <w:sz w:val="20"/>
                <w:szCs w:val="20"/>
              </w:rPr>
            </w:pPr>
            <w:r w:rsidRPr="00B46460">
              <w:rPr>
                <w:rFonts w:ascii="Arial" w:eastAsia="Times New Roman" w:hAnsi="Arial" w:cs="Arial"/>
                <w:color w:val="000000"/>
                <w:sz w:val="20"/>
                <w:szCs w:val="20"/>
              </w:rPr>
              <w:t>При комбинации устройства управления и устройства включения</w:t>
            </w:r>
            <w:r w:rsidR="00B46460">
              <w:rPr>
                <w:rFonts w:ascii="Arial" w:eastAsia="Times New Roman" w:hAnsi="Arial" w:cs="Arial"/>
                <w:color w:val="000000"/>
                <w:sz w:val="20"/>
                <w:szCs w:val="20"/>
              </w:rPr>
              <w:t>:</w:t>
            </w:r>
          </w:p>
          <w:p w:rsidR="00231A3F" w:rsidRPr="00B46460" w:rsidRDefault="00231A3F" w:rsidP="002024AB">
            <w:pPr>
              <w:spacing w:after="0" w:line="360" w:lineRule="auto"/>
              <w:rPr>
                <w:rFonts w:ascii="Arial" w:eastAsia="Times New Roman" w:hAnsi="Arial" w:cs="Arial"/>
                <w:sz w:val="20"/>
                <w:szCs w:val="20"/>
              </w:rPr>
            </w:pPr>
            <w:r w:rsidRPr="00B46460">
              <w:rPr>
                <w:rFonts w:ascii="Arial" w:eastAsia="Times New Roman" w:hAnsi="Arial" w:cs="Arial"/>
                <w:color w:val="000000"/>
                <w:sz w:val="20"/>
                <w:szCs w:val="20"/>
              </w:rPr>
              <w:t xml:space="preserve">для контроля сниженной скорости оси, когда это не сделано в соответствии с пунктом 5.12 </w:t>
            </w:r>
            <w:r w:rsidRPr="00B46460">
              <w:rPr>
                <w:rFonts w:ascii="Arial" w:eastAsia="Times New Roman" w:hAnsi="Arial" w:cs="Arial"/>
                <w:color w:val="000000"/>
                <w:sz w:val="20"/>
                <w:szCs w:val="20"/>
                <w:lang w:val="en-US"/>
              </w:rPr>
              <w:t>b</w:t>
            </w:r>
            <w:r w:rsidR="00B46460">
              <w:rPr>
                <w:rFonts w:ascii="Arial" w:eastAsia="Times New Roman" w:hAnsi="Arial" w:cs="Arial"/>
                <w:color w:val="000000"/>
                <w:sz w:val="20"/>
                <w:szCs w:val="20"/>
              </w:rPr>
              <w:t>) 6);</w:t>
            </w:r>
          </w:p>
          <w:p w:rsidR="00231A3F" w:rsidRPr="00B46460" w:rsidRDefault="00231A3F" w:rsidP="002024AB">
            <w:pPr>
              <w:spacing w:after="0" w:line="360" w:lineRule="auto"/>
              <w:rPr>
                <w:rFonts w:ascii="Arial" w:eastAsia="Times New Roman" w:hAnsi="Arial" w:cs="Arial"/>
                <w:sz w:val="20"/>
                <w:szCs w:val="20"/>
              </w:rPr>
            </w:pPr>
            <w:r w:rsidRPr="00B46460">
              <w:rPr>
                <w:rFonts w:ascii="Arial" w:eastAsia="Times New Roman" w:hAnsi="Arial" w:cs="Arial"/>
                <w:color w:val="000000"/>
                <w:sz w:val="20"/>
                <w:szCs w:val="20"/>
              </w:rPr>
              <w:t xml:space="preserve">для контроля сниженной скорости оси, когда это сделано в соответствии с пунктом 5.12 </w:t>
            </w:r>
            <w:r w:rsidRPr="00B46460">
              <w:rPr>
                <w:rFonts w:ascii="Arial" w:eastAsia="Times New Roman" w:hAnsi="Arial" w:cs="Arial"/>
                <w:color w:val="000000"/>
                <w:sz w:val="20"/>
                <w:szCs w:val="20"/>
                <w:lang w:val="en-US"/>
              </w:rPr>
              <w:t>b</w:t>
            </w:r>
            <w:r w:rsidR="00B46460">
              <w:rPr>
                <w:rFonts w:ascii="Arial" w:eastAsia="Times New Roman" w:hAnsi="Arial" w:cs="Arial"/>
                <w:color w:val="000000"/>
                <w:sz w:val="20"/>
                <w:szCs w:val="20"/>
              </w:rPr>
              <w:t>) 6)</w:t>
            </w:r>
          </w:p>
        </w:tc>
        <w:tc>
          <w:tcPr>
            <w:tcW w:w="1705" w:type="dxa"/>
            <w:shd w:val="clear" w:color="auto" w:fill="FFFFFF"/>
            <w:vAlign w:val="center"/>
          </w:tcPr>
          <w:p w:rsidR="00231A3F" w:rsidRPr="00B46460" w:rsidRDefault="00231A3F" w:rsidP="00B46460">
            <w:pPr>
              <w:spacing w:after="0" w:line="360" w:lineRule="auto"/>
              <w:jc w:val="center"/>
              <w:rPr>
                <w:rFonts w:ascii="Arial" w:eastAsia="Times New Roman" w:hAnsi="Arial" w:cs="Arial"/>
                <w:sz w:val="20"/>
                <w:szCs w:val="20"/>
                <w:lang w:val="en-US"/>
              </w:rPr>
            </w:pPr>
            <w:r w:rsidRPr="00B46460">
              <w:rPr>
                <w:rFonts w:ascii="Arial" w:eastAsia="Times New Roman" w:hAnsi="Arial" w:cs="Arial"/>
                <w:color w:val="000000"/>
                <w:sz w:val="20"/>
                <w:szCs w:val="20"/>
                <w:lang w:val="en-US"/>
              </w:rPr>
              <w:t>d</w:t>
            </w:r>
          </w:p>
          <w:p w:rsidR="00231A3F" w:rsidRPr="00B46460" w:rsidRDefault="00231A3F" w:rsidP="00B46460">
            <w:pPr>
              <w:spacing w:after="0" w:line="360" w:lineRule="auto"/>
              <w:jc w:val="center"/>
              <w:rPr>
                <w:rFonts w:ascii="Arial" w:eastAsia="Times New Roman" w:hAnsi="Arial" w:cs="Arial"/>
                <w:sz w:val="20"/>
                <w:szCs w:val="20"/>
                <w:lang w:val="en-US"/>
              </w:rPr>
            </w:pPr>
            <w:r w:rsidRPr="00B46460">
              <w:rPr>
                <w:rFonts w:ascii="Arial" w:eastAsia="Times New Roman" w:hAnsi="Arial" w:cs="Arial"/>
                <w:color w:val="000000"/>
                <w:sz w:val="20"/>
                <w:szCs w:val="20"/>
                <w:lang w:val="en-US"/>
              </w:rPr>
              <w:t>d</w:t>
            </w:r>
          </w:p>
          <w:p w:rsidR="00231A3F" w:rsidRPr="00B46460" w:rsidRDefault="00231A3F" w:rsidP="00B46460">
            <w:pPr>
              <w:spacing w:after="0" w:line="360" w:lineRule="auto"/>
              <w:jc w:val="center"/>
              <w:rPr>
                <w:rFonts w:ascii="Arial" w:eastAsia="Times New Roman" w:hAnsi="Arial" w:cs="Arial"/>
                <w:sz w:val="20"/>
                <w:szCs w:val="20"/>
                <w:lang w:val="en-US"/>
              </w:rPr>
            </w:pPr>
            <w:r w:rsidRPr="00B46460">
              <w:rPr>
                <w:rFonts w:ascii="Arial" w:eastAsia="Times New Roman" w:hAnsi="Arial" w:cs="Arial"/>
                <w:color w:val="000000"/>
                <w:sz w:val="20"/>
                <w:szCs w:val="20"/>
              </w:rPr>
              <w:t>с</w:t>
            </w:r>
          </w:p>
        </w:tc>
      </w:tr>
      <w:tr w:rsidR="00231A3F" w:rsidRPr="00B46460" w:rsidTr="00231A3F">
        <w:trPr>
          <w:trHeight w:val="20"/>
        </w:trPr>
        <w:tc>
          <w:tcPr>
            <w:tcW w:w="7797" w:type="dxa"/>
            <w:shd w:val="clear" w:color="auto" w:fill="FFFFFF"/>
            <w:vAlign w:val="center"/>
          </w:tcPr>
          <w:p w:rsidR="00231A3F" w:rsidRPr="00B46460" w:rsidRDefault="00231A3F" w:rsidP="002024AB">
            <w:pPr>
              <w:spacing w:after="0" w:line="360" w:lineRule="auto"/>
              <w:rPr>
                <w:rFonts w:ascii="Arial" w:eastAsia="Times New Roman" w:hAnsi="Arial" w:cs="Arial"/>
                <w:sz w:val="20"/>
                <w:szCs w:val="20"/>
              </w:rPr>
            </w:pPr>
            <w:r w:rsidRPr="00B46460">
              <w:rPr>
                <w:rFonts w:ascii="Arial" w:eastAsia="Times New Roman" w:hAnsi="Arial" w:cs="Arial"/>
                <w:color w:val="000000"/>
                <w:sz w:val="20"/>
                <w:szCs w:val="20"/>
              </w:rPr>
              <w:t>3)Устройство управления с электронным маховиком</w:t>
            </w:r>
            <w:r w:rsidR="00B46460">
              <w:rPr>
                <w:rFonts w:ascii="Arial" w:eastAsia="Times New Roman" w:hAnsi="Arial" w:cs="Arial"/>
                <w:color w:val="000000"/>
                <w:sz w:val="20"/>
                <w:szCs w:val="20"/>
              </w:rPr>
              <w:t>:</w:t>
            </w:r>
          </w:p>
          <w:p w:rsidR="00231A3F" w:rsidRPr="00B46460" w:rsidRDefault="00231A3F" w:rsidP="002024AB">
            <w:pPr>
              <w:spacing w:after="0" w:line="360" w:lineRule="auto"/>
              <w:rPr>
                <w:rFonts w:ascii="Arial" w:eastAsia="Times New Roman" w:hAnsi="Arial" w:cs="Arial"/>
                <w:color w:val="000000"/>
                <w:sz w:val="20"/>
                <w:szCs w:val="20"/>
              </w:rPr>
            </w:pPr>
            <w:r w:rsidRPr="00B46460">
              <w:rPr>
                <w:rFonts w:ascii="Arial" w:eastAsia="Times New Roman" w:hAnsi="Arial" w:cs="Arial"/>
                <w:color w:val="000000"/>
                <w:sz w:val="20"/>
                <w:szCs w:val="20"/>
              </w:rPr>
              <w:t>При комбинации устройства управления с электронным м</w:t>
            </w:r>
            <w:r w:rsidR="00B46460">
              <w:rPr>
                <w:rFonts w:ascii="Arial" w:eastAsia="Times New Roman" w:hAnsi="Arial" w:cs="Arial"/>
                <w:color w:val="000000"/>
                <w:sz w:val="20"/>
                <w:szCs w:val="20"/>
              </w:rPr>
              <w:t>аховиком и устройства включения:</w:t>
            </w:r>
          </w:p>
          <w:p w:rsidR="00231A3F" w:rsidRPr="00B46460" w:rsidRDefault="00231A3F" w:rsidP="002024AB">
            <w:pPr>
              <w:spacing w:after="0" w:line="360" w:lineRule="auto"/>
              <w:rPr>
                <w:rFonts w:ascii="Arial" w:eastAsia="Times New Roman" w:hAnsi="Arial" w:cs="Arial"/>
                <w:sz w:val="20"/>
                <w:szCs w:val="20"/>
              </w:rPr>
            </w:pPr>
            <w:r w:rsidRPr="00B46460">
              <w:rPr>
                <w:rFonts w:ascii="Arial" w:eastAsia="Times New Roman" w:hAnsi="Arial" w:cs="Arial"/>
                <w:color w:val="000000"/>
                <w:sz w:val="20"/>
                <w:szCs w:val="20"/>
              </w:rPr>
              <w:t xml:space="preserve">для контроля сниженной скорости оси, когда это не сделано в соответствии с пунктом 5.12 </w:t>
            </w:r>
            <w:r w:rsidRPr="00B46460">
              <w:rPr>
                <w:rFonts w:ascii="Arial" w:eastAsia="Times New Roman" w:hAnsi="Arial" w:cs="Arial"/>
                <w:color w:val="000000"/>
                <w:sz w:val="20"/>
                <w:szCs w:val="20"/>
                <w:lang w:val="en-US"/>
              </w:rPr>
              <w:t>b</w:t>
            </w:r>
            <w:r w:rsidR="00B46460">
              <w:rPr>
                <w:rFonts w:ascii="Arial" w:eastAsia="Times New Roman" w:hAnsi="Arial" w:cs="Arial"/>
                <w:color w:val="000000"/>
                <w:sz w:val="20"/>
                <w:szCs w:val="20"/>
              </w:rPr>
              <w:t>) 6);</w:t>
            </w:r>
          </w:p>
          <w:p w:rsidR="00231A3F" w:rsidRPr="00B46460" w:rsidRDefault="00231A3F" w:rsidP="002024AB">
            <w:pPr>
              <w:spacing w:after="0" w:line="360" w:lineRule="auto"/>
              <w:rPr>
                <w:rFonts w:ascii="Arial" w:eastAsia="Times New Roman" w:hAnsi="Arial" w:cs="Arial"/>
                <w:sz w:val="20"/>
                <w:szCs w:val="20"/>
              </w:rPr>
            </w:pPr>
            <w:r w:rsidRPr="00B46460">
              <w:rPr>
                <w:rFonts w:ascii="Arial" w:eastAsia="Times New Roman" w:hAnsi="Arial" w:cs="Arial"/>
                <w:color w:val="000000"/>
                <w:sz w:val="20"/>
                <w:szCs w:val="20"/>
              </w:rPr>
              <w:t xml:space="preserve">для контроля сниженной скорости оси, когда это сделано в соответствии с пунктом 5.12 </w:t>
            </w:r>
            <w:r w:rsidRPr="00B46460">
              <w:rPr>
                <w:rFonts w:ascii="Arial" w:eastAsia="Times New Roman" w:hAnsi="Arial" w:cs="Arial"/>
                <w:color w:val="000000"/>
                <w:sz w:val="20"/>
                <w:szCs w:val="20"/>
                <w:lang w:val="en-US"/>
              </w:rPr>
              <w:t>b</w:t>
            </w:r>
            <w:r w:rsidR="00B46460">
              <w:rPr>
                <w:rFonts w:ascii="Arial" w:eastAsia="Times New Roman" w:hAnsi="Arial" w:cs="Arial"/>
                <w:color w:val="000000"/>
                <w:sz w:val="20"/>
                <w:szCs w:val="20"/>
              </w:rPr>
              <w:t>) 6)</w:t>
            </w:r>
          </w:p>
        </w:tc>
        <w:tc>
          <w:tcPr>
            <w:tcW w:w="1705" w:type="dxa"/>
            <w:shd w:val="clear" w:color="auto" w:fill="FFFFFF"/>
            <w:vAlign w:val="center"/>
          </w:tcPr>
          <w:p w:rsidR="00231A3F" w:rsidRPr="00B46460" w:rsidRDefault="00231A3F" w:rsidP="00B46460">
            <w:pPr>
              <w:spacing w:after="0" w:line="360" w:lineRule="auto"/>
              <w:jc w:val="center"/>
              <w:rPr>
                <w:rFonts w:ascii="Arial" w:eastAsia="Times New Roman" w:hAnsi="Arial" w:cs="Arial"/>
                <w:sz w:val="20"/>
                <w:szCs w:val="20"/>
                <w:lang w:val="en-US"/>
              </w:rPr>
            </w:pPr>
            <w:r w:rsidRPr="00B46460">
              <w:rPr>
                <w:rFonts w:ascii="Arial" w:eastAsia="Times New Roman" w:hAnsi="Arial" w:cs="Arial"/>
                <w:color w:val="000000"/>
                <w:sz w:val="20"/>
                <w:szCs w:val="20"/>
                <w:lang w:val="en-US"/>
              </w:rPr>
              <w:t>d</w:t>
            </w:r>
          </w:p>
          <w:p w:rsidR="00231A3F" w:rsidRPr="00B46460" w:rsidRDefault="00231A3F" w:rsidP="00B46460">
            <w:pPr>
              <w:spacing w:after="0" w:line="360" w:lineRule="auto"/>
              <w:jc w:val="center"/>
              <w:rPr>
                <w:rFonts w:ascii="Arial" w:eastAsia="Times New Roman" w:hAnsi="Arial" w:cs="Arial"/>
                <w:sz w:val="20"/>
                <w:szCs w:val="20"/>
                <w:lang w:val="en-US"/>
              </w:rPr>
            </w:pPr>
            <w:r w:rsidRPr="00B46460">
              <w:rPr>
                <w:rFonts w:ascii="Arial" w:eastAsia="Times New Roman" w:hAnsi="Arial" w:cs="Arial"/>
                <w:color w:val="000000"/>
                <w:sz w:val="20"/>
                <w:szCs w:val="20"/>
                <w:lang w:val="en-US"/>
              </w:rPr>
              <w:t>d</w:t>
            </w:r>
          </w:p>
          <w:p w:rsidR="00231A3F" w:rsidRPr="00B46460" w:rsidRDefault="00231A3F" w:rsidP="00B46460">
            <w:pPr>
              <w:spacing w:after="0" w:line="360" w:lineRule="auto"/>
              <w:jc w:val="center"/>
              <w:rPr>
                <w:rFonts w:ascii="Arial" w:eastAsia="Times New Roman" w:hAnsi="Arial" w:cs="Arial"/>
                <w:sz w:val="20"/>
                <w:szCs w:val="20"/>
                <w:lang w:val="en-US"/>
              </w:rPr>
            </w:pPr>
            <w:r w:rsidRPr="00B46460">
              <w:rPr>
                <w:rFonts w:ascii="Arial" w:eastAsia="Times New Roman" w:hAnsi="Arial" w:cs="Arial"/>
                <w:color w:val="000000"/>
                <w:sz w:val="20"/>
                <w:szCs w:val="20"/>
              </w:rPr>
              <w:t>с</w:t>
            </w:r>
          </w:p>
        </w:tc>
      </w:tr>
      <w:tr w:rsidR="00231A3F" w:rsidRPr="00B46460" w:rsidTr="00231A3F">
        <w:trPr>
          <w:trHeight w:val="20"/>
        </w:trPr>
        <w:tc>
          <w:tcPr>
            <w:tcW w:w="7797" w:type="dxa"/>
            <w:shd w:val="clear" w:color="auto" w:fill="FFFFFF"/>
            <w:vAlign w:val="center"/>
          </w:tcPr>
          <w:p w:rsidR="00231A3F" w:rsidRPr="00B46460" w:rsidRDefault="00231A3F" w:rsidP="002024AB">
            <w:pPr>
              <w:spacing w:after="0" w:line="360" w:lineRule="auto"/>
              <w:rPr>
                <w:rFonts w:ascii="Arial" w:eastAsia="Times New Roman" w:hAnsi="Arial" w:cs="Arial"/>
                <w:sz w:val="20"/>
                <w:szCs w:val="20"/>
                <w:lang w:val="en-US"/>
              </w:rPr>
            </w:pPr>
            <w:r w:rsidRPr="00B46460">
              <w:rPr>
                <w:rFonts w:ascii="Arial" w:eastAsia="Times New Roman" w:hAnsi="Arial" w:cs="Arial"/>
                <w:color w:val="000000"/>
                <w:sz w:val="20"/>
                <w:szCs w:val="20"/>
                <w:lang w:val="en-US"/>
              </w:rPr>
              <w:t>4)</w:t>
            </w:r>
            <w:r w:rsidRPr="00B46460">
              <w:rPr>
                <w:rFonts w:ascii="Arial" w:eastAsia="Times New Roman" w:hAnsi="Arial" w:cs="Arial"/>
                <w:color w:val="000000"/>
                <w:sz w:val="20"/>
                <w:szCs w:val="20"/>
              </w:rPr>
              <w:t>Устройства включения</w:t>
            </w:r>
          </w:p>
        </w:tc>
        <w:tc>
          <w:tcPr>
            <w:tcW w:w="1705" w:type="dxa"/>
            <w:shd w:val="clear" w:color="auto" w:fill="FFFFFF"/>
            <w:vAlign w:val="center"/>
          </w:tcPr>
          <w:p w:rsidR="00231A3F" w:rsidRPr="00B46460" w:rsidRDefault="00231A3F" w:rsidP="00B46460">
            <w:pPr>
              <w:spacing w:after="0" w:line="360" w:lineRule="auto"/>
              <w:jc w:val="center"/>
              <w:rPr>
                <w:rFonts w:ascii="Arial" w:eastAsia="Times New Roman" w:hAnsi="Arial" w:cs="Arial"/>
                <w:sz w:val="20"/>
                <w:szCs w:val="20"/>
                <w:lang w:val="en-US"/>
              </w:rPr>
            </w:pPr>
            <w:r w:rsidRPr="00B46460">
              <w:rPr>
                <w:rFonts w:ascii="Arial" w:eastAsia="Times New Roman" w:hAnsi="Arial" w:cs="Arial"/>
                <w:color w:val="000000"/>
                <w:sz w:val="20"/>
                <w:szCs w:val="20"/>
                <w:lang w:val="en-US"/>
              </w:rPr>
              <w:t>d</w:t>
            </w:r>
          </w:p>
        </w:tc>
      </w:tr>
      <w:tr w:rsidR="00231A3F" w:rsidRPr="00B46460" w:rsidTr="00231A3F">
        <w:trPr>
          <w:trHeight w:val="20"/>
        </w:trPr>
        <w:tc>
          <w:tcPr>
            <w:tcW w:w="7797" w:type="dxa"/>
            <w:shd w:val="clear" w:color="auto" w:fill="FFFFFF"/>
            <w:vAlign w:val="center"/>
          </w:tcPr>
          <w:p w:rsidR="00231A3F" w:rsidRPr="00B46460" w:rsidRDefault="00231A3F" w:rsidP="002024AB">
            <w:pPr>
              <w:spacing w:after="0" w:line="360" w:lineRule="auto"/>
              <w:rPr>
                <w:rFonts w:ascii="Arial" w:eastAsia="Times New Roman" w:hAnsi="Arial" w:cs="Arial"/>
                <w:sz w:val="20"/>
                <w:szCs w:val="20"/>
              </w:rPr>
            </w:pPr>
            <w:r w:rsidRPr="00B46460">
              <w:rPr>
                <w:rFonts w:ascii="Arial" w:eastAsia="Times New Roman" w:hAnsi="Arial" w:cs="Arial"/>
                <w:color w:val="000000"/>
                <w:sz w:val="20"/>
                <w:szCs w:val="20"/>
                <w:lang w:val="en-US"/>
              </w:rPr>
              <w:t>5)</w:t>
            </w:r>
            <w:r w:rsidRPr="00B46460">
              <w:rPr>
                <w:rFonts w:ascii="Arial" w:eastAsia="Times New Roman" w:hAnsi="Arial" w:cs="Arial"/>
                <w:color w:val="000000"/>
                <w:sz w:val="20"/>
                <w:szCs w:val="20"/>
              </w:rPr>
              <w:t>Контроль сниженной скорости шпинделя</w:t>
            </w:r>
          </w:p>
        </w:tc>
        <w:tc>
          <w:tcPr>
            <w:tcW w:w="1705" w:type="dxa"/>
            <w:shd w:val="clear" w:color="auto" w:fill="FFFFFF"/>
            <w:vAlign w:val="center"/>
          </w:tcPr>
          <w:p w:rsidR="00231A3F" w:rsidRPr="00B46460" w:rsidRDefault="00231A3F" w:rsidP="00B46460">
            <w:pPr>
              <w:spacing w:after="0" w:line="360" w:lineRule="auto"/>
              <w:jc w:val="center"/>
              <w:rPr>
                <w:rFonts w:ascii="Arial" w:eastAsia="Times New Roman" w:hAnsi="Arial" w:cs="Arial"/>
                <w:sz w:val="20"/>
                <w:szCs w:val="20"/>
                <w:lang w:val="en-US"/>
              </w:rPr>
            </w:pPr>
            <w:r w:rsidRPr="00B46460">
              <w:rPr>
                <w:rFonts w:ascii="Arial" w:eastAsia="Times New Roman" w:hAnsi="Arial" w:cs="Arial"/>
                <w:color w:val="000000"/>
                <w:sz w:val="20"/>
                <w:szCs w:val="20"/>
                <w:lang w:val="en-US"/>
              </w:rPr>
              <w:t xml:space="preserve">d </w:t>
            </w:r>
            <w:r w:rsidRPr="00B46460">
              <w:rPr>
                <w:rFonts w:ascii="Arial" w:eastAsia="Times New Roman" w:hAnsi="Arial" w:cs="Arial"/>
                <w:color w:val="000000"/>
                <w:sz w:val="20"/>
                <w:szCs w:val="20"/>
              </w:rPr>
              <w:t xml:space="preserve">категория </w:t>
            </w:r>
            <w:r w:rsidRPr="00B46460">
              <w:rPr>
                <w:rFonts w:ascii="Arial" w:eastAsia="Times New Roman" w:hAnsi="Arial" w:cs="Arial"/>
                <w:color w:val="000000"/>
                <w:sz w:val="20"/>
                <w:szCs w:val="20"/>
                <w:lang w:val="en-US"/>
              </w:rPr>
              <w:t>3</w:t>
            </w:r>
          </w:p>
        </w:tc>
      </w:tr>
      <w:tr w:rsidR="00231A3F" w:rsidRPr="00B46460" w:rsidTr="00231A3F">
        <w:trPr>
          <w:trHeight w:val="20"/>
        </w:trPr>
        <w:tc>
          <w:tcPr>
            <w:tcW w:w="7797" w:type="dxa"/>
            <w:shd w:val="clear" w:color="auto" w:fill="FFFFFF"/>
            <w:vAlign w:val="center"/>
          </w:tcPr>
          <w:p w:rsidR="00231A3F" w:rsidRPr="00B46460" w:rsidRDefault="00231A3F" w:rsidP="002024AB">
            <w:pPr>
              <w:spacing w:after="0" w:line="360" w:lineRule="auto"/>
              <w:rPr>
                <w:rFonts w:ascii="Arial" w:eastAsia="Times New Roman" w:hAnsi="Arial" w:cs="Arial"/>
                <w:sz w:val="20"/>
                <w:szCs w:val="20"/>
              </w:rPr>
            </w:pPr>
            <w:r w:rsidRPr="00B46460">
              <w:rPr>
                <w:rFonts w:ascii="Arial" w:eastAsia="Times New Roman" w:hAnsi="Arial" w:cs="Arial"/>
                <w:color w:val="000000"/>
                <w:sz w:val="20"/>
                <w:szCs w:val="20"/>
              </w:rPr>
              <w:t xml:space="preserve">6) Контроль сниженной осевой скорости для осей, если управление подачей движения оси осуществляется с помощью устройства управления с </w:t>
            </w:r>
            <w:r w:rsidRPr="00B46460">
              <w:rPr>
                <w:rFonts w:ascii="Arial" w:eastAsia="Times New Roman" w:hAnsi="Arial" w:cs="Arial"/>
                <w:color w:val="000000"/>
                <w:sz w:val="20"/>
                <w:szCs w:val="20"/>
                <w:lang w:val="en-US"/>
              </w:rPr>
              <w:t>PL</w:t>
            </w:r>
            <w:r w:rsidRPr="00B46460">
              <w:rPr>
                <w:rFonts w:ascii="Arial" w:eastAsia="Times New Roman" w:hAnsi="Arial" w:cs="Arial"/>
                <w:color w:val="000000"/>
                <w:sz w:val="20"/>
                <w:szCs w:val="20"/>
              </w:rPr>
              <w:t>=</w:t>
            </w:r>
            <w:r w:rsidRPr="00B46460">
              <w:rPr>
                <w:rFonts w:ascii="Arial" w:eastAsia="Times New Roman" w:hAnsi="Arial" w:cs="Arial"/>
                <w:color w:val="000000"/>
                <w:sz w:val="20"/>
                <w:szCs w:val="20"/>
                <w:lang w:val="en-US"/>
              </w:rPr>
              <w:t>d</w:t>
            </w:r>
            <w:r w:rsidRPr="00B46460">
              <w:rPr>
                <w:rFonts w:ascii="Arial" w:eastAsia="Times New Roman" w:hAnsi="Arial" w:cs="Arial"/>
                <w:color w:val="000000"/>
                <w:sz w:val="20"/>
                <w:szCs w:val="20"/>
              </w:rPr>
              <w:t xml:space="preserve"> 5.12 </w:t>
            </w:r>
            <w:r w:rsidRPr="00B46460">
              <w:rPr>
                <w:rFonts w:ascii="Arial" w:eastAsia="Times New Roman" w:hAnsi="Arial" w:cs="Arial"/>
                <w:color w:val="000000"/>
                <w:sz w:val="20"/>
                <w:szCs w:val="20"/>
                <w:lang w:val="en-US"/>
              </w:rPr>
              <w:t>b</w:t>
            </w:r>
            <w:r w:rsidRPr="00B46460">
              <w:rPr>
                <w:rFonts w:ascii="Arial" w:eastAsia="Times New Roman" w:hAnsi="Arial" w:cs="Arial"/>
                <w:color w:val="000000"/>
                <w:sz w:val="20"/>
                <w:szCs w:val="20"/>
              </w:rPr>
              <w:t>) 2) или</w:t>
            </w:r>
            <w:r w:rsidR="00632061">
              <w:rPr>
                <w:rFonts w:ascii="Arial" w:eastAsia="Times New Roman" w:hAnsi="Arial" w:cs="Arial"/>
                <w:color w:val="000000"/>
                <w:sz w:val="20"/>
                <w:szCs w:val="20"/>
              </w:rPr>
              <w:t xml:space="preserve"> </w:t>
            </w:r>
            <w:proofErr w:type="gramStart"/>
            <w:r w:rsidRPr="00B46460">
              <w:rPr>
                <w:rFonts w:ascii="Arial" w:eastAsia="Times New Roman" w:hAnsi="Arial" w:cs="Arial"/>
                <w:sz w:val="20"/>
                <w:szCs w:val="20"/>
              </w:rPr>
              <w:t>механизированным</w:t>
            </w:r>
            <w:proofErr w:type="gramEnd"/>
            <w:r w:rsidRPr="00B46460">
              <w:rPr>
                <w:rFonts w:ascii="Arial" w:eastAsia="Times New Roman" w:hAnsi="Arial" w:cs="Arial"/>
                <w:sz w:val="20"/>
                <w:szCs w:val="20"/>
              </w:rPr>
              <w:t xml:space="preserve"> маховик с PL = </w:t>
            </w:r>
            <w:r w:rsidRPr="00B46460">
              <w:rPr>
                <w:rFonts w:ascii="Arial" w:eastAsia="Times New Roman" w:hAnsi="Arial" w:cs="Arial"/>
                <w:sz w:val="20"/>
                <w:szCs w:val="20"/>
                <w:lang w:val="en-US"/>
              </w:rPr>
              <w:t>d</w:t>
            </w:r>
            <w:r w:rsidRPr="00B46460">
              <w:rPr>
                <w:rFonts w:ascii="Arial" w:eastAsia="Times New Roman" w:hAnsi="Arial" w:cs="Arial"/>
                <w:sz w:val="20"/>
                <w:szCs w:val="20"/>
              </w:rPr>
              <w:t xml:space="preserve"> 5.12 б) 3)</w:t>
            </w:r>
          </w:p>
        </w:tc>
        <w:tc>
          <w:tcPr>
            <w:tcW w:w="1705" w:type="dxa"/>
            <w:shd w:val="clear" w:color="auto" w:fill="FFFFFF"/>
            <w:vAlign w:val="center"/>
          </w:tcPr>
          <w:p w:rsidR="00231A3F" w:rsidRPr="00B46460" w:rsidRDefault="00231A3F" w:rsidP="00B46460">
            <w:pPr>
              <w:spacing w:after="0" w:line="360" w:lineRule="auto"/>
              <w:jc w:val="center"/>
              <w:rPr>
                <w:rFonts w:ascii="Arial" w:eastAsia="Times New Roman" w:hAnsi="Arial" w:cs="Arial"/>
                <w:sz w:val="20"/>
                <w:szCs w:val="20"/>
                <w:lang w:val="en-US"/>
              </w:rPr>
            </w:pPr>
            <w:r w:rsidRPr="00B46460">
              <w:rPr>
                <w:rFonts w:ascii="Arial" w:eastAsia="Times New Roman" w:hAnsi="Arial" w:cs="Arial"/>
                <w:color w:val="000000"/>
                <w:sz w:val="20"/>
                <w:szCs w:val="20"/>
                <w:lang w:val="en-US"/>
              </w:rPr>
              <w:t>d</w:t>
            </w:r>
          </w:p>
        </w:tc>
      </w:tr>
      <w:tr w:rsidR="00231A3F" w:rsidRPr="00B46460" w:rsidTr="00231A3F">
        <w:trPr>
          <w:trHeight w:val="20"/>
        </w:trPr>
        <w:tc>
          <w:tcPr>
            <w:tcW w:w="7797" w:type="dxa"/>
            <w:shd w:val="clear" w:color="auto" w:fill="FFFFFF"/>
            <w:vAlign w:val="center"/>
          </w:tcPr>
          <w:p w:rsidR="00231A3F" w:rsidRPr="00B46460" w:rsidRDefault="00231A3F" w:rsidP="002024AB">
            <w:pPr>
              <w:spacing w:after="0" w:line="360" w:lineRule="auto"/>
              <w:rPr>
                <w:rFonts w:ascii="Arial" w:eastAsia="Times New Roman" w:hAnsi="Arial" w:cs="Arial"/>
                <w:color w:val="000000"/>
                <w:sz w:val="20"/>
                <w:szCs w:val="20"/>
              </w:rPr>
            </w:pPr>
            <w:r w:rsidRPr="00B46460">
              <w:rPr>
                <w:rFonts w:ascii="Arial" w:eastAsia="Times New Roman" w:hAnsi="Arial" w:cs="Arial"/>
                <w:color w:val="000000"/>
                <w:sz w:val="20"/>
                <w:szCs w:val="20"/>
              </w:rPr>
              <w:lastRenderedPageBreak/>
              <w:t>7)Система управления для механизированного зажима инструмента д</w:t>
            </w:r>
            <w:r w:rsidR="00B46460">
              <w:rPr>
                <w:rFonts w:ascii="Arial" w:eastAsia="Times New Roman" w:hAnsi="Arial" w:cs="Arial"/>
                <w:color w:val="000000"/>
                <w:sz w:val="20"/>
                <w:szCs w:val="20"/>
              </w:rPr>
              <w:t>ержателя заготовки:</w:t>
            </w:r>
          </w:p>
          <w:p w:rsidR="00231A3F" w:rsidRPr="00B46460" w:rsidRDefault="00231A3F" w:rsidP="002024AB">
            <w:pPr>
              <w:spacing w:after="0" w:line="360" w:lineRule="auto"/>
              <w:rPr>
                <w:rFonts w:ascii="Arial" w:eastAsia="Times New Roman" w:hAnsi="Arial" w:cs="Arial"/>
                <w:sz w:val="20"/>
                <w:szCs w:val="20"/>
              </w:rPr>
            </w:pPr>
            <w:r w:rsidRPr="00B46460">
              <w:rPr>
                <w:rFonts w:ascii="Arial" w:eastAsia="Times New Roman" w:hAnsi="Arial" w:cs="Arial"/>
                <w:color w:val="000000"/>
                <w:sz w:val="20"/>
                <w:szCs w:val="20"/>
              </w:rPr>
              <w:t>для станка, которым не требуются подвижные ограждения</w:t>
            </w:r>
            <w:r w:rsidR="00B46460">
              <w:rPr>
                <w:rFonts w:ascii="Arial" w:eastAsia="Times New Roman" w:hAnsi="Arial" w:cs="Arial"/>
                <w:color w:val="000000"/>
                <w:sz w:val="20"/>
                <w:szCs w:val="20"/>
              </w:rPr>
              <w:t>;</w:t>
            </w:r>
          </w:p>
          <w:p w:rsidR="00231A3F" w:rsidRPr="00B46460" w:rsidRDefault="00231A3F" w:rsidP="002024AB">
            <w:pPr>
              <w:spacing w:after="0" w:line="360" w:lineRule="auto"/>
              <w:rPr>
                <w:rFonts w:ascii="Arial" w:eastAsia="Times New Roman" w:hAnsi="Arial" w:cs="Arial"/>
                <w:color w:val="000000"/>
                <w:sz w:val="20"/>
                <w:szCs w:val="20"/>
              </w:rPr>
            </w:pPr>
            <w:r w:rsidRPr="00B46460">
              <w:rPr>
                <w:rFonts w:ascii="Arial" w:eastAsia="Times New Roman" w:hAnsi="Arial" w:cs="Arial"/>
                <w:color w:val="000000"/>
                <w:sz w:val="20"/>
                <w:szCs w:val="20"/>
              </w:rPr>
              <w:t xml:space="preserve">для станка с подвижными ограждениями при механической обработке с открытыми подвижными ограждениями, например станки с </w:t>
            </w:r>
            <w:r w:rsidRPr="00B46460">
              <w:rPr>
                <w:rFonts w:ascii="Arial" w:eastAsia="Times New Roman" w:hAnsi="Arial" w:cs="Arial"/>
                <w:color w:val="000000"/>
                <w:sz w:val="20"/>
                <w:szCs w:val="20"/>
                <w:lang w:val="en-US"/>
              </w:rPr>
              <w:t>MSO</w:t>
            </w:r>
            <w:r w:rsidRPr="00B46460">
              <w:rPr>
                <w:rFonts w:ascii="Arial" w:eastAsia="Times New Roman" w:hAnsi="Arial" w:cs="Arial"/>
                <w:color w:val="000000"/>
                <w:sz w:val="20"/>
                <w:szCs w:val="20"/>
              </w:rPr>
              <w:t xml:space="preserve"> 3</w:t>
            </w:r>
            <w:r w:rsidR="00B46460">
              <w:rPr>
                <w:rFonts w:ascii="Arial" w:eastAsia="Times New Roman" w:hAnsi="Arial" w:cs="Arial"/>
                <w:color w:val="000000"/>
                <w:sz w:val="20"/>
                <w:szCs w:val="20"/>
              </w:rPr>
              <w:t>;</w:t>
            </w:r>
          </w:p>
          <w:p w:rsidR="00231A3F" w:rsidRPr="00B46460" w:rsidRDefault="00B46460" w:rsidP="002024AB">
            <w:pPr>
              <w:spacing w:after="0" w:line="360" w:lineRule="auto"/>
              <w:rPr>
                <w:rFonts w:ascii="Arial" w:eastAsia="Times New Roman" w:hAnsi="Arial" w:cs="Arial"/>
                <w:sz w:val="20"/>
                <w:szCs w:val="20"/>
              </w:rPr>
            </w:pPr>
            <w:r>
              <w:rPr>
                <w:rFonts w:ascii="Arial" w:eastAsia="Times New Roman" w:hAnsi="Arial" w:cs="Arial"/>
                <w:color w:val="000000"/>
                <w:sz w:val="20"/>
                <w:szCs w:val="20"/>
              </w:rPr>
              <w:t>д</w:t>
            </w:r>
            <w:r w:rsidR="00231A3F" w:rsidRPr="00B46460">
              <w:rPr>
                <w:rFonts w:ascii="Arial" w:eastAsia="Times New Roman" w:hAnsi="Arial" w:cs="Arial"/>
                <w:color w:val="000000"/>
                <w:sz w:val="20"/>
                <w:szCs w:val="20"/>
              </w:rPr>
              <w:t>ля режимов безопасной работы с закрытыми подвижными ограждениями</w:t>
            </w:r>
          </w:p>
        </w:tc>
        <w:tc>
          <w:tcPr>
            <w:tcW w:w="1705" w:type="dxa"/>
            <w:shd w:val="clear" w:color="auto" w:fill="FFFFFF"/>
            <w:vAlign w:val="center"/>
          </w:tcPr>
          <w:p w:rsidR="00231A3F" w:rsidRPr="00B46460" w:rsidRDefault="00231A3F" w:rsidP="00B46460">
            <w:pPr>
              <w:spacing w:after="0" w:line="360" w:lineRule="auto"/>
              <w:jc w:val="center"/>
              <w:rPr>
                <w:rFonts w:ascii="Arial" w:eastAsia="Times New Roman" w:hAnsi="Arial" w:cs="Arial"/>
                <w:sz w:val="20"/>
                <w:szCs w:val="20"/>
                <w:lang w:val="en-US"/>
              </w:rPr>
            </w:pPr>
            <w:r w:rsidRPr="00B46460">
              <w:rPr>
                <w:rFonts w:ascii="Arial" w:eastAsia="Times New Roman" w:hAnsi="Arial" w:cs="Arial"/>
                <w:color w:val="000000"/>
                <w:sz w:val="20"/>
                <w:szCs w:val="20"/>
              </w:rPr>
              <w:t>с</w:t>
            </w:r>
          </w:p>
          <w:p w:rsidR="00231A3F" w:rsidRPr="00B46460" w:rsidRDefault="00231A3F" w:rsidP="00B46460">
            <w:pPr>
              <w:spacing w:after="0" w:line="360" w:lineRule="auto"/>
              <w:jc w:val="center"/>
              <w:rPr>
                <w:rFonts w:ascii="Arial" w:eastAsia="Times New Roman" w:hAnsi="Arial" w:cs="Arial"/>
                <w:sz w:val="20"/>
                <w:szCs w:val="20"/>
                <w:lang w:val="en-US"/>
              </w:rPr>
            </w:pPr>
            <w:r w:rsidRPr="00B46460">
              <w:rPr>
                <w:rFonts w:ascii="Arial" w:eastAsia="Times New Roman" w:hAnsi="Arial" w:cs="Arial"/>
                <w:color w:val="000000"/>
                <w:sz w:val="20"/>
                <w:szCs w:val="20"/>
              </w:rPr>
              <w:t>с</w:t>
            </w:r>
          </w:p>
          <w:p w:rsidR="00231A3F" w:rsidRPr="00B46460" w:rsidRDefault="00231A3F" w:rsidP="00B46460">
            <w:pPr>
              <w:spacing w:after="0" w:line="360" w:lineRule="auto"/>
              <w:jc w:val="center"/>
              <w:rPr>
                <w:rFonts w:ascii="Arial" w:eastAsia="Times New Roman" w:hAnsi="Arial" w:cs="Arial"/>
                <w:sz w:val="20"/>
                <w:szCs w:val="20"/>
                <w:lang w:val="en-US"/>
              </w:rPr>
            </w:pPr>
            <w:r w:rsidRPr="00B46460">
              <w:rPr>
                <w:rFonts w:ascii="Arial" w:eastAsia="Times New Roman" w:hAnsi="Arial" w:cs="Arial"/>
                <w:color w:val="000000"/>
                <w:sz w:val="20"/>
                <w:szCs w:val="20"/>
                <w:lang w:val="en-US"/>
              </w:rPr>
              <w:t>b</w:t>
            </w:r>
          </w:p>
        </w:tc>
      </w:tr>
      <w:tr w:rsidR="00231A3F" w:rsidRPr="00B46460" w:rsidTr="00231A3F">
        <w:trPr>
          <w:trHeight w:val="20"/>
        </w:trPr>
        <w:tc>
          <w:tcPr>
            <w:tcW w:w="7797" w:type="dxa"/>
            <w:shd w:val="clear" w:color="auto" w:fill="FFFFFF"/>
            <w:vAlign w:val="center"/>
          </w:tcPr>
          <w:p w:rsidR="00231A3F" w:rsidRPr="00B46460" w:rsidRDefault="00231A3F" w:rsidP="002024AB">
            <w:pPr>
              <w:spacing w:after="0" w:line="360" w:lineRule="auto"/>
              <w:rPr>
                <w:rFonts w:ascii="Arial" w:eastAsia="Times New Roman" w:hAnsi="Arial" w:cs="Arial"/>
                <w:sz w:val="20"/>
                <w:szCs w:val="20"/>
              </w:rPr>
            </w:pPr>
            <w:r w:rsidRPr="00B46460">
              <w:rPr>
                <w:rFonts w:ascii="Arial" w:eastAsia="Times New Roman" w:hAnsi="Arial" w:cs="Arial"/>
                <w:color w:val="000000"/>
                <w:sz w:val="20"/>
                <w:szCs w:val="20"/>
                <w:lang w:val="en-US"/>
              </w:rPr>
              <w:t>8)</w:t>
            </w:r>
            <w:r w:rsidRPr="00B46460">
              <w:rPr>
                <w:rFonts w:ascii="Arial" w:eastAsia="Times New Roman" w:hAnsi="Arial" w:cs="Arial"/>
                <w:color w:val="000000"/>
                <w:sz w:val="20"/>
                <w:szCs w:val="20"/>
              </w:rPr>
              <w:t>Аварийная остановка</w:t>
            </w:r>
          </w:p>
        </w:tc>
        <w:tc>
          <w:tcPr>
            <w:tcW w:w="1705" w:type="dxa"/>
            <w:shd w:val="clear" w:color="auto" w:fill="FFFFFF"/>
            <w:vAlign w:val="center"/>
          </w:tcPr>
          <w:p w:rsidR="00231A3F" w:rsidRPr="00B46460" w:rsidRDefault="00231A3F" w:rsidP="00B46460">
            <w:pPr>
              <w:spacing w:after="0" w:line="360" w:lineRule="auto"/>
              <w:jc w:val="center"/>
              <w:rPr>
                <w:rFonts w:ascii="Arial" w:eastAsia="Times New Roman" w:hAnsi="Arial" w:cs="Arial"/>
                <w:sz w:val="20"/>
                <w:szCs w:val="20"/>
                <w:lang w:val="en-US"/>
              </w:rPr>
            </w:pPr>
            <w:r w:rsidRPr="00B46460">
              <w:rPr>
                <w:rFonts w:ascii="Arial" w:eastAsia="Times New Roman" w:hAnsi="Arial" w:cs="Arial"/>
                <w:color w:val="000000"/>
                <w:sz w:val="20"/>
                <w:szCs w:val="20"/>
              </w:rPr>
              <w:t>с</w:t>
            </w:r>
          </w:p>
        </w:tc>
      </w:tr>
      <w:tr w:rsidR="00231A3F" w:rsidRPr="00B46460" w:rsidTr="00231A3F">
        <w:trPr>
          <w:trHeight w:val="20"/>
        </w:trPr>
        <w:tc>
          <w:tcPr>
            <w:tcW w:w="7797" w:type="dxa"/>
            <w:tcBorders>
              <w:top w:val="single" w:sz="4" w:space="0" w:color="auto"/>
              <w:left w:val="single" w:sz="4" w:space="0" w:color="auto"/>
              <w:bottom w:val="single" w:sz="4" w:space="0" w:color="auto"/>
              <w:right w:val="single" w:sz="4" w:space="0" w:color="auto"/>
            </w:tcBorders>
            <w:shd w:val="clear" w:color="auto" w:fill="FFFFFF"/>
            <w:vAlign w:val="center"/>
          </w:tcPr>
          <w:p w:rsidR="00231A3F" w:rsidRPr="00B46460" w:rsidRDefault="00231A3F" w:rsidP="002024AB">
            <w:pPr>
              <w:spacing w:after="0" w:line="360" w:lineRule="auto"/>
              <w:rPr>
                <w:rFonts w:ascii="Arial" w:eastAsia="Times New Roman" w:hAnsi="Arial" w:cs="Arial"/>
                <w:color w:val="000000"/>
                <w:sz w:val="20"/>
                <w:szCs w:val="20"/>
              </w:rPr>
            </w:pPr>
            <w:r w:rsidRPr="00B46460">
              <w:rPr>
                <w:rFonts w:ascii="Arial" w:eastAsia="Times New Roman" w:hAnsi="Arial" w:cs="Arial"/>
                <w:color w:val="000000"/>
                <w:sz w:val="20"/>
                <w:szCs w:val="20"/>
              </w:rPr>
              <w:t xml:space="preserve">9) Предотвращение опасности раздавливания в механизированных ограждениях/дверях с защитными кромками, например, чувствительные к давлению защитные устройства </w:t>
            </w:r>
          </w:p>
        </w:tc>
        <w:tc>
          <w:tcPr>
            <w:tcW w:w="1705" w:type="dxa"/>
            <w:tcBorders>
              <w:top w:val="single" w:sz="4" w:space="0" w:color="auto"/>
              <w:left w:val="single" w:sz="4" w:space="0" w:color="auto"/>
              <w:bottom w:val="single" w:sz="4" w:space="0" w:color="auto"/>
              <w:right w:val="single" w:sz="4" w:space="0" w:color="auto"/>
            </w:tcBorders>
            <w:shd w:val="clear" w:color="auto" w:fill="FFFFFF"/>
            <w:vAlign w:val="center"/>
          </w:tcPr>
          <w:p w:rsidR="00231A3F" w:rsidRPr="00B46460" w:rsidRDefault="00231A3F" w:rsidP="00B46460">
            <w:pPr>
              <w:spacing w:after="0" w:line="360" w:lineRule="auto"/>
              <w:jc w:val="center"/>
              <w:rPr>
                <w:rFonts w:ascii="Arial" w:eastAsia="Times New Roman" w:hAnsi="Arial" w:cs="Arial"/>
                <w:color w:val="000000"/>
                <w:sz w:val="20"/>
                <w:szCs w:val="20"/>
              </w:rPr>
            </w:pPr>
            <w:r w:rsidRPr="00B46460">
              <w:rPr>
                <w:rFonts w:ascii="Arial" w:eastAsia="Times New Roman" w:hAnsi="Arial" w:cs="Arial"/>
                <w:color w:val="000000"/>
                <w:sz w:val="20"/>
                <w:szCs w:val="20"/>
              </w:rPr>
              <w:t>d</w:t>
            </w:r>
          </w:p>
        </w:tc>
      </w:tr>
      <w:tr w:rsidR="00231A3F" w:rsidRPr="00B46460" w:rsidTr="00231A3F">
        <w:trPr>
          <w:trHeight w:val="20"/>
        </w:trPr>
        <w:tc>
          <w:tcPr>
            <w:tcW w:w="7797" w:type="dxa"/>
            <w:tcBorders>
              <w:top w:val="single" w:sz="4" w:space="0" w:color="auto"/>
              <w:left w:val="single" w:sz="4" w:space="0" w:color="auto"/>
              <w:bottom w:val="single" w:sz="4" w:space="0" w:color="auto"/>
              <w:right w:val="single" w:sz="4" w:space="0" w:color="auto"/>
            </w:tcBorders>
            <w:shd w:val="clear" w:color="auto" w:fill="FFFFFF"/>
            <w:vAlign w:val="center"/>
          </w:tcPr>
          <w:p w:rsidR="00231A3F" w:rsidRPr="00B46460" w:rsidRDefault="00231A3F" w:rsidP="002024AB">
            <w:pPr>
              <w:spacing w:after="0" w:line="360" w:lineRule="auto"/>
              <w:rPr>
                <w:rFonts w:ascii="Arial" w:eastAsia="Times New Roman" w:hAnsi="Arial" w:cs="Arial"/>
                <w:color w:val="000000"/>
                <w:sz w:val="20"/>
                <w:szCs w:val="20"/>
              </w:rPr>
            </w:pPr>
            <w:r w:rsidRPr="00B46460">
              <w:rPr>
                <w:rFonts w:ascii="Arial" w:eastAsia="Times New Roman" w:hAnsi="Arial" w:cs="Arial"/>
                <w:color w:val="000000"/>
                <w:sz w:val="20"/>
                <w:szCs w:val="20"/>
              </w:rPr>
              <w:t>10) Функция выбора режима безопасной операции</w:t>
            </w:r>
          </w:p>
        </w:tc>
        <w:tc>
          <w:tcPr>
            <w:tcW w:w="1705" w:type="dxa"/>
            <w:tcBorders>
              <w:top w:val="single" w:sz="4" w:space="0" w:color="auto"/>
              <w:left w:val="single" w:sz="4" w:space="0" w:color="auto"/>
              <w:bottom w:val="single" w:sz="4" w:space="0" w:color="auto"/>
              <w:right w:val="single" w:sz="4" w:space="0" w:color="auto"/>
            </w:tcBorders>
            <w:shd w:val="clear" w:color="auto" w:fill="FFFFFF"/>
            <w:vAlign w:val="center"/>
          </w:tcPr>
          <w:p w:rsidR="00231A3F" w:rsidRPr="00B46460" w:rsidRDefault="00231A3F" w:rsidP="00B46460">
            <w:pPr>
              <w:spacing w:after="0" w:line="360" w:lineRule="auto"/>
              <w:jc w:val="center"/>
              <w:rPr>
                <w:rFonts w:ascii="Arial" w:eastAsia="Times New Roman" w:hAnsi="Arial" w:cs="Arial"/>
                <w:color w:val="000000"/>
                <w:sz w:val="20"/>
                <w:szCs w:val="20"/>
              </w:rPr>
            </w:pPr>
            <w:r w:rsidRPr="00B46460">
              <w:rPr>
                <w:rFonts w:ascii="Arial" w:eastAsia="Times New Roman" w:hAnsi="Arial" w:cs="Arial"/>
                <w:color w:val="000000"/>
                <w:sz w:val="20"/>
                <w:szCs w:val="20"/>
              </w:rPr>
              <w:t>с</w:t>
            </w:r>
          </w:p>
        </w:tc>
      </w:tr>
      <w:tr w:rsidR="00231A3F" w:rsidRPr="00B46460" w:rsidTr="00231A3F">
        <w:trPr>
          <w:trHeight w:val="20"/>
        </w:trPr>
        <w:tc>
          <w:tcPr>
            <w:tcW w:w="7797" w:type="dxa"/>
            <w:tcBorders>
              <w:top w:val="single" w:sz="4" w:space="0" w:color="auto"/>
              <w:left w:val="single" w:sz="4" w:space="0" w:color="auto"/>
              <w:bottom w:val="single" w:sz="4" w:space="0" w:color="auto"/>
              <w:right w:val="single" w:sz="4" w:space="0" w:color="auto"/>
            </w:tcBorders>
            <w:shd w:val="clear" w:color="auto" w:fill="FFFFFF"/>
            <w:vAlign w:val="center"/>
          </w:tcPr>
          <w:p w:rsidR="00231A3F" w:rsidRPr="00B46460" w:rsidRDefault="00231A3F" w:rsidP="002024AB">
            <w:pPr>
              <w:spacing w:after="0" w:line="360" w:lineRule="auto"/>
              <w:rPr>
                <w:rFonts w:ascii="Arial" w:eastAsia="Times New Roman" w:hAnsi="Arial" w:cs="Arial"/>
                <w:color w:val="000000"/>
                <w:sz w:val="20"/>
                <w:szCs w:val="20"/>
              </w:rPr>
            </w:pPr>
            <w:r w:rsidRPr="00B46460">
              <w:rPr>
                <w:rFonts w:ascii="Arial" w:eastAsia="Times New Roman" w:hAnsi="Arial" w:cs="Arial"/>
                <w:color w:val="000000"/>
                <w:sz w:val="20"/>
                <w:szCs w:val="20"/>
              </w:rPr>
              <w:t xml:space="preserve">11) Безопасная рабочая остановка (категория остановки 2 согласно </w:t>
            </w:r>
            <w:r w:rsidRPr="00B46460">
              <w:rPr>
                <w:rFonts w:ascii="Arial" w:eastAsia="Times New Roman" w:hAnsi="Arial" w:cs="Arial"/>
                <w:color w:val="000000"/>
                <w:sz w:val="20"/>
                <w:szCs w:val="20"/>
                <w:lang w:val="en-US"/>
              </w:rPr>
              <w:t>IEC</w:t>
            </w:r>
            <w:r w:rsidRPr="00B46460">
              <w:rPr>
                <w:rFonts w:ascii="Arial" w:eastAsia="Times New Roman" w:hAnsi="Arial" w:cs="Arial"/>
                <w:color w:val="000000"/>
                <w:sz w:val="20"/>
                <w:szCs w:val="20"/>
              </w:rPr>
              <w:t xml:space="preserve"> 61800-5-2: 2007)</w:t>
            </w:r>
          </w:p>
        </w:tc>
        <w:tc>
          <w:tcPr>
            <w:tcW w:w="1705" w:type="dxa"/>
            <w:tcBorders>
              <w:top w:val="single" w:sz="4" w:space="0" w:color="auto"/>
              <w:left w:val="single" w:sz="4" w:space="0" w:color="auto"/>
              <w:bottom w:val="single" w:sz="4" w:space="0" w:color="auto"/>
              <w:right w:val="single" w:sz="4" w:space="0" w:color="auto"/>
            </w:tcBorders>
            <w:shd w:val="clear" w:color="auto" w:fill="FFFFFF"/>
            <w:vAlign w:val="center"/>
          </w:tcPr>
          <w:p w:rsidR="00231A3F" w:rsidRPr="00B46460" w:rsidRDefault="00231A3F" w:rsidP="00B46460">
            <w:pPr>
              <w:spacing w:after="0" w:line="360" w:lineRule="auto"/>
              <w:jc w:val="center"/>
              <w:rPr>
                <w:rFonts w:ascii="Arial" w:eastAsia="Times New Roman" w:hAnsi="Arial" w:cs="Arial"/>
                <w:color w:val="000000"/>
                <w:sz w:val="20"/>
                <w:szCs w:val="20"/>
              </w:rPr>
            </w:pPr>
            <w:r w:rsidRPr="00B46460">
              <w:rPr>
                <w:rFonts w:ascii="Arial" w:eastAsia="Times New Roman" w:hAnsi="Arial" w:cs="Arial"/>
                <w:color w:val="000000"/>
                <w:sz w:val="20"/>
                <w:szCs w:val="20"/>
              </w:rPr>
              <w:t>d</w:t>
            </w:r>
          </w:p>
        </w:tc>
      </w:tr>
      <w:tr w:rsidR="00231A3F" w:rsidRPr="00B46460" w:rsidTr="00231A3F">
        <w:trPr>
          <w:trHeight w:val="20"/>
        </w:trPr>
        <w:tc>
          <w:tcPr>
            <w:tcW w:w="7797" w:type="dxa"/>
            <w:tcBorders>
              <w:top w:val="single" w:sz="4" w:space="0" w:color="auto"/>
              <w:left w:val="single" w:sz="4" w:space="0" w:color="auto"/>
              <w:bottom w:val="single" w:sz="4" w:space="0" w:color="auto"/>
              <w:right w:val="single" w:sz="4" w:space="0" w:color="auto"/>
            </w:tcBorders>
            <w:shd w:val="clear" w:color="auto" w:fill="FFFFFF"/>
            <w:vAlign w:val="center"/>
          </w:tcPr>
          <w:p w:rsidR="00231A3F" w:rsidRPr="00B46460" w:rsidRDefault="00231A3F" w:rsidP="002024AB">
            <w:pPr>
              <w:spacing w:after="0" w:line="360" w:lineRule="auto"/>
              <w:rPr>
                <w:rFonts w:ascii="Arial" w:eastAsia="Times New Roman" w:hAnsi="Arial" w:cs="Arial"/>
                <w:color w:val="000000"/>
                <w:sz w:val="20"/>
                <w:szCs w:val="20"/>
              </w:rPr>
            </w:pPr>
            <w:r w:rsidRPr="00B46460">
              <w:rPr>
                <w:rFonts w:ascii="Arial" w:eastAsia="Times New Roman" w:hAnsi="Arial" w:cs="Arial"/>
                <w:color w:val="000000"/>
                <w:sz w:val="20"/>
                <w:szCs w:val="20"/>
              </w:rPr>
              <w:t xml:space="preserve">12) Безопасная остановка (категория остановки 1 согласно </w:t>
            </w:r>
            <w:r w:rsidRPr="00B46460">
              <w:rPr>
                <w:rFonts w:ascii="Arial" w:eastAsia="Times New Roman" w:hAnsi="Arial" w:cs="Arial"/>
                <w:color w:val="000000"/>
                <w:sz w:val="20"/>
                <w:szCs w:val="20"/>
                <w:lang w:val="en-US"/>
              </w:rPr>
              <w:t>IEC</w:t>
            </w:r>
            <w:r w:rsidRPr="00B46460">
              <w:rPr>
                <w:rFonts w:ascii="Arial" w:eastAsia="Times New Roman" w:hAnsi="Arial" w:cs="Arial"/>
                <w:color w:val="000000"/>
                <w:sz w:val="20"/>
                <w:szCs w:val="20"/>
              </w:rPr>
              <w:t xml:space="preserve"> 61800-5-2: 2007)</w:t>
            </w:r>
          </w:p>
          <w:p w:rsidR="00231A3F" w:rsidRPr="00B46460" w:rsidRDefault="00231A3F" w:rsidP="002024AB">
            <w:pPr>
              <w:spacing w:after="0" w:line="360" w:lineRule="auto"/>
              <w:rPr>
                <w:rFonts w:ascii="Arial" w:eastAsia="Times New Roman" w:hAnsi="Arial" w:cs="Arial"/>
                <w:color w:val="000000"/>
                <w:sz w:val="20"/>
                <w:szCs w:val="20"/>
              </w:rPr>
            </w:pPr>
            <w:r w:rsidRPr="00B46460">
              <w:rPr>
                <w:rFonts w:ascii="Arial" w:eastAsia="Times New Roman" w:hAnsi="Arial" w:cs="Arial"/>
                <w:color w:val="000000"/>
                <w:sz w:val="20"/>
                <w:szCs w:val="20"/>
              </w:rPr>
              <w:t xml:space="preserve">Безопасная остановка (категория останова 0 согласно </w:t>
            </w:r>
            <w:r w:rsidRPr="00B46460">
              <w:rPr>
                <w:rFonts w:ascii="Arial" w:eastAsia="Times New Roman" w:hAnsi="Arial" w:cs="Arial"/>
                <w:color w:val="000000"/>
                <w:sz w:val="20"/>
                <w:szCs w:val="20"/>
                <w:lang w:val="en-US"/>
              </w:rPr>
              <w:t>IEC</w:t>
            </w:r>
            <w:r w:rsidRPr="00B46460">
              <w:rPr>
                <w:rFonts w:ascii="Arial" w:eastAsia="Times New Roman" w:hAnsi="Arial" w:cs="Arial"/>
                <w:color w:val="000000"/>
                <w:sz w:val="20"/>
                <w:szCs w:val="20"/>
              </w:rPr>
              <w:t xml:space="preserve"> 61800-5-2: 2007)</w:t>
            </w:r>
          </w:p>
        </w:tc>
        <w:tc>
          <w:tcPr>
            <w:tcW w:w="1705" w:type="dxa"/>
            <w:tcBorders>
              <w:top w:val="single" w:sz="4" w:space="0" w:color="auto"/>
              <w:left w:val="single" w:sz="4" w:space="0" w:color="auto"/>
              <w:bottom w:val="single" w:sz="4" w:space="0" w:color="auto"/>
              <w:right w:val="single" w:sz="4" w:space="0" w:color="auto"/>
            </w:tcBorders>
            <w:shd w:val="clear" w:color="auto" w:fill="FFFFFF"/>
            <w:vAlign w:val="center"/>
          </w:tcPr>
          <w:p w:rsidR="00231A3F" w:rsidRPr="00B46460" w:rsidRDefault="00231A3F" w:rsidP="00B46460">
            <w:pPr>
              <w:spacing w:after="0" w:line="360" w:lineRule="auto"/>
              <w:jc w:val="center"/>
              <w:rPr>
                <w:rFonts w:ascii="Arial" w:eastAsia="Times New Roman" w:hAnsi="Arial" w:cs="Arial"/>
                <w:color w:val="000000"/>
                <w:sz w:val="20"/>
                <w:szCs w:val="20"/>
              </w:rPr>
            </w:pPr>
            <w:r w:rsidRPr="00B46460">
              <w:rPr>
                <w:rFonts w:ascii="Arial" w:eastAsia="Times New Roman" w:hAnsi="Arial" w:cs="Arial"/>
                <w:color w:val="000000"/>
                <w:sz w:val="20"/>
                <w:szCs w:val="20"/>
              </w:rPr>
              <w:t>d</w:t>
            </w:r>
          </w:p>
          <w:p w:rsidR="00231A3F" w:rsidRPr="00B46460" w:rsidRDefault="00231A3F" w:rsidP="00B46460">
            <w:pPr>
              <w:spacing w:after="0" w:line="360" w:lineRule="auto"/>
              <w:jc w:val="center"/>
              <w:rPr>
                <w:rFonts w:ascii="Arial" w:eastAsia="Times New Roman" w:hAnsi="Arial" w:cs="Arial"/>
                <w:color w:val="000000"/>
                <w:sz w:val="20"/>
                <w:szCs w:val="20"/>
              </w:rPr>
            </w:pPr>
            <w:r w:rsidRPr="00B46460">
              <w:rPr>
                <w:rFonts w:ascii="Arial" w:eastAsia="Times New Roman" w:hAnsi="Arial" w:cs="Arial"/>
                <w:color w:val="000000"/>
                <w:sz w:val="20"/>
                <w:szCs w:val="20"/>
              </w:rPr>
              <w:t>с</w:t>
            </w:r>
          </w:p>
        </w:tc>
      </w:tr>
      <w:tr w:rsidR="00231A3F" w:rsidRPr="00B46460" w:rsidTr="00231A3F">
        <w:trPr>
          <w:trHeight w:val="20"/>
        </w:trPr>
        <w:tc>
          <w:tcPr>
            <w:tcW w:w="7797" w:type="dxa"/>
            <w:tcBorders>
              <w:top w:val="single" w:sz="4" w:space="0" w:color="auto"/>
              <w:left w:val="single" w:sz="4" w:space="0" w:color="auto"/>
              <w:bottom w:val="single" w:sz="4" w:space="0" w:color="auto"/>
              <w:right w:val="single" w:sz="4" w:space="0" w:color="auto"/>
            </w:tcBorders>
            <w:shd w:val="clear" w:color="auto" w:fill="FFFFFF"/>
            <w:vAlign w:val="center"/>
          </w:tcPr>
          <w:p w:rsidR="00231A3F" w:rsidRPr="00B46460" w:rsidRDefault="00231A3F" w:rsidP="002024AB">
            <w:pPr>
              <w:spacing w:after="0" w:line="360" w:lineRule="auto"/>
              <w:rPr>
                <w:rFonts w:ascii="Arial" w:eastAsia="Times New Roman" w:hAnsi="Arial" w:cs="Arial"/>
                <w:color w:val="000000"/>
                <w:sz w:val="20"/>
                <w:szCs w:val="20"/>
              </w:rPr>
            </w:pPr>
            <w:r w:rsidRPr="00B46460">
              <w:rPr>
                <w:rFonts w:ascii="Arial" w:eastAsia="Times New Roman" w:hAnsi="Arial" w:cs="Arial"/>
                <w:color w:val="000000"/>
                <w:sz w:val="20"/>
                <w:szCs w:val="20"/>
              </w:rPr>
              <w:t>13) Функция управления для предотвращения непреднамеренного спуска вертикальной или наклонной оси</w:t>
            </w:r>
            <w:r w:rsidR="00B46460">
              <w:rPr>
                <w:rFonts w:ascii="Arial" w:eastAsia="Times New Roman" w:hAnsi="Arial" w:cs="Arial"/>
                <w:color w:val="000000"/>
                <w:sz w:val="20"/>
                <w:szCs w:val="20"/>
              </w:rPr>
              <w:t>:</w:t>
            </w:r>
          </w:p>
          <w:p w:rsidR="00231A3F" w:rsidRPr="00B46460" w:rsidRDefault="00231A3F" w:rsidP="002024AB">
            <w:pPr>
              <w:spacing w:after="0" w:line="360" w:lineRule="auto"/>
              <w:rPr>
                <w:rFonts w:ascii="Arial" w:eastAsia="Times New Roman" w:hAnsi="Arial" w:cs="Arial"/>
                <w:color w:val="000000"/>
                <w:sz w:val="20"/>
                <w:szCs w:val="20"/>
              </w:rPr>
            </w:pPr>
            <w:r w:rsidRPr="00B46460">
              <w:rPr>
                <w:rFonts w:ascii="Arial" w:eastAsia="Times New Roman" w:hAnsi="Arial" w:cs="Arial"/>
                <w:color w:val="000000"/>
                <w:sz w:val="20"/>
                <w:szCs w:val="20"/>
              </w:rPr>
              <w:t>если сложно избежать опасности</w:t>
            </w:r>
            <w:r w:rsidR="00B46460">
              <w:rPr>
                <w:rFonts w:ascii="Arial" w:eastAsia="Times New Roman" w:hAnsi="Arial" w:cs="Arial"/>
                <w:color w:val="000000"/>
                <w:sz w:val="20"/>
                <w:szCs w:val="20"/>
              </w:rPr>
              <w:t>;</w:t>
            </w:r>
          </w:p>
          <w:p w:rsidR="00231A3F" w:rsidRPr="00B46460" w:rsidRDefault="00231A3F" w:rsidP="002024AB">
            <w:pPr>
              <w:spacing w:after="0" w:line="360" w:lineRule="auto"/>
              <w:rPr>
                <w:rFonts w:ascii="Arial" w:eastAsia="Times New Roman" w:hAnsi="Arial" w:cs="Arial"/>
                <w:color w:val="000000"/>
                <w:sz w:val="20"/>
                <w:szCs w:val="20"/>
              </w:rPr>
            </w:pPr>
            <w:r w:rsidRPr="00B46460">
              <w:rPr>
                <w:rFonts w:ascii="Arial" w:eastAsia="Times New Roman" w:hAnsi="Arial" w:cs="Arial"/>
                <w:color w:val="000000"/>
                <w:sz w:val="20"/>
                <w:szCs w:val="20"/>
              </w:rPr>
              <w:t>если существует опасность спуска вертикальной или наклонной оси, если имеется реальная вероятность избежать аварии или значительно уменьшить ее эффект</w:t>
            </w:r>
          </w:p>
        </w:tc>
        <w:tc>
          <w:tcPr>
            <w:tcW w:w="1705" w:type="dxa"/>
            <w:tcBorders>
              <w:top w:val="single" w:sz="4" w:space="0" w:color="auto"/>
              <w:left w:val="single" w:sz="4" w:space="0" w:color="auto"/>
              <w:bottom w:val="single" w:sz="4" w:space="0" w:color="auto"/>
              <w:right w:val="single" w:sz="4" w:space="0" w:color="auto"/>
            </w:tcBorders>
            <w:shd w:val="clear" w:color="auto" w:fill="FFFFFF"/>
            <w:vAlign w:val="center"/>
          </w:tcPr>
          <w:p w:rsidR="00231A3F" w:rsidRPr="00B46460" w:rsidRDefault="00231A3F" w:rsidP="00B46460">
            <w:pPr>
              <w:spacing w:after="0" w:line="360" w:lineRule="auto"/>
              <w:jc w:val="center"/>
              <w:rPr>
                <w:rFonts w:ascii="Arial" w:eastAsia="Times New Roman" w:hAnsi="Arial" w:cs="Arial"/>
                <w:color w:val="000000"/>
                <w:sz w:val="20"/>
                <w:szCs w:val="20"/>
              </w:rPr>
            </w:pPr>
            <w:r w:rsidRPr="00B46460">
              <w:rPr>
                <w:rFonts w:ascii="Arial" w:eastAsia="Times New Roman" w:hAnsi="Arial" w:cs="Arial"/>
                <w:color w:val="000000"/>
                <w:sz w:val="20"/>
                <w:szCs w:val="20"/>
              </w:rPr>
              <w:t>d</w:t>
            </w:r>
          </w:p>
          <w:p w:rsidR="00231A3F" w:rsidRPr="00B46460" w:rsidRDefault="00231A3F" w:rsidP="00B46460">
            <w:pPr>
              <w:spacing w:after="0" w:line="360" w:lineRule="auto"/>
              <w:jc w:val="center"/>
              <w:rPr>
                <w:rFonts w:ascii="Arial" w:eastAsia="Times New Roman" w:hAnsi="Arial" w:cs="Arial"/>
                <w:color w:val="000000"/>
                <w:sz w:val="20"/>
                <w:szCs w:val="20"/>
              </w:rPr>
            </w:pPr>
            <w:r w:rsidRPr="00B46460">
              <w:rPr>
                <w:rFonts w:ascii="Arial" w:eastAsia="Times New Roman" w:hAnsi="Arial" w:cs="Arial"/>
                <w:color w:val="000000"/>
                <w:sz w:val="20"/>
                <w:szCs w:val="20"/>
              </w:rPr>
              <w:t>с</w:t>
            </w:r>
          </w:p>
        </w:tc>
      </w:tr>
      <w:tr w:rsidR="00231A3F" w:rsidRPr="00B46460" w:rsidTr="00231A3F">
        <w:trPr>
          <w:trHeight w:val="20"/>
        </w:trPr>
        <w:tc>
          <w:tcPr>
            <w:tcW w:w="7797" w:type="dxa"/>
            <w:tcBorders>
              <w:top w:val="single" w:sz="4" w:space="0" w:color="auto"/>
              <w:left w:val="single" w:sz="4" w:space="0" w:color="auto"/>
              <w:bottom w:val="single" w:sz="4" w:space="0" w:color="auto"/>
              <w:right w:val="single" w:sz="4" w:space="0" w:color="auto"/>
            </w:tcBorders>
            <w:shd w:val="clear" w:color="auto" w:fill="FFFFFF"/>
            <w:vAlign w:val="center"/>
          </w:tcPr>
          <w:p w:rsidR="00231A3F" w:rsidRPr="00B46460" w:rsidRDefault="00231A3F" w:rsidP="002024AB">
            <w:pPr>
              <w:spacing w:after="0" w:line="360" w:lineRule="auto"/>
              <w:rPr>
                <w:rFonts w:ascii="Arial" w:eastAsia="Times New Roman" w:hAnsi="Arial" w:cs="Arial"/>
                <w:color w:val="000000"/>
                <w:sz w:val="20"/>
                <w:szCs w:val="20"/>
              </w:rPr>
            </w:pPr>
            <w:r w:rsidRPr="00B46460">
              <w:rPr>
                <w:rFonts w:ascii="Arial" w:eastAsia="Times New Roman" w:hAnsi="Arial" w:cs="Arial"/>
                <w:color w:val="000000"/>
                <w:sz w:val="20"/>
                <w:szCs w:val="20"/>
              </w:rPr>
              <w:t>14) Функция запуска и перезапуска (</w:t>
            </w:r>
            <w:r w:rsidR="00915470" w:rsidRPr="00B46460">
              <w:rPr>
                <w:rFonts w:ascii="Arial" w:eastAsia="Times New Roman" w:hAnsi="Arial" w:cs="Arial"/>
                <w:color w:val="000000"/>
                <w:sz w:val="20"/>
                <w:szCs w:val="20"/>
              </w:rPr>
              <w:t>смотри</w:t>
            </w:r>
            <w:r w:rsidRPr="00B46460">
              <w:rPr>
                <w:rFonts w:ascii="Arial" w:eastAsia="Times New Roman" w:hAnsi="Arial" w:cs="Arial"/>
                <w:color w:val="000000"/>
                <w:sz w:val="20"/>
                <w:szCs w:val="20"/>
              </w:rPr>
              <w:t xml:space="preserve"> 5.9 с))</w:t>
            </w:r>
            <w:r w:rsidR="00B46460">
              <w:rPr>
                <w:rFonts w:ascii="Arial" w:eastAsia="Times New Roman" w:hAnsi="Arial" w:cs="Arial"/>
                <w:color w:val="000000"/>
                <w:sz w:val="20"/>
                <w:szCs w:val="20"/>
              </w:rPr>
              <w:t>:</w:t>
            </w:r>
          </w:p>
          <w:p w:rsidR="00231A3F" w:rsidRPr="00B46460" w:rsidRDefault="00231A3F" w:rsidP="002024AB">
            <w:pPr>
              <w:spacing w:after="0" w:line="360" w:lineRule="auto"/>
              <w:rPr>
                <w:rFonts w:ascii="Arial" w:eastAsia="Times New Roman" w:hAnsi="Arial" w:cs="Arial"/>
                <w:color w:val="000000"/>
                <w:sz w:val="20"/>
                <w:szCs w:val="20"/>
              </w:rPr>
            </w:pPr>
            <w:r w:rsidRPr="00B46460">
              <w:rPr>
                <w:rFonts w:ascii="Arial" w:eastAsia="Times New Roman" w:hAnsi="Arial" w:cs="Arial"/>
                <w:color w:val="000000"/>
                <w:sz w:val="20"/>
                <w:szCs w:val="20"/>
              </w:rPr>
              <w:t>для электронных систем управления</w:t>
            </w:r>
            <w:r w:rsidR="00B46460">
              <w:rPr>
                <w:rFonts w:ascii="Arial" w:eastAsia="Times New Roman" w:hAnsi="Arial" w:cs="Arial"/>
                <w:color w:val="000000"/>
                <w:sz w:val="20"/>
                <w:szCs w:val="20"/>
              </w:rPr>
              <w:t>;</w:t>
            </w:r>
          </w:p>
          <w:p w:rsidR="00231A3F" w:rsidRPr="00B46460" w:rsidRDefault="00231A3F" w:rsidP="002024AB">
            <w:pPr>
              <w:spacing w:after="0" w:line="360" w:lineRule="auto"/>
              <w:rPr>
                <w:rFonts w:ascii="Arial" w:eastAsia="Times New Roman" w:hAnsi="Arial" w:cs="Arial"/>
                <w:color w:val="000000"/>
                <w:sz w:val="20"/>
                <w:szCs w:val="20"/>
              </w:rPr>
            </w:pPr>
            <w:r w:rsidRPr="00B46460">
              <w:rPr>
                <w:rFonts w:ascii="Arial" w:eastAsia="Times New Roman" w:hAnsi="Arial" w:cs="Arial"/>
                <w:color w:val="000000"/>
                <w:sz w:val="20"/>
                <w:szCs w:val="20"/>
              </w:rPr>
              <w:t>для электромеханических систем управления</w:t>
            </w:r>
          </w:p>
          <w:p w:rsidR="009E5157" w:rsidRPr="00B46460" w:rsidRDefault="009E5157" w:rsidP="002024AB">
            <w:pPr>
              <w:spacing w:after="0" w:line="360" w:lineRule="auto"/>
              <w:rPr>
                <w:rFonts w:ascii="Arial" w:eastAsia="Times New Roman" w:hAnsi="Arial" w:cs="Arial"/>
                <w:color w:val="000000"/>
                <w:sz w:val="20"/>
                <w:szCs w:val="20"/>
              </w:rPr>
            </w:pPr>
          </w:p>
          <w:p w:rsidR="00231A3F" w:rsidRPr="00B46460" w:rsidRDefault="009E5157" w:rsidP="009E5157">
            <w:pPr>
              <w:spacing w:after="0" w:line="360" w:lineRule="auto"/>
              <w:jc w:val="both"/>
              <w:rPr>
                <w:rFonts w:ascii="Arial" w:eastAsia="Times New Roman" w:hAnsi="Arial" w:cs="Arial"/>
                <w:color w:val="000000"/>
                <w:sz w:val="18"/>
                <w:szCs w:val="18"/>
              </w:rPr>
            </w:pPr>
            <w:r w:rsidRPr="00B46460">
              <w:rPr>
                <w:rFonts w:ascii="Arial" w:hAnsi="Arial" w:cs="Arial"/>
                <w:spacing w:val="40"/>
                <w:sz w:val="18"/>
                <w:szCs w:val="18"/>
              </w:rPr>
              <w:t xml:space="preserve">Примечание </w:t>
            </w:r>
            <w:r w:rsidRPr="00B46460">
              <w:rPr>
                <w:rFonts w:ascii="Arial" w:hAnsi="Arial" w:cs="Arial"/>
                <w:sz w:val="18"/>
                <w:szCs w:val="18"/>
              </w:rPr>
              <w:t xml:space="preserve">- </w:t>
            </w:r>
            <w:r w:rsidR="00231A3F" w:rsidRPr="00B46460">
              <w:rPr>
                <w:rFonts w:ascii="Arial" w:eastAsia="Times New Roman" w:hAnsi="Arial" w:cs="Arial"/>
                <w:color w:val="000000"/>
                <w:sz w:val="18"/>
                <w:szCs w:val="18"/>
              </w:rPr>
              <w:t>Функции запуска и перезапуска не связаны с функцией безопасности, если их избегают другими способами, например, дверная б</w:t>
            </w:r>
            <w:r w:rsidR="00B46460">
              <w:rPr>
                <w:rFonts w:ascii="Arial" w:eastAsia="Times New Roman" w:hAnsi="Arial" w:cs="Arial"/>
                <w:color w:val="000000"/>
                <w:sz w:val="18"/>
                <w:szCs w:val="18"/>
              </w:rPr>
              <w:t>локировка, устройство включения</w:t>
            </w:r>
          </w:p>
        </w:tc>
        <w:tc>
          <w:tcPr>
            <w:tcW w:w="1705" w:type="dxa"/>
            <w:tcBorders>
              <w:top w:val="single" w:sz="4" w:space="0" w:color="auto"/>
              <w:left w:val="single" w:sz="4" w:space="0" w:color="auto"/>
              <w:bottom w:val="single" w:sz="4" w:space="0" w:color="auto"/>
              <w:right w:val="single" w:sz="4" w:space="0" w:color="auto"/>
            </w:tcBorders>
            <w:shd w:val="clear" w:color="auto" w:fill="FFFFFF"/>
            <w:vAlign w:val="center"/>
          </w:tcPr>
          <w:p w:rsidR="00231A3F" w:rsidRPr="00B46460" w:rsidRDefault="00231A3F" w:rsidP="00B46460">
            <w:pPr>
              <w:spacing w:after="0" w:line="360" w:lineRule="auto"/>
              <w:jc w:val="center"/>
              <w:rPr>
                <w:rFonts w:ascii="Arial" w:eastAsia="Times New Roman" w:hAnsi="Arial" w:cs="Arial"/>
                <w:color w:val="000000"/>
                <w:sz w:val="20"/>
                <w:szCs w:val="20"/>
                <w:lang w:val="en-US"/>
              </w:rPr>
            </w:pPr>
            <w:r w:rsidRPr="00B46460">
              <w:rPr>
                <w:rFonts w:ascii="Arial" w:eastAsia="Times New Roman" w:hAnsi="Arial" w:cs="Arial"/>
                <w:color w:val="000000"/>
                <w:sz w:val="20"/>
                <w:szCs w:val="20"/>
                <w:lang w:val="en-US"/>
              </w:rPr>
              <w:t>d</w:t>
            </w:r>
          </w:p>
          <w:p w:rsidR="00231A3F" w:rsidRPr="00B46460" w:rsidRDefault="00231A3F" w:rsidP="00B46460">
            <w:pPr>
              <w:spacing w:after="0" w:line="360" w:lineRule="auto"/>
              <w:jc w:val="center"/>
              <w:rPr>
                <w:rFonts w:ascii="Arial" w:eastAsia="Times New Roman" w:hAnsi="Arial" w:cs="Arial"/>
                <w:color w:val="000000"/>
                <w:sz w:val="20"/>
                <w:szCs w:val="20"/>
                <w:lang w:val="en-US"/>
              </w:rPr>
            </w:pPr>
            <w:r w:rsidRPr="00B46460">
              <w:rPr>
                <w:rFonts w:ascii="Arial" w:eastAsia="Times New Roman" w:hAnsi="Arial" w:cs="Arial"/>
                <w:color w:val="000000"/>
                <w:sz w:val="20"/>
                <w:szCs w:val="20"/>
              </w:rPr>
              <w:t>с</w:t>
            </w:r>
          </w:p>
        </w:tc>
      </w:tr>
      <w:tr w:rsidR="00231A3F" w:rsidRPr="00B46460" w:rsidTr="00231A3F">
        <w:trPr>
          <w:trHeight w:val="20"/>
        </w:trPr>
        <w:tc>
          <w:tcPr>
            <w:tcW w:w="7797" w:type="dxa"/>
            <w:tcBorders>
              <w:top w:val="single" w:sz="4" w:space="0" w:color="auto"/>
              <w:left w:val="single" w:sz="4" w:space="0" w:color="auto"/>
              <w:bottom w:val="single" w:sz="4" w:space="0" w:color="auto"/>
              <w:right w:val="single" w:sz="4" w:space="0" w:color="auto"/>
            </w:tcBorders>
            <w:shd w:val="clear" w:color="auto" w:fill="FFFFFF"/>
            <w:vAlign w:val="center"/>
          </w:tcPr>
          <w:p w:rsidR="00231A3F" w:rsidRPr="00B46460" w:rsidRDefault="00231A3F" w:rsidP="002024AB">
            <w:pPr>
              <w:spacing w:after="0" w:line="360" w:lineRule="auto"/>
              <w:rPr>
                <w:rFonts w:ascii="Arial" w:eastAsia="Times New Roman" w:hAnsi="Arial" w:cs="Arial"/>
                <w:color w:val="000000"/>
                <w:sz w:val="20"/>
                <w:szCs w:val="20"/>
              </w:rPr>
            </w:pPr>
            <w:r w:rsidRPr="00B46460">
              <w:rPr>
                <w:rFonts w:ascii="Arial" w:eastAsia="Times New Roman" w:hAnsi="Arial" w:cs="Arial"/>
                <w:color w:val="000000"/>
                <w:sz w:val="20"/>
                <w:szCs w:val="20"/>
              </w:rPr>
              <w:t>15) Функция запуска движения осей (</w:t>
            </w:r>
            <w:r w:rsidR="00915470" w:rsidRPr="00B46460">
              <w:rPr>
                <w:rFonts w:ascii="Arial" w:eastAsia="Times New Roman" w:hAnsi="Arial" w:cs="Arial"/>
                <w:color w:val="000000"/>
                <w:sz w:val="20"/>
                <w:szCs w:val="20"/>
              </w:rPr>
              <w:t>смотри</w:t>
            </w:r>
            <w:r w:rsidRPr="00B46460">
              <w:rPr>
                <w:rFonts w:ascii="Arial" w:eastAsia="Times New Roman" w:hAnsi="Arial" w:cs="Arial"/>
                <w:color w:val="000000"/>
                <w:sz w:val="20"/>
                <w:szCs w:val="20"/>
              </w:rPr>
              <w:t xml:space="preserve"> 5.9 </w:t>
            </w:r>
            <w:r w:rsidRPr="00B46460">
              <w:rPr>
                <w:rFonts w:ascii="Arial" w:eastAsia="Times New Roman" w:hAnsi="Arial" w:cs="Arial"/>
                <w:color w:val="000000"/>
                <w:sz w:val="20"/>
                <w:szCs w:val="20"/>
                <w:lang w:val="en-US"/>
              </w:rPr>
              <w:t>e</w:t>
            </w:r>
            <w:r w:rsidRPr="00B46460">
              <w:rPr>
                <w:rFonts w:ascii="Arial" w:eastAsia="Times New Roman" w:hAnsi="Arial" w:cs="Arial"/>
                <w:color w:val="000000"/>
                <w:sz w:val="20"/>
                <w:szCs w:val="20"/>
              </w:rPr>
              <w:t>))</w:t>
            </w:r>
            <w:r w:rsidR="00E964D5">
              <w:rPr>
                <w:rFonts w:ascii="Arial" w:eastAsia="Times New Roman" w:hAnsi="Arial" w:cs="Arial"/>
                <w:color w:val="000000"/>
                <w:sz w:val="20"/>
                <w:szCs w:val="20"/>
              </w:rPr>
              <w:t>:</w:t>
            </w:r>
          </w:p>
          <w:p w:rsidR="00231A3F" w:rsidRPr="00B46460" w:rsidRDefault="00231A3F" w:rsidP="002024AB">
            <w:pPr>
              <w:spacing w:after="0" w:line="360" w:lineRule="auto"/>
              <w:rPr>
                <w:rFonts w:ascii="Arial" w:eastAsia="Times New Roman" w:hAnsi="Arial" w:cs="Arial"/>
                <w:color w:val="000000"/>
                <w:sz w:val="20"/>
                <w:szCs w:val="20"/>
              </w:rPr>
            </w:pPr>
            <w:r w:rsidRPr="00B46460">
              <w:rPr>
                <w:rFonts w:ascii="Arial" w:eastAsia="Times New Roman" w:hAnsi="Arial" w:cs="Arial"/>
                <w:color w:val="000000"/>
                <w:sz w:val="20"/>
                <w:szCs w:val="20"/>
              </w:rPr>
              <w:t>для электронных систем управления</w:t>
            </w:r>
            <w:r w:rsidR="00E964D5">
              <w:rPr>
                <w:rFonts w:ascii="Arial" w:eastAsia="Times New Roman" w:hAnsi="Arial" w:cs="Arial"/>
                <w:color w:val="000000"/>
                <w:sz w:val="20"/>
                <w:szCs w:val="20"/>
              </w:rPr>
              <w:t>;</w:t>
            </w:r>
          </w:p>
          <w:p w:rsidR="00231A3F" w:rsidRPr="00B46460" w:rsidRDefault="00231A3F" w:rsidP="002024AB">
            <w:pPr>
              <w:spacing w:after="0" w:line="360" w:lineRule="auto"/>
              <w:rPr>
                <w:rFonts w:ascii="Arial" w:eastAsia="Times New Roman" w:hAnsi="Arial" w:cs="Arial"/>
                <w:color w:val="000000"/>
                <w:sz w:val="20"/>
                <w:szCs w:val="20"/>
              </w:rPr>
            </w:pPr>
            <w:r w:rsidRPr="00B46460">
              <w:rPr>
                <w:rFonts w:ascii="Arial" w:eastAsia="Times New Roman" w:hAnsi="Arial" w:cs="Arial"/>
                <w:color w:val="000000"/>
                <w:sz w:val="20"/>
                <w:szCs w:val="20"/>
              </w:rPr>
              <w:t>для электромеханических систем управления</w:t>
            </w:r>
          </w:p>
          <w:p w:rsidR="009E5157" w:rsidRPr="00B46460" w:rsidRDefault="009E5157" w:rsidP="002024AB">
            <w:pPr>
              <w:spacing w:after="0" w:line="360" w:lineRule="auto"/>
              <w:rPr>
                <w:rFonts w:ascii="Arial" w:eastAsia="Times New Roman" w:hAnsi="Arial" w:cs="Arial"/>
                <w:color w:val="000000"/>
                <w:sz w:val="20"/>
                <w:szCs w:val="20"/>
              </w:rPr>
            </w:pPr>
          </w:p>
          <w:p w:rsidR="00231A3F" w:rsidRPr="00B46460" w:rsidRDefault="009E5157" w:rsidP="009E5157">
            <w:pPr>
              <w:spacing w:after="0" w:line="360" w:lineRule="auto"/>
              <w:jc w:val="both"/>
              <w:rPr>
                <w:rFonts w:ascii="Arial" w:eastAsia="Times New Roman" w:hAnsi="Arial" w:cs="Arial"/>
                <w:color w:val="000000"/>
                <w:sz w:val="18"/>
                <w:szCs w:val="18"/>
              </w:rPr>
            </w:pPr>
            <w:r w:rsidRPr="00B46460">
              <w:rPr>
                <w:rFonts w:ascii="Arial" w:hAnsi="Arial" w:cs="Arial"/>
                <w:spacing w:val="40"/>
                <w:sz w:val="18"/>
                <w:szCs w:val="18"/>
              </w:rPr>
              <w:t xml:space="preserve">Примечание </w:t>
            </w:r>
            <w:r w:rsidRPr="00B46460">
              <w:rPr>
                <w:rFonts w:ascii="Arial" w:hAnsi="Arial" w:cs="Arial"/>
                <w:sz w:val="18"/>
                <w:szCs w:val="18"/>
              </w:rPr>
              <w:t xml:space="preserve">- </w:t>
            </w:r>
            <w:r w:rsidR="00231A3F" w:rsidRPr="00B46460">
              <w:rPr>
                <w:rFonts w:ascii="Arial" w:eastAsia="Times New Roman" w:hAnsi="Arial" w:cs="Arial"/>
                <w:color w:val="000000"/>
                <w:sz w:val="18"/>
                <w:szCs w:val="18"/>
              </w:rPr>
              <w:t>Функции запуска и перезапуска не связаны с функцией безопасности, если их избегают другими способами, например, дверная б</w:t>
            </w:r>
            <w:r w:rsidR="00B46460">
              <w:rPr>
                <w:rFonts w:ascii="Arial" w:eastAsia="Times New Roman" w:hAnsi="Arial" w:cs="Arial"/>
                <w:color w:val="000000"/>
                <w:sz w:val="18"/>
                <w:szCs w:val="18"/>
              </w:rPr>
              <w:t>локировка, устройство включения</w:t>
            </w:r>
          </w:p>
        </w:tc>
        <w:tc>
          <w:tcPr>
            <w:tcW w:w="1705" w:type="dxa"/>
            <w:tcBorders>
              <w:top w:val="single" w:sz="4" w:space="0" w:color="auto"/>
              <w:left w:val="single" w:sz="4" w:space="0" w:color="auto"/>
              <w:bottom w:val="single" w:sz="4" w:space="0" w:color="auto"/>
              <w:right w:val="single" w:sz="4" w:space="0" w:color="auto"/>
            </w:tcBorders>
            <w:shd w:val="clear" w:color="auto" w:fill="FFFFFF"/>
            <w:vAlign w:val="center"/>
          </w:tcPr>
          <w:p w:rsidR="00231A3F" w:rsidRPr="00B46460" w:rsidRDefault="00231A3F" w:rsidP="00B46460">
            <w:pPr>
              <w:spacing w:after="0" w:line="360" w:lineRule="auto"/>
              <w:jc w:val="center"/>
              <w:rPr>
                <w:rFonts w:ascii="Arial" w:eastAsia="Times New Roman" w:hAnsi="Arial" w:cs="Arial"/>
                <w:color w:val="000000"/>
                <w:sz w:val="20"/>
                <w:szCs w:val="20"/>
              </w:rPr>
            </w:pPr>
            <w:r w:rsidRPr="00B46460">
              <w:rPr>
                <w:rFonts w:ascii="Arial" w:eastAsia="Times New Roman" w:hAnsi="Arial" w:cs="Arial"/>
                <w:color w:val="000000"/>
                <w:sz w:val="20"/>
                <w:szCs w:val="20"/>
              </w:rPr>
              <w:t>d</w:t>
            </w:r>
          </w:p>
          <w:p w:rsidR="00231A3F" w:rsidRPr="00B46460" w:rsidRDefault="00231A3F" w:rsidP="00B46460">
            <w:pPr>
              <w:spacing w:after="0" w:line="360" w:lineRule="auto"/>
              <w:jc w:val="center"/>
              <w:rPr>
                <w:rFonts w:ascii="Arial" w:eastAsia="Times New Roman" w:hAnsi="Arial" w:cs="Arial"/>
                <w:color w:val="000000"/>
                <w:sz w:val="20"/>
                <w:szCs w:val="20"/>
              </w:rPr>
            </w:pPr>
            <w:r w:rsidRPr="00B46460">
              <w:rPr>
                <w:rFonts w:ascii="Arial" w:eastAsia="Times New Roman" w:hAnsi="Arial" w:cs="Arial"/>
                <w:color w:val="000000"/>
                <w:sz w:val="20"/>
                <w:szCs w:val="20"/>
              </w:rPr>
              <w:t>с</w:t>
            </w:r>
          </w:p>
        </w:tc>
      </w:tr>
      <w:tr w:rsidR="00231A3F" w:rsidRPr="00B46460" w:rsidTr="00231A3F">
        <w:trPr>
          <w:trHeight w:val="20"/>
        </w:trPr>
        <w:tc>
          <w:tcPr>
            <w:tcW w:w="7797" w:type="dxa"/>
            <w:tcBorders>
              <w:top w:val="single" w:sz="4" w:space="0" w:color="auto"/>
              <w:left w:val="single" w:sz="4" w:space="0" w:color="auto"/>
              <w:bottom w:val="single" w:sz="4" w:space="0" w:color="auto"/>
              <w:right w:val="single" w:sz="4" w:space="0" w:color="auto"/>
            </w:tcBorders>
            <w:shd w:val="clear" w:color="auto" w:fill="FFFFFF"/>
            <w:vAlign w:val="center"/>
          </w:tcPr>
          <w:p w:rsidR="00231A3F" w:rsidRPr="00B46460" w:rsidRDefault="00231A3F" w:rsidP="002024AB">
            <w:pPr>
              <w:spacing w:after="0" w:line="360" w:lineRule="auto"/>
              <w:rPr>
                <w:rFonts w:ascii="Arial" w:eastAsia="Times New Roman" w:hAnsi="Arial" w:cs="Arial"/>
                <w:color w:val="000000"/>
                <w:sz w:val="20"/>
                <w:szCs w:val="20"/>
              </w:rPr>
            </w:pPr>
            <w:r w:rsidRPr="00B46460">
              <w:rPr>
                <w:rFonts w:ascii="Arial" w:eastAsia="Times New Roman" w:hAnsi="Arial" w:cs="Arial"/>
                <w:color w:val="000000"/>
                <w:sz w:val="20"/>
                <w:szCs w:val="20"/>
              </w:rPr>
              <w:t>16) Предотвращение непреднамеренного срабатывания системы пожаротушения</w:t>
            </w:r>
            <w:r w:rsidR="00E964D5">
              <w:rPr>
                <w:rFonts w:ascii="Arial" w:eastAsia="Times New Roman" w:hAnsi="Arial" w:cs="Arial"/>
                <w:color w:val="000000"/>
                <w:sz w:val="20"/>
                <w:szCs w:val="20"/>
              </w:rPr>
              <w:t>:</w:t>
            </w:r>
          </w:p>
          <w:p w:rsidR="00231A3F" w:rsidRPr="00B46460" w:rsidRDefault="00231A3F" w:rsidP="002024AB">
            <w:pPr>
              <w:spacing w:after="0" w:line="360" w:lineRule="auto"/>
              <w:rPr>
                <w:rFonts w:ascii="Arial" w:eastAsia="Times New Roman" w:hAnsi="Arial" w:cs="Arial"/>
                <w:color w:val="000000"/>
                <w:sz w:val="20"/>
                <w:szCs w:val="20"/>
              </w:rPr>
            </w:pPr>
            <w:r w:rsidRPr="00B46460">
              <w:rPr>
                <w:rFonts w:ascii="Arial" w:eastAsia="Times New Roman" w:hAnsi="Arial" w:cs="Arial"/>
                <w:color w:val="000000"/>
                <w:sz w:val="20"/>
                <w:szCs w:val="20"/>
              </w:rPr>
              <w:t>для станков, удо</w:t>
            </w:r>
            <w:r w:rsidR="00E964D5">
              <w:rPr>
                <w:rFonts w:ascii="Arial" w:eastAsia="Times New Roman" w:hAnsi="Arial" w:cs="Arial"/>
                <w:color w:val="000000"/>
                <w:sz w:val="20"/>
                <w:szCs w:val="20"/>
              </w:rPr>
              <w:t>бных для осмотра и обслуживания;</w:t>
            </w:r>
          </w:p>
          <w:p w:rsidR="00231A3F" w:rsidRPr="00B46460" w:rsidRDefault="00231A3F" w:rsidP="002024AB">
            <w:pPr>
              <w:spacing w:after="0" w:line="360" w:lineRule="auto"/>
              <w:rPr>
                <w:rFonts w:ascii="Arial" w:eastAsia="Times New Roman" w:hAnsi="Arial" w:cs="Arial"/>
                <w:color w:val="000000"/>
                <w:sz w:val="20"/>
                <w:szCs w:val="20"/>
              </w:rPr>
            </w:pPr>
            <w:r w:rsidRPr="00B46460">
              <w:rPr>
                <w:rFonts w:ascii="Arial" w:eastAsia="Times New Roman" w:hAnsi="Arial" w:cs="Arial"/>
                <w:color w:val="000000"/>
                <w:sz w:val="20"/>
                <w:szCs w:val="20"/>
              </w:rPr>
              <w:t>для станков, неудобных для осмотра и обслуживания</w:t>
            </w:r>
          </w:p>
        </w:tc>
        <w:tc>
          <w:tcPr>
            <w:tcW w:w="1705" w:type="dxa"/>
            <w:tcBorders>
              <w:top w:val="single" w:sz="4" w:space="0" w:color="auto"/>
              <w:left w:val="single" w:sz="4" w:space="0" w:color="auto"/>
              <w:bottom w:val="single" w:sz="4" w:space="0" w:color="auto"/>
              <w:right w:val="single" w:sz="4" w:space="0" w:color="auto"/>
            </w:tcBorders>
            <w:shd w:val="clear" w:color="auto" w:fill="FFFFFF"/>
            <w:vAlign w:val="center"/>
          </w:tcPr>
          <w:p w:rsidR="00231A3F" w:rsidRPr="00B46460" w:rsidRDefault="00231A3F" w:rsidP="00B46460">
            <w:pPr>
              <w:spacing w:after="0" w:line="360" w:lineRule="auto"/>
              <w:jc w:val="center"/>
              <w:rPr>
                <w:rFonts w:ascii="Arial" w:eastAsia="Times New Roman" w:hAnsi="Arial" w:cs="Arial"/>
                <w:color w:val="000000"/>
                <w:sz w:val="20"/>
                <w:szCs w:val="20"/>
              </w:rPr>
            </w:pPr>
            <w:r w:rsidRPr="00B46460">
              <w:rPr>
                <w:rFonts w:ascii="Arial" w:eastAsia="Times New Roman" w:hAnsi="Arial" w:cs="Arial"/>
                <w:color w:val="000000"/>
                <w:sz w:val="20"/>
                <w:szCs w:val="20"/>
              </w:rPr>
              <w:t>с</w:t>
            </w:r>
          </w:p>
          <w:p w:rsidR="00231A3F" w:rsidRPr="00B46460" w:rsidRDefault="00231A3F" w:rsidP="00B46460">
            <w:pPr>
              <w:spacing w:after="0" w:line="360" w:lineRule="auto"/>
              <w:jc w:val="center"/>
              <w:rPr>
                <w:rFonts w:ascii="Arial" w:eastAsia="Times New Roman" w:hAnsi="Arial" w:cs="Arial"/>
                <w:color w:val="000000"/>
                <w:sz w:val="20"/>
                <w:szCs w:val="20"/>
              </w:rPr>
            </w:pPr>
            <w:r w:rsidRPr="00B46460">
              <w:rPr>
                <w:rFonts w:ascii="Arial" w:eastAsia="Times New Roman" w:hAnsi="Arial" w:cs="Arial"/>
                <w:color w:val="000000"/>
                <w:sz w:val="20"/>
                <w:szCs w:val="20"/>
              </w:rPr>
              <w:t>b</w:t>
            </w:r>
          </w:p>
        </w:tc>
      </w:tr>
      <w:tr w:rsidR="00231A3F" w:rsidRPr="00B46460" w:rsidTr="00231A3F">
        <w:trPr>
          <w:trHeight w:val="20"/>
        </w:trPr>
        <w:tc>
          <w:tcPr>
            <w:tcW w:w="7797" w:type="dxa"/>
            <w:tcBorders>
              <w:top w:val="single" w:sz="4" w:space="0" w:color="auto"/>
              <w:left w:val="single" w:sz="4" w:space="0" w:color="auto"/>
              <w:bottom w:val="single" w:sz="4" w:space="0" w:color="auto"/>
              <w:right w:val="single" w:sz="4" w:space="0" w:color="auto"/>
            </w:tcBorders>
            <w:shd w:val="clear" w:color="auto" w:fill="FFFFFF"/>
          </w:tcPr>
          <w:p w:rsidR="00231A3F" w:rsidRPr="00B46460" w:rsidRDefault="00231A3F" w:rsidP="002024AB">
            <w:pPr>
              <w:spacing w:after="0" w:line="360" w:lineRule="auto"/>
              <w:rPr>
                <w:rFonts w:ascii="Arial" w:eastAsia="Times New Roman" w:hAnsi="Arial" w:cs="Arial"/>
                <w:color w:val="000000"/>
                <w:sz w:val="20"/>
                <w:szCs w:val="20"/>
              </w:rPr>
            </w:pPr>
            <w:r w:rsidRPr="00B46460">
              <w:rPr>
                <w:rFonts w:ascii="Arial" w:eastAsia="Times New Roman" w:hAnsi="Arial" w:cs="Arial"/>
                <w:color w:val="000000"/>
                <w:sz w:val="20"/>
                <w:szCs w:val="20"/>
              </w:rPr>
              <w:t xml:space="preserve">17) Техническая связь между пожарной сигнализацией или автоматической </w:t>
            </w:r>
            <w:r w:rsidRPr="00B46460">
              <w:rPr>
                <w:rFonts w:ascii="Arial" w:eastAsia="Times New Roman" w:hAnsi="Arial" w:cs="Arial"/>
                <w:color w:val="000000"/>
                <w:sz w:val="20"/>
                <w:szCs w:val="20"/>
              </w:rPr>
              <w:lastRenderedPageBreak/>
              <w:t>системой пожаротушения с системой управления станка</w:t>
            </w:r>
          </w:p>
        </w:tc>
        <w:tc>
          <w:tcPr>
            <w:tcW w:w="1705" w:type="dxa"/>
            <w:tcBorders>
              <w:top w:val="single" w:sz="4" w:space="0" w:color="auto"/>
              <w:left w:val="single" w:sz="4" w:space="0" w:color="auto"/>
              <w:bottom w:val="single" w:sz="4" w:space="0" w:color="auto"/>
              <w:right w:val="single" w:sz="4" w:space="0" w:color="auto"/>
            </w:tcBorders>
            <w:shd w:val="clear" w:color="auto" w:fill="FFFFFF"/>
            <w:vAlign w:val="center"/>
          </w:tcPr>
          <w:p w:rsidR="00231A3F" w:rsidRPr="00B46460" w:rsidRDefault="00231A3F" w:rsidP="00B46460">
            <w:pPr>
              <w:spacing w:after="0" w:line="360" w:lineRule="auto"/>
              <w:jc w:val="center"/>
              <w:rPr>
                <w:rFonts w:ascii="Arial" w:eastAsia="Times New Roman" w:hAnsi="Arial" w:cs="Arial"/>
                <w:color w:val="000000"/>
                <w:sz w:val="20"/>
                <w:szCs w:val="20"/>
              </w:rPr>
            </w:pPr>
            <w:r w:rsidRPr="00B46460">
              <w:rPr>
                <w:rFonts w:ascii="Arial" w:eastAsia="Times New Roman" w:hAnsi="Arial" w:cs="Arial"/>
                <w:color w:val="000000"/>
                <w:sz w:val="20"/>
                <w:szCs w:val="20"/>
              </w:rPr>
              <w:lastRenderedPageBreak/>
              <w:t>b</w:t>
            </w:r>
          </w:p>
        </w:tc>
      </w:tr>
      <w:tr w:rsidR="00231A3F" w:rsidRPr="00B46460" w:rsidTr="00231A3F">
        <w:trPr>
          <w:trHeight w:val="20"/>
        </w:trPr>
        <w:tc>
          <w:tcPr>
            <w:tcW w:w="7797" w:type="dxa"/>
            <w:tcBorders>
              <w:top w:val="single" w:sz="4" w:space="0" w:color="auto"/>
              <w:left w:val="single" w:sz="4" w:space="0" w:color="auto"/>
              <w:bottom w:val="single" w:sz="4" w:space="0" w:color="auto"/>
              <w:right w:val="single" w:sz="4" w:space="0" w:color="auto"/>
            </w:tcBorders>
            <w:shd w:val="clear" w:color="auto" w:fill="FFFFFF"/>
          </w:tcPr>
          <w:p w:rsidR="00231A3F" w:rsidRPr="00B46460" w:rsidRDefault="00231A3F" w:rsidP="002024AB">
            <w:pPr>
              <w:spacing w:after="0" w:line="360" w:lineRule="auto"/>
              <w:rPr>
                <w:rFonts w:ascii="Arial" w:eastAsia="Times New Roman" w:hAnsi="Arial" w:cs="Arial"/>
                <w:color w:val="000000"/>
                <w:sz w:val="20"/>
                <w:szCs w:val="20"/>
              </w:rPr>
            </w:pPr>
            <w:r w:rsidRPr="00B46460">
              <w:rPr>
                <w:rFonts w:ascii="Arial" w:eastAsia="Times New Roman" w:hAnsi="Arial" w:cs="Arial"/>
                <w:color w:val="000000"/>
                <w:sz w:val="20"/>
                <w:szCs w:val="20"/>
              </w:rPr>
              <w:lastRenderedPageBreak/>
              <w:t>18) Мониторинг подачи СОЖ и вытяжки масляного тумана при использовании легковоспламеняющейся СОЖ</w:t>
            </w:r>
          </w:p>
        </w:tc>
        <w:tc>
          <w:tcPr>
            <w:tcW w:w="1705" w:type="dxa"/>
            <w:tcBorders>
              <w:top w:val="single" w:sz="4" w:space="0" w:color="auto"/>
              <w:left w:val="single" w:sz="4" w:space="0" w:color="auto"/>
              <w:bottom w:val="single" w:sz="4" w:space="0" w:color="auto"/>
              <w:right w:val="single" w:sz="4" w:space="0" w:color="auto"/>
            </w:tcBorders>
            <w:shd w:val="clear" w:color="auto" w:fill="FFFFFF"/>
            <w:vAlign w:val="center"/>
          </w:tcPr>
          <w:p w:rsidR="00231A3F" w:rsidRPr="00B46460" w:rsidRDefault="00231A3F" w:rsidP="00B46460">
            <w:pPr>
              <w:spacing w:after="0" w:line="360" w:lineRule="auto"/>
              <w:jc w:val="center"/>
              <w:rPr>
                <w:rFonts w:ascii="Arial" w:eastAsia="Times New Roman" w:hAnsi="Arial" w:cs="Arial"/>
                <w:color w:val="000000"/>
                <w:sz w:val="20"/>
                <w:szCs w:val="20"/>
              </w:rPr>
            </w:pPr>
            <w:r w:rsidRPr="00B46460">
              <w:rPr>
                <w:rFonts w:ascii="Arial" w:eastAsia="Times New Roman" w:hAnsi="Arial" w:cs="Arial"/>
                <w:color w:val="000000"/>
                <w:sz w:val="20"/>
                <w:szCs w:val="20"/>
              </w:rPr>
              <w:t>b</w:t>
            </w:r>
          </w:p>
        </w:tc>
      </w:tr>
      <w:tr w:rsidR="00231A3F" w:rsidRPr="00B46460" w:rsidTr="00231A3F">
        <w:trPr>
          <w:trHeight w:val="20"/>
        </w:trPr>
        <w:tc>
          <w:tcPr>
            <w:tcW w:w="7797" w:type="dxa"/>
            <w:tcBorders>
              <w:top w:val="single" w:sz="4" w:space="0" w:color="auto"/>
              <w:left w:val="single" w:sz="4" w:space="0" w:color="auto"/>
              <w:bottom w:val="single" w:sz="4" w:space="0" w:color="auto"/>
              <w:right w:val="single" w:sz="4" w:space="0" w:color="auto"/>
            </w:tcBorders>
            <w:shd w:val="clear" w:color="auto" w:fill="FFFFFF"/>
            <w:vAlign w:val="center"/>
          </w:tcPr>
          <w:p w:rsidR="00231A3F" w:rsidRPr="00B46460" w:rsidRDefault="00231A3F" w:rsidP="002024AB">
            <w:pPr>
              <w:spacing w:after="0" w:line="360" w:lineRule="auto"/>
              <w:rPr>
                <w:rFonts w:ascii="Arial" w:eastAsia="Times New Roman" w:hAnsi="Arial" w:cs="Arial"/>
                <w:color w:val="000000"/>
                <w:sz w:val="20"/>
                <w:szCs w:val="20"/>
              </w:rPr>
            </w:pPr>
            <w:r w:rsidRPr="00B46460">
              <w:rPr>
                <w:rFonts w:ascii="Arial" w:eastAsia="Times New Roman" w:hAnsi="Arial" w:cs="Arial"/>
                <w:color w:val="000000"/>
                <w:sz w:val="20"/>
                <w:szCs w:val="20"/>
              </w:rPr>
              <w:t>19) Предотвращение непредвиденного запуска подачи СОЖ более или равно 5 бар</w:t>
            </w:r>
            <w:r w:rsidR="00E964D5">
              <w:rPr>
                <w:rFonts w:ascii="Arial" w:eastAsia="Times New Roman" w:hAnsi="Arial" w:cs="Arial"/>
                <w:color w:val="000000"/>
                <w:sz w:val="20"/>
                <w:szCs w:val="20"/>
              </w:rPr>
              <w:t>.</w:t>
            </w:r>
          </w:p>
          <w:p w:rsidR="00231A3F" w:rsidRPr="00B46460" w:rsidRDefault="00231A3F" w:rsidP="002024AB">
            <w:pPr>
              <w:spacing w:after="0" w:line="360" w:lineRule="auto"/>
              <w:rPr>
                <w:rFonts w:ascii="Arial" w:eastAsia="Times New Roman" w:hAnsi="Arial" w:cs="Arial"/>
                <w:color w:val="000000"/>
                <w:sz w:val="20"/>
                <w:szCs w:val="20"/>
              </w:rPr>
            </w:pPr>
            <w:r w:rsidRPr="00B46460">
              <w:rPr>
                <w:rFonts w:ascii="Arial" w:eastAsia="Times New Roman" w:hAnsi="Arial" w:cs="Arial"/>
                <w:color w:val="000000"/>
                <w:sz w:val="20"/>
                <w:szCs w:val="20"/>
              </w:rPr>
              <w:t>Предотвращение непредвиденного запуска подачи СОЖ с использованием системы СОЖ низкого давления, то есть менее 5 бар</w:t>
            </w:r>
          </w:p>
        </w:tc>
        <w:tc>
          <w:tcPr>
            <w:tcW w:w="1705" w:type="dxa"/>
            <w:tcBorders>
              <w:top w:val="single" w:sz="4" w:space="0" w:color="auto"/>
              <w:left w:val="single" w:sz="4" w:space="0" w:color="auto"/>
              <w:bottom w:val="single" w:sz="4" w:space="0" w:color="auto"/>
              <w:right w:val="single" w:sz="4" w:space="0" w:color="auto"/>
            </w:tcBorders>
            <w:shd w:val="clear" w:color="auto" w:fill="FFFFFF"/>
            <w:vAlign w:val="center"/>
          </w:tcPr>
          <w:p w:rsidR="00231A3F" w:rsidRPr="00B46460" w:rsidRDefault="00231A3F" w:rsidP="00B46460">
            <w:pPr>
              <w:spacing w:after="0" w:line="360" w:lineRule="auto"/>
              <w:jc w:val="center"/>
              <w:rPr>
                <w:rFonts w:ascii="Arial" w:eastAsia="Times New Roman" w:hAnsi="Arial" w:cs="Arial"/>
                <w:color w:val="000000"/>
                <w:sz w:val="20"/>
                <w:szCs w:val="20"/>
              </w:rPr>
            </w:pPr>
            <w:r w:rsidRPr="00B46460">
              <w:rPr>
                <w:rFonts w:ascii="Arial" w:eastAsia="Times New Roman" w:hAnsi="Arial" w:cs="Arial"/>
                <w:color w:val="000000"/>
                <w:sz w:val="20"/>
                <w:szCs w:val="20"/>
              </w:rPr>
              <w:t>с</w:t>
            </w:r>
          </w:p>
          <w:p w:rsidR="00231A3F" w:rsidRPr="00B46460" w:rsidRDefault="00231A3F" w:rsidP="00B46460">
            <w:pPr>
              <w:spacing w:after="0" w:line="360" w:lineRule="auto"/>
              <w:jc w:val="center"/>
              <w:rPr>
                <w:rFonts w:ascii="Arial" w:eastAsia="Times New Roman" w:hAnsi="Arial" w:cs="Arial"/>
                <w:color w:val="000000"/>
                <w:sz w:val="20"/>
                <w:szCs w:val="20"/>
              </w:rPr>
            </w:pPr>
            <w:r w:rsidRPr="00B46460">
              <w:rPr>
                <w:rFonts w:ascii="Arial" w:eastAsia="Times New Roman" w:hAnsi="Arial" w:cs="Arial"/>
                <w:color w:val="000000"/>
                <w:sz w:val="20"/>
                <w:szCs w:val="20"/>
              </w:rPr>
              <w:t>b</w:t>
            </w:r>
          </w:p>
        </w:tc>
      </w:tr>
    </w:tbl>
    <w:p w:rsidR="001672C3" w:rsidRPr="00530E07" w:rsidRDefault="001672C3" w:rsidP="00530E07">
      <w:pPr>
        <w:spacing w:after="0" w:line="360" w:lineRule="auto"/>
        <w:ind w:firstLine="709"/>
        <w:rPr>
          <w:rFonts w:ascii="Arial" w:eastAsia="Times New Roman" w:hAnsi="Arial" w:cs="Arial"/>
          <w:b/>
          <w:bCs/>
          <w:sz w:val="24"/>
          <w:szCs w:val="24"/>
        </w:rPr>
      </w:pPr>
    </w:p>
    <w:p w:rsidR="00231A3F" w:rsidRPr="00AE6CE4" w:rsidRDefault="00231A3F" w:rsidP="007B6D5A">
      <w:pPr>
        <w:spacing w:after="0" w:line="360" w:lineRule="auto"/>
        <w:ind w:left="284" w:firstLine="425"/>
        <w:jc w:val="both"/>
        <w:rPr>
          <w:rFonts w:ascii="Arial" w:hAnsi="Arial" w:cs="Arial"/>
          <w:sz w:val="24"/>
          <w:szCs w:val="20"/>
        </w:rPr>
      </w:pPr>
      <w:r w:rsidRPr="00AE6CE4">
        <w:rPr>
          <w:rFonts w:ascii="Arial" w:hAnsi="Arial" w:cs="Arial"/>
          <w:sz w:val="24"/>
          <w:szCs w:val="20"/>
        </w:rPr>
        <w:t>c) Аварийная остановка</w:t>
      </w:r>
      <w:r w:rsidR="007B6D5A" w:rsidRPr="00AE6CE4">
        <w:rPr>
          <w:rFonts w:ascii="Arial" w:hAnsi="Arial" w:cs="Arial"/>
          <w:sz w:val="24"/>
          <w:szCs w:val="20"/>
        </w:rPr>
        <w:t>.</w:t>
      </w:r>
    </w:p>
    <w:p w:rsidR="00231A3F" w:rsidRPr="00AE6CE4" w:rsidRDefault="00231A3F" w:rsidP="00530E07">
      <w:pPr>
        <w:spacing w:after="0" w:line="360" w:lineRule="auto"/>
        <w:ind w:left="284" w:firstLine="709"/>
        <w:jc w:val="both"/>
        <w:rPr>
          <w:rFonts w:ascii="Arial" w:hAnsi="Arial" w:cs="Arial"/>
          <w:sz w:val="24"/>
          <w:szCs w:val="20"/>
        </w:rPr>
      </w:pPr>
      <w:r w:rsidRPr="00AE6CE4">
        <w:rPr>
          <w:rFonts w:ascii="Arial" w:hAnsi="Arial" w:cs="Arial"/>
          <w:sz w:val="24"/>
          <w:szCs w:val="20"/>
        </w:rPr>
        <w:t>1) Функции аварийной остановки должны быть категории 1 или 0 (определяется оценкой риска) в соответствии с IEC 60204-1: 2009, 9.2.5.4.2. Кроме того, они должны соответствовать ISO 12100: 2010, 6.3.5.2 и ISO 13850;</w:t>
      </w:r>
    </w:p>
    <w:p w:rsidR="00231A3F" w:rsidRPr="00AE6CE4" w:rsidRDefault="00231A3F" w:rsidP="00530E07">
      <w:pPr>
        <w:spacing w:after="0" w:line="360" w:lineRule="auto"/>
        <w:ind w:left="284" w:firstLine="709"/>
        <w:jc w:val="both"/>
        <w:rPr>
          <w:rFonts w:ascii="Arial" w:hAnsi="Arial" w:cs="Arial"/>
          <w:sz w:val="24"/>
          <w:szCs w:val="20"/>
        </w:rPr>
      </w:pPr>
      <w:r w:rsidRPr="00AE6CE4">
        <w:rPr>
          <w:rFonts w:ascii="Arial" w:hAnsi="Arial" w:cs="Arial"/>
          <w:sz w:val="24"/>
          <w:szCs w:val="20"/>
        </w:rPr>
        <w:t>2) Функции аварийной остановки должн</w:t>
      </w:r>
      <w:r w:rsidR="00530E07" w:rsidRPr="00AE6CE4">
        <w:rPr>
          <w:rFonts w:ascii="Arial" w:hAnsi="Arial" w:cs="Arial"/>
          <w:sz w:val="24"/>
          <w:szCs w:val="20"/>
        </w:rPr>
        <w:t>ы быть инициированы устройством</w:t>
      </w:r>
      <w:r w:rsidRPr="00AE6CE4">
        <w:rPr>
          <w:rFonts w:ascii="Arial" w:hAnsi="Arial" w:cs="Arial"/>
          <w:sz w:val="24"/>
          <w:szCs w:val="20"/>
        </w:rPr>
        <w:t xml:space="preserve"> аварийной остановки, которое должно соответствовать IEC 60204-1: 2009, 10.7 и ISO 13850. </w:t>
      </w:r>
      <w:proofErr w:type="gramStart"/>
      <w:r w:rsidRPr="00AE6CE4">
        <w:rPr>
          <w:rFonts w:ascii="Arial" w:hAnsi="Arial" w:cs="Arial"/>
          <w:sz w:val="24"/>
          <w:szCs w:val="20"/>
        </w:rPr>
        <w:t>Устройством аварийной остановки должно быть обеспечено каждое положение оператора, включая следующие:</w:t>
      </w:r>
      <w:proofErr w:type="gramEnd"/>
    </w:p>
    <w:p w:rsidR="00231A3F" w:rsidRPr="00AE6CE4" w:rsidRDefault="00231A3F" w:rsidP="007B6D5A">
      <w:pPr>
        <w:spacing w:after="0" w:line="360" w:lineRule="auto"/>
        <w:ind w:left="284" w:firstLine="992"/>
        <w:jc w:val="both"/>
        <w:rPr>
          <w:rFonts w:ascii="Arial" w:hAnsi="Arial" w:cs="Arial"/>
          <w:sz w:val="24"/>
          <w:szCs w:val="20"/>
        </w:rPr>
      </w:pPr>
      <w:r w:rsidRPr="00AE6CE4">
        <w:rPr>
          <w:rFonts w:ascii="Arial" w:hAnsi="Arial" w:cs="Arial"/>
          <w:sz w:val="24"/>
          <w:szCs w:val="20"/>
        </w:rPr>
        <w:t>i) каждое положение, в котором могут быть инициированы опасные движения;</w:t>
      </w:r>
    </w:p>
    <w:p w:rsidR="00231A3F" w:rsidRPr="00AE6CE4" w:rsidRDefault="00231A3F" w:rsidP="007B6D5A">
      <w:pPr>
        <w:spacing w:after="0" w:line="360" w:lineRule="auto"/>
        <w:ind w:left="284" w:firstLine="992"/>
        <w:jc w:val="both"/>
        <w:rPr>
          <w:rFonts w:ascii="Arial" w:hAnsi="Arial" w:cs="Arial"/>
          <w:sz w:val="24"/>
          <w:szCs w:val="20"/>
        </w:rPr>
      </w:pPr>
      <w:proofErr w:type="spellStart"/>
      <w:proofErr w:type="gramStart"/>
      <w:r w:rsidRPr="00AE6CE4">
        <w:rPr>
          <w:rFonts w:ascii="Arial" w:hAnsi="Arial" w:cs="Arial"/>
          <w:sz w:val="24"/>
          <w:szCs w:val="20"/>
        </w:rPr>
        <w:t>ii</w:t>
      </w:r>
      <w:proofErr w:type="spellEnd"/>
      <w:r w:rsidRPr="00AE6CE4">
        <w:rPr>
          <w:rFonts w:ascii="Arial" w:hAnsi="Arial" w:cs="Arial"/>
          <w:sz w:val="24"/>
          <w:szCs w:val="20"/>
        </w:rPr>
        <w:t>) на главной панели управления;</w:t>
      </w:r>
      <w:proofErr w:type="gramEnd"/>
    </w:p>
    <w:p w:rsidR="00231A3F" w:rsidRPr="00AE6CE4" w:rsidRDefault="00231A3F" w:rsidP="007B6D5A">
      <w:pPr>
        <w:spacing w:after="0" w:line="360" w:lineRule="auto"/>
        <w:ind w:left="284" w:firstLine="992"/>
        <w:jc w:val="both"/>
        <w:rPr>
          <w:rFonts w:ascii="Arial" w:hAnsi="Arial" w:cs="Arial"/>
          <w:sz w:val="24"/>
          <w:szCs w:val="20"/>
        </w:rPr>
      </w:pPr>
      <w:proofErr w:type="spellStart"/>
      <w:proofErr w:type="gramStart"/>
      <w:r w:rsidRPr="00AE6CE4">
        <w:rPr>
          <w:rFonts w:ascii="Arial" w:hAnsi="Arial" w:cs="Arial"/>
          <w:sz w:val="24"/>
          <w:szCs w:val="20"/>
        </w:rPr>
        <w:t>iii</w:t>
      </w:r>
      <w:proofErr w:type="spellEnd"/>
      <w:r w:rsidRPr="00AE6CE4">
        <w:rPr>
          <w:rFonts w:ascii="Arial" w:hAnsi="Arial" w:cs="Arial"/>
          <w:sz w:val="24"/>
          <w:szCs w:val="20"/>
        </w:rPr>
        <w:t>) на любой переносной панели управления (если предусмотрено);</w:t>
      </w:r>
      <w:proofErr w:type="gramEnd"/>
    </w:p>
    <w:p w:rsidR="00231A3F" w:rsidRPr="00AE6CE4" w:rsidRDefault="00231A3F" w:rsidP="007B6D5A">
      <w:pPr>
        <w:spacing w:after="0" w:line="360" w:lineRule="auto"/>
        <w:ind w:left="284" w:firstLine="992"/>
        <w:jc w:val="both"/>
        <w:rPr>
          <w:rFonts w:ascii="Arial" w:hAnsi="Arial" w:cs="Arial"/>
          <w:sz w:val="24"/>
          <w:szCs w:val="20"/>
        </w:rPr>
      </w:pPr>
      <w:r w:rsidRPr="00AE6CE4">
        <w:rPr>
          <w:rFonts w:ascii="Arial" w:hAnsi="Arial" w:cs="Arial"/>
          <w:sz w:val="24"/>
          <w:szCs w:val="20"/>
          <w:lang w:val="en-US"/>
        </w:rPr>
        <w:t>iv</w:t>
      </w:r>
      <w:r w:rsidRPr="00AE6CE4">
        <w:rPr>
          <w:rFonts w:ascii="Arial" w:hAnsi="Arial" w:cs="Arial"/>
          <w:sz w:val="24"/>
          <w:szCs w:val="20"/>
        </w:rPr>
        <w:t xml:space="preserve">) </w:t>
      </w:r>
      <w:proofErr w:type="gramStart"/>
      <w:r w:rsidRPr="00AE6CE4">
        <w:rPr>
          <w:rFonts w:ascii="Arial" w:hAnsi="Arial" w:cs="Arial"/>
          <w:sz w:val="24"/>
          <w:szCs w:val="20"/>
        </w:rPr>
        <w:t>в</w:t>
      </w:r>
      <w:proofErr w:type="gramEnd"/>
      <w:r w:rsidRPr="00AE6CE4">
        <w:rPr>
          <w:rFonts w:ascii="Arial" w:hAnsi="Arial" w:cs="Arial"/>
          <w:sz w:val="24"/>
          <w:szCs w:val="20"/>
        </w:rPr>
        <w:t xml:space="preserve"> инструментальном магазине;</w:t>
      </w:r>
    </w:p>
    <w:p w:rsidR="00231A3F" w:rsidRPr="00AE6CE4" w:rsidRDefault="00231A3F" w:rsidP="007B6D5A">
      <w:pPr>
        <w:spacing w:after="0" w:line="360" w:lineRule="auto"/>
        <w:ind w:left="284" w:firstLine="992"/>
        <w:jc w:val="both"/>
        <w:rPr>
          <w:rFonts w:ascii="Arial" w:hAnsi="Arial" w:cs="Arial"/>
          <w:sz w:val="24"/>
          <w:szCs w:val="20"/>
        </w:rPr>
      </w:pPr>
      <w:r w:rsidRPr="00AE6CE4">
        <w:rPr>
          <w:rFonts w:ascii="Arial" w:hAnsi="Arial" w:cs="Arial"/>
          <w:sz w:val="24"/>
          <w:szCs w:val="20"/>
        </w:rPr>
        <w:t>v) на станциях загрузки и разгрузки заготовок.</w:t>
      </w:r>
    </w:p>
    <w:p w:rsidR="00530E07" w:rsidRPr="007B6D5A" w:rsidRDefault="00530E07" w:rsidP="00530E07">
      <w:pPr>
        <w:spacing w:after="0" w:line="360" w:lineRule="auto"/>
        <w:ind w:firstLine="709"/>
        <w:jc w:val="both"/>
        <w:rPr>
          <w:rFonts w:ascii="Arial" w:hAnsi="Arial" w:cs="Arial"/>
          <w:b/>
          <w:sz w:val="20"/>
          <w:szCs w:val="20"/>
        </w:rPr>
      </w:pPr>
    </w:p>
    <w:p w:rsidR="00231A3F" w:rsidRPr="00AE6CE4" w:rsidRDefault="00525B30" w:rsidP="00530E07">
      <w:pPr>
        <w:spacing w:after="0" w:line="360" w:lineRule="auto"/>
        <w:ind w:firstLine="709"/>
        <w:jc w:val="both"/>
        <w:rPr>
          <w:rFonts w:ascii="Arial" w:hAnsi="Arial" w:cs="Arial"/>
          <w:b/>
          <w:sz w:val="28"/>
          <w:szCs w:val="24"/>
        </w:rPr>
      </w:pPr>
      <w:r w:rsidRPr="00AE6CE4">
        <w:rPr>
          <w:rFonts w:ascii="Arial" w:hAnsi="Arial" w:cs="Arial"/>
          <w:b/>
          <w:sz w:val="28"/>
          <w:szCs w:val="24"/>
        </w:rPr>
        <w:t xml:space="preserve">5.13 </w:t>
      </w:r>
      <w:r w:rsidR="00231A3F" w:rsidRPr="00AE6CE4">
        <w:rPr>
          <w:rFonts w:ascii="Arial" w:hAnsi="Arial" w:cs="Arial"/>
          <w:b/>
          <w:sz w:val="28"/>
          <w:szCs w:val="24"/>
        </w:rPr>
        <w:t>Особые требования, связанные с опасностями выброса жидкостей или объектов</w:t>
      </w:r>
    </w:p>
    <w:p w:rsidR="00231A3F" w:rsidRPr="00AE6CE4" w:rsidRDefault="00231A3F" w:rsidP="00530E07">
      <w:pPr>
        <w:spacing w:after="0" w:line="360" w:lineRule="auto"/>
        <w:ind w:firstLine="709"/>
        <w:jc w:val="both"/>
        <w:rPr>
          <w:rFonts w:ascii="Arial" w:hAnsi="Arial" w:cs="Arial"/>
          <w:b/>
          <w:sz w:val="24"/>
          <w:szCs w:val="20"/>
        </w:rPr>
      </w:pPr>
      <w:r w:rsidRPr="00AE6CE4">
        <w:rPr>
          <w:rFonts w:ascii="Arial" w:hAnsi="Arial" w:cs="Arial"/>
          <w:b/>
          <w:sz w:val="24"/>
          <w:szCs w:val="20"/>
        </w:rPr>
        <w:t>5.13.1 Общие требования</w:t>
      </w:r>
    </w:p>
    <w:p w:rsidR="00787B10" w:rsidRPr="00AE6CE4" w:rsidRDefault="00787B10" w:rsidP="00530E07">
      <w:pPr>
        <w:spacing w:after="0" w:line="360" w:lineRule="auto"/>
        <w:ind w:firstLine="709"/>
        <w:jc w:val="both"/>
        <w:rPr>
          <w:rFonts w:ascii="Arial" w:hAnsi="Arial" w:cs="Arial"/>
          <w:sz w:val="24"/>
          <w:szCs w:val="20"/>
        </w:rPr>
      </w:pPr>
      <w:r w:rsidRPr="00AE6CE4">
        <w:rPr>
          <w:rFonts w:ascii="Arial" w:hAnsi="Arial" w:cs="Arial"/>
          <w:sz w:val="24"/>
          <w:szCs w:val="20"/>
        </w:rPr>
        <w:t xml:space="preserve">Шлифовальные станки, в которых помимо опасностей, вызванных фрагментами абразивных изделий (5.13.2), могут возникнуть опасности, вызванные выбросом заготовок, частей </w:t>
      </w:r>
      <w:r w:rsidR="00ED6731" w:rsidRPr="00AE6CE4">
        <w:rPr>
          <w:rFonts w:ascii="Arial" w:hAnsi="Arial" w:cs="Arial"/>
          <w:sz w:val="24"/>
          <w:szCs w:val="20"/>
        </w:rPr>
        <w:t>заготовок</w:t>
      </w:r>
      <w:r w:rsidRPr="00AE6CE4">
        <w:rPr>
          <w:rFonts w:ascii="Arial" w:hAnsi="Arial" w:cs="Arial"/>
          <w:sz w:val="24"/>
          <w:szCs w:val="20"/>
        </w:rPr>
        <w:t xml:space="preserve">, деталей станка, пыли или </w:t>
      </w:r>
      <w:r w:rsidR="00ED6731" w:rsidRPr="00AE6CE4">
        <w:rPr>
          <w:rFonts w:ascii="Arial" w:hAnsi="Arial" w:cs="Arial"/>
          <w:sz w:val="24"/>
          <w:szCs w:val="20"/>
        </w:rPr>
        <w:t>СОЖ</w:t>
      </w:r>
      <w:r w:rsidRPr="00AE6CE4">
        <w:rPr>
          <w:rFonts w:ascii="Arial" w:hAnsi="Arial" w:cs="Arial"/>
          <w:sz w:val="24"/>
          <w:szCs w:val="20"/>
        </w:rPr>
        <w:t>, должны</w:t>
      </w:r>
      <w:r w:rsidR="00ED6731" w:rsidRPr="00AE6CE4">
        <w:rPr>
          <w:rFonts w:ascii="Arial" w:hAnsi="Arial" w:cs="Arial"/>
          <w:sz w:val="24"/>
          <w:szCs w:val="20"/>
        </w:rPr>
        <w:t xml:space="preserve"> быть снабжены фиксированными и/или подвижными</w:t>
      </w:r>
      <w:r w:rsidRPr="00AE6CE4">
        <w:rPr>
          <w:rFonts w:ascii="Arial" w:hAnsi="Arial" w:cs="Arial"/>
          <w:sz w:val="24"/>
          <w:szCs w:val="20"/>
        </w:rPr>
        <w:t xml:space="preserve"> ограждения</w:t>
      </w:r>
      <w:r w:rsidR="00ED6731" w:rsidRPr="00AE6CE4">
        <w:rPr>
          <w:rFonts w:ascii="Arial" w:hAnsi="Arial" w:cs="Arial"/>
          <w:sz w:val="24"/>
          <w:szCs w:val="20"/>
        </w:rPr>
        <w:t>ми</w:t>
      </w:r>
      <w:r w:rsidRPr="00AE6CE4">
        <w:rPr>
          <w:rFonts w:ascii="Arial" w:hAnsi="Arial" w:cs="Arial"/>
          <w:sz w:val="24"/>
          <w:szCs w:val="20"/>
        </w:rPr>
        <w:t>, удерживающи</w:t>
      </w:r>
      <w:r w:rsidR="00ED6731" w:rsidRPr="00AE6CE4">
        <w:rPr>
          <w:rFonts w:ascii="Arial" w:hAnsi="Arial" w:cs="Arial"/>
          <w:sz w:val="24"/>
          <w:szCs w:val="20"/>
        </w:rPr>
        <w:t>ми</w:t>
      </w:r>
      <w:r w:rsidRPr="00AE6CE4">
        <w:rPr>
          <w:rFonts w:ascii="Arial" w:hAnsi="Arial" w:cs="Arial"/>
          <w:sz w:val="24"/>
          <w:szCs w:val="20"/>
        </w:rPr>
        <w:t xml:space="preserve"> эти детали и вещества в рабочей зоне. О</w:t>
      </w:r>
      <w:r w:rsidR="00ED6731" w:rsidRPr="00AE6CE4">
        <w:rPr>
          <w:rFonts w:ascii="Arial" w:hAnsi="Arial" w:cs="Arial"/>
          <w:sz w:val="24"/>
          <w:szCs w:val="20"/>
        </w:rPr>
        <w:t>граждения</w:t>
      </w:r>
      <w:r w:rsidRPr="00AE6CE4">
        <w:rPr>
          <w:rFonts w:ascii="Arial" w:hAnsi="Arial" w:cs="Arial"/>
          <w:sz w:val="24"/>
          <w:szCs w:val="20"/>
        </w:rPr>
        <w:t xml:space="preserve"> должны быть спроектированы, изготовлены и расположены с </w:t>
      </w:r>
      <w:r w:rsidRPr="00AE6CE4">
        <w:rPr>
          <w:rFonts w:ascii="Arial" w:hAnsi="Arial" w:cs="Arial"/>
          <w:sz w:val="24"/>
          <w:szCs w:val="20"/>
        </w:rPr>
        <w:lastRenderedPageBreak/>
        <w:t>учетом ожидаемого напряжения. Они должны соответствовать общим требованиям ISO 14120.</w:t>
      </w:r>
    </w:p>
    <w:p w:rsidR="00231A3F" w:rsidRPr="00AE6CE4" w:rsidRDefault="00787B10" w:rsidP="00530E07">
      <w:pPr>
        <w:spacing w:after="0" w:line="360" w:lineRule="auto"/>
        <w:ind w:firstLine="709"/>
        <w:jc w:val="both"/>
        <w:rPr>
          <w:rFonts w:ascii="Arial" w:hAnsi="Arial" w:cs="Arial"/>
          <w:sz w:val="24"/>
          <w:szCs w:val="20"/>
        </w:rPr>
      </w:pPr>
      <w:r w:rsidRPr="00AE6CE4">
        <w:rPr>
          <w:rFonts w:ascii="Arial" w:hAnsi="Arial" w:cs="Arial"/>
          <w:sz w:val="24"/>
          <w:szCs w:val="20"/>
        </w:rPr>
        <w:t xml:space="preserve">Защитные устройства для предотвращения выброса деталей также могут </w:t>
      </w:r>
      <w:r w:rsidR="00ED6731" w:rsidRPr="00AE6CE4">
        <w:rPr>
          <w:rFonts w:ascii="Arial" w:hAnsi="Arial" w:cs="Arial"/>
          <w:sz w:val="24"/>
          <w:szCs w:val="20"/>
        </w:rPr>
        <w:t>служить для собирания</w:t>
      </w:r>
      <w:r w:rsidRPr="00AE6CE4">
        <w:rPr>
          <w:rFonts w:ascii="Arial" w:hAnsi="Arial" w:cs="Arial"/>
          <w:sz w:val="24"/>
          <w:szCs w:val="20"/>
        </w:rPr>
        <w:t xml:space="preserve"> абразивны</w:t>
      </w:r>
      <w:r w:rsidR="00ED6731" w:rsidRPr="00AE6CE4">
        <w:rPr>
          <w:rFonts w:ascii="Arial" w:hAnsi="Arial" w:cs="Arial"/>
          <w:sz w:val="24"/>
          <w:szCs w:val="20"/>
        </w:rPr>
        <w:t>х</w:t>
      </w:r>
      <w:r w:rsidRPr="00AE6CE4">
        <w:rPr>
          <w:rFonts w:ascii="Arial" w:hAnsi="Arial" w:cs="Arial"/>
          <w:sz w:val="24"/>
          <w:szCs w:val="20"/>
        </w:rPr>
        <w:t xml:space="preserve"> фрагмент</w:t>
      </w:r>
      <w:r w:rsidR="00ED6731" w:rsidRPr="00AE6CE4">
        <w:rPr>
          <w:rFonts w:ascii="Arial" w:hAnsi="Arial" w:cs="Arial"/>
          <w:sz w:val="24"/>
          <w:szCs w:val="20"/>
        </w:rPr>
        <w:t>ов</w:t>
      </w:r>
      <w:r w:rsidR="00632061">
        <w:rPr>
          <w:rFonts w:ascii="Arial" w:hAnsi="Arial" w:cs="Arial"/>
          <w:sz w:val="24"/>
          <w:szCs w:val="20"/>
        </w:rPr>
        <w:t xml:space="preserve"> </w:t>
      </w:r>
      <w:r w:rsidR="00ED6731" w:rsidRPr="00AE6CE4">
        <w:rPr>
          <w:rFonts w:ascii="Arial" w:hAnsi="Arial" w:cs="Arial"/>
          <w:sz w:val="24"/>
          <w:szCs w:val="20"/>
        </w:rPr>
        <w:t>изделия в соответствии с 5.13.2 и/</w:t>
      </w:r>
      <w:r w:rsidRPr="00AE6CE4">
        <w:rPr>
          <w:rFonts w:ascii="Arial" w:hAnsi="Arial" w:cs="Arial"/>
          <w:sz w:val="24"/>
          <w:szCs w:val="20"/>
        </w:rPr>
        <w:t>или для предот</w:t>
      </w:r>
      <w:r w:rsidR="00ED6731" w:rsidRPr="00AE6CE4">
        <w:rPr>
          <w:rFonts w:ascii="Arial" w:hAnsi="Arial" w:cs="Arial"/>
          <w:sz w:val="24"/>
          <w:szCs w:val="20"/>
        </w:rPr>
        <w:t>вращения доступа к рабочей зоне,</w:t>
      </w:r>
      <w:r w:rsidR="00632061">
        <w:rPr>
          <w:rFonts w:ascii="Arial" w:hAnsi="Arial" w:cs="Arial"/>
          <w:sz w:val="24"/>
          <w:szCs w:val="20"/>
        </w:rPr>
        <w:t xml:space="preserve"> </w:t>
      </w:r>
      <w:proofErr w:type="gramStart"/>
      <w:r w:rsidR="00ED6731" w:rsidRPr="00AE6CE4">
        <w:rPr>
          <w:rFonts w:ascii="Arial" w:hAnsi="Arial" w:cs="Arial"/>
          <w:sz w:val="24"/>
          <w:szCs w:val="20"/>
        </w:rPr>
        <w:t>при</w:t>
      </w:r>
      <w:proofErr w:type="gramEnd"/>
      <w:r w:rsidR="00ED6731" w:rsidRPr="00AE6CE4">
        <w:rPr>
          <w:rFonts w:ascii="Arial" w:hAnsi="Arial" w:cs="Arial"/>
          <w:sz w:val="24"/>
          <w:szCs w:val="20"/>
        </w:rPr>
        <w:t xml:space="preserve"> проектирование, изготовление и расположение надлежащим образом</w:t>
      </w:r>
      <w:r w:rsidRPr="00AE6CE4">
        <w:rPr>
          <w:rFonts w:ascii="Arial" w:hAnsi="Arial" w:cs="Arial"/>
          <w:sz w:val="24"/>
          <w:szCs w:val="20"/>
        </w:rPr>
        <w:t>.</w:t>
      </w:r>
    </w:p>
    <w:p w:rsidR="00530E07" w:rsidRPr="00AE6CE4" w:rsidRDefault="00530E07" w:rsidP="00530E07">
      <w:pPr>
        <w:spacing w:after="0" w:line="360" w:lineRule="auto"/>
        <w:ind w:firstLine="709"/>
        <w:jc w:val="both"/>
        <w:rPr>
          <w:rFonts w:ascii="Arial" w:hAnsi="Arial" w:cs="Arial"/>
          <w:b/>
          <w:sz w:val="24"/>
          <w:szCs w:val="20"/>
        </w:rPr>
      </w:pPr>
    </w:p>
    <w:p w:rsidR="00ED6731" w:rsidRPr="00AE6CE4" w:rsidRDefault="00525B30" w:rsidP="00530E07">
      <w:pPr>
        <w:spacing w:after="0" w:line="360" w:lineRule="auto"/>
        <w:ind w:firstLine="709"/>
        <w:jc w:val="both"/>
        <w:rPr>
          <w:rFonts w:ascii="Arial" w:hAnsi="Arial" w:cs="Arial"/>
          <w:b/>
          <w:sz w:val="24"/>
          <w:szCs w:val="20"/>
        </w:rPr>
      </w:pPr>
      <w:r w:rsidRPr="00AE6CE4">
        <w:rPr>
          <w:rFonts w:ascii="Arial" w:hAnsi="Arial" w:cs="Arial"/>
          <w:b/>
          <w:sz w:val="24"/>
          <w:szCs w:val="20"/>
        </w:rPr>
        <w:t xml:space="preserve">5.13.2 </w:t>
      </w:r>
      <w:r w:rsidR="002D50DC" w:rsidRPr="00AE6CE4">
        <w:rPr>
          <w:rFonts w:ascii="Arial" w:hAnsi="Arial" w:cs="Arial"/>
          <w:b/>
          <w:sz w:val="24"/>
          <w:szCs w:val="20"/>
        </w:rPr>
        <w:t>Защита</w:t>
      </w:r>
      <w:r w:rsidR="00ED6731" w:rsidRPr="00AE6CE4">
        <w:rPr>
          <w:rFonts w:ascii="Arial" w:hAnsi="Arial" w:cs="Arial"/>
          <w:b/>
          <w:sz w:val="24"/>
          <w:szCs w:val="20"/>
        </w:rPr>
        <w:t xml:space="preserve"> для предотвращения выброса в случае поломки абразивного изделия</w:t>
      </w:r>
    </w:p>
    <w:p w:rsidR="00ED6731" w:rsidRPr="00AE6CE4" w:rsidRDefault="00ED6731" w:rsidP="00530E07">
      <w:pPr>
        <w:spacing w:after="0" w:line="360" w:lineRule="auto"/>
        <w:ind w:firstLine="709"/>
        <w:jc w:val="both"/>
        <w:rPr>
          <w:rFonts w:ascii="Arial" w:hAnsi="Arial" w:cs="Arial"/>
          <w:sz w:val="24"/>
          <w:szCs w:val="20"/>
        </w:rPr>
      </w:pPr>
      <w:r w:rsidRPr="00AE6CE4">
        <w:rPr>
          <w:rFonts w:ascii="Arial" w:hAnsi="Arial" w:cs="Arial"/>
          <w:sz w:val="24"/>
          <w:szCs w:val="20"/>
        </w:rPr>
        <w:t>5</w:t>
      </w:r>
      <w:r w:rsidR="00877A1A" w:rsidRPr="00AE6CE4">
        <w:rPr>
          <w:rFonts w:ascii="Arial" w:hAnsi="Arial" w:cs="Arial"/>
          <w:sz w:val="24"/>
          <w:szCs w:val="20"/>
        </w:rPr>
        <w:t xml:space="preserve">.13.2.1 Защитные устройства </w:t>
      </w:r>
      <w:r w:rsidRPr="00AE6CE4">
        <w:rPr>
          <w:rFonts w:ascii="Arial" w:hAnsi="Arial" w:cs="Arial"/>
          <w:sz w:val="24"/>
          <w:szCs w:val="20"/>
        </w:rPr>
        <w:t>абразивных изделий</w:t>
      </w:r>
    </w:p>
    <w:p w:rsidR="00DD0DDF" w:rsidRPr="00AE6CE4" w:rsidRDefault="00DD0DDF" w:rsidP="00530E07">
      <w:pPr>
        <w:spacing w:after="0" w:line="360" w:lineRule="auto"/>
        <w:ind w:firstLine="709"/>
        <w:jc w:val="both"/>
        <w:rPr>
          <w:rFonts w:ascii="Arial" w:hAnsi="Arial" w:cs="Arial"/>
          <w:sz w:val="24"/>
          <w:szCs w:val="20"/>
        </w:rPr>
      </w:pPr>
      <w:r w:rsidRPr="00AE6CE4">
        <w:rPr>
          <w:rFonts w:ascii="Arial" w:hAnsi="Arial" w:cs="Arial"/>
          <w:sz w:val="24"/>
          <w:szCs w:val="20"/>
        </w:rPr>
        <w:t xml:space="preserve">Шлифовальные станки должны быть оснащены </w:t>
      </w:r>
      <w:r w:rsidR="005B79AC" w:rsidRPr="00AE6CE4">
        <w:rPr>
          <w:rFonts w:ascii="Arial" w:hAnsi="Arial" w:cs="Arial"/>
          <w:sz w:val="24"/>
          <w:szCs w:val="20"/>
        </w:rPr>
        <w:t>защитными устройствами</w:t>
      </w:r>
      <w:r w:rsidR="00D411FB">
        <w:rPr>
          <w:rFonts w:ascii="Arial" w:hAnsi="Arial" w:cs="Arial"/>
          <w:sz w:val="24"/>
          <w:szCs w:val="20"/>
        </w:rPr>
        <w:t xml:space="preserve"> </w:t>
      </w:r>
      <w:r w:rsidRPr="00AE6CE4">
        <w:rPr>
          <w:rFonts w:ascii="Arial" w:hAnsi="Arial" w:cs="Arial"/>
          <w:sz w:val="24"/>
          <w:szCs w:val="20"/>
        </w:rPr>
        <w:t xml:space="preserve">абразивных изделий, способных эффективно удерживать фрагменты в случае поломки абразивного изделия. Толщина стенок этих </w:t>
      </w:r>
      <w:r w:rsidR="005B79AC" w:rsidRPr="00AE6CE4">
        <w:rPr>
          <w:rFonts w:ascii="Arial" w:hAnsi="Arial" w:cs="Arial"/>
          <w:sz w:val="24"/>
          <w:szCs w:val="20"/>
        </w:rPr>
        <w:t>устройств</w:t>
      </w:r>
      <w:r w:rsidRPr="00AE6CE4">
        <w:rPr>
          <w:rFonts w:ascii="Arial" w:hAnsi="Arial" w:cs="Arial"/>
          <w:sz w:val="24"/>
          <w:szCs w:val="20"/>
        </w:rPr>
        <w:t xml:space="preserve"> должна быть указана в зависимости от типа материала, используемого для защиты, и максимальной периферийной скорости и массы абразивных изделий.</w:t>
      </w:r>
    </w:p>
    <w:p w:rsidR="00DD0DDF" w:rsidRPr="00AE6CE4" w:rsidRDefault="005B79AC" w:rsidP="00530E07">
      <w:pPr>
        <w:spacing w:after="0" w:line="360" w:lineRule="auto"/>
        <w:ind w:firstLine="709"/>
        <w:jc w:val="both"/>
        <w:rPr>
          <w:rFonts w:ascii="Arial" w:hAnsi="Arial" w:cs="Arial"/>
          <w:sz w:val="24"/>
          <w:szCs w:val="20"/>
        </w:rPr>
      </w:pPr>
      <w:r w:rsidRPr="00AE6CE4">
        <w:rPr>
          <w:rFonts w:ascii="Arial" w:hAnsi="Arial" w:cs="Arial"/>
          <w:sz w:val="24"/>
          <w:szCs w:val="20"/>
        </w:rPr>
        <w:t>Защитное устройство</w:t>
      </w:r>
      <w:r w:rsidR="00DD0DDF" w:rsidRPr="00AE6CE4">
        <w:rPr>
          <w:rFonts w:ascii="Arial" w:hAnsi="Arial" w:cs="Arial"/>
          <w:sz w:val="24"/>
          <w:szCs w:val="20"/>
        </w:rPr>
        <w:t xml:space="preserve"> должно окружать абразивное изделие в максимально возможной степени.</w:t>
      </w:r>
    </w:p>
    <w:p w:rsidR="00DD0DDF" w:rsidRPr="00AE6CE4" w:rsidRDefault="00DD0DDF" w:rsidP="00530E07">
      <w:pPr>
        <w:spacing w:after="0" w:line="360" w:lineRule="auto"/>
        <w:ind w:firstLine="709"/>
        <w:jc w:val="both"/>
        <w:rPr>
          <w:rFonts w:ascii="Arial" w:hAnsi="Arial" w:cs="Arial"/>
          <w:sz w:val="24"/>
          <w:szCs w:val="20"/>
        </w:rPr>
      </w:pPr>
      <w:r w:rsidRPr="00AE6CE4">
        <w:rPr>
          <w:rFonts w:ascii="Arial" w:hAnsi="Arial" w:cs="Arial"/>
          <w:sz w:val="24"/>
          <w:szCs w:val="20"/>
        </w:rPr>
        <w:t xml:space="preserve">Когда части защитного устройства для абразивного изделия соединены друг с другом с помощью сварки или другими средствами, соединение должно быть достаточно сильным, чтобы гарантировать, что детали не будут </w:t>
      </w:r>
      <w:r w:rsidR="005B79AC" w:rsidRPr="00AE6CE4">
        <w:rPr>
          <w:rFonts w:ascii="Arial" w:hAnsi="Arial" w:cs="Arial"/>
          <w:sz w:val="24"/>
          <w:szCs w:val="20"/>
        </w:rPr>
        <w:t>разделяться</w:t>
      </w:r>
      <w:r w:rsidRPr="00AE6CE4">
        <w:rPr>
          <w:rFonts w:ascii="Arial" w:hAnsi="Arial" w:cs="Arial"/>
          <w:sz w:val="24"/>
          <w:szCs w:val="20"/>
        </w:rPr>
        <w:t xml:space="preserve"> при воздействии осколков.</w:t>
      </w:r>
    </w:p>
    <w:p w:rsidR="00DD0DDF" w:rsidRPr="00AE6CE4" w:rsidRDefault="00DD0DDF" w:rsidP="00530E07">
      <w:pPr>
        <w:spacing w:after="0" w:line="360" w:lineRule="auto"/>
        <w:ind w:firstLine="709"/>
        <w:jc w:val="both"/>
        <w:rPr>
          <w:rFonts w:ascii="Arial" w:hAnsi="Arial" w:cs="Arial"/>
          <w:sz w:val="24"/>
          <w:szCs w:val="20"/>
        </w:rPr>
      </w:pPr>
      <w:r w:rsidRPr="00AE6CE4">
        <w:rPr>
          <w:rFonts w:ascii="Arial" w:hAnsi="Arial" w:cs="Arial"/>
          <w:sz w:val="24"/>
          <w:szCs w:val="20"/>
        </w:rPr>
        <w:t>Требования к</w:t>
      </w:r>
      <w:r w:rsidR="005B79AC" w:rsidRPr="00AE6CE4">
        <w:rPr>
          <w:rFonts w:ascii="Arial" w:hAnsi="Arial" w:cs="Arial"/>
          <w:sz w:val="24"/>
          <w:szCs w:val="20"/>
        </w:rPr>
        <w:t xml:space="preserve"> защитным устройствам </w:t>
      </w:r>
      <w:r w:rsidR="00915470" w:rsidRPr="00AE6CE4">
        <w:rPr>
          <w:rFonts w:ascii="Arial" w:hAnsi="Arial" w:cs="Arial"/>
          <w:sz w:val="24"/>
          <w:szCs w:val="20"/>
        </w:rPr>
        <w:t>см</w:t>
      </w:r>
      <w:r w:rsidR="00D411FB">
        <w:rPr>
          <w:rFonts w:ascii="Arial" w:hAnsi="Arial" w:cs="Arial"/>
          <w:sz w:val="24"/>
          <w:szCs w:val="20"/>
        </w:rPr>
        <w:t xml:space="preserve">. </w:t>
      </w:r>
      <w:r w:rsidR="005B79AC" w:rsidRPr="00AE6CE4">
        <w:rPr>
          <w:rFonts w:ascii="Arial" w:hAnsi="Arial" w:cs="Arial"/>
          <w:sz w:val="24"/>
          <w:szCs w:val="20"/>
        </w:rPr>
        <w:t>в</w:t>
      </w:r>
      <w:r w:rsidRPr="00AE6CE4">
        <w:rPr>
          <w:rFonts w:ascii="Arial" w:hAnsi="Arial" w:cs="Arial"/>
          <w:sz w:val="24"/>
          <w:szCs w:val="20"/>
        </w:rPr>
        <w:t xml:space="preserve"> разделах A.3.1 - A.3.3.</w:t>
      </w:r>
    </w:p>
    <w:p w:rsidR="00DD0DDF" w:rsidRPr="00AE6CE4" w:rsidRDefault="00DD0DDF" w:rsidP="00530E07">
      <w:pPr>
        <w:spacing w:after="0" w:line="360" w:lineRule="auto"/>
        <w:ind w:firstLine="709"/>
        <w:jc w:val="both"/>
        <w:rPr>
          <w:rFonts w:ascii="Arial" w:hAnsi="Arial" w:cs="Arial"/>
          <w:sz w:val="24"/>
          <w:szCs w:val="20"/>
        </w:rPr>
      </w:pPr>
      <w:r w:rsidRPr="00AE6CE4">
        <w:rPr>
          <w:rFonts w:ascii="Arial" w:hAnsi="Arial" w:cs="Arial"/>
          <w:sz w:val="24"/>
          <w:szCs w:val="20"/>
        </w:rPr>
        <w:t>Защитные устро</w:t>
      </w:r>
      <w:r w:rsidR="00877A1A" w:rsidRPr="00AE6CE4">
        <w:rPr>
          <w:rFonts w:ascii="Arial" w:hAnsi="Arial" w:cs="Arial"/>
          <w:sz w:val="24"/>
          <w:szCs w:val="20"/>
        </w:rPr>
        <w:t xml:space="preserve">йства </w:t>
      </w:r>
      <w:r w:rsidRPr="00AE6CE4">
        <w:rPr>
          <w:rFonts w:ascii="Arial" w:hAnsi="Arial" w:cs="Arial"/>
          <w:sz w:val="24"/>
          <w:szCs w:val="20"/>
        </w:rPr>
        <w:t>абразивных изделий должны быть прикреплены к шлифовальным станкам, чтобы они не ослабевали или не двигались неконтролируемым образом в случае поломки абразивного изделия.</w:t>
      </w:r>
    </w:p>
    <w:p w:rsidR="00ED6731" w:rsidRPr="00AE6CE4" w:rsidRDefault="00DD0DDF" w:rsidP="00530E07">
      <w:pPr>
        <w:spacing w:after="0" w:line="360" w:lineRule="auto"/>
        <w:ind w:firstLine="709"/>
        <w:jc w:val="both"/>
        <w:rPr>
          <w:rFonts w:ascii="Arial" w:hAnsi="Arial" w:cs="Arial"/>
          <w:sz w:val="24"/>
          <w:szCs w:val="20"/>
        </w:rPr>
      </w:pPr>
      <w:r w:rsidRPr="00AE6CE4">
        <w:rPr>
          <w:rFonts w:ascii="Arial" w:hAnsi="Arial" w:cs="Arial"/>
          <w:sz w:val="24"/>
          <w:szCs w:val="20"/>
        </w:rPr>
        <w:t xml:space="preserve">Требования к </w:t>
      </w:r>
      <w:r w:rsidR="005B79AC" w:rsidRPr="00AE6CE4">
        <w:rPr>
          <w:rFonts w:ascii="Arial" w:hAnsi="Arial" w:cs="Arial"/>
          <w:sz w:val="24"/>
          <w:szCs w:val="20"/>
        </w:rPr>
        <w:t xml:space="preserve">фиксации защитных устройств </w:t>
      </w:r>
      <w:r w:rsidR="00915470" w:rsidRPr="00AE6CE4">
        <w:rPr>
          <w:rFonts w:ascii="Arial" w:hAnsi="Arial" w:cs="Arial"/>
          <w:sz w:val="24"/>
          <w:szCs w:val="20"/>
        </w:rPr>
        <w:t>смотри</w:t>
      </w:r>
      <w:proofErr w:type="gramStart"/>
      <w:r w:rsidRPr="00AE6CE4">
        <w:rPr>
          <w:rFonts w:ascii="Arial" w:hAnsi="Arial" w:cs="Arial"/>
          <w:sz w:val="24"/>
          <w:szCs w:val="20"/>
        </w:rPr>
        <w:t xml:space="preserve"> В</w:t>
      </w:r>
      <w:proofErr w:type="gramEnd"/>
      <w:r w:rsidRPr="00AE6CE4">
        <w:rPr>
          <w:rFonts w:ascii="Arial" w:hAnsi="Arial" w:cs="Arial"/>
          <w:sz w:val="24"/>
          <w:szCs w:val="20"/>
        </w:rPr>
        <w:t xml:space="preserve"> A.4.</w:t>
      </w:r>
    </w:p>
    <w:p w:rsidR="005B79AC" w:rsidRPr="00AE6CE4" w:rsidRDefault="00877A1A" w:rsidP="00530E07">
      <w:pPr>
        <w:spacing w:after="0" w:line="360" w:lineRule="auto"/>
        <w:ind w:firstLine="709"/>
        <w:jc w:val="both"/>
        <w:rPr>
          <w:rFonts w:ascii="Arial" w:hAnsi="Arial" w:cs="Arial"/>
          <w:sz w:val="24"/>
          <w:szCs w:val="20"/>
        </w:rPr>
      </w:pPr>
      <w:r w:rsidRPr="00AE6CE4">
        <w:rPr>
          <w:rFonts w:ascii="Arial" w:hAnsi="Arial" w:cs="Arial"/>
          <w:sz w:val="24"/>
          <w:szCs w:val="20"/>
        </w:rPr>
        <w:t xml:space="preserve">Защитные устройства </w:t>
      </w:r>
      <w:r w:rsidR="005B79AC" w:rsidRPr="00AE6CE4">
        <w:rPr>
          <w:rFonts w:ascii="Arial" w:hAnsi="Arial" w:cs="Arial"/>
          <w:sz w:val="24"/>
          <w:szCs w:val="20"/>
        </w:rPr>
        <w:t>абразивных изделий и их крепежные компоненты должны быть рассчитаны на абразивное изделие с максимальными размерами, применяемыми на станке при предполагаемом использовании, и максимальной скоростью вращения шлифовального шпинделя. Максимально возможная скорость в случае отказа привода шлифовального шпинделя должна считаться максимальной.</w:t>
      </w:r>
    </w:p>
    <w:p w:rsidR="005B79AC" w:rsidRPr="00AE6CE4" w:rsidRDefault="005B79AC" w:rsidP="00530E07">
      <w:pPr>
        <w:spacing w:after="0" w:line="360" w:lineRule="auto"/>
        <w:ind w:firstLine="709"/>
        <w:jc w:val="both"/>
        <w:rPr>
          <w:rFonts w:ascii="Arial" w:hAnsi="Arial" w:cs="Arial"/>
          <w:sz w:val="24"/>
          <w:szCs w:val="20"/>
        </w:rPr>
      </w:pPr>
      <w:r w:rsidRPr="00AE6CE4">
        <w:rPr>
          <w:rFonts w:ascii="Arial" w:hAnsi="Arial" w:cs="Arial"/>
          <w:sz w:val="24"/>
          <w:szCs w:val="20"/>
        </w:rPr>
        <w:t xml:space="preserve">На шлифовальных станках, где используются абразивные изделия, D ≤ 1000 мм и периферийная скорость  ≤16 м / </w:t>
      </w:r>
      <w:proofErr w:type="gramStart"/>
      <w:r w:rsidRPr="00AE6CE4">
        <w:rPr>
          <w:rFonts w:ascii="Arial" w:hAnsi="Arial" w:cs="Arial"/>
          <w:sz w:val="24"/>
          <w:szCs w:val="20"/>
        </w:rPr>
        <w:t>с</w:t>
      </w:r>
      <w:proofErr w:type="gramEnd"/>
      <w:r w:rsidRPr="00AE6CE4">
        <w:rPr>
          <w:rFonts w:ascii="Arial" w:hAnsi="Arial" w:cs="Arial"/>
          <w:sz w:val="24"/>
          <w:szCs w:val="20"/>
        </w:rPr>
        <w:t>, не требуется защита от абразивного изделия.</w:t>
      </w:r>
    </w:p>
    <w:p w:rsidR="005B79AC" w:rsidRPr="00AE6CE4" w:rsidRDefault="005B79AC" w:rsidP="00530E07">
      <w:pPr>
        <w:spacing w:after="0" w:line="360" w:lineRule="auto"/>
        <w:ind w:firstLine="709"/>
        <w:jc w:val="both"/>
        <w:rPr>
          <w:rFonts w:ascii="Arial" w:hAnsi="Arial" w:cs="Arial"/>
          <w:sz w:val="24"/>
          <w:szCs w:val="20"/>
        </w:rPr>
      </w:pPr>
      <w:r w:rsidRPr="00AE6CE4">
        <w:rPr>
          <w:rFonts w:ascii="Arial" w:hAnsi="Arial" w:cs="Arial"/>
          <w:sz w:val="24"/>
          <w:szCs w:val="20"/>
        </w:rPr>
        <w:lastRenderedPageBreak/>
        <w:t>В обстоятельствах/ситуациях, когда не может быть обеспечена защита абразивного изделия, должно быть предусмотрено защитное ограждение, огораживающее рабочую зону, или другие меры, обеспечивающие требуемую защиту. Ограждение, охватывающее рабочую зону, должно соответствовать требованиям А.3.5.2.2 в отношении толщины стенки и материала.</w:t>
      </w:r>
    </w:p>
    <w:p w:rsidR="005B79AC" w:rsidRPr="00AE6CE4" w:rsidRDefault="005B79AC" w:rsidP="00530E07">
      <w:pPr>
        <w:spacing w:after="0" w:line="360" w:lineRule="auto"/>
        <w:ind w:firstLine="709"/>
        <w:jc w:val="both"/>
        <w:rPr>
          <w:rFonts w:ascii="Arial" w:hAnsi="Arial" w:cs="Arial"/>
          <w:sz w:val="24"/>
          <w:szCs w:val="20"/>
        </w:rPr>
      </w:pPr>
      <w:r w:rsidRPr="00AE6CE4">
        <w:rPr>
          <w:rFonts w:ascii="Arial" w:hAnsi="Arial" w:cs="Arial"/>
          <w:sz w:val="24"/>
          <w:szCs w:val="20"/>
        </w:rPr>
        <w:t>В тех случаях, когда вращающиеся инструменты для правки создают такие же опасности, как и вращающиеся абразивные изделия, соответствующие защитные меры для этих инструментов также должны быть предусмотрены.</w:t>
      </w:r>
    </w:p>
    <w:p w:rsidR="00530E07" w:rsidRPr="00AE6CE4" w:rsidRDefault="00530E07" w:rsidP="00530E07">
      <w:pPr>
        <w:spacing w:after="0" w:line="360" w:lineRule="auto"/>
        <w:ind w:left="284" w:firstLine="709"/>
        <w:jc w:val="both"/>
        <w:rPr>
          <w:rFonts w:ascii="Arial" w:hAnsi="Arial" w:cs="Arial"/>
          <w:sz w:val="24"/>
          <w:szCs w:val="20"/>
        </w:rPr>
      </w:pPr>
    </w:p>
    <w:p w:rsidR="009A1137" w:rsidRPr="00AE6CE4" w:rsidRDefault="009A1137" w:rsidP="00530E07">
      <w:pPr>
        <w:spacing w:after="0" w:line="360" w:lineRule="auto"/>
        <w:ind w:left="284" w:firstLine="709"/>
        <w:jc w:val="both"/>
        <w:rPr>
          <w:rFonts w:ascii="Arial" w:hAnsi="Arial" w:cs="Arial"/>
          <w:sz w:val="24"/>
          <w:szCs w:val="20"/>
        </w:rPr>
      </w:pPr>
      <w:r w:rsidRPr="00AE6CE4">
        <w:rPr>
          <w:rFonts w:ascii="Arial" w:hAnsi="Arial" w:cs="Arial"/>
          <w:sz w:val="24"/>
          <w:szCs w:val="20"/>
        </w:rPr>
        <w:t>5.13.2.2 Ограждения рабочей зоны</w:t>
      </w:r>
    </w:p>
    <w:p w:rsidR="009A1137" w:rsidRPr="00AE6CE4" w:rsidRDefault="009A1137" w:rsidP="00530E07">
      <w:pPr>
        <w:spacing w:after="0" w:line="360" w:lineRule="auto"/>
        <w:ind w:left="284" w:firstLine="709"/>
        <w:jc w:val="both"/>
        <w:rPr>
          <w:rFonts w:ascii="Arial" w:hAnsi="Arial" w:cs="Arial"/>
          <w:sz w:val="24"/>
          <w:szCs w:val="20"/>
        </w:rPr>
      </w:pPr>
      <w:proofErr w:type="gramStart"/>
      <w:r w:rsidRPr="00AE6CE4">
        <w:rPr>
          <w:rFonts w:ascii="Arial" w:hAnsi="Arial" w:cs="Arial"/>
          <w:sz w:val="24"/>
          <w:szCs w:val="20"/>
        </w:rPr>
        <w:t>Шлифовальные станки с абразивными изделиями с коэффициентом безопасности Sbr≤1,75 (</w:t>
      </w:r>
      <w:r w:rsidR="00915470" w:rsidRPr="00AE6CE4">
        <w:rPr>
          <w:rFonts w:ascii="Arial" w:hAnsi="Arial" w:cs="Arial"/>
          <w:sz w:val="24"/>
          <w:szCs w:val="20"/>
        </w:rPr>
        <w:t>смотри</w:t>
      </w:r>
      <w:r w:rsidRPr="00AE6CE4">
        <w:rPr>
          <w:rFonts w:ascii="Arial" w:hAnsi="Arial" w:cs="Arial"/>
          <w:sz w:val="24"/>
          <w:szCs w:val="20"/>
        </w:rPr>
        <w:t xml:space="preserve"> EN 12413) [</w:t>
      </w:r>
      <w:r w:rsidR="00915470" w:rsidRPr="00AE6CE4">
        <w:rPr>
          <w:rFonts w:ascii="Arial" w:hAnsi="Arial" w:cs="Arial"/>
          <w:sz w:val="24"/>
          <w:szCs w:val="20"/>
        </w:rPr>
        <w:t>смотри</w:t>
      </w:r>
      <w:r w:rsidRPr="00AE6CE4">
        <w:rPr>
          <w:rFonts w:ascii="Arial" w:hAnsi="Arial" w:cs="Arial"/>
          <w:sz w:val="24"/>
          <w:szCs w:val="20"/>
        </w:rPr>
        <w:t xml:space="preserve"> Формулу (1)] или с периферийными скоростями v&gt;50 м/с должны быть оборудованы ограждениями рабочей зоны, сдерживающими фрагменты, в том числе выброшенные из отверстия защитного устройства абразивного изделия в область обработки (полностью закрытая рабочая зона).</w:t>
      </w:r>
      <w:proofErr w:type="gramEnd"/>
    </w:p>
    <w:p w:rsidR="007B6D5A" w:rsidRPr="00AE6CE4" w:rsidRDefault="007B6D5A" w:rsidP="00530E07">
      <w:pPr>
        <w:spacing w:after="0" w:line="360" w:lineRule="auto"/>
        <w:ind w:left="284" w:firstLine="709"/>
        <w:jc w:val="both"/>
        <w:rPr>
          <w:rFonts w:ascii="Arial" w:hAnsi="Arial" w:cs="Arial"/>
          <w:sz w:val="24"/>
          <w:szCs w:val="20"/>
        </w:rPr>
      </w:pPr>
    </w:p>
    <w:p w:rsidR="009A1137" w:rsidRPr="00AE6CE4" w:rsidRDefault="009A1137" w:rsidP="007B6D5A">
      <w:pPr>
        <w:tabs>
          <w:tab w:val="right" w:pos="8789"/>
        </w:tabs>
        <w:spacing w:after="0" w:line="360" w:lineRule="auto"/>
        <w:ind w:left="284" w:firstLine="709"/>
        <w:jc w:val="right"/>
        <w:rPr>
          <w:rFonts w:ascii="Arial" w:hAnsi="Arial" w:cs="Arial"/>
          <w:sz w:val="24"/>
          <w:szCs w:val="20"/>
        </w:rPr>
      </w:pPr>
      <w:r w:rsidRPr="00AE6CE4">
        <w:rPr>
          <w:rFonts w:ascii="Arial" w:hAnsi="Arial" w:cs="Arial"/>
          <w:noProof/>
          <w:sz w:val="24"/>
          <w:szCs w:val="20"/>
        </w:rPr>
        <w:drawing>
          <wp:inline distT="0" distB="0" distL="0" distR="0">
            <wp:extent cx="733333" cy="438095"/>
            <wp:effectExtent l="0" t="0" r="0" b="635"/>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6" cstate="print"/>
                    <a:stretch>
                      <a:fillRect/>
                    </a:stretch>
                  </pic:blipFill>
                  <pic:spPr>
                    <a:xfrm>
                      <a:off x="0" y="0"/>
                      <a:ext cx="733333" cy="438095"/>
                    </a:xfrm>
                    <a:prstGeom prst="rect">
                      <a:avLst/>
                    </a:prstGeom>
                  </pic:spPr>
                </pic:pic>
              </a:graphicData>
            </a:graphic>
          </wp:inline>
        </w:drawing>
      </w:r>
      <w:r w:rsidR="00F76A5C" w:rsidRPr="00AE6CE4">
        <w:rPr>
          <w:rFonts w:ascii="Arial" w:hAnsi="Arial" w:cs="Arial"/>
          <w:sz w:val="24"/>
          <w:szCs w:val="20"/>
        </w:rPr>
        <w:t>,                                                  (1)</w:t>
      </w:r>
    </w:p>
    <w:p w:rsidR="007B6D5A" w:rsidRPr="00AE6CE4" w:rsidRDefault="007B6D5A" w:rsidP="007B6D5A">
      <w:pPr>
        <w:tabs>
          <w:tab w:val="right" w:pos="8789"/>
        </w:tabs>
        <w:spacing w:after="0" w:line="360" w:lineRule="auto"/>
        <w:ind w:left="284" w:firstLine="709"/>
        <w:jc w:val="right"/>
        <w:rPr>
          <w:rFonts w:ascii="Arial" w:hAnsi="Arial" w:cs="Arial"/>
          <w:sz w:val="24"/>
          <w:szCs w:val="20"/>
        </w:rPr>
      </w:pPr>
    </w:p>
    <w:p w:rsidR="009A1137" w:rsidRPr="00AE6CE4" w:rsidRDefault="00F76A5C" w:rsidP="00530E07">
      <w:pPr>
        <w:tabs>
          <w:tab w:val="right" w:pos="8789"/>
        </w:tabs>
        <w:spacing w:after="0" w:line="360" w:lineRule="auto"/>
        <w:ind w:left="284" w:firstLine="709"/>
        <w:jc w:val="both"/>
        <w:rPr>
          <w:rFonts w:ascii="Arial" w:hAnsi="Arial" w:cs="Arial"/>
          <w:sz w:val="24"/>
          <w:szCs w:val="20"/>
        </w:rPr>
      </w:pPr>
      <w:r w:rsidRPr="00AE6CE4">
        <w:rPr>
          <w:rFonts w:ascii="Arial" w:hAnsi="Arial" w:cs="Arial"/>
          <w:sz w:val="24"/>
          <w:szCs w:val="20"/>
        </w:rPr>
        <w:t>г</w:t>
      </w:r>
      <w:r w:rsidR="009A1137" w:rsidRPr="00AE6CE4">
        <w:rPr>
          <w:rFonts w:ascii="Arial" w:hAnsi="Arial" w:cs="Arial"/>
          <w:sz w:val="24"/>
          <w:szCs w:val="20"/>
        </w:rPr>
        <w:t>де</w:t>
      </w:r>
    </w:p>
    <w:p w:rsidR="009A1137" w:rsidRPr="00AE6CE4" w:rsidRDefault="009A1137" w:rsidP="00530E07">
      <w:pPr>
        <w:tabs>
          <w:tab w:val="right" w:pos="8789"/>
        </w:tabs>
        <w:spacing w:after="0" w:line="360" w:lineRule="auto"/>
        <w:ind w:left="567" w:firstLine="709"/>
        <w:jc w:val="both"/>
        <w:rPr>
          <w:rFonts w:ascii="Arial" w:hAnsi="Arial" w:cs="Arial"/>
          <w:sz w:val="24"/>
          <w:szCs w:val="20"/>
        </w:rPr>
      </w:pPr>
      <w:proofErr w:type="spellStart"/>
      <w:r w:rsidRPr="00AE6CE4">
        <w:rPr>
          <w:rFonts w:ascii="Arial" w:hAnsi="Arial" w:cs="Arial"/>
          <w:i/>
          <w:sz w:val="24"/>
          <w:szCs w:val="20"/>
        </w:rPr>
        <w:t>S</w:t>
      </w:r>
      <w:r w:rsidRPr="00AE6CE4">
        <w:rPr>
          <w:rFonts w:ascii="Arial" w:hAnsi="Arial" w:cs="Arial"/>
          <w:i/>
          <w:sz w:val="24"/>
          <w:szCs w:val="20"/>
          <w:vertAlign w:val="subscript"/>
        </w:rPr>
        <w:t>br</w:t>
      </w:r>
      <w:proofErr w:type="spellEnd"/>
      <w:r w:rsidRPr="00AE6CE4">
        <w:rPr>
          <w:rFonts w:ascii="Arial" w:hAnsi="Arial" w:cs="Arial"/>
          <w:sz w:val="24"/>
          <w:szCs w:val="20"/>
        </w:rPr>
        <w:t>- коэффициент безопасности от разрыва вследствие центробежной силы;</w:t>
      </w:r>
    </w:p>
    <w:p w:rsidR="009A1137" w:rsidRPr="00AE6CE4" w:rsidRDefault="009A1137" w:rsidP="00530E07">
      <w:pPr>
        <w:tabs>
          <w:tab w:val="right" w:pos="8789"/>
        </w:tabs>
        <w:spacing w:after="0" w:line="360" w:lineRule="auto"/>
        <w:ind w:left="567" w:firstLine="709"/>
        <w:jc w:val="both"/>
        <w:rPr>
          <w:rFonts w:ascii="Arial" w:hAnsi="Arial" w:cs="Arial"/>
          <w:sz w:val="24"/>
          <w:szCs w:val="20"/>
        </w:rPr>
      </w:pPr>
      <w:proofErr w:type="spellStart"/>
      <w:r w:rsidRPr="00AE6CE4">
        <w:rPr>
          <w:rFonts w:ascii="Arial" w:hAnsi="Arial" w:cs="Arial"/>
          <w:i/>
          <w:sz w:val="24"/>
          <w:szCs w:val="20"/>
        </w:rPr>
        <w:t>v</w:t>
      </w:r>
      <w:r w:rsidRPr="00AE6CE4">
        <w:rPr>
          <w:rFonts w:ascii="Arial" w:hAnsi="Arial" w:cs="Arial"/>
          <w:i/>
          <w:sz w:val="24"/>
          <w:szCs w:val="20"/>
          <w:vertAlign w:val="subscript"/>
        </w:rPr>
        <w:t>br</w:t>
      </w:r>
      <w:proofErr w:type="spellEnd"/>
      <w:r w:rsidRPr="00AE6CE4">
        <w:rPr>
          <w:rFonts w:ascii="Arial" w:hAnsi="Arial" w:cs="Arial"/>
          <w:sz w:val="24"/>
          <w:szCs w:val="20"/>
        </w:rPr>
        <w:t>- скорость разрыва, периферийная скорость, с которой абразивное изделие ломается из-за центробежной силы;</w:t>
      </w:r>
    </w:p>
    <w:p w:rsidR="009A1137" w:rsidRPr="00AE6CE4" w:rsidRDefault="009A1137" w:rsidP="00530E07">
      <w:pPr>
        <w:tabs>
          <w:tab w:val="right" w:pos="8789"/>
        </w:tabs>
        <w:spacing w:after="0" w:line="360" w:lineRule="auto"/>
        <w:ind w:left="567" w:firstLine="709"/>
        <w:jc w:val="both"/>
        <w:rPr>
          <w:rFonts w:ascii="Arial" w:hAnsi="Arial" w:cs="Arial"/>
          <w:sz w:val="24"/>
          <w:szCs w:val="20"/>
        </w:rPr>
      </w:pPr>
      <w:proofErr w:type="spellStart"/>
      <w:r w:rsidRPr="00AE6CE4">
        <w:rPr>
          <w:rFonts w:ascii="Arial" w:hAnsi="Arial" w:cs="Arial"/>
          <w:i/>
          <w:sz w:val="24"/>
          <w:szCs w:val="20"/>
        </w:rPr>
        <w:t>v</w:t>
      </w:r>
      <w:r w:rsidRPr="00AE6CE4">
        <w:rPr>
          <w:rFonts w:ascii="Arial" w:hAnsi="Arial" w:cs="Arial"/>
          <w:i/>
          <w:sz w:val="24"/>
          <w:szCs w:val="20"/>
          <w:vertAlign w:val="subscript"/>
        </w:rPr>
        <w:t>s</w:t>
      </w:r>
      <w:proofErr w:type="spellEnd"/>
      <w:r w:rsidRPr="00AE6CE4">
        <w:rPr>
          <w:rFonts w:ascii="Arial" w:hAnsi="Arial" w:cs="Arial"/>
          <w:sz w:val="24"/>
          <w:szCs w:val="20"/>
        </w:rPr>
        <w:t>- максимальная рабочая скорость, максимально допустимая периферийная скорость вращающегося абразивного изделия.</w:t>
      </w:r>
    </w:p>
    <w:p w:rsidR="00F76A5C" w:rsidRPr="00AE6CE4" w:rsidRDefault="00F76A5C" w:rsidP="00530E07">
      <w:pPr>
        <w:tabs>
          <w:tab w:val="right" w:pos="8789"/>
        </w:tabs>
        <w:spacing w:after="0" w:line="360" w:lineRule="auto"/>
        <w:ind w:left="567" w:firstLine="709"/>
        <w:jc w:val="both"/>
        <w:rPr>
          <w:rFonts w:ascii="Arial" w:hAnsi="Arial" w:cs="Arial"/>
          <w:sz w:val="24"/>
          <w:szCs w:val="20"/>
        </w:rPr>
      </w:pPr>
    </w:p>
    <w:p w:rsidR="009A1137" w:rsidRPr="00AE6CE4" w:rsidRDefault="009A1137" w:rsidP="007B6D5A">
      <w:pPr>
        <w:tabs>
          <w:tab w:val="right" w:pos="8789"/>
        </w:tabs>
        <w:spacing w:after="0" w:line="360" w:lineRule="auto"/>
        <w:ind w:firstLine="709"/>
        <w:jc w:val="both"/>
        <w:rPr>
          <w:rFonts w:ascii="Arial" w:hAnsi="Arial" w:cs="Arial"/>
          <w:sz w:val="24"/>
          <w:szCs w:val="20"/>
        </w:rPr>
      </w:pPr>
      <w:r w:rsidRPr="00AE6CE4">
        <w:rPr>
          <w:rFonts w:ascii="Arial" w:hAnsi="Arial" w:cs="Arial"/>
          <w:sz w:val="24"/>
          <w:szCs w:val="20"/>
        </w:rPr>
        <w:t>Обеспечение ограждения рабочей зоны может включать следующее:</w:t>
      </w:r>
    </w:p>
    <w:p w:rsidR="00333984" w:rsidRPr="00AE6CE4" w:rsidRDefault="00333984" w:rsidP="007B6D5A">
      <w:pPr>
        <w:tabs>
          <w:tab w:val="right" w:pos="8789"/>
        </w:tabs>
        <w:spacing w:after="0" w:line="360" w:lineRule="auto"/>
        <w:ind w:firstLine="709"/>
        <w:jc w:val="both"/>
        <w:rPr>
          <w:rFonts w:ascii="Arial" w:hAnsi="Arial" w:cs="Arial"/>
          <w:sz w:val="24"/>
          <w:szCs w:val="20"/>
        </w:rPr>
      </w:pPr>
      <w:r w:rsidRPr="00AE6CE4">
        <w:rPr>
          <w:rFonts w:ascii="Arial" w:hAnsi="Arial" w:cs="Arial"/>
          <w:sz w:val="24"/>
          <w:szCs w:val="20"/>
        </w:rPr>
        <w:t>а) неподвижные и подвижные ограждения в соответствии с А.3.5;</w:t>
      </w:r>
    </w:p>
    <w:p w:rsidR="00333984" w:rsidRPr="00AE6CE4" w:rsidRDefault="00A8527E" w:rsidP="007B6D5A">
      <w:pPr>
        <w:tabs>
          <w:tab w:val="right" w:pos="8789"/>
        </w:tabs>
        <w:spacing w:after="0" w:line="360" w:lineRule="auto"/>
        <w:ind w:firstLine="709"/>
        <w:jc w:val="both"/>
        <w:rPr>
          <w:rFonts w:ascii="Arial" w:hAnsi="Arial" w:cs="Arial"/>
          <w:sz w:val="24"/>
          <w:szCs w:val="20"/>
        </w:rPr>
      </w:pPr>
      <w:r w:rsidRPr="00AE6CE4">
        <w:rPr>
          <w:rFonts w:ascii="Arial" w:hAnsi="Arial" w:cs="Arial"/>
          <w:sz w:val="24"/>
          <w:szCs w:val="20"/>
        </w:rPr>
        <w:t xml:space="preserve">б) защита </w:t>
      </w:r>
      <w:r w:rsidR="00333984" w:rsidRPr="00AE6CE4">
        <w:rPr>
          <w:rFonts w:ascii="Arial" w:hAnsi="Arial" w:cs="Arial"/>
          <w:sz w:val="24"/>
          <w:szCs w:val="20"/>
        </w:rPr>
        <w:t>абразивного изделия, дополнительно снабженн</w:t>
      </w:r>
      <w:r w:rsidRPr="00AE6CE4">
        <w:rPr>
          <w:rFonts w:ascii="Arial" w:hAnsi="Arial" w:cs="Arial"/>
          <w:sz w:val="24"/>
          <w:szCs w:val="20"/>
        </w:rPr>
        <w:t>ая</w:t>
      </w:r>
      <w:r w:rsidR="00333984" w:rsidRPr="00AE6CE4">
        <w:rPr>
          <w:rFonts w:ascii="Arial" w:hAnsi="Arial" w:cs="Arial"/>
          <w:sz w:val="24"/>
          <w:szCs w:val="20"/>
        </w:rPr>
        <w:t xml:space="preserve"> внутренней защитой, которая закрывает отверстие </w:t>
      </w:r>
      <w:r w:rsidRPr="00AE6CE4">
        <w:rPr>
          <w:rFonts w:ascii="Arial" w:hAnsi="Arial" w:cs="Arial"/>
          <w:sz w:val="24"/>
          <w:szCs w:val="20"/>
        </w:rPr>
        <w:t>защиты</w:t>
      </w:r>
      <w:r w:rsidR="00333984" w:rsidRPr="00AE6CE4">
        <w:rPr>
          <w:rFonts w:ascii="Arial" w:hAnsi="Arial" w:cs="Arial"/>
          <w:sz w:val="24"/>
          <w:szCs w:val="20"/>
        </w:rPr>
        <w:t xml:space="preserve"> абразивного изделия в случае поломки абразивного изделия (</w:t>
      </w:r>
      <w:r w:rsidR="00915470" w:rsidRPr="00AE6CE4">
        <w:rPr>
          <w:rFonts w:ascii="Arial" w:hAnsi="Arial" w:cs="Arial"/>
          <w:sz w:val="24"/>
          <w:szCs w:val="20"/>
        </w:rPr>
        <w:t>смотри</w:t>
      </w:r>
      <w:r w:rsidR="00333984" w:rsidRPr="00AE6CE4">
        <w:rPr>
          <w:rFonts w:ascii="Arial" w:hAnsi="Arial" w:cs="Arial"/>
          <w:sz w:val="24"/>
          <w:szCs w:val="20"/>
        </w:rPr>
        <w:t xml:space="preserve"> А.3.1.4).</w:t>
      </w:r>
    </w:p>
    <w:p w:rsidR="00333984" w:rsidRPr="00AE6CE4" w:rsidRDefault="00333984" w:rsidP="007B6D5A">
      <w:pPr>
        <w:tabs>
          <w:tab w:val="right" w:pos="8789"/>
        </w:tabs>
        <w:spacing w:after="0" w:line="360" w:lineRule="auto"/>
        <w:ind w:firstLine="709"/>
        <w:jc w:val="both"/>
        <w:rPr>
          <w:rFonts w:ascii="Arial" w:hAnsi="Arial" w:cs="Arial"/>
          <w:sz w:val="24"/>
          <w:szCs w:val="20"/>
        </w:rPr>
      </w:pPr>
      <w:r w:rsidRPr="00AE6CE4">
        <w:rPr>
          <w:rFonts w:ascii="Arial" w:hAnsi="Arial" w:cs="Arial"/>
          <w:sz w:val="24"/>
          <w:szCs w:val="20"/>
        </w:rPr>
        <w:t>Ограждение рабочей зоны не требуется:</w:t>
      </w:r>
    </w:p>
    <w:p w:rsidR="00333984" w:rsidRPr="00AE6CE4" w:rsidRDefault="00333984" w:rsidP="007B6D5A">
      <w:pPr>
        <w:tabs>
          <w:tab w:val="right" w:pos="8789"/>
        </w:tabs>
        <w:spacing w:after="0" w:line="360" w:lineRule="auto"/>
        <w:ind w:firstLine="709"/>
        <w:jc w:val="both"/>
        <w:rPr>
          <w:rFonts w:ascii="Arial" w:hAnsi="Arial" w:cs="Arial"/>
          <w:sz w:val="24"/>
          <w:szCs w:val="20"/>
        </w:rPr>
      </w:pPr>
      <w:r w:rsidRPr="00AE6CE4">
        <w:rPr>
          <w:rFonts w:ascii="Arial" w:hAnsi="Arial" w:cs="Arial"/>
          <w:sz w:val="24"/>
          <w:szCs w:val="20"/>
        </w:rPr>
        <w:lastRenderedPageBreak/>
        <w:t xml:space="preserve">c) Для ручных </w:t>
      </w:r>
      <w:r w:rsidR="00A8527E" w:rsidRPr="00AE6CE4">
        <w:rPr>
          <w:rFonts w:ascii="Arial" w:hAnsi="Arial" w:cs="Arial"/>
          <w:sz w:val="24"/>
          <w:szCs w:val="20"/>
        </w:rPr>
        <w:t xml:space="preserve">маятниковых </w:t>
      </w:r>
      <w:r w:rsidRPr="00AE6CE4">
        <w:rPr>
          <w:rFonts w:ascii="Arial" w:hAnsi="Arial" w:cs="Arial"/>
          <w:sz w:val="24"/>
          <w:szCs w:val="20"/>
        </w:rPr>
        <w:t xml:space="preserve">шлифовальных станков и </w:t>
      </w:r>
      <w:r w:rsidR="00A8527E" w:rsidRPr="00AE6CE4">
        <w:rPr>
          <w:rFonts w:ascii="Arial" w:hAnsi="Arial" w:cs="Arial"/>
          <w:sz w:val="24"/>
          <w:szCs w:val="20"/>
        </w:rPr>
        <w:t xml:space="preserve">маятниковых </w:t>
      </w:r>
      <w:r w:rsidRPr="00AE6CE4">
        <w:rPr>
          <w:rFonts w:ascii="Arial" w:hAnsi="Arial" w:cs="Arial"/>
          <w:sz w:val="24"/>
          <w:szCs w:val="20"/>
        </w:rPr>
        <w:t xml:space="preserve">отрезных </w:t>
      </w:r>
      <w:r w:rsidR="00A8527E" w:rsidRPr="00AE6CE4">
        <w:rPr>
          <w:rFonts w:ascii="Arial" w:hAnsi="Arial" w:cs="Arial"/>
          <w:sz w:val="24"/>
          <w:szCs w:val="20"/>
        </w:rPr>
        <w:t>станков</w:t>
      </w:r>
      <w:r w:rsidRPr="00AE6CE4">
        <w:rPr>
          <w:rFonts w:ascii="Arial" w:hAnsi="Arial" w:cs="Arial"/>
          <w:sz w:val="24"/>
          <w:szCs w:val="20"/>
        </w:rPr>
        <w:t xml:space="preserve"> с пер</w:t>
      </w:r>
      <w:r w:rsidR="00A8527E" w:rsidRPr="00AE6CE4">
        <w:rPr>
          <w:rFonts w:ascii="Arial" w:hAnsi="Arial" w:cs="Arial"/>
          <w:sz w:val="24"/>
          <w:szCs w:val="20"/>
        </w:rPr>
        <w:t xml:space="preserve">иферийной скоростью абразивного изделия </w:t>
      </w:r>
      <w:r w:rsidRPr="00AE6CE4">
        <w:rPr>
          <w:rFonts w:ascii="Arial" w:hAnsi="Arial" w:cs="Arial"/>
          <w:sz w:val="24"/>
          <w:szCs w:val="20"/>
        </w:rPr>
        <w:t>v</w:t>
      </w:r>
      <w:r w:rsidR="00A8527E" w:rsidRPr="00AE6CE4">
        <w:rPr>
          <w:rFonts w:ascii="Arial" w:hAnsi="Arial" w:cs="Arial"/>
          <w:sz w:val="24"/>
          <w:szCs w:val="20"/>
        </w:rPr>
        <w:t>≤80 м/</w:t>
      </w:r>
      <w:r w:rsidRPr="00AE6CE4">
        <w:rPr>
          <w:rFonts w:ascii="Arial" w:hAnsi="Arial" w:cs="Arial"/>
          <w:sz w:val="24"/>
          <w:szCs w:val="20"/>
        </w:rPr>
        <w:t xml:space="preserve">с, </w:t>
      </w:r>
      <w:proofErr w:type="spellStart"/>
      <w:r w:rsidR="00915470" w:rsidRPr="00AE6CE4">
        <w:rPr>
          <w:rFonts w:ascii="Arial" w:hAnsi="Arial" w:cs="Arial"/>
          <w:sz w:val="24"/>
          <w:szCs w:val="20"/>
        </w:rPr>
        <w:t>смотри</w:t>
      </w:r>
      <w:r w:rsidR="007B6D5A" w:rsidRPr="00AE6CE4">
        <w:rPr>
          <w:rFonts w:ascii="Arial" w:hAnsi="Arial" w:cs="Arial"/>
          <w:sz w:val="24"/>
          <w:szCs w:val="20"/>
        </w:rPr>
        <w:t>т</w:t>
      </w:r>
      <w:r w:rsidRPr="00AE6CE4">
        <w:rPr>
          <w:rFonts w:ascii="Arial" w:hAnsi="Arial" w:cs="Arial"/>
          <w:sz w:val="24"/>
          <w:szCs w:val="20"/>
        </w:rPr>
        <w:t>аблицу</w:t>
      </w:r>
      <w:proofErr w:type="spellEnd"/>
      <w:r w:rsidRPr="00AE6CE4">
        <w:rPr>
          <w:rFonts w:ascii="Arial" w:hAnsi="Arial" w:cs="Arial"/>
          <w:sz w:val="24"/>
          <w:szCs w:val="20"/>
        </w:rPr>
        <w:t xml:space="preserve"> 1, № 1.4.</w:t>
      </w:r>
    </w:p>
    <w:p w:rsidR="009A1137" w:rsidRPr="00AE6CE4" w:rsidRDefault="00333984" w:rsidP="007B6D5A">
      <w:pPr>
        <w:tabs>
          <w:tab w:val="right" w:pos="8789"/>
        </w:tabs>
        <w:spacing w:after="0" w:line="360" w:lineRule="auto"/>
        <w:ind w:firstLine="709"/>
        <w:jc w:val="both"/>
        <w:rPr>
          <w:rFonts w:ascii="Arial" w:hAnsi="Arial" w:cs="Arial"/>
          <w:sz w:val="24"/>
          <w:szCs w:val="20"/>
        </w:rPr>
      </w:pPr>
      <w:r w:rsidRPr="00AE6CE4">
        <w:rPr>
          <w:rFonts w:ascii="Arial" w:hAnsi="Arial" w:cs="Arial"/>
          <w:sz w:val="24"/>
          <w:szCs w:val="20"/>
        </w:rPr>
        <w:t xml:space="preserve">d) Для ручных и механически управляемых отрезных </w:t>
      </w:r>
      <w:r w:rsidR="00A8527E" w:rsidRPr="00AE6CE4">
        <w:rPr>
          <w:rFonts w:ascii="Arial" w:hAnsi="Arial" w:cs="Arial"/>
          <w:sz w:val="24"/>
          <w:szCs w:val="20"/>
        </w:rPr>
        <w:t>станков</w:t>
      </w:r>
      <w:r w:rsidRPr="00AE6CE4">
        <w:rPr>
          <w:rFonts w:ascii="Arial" w:hAnsi="Arial" w:cs="Arial"/>
          <w:sz w:val="24"/>
          <w:szCs w:val="20"/>
        </w:rPr>
        <w:t xml:space="preserve"> с периферийной </w:t>
      </w:r>
      <w:r w:rsidR="00A8527E" w:rsidRPr="00AE6CE4">
        <w:rPr>
          <w:rFonts w:ascii="Arial" w:hAnsi="Arial" w:cs="Arial"/>
          <w:sz w:val="24"/>
          <w:szCs w:val="20"/>
        </w:rPr>
        <w:t>скоростью абразивного изделия v</w:t>
      </w:r>
      <w:r w:rsidRPr="00AE6CE4">
        <w:rPr>
          <w:rFonts w:ascii="Arial" w:hAnsi="Arial" w:cs="Arial"/>
          <w:sz w:val="24"/>
          <w:szCs w:val="20"/>
        </w:rPr>
        <w:t xml:space="preserve">&lt;100 </w:t>
      </w:r>
      <w:r w:rsidR="00A8527E" w:rsidRPr="00AE6CE4">
        <w:rPr>
          <w:rFonts w:ascii="Arial" w:hAnsi="Arial" w:cs="Arial"/>
          <w:sz w:val="24"/>
          <w:szCs w:val="20"/>
        </w:rPr>
        <w:t>м/</w:t>
      </w:r>
      <w:r w:rsidRPr="00AE6CE4">
        <w:rPr>
          <w:rFonts w:ascii="Arial" w:hAnsi="Arial" w:cs="Arial"/>
          <w:sz w:val="24"/>
          <w:szCs w:val="20"/>
        </w:rPr>
        <w:t>с и диаметром отрезного дис</w:t>
      </w:r>
      <w:r w:rsidR="00A8527E" w:rsidRPr="00AE6CE4">
        <w:rPr>
          <w:rFonts w:ascii="Arial" w:hAnsi="Arial" w:cs="Arial"/>
          <w:sz w:val="24"/>
          <w:szCs w:val="20"/>
        </w:rPr>
        <w:t xml:space="preserve">ка D ≤ 406 мм, </w:t>
      </w:r>
      <w:r w:rsidR="00915470" w:rsidRPr="00AE6CE4">
        <w:rPr>
          <w:rFonts w:ascii="Arial" w:hAnsi="Arial" w:cs="Arial"/>
          <w:sz w:val="24"/>
          <w:szCs w:val="20"/>
        </w:rPr>
        <w:t>смотри</w:t>
      </w:r>
      <w:r w:rsidR="00A8527E" w:rsidRPr="00AE6CE4">
        <w:rPr>
          <w:rFonts w:ascii="Arial" w:hAnsi="Arial" w:cs="Arial"/>
          <w:sz w:val="24"/>
          <w:szCs w:val="20"/>
        </w:rPr>
        <w:t xml:space="preserve"> Таблицу 1, №</w:t>
      </w:r>
      <w:r w:rsidRPr="00AE6CE4">
        <w:rPr>
          <w:rFonts w:ascii="Arial" w:hAnsi="Arial" w:cs="Arial"/>
          <w:sz w:val="24"/>
          <w:szCs w:val="20"/>
        </w:rPr>
        <w:t>1.3 и 1.5.</w:t>
      </w:r>
    </w:p>
    <w:p w:rsidR="00A8527E" w:rsidRPr="00AE6CE4" w:rsidRDefault="00A8527E" w:rsidP="007B6D5A">
      <w:pPr>
        <w:tabs>
          <w:tab w:val="right" w:pos="8789"/>
        </w:tabs>
        <w:spacing w:after="0" w:line="360" w:lineRule="auto"/>
        <w:ind w:firstLine="709"/>
        <w:jc w:val="both"/>
        <w:rPr>
          <w:rFonts w:ascii="Arial" w:hAnsi="Arial" w:cs="Arial"/>
          <w:sz w:val="24"/>
          <w:szCs w:val="20"/>
        </w:rPr>
      </w:pPr>
      <w:r w:rsidRPr="00AE6CE4">
        <w:rPr>
          <w:rFonts w:ascii="Arial" w:hAnsi="Arial" w:cs="Arial"/>
          <w:sz w:val="24"/>
          <w:szCs w:val="20"/>
        </w:rPr>
        <w:t>Защита абразивного изделия и ограждение рабочей зоны должны быть рассчитаны на абразивное изделие с максимальными размерами, применяемыми на станке при предполагаемом использовании, и максимальной скоростью вращения шлифовального шпинделя Максимально возможная скорость в случае отказа привода шлифовального шпинделя должна считаться максимальной.</w:t>
      </w:r>
    </w:p>
    <w:p w:rsidR="00530E07" w:rsidRPr="007B6D5A" w:rsidRDefault="00530E07" w:rsidP="00530E07">
      <w:pPr>
        <w:tabs>
          <w:tab w:val="right" w:pos="8789"/>
        </w:tabs>
        <w:spacing w:after="0" w:line="360" w:lineRule="auto"/>
        <w:ind w:firstLine="709"/>
        <w:jc w:val="both"/>
        <w:rPr>
          <w:rFonts w:ascii="Arial" w:hAnsi="Arial" w:cs="Arial"/>
          <w:sz w:val="20"/>
          <w:szCs w:val="20"/>
        </w:rPr>
      </w:pPr>
    </w:p>
    <w:p w:rsidR="00A8527E" w:rsidRPr="007B6D5A" w:rsidRDefault="00530E07" w:rsidP="00530E07">
      <w:pPr>
        <w:tabs>
          <w:tab w:val="right" w:pos="8789"/>
        </w:tabs>
        <w:spacing w:after="0" w:line="360" w:lineRule="auto"/>
        <w:ind w:firstLine="709"/>
        <w:jc w:val="both"/>
        <w:rPr>
          <w:rFonts w:ascii="Arial" w:hAnsi="Arial" w:cs="Arial"/>
          <w:sz w:val="18"/>
          <w:szCs w:val="18"/>
        </w:rPr>
      </w:pPr>
      <w:r w:rsidRPr="007B6D5A">
        <w:rPr>
          <w:rFonts w:ascii="Arial" w:hAnsi="Arial" w:cs="Arial"/>
          <w:spacing w:val="40"/>
          <w:sz w:val="18"/>
          <w:szCs w:val="18"/>
        </w:rPr>
        <w:t xml:space="preserve">Примечание </w:t>
      </w:r>
      <w:r w:rsidRPr="007B6D5A">
        <w:rPr>
          <w:rFonts w:ascii="Arial" w:hAnsi="Arial" w:cs="Arial"/>
          <w:sz w:val="18"/>
          <w:szCs w:val="18"/>
        </w:rPr>
        <w:t xml:space="preserve">- </w:t>
      </w:r>
      <w:r w:rsidR="00A8527E" w:rsidRPr="007B6D5A">
        <w:rPr>
          <w:rFonts w:ascii="Arial" w:hAnsi="Arial" w:cs="Arial"/>
          <w:sz w:val="18"/>
          <w:szCs w:val="18"/>
        </w:rPr>
        <w:t xml:space="preserve"> Контроль скорости, связанный с различными определенными участками диаметра шлифовального инструмента, может быть обеспечен снижением толщины стенки </w:t>
      </w:r>
      <w:r w:rsidR="00165F65" w:rsidRPr="007B6D5A">
        <w:rPr>
          <w:rFonts w:ascii="Arial" w:hAnsi="Arial" w:cs="Arial"/>
          <w:sz w:val="18"/>
          <w:szCs w:val="18"/>
        </w:rPr>
        <w:t>защиты</w:t>
      </w:r>
      <w:r w:rsidR="002C0906" w:rsidRPr="007B6D5A">
        <w:rPr>
          <w:rFonts w:ascii="Arial" w:hAnsi="Arial" w:cs="Arial"/>
          <w:sz w:val="18"/>
          <w:szCs w:val="18"/>
        </w:rPr>
        <w:t xml:space="preserve"> (защита абразивного изделия</w:t>
      </w:r>
      <w:r w:rsidR="00A8527E" w:rsidRPr="007B6D5A">
        <w:rPr>
          <w:rFonts w:ascii="Arial" w:hAnsi="Arial" w:cs="Arial"/>
          <w:sz w:val="18"/>
          <w:szCs w:val="18"/>
        </w:rPr>
        <w:t xml:space="preserve"> и ограждение</w:t>
      </w:r>
      <w:r w:rsidR="00D411FB">
        <w:rPr>
          <w:rFonts w:ascii="Arial" w:hAnsi="Arial" w:cs="Arial"/>
          <w:sz w:val="18"/>
          <w:szCs w:val="18"/>
        </w:rPr>
        <w:t xml:space="preserve"> </w:t>
      </w:r>
      <w:r w:rsidR="00A8527E" w:rsidRPr="007B6D5A">
        <w:rPr>
          <w:rFonts w:ascii="Arial" w:hAnsi="Arial" w:cs="Arial"/>
          <w:sz w:val="18"/>
          <w:szCs w:val="18"/>
        </w:rPr>
        <w:t>рабочей зоны) в соответствии с Приложением А.</w:t>
      </w:r>
    </w:p>
    <w:p w:rsidR="00530E07" w:rsidRPr="007B6D5A" w:rsidRDefault="00530E07" w:rsidP="00530E07">
      <w:pPr>
        <w:tabs>
          <w:tab w:val="right" w:pos="8789"/>
        </w:tabs>
        <w:spacing w:after="0" w:line="360" w:lineRule="auto"/>
        <w:ind w:firstLine="709"/>
        <w:jc w:val="both"/>
        <w:rPr>
          <w:rFonts w:ascii="Arial" w:hAnsi="Arial" w:cs="Arial"/>
          <w:b/>
          <w:sz w:val="20"/>
          <w:szCs w:val="20"/>
        </w:rPr>
      </w:pPr>
    </w:p>
    <w:p w:rsidR="00C979FA" w:rsidRPr="00AE6CE4" w:rsidRDefault="002D50DC" w:rsidP="00530E07">
      <w:pPr>
        <w:tabs>
          <w:tab w:val="right" w:pos="8789"/>
        </w:tabs>
        <w:spacing w:after="0" w:line="360" w:lineRule="auto"/>
        <w:ind w:firstLine="709"/>
        <w:jc w:val="both"/>
        <w:rPr>
          <w:rFonts w:ascii="Arial" w:hAnsi="Arial" w:cs="Arial"/>
          <w:b/>
          <w:sz w:val="24"/>
          <w:szCs w:val="20"/>
        </w:rPr>
      </w:pPr>
      <w:r w:rsidRPr="00AE6CE4">
        <w:rPr>
          <w:rFonts w:ascii="Arial" w:hAnsi="Arial" w:cs="Arial"/>
          <w:b/>
          <w:sz w:val="24"/>
          <w:szCs w:val="20"/>
        </w:rPr>
        <w:t xml:space="preserve">5.13.3 </w:t>
      </w:r>
      <w:r w:rsidR="00D1718D" w:rsidRPr="00AE6CE4">
        <w:rPr>
          <w:rFonts w:ascii="Arial" w:hAnsi="Arial" w:cs="Arial"/>
          <w:b/>
          <w:sz w:val="24"/>
          <w:szCs w:val="20"/>
        </w:rPr>
        <w:t>Устройства, защищающие от выброса заготовок и частей заготовок</w:t>
      </w:r>
    </w:p>
    <w:p w:rsidR="00D1718D" w:rsidRPr="00AE6CE4" w:rsidRDefault="00D1718D" w:rsidP="00530E07">
      <w:pPr>
        <w:tabs>
          <w:tab w:val="right" w:pos="8789"/>
        </w:tabs>
        <w:spacing w:after="0" w:line="360" w:lineRule="auto"/>
        <w:ind w:firstLine="709"/>
        <w:jc w:val="both"/>
        <w:rPr>
          <w:rFonts w:ascii="Arial" w:hAnsi="Arial" w:cs="Arial"/>
          <w:sz w:val="24"/>
          <w:szCs w:val="20"/>
        </w:rPr>
      </w:pPr>
      <w:r w:rsidRPr="00AE6CE4">
        <w:rPr>
          <w:rFonts w:ascii="Arial" w:hAnsi="Arial" w:cs="Arial"/>
          <w:sz w:val="24"/>
          <w:szCs w:val="20"/>
        </w:rPr>
        <w:t>5.13.3.1 Общие положения</w:t>
      </w:r>
    </w:p>
    <w:p w:rsidR="00D1718D" w:rsidRPr="00AE6CE4" w:rsidRDefault="00050E47" w:rsidP="00530E07">
      <w:pPr>
        <w:tabs>
          <w:tab w:val="right" w:pos="8789"/>
        </w:tabs>
        <w:spacing w:after="0" w:line="360" w:lineRule="auto"/>
        <w:ind w:firstLine="709"/>
        <w:jc w:val="both"/>
        <w:rPr>
          <w:rFonts w:ascii="Arial" w:hAnsi="Arial" w:cs="Arial"/>
          <w:sz w:val="24"/>
          <w:szCs w:val="20"/>
        </w:rPr>
      </w:pPr>
      <w:r w:rsidRPr="00AE6CE4">
        <w:rPr>
          <w:rFonts w:ascii="Arial" w:hAnsi="Arial" w:cs="Arial"/>
          <w:sz w:val="24"/>
          <w:szCs w:val="20"/>
        </w:rPr>
        <w:t>Шлифовальные станки должны быть сконструированы таким образом, чтобы исключить выброс заготовок и частей заготовок. Если это невозможно, должны быть предусмотрены соответствующие ограждения с удерживающей способностью, которые должны быть рассчитаны в зависимости от энергии этих частей.</w:t>
      </w:r>
    </w:p>
    <w:p w:rsidR="00530E07" w:rsidRPr="00AE6CE4" w:rsidRDefault="00530E07" w:rsidP="00530E07">
      <w:pPr>
        <w:tabs>
          <w:tab w:val="right" w:pos="8789"/>
        </w:tabs>
        <w:spacing w:after="0" w:line="360" w:lineRule="auto"/>
        <w:ind w:firstLine="709"/>
        <w:jc w:val="both"/>
        <w:rPr>
          <w:rFonts w:ascii="Arial" w:hAnsi="Arial" w:cs="Arial"/>
          <w:b/>
          <w:sz w:val="24"/>
          <w:szCs w:val="20"/>
        </w:rPr>
      </w:pPr>
    </w:p>
    <w:p w:rsidR="00050E47" w:rsidRPr="00AE6CE4" w:rsidRDefault="00050E47" w:rsidP="00530E07">
      <w:pPr>
        <w:tabs>
          <w:tab w:val="right" w:pos="8789"/>
        </w:tabs>
        <w:spacing w:after="0" w:line="360" w:lineRule="auto"/>
        <w:ind w:firstLine="709"/>
        <w:jc w:val="both"/>
        <w:rPr>
          <w:rFonts w:ascii="Arial" w:hAnsi="Arial" w:cs="Arial"/>
          <w:sz w:val="24"/>
          <w:szCs w:val="20"/>
        </w:rPr>
      </w:pPr>
      <w:r w:rsidRPr="00AE6CE4">
        <w:rPr>
          <w:rFonts w:ascii="Arial" w:hAnsi="Arial" w:cs="Arial"/>
          <w:sz w:val="24"/>
          <w:szCs w:val="20"/>
        </w:rPr>
        <w:t>5.13.3.2 Плоскошлифовальные станки</w:t>
      </w:r>
    </w:p>
    <w:p w:rsidR="00050E47" w:rsidRPr="00AE6CE4" w:rsidRDefault="00050E47" w:rsidP="00530E07">
      <w:pPr>
        <w:tabs>
          <w:tab w:val="right" w:pos="8789"/>
        </w:tabs>
        <w:spacing w:after="0" w:line="360" w:lineRule="auto"/>
        <w:ind w:firstLine="709"/>
        <w:jc w:val="both"/>
        <w:rPr>
          <w:rFonts w:ascii="Arial" w:hAnsi="Arial" w:cs="Arial"/>
          <w:sz w:val="24"/>
          <w:szCs w:val="20"/>
        </w:rPr>
      </w:pPr>
      <w:r w:rsidRPr="00AE6CE4">
        <w:rPr>
          <w:rFonts w:ascii="Arial" w:hAnsi="Arial" w:cs="Arial"/>
          <w:sz w:val="24"/>
          <w:szCs w:val="20"/>
        </w:rPr>
        <w:t>Плоскошлифовальные станки (</w:t>
      </w:r>
      <w:r w:rsidR="00915470" w:rsidRPr="00AE6CE4">
        <w:rPr>
          <w:rFonts w:ascii="Arial" w:hAnsi="Arial" w:cs="Arial"/>
          <w:sz w:val="24"/>
          <w:szCs w:val="20"/>
        </w:rPr>
        <w:t>см</w:t>
      </w:r>
      <w:r w:rsidR="00D411FB">
        <w:rPr>
          <w:rFonts w:ascii="Arial" w:hAnsi="Arial" w:cs="Arial"/>
          <w:sz w:val="24"/>
          <w:szCs w:val="20"/>
        </w:rPr>
        <w:t xml:space="preserve">. </w:t>
      </w:r>
      <w:r w:rsidR="007B6D5A" w:rsidRPr="00AE6CE4">
        <w:rPr>
          <w:rFonts w:ascii="Arial" w:hAnsi="Arial" w:cs="Arial"/>
          <w:sz w:val="24"/>
          <w:szCs w:val="20"/>
        </w:rPr>
        <w:t>т</w:t>
      </w:r>
      <w:r w:rsidRPr="00AE6CE4">
        <w:rPr>
          <w:rFonts w:ascii="Arial" w:hAnsi="Arial" w:cs="Arial"/>
          <w:sz w:val="24"/>
          <w:szCs w:val="20"/>
        </w:rPr>
        <w:t xml:space="preserve">аблицу 1, № 1.10 и 1.11) </w:t>
      </w:r>
      <w:r w:rsidR="00C83644" w:rsidRPr="00AE6CE4">
        <w:rPr>
          <w:rFonts w:ascii="Arial" w:hAnsi="Arial" w:cs="Arial"/>
          <w:sz w:val="24"/>
          <w:szCs w:val="20"/>
        </w:rPr>
        <w:t xml:space="preserve">должны </w:t>
      </w:r>
      <w:r w:rsidRPr="00AE6CE4">
        <w:rPr>
          <w:rFonts w:ascii="Arial" w:hAnsi="Arial" w:cs="Arial"/>
          <w:sz w:val="24"/>
          <w:szCs w:val="20"/>
        </w:rPr>
        <w:t>дополнительно снабж</w:t>
      </w:r>
      <w:r w:rsidR="00C83644" w:rsidRPr="00AE6CE4">
        <w:rPr>
          <w:rFonts w:ascii="Arial" w:hAnsi="Arial" w:cs="Arial"/>
          <w:sz w:val="24"/>
          <w:szCs w:val="20"/>
        </w:rPr>
        <w:t>аться</w:t>
      </w:r>
      <w:r w:rsidRPr="00AE6CE4">
        <w:rPr>
          <w:rFonts w:ascii="Arial" w:hAnsi="Arial" w:cs="Arial"/>
          <w:sz w:val="24"/>
          <w:szCs w:val="20"/>
        </w:rPr>
        <w:t xml:space="preserve"> ограждением для выталкиваемых заготовок, </w:t>
      </w:r>
      <w:r w:rsidR="00C83644" w:rsidRPr="00AE6CE4">
        <w:rPr>
          <w:rFonts w:ascii="Arial" w:hAnsi="Arial" w:cs="Arial"/>
          <w:sz w:val="24"/>
          <w:szCs w:val="20"/>
        </w:rPr>
        <w:t xml:space="preserve">которое располагается </w:t>
      </w:r>
      <w:r w:rsidRPr="00AE6CE4">
        <w:rPr>
          <w:rFonts w:ascii="Arial" w:hAnsi="Arial" w:cs="Arial"/>
          <w:sz w:val="24"/>
          <w:szCs w:val="20"/>
        </w:rPr>
        <w:t xml:space="preserve">на границе рабочей зоны в направлении вращения абразивного изделия. Энергия </w:t>
      </w:r>
      <w:r w:rsidR="00C83644" w:rsidRPr="00AE6CE4">
        <w:rPr>
          <w:rFonts w:ascii="Arial" w:hAnsi="Arial" w:cs="Arial"/>
          <w:sz w:val="24"/>
          <w:szCs w:val="20"/>
        </w:rPr>
        <w:t>поступательного движения</w:t>
      </w:r>
      <w:r w:rsidRPr="00AE6CE4">
        <w:rPr>
          <w:rFonts w:ascii="Arial" w:hAnsi="Arial" w:cs="Arial"/>
          <w:sz w:val="24"/>
          <w:szCs w:val="20"/>
        </w:rPr>
        <w:t xml:space="preserve"> выталкиваемых </w:t>
      </w:r>
      <w:r w:rsidR="00C83644" w:rsidRPr="00AE6CE4">
        <w:rPr>
          <w:rFonts w:ascii="Arial" w:hAnsi="Arial" w:cs="Arial"/>
          <w:sz w:val="24"/>
          <w:szCs w:val="20"/>
        </w:rPr>
        <w:t>частей</w:t>
      </w:r>
      <w:r w:rsidRPr="00AE6CE4">
        <w:rPr>
          <w:rFonts w:ascii="Arial" w:hAnsi="Arial" w:cs="Arial"/>
          <w:sz w:val="24"/>
          <w:szCs w:val="20"/>
        </w:rPr>
        <w:t xml:space="preserve"> должна определяться по весу заготовки и максимальной периферийной скорости абразивного изделия. Необходимые размеры защитного ограждения могут затем </w:t>
      </w:r>
      <w:r w:rsidR="00C83644" w:rsidRPr="00AE6CE4">
        <w:rPr>
          <w:rFonts w:ascii="Arial" w:hAnsi="Arial" w:cs="Arial"/>
          <w:sz w:val="24"/>
          <w:szCs w:val="20"/>
        </w:rPr>
        <w:t xml:space="preserve">быть </w:t>
      </w:r>
      <w:r w:rsidRPr="00AE6CE4">
        <w:rPr>
          <w:rFonts w:ascii="Arial" w:hAnsi="Arial" w:cs="Arial"/>
          <w:sz w:val="24"/>
          <w:szCs w:val="20"/>
        </w:rPr>
        <w:t xml:space="preserve">определены с помощью формул расчета в А.4.3 для разных материалов защитного устройства. </w:t>
      </w:r>
      <w:proofErr w:type="spellStart"/>
      <w:r w:rsidRPr="00AE6CE4">
        <w:rPr>
          <w:rFonts w:ascii="Arial" w:hAnsi="Arial" w:cs="Arial"/>
          <w:i/>
          <w:sz w:val="24"/>
          <w:szCs w:val="20"/>
        </w:rPr>
        <w:t>E</w:t>
      </w:r>
      <w:r w:rsidRPr="00AE6CE4">
        <w:rPr>
          <w:rFonts w:ascii="Arial" w:hAnsi="Arial" w:cs="Arial"/>
          <w:i/>
          <w:sz w:val="24"/>
          <w:szCs w:val="20"/>
          <w:vertAlign w:val="subscript"/>
        </w:rPr>
        <w:t>trans</w:t>
      </w:r>
      <w:proofErr w:type="spellEnd"/>
      <w:r w:rsidRPr="00AE6CE4">
        <w:rPr>
          <w:rFonts w:ascii="Arial" w:hAnsi="Arial" w:cs="Arial"/>
          <w:sz w:val="24"/>
          <w:szCs w:val="20"/>
        </w:rPr>
        <w:t xml:space="preserve"> в формулах соответствует определ</w:t>
      </w:r>
      <w:r w:rsidR="00C83644" w:rsidRPr="00AE6CE4">
        <w:rPr>
          <w:rFonts w:ascii="Arial" w:hAnsi="Arial" w:cs="Arial"/>
          <w:sz w:val="24"/>
          <w:szCs w:val="20"/>
        </w:rPr>
        <w:t>яемой</w:t>
      </w:r>
      <w:r w:rsidRPr="00AE6CE4">
        <w:rPr>
          <w:rFonts w:ascii="Arial" w:hAnsi="Arial" w:cs="Arial"/>
          <w:sz w:val="24"/>
          <w:szCs w:val="20"/>
        </w:rPr>
        <w:t xml:space="preserve"> энергии выталкиваемой </w:t>
      </w:r>
      <w:r w:rsidR="00C83644" w:rsidRPr="00AE6CE4">
        <w:rPr>
          <w:rFonts w:ascii="Arial" w:hAnsi="Arial" w:cs="Arial"/>
          <w:sz w:val="24"/>
          <w:szCs w:val="20"/>
        </w:rPr>
        <w:t>части</w:t>
      </w:r>
      <w:r w:rsidRPr="00AE6CE4">
        <w:rPr>
          <w:rFonts w:ascii="Arial" w:hAnsi="Arial" w:cs="Arial"/>
          <w:sz w:val="24"/>
          <w:szCs w:val="20"/>
        </w:rPr>
        <w:t>.</w:t>
      </w:r>
    </w:p>
    <w:p w:rsidR="00530E07" w:rsidRPr="007B6D5A" w:rsidRDefault="00530E07" w:rsidP="00530E07">
      <w:pPr>
        <w:tabs>
          <w:tab w:val="right" w:pos="8789"/>
        </w:tabs>
        <w:spacing w:after="0" w:line="360" w:lineRule="auto"/>
        <w:ind w:firstLine="709"/>
        <w:jc w:val="both"/>
        <w:rPr>
          <w:rFonts w:ascii="Arial" w:hAnsi="Arial" w:cs="Arial"/>
          <w:sz w:val="20"/>
          <w:szCs w:val="20"/>
        </w:rPr>
      </w:pPr>
    </w:p>
    <w:p w:rsidR="00050E47" w:rsidRPr="007B6D5A" w:rsidRDefault="00530E07" w:rsidP="00530E07">
      <w:pPr>
        <w:tabs>
          <w:tab w:val="right" w:pos="8789"/>
        </w:tabs>
        <w:spacing w:after="0" w:line="360" w:lineRule="auto"/>
        <w:ind w:firstLine="709"/>
        <w:jc w:val="both"/>
        <w:rPr>
          <w:rFonts w:ascii="Arial" w:hAnsi="Arial" w:cs="Arial"/>
          <w:sz w:val="18"/>
          <w:szCs w:val="18"/>
        </w:rPr>
      </w:pPr>
      <w:r w:rsidRPr="007B6D5A">
        <w:rPr>
          <w:rFonts w:ascii="Arial" w:hAnsi="Arial" w:cs="Arial"/>
          <w:spacing w:val="40"/>
          <w:sz w:val="18"/>
          <w:szCs w:val="18"/>
        </w:rPr>
        <w:t xml:space="preserve">Примечание </w:t>
      </w:r>
      <w:r w:rsidRPr="007B6D5A">
        <w:rPr>
          <w:rFonts w:ascii="Arial" w:hAnsi="Arial" w:cs="Arial"/>
          <w:sz w:val="18"/>
          <w:szCs w:val="18"/>
        </w:rPr>
        <w:t xml:space="preserve">- </w:t>
      </w:r>
      <w:r w:rsidR="00050E47" w:rsidRPr="007B6D5A">
        <w:rPr>
          <w:rFonts w:ascii="Arial" w:hAnsi="Arial" w:cs="Arial"/>
          <w:sz w:val="18"/>
          <w:szCs w:val="18"/>
        </w:rPr>
        <w:t>Для п</w:t>
      </w:r>
      <w:r w:rsidR="00C83644" w:rsidRPr="007B6D5A">
        <w:rPr>
          <w:rFonts w:ascii="Arial" w:hAnsi="Arial" w:cs="Arial"/>
          <w:sz w:val="18"/>
          <w:szCs w:val="18"/>
        </w:rPr>
        <w:t>лоскошлифовальных</w:t>
      </w:r>
      <w:r w:rsidR="00D411FB">
        <w:rPr>
          <w:rFonts w:ascii="Arial" w:hAnsi="Arial" w:cs="Arial"/>
          <w:sz w:val="18"/>
          <w:szCs w:val="18"/>
        </w:rPr>
        <w:t xml:space="preserve"> </w:t>
      </w:r>
      <w:r w:rsidR="00C83644" w:rsidRPr="007B6D5A">
        <w:rPr>
          <w:rFonts w:ascii="Arial" w:hAnsi="Arial" w:cs="Arial"/>
          <w:sz w:val="18"/>
          <w:szCs w:val="18"/>
        </w:rPr>
        <w:t xml:space="preserve">станков максимальная масса выталкиваемой заготовки </w:t>
      </w:r>
      <w:r w:rsidR="00050E47" w:rsidRPr="007B6D5A">
        <w:rPr>
          <w:rFonts w:ascii="Arial" w:hAnsi="Arial" w:cs="Arial"/>
          <w:sz w:val="18"/>
          <w:szCs w:val="18"/>
        </w:rPr>
        <w:t>можно считать равной m = 0,5 кг.</w:t>
      </w:r>
    </w:p>
    <w:p w:rsidR="00530E07" w:rsidRPr="007B6D5A" w:rsidRDefault="00530E07" w:rsidP="00530E07">
      <w:pPr>
        <w:tabs>
          <w:tab w:val="right" w:pos="8789"/>
        </w:tabs>
        <w:spacing w:after="0" w:line="360" w:lineRule="auto"/>
        <w:ind w:firstLine="709"/>
        <w:jc w:val="both"/>
        <w:rPr>
          <w:rFonts w:ascii="Arial" w:hAnsi="Arial" w:cs="Arial"/>
          <w:sz w:val="20"/>
          <w:szCs w:val="20"/>
        </w:rPr>
      </w:pPr>
    </w:p>
    <w:p w:rsidR="00C83644" w:rsidRPr="00AE6CE4" w:rsidRDefault="00C83644" w:rsidP="00530E07">
      <w:pPr>
        <w:spacing w:after="0" w:line="360" w:lineRule="auto"/>
        <w:ind w:firstLine="709"/>
        <w:jc w:val="both"/>
        <w:rPr>
          <w:rFonts w:ascii="Arial" w:hAnsi="Arial" w:cs="Arial"/>
          <w:b/>
          <w:sz w:val="28"/>
          <w:szCs w:val="24"/>
        </w:rPr>
      </w:pPr>
      <w:r w:rsidRPr="00AE6CE4">
        <w:rPr>
          <w:rFonts w:ascii="Arial" w:hAnsi="Arial" w:cs="Arial"/>
          <w:b/>
          <w:sz w:val="28"/>
          <w:szCs w:val="24"/>
        </w:rPr>
        <w:t xml:space="preserve">5.14Особые требования, связанные с опасностями </w:t>
      </w:r>
      <w:r w:rsidR="00525B30" w:rsidRPr="00AE6CE4">
        <w:rPr>
          <w:rFonts w:ascii="Arial" w:hAnsi="Arial" w:cs="Arial"/>
          <w:b/>
          <w:sz w:val="28"/>
          <w:szCs w:val="24"/>
        </w:rPr>
        <w:t>нарушения</w:t>
      </w:r>
      <w:r w:rsidRPr="00AE6CE4">
        <w:rPr>
          <w:rFonts w:ascii="Arial" w:hAnsi="Arial" w:cs="Arial"/>
          <w:b/>
          <w:sz w:val="28"/>
          <w:szCs w:val="24"/>
        </w:rPr>
        <w:t xml:space="preserve"> устойчивости</w:t>
      </w:r>
    </w:p>
    <w:p w:rsidR="00C83644" w:rsidRPr="00AE6CE4" w:rsidRDefault="00C83644" w:rsidP="00530E07">
      <w:pPr>
        <w:spacing w:after="0" w:line="360" w:lineRule="auto"/>
        <w:ind w:firstLine="709"/>
        <w:jc w:val="both"/>
        <w:rPr>
          <w:rFonts w:ascii="Arial" w:hAnsi="Arial" w:cs="Arial"/>
          <w:sz w:val="24"/>
          <w:szCs w:val="20"/>
        </w:rPr>
      </w:pPr>
      <w:r w:rsidRPr="00AE6CE4">
        <w:rPr>
          <w:rFonts w:ascii="Arial" w:hAnsi="Arial" w:cs="Arial"/>
          <w:sz w:val="24"/>
          <w:szCs w:val="20"/>
        </w:rPr>
        <w:t xml:space="preserve">Станки и сопутствующее оборудование должны быть сконструированы таким образом, чтобы они были </w:t>
      </w:r>
      <w:r w:rsidR="00525B30" w:rsidRPr="00AE6CE4">
        <w:rPr>
          <w:rFonts w:ascii="Arial" w:hAnsi="Arial" w:cs="Arial"/>
          <w:sz w:val="24"/>
          <w:szCs w:val="20"/>
        </w:rPr>
        <w:t>устойчивы</w:t>
      </w:r>
      <w:r w:rsidRPr="00AE6CE4">
        <w:rPr>
          <w:rFonts w:ascii="Arial" w:hAnsi="Arial" w:cs="Arial"/>
          <w:sz w:val="24"/>
          <w:szCs w:val="20"/>
        </w:rPr>
        <w:t xml:space="preserve"> при определенных условиях их использования. Требования в ИСО 12100: 2010, 6.2.6 и 6.3.2.6 должны быть выполнены.</w:t>
      </w:r>
    </w:p>
    <w:p w:rsidR="00530E07" w:rsidRPr="007B6D5A" w:rsidRDefault="00530E07" w:rsidP="00530E07">
      <w:pPr>
        <w:spacing w:after="0" w:line="360" w:lineRule="auto"/>
        <w:ind w:firstLine="709"/>
        <w:jc w:val="both"/>
        <w:rPr>
          <w:rFonts w:ascii="Arial" w:hAnsi="Arial" w:cs="Arial"/>
          <w:b/>
          <w:sz w:val="20"/>
          <w:szCs w:val="20"/>
        </w:rPr>
      </w:pPr>
    </w:p>
    <w:p w:rsidR="00525B30" w:rsidRPr="00AE6CE4" w:rsidRDefault="00525B30" w:rsidP="00530E07">
      <w:pPr>
        <w:spacing w:after="0" w:line="360" w:lineRule="auto"/>
        <w:ind w:firstLine="709"/>
        <w:jc w:val="both"/>
        <w:rPr>
          <w:rFonts w:ascii="Arial" w:hAnsi="Arial" w:cs="Arial"/>
          <w:b/>
          <w:sz w:val="28"/>
          <w:szCs w:val="24"/>
        </w:rPr>
      </w:pPr>
      <w:r w:rsidRPr="00AE6CE4">
        <w:rPr>
          <w:rFonts w:ascii="Arial" w:hAnsi="Arial" w:cs="Arial"/>
          <w:b/>
          <w:sz w:val="28"/>
          <w:szCs w:val="24"/>
        </w:rPr>
        <w:t>5.15 Особые требования, связанные с опасностями скольжения, спотыкания и падения персонала</w:t>
      </w:r>
    </w:p>
    <w:p w:rsidR="00525B30" w:rsidRPr="00AE6CE4" w:rsidRDefault="00525B30" w:rsidP="007B6D5A">
      <w:pPr>
        <w:tabs>
          <w:tab w:val="right" w:pos="8789"/>
        </w:tabs>
        <w:spacing w:after="0" w:line="360" w:lineRule="auto"/>
        <w:ind w:firstLine="709"/>
        <w:jc w:val="both"/>
        <w:rPr>
          <w:rFonts w:ascii="Arial" w:hAnsi="Arial" w:cs="Arial"/>
          <w:sz w:val="24"/>
          <w:szCs w:val="20"/>
        </w:rPr>
      </w:pPr>
      <w:r w:rsidRPr="00AE6CE4">
        <w:rPr>
          <w:rFonts w:ascii="Arial" w:hAnsi="Arial" w:cs="Arial"/>
          <w:sz w:val="24"/>
          <w:szCs w:val="20"/>
        </w:rPr>
        <w:t>a) Места работы и средства доступа к станкам (например, лестницы,  стремянки, платформы и дорожки) должны быть спроектированы таким образом, чтобы свести к минимуму вероятность скольжения, поездки и падения используя  перила, подножки для ног и где необходимые стойкие к скольжению поверхности. Требования в ИСО 14122-1, ИСО 14122-2 и ИСО 14122-3 и ИСО 14122-4 должны быть выполнены.</w:t>
      </w:r>
    </w:p>
    <w:p w:rsidR="00C83644" w:rsidRPr="00AE6CE4" w:rsidRDefault="00525B30" w:rsidP="007B6D5A">
      <w:pPr>
        <w:tabs>
          <w:tab w:val="right" w:pos="8789"/>
        </w:tabs>
        <w:spacing w:after="0" w:line="360" w:lineRule="auto"/>
        <w:ind w:firstLine="709"/>
        <w:jc w:val="both"/>
        <w:rPr>
          <w:rFonts w:ascii="Arial" w:hAnsi="Arial" w:cs="Arial"/>
          <w:sz w:val="24"/>
          <w:szCs w:val="20"/>
        </w:rPr>
      </w:pPr>
      <w:r w:rsidRPr="00AE6CE4">
        <w:rPr>
          <w:rFonts w:ascii="Arial" w:hAnsi="Arial" w:cs="Arial"/>
          <w:sz w:val="24"/>
          <w:szCs w:val="20"/>
        </w:rPr>
        <w:t xml:space="preserve">b) Во избежание загрязнения полов, где предусмотрена система подачи СОЖ, она должна быть сконструирована таким образом, чтобы предотвратить всплеск, распыление и туман за пределами ограждения </w:t>
      </w:r>
      <w:r w:rsidR="007943C5" w:rsidRPr="00AE6CE4">
        <w:rPr>
          <w:rFonts w:ascii="Arial" w:hAnsi="Arial" w:cs="Arial"/>
          <w:sz w:val="24"/>
          <w:szCs w:val="20"/>
        </w:rPr>
        <w:t xml:space="preserve">станка. Информация для пользователя </w:t>
      </w:r>
      <w:r w:rsidRPr="00AE6CE4">
        <w:rPr>
          <w:rFonts w:ascii="Arial" w:hAnsi="Arial" w:cs="Arial"/>
          <w:sz w:val="24"/>
          <w:szCs w:val="20"/>
        </w:rPr>
        <w:t>должны обра</w:t>
      </w:r>
      <w:r w:rsidR="007943C5" w:rsidRPr="00AE6CE4">
        <w:rPr>
          <w:rFonts w:ascii="Arial" w:hAnsi="Arial" w:cs="Arial"/>
          <w:sz w:val="24"/>
          <w:szCs w:val="20"/>
        </w:rPr>
        <w:t>щать</w:t>
      </w:r>
      <w:r w:rsidRPr="00AE6CE4">
        <w:rPr>
          <w:rFonts w:ascii="Arial" w:hAnsi="Arial" w:cs="Arial"/>
          <w:sz w:val="24"/>
          <w:szCs w:val="20"/>
        </w:rPr>
        <w:t xml:space="preserve"> внимание на важность предотвращения утечки жидкости в окружающую местность что, таким образом, создает опасность скольжения.</w:t>
      </w:r>
    </w:p>
    <w:p w:rsidR="00530E07" w:rsidRPr="00AE6CE4" w:rsidRDefault="00530E07" w:rsidP="00530E07">
      <w:pPr>
        <w:tabs>
          <w:tab w:val="right" w:pos="8789"/>
        </w:tabs>
        <w:spacing w:after="0" w:line="360" w:lineRule="auto"/>
        <w:ind w:firstLine="709"/>
        <w:jc w:val="both"/>
        <w:rPr>
          <w:rFonts w:ascii="Arial" w:hAnsi="Arial" w:cs="Arial"/>
          <w:b/>
          <w:sz w:val="24"/>
          <w:szCs w:val="20"/>
        </w:rPr>
      </w:pPr>
    </w:p>
    <w:p w:rsidR="00525B30" w:rsidRPr="007B6D5A" w:rsidRDefault="00155CC1" w:rsidP="00530E07">
      <w:pPr>
        <w:tabs>
          <w:tab w:val="right" w:pos="8789"/>
        </w:tabs>
        <w:spacing w:after="0" w:line="360" w:lineRule="auto"/>
        <w:ind w:firstLine="709"/>
        <w:jc w:val="both"/>
        <w:rPr>
          <w:rFonts w:ascii="Arial" w:hAnsi="Arial" w:cs="Arial"/>
          <w:b/>
          <w:sz w:val="24"/>
          <w:szCs w:val="24"/>
        </w:rPr>
      </w:pPr>
      <w:r w:rsidRPr="00AE6CE4">
        <w:rPr>
          <w:rFonts w:ascii="Arial" w:hAnsi="Arial" w:cs="Arial"/>
          <w:b/>
          <w:sz w:val="28"/>
          <w:szCs w:val="24"/>
        </w:rPr>
        <w:t>6 Прове</w:t>
      </w:r>
      <w:r w:rsidR="007B6D5A" w:rsidRPr="00AE6CE4">
        <w:rPr>
          <w:rFonts w:ascii="Arial" w:hAnsi="Arial" w:cs="Arial"/>
          <w:b/>
          <w:sz w:val="28"/>
          <w:szCs w:val="24"/>
        </w:rPr>
        <w:t>рка требований безопасности и/</w:t>
      </w:r>
      <w:r w:rsidRPr="00AE6CE4">
        <w:rPr>
          <w:rFonts w:ascii="Arial" w:hAnsi="Arial" w:cs="Arial"/>
          <w:b/>
          <w:sz w:val="28"/>
          <w:szCs w:val="24"/>
        </w:rPr>
        <w:t>или защитных мер</w:t>
      </w:r>
    </w:p>
    <w:p w:rsidR="00DA0BF3" w:rsidRPr="00AE6CE4" w:rsidRDefault="00DA0BF3" w:rsidP="00530E07">
      <w:pPr>
        <w:tabs>
          <w:tab w:val="right" w:pos="8789"/>
        </w:tabs>
        <w:spacing w:after="0" w:line="360" w:lineRule="auto"/>
        <w:ind w:firstLine="709"/>
        <w:jc w:val="both"/>
        <w:rPr>
          <w:rFonts w:ascii="Arial" w:hAnsi="Arial" w:cs="Arial"/>
          <w:sz w:val="24"/>
          <w:szCs w:val="20"/>
        </w:rPr>
      </w:pPr>
      <w:r w:rsidRPr="00AE6CE4">
        <w:rPr>
          <w:rFonts w:ascii="Arial" w:hAnsi="Arial" w:cs="Arial"/>
          <w:sz w:val="24"/>
          <w:szCs w:val="20"/>
        </w:rPr>
        <w:t>В таблице 4 указаны методы, с помощью которых должны быть проверены требования безопасности и / или меры, описанные в пункте 5, вместе со ссылкой на соответствующие (вспомогательные) положения настоящего международного стандарта.</w:t>
      </w:r>
    </w:p>
    <w:p w:rsidR="00530E07" w:rsidRDefault="00530E07" w:rsidP="00530E07">
      <w:pPr>
        <w:tabs>
          <w:tab w:val="right" w:pos="8789"/>
        </w:tabs>
        <w:spacing w:after="0" w:line="360" w:lineRule="auto"/>
        <w:ind w:firstLine="709"/>
        <w:jc w:val="both"/>
        <w:rPr>
          <w:rFonts w:ascii="Arial" w:hAnsi="Arial" w:cs="Arial"/>
          <w:sz w:val="24"/>
          <w:szCs w:val="20"/>
        </w:rPr>
      </w:pPr>
    </w:p>
    <w:p w:rsidR="00404555" w:rsidRDefault="00404555" w:rsidP="00530E07">
      <w:pPr>
        <w:tabs>
          <w:tab w:val="right" w:pos="8789"/>
        </w:tabs>
        <w:spacing w:after="0" w:line="360" w:lineRule="auto"/>
        <w:ind w:firstLine="709"/>
        <w:jc w:val="both"/>
        <w:rPr>
          <w:rFonts w:ascii="Arial" w:hAnsi="Arial" w:cs="Arial"/>
          <w:sz w:val="24"/>
          <w:szCs w:val="20"/>
        </w:rPr>
      </w:pPr>
    </w:p>
    <w:p w:rsidR="00404555" w:rsidRDefault="00404555" w:rsidP="00530E07">
      <w:pPr>
        <w:tabs>
          <w:tab w:val="right" w:pos="8789"/>
        </w:tabs>
        <w:spacing w:after="0" w:line="360" w:lineRule="auto"/>
        <w:ind w:firstLine="709"/>
        <w:jc w:val="both"/>
        <w:rPr>
          <w:rFonts w:ascii="Arial" w:hAnsi="Arial" w:cs="Arial"/>
          <w:sz w:val="24"/>
          <w:szCs w:val="20"/>
        </w:rPr>
      </w:pPr>
    </w:p>
    <w:p w:rsidR="00404555" w:rsidRPr="00AE6CE4" w:rsidRDefault="00404555" w:rsidP="00530E07">
      <w:pPr>
        <w:tabs>
          <w:tab w:val="right" w:pos="8789"/>
        </w:tabs>
        <w:spacing w:after="0" w:line="360" w:lineRule="auto"/>
        <w:ind w:firstLine="709"/>
        <w:jc w:val="both"/>
        <w:rPr>
          <w:rFonts w:ascii="Arial" w:hAnsi="Arial" w:cs="Arial"/>
          <w:sz w:val="24"/>
          <w:szCs w:val="20"/>
        </w:rPr>
      </w:pPr>
    </w:p>
    <w:p w:rsidR="00DA0BF3" w:rsidRPr="00AE6CE4" w:rsidRDefault="00530E07" w:rsidP="000819BB">
      <w:pPr>
        <w:tabs>
          <w:tab w:val="right" w:pos="8789"/>
        </w:tabs>
        <w:spacing w:after="0" w:line="360" w:lineRule="auto"/>
        <w:ind w:left="284" w:hanging="284"/>
        <w:rPr>
          <w:rFonts w:ascii="Arial" w:hAnsi="Arial" w:cs="Arial"/>
          <w:sz w:val="24"/>
          <w:szCs w:val="20"/>
        </w:rPr>
      </w:pPr>
      <w:r w:rsidRPr="00AE6CE4">
        <w:rPr>
          <w:rFonts w:ascii="Arial" w:hAnsi="Arial" w:cs="Arial"/>
          <w:spacing w:val="40"/>
          <w:sz w:val="24"/>
          <w:szCs w:val="20"/>
        </w:rPr>
        <w:lastRenderedPageBreak/>
        <w:t>Таблица</w:t>
      </w:r>
      <w:r w:rsidRPr="00AE6CE4">
        <w:rPr>
          <w:rFonts w:ascii="Arial" w:hAnsi="Arial" w:cs="Arial"/>
          <w:noProof/>
          <w:sz w:val="24"/>
          <w:szCs w:val="20"/>
        </w:rPr>
        <w:t>4 –</w:t>
      </w:r>
      <w:r w:rsidR="00DA0BF3" w:rsidRPr="00AE6CE4">
        <w:rPr>
          <w:rFonts w:ascii="Arial" w:hAnsi="Arial" w:cs="Arial"/>
          <w:sz w:val="24"/>
          <w:szCs w:val="20"/>
        </w:rPr>
        <w:t>Методы проверки</w:t>
      </w:r>
    </w:p>
    <w:tbl>
      <w:tblPr>
        <w:tblW w:w="0" w:type="auto"/>
        <w:tblInd w:w="5" w:type="dxa"/>
        <w:tblLayout w:type="fixed"/>
        <w:tblCellMar>
          <w:left w:w="0" w:type="dxa"/>
          <w:right w:w="0" w:type="dxa"/>
        </w:tblCellMar>
        <w:tblLook w:val="0000" w:firstRow="0" w:lastRow="0" w:firstColumn="0" w:lastColumn="0" w:noHBand="0" w:noVBand="0"/>
      </w:tblPr>
      <w:tblGrid>
        <w:gridCol w:w="851"/>
        <w:gridCol w:w="4394"/>
        <w:gridCol w:w="851"/>
        <w:gridCol w:w="850"/>
        <w:gridCol w:w="851"/>
        <w:gridCol w:w="708"/>
        <w:gridCol w:w="855"/>
      </w:tblGrid>
      <w:tr w:rsidR="009202D8" w:rsidRPr="007B6D5A" w:rsidTr="00DD6889">
        <w:trPr>
          <w:trHeight w:val="296"/>
          <w:tblHeader/>
        </w:trPr>
        <w:tc>
          <w:tcPr>
            <w:tcW w:w="851" w:type="dxa"/>
            <w:vMerge w:val="restart"/>
            <w:tcBorders>
              <w:top w:val="single" w:sz="4" w:space="0" w:color="auto"/>
              <w:left w:val="single" w:sz="4" w:space="0" w:color="auto"/>
              <w:bottom w:val="nil"/>
              <w:right w:val="nil"/>
            </w:tcBorders>
            <w:shd w:val="clear" w:color="auto" w:fill="FFFFFF"/>
            <w:vAlign w:val="center"/>
          </w:tcPr>
          <w:p w:rsidR="009202D8" w:rsidRPr="007B6D5A" w:rsidRDefault="009202D8" w:rsidP="00530E07">
            <w:pPr>
              <w:spacing w:after="0" w:line="360" w:lineRule="auto"/>
              <w:jc w:val="center"/>
              <w:rPr>
                <w:rFonts w:ascii="Arial" w:eastAsia="Times New Roman" w:hAnsi="Arial" w:cs="Arial"/>
                <w:color w:val="000000"/>
                <w:sz w:val="20"/>
                <w:szCs w:val="20"/>
              </w:rPr>
            </w:pPr>
            <w:r w:rsidRPr="007B6D5A">
              <w:rPr>
                <w:rFonts w:ascii="Arial" w:eastAsia="Times New Roman" w:hAnsi="Arial" w:cs="Arial"/>
                <w:color w:val="000000"/>
                <w:sz w:val="20"/>
                <w:szCs w:val="20"/>
              </w:rPr>
              <w:t xml:space="preserve">(Под) </w:t>
            </w:r>
          </w:p>
          <w:p w:rsidR="009202D8" w:rsidRPr="007B6D5A" w:rsidRDefault="009202D8" w:rsidP="00530E07">
            <w:pPr>
              <w:spacing w:after="0" w:line="360" w:lineRule="auto"/>
              <w:jc w:val="center"/>
              <w:rPr>
                <w:rFonts w:ascii="Arial" w:eastAsia="Times New Roman" w:hAnsi="Arial" w:cs="Arial"/>
                <w:sz w:val="20"/>
                <w:szCs w:val="20"/>
              </w:rPr>
            </w:pPr>
            <w:r w:rsidRPr="007B6D5A">
              <w:rPr>
                <w:rFonts w:ascii="Arial" w:eastAsia="Times New Roman" w:hAnsi="Arial" w:cs="Arial"/>
                <w:color w:val="000000"/>
                <w:sz w:val="20"/>
                <w:szCs w:val="20"/>
              </w:rPr>
              <w:t>пункт</w:t>
            </w:r>
          </w:p>
        </w:tc>
        <w:tc>
          <w:tcPr>
            <w:tcW w:w="4394" w:type="dxa"/>
            <w:vMerge w:val="restart"/>
            <w:tcBorders>
              <w:top w:val="single" w:sz="4" w:space="0" w:color="auto"/>
              <w:left w:val="single" w:sz="4" w:space="0" w:color="auto"/>
              <w:bottom w:val="nil"/>
              <w:right w:val="nil"/>
            </w:tcBorders>
            <w:shd w:val="clear" w:color="auto" w:fill="FFFFFF"/>
            <w:vAlign w:val="center"/>
          </w:tcPr>
          <w:p w:rsidR="009202D8" w:rsidRPr="007B6D5A" w:rsidRDefault="009202D8" w:rsidP="00530E07">
            <w:pPr>
              <w:spacing w:after="0" w:line="360" w:lineRule="auto"/>
              <w:jc w:val="center"/>
              <w:rPr>
                <w:rFonts w:ascii="Arial" w:eastAsia="Times New Roman" w:hAnsi="Arial" w:cs="Arial"/>
                <w:sz w:val="20"/>
                <w:szCs w:val="20"/>
              </w:rPr>
            </w:pPr>
            <w:r w:rsidRPr="007B6D5A">
              <w:rPr>
                <w:rFonts w:ascii="Arial" w:eastAsia="Times New Roman" w:hAnsi="Arial" w:cs="Arial"/>
                <w:color w:val="000000"/>
                <w:sz w:val="20"/>
                <w:szCs w:val="20"/>
              </w:rPr>
              <w:t>Требования безопасности и/или защитных мер</w:t>
            </w:r>
          </w:p>
        </w:tc>
        <w:tc>
          <w:tcPr>
            <w:tcW w:w="4115" w:type="dxa"/>
            <w:gridSpan w:val="5"/>
            <w:tcBorders>
              <w:top w:val="single" w:sz="4" w:space="0" w:color="auto"/>
              <w:left w:val="single" w:sz="4" w:space="0" w:color="auto"/>
              <w:bottom w:val="nil"/>
              <w:right w:val="single" w:sz="4" w:space="0" w:color="auto"/>
            </w:tcBorders>
            <w:shd w:val="clear" w:color="auto" w:fill="FFFFFF"/>
            <w:vAlign w:val="center"/>
          </w:tcPr>
          <w:p w:rsidR="009202D8" w:rsidRPr="007B6D5A" w:rsidRDefault="009202D8" w:rsidP="00530E07">
            <w:pPr>
              <w:spacing w:after="0" w:line="360" w:lineRule="auto"/>
              <w:jc w:val="center"/>
              <w:rPr>
                <w:rFonts w:ascii="Arial" w:eastAsia="Times New Roman" w:hAnsi="Arial" w:cs="Arial"/>
                <w:sz w:val="20"/>
                <w:szCs w:val="20"/>
                <w:lang w:val="en-US"/>
              </w:rPr>
            </w:pPr>
            <w:proofErr w:type="spellStart"/>
            <w:r w:rsidRPr="007B6D5A">
              <w:rPr>
                <w:rFonts w:ascii="Arial" w:eastAsia="Times New Roman" w:hAnsi="Arial" w:cs="Arial"/>
                <w:color w:val="000000"/>
                <w:sz w:val="20"/>
                <w:szCs w:val="20"/>
                <w:lang w:val="en-US"/>
              </w:rPr>
              <w:t>Метод</w:t>
            </w:r>
            <w:proofErr w:type="spellEnd"/>
            <w:r w:rsidR="00632061">
              <w:rPr>
                <w:rFonts w:ascii="Arial" w:eastAsia="Times New Roman" w:hAnsi="Arial" w:cs="Arial"/>
                <w:color w:val="000000"/>
                <w:sz w:val="20"/>
                <w:szCs w:val="20"/>
              </w:rPr>
              <w:t xml:space="preserve"> </w:t>
            </w:r>
            <w:proofErr w:type="spellStart"/>
            <w:r w:rsidRPr="007B6D5A">
              <w:rPr>
                <w:rFonts w:ascii="Arial" w:eastAsia="Times New Roman" w:hAnsi="Arial" w:cs="Arial"/>
                <w:color w:val="000000"/>
                <w:sz w:val="20"/>
                <w:szCs w:val="20"/>
                <w:lang w:val="en-US"/>
              </w:rPr>
              <w:t>проверки</w:t>
            </w:r>
            <w:proofErr w:type="spellEnd"/>
          </w:p>
        </w:tc>
      </w:tr>
      <w:tr w:rsidR="009202D8" w:rsidRPr="007B6D5A" w:rsidTr="002452BE">
        <w:trPr>
          <w:trHeight w:val="470"/>
          <w:tblHeader/>
        </w:trPr>
        <w:tc>
          <w:tcPr>
            <w:tcW w:w="851" w:type="dxa"/>
            <w:vMerge/>
            <w:tcBorders>
              <w:top w:val="nil"/>
              <w:left w:val="single" w:sz="4" w:space="0" w:color="auto"/>
              <w:bottom w:val="double" w:sz="4" w:space="0" w:color="auto"/>
              <w:right w:val="nil"/>
            </w:tcBorders>
            <w:shd w:val="clear" w:color="auto" w:fill="FFFFFF"/>
            <w:vAlign w:val="center"/>
          </w:tcPr>
          <w:p w:rsidR="009202D8" w:rsidRPr="007B6D5A" w:rsidRDefault="009202D8" w:rsidP="00530E07">
            <w:pPr>
              <w:spacing w:after="0" w:line="360" w:lineRule="auto"/>
              <w:rPr>
                <w:rFonts w:ascii="Arial" w:eastAsia="Times New Roman" w:hAnsi="Arial" w:cs="Arial"/>
                <w:sz w:val="20"/>
                <w:szCs w:val="20"/>
                <w:lang w:val="en-US"/>
              </w:rPr>
            </w:pPr>
          </w:p>
        </w:tc>
        <w:tc>
          <w:tcPr>
            <w:tcW w:w="4394" w:type="dxa"/>
            <w:vMerge/>
            <w:tcBorders>
              <w:top w:val="nil"/>
              <w:left w:val="single" w:sz="4" w:space="0" w:color="auto"/>
              <w:bottom w:val="double" w:sz="4" w:space="0" w:color="auto"/>
              <w:right w:val="nil"/>
            </w:tcBorders>
            <w:shd w:val="clear" w:color="auto" w:fill="FFFFFF"/>
            <w:vAlign w:val="center"/>
          </w:tcPr>
          <w:p w:rsidR="009202D8" w:rsidRPr="007B6D5A" w:rsidRDefault="009202D8" w:rsidP="00530E07">
            <w:pPr>
              <w:spacing w:after="0" w:line="360" w:lineRule="auto"/>
              <w:rPr>
                <w:rFonts w:ascii="Arial" w:eastAsia="Times New Roman" w:hAnsi="Arial" w:cs="Arial"/>
                <w:sz w:val="20"/>
                <w:szCs w:val="20"/>
                <w:lang w:val="en-US"/>
              </w:rPr>
            </w:pPr>
          </w:p>
        </w:tc>
        <w:tc>
          <w:tcPr>
            <w:tcW w:w="851" w:type="dxa"/>
            <w:tcBorders>
              <w:top w:val="single" w:sz="4" w:space="0" w:color="auto"/>
              <w:left w:val="single" w:sz="4" w:space="0" w:color="auto"/>
              <w:bottom w:val="double" w:sz="4" w:space="0" w:color="auto"/>
              <w:right w:val="nil"/>
            </w:tcBorders>
            <w:shd w:val="clear" w:color="auto" w:fill="FFFFFF"/>
            <w:vAlign w:val="center"/>
          </w:tcPr>
          <w:p w:rsidR="009202D8" w:rsidRPr="007B6D5A" w:rsidRDefault="009202D8" w:rsidP="00530E07">
            <w:pPr>
              <w:spacing w:after="0" w:line="360" w:lineRule="auto"/>
              <w:jc w:val="center"/>
              <w:rPr>
                <w:rFonts w:ascii="Arial" w:eastAsia="Times New Roman" w:hAnsi="Arial" w:cs="Arial"/>
                <w:color w:val="000000"/>
                <w:sz w:val="20"/>
                <w:szCs w:val="20"/>
              </w:rPr>
            </w:pPr>
            <w:r w:rsidRPr="007B6D5A">
              <w:rPr>
                <w:rFonts w:ascii="Arial" w:eastAsia="Times New Roman" w:hAnsi="Arial" w:cs="Arial"/>
                <w:color w:val="000000"/>
                <w:sz w:val="20"/>
                <w:szCs w:val="20"/>
              </w:rPr>
              <w:t>Визуальный осмотр</w:t>
            </w:r>
          </w:p>
        </w:tc>
        <w:tc>
          <w:tcPr>
            <w:tcW w:w="850" w:type="dxa"/>
            <w:tcBorders>
              <w:top w:val="single" w:sz="4" w:space="0" w:color="auto"/>
              <w:left w:val="single" w:sz="4" w:space="0" w:color="auto"/>
              <w:bottom w:val="double" w:sz="4" w:space="0" w:color="auto"/>
              <w:right w:val="nil"/>
            </w:tcBorders>
            <w:shd w:val="clear" w:color="auto" w:fill="FFFFFF"/>
            <w:vAlign w:val="center"/>
          </w:tcPr>
          <w:p w:rsidR="009202D8" w:rsidRPr="007B6D5A" w:rsidRDefault="009202D8" w:rsidP="00530E07">
            <w:pPr>
              <w:spacing w:after="0" w:line="360" w:lineRule="auto"/>
              <w:jc w:val="center"/>
              <w:rPr>
                <w:rFonts w:ascii="Arial" w:eastAsia="Times New Roman" w:hAnsi="Arial" w:cs="Arial"/>
                <w:color w:val="000000"/>
                <w:sz w:val="20"/>
                <w:szCs w:val="20"/>
              </w:rPr>
            </w:pPr>
            <w:r w:rsidRPr="007B6D5A">
              <w:rPr>
                <w:rFonts w:ascii="Arial" w:eastAsia="Times New Roman" w:hAnsi="Arial" w:cs="Arial"/>
                <w:color w:val="000000"/>
                <w:sz w:val="20"/>
                <w:szCs w:val="20"/>
              </w:rPr>
              <w:t>Функциональные испытания</w:t>
            </w:r>
          </w:p>
        </w:tc>
        <w:tc>
          <w:tcPr>
            <w:tcW w:w="851" w:type="dxa"/>
            <w:tcBorders>
              <w:top w:val="single" w:sz="4" w:space="0" w:color="auto"/>
              <w:left w:val="single" w:sz="4" w:space="0" w:color="auto"/>
              <w:bottom w:val="double" w:sz="4" w:space="0" w:color="auto"/>
              <w:right w:val="nil"/>
            </w:tcBorders>
            <w:shd w:val="clear" w:color="auto" w:fill="FFFFFF"/>
            <w:vAlign w:val="center"/>
          </w:tcPr>
          <w:p w:rsidR="009202D8" w:rsidRPr="007B6D5A" w:rsidRDefault="009202D8" w:rsidP="00530E07">
            <w:pPr>
              <w:spacing w:after="0" w:line="360" w:lineRule="auto"/>
              <w:jc w:val="center"/>
              <w:rPr>
                <w:rFonts w:ascii="Arial" w:eastAsia="Times New Roman" w:hAnsi="Arial" w:cs="Arial"/>
                <w:color w:val="000000"/>
                <w:sz w:val="20"/>
                <w:szCs w:val="20"/>
              </w:rPr>
            </w:pPr>
            <w:r w:rsidRPr="007B6D5A">
              <w:rPr>
                <w:rFonts w:ascii="Arial" w:eastAsia="Times New Roman" w:hAnsi="Arial" w:cs="Arial"/>
                <w:color w:val="000000"/>
                <w:sz w:val="20"/>
                <w:szCs w:val="20"/>
              </w:rPr>
              <w:t>Измерение</w:t>
            </w:r>
          </w:p>
          <w:p w:rsidR="009202D8" w:rsidRPr="007B6D5A" w:rsidRDefault="009202D8" w:rsidP="00530E07">
            <w:pPr>
              <w:spacing w:after="0" w:line="360" w:lineRule="auto"/>
              <w:jc w:val="center"/>
              <w:rPr>
                <w:rFonts w:ascii="Arial" w:eastAsia="Times New Roman" w:hAnsi="Arial" w:cs="Arial"/>
                <w:sz w:val="20"/>
                <w:szCs w:val="20"/>
                <w:lang w:val="en-US"/>
              </w:rPr>
            </w:pPr>
          </w:p>
        </w:tc>
        <w:tc>
          <w:tcPr>
            <w:tcW w:w="708" w:type="dxa"/>
            <w:tcBorders>
              <w:top w:val="single" w:sz="4" w:space="0" w:color="auto"/>
              <w:left w:val="single" w:sz="4" w:space="0" w:color="auto"/>
              <w:bottom w:val="double" w:sz="4" w:space="0" w:color="auto"/>
              <w:right w:val="nil"/>
            </w:tcBorders>
            <w:shd w:val="clear" w:color="auto" w:fill="FFFFFF"/>
            <w:vAlign w:val="center"/>
          </w:tcPr>
          <w:p w:rsidR="009202D8" w:rsidRPr="007B6D5A" w:rsidRDefault="009202D8" w:rsidP="00530E07">
            <w:pPr>
              <w:spacing w:after="0" w:line="360" w:lineRule="auto"/>
              <w:jc w:val="center"/>
              <w:rPr>
                <w:rFonts w:ascii="Arial" w:eastAsia="Times New Roman" w:hAnsi="Arial" w:cs="Arial"/>
                <w:color w:val="000000"/>
                <w:sz w:val="20"/>
                <w:szCs w:val="20"/>
              </w:rPr>
            </w:pPr>
            <w:r w:rsidRPr="007B6D5A">
              <w:rPr>
                <w:rFonts w:ascii="Arial" w:eastAsia="Times New Roman" w:hAnsi="Arial" w:cs="Arial"/>
                <w:color w:val="000000"/>
                <w:sz w:val="20"/>
                <w:szCs w:val="20"/>
              </w:rPr>
              <w:t>Вычисление</w:t>
            </w:r>
          </w:p>
          <w:p w:rsidR="009202D8" w:rsidRPr="007B6D5A" w:rsidRDefault="009202D8" w:rsidP="00530E07">
            <w:pPr>
              <w:spacing w:after="0" w:line="360" w:lineRule="auto"/>
              <w:jc w:val="center"/>
              <w:rPr>
                <w:rFonts w:ascii="Arial" w:eastAsia="Times New Roman" w:hAnsi="Arial" w:cs="Arial"/>
                <w:sz w:val="20"/>
                <w:szCs w:val="20"/>
                <w:lang w:val="en-US"/>
              </w:rPr>
            </w:pPr>
          </w:p>
        </w:tc>
        <w:tc>
          <w:tcPr>
            <w:tcW w:w="855" w:type="dxa"/>
            <w:tcBorders>
              <w:top w:val="single" w:sz="4" w:space="0" w:color="auto"/>
              <w:left w:val="single" w:sz="4" w:space="0" w:color="auto"/>
              <w:bottom w:val="double" w:sz="4" w:space="0" w:color="auto"/>
              <w:right w:val="single" w:sz="4" w:space="0" w:color="auto"/>
            </w:tcBorders>
            <w:shd w:val="clear" w:color="auto" w:fill="FFFFFF"/>
            <w:vAlign w:val="center"/>
          </w:tcPr>
          <w:p w:rsidR="009202D8" w:rsidRPr="007B6D5A" w:rsidRDefault="009202D8" w:rsidP="00530E07">
            <w:pPr>
              <w:spacing w:after="0" w:line="360" w:lineRule="auto"/>
              <w:jc w:val="center"/>
              <w:rPr>
                <w:rFonts w:ascii="Arial" w:eastAsia="Times New Roman" w:hAnsi="Arial" w:cs="Arial"/>
                <w:sz w:val="20"/>
                <w:szCs w:val="20"/>
                <w:lang w:val="en-US"/>
              </w:rPr>
            </w:pPr>
            <w:r w:rsidRPr="007B6D5A">
              <w:rPr>
                <w:rFonts w:ascii="Arial" w:eastAsia="Times New Roman" w:hAnsi="Arial" w:cs="Arial"/>
                <w:color w:val="000000"/>
                <w:sz w:val="20"/>
                <w:szCs w:val="20"/>
              </w:rPr>
              <w:t>Документация</w:t>
            </w:r>
          </w:p>
        </w:tc>
      </w:tr>
      <w:tr w:rsidR="009202D8" w:rsidRPr="007B6D5A" w:rsidTr="002452BE">
        <w:trPr>
          <w:trHeight w:val="288"/>
        </w:trPr>
        <w:tc>
          <w:tcPr>
            <w:tcW w:w="851" w:type="dxa"/>
            <w:tcBorders>
              <w:top w:val="double" w:sz="4" w:space="0" w:color="auto"/>
              <w:left w:val="single" w:sz="4" w:space="0" w:color="auto"/>
              <w:bottom w:val="nil"/>
              <w:right w:val="nil"/>
            </w:tcBorders>
            <w:shd w:val="clear" w:color="auto" w:fill="FFFFFF"/>
            <w:vAlign w:val="center"/>
          </w:tcPr>
          <w:p w:rsidR="009202D8" w:rsidRPr="007B6D5A" w:rsidRDefault="009202D8" w:rsidP="00530E07">
            <w:pPr>
              <w:spacing w:after="0" w:line="360" w:lineRule="auto"/>
              <w:rPr>
                <w:rFonts w:ascii="Arial" w:eastAsia="Times New Roman" w:hAnsi="Arial" w:cs="Arial"/>
                <w:sz w:val="20"/>
                <w:szCs w:val="20"/>
              </w:rPr>
            </w:pPr>
            <w:r w:rsidRPr="007B6D5A">
              <w:rPr>
                <w:rFonts w:ascii="Arial" w:eastAsia="Times New Roman" w:hAnsi="Arial" w:cs="Arial"/>
                <w:color w:val="000000"/>
                <w:sz w:val="20"/>
                <w:szCs w:val="20"/>
              </w:rPr>
              <w:t>5.1</w:t>
            </w:r>
          </w:p>
        </w:tc>
        <w:tc>
          <w:tcPr>
            <w:tcW w:w="4394" w:type="dxa"/>
            <w:tcBorders>
              <w:top w:val="double" w:sz="4" w:space="0" w:color="auto"/>
              <w:left w:val="single" w:sz="4" w:space="0" w:color="auto"/>
              <w:bottom w:val="nil"/>
              <w:right w:val="nil"/>
            </w:tcBorders>
            <w:shd w:val="clear" w:color="auto" w:fill="FFFFFF"/>
            <w:vAlign w:val="center"/>
          </w:tcPr>
          <w:p w:rsidR="009202D8" w:rsidRPr="007B6D5A" w:rsidRDefault="009202D8" w:rsidP="00530E07">
            <w:pPr>
              <w:spacing w:after="0" w:line="360" w:lineRule="auto"/>
              <w:rPr>
                <w:rFonts w:ascii="Arial" w:eastAsia="Times New Roman" w:hAnsi="Arial" w:cs="Arial"/>
                <w:sz w:val="20"/>
                <w:szCs w:val="20"/>
              </w:rPr>
            </w:pPr>
            <w:r w:rsidRPr="007B6D5A">
              <w:rPr>
                <w:rFonts w:ascii="Arial" w:eastAsia="Times New Roman" w:hAnsi="Arial" w:cs="Arial"/>
                <w:color w:val="000000"/>
                <w:sz w:val="20"/>
                <w:szCs w:val="20"/>
              </w:rPr>
              <w:t>Общие требования</w:t>
            </w:r>
          </w:p>
        </w:tc>
        <w:tc>
          <w:tcPr>
            <w:tcW w:w="4115" w:type="dxa"/>
            <w:gridSpan w:val="5"/>
            <w:tcBorders>
              <w:top w:val="double" w:sz="4" w:space="0" w:color="auto"/>
              <w:left w:val="single" w:sz="4" w:space="0" w:color="auto"/>
              <w:bottom w:val="nil"/>
              <w:right w:val="single" w:sz="4" w:space="0" w:color="auto"/>
            </w:tcBorders>
            <w:shd w:val="clear" w:color="auto" w:fill="FFFFFF"/>
            <w:vAlign w:val="center"/>
          </w:tcPr>
          <w:p w:rsidR="009202D8" w:rsidRPr="007B6D5A" w:rsidRDefault="009202D8" w:rsidP="00530E07">
            <w:pPr>
              <w:spacing w:after="0" w:line="360" w:lineRule="auto"/>
              <w:jc w:val="center"/>
              <w:rPr>
                <w:rFonts w:ascii="Arial" w:eastAsia="Times New Roman" w:hAnsi="Arial" w:cs="Arial"/>
                <w:sz w:val="20"/>
                <w:szCs w:val="20"/>
                <w:lang w:val="en-US"/>
              </w:rPr>
            </w:pPr>
          </w:p>
        </w:tc>
      </w:tr>
      <w:tr w:rsidR="009202D8" w:rsidRPr="007B6D5A" w:rsidTr="00DD6889">
        <w:trPr>
          <w:trHeight w:val="667"/>
        </w:trPr>
        <w:tc>
          <w:tcPr>
            <w:tcW w:w="851" w:type="dxa"/>
            <w:tcBorders>
              <w:top w:val="single" w:sz="4" w:space="0" w:color="auto"/>
              <w:left w:val="single" w:sz="4" w:space="0" w:color="auto"/>
              <w:bottom w:val="nil"/>
              <w:right w:val="nil"/>
            </w:tcBorders>
            <w:shd w:val="clear" w:color="auto" w:fill="FFFFFF"/>
            <w:vAlign w:val="center"/>
          </w:tcPr>
          <w:p w:rsidR="009202D8" w:rsidRPr="007B6D5A" w:rsidRDefault="009202D8" w:rsidP="00530E07">
            <w:pPr>
              <w:spacing w:after="0" w:line="360" w:lineRule="auto"/>
              <w:rPr>
                <w:rFonts w:ascii="Arial" w:eastAsia="Times New Roman" w:hAnsi="Arial" w:cs="Arial"/>
                <w:sz w:val="20"/>
                <w:szCs w:val="20"/>
                <w:lang w:val="en-US"/>
              </w:rPr>
            </w:pPr>
            <w:r w:rsidRPr="007B6D5A">
              <w:rPr>
                <w:rFonts w:ascii="Arial" w:eastAsia="Times New Roman" w:hAnsi="Arial" w:cs="Arial"/>
                <w:color w:val="000000"/>
                <w:sz w:val="20"/>
                <w:szCs w:val="20"/>
                <w:lang w:val="en-US"/>
              </w:rPr>
              <w:t>5.1.2</w:t>
            </w:r>
          </w:p>
        </w:tc>
        <w:tc>
          <w:tcPr>
            <w:tcW w:w="4394" w:type="dxa"/>
            <w:tcBorders>
              <w:top w:val="single" w:sz="4" w:space="0" w:color="auto"/>
              <w:left w:val="single" w:sz="4" w:space="0" w:color="auto"/>
              <w:bottom w:val="nil"/>
              <w:right w:val="nil"/>
            </w:tcBorders>
            <w:shd w:val="clear" w:color="auto" w:fill="FFFFFF"/>
            <w:vAlign w:val="center"/>
          </w:tcPr>
          <w:p w:rsidR="009202D8" w:rsidRPr="007B6D5A" w:rsidRDefault="009202D8" w:rsidP="00530E07">
            <w:pPr>
              <w:spacing w:after="0" w:line="360" w:lineRule="auto"/>
              <w:rPr>
                <w:rFonts w:ascii="Arial" w:eastAsia="Times New Roman" w:hAnsi="Arial" w:cs="Arial"/>
                <w:sz w:val="20"/>
                <w:szCs w:val="20"/>
              </w:rPr>
            </w:pPr>
            <w:r w:rsidRPr="007B6D5A">
              <w:rPr>
                <w:rFonts w:ascii="Arial" w:eastAsia="Times New Roman" w:hAnsi="Arial" w:cs="Arial"/>
                <w:color w:val="000000"/>
                <w:sz w:val="20"/>
                <w:szCs w:val="20"/>
              </w:rPr>
              <w:t>Требуемые характеристики для защиты всех групп шлифовальных станков</w:t>
            </w:r>
          </w:p>
        </w:tc>
        <w:tc>
          <w:tcPr>
            <w:tcW w:w="851" w:type="dxa"/>
            <w:tcBorders>
              <w:top w:val="single" w:sz="4" w:space="0" w:color="auto"/>
              <w:left w:val="single" w:sz="4" w:space="0" w:color="auto"/>
              <w:bottom w:val="nil"/>
              <w:right w:val="nil"/>
            </w:tcBorders>
            <w:shd w:val="clear" w:color="auto" w:fill="FFFFFF"/>
            <w:vAlign w:val="center"/>
          </w:tcPr>
          <w:p w:rsidR="009202D8" w:rsidRPr="007B6D5A" w:rsidRDefault="009202D8" w:rsidP="00530E07">
            <w:pPr>
              <w:spacing w:after="0" w:line="360" w:lineRule="auto"/>
              <w:jc w:val="center"/>
              <w:rPr>
                <w:rFonts w:ascii="Arial" w:eastAsia="Times New Roman" w:hAnsi="Arial" w:cs="Arial"/>
                <w:sz w:val="20"/>
                <w:szCs w:val="20"/>
                <w:lang w:val="en-US"/>
              </w:rPr>
            </w:pPr>
            <w:r w:rsidRPr="007B6D5A">
              <w:rPr>
                <w:rFonts w:ascii="Arial" w:eastAsia="Times New Roman" w:hAnsi="Arial" w:cs="Arial"/>
                <w:color w:val="000000"/>
                <w:sz w:val="20"/>
                <w:szCs w:val="20"/>
                <w:lang w:val="en-US"/>
              </w:rPr>
              <w:t>X</w:t>
            </w:r>
          </w:p>
        </w:tc>
        <w:tc>
          <w:tcPr>
            <w:tcW w:w="850" w:type="dxa"/>
            <w:tcBorders>
              <w:top w:val="single" w:sz="4" w:space="0" w:color="auto"/>
              <w:left w:val="single" w:sz="4" w:space="0" w:color="auto"/>
              <w:bottom w:val="nil"/>
              <w:right w:val="nil"/>
            </w:tcBorders>
            <w:shd w:val="clear" w:color="auto" w:fill="FFFFFF"/>
            <w:vAlign w:val="center"/>
          </w:tcPr>
          <w:p w:rsidR="009202D8" w:rsidRPr="007B6D5A" w:rsidRDefault="009202D8" w:rsidP="00530E07">
            <w:pPr>
              <w:spacing w:after="0" w:line="360" w:lineRule="auto"/>
              <w:jc w:val="center"/>
              <w:rPr>
                <w:rFonts w:ascii="Arial" w:eastAsia="Times New Roman" w:hAnsi="Arial" w:cs="Arial"/>
                <w:sz w:val="20"/>
                <w:szCs w:val="20"/>
                <w:lang w:val="en-US"/>
              </w:rPr>
            </w:pPr>
            <w:r w:rsidRPr="007B6D5A">
              <w:rPr>
                <w:rFonts w:ascii="Arial" w:eastAsia="Times New Roman" w:hAnsi="Arial" w:cs="Arial"/>
                <w:color w:val="000000"/>
                <w:sz w:val="20"/>
                <w:szCs w:val="20"/>
                <w:lang w:val="en-US"/>
              </w:rPr>
              <w:t>X</w:t>
            </w:r>
          </w:p>
        </w:tc>
        <w:tc>
          <w:tcPr>
            <w:tcW w:w="851" w:type="dxa"/>
            <w:tcBorders>
              <w:top w:val="single" w:sz="4" w:space="0" w:color="auto"/>
              <w:left w:val="single" w:sz="4" w:space="0" w:color="auto"/>
              <w:bottom w:val="nil"/>
              <w:right w:val="nil"/>
            </w:tcBorders>
            <w:shd w:val="clear" w:color="auto" w:fill="FFFFFF"/>
            <w:vAlign w:val="center"/>
          </w:tcPr>
          <w:p w:rsidR="009202D8" w:rsidRPr="007B6D5A" w:rsidRDefault="009202D8" w:rsidP="00530E07">
            <w:pPr>
              <w:spacing w:after="0" w:line="360" w:lineRule="auto"/>
              <w:jc w:val="center"/>
              <w:rPr>
                <w:rFonts w:ascii="Arial" w:eastAsia="Times New Roman" w:hAnsi="Arial" w:cs="Arial"/>
                <w:sz w:val="20"/>
                <w:szCs w:val="20"/>
                <w:lang w:val="en-US"/>
              </w:rPr>
            </w:pPr>
            <w:r w:rsidRPr="007B6D5A">
              <w:rPr>
                <w:rFonts w:ascii="Arial" w:eastAsia="Times New Roman" w:hAnsi="Arial" w:cs="Arial"/>
                <w:color w:val="000000"/>
                <w:sz w:val="20"/>
                <w:szCs w:val="20"/>
                <w:lang w:val="en-US"/>
              </w:rPr>
              <w:t>X</w:t>
            </w:r>
          </w:p>
        </w:tc>
        <w:tc>
          <w:tcPr>
            <w:tcW w:w="708" w:type="dxa"/>
            <w:tcBorders>
              <w:top w:val="single" w:sz="4" w:space="0" w:color="auto"/>
              <w:left w:val="single" w:sz="4" w:space="0" w:color="auto"/>
              <w:bottom w:val="nil"/>
              <w:right w:val="nil"/>
            </w:tcBorders>
            <w:shd w:val="clear" w:color="auto" w:fill="FFFFFF"/>
            <w:vAlign w:val="center"/>
          </w:tcPr>
          <w:p w:rsidR="009202D8" w:rsidRPr="007B6D5A" w:rsidRDefault="009202D8" w:rsidP="00530E07">
            <w:pPr>
              <w:spacing w:after="0" w:line="360" w:lineRule="auto"/>
              <w:jc w:val="center"/>
              <w:rPr>
                <w:rFonts w:ascii="Arial" w:eastAsia="Times New Roman" w:hAnsi="Arial" w:cs="Arial"/>
                <w:sz w:val="20"/>
                <w:szCs w:val="20"/>
                <w:lang w:val="en-US"/>
              </w:rPr>
            </w:pPr>
          </w:p>
        </w:tc>
        <w:tc>
          <w:tcPr>
            <w:tcW w:w="855" w:type="dxa"/>
            <w:tcBorders>
              <w:top w:val="single" w:sz="4" w:space="0" w:color="auto"/>
              <w:left w:val="single" w:sz="4" w:space="0" w:color="auto"/>
              <w:bottom w:val="nil"/>
              <w:right w:val="single" w:sz="4" w:space="0" w:color="auto"/>
            </w:tcBorders>
            <w:shd w:val="clear" w:color="auto" w:fill="FFFFFF"/>
            <w:vAlign w:val="center"/>
          </w:tcPr>
          <w:p w:rsidR="009202D8" w:rsidRPr="007B6D5A" w:rsidRDefault="009202D8" w:rsidP="00530E07">
            <w:pPr>
              <w:spacing w:after="0" w:line="360" w:lineRule="auto"/>
              <w:jc w:val="center"/>
              <w:rPr>
                <w:rFonts w:ascii="Arial" w:eastAsia="Times New Roman" w:hAnsi="Arial" w:cs="Arial"/>
                <w:sz w:val="20"/>
                <w:szCs w:val="20"/>
                <w:lang w:val="en-US"/>
              </w:rPr>
            </w:pPr>
            <w:r w:rsidRPr="007B6D5A">
              <w:rPr>
                <w:rFonts w:ascii="Arial" w:eastAsia="Times New Roman" w:hAnsi="Arial" w:cs="Arial"/>
                <w:color w:val="000000"/>
                <w:sz w:val="20"/>
                <w:szCs w:val="20"/>
                <w:lang w:val="en-US"/>
              </w:rPr>
              <w:t>X</w:t>
            </w:r>
          </w:p>
        </w:tc>
      </w:tr>
      <w:tr w:rsidR="009202D8" w:rsidRPr="007B6D5A" w:rsidTr="00DD6889">
        <w:trPr>
          <w:trHeight w:val="288"/>
        </w:trPr>
        <w:tc>
          <w:tcPr>
            <w:tcW w:w="851" w:type="dxa"/>
            <w:tcBorders>
              <w:top w:val="single" w:sz="4" w:space="0" w:color="auto"/>
              <w:left w:val="single" w:sz="4" w:space="0" w:color="auto"/>
              <w:bottom w:val="nil"/>
              <w:right w:val="nil"/>
            </w:tcBorders>
            <w:shd w:val="clear" w:color="auto" w:fill="FFFFFF"/>
            <w:vAlign w:val="center"/>
          </w:tcPr>
          <w:p w:rsidR="009202D8" w:rsidRPr="007B6D5A" w:rsidRDefault="009202D8" w:rsidP="00530E07">
            <w:pPr>
              <w:spacing w:after="0" w:line="360" w:lineRule="auto"/>
              <w:rPr>
                <w:rFonts w:ascii="Arial" w:eastAsia="Times New Roman" w:hAnsi="Arial" w:cs="Arial"/>
                <w:sz w:val="20"/>
                <w:szCs w:val="20"/>
              </w:rPr>
            </w:pPr>
            <w:r w:rsidRPr="007B6D5A">
              <w:rPr>
                <w:rFonts w:ascii="Arial" w:eastAsia="Times New Roman" w:hAnsi="Arial" w:cs="Arial"/>
                <w:color w:val="000000"/>
                <w:sz w:val="20"/>
                <w:szCs w:val="20"/>
              </w:rPr>
              <w:t>5.2</w:t>
            </w:r>
          </w:p>
        </w:tc>
        <w:tc>
          <w:tcPr>
            <w:tcW w:w="8509" w:type="dxa"/>
            <w:gridSpan w:val="6"/>
            <w:tcBorders>
              <w:top w:val="single" w:sz="4" w:space="0" w:color="auto"/>
              <w:left w:val="single" w:sz="4" w:space="0" w:color="auto"/>
              <w:bottom w:val="nil"/>
              <w:right w:val="single" w:sz="4" w:space="0" w:color="auto"/>
            </w:tcBorders>
            <w:shd w:val="clear" w:color="auto" w:fill="FFFFFF"/>
            <w:vAlign w:val="center"/>
          </w:tcPr>
          <w:p w:rsidR="009202D8" w:rsidRPr="007B6D5A" w:rsidRDefault="009202D8" w:rsidP="00530E07">
            <w:pPr>
              <w:spacing w:after="0" w:line="360" w:lineRule="auto"/>
              <w:jc w:val="center"/>
              <w:rPr>
                <w:rFonts w:ascii="Arial" w:eastAsia="Times New Roman" w:hAnsi="Arial" w:cs="Arial"/>
                <w:sz w:val="20"/>
                <w:szCs w:val="20"/>
              </w:rPr>
            </w:pPr>
            <w:r w:rsidRPr="007B6D5A">
              <w:rPr>
                <w:rFonts w:ascii="Arial" w:eastAsia="Times New Roman" w:hAnsi="Arial" w:cs="Arial"/>
                <w:color w:val="000000"/>
                <w:sz w:val="20"/>
                <w:szCs w:val="20"/>
              </w:rPr>
              <w:t>Особые требования, связанные с механическими опасностями</w:t>
            </w:r>
          </w:p>
        </w:tc>
      </w:tr>
      <w:tr w:rsidR="009202D8" w:rsidRPr="007B6D5A" w:rsidTr="00DD6889">
        <w:trPr>
          <w:trHeight w:val="1046"/>
        </w:trPr>
        <w:tc>
          <w:tcPr>
            <w:tcW w:w="851" w:type="dxa"/>
            <w:tcBorders>
              <w:top w:val="single" w:sz="4" w:space="0" w:color="auto"/>
              <w:left w:val="single" w:sz="4" w:space="0" w:color="auto"/>
              <w:bottom w:val="nil"/>
              <w:right w:val="nil"/>
            </w:tcBorders>
            <w:shd w:val="clear" w:color="auto" w:fill="FFFFFF"/>
            <w:vAlign w:val="center"/>
          </w:tcPr>
          <w:p w:rsidR="009202D8" w:rsidRPr="007B6D5A" w:rsidRDefault="009202D8" w:rsidP="00530E07">
            <w:pPr>
              <w:spacing w:after="0" w:line="360" w:lineRule="auto"/>
              <w:rPr>
                <w:rFonts w:ascii="Arial" w:eastAsia="Times New Roman" w:hAnsi="Arial" w:cs="Arial"/>
                <w:sz w:val="20"/>
                <w:szCs w:val="20"/>
                <w:lang w:val="en-US"/>
              </w:rPr>
            </w:pPr>
            <w:r w:rsidRPr="007B6D5A">
              <w:rPr>
                <w:rFonts w:ascii="Arial" w:eastAsia="Times New Roman" w:hAnsi="Arial" w:cs="Arial"/>
                <w:color w:val="000000"/>
                <w:sz w:val="20"/>
                <w:szCs w:val="20"/>
                <w:lang w:val="en-US"/>
              </w:rPr>
              <w:t>5.2.1</w:t>
            </w:r>
          </w:p>
        </w:tc>
        <w:tc>
          <w:tcPr>
            <w:tcW w:w="4394" w:type="dxa"/>
            <w:tcBorders>
              <w:top w:val="single" w:sz="4" w:space="0" w:color="auto"/>
              <w:left w:val="single" w:sz="4" w:space="0" w:color="auto"/>
              <w:bottom w:val="nil"/>
              <w:right w:val="nil"/>
            </w:tcBorders>
            <w:shd w:val="clear" w:color="auto" w:fill="FFFFFF"/>
            <w:vAlign w:val="center"/>
          </w:tcPr>
          <w:p w:rsidR="009202D8" w:rsidRPr="007B6D5A" w:rsidRDefault="009202D8" w:rsidP="00530E07">
            <w:pPr>
              <w:spacing w:after="0" w:line="360" w:lineRule="auto"/>
              <w:rPr>
                <w:rFonts w:ascii="Arial" w:eastAsia="Times New Roman" w:hAnsi="Arial" w:cs="Arial"/>
                <w:sz w:val="20"/>
                <w:szCs w:val="20"/>
              </w:rPr>
            </w:pPr>
            <w:r w:rsidRPr="007B6D5A">
              <w:rPr>
                <w:rFonts w:ascii="Arial" w:eastAsia="Times New Roman" w:hAnsi="Arial" w:cs="Arial"/>
                <w:sz w:val="20"/>
                <w:szCs w:val="20"/>
              </w:rPr>
              <w:t>Группа 1: шлифовальные станки с ручным управлением без механизированных осей и без числового программного управления.</w:t>
            </w:r>
          </w:p>
        </w:tc>
        <w:tc>
          <w:tcPr>
            <w:tcW w:w="851" w:type="dxa"/>
            <w:tcBorders>
              <w:top w:val="single" w:sz="4" w:space="0" w:color="auto"/>
              <w:left w:val="single" w:sz="4" w:space="0" w:color="auto"/>
              <w:bottom w:val="nil"/>
              <w:right w:val="nil"/>
            </w:tcBorders>
            <w:shd w:val="clear" w:color="auto" w:fill="FFFFFF"/>
            <w:vAlign w:val="center"/>
          </w:tcPr>
          <w:p w:rsidR="009202D8" w:rsidRPr="007B6D5A" w:rsidRDefault="009202D8" w:rsidP="00530E07">
            <w:pPr>
              <w:spacing w:after="0" w:line="360" w:lineRule="auto"/>
              <w:jc w:val="center"/>
              <w:rPr>
                <w:rFonts w:ascii="Arial" w:eastAsia="Times New Roman" w:hAnsi="Arial" w:cs="Arial"/>
                <w:sz w:val="20"/>
                <w:szCs w:val="20"/>
                <w:lang w:val="en-US"/>
              </w:rPr>
            </w:pPr>
            <w:r w:rsidRPr="007B6D5A">
              <w:rPr>
                <w:rFonts w:ascii="Arial" w:eastAsia="Times New Roman" w:hAnsi="Arial" w:cs="Arial"/>
                <w:color w:val="000000"/>
                <w:sz w:val="20"/>
                <w:szCs w:val="20"/>
                <w:lang w:val="en-US"/>
              </w:rPr>
              <w:t>X</w:t>
            </w:r>
          </w:p>
        </w:tc>
        <w:tc>
          <w:tcPr>
            <w:tcW w:w="850" w:type="dxa"/>
            <w:tcBorders>
              <w:top w:val="single" w:sz="4" w:space="0" w:color="auto"/>
              <w:left w:val="single" w:sz="4" w:space="0" w:color="auto"/>
              <w:bottom w:val="nil"/>
              <w:right w:val="nil"/>
            </w:tcBorders>
            <w:shd w:val="clear" w:color="auto" w:fill="FFFFFF"/>
            <w:vAlign w:val="center"/>
          </w:tcPr>
          <w:p w:rsidR="009202D8" w:rsidRPr="007B6D5A" w:rsidRDefault="009202D8" w:rsidP="00530E07">
            <w:pPr>
              <w:spacing w:after="0" w:line="360" w:lineRule="auto"/>
              <w:jc w:val="center"/>
              <w:rPr>
                <w:rFonts w:ascii="Arial" w:eastAsia="Times New Roman" w:hAnsi="Arial" w:cs="Arial"/>
                <w:sz w:val="20"/>
                <w:szCs w:val="20"/>
                <w:lang w:val="en-US"/>
              </w:rPr>
            </w:pPr>
            <w:r w:rsidRPr="007B6D5A">
              <w:rPr>
                <w:rFonts w:ascii="Arial" w:eastAsia="Times New Roman" w:hAnsi="Arial" w:cs="Arial"/>
                <w:color w:val="000000"/>
                <w:sz w:val="20"/>
                <w:szCs w:val="20"/>
                <w:lang w:val="en-US"/>
              </w:rPr>
              <w:t>X</w:t>
            </w:r>
          </w:p>
        </w:tc>
        <w:tc>
          <w:tcPr>
            <w:tcW w:w="851" w:type="dxa"/>
            <w:tcBorders>
              <w:top w:val="single" w:sz="4" w:space="0" w:color="auto"/>
              <w:left w:val="single" w:sz="4" w:space="0" w:color="auto"/>
              <w:bottom w:val="nil"/>
              <w:right w:val="nil"/>
            </w:tcBorders>
            <w:shd w:val="clear" w:color="auto" w:fill="FFFFFF"/>
            <w:vAlign w:val="center"/>
          </w:tcPr>
          <w:p w:rsidR="009202D8" w:rsidRPr="007B6D5A" w:rsidRDefault="009202D8" w:rsidP="00530E07">
            <w:pPr>
              <w:spacing w:after="0" w:line="360" w:lineRule="auto"/>
              <w:jc w:val="center"/>
              <w:rPr>
                <w:rFonts w:ascii="Arial" w:eastAsia="Times New Roman" w:hAnsi="Arial" w:cs="Arial"/>
                <w:sz w:val="20"/>
                <w:szCs w:val="20"/>
                <w:lang w:val="en-US"/>
              </w:rPr>
            </w:pPr>
            <w:r w:rsidRPr="007B6D5A">
              <w:rPr>
                <w:rFonts w:ascii="Arial" w:eastAsia="Times New Roman" w:hAnsi="Arial" w:cs="Arial"/>
                <w:color w:val="000000"/>
                <w:sz w:val="20"/>
                <w:szCs w:val="20"/>
                <w:lang w:val="en-US"/>
              </w:rPr>
              <w:t>X</w:t>
            </w:r>
          </w:p>
        </w:tc>
        <w:tc>
          <w:tcPr>
            <w:tcW w:w="708" w:type="dxa"/>
            <w:tcBorders>
              <w:top w:val="single" w:sz="4" w:space="0" w:color="auto"/>
              <w:left w:val="single" w:sz="4" w:space="0" w:color="auto"/>
              <w:bottom w:val="nil"/>
              <w:right w:val="nil"/>
            </w:tcBorders>
            <w:shd w:val="clear" w:color="auto" w:fill="FFFFFF"/>
            <w:vAlign w:val="center"/>
          </w:tcPr>
          <w:p w:rsidR="009202D8" w:rsidRPr="007B6D5A" w:rsidRDefault="009202D8" w:rsidP="00530E07">
            <w:pPr>
              <w:spacing w:after="0" w:line="360" w:lineRule="auto"/>
              <w:jc w:val="center"/>
              <w:rPr>
                <w:rFonts w:ascii="Arial" w:eastAsia="Times New Roman" w:hAnsi="Arial" w:cs="Arial"/>
                <w:sz w:val="20"/>
                <w:szCs w:val="20"/>
                <w:lang w:val="en-US"/>
              </w:rPr>
            </w:pPr>
          </w:p>
        </w:tc>
        <w:tc>
          <w:tcPr>
            <w:tcW w:w="855" w:type="dxa"/>
            <w:tcBorders>
              <w:top w:val="single" w:sz="4" w:space="0" w:color="auto"/>
              <w:left w:val="single" w:sz="4" w:space="0" w:color="auto"/>
              <w:bottom w:val="nil"/>
              <w:right w:val="single" w:sz="4" w:space="0" w:color="auto"/>
            </w:tcBorders>
            <w:shd w:val="clear" w:color="auto" w:fill="FFFFFF"/>
            <w:vAlign w:val="center"/>
          </w:tcPr>
          <w:p w:rsidR="009202D8" w:rsidRPr="007B6D5A" w:rsidRDefault="009202D8" w:rsidP="00530E07">
            <w:pPr>
              <w:spacing w:after="0" w:line="360" w:lineRule="auto"/>
              <w:jc w:val="center"/>
              <w:rPr>
                <w:rFonts w:ascii="Arial" w:eastAsia="Times New Roman" w:hAnsi="Arial" w:cs="Arial"/>
                <w:sz w:val="20"/>
                <w:szCs w:val="20"/>
                <w:lang w:val="en-US"/>
              </w:rPr>
            </w:pPr>
            <w:r w:rsidRPr="007B6D5A">
              <w:rPr>
                <w:rFonts w:ascii="Arial" w:eastAsia="Times New Roman" w:hAnsi="Arial" w:cs="Arial"/>
                <w:color w:val="000000"/>
                <w:sz w:val="20"/>
                <w:szCs w:val="20"/>
                <w:lang w:val="en-US"/>
              </w:rPr>
              <w:t>X</w:t>
            </w:r>
          </w:p>
        </w:tc>
      </w:tr>
      <w:tr w:rsidR="009202D8" w:rsidRPr="007B6D5A" w:rsidTr="00DD6889">
        <w:trPr>
          <w:trHeight w:val="1228"/>
        </w:trPr>
        <w:tc>
          <w:tcPr>
            <w:tcW w:w="851" w:type="dxa"/>
            <w:tcBorders>
              <w:top w:val="single" w:sz="4" w:space="0" w:color="auto"/>
              <w:left w:val="single" w:sz="4" w:space="0" w:color="auto"/>
              <w:bottom w:val="nil"/>
              <w:right w:val="nil"/>
            </w:tcBorders>
            <w:shd w:val="clear" w:color="auto" w:fill="FFFFFF"/>
            <w:vAlign w:val="center"/>
          </w:tcPr>
          <w:p w:rsidR="009202D8" w:rsidRPr="007B6D5A" w:rsidRDefault="009202D8" w:rsidP="00530E07">
            <w:pPr>
              <w:spacing w:after="0" w:line="360" w:lineRule="auto"/>
              <w:rPr>
                <w:rFonts w:ascii="Arial" w:eastAsia="Times New Roman" w:hAnsi="Arial" w:cs="Arial"/>
                <w:sz w:val="20"/>
                <w:szCs w:val="20"/>
                <w:lang w:val="en-US"/>
              </w:rPr>
            </w:pPr>
            <w:r w:rsidRPr="007B6D5A">
              <w:rPr>
                <w:rFonts w:ascii="Arial" w:eastAsia="Times New Roman" w:hAnsi="Arial" w:cs="Arial"/>
                <w:color w:val="000000"/>
                <w:sz w:val="20"/>
                <w:szCs w:val="20"/>
                <w:lang w:val="en-US"/>
              </w:rPr>
              <w:t>5.2.2</w:t>
            </w:r>
          </w:p>
        </w:tc>
        <w:tc>
          <w:tcPr>
            <w:tcW w:w="4394" w:type="dxa"/>
            <w:tcBorders>
              <w:top w:val="single" w:sz="4" w:space="0" w:color="auto"/>
              <w:left w:val="single" w:sz="4" w:space="0" w:color="auto"/>
              <w:bottom w:val="nil"/>
              <w:right w:val="nil"/>
            </w:tcBorders>
            <w:shd w:val="clear" w:color="auto" w:fill="FFFFFF"/>
            <w:vAlign w:val="center"/>
          </w:tcPr>
          <w:p w:rsidR="009202D8" w:rsidRPr="007B6D5A" w:rsidRDefault="009202D8" w:rsidP="00530E07">
            <w:pPr>
              <w:spacing w:after="0" w:line="360" w:lineRule="auto"/>
              <w:rPr>
                <w:rFonts w:ascii="Arial" w:eastAsia="Times New Roman" w:hAnsi="Arial" w:cs="Arial"/>
                <w:sz w:val="20"/>
                <w:szCs w:val="20"/>
              </w:rPr>
            </w:pPr>
            <w:r w:rsidRPr="007B6D5A">
              <w:rPr>
                <w:rFonts w:ascii="Arial" w:eastAsia="Times New Roman" w:hAnsi="Arial" w:cs="Arial"/>
                <w:color w:val="000000"/>
                <w:sz w:val="20"/>
                <w:szCs w:val="20"/>
              </w:rPr>
              <w:t>Группа 2: шлифовальные станки с ручным управлением с механизированными осями и, в случае применимости, с числовым программным управлением с ограниченными возможностями.</w:t>
            </w:r>
          </w:p>
        </w:tc>
        <w:tc>
          <w:tcPr>
            <w:tcW w:w="851" w:type="dxa"/>
            <w:tcBorders>
              <w:top w:val="single" w:sz="4" w:space="0" w:color="auto"/>
              <w:left w:val="single" w:sz="4" w:space="0" w:color="auto"/>
              <w:bottom w:val="nil"/>
              <w:right w:val="nil"/>
            </w:tcBorders>
            <w:shd w:val="clear" w:color="auto" w:fill="FFFFFF"/>
            <w:vAlign w:val="center"/>
          </w:tcPr>
          <w:p w:rsidR="009202D8" w:rsidRPr="007B6D5A" w:rsidRDefault="009202D8" w:rsidP="00530E07">
            <w:pPr>
              <w:spacing w:after="0" w:line="360" w:lineRule="auto"/>
              <w:jc w:val="center"/>
              <w:rPr>
                <w:rFonts w:ascii="Arial" w:eastAsia="Times New Roman" w:hAnsi="Arial" w:cs="Arial"/>
                <w:sz w:val="20"/>
                <w:szCs w:val="20"/>
                <w:lang w:val="en-US"/>
              </w:rPr>
            </w:pPr>
            <w:r w:rsidRPr="007B6D5A">
              <w:rPr>
                <w:rFonts w:ascii="Arial" w:eastAsia="Times New Roman" w:hAnsi="Arial" w:cs="Arial"/>
                <w:color w:val="000000"/>
                <w:sz w:val="20"/>
                <w:szCs w:val="20"/>
                <w:lang w:val="en-US"/>
              </w:rPr>
              <w:t>X</w:t>
            </w:r>
          </w:p>
        </w:tc>
        <w:tc>
          <w:tcPr>
            <w:tcW w:w="850" w:type="dxa"/>
            <w:tcBorders>
              <w:top w:val="single" w:sz="4" w:space="0" w:color="auto"/>
              <w:left w:val="single" w:sz="4" w:space="0" w:color="auto"/>
              <w:bottom w:val="nil"/>
              <w:right w:val="nil"/>
            </w:tcBorders>
            <w:shd w:val="clear" w:color="auto" w:fill="FFFFFF"/>
            <w:vAlign w:val="center"/>
          </w:tcPr>
          <w:p w:rsidR="009202D8" w:rsidRPr="007B6D5A" w:rsidRDefault="009202D8" w:rsidP="00530E07">
            <w:pPr>
              <w:spacing w:after="0" w:line="360" w:lineRule="auto"/>
              <w:jc w:val="center"/>
              <w:rPr>
                <w:rFonts w:ascii="Arial" w:eastAsia="Times New Roman" w:hAnsi="Arial" w:cs="Arial"/>
                <w:sz w:val="20"/>
                <w:szCs w:val="20"/>
                <w:lang w:val="en-US"/>
              </w:rPr>
            </w:pPr>
            <w:r w:rsidRPr="007B6D5A">
              <w:rPr>
                <w:rFonts w:ascii="Arial" w:eastAsia="Times New Roman" w:hAnsi="Arial" w:cs="Arial"/>
                <w:color w:val="000000"/>
                <w:sz w:val="20"/>
                <w:szCs w:val="20"/>
                <w:lang w:val="en-US"/>
              </w:rPr>
              <w:t>X</w:t>
            </w:r>
          </w:p>
        </w:tc>
        <w:tc>
          <w:tcPr>
            <w:tcW w:w="851" w:type="dxa"/>
            <w:tcBorders>
              <w:top w:val="single" w:sz="4" w:space="0" w:color="auto"/>
              <w:left w:val="single" w:sz="4" w:space="0" w:color="auto"/>
              <w:bottom w:val="nil"/>
              <w:right w:val="nil"/>
            </w:tcBorders>
            <w:shd w:val="clear" w:color="auto" w:fill="FFFFFF"/>
            <w:vAlign w:val="center"/>
          </w:tcPr>
          <w:p w:rsidR="009202D8" w:rsidRPr="007B6D5A" w:rsidRDefault="009202D8" w:rsidP="00530E07">
            <w:pPr>
              <w:spacing w:after="0" w:line="360" w:lineRule="auto"/>
              <w:jc w:val="center"/>
              <w:rPr>
                <w:rFonts w:ascii="Arial" w:eastAsia="Times New Roman" w:hAnsi="Arial" w:cs="Arial"/>
                <w:sz w:val="20"/>
                <w:szCs w:val="20"/>
                <w:lang w:val="en-US"/>
              </w:rPr>
            </w:pPr>
            <w:r w:rsidRPr="007B6D5A">
              <w:rPr>
                <w:rFonts w:ascii="Arial" w:eastAsia="Times New Roman" w:hAnsi="Arial" w:cs="Arial"/>
                <w:color w:val="000000"/>
                <w:sz w:val="20"/>
                <w:szCs w:val="20"/>
                <w:lang w:val="en-US"/>
              </w:rPr>
              <w:t>X</w:t>
            </w:r>
          </w:p>
        </w:tc>
        <w:tc>
          <w:tcPr>
            <w:tcW w:w="708" w:type="dxa"/>
            <w:tcBorders>
              <w:top w:val="single" w:sz="4" w:space="0" w:color="auto"/>
              <w:left w:val="single" w:sz="4" w:space="0" w:color="auto"/>
              <w:bottom w:val="nil"/>
              <w:right w:val="nil"/>
            </w:tcBorders>
            <w:shd w:val="clear" w:color="auto" w:fill="FFFFFF"/>
            <w:vAlign w:val="center"/>
          </w:tcPr>
          <w:p w:rsidR="009202D8" w:rsidRPr="007B6D5A" w:rsidRDefault="009202D8" w:rsidP="00530E07">
            <w:pPr>
              <w:spacing w:after="0" w:line="360" w:lineRule="auto"/>
              <w:jc w:val="center"/>
              <w:rPr>
                <w:rFonts w:ascii="Arial" w:eastAsia="Times New Roman" w:hAnsi="Arial" w:cs="Arial"/>
                <w:sz w:val="20"/>
                <w:szCs w:val="20"/>
                <w:lang w:val="en-US"/>
              </w:rPr>
            </w:pPr>
          </w:p>
        </w:tc>
        <w:tc>
          <w:tcPr>
            <w:tcW w:w="855" w:type="dxa"/>
            <w:tcBorders>
              <w:top w:val="single" w:sz="4" w:space="0" w:color="auto"/>
              <w:left w:val="single" w:sz="4" w:space="0" w:color="auto"/>
              <w:bottom w:val="nil"/>
              <w:right w:val="single" w:sz="4" w:space="0" w:color="auto"/>
            </w:tcBorders>
            <w:shd w:val="clear" w:color="auto" w:fill="FFFFFF"/>
            <w:vAlign w:val="center"/>
          </w:tcPr>
          <w:p w:rsidR="009202D8" w:rsidRPr="007B6D5A" w:rsidRDefault="009202D8" w:rsidP="00530E07">
            <w:pPr>
              <w:spacing w:after="0" w:line="360" w:lineRule="auto"/>
              <w:jc w:val="center"/>
              <w:rPr>
                <w:rFonts w:ascii="Arial" w:eastAsia="Times New Roman" w:hAnsi="Arial" w:cs="Arial"/>
                <w:sz w:val="20"/>
                <w:szCs w:val="20"/>
                <w:lang w:val="en-US"/>
              </w:rPr>
            </w:pPr>
            <w:r w:rsidRPr="007B6D5A">
              <w:rPr>
                <w:rFonts w:ascii="Arial" w:eastAsia="Times New Roman" w:hAnsi="Arial" w:cs="Arial"/>
                <w:color w:val="000000"/>
                <w:sz w:val="20"/>
                <w:szCs w:val="20"/>
                <w:lang w:val="en-US"/>
              </w:rPr>
              <w:t>X</w:t>
            </w:r>
          </w:p>
        </w:tc>
      </w:tr>
      <w:tr w:rsidR="009202D8" w:rsidRPr="007B6D5A" w:rsidTr="00DD6889">
        <w:trPr>
          <w:trHeight w:val="288"/>
        </w:trPr>
        <w:tc>
          <w:tcPr>
            <w:tcW w:w="851" w:type="dxa"/>
            <w:tcBorders>
              <w:top w:val="single" w:sz="4" w:space="0" w:color="auto"/>
              <w:left w:val="single" w:sz="4" w:space="0" w:color="auto"/>
              <w:bottom w:val="nil"/>
              <w:right w:val="nil"/>
            </w:tcBorders>
            <w:shd w:val="clear" w:color="auto" w:fill="FFFFFF"/>
            <w:vAlign w:val="center"/>
          </w:tcPr>
          <w:p w:rsidR="009202D8" w:rsidRPr="007B6D5A" w:rsidRDefault="009202D8" w:rsidP="00530E07">
            <w:pPr>
              <w:spacing w:after="0" w:line="360" w:lineRule="auto"/>
              <w:rPr>
                <w:rFonts w:ascii="Arial" w:eastAsia="Times New Roman" w:hAnsi="Arial" w:cs="Arial"/>
                <w:sz w:val="20"/>
                <w:szCs w:val="20"/>
                <w:lang w:val="en-US"/>
              </w:rPr>
            </w:pPr>
            <w:r w:rsidRPr="007B6D5A">
              <w:rPr>
                <w:rFonts w:ascii="Arial" w:eastAsia="Times New Roman" w:hAnsi="Arial" w:cs="Arial"/>
                <w:color w:val="000000"/>
                <w:sz w:val="20"/>
                <w:szCs w:val="20"/>
                <w:lang w:val="en-US"/>
              </w:rPr>
              <w:t>5.2.3</w:t>
            </w:r>
          </w:p>
        </w:tc>
        <w:tc>
          <w:tcPr>
            <w:tcW w:w="8509" w:type="dxa"/>
            <w:gridSpan w:val="6"/>
            <w:tcBorders>
              <w:top w:val="single" w:sz="4" w:space="0" w:color="auto"/>
              <w:left w:val="single" w:sz="4" w:space="0" w:color="auto"/>
              <w:bottom w:val="nil"/>
              <w:right w:val="single" w:sz="4" w:space="0" w:color="auto"/>
            </w:tcBorders>
            <w:shd w:val="clear" w:color="auto" w:fill="FFFFFF"/>
            <w:vAlign w:val="center"/>
          </w:tcPr>
          <w:p w:rsidR="009202D8" w:rsidRPr="007B6D5A" w:rsidRDefault="009202D8" w:rsidP="00530E07">
            <w:pPr>
              <w:spacing w:after="0" w:line="360" w:lineRule="auto"/>
              <w:jc w:val="center"/>
              <w:rPr>
                <w:rFonts w:ascii="Arial" w:eastAsia="Times New Roman" w:hAnsi="Arial" w:cs="Arial"/>
                <w:sz w:val="20"/>
                <w:szCs w:val="20"/>
              </w:rPr>
            </w:pPr>
            <w:r w:rsidRPr="007B6D5A">
              <w:rPr>
                <w:rFonts w:ascii="Arial" w:eastAsia="Times New Roman" w:hAnsi="Arial" w:cs="Arial"/>
                <w:color w:val="000000"/>
                <w:sz w:val="20"/>
                <w:szCs w:val="20"/>
              </w:rPr>
              <w:t>Группа 3: шлифовальные станки с числовым программным управлением.</w:t>
            </w:r>
          </w:p>
        </w:tc>
      </w:tr>
      <w:tr w:rsidR="009202D8" w:rsidRPr="007B6D5A" w:rsidTr="00DD6889">
        <w:trPr>
          <w:trHeight w:val="288"/>
        </w:trPr>
        <w:tc>
          <w:tcPr>
            <w:tcW w:w="851" w:type="dxa"/>
            <w:tcBorders>
              <w:top w:val="single" w:sz="4" w:space="0" w:color="auto"/>
              <w:left w:val="single" w:sz="4" w:space="0" w:color="auto"/>
              <w:bottom w:val="nil"/>
              <w:right w:val="nil"/>
            </w:tcBorders>
            <w:shd w:val="clear" w:color="auto" w:fill="FFFFFF"/>
            <w:vAlign w:val="center"/>
          </w:tcPr>
          <w:p w:rsidR="009202D8" w:rsidRPr="007B6D5A" w:rsidRDefault="009202D8" w:rsidP="00530E07">
            <w:pPr>
              <w:spacing w:after="0" w:line="360" w:lineRule="auto"/>
              <w:rPr>
                <w:rFonts w:ascii="Arial" w:eastAsia="Times New Roman" w:hAnsi="Arial" w:cs="Arial"/>
                <w:sz w:val="20"/>
                <w:szCs w:val="20"/>
                <w:lang w:val="en-US"/>
              </w:rPr>
            </w:pPr>
            <w:r w:rsidRPr="007B6D5A">
              <w:rPr>
                <w:rFonts w:ascii="Arial" w:eastAsia="Times New Roman" w:hAnsi="Arial" w:cs="Arial"/>
                <w:color w:val="000000"/>
                <w:sz w:val="20"/>
                <w:szCs w:val="20"/>
                <w:lang w:val="en-US"/>
              </w:rPr>
              <w:t>5.2.3.1</w:t>
            </w:r>
          </w:p>
        </w:tc>
        <w:tc>
          <w:tcPr>
            <w:tcW w:w="4394" w:type="dxa"/>
            <w:tcBorders>
              <w:top w:val="single" w:sz="4" w:space="0" w:color="auto"/>
              <w:left w:val="single" w:sz="4" w:space="0" w:color="auto"/>
              <w:bottom w:val="nil"/>
              <w:right w:val="nil"/>
            </w:tcBorders>
            <w:shd w:val="clear" w:color="auto" w:fill="FFFFFF"/>
            <w:vAlign w:val="center"/>
          </w:tcPr>
          <w:p w:rsidR="009202D8" w:rsidRPr="007B6D5A" w:rsidRDefault="009202D8" w:rsidP="00530E07">
            <w:pPr>
              <w:spacing w:after="0" w:line="360" w:lineRule="auto"/>
              <w:rPr>
                <w:rFonts w:ascii="Arial" w:eastAsia="Times New Roman" w:hAnsi="Arial" w:cs="Arial"/>
                <w:sz w:val="20"/>
                <w:szCs w:val="20"/>
              </w:rPr>
            </w:pPr>
            <w:r w:rsidRPr="007B6D5A">
              <w:rPr>
                <w:rFonts w:ascii="Arial" w:eastAsia="Times New Roman" w:hAnsi="Arial" w:cs="Arial"/>
                <w:color w:val="000000"/>
                <w:sz w:val="20"/>
                <w:szCs w:val="20"/>
              </w:rPr>
              <w:t>Доступ в рабочую зону</w:t>
            </w:r>
          </w:p>
        </w:tc>
        <w:tc>
          <w:tcPr>
            <w:tcW w:w="851" w:type="dxa"/>
            <w:tcBorders>
              <w:top w:val="single" w:sz="4" w:space="0" w:color="auto"/>
              <w:left w:val="single" w:sz="4" w:space="0" w:color="auto"/>
              <w:bottom w:val="nil"/>
              <w:right w:val="nil"/>
            </w:tcBorders>
            <w:shd w:val="clear" w:color="auto" w:fill="FFFFFF"/>
            <w:vAlign w:val="center"/>
          </w:tcPr>
          <w:p w:rsidR="009202D8" w:rsidRPr="007B6D5A" w:rsidRDefault="009202D8" w:rsidP="00530E07">
            <w:pPr>
              <w:spacing w:after="0" w:line="360" w:lineRule="auto"/>
              <w:jc w:val="center"/>
              <w:rPr>
                <w:rFonts w:ascii="Arial" w:eastAsia="Times New Roman" w:hAnsi="Arial" w:cs="Arial"/>
                <w:sz w:val="20"/>
                <w:szCs w:val="20"/>
                <w:lang w:val="en-US"/>
              </w:rPr>
            </w:pPr>
            <w:r w:rsidRPr="007B6D5A">
              <w:rPr>
                <w:rFonts w:ascii="Arial" w:eastAsia="Times New Roman" w:hAnsi="Arial" w:cs="Arial"/>
                <w:color w:val="000000"/>
                <w:sz w:val="20"/>
                <w:szCs w:val="20"/>
                <w:lang w:val="en-US"/>
              </w:rPr>
              <w:t>X</w:t>
            </w:r>
          </w:p>
        </w:tc>
        <w:tc>
          <w:tcPr>
            <w:tcW w:w="850" w:type="dxa"/>
            <w:tcBorders>
              <w:top w:val="single" w:sz="4" w:space="0" w:color="auto"/>
              <w:left w:val="single" w:sz="4" w:space="0" w:color="auto"/>
              <w:bottom w:val="nil"/>
              <w:right w:val="nil"/>
            </w:tcBorders>
            <w:shd w:val="clear" w:color="auto" w:fill="FFFFFF"/>
            <w:vAlign w:val="center"/>
          </w:tcPr>
          <w:p w:rsidR="009202D8" w:rsidRPr="007B6D5A" w:rsidRDefault="009202D8" w:rsidP="00530E07">
            <w:pPr>
              <w:spacing w:after="0" w:line="360" w:lineRule="auto"/>
              <w:jc w:val="center"/>
              <w:rPr>
                <w:rFonts w:ascii="Arial" w:eastAsia="Times New Roman" w:hAnsi="Arial" w:cs="Arial"/>
                <w:sz w:val="20"/>
                <w:szCs w:val="20"/>
                <w:lang w:val="en-US"/>
              </w:rPr>
            </w:pPr>
            <w:r w:rsidRPr="007B6D5A">
              <w:rPr>
                <w:rFonts w:ascii="Arial" w:eastAsia="Times New Roman" w:hAnsi="Arial" w:cs="Arial"/>
                <w:color w:val="000000"/>
                <w:sz w:val="20"/>
                <w:szCs w:val="20"/>
                <w:lang w:val="en-US"/>
              </w:rPr>
              <w:t>X</w:t>
            </w:r>
          </w:p>
        </w:tc>
        <w:tc>
          <w:tcPr>
            <w:tcW w:w="851" w:type="dxa"/>
            <w:tcBorders>
              <w:top w:val="single" w:sz="4" w:space="0" w:color="auto"/>
              <w:left w:val="single" w:sz="4" w:space="0" w:color="auto"/>
              <w:bottom w:val="nil"/>
              <w:right w:val="nil"/>
            </w:tcBorders>
            <w:shd w:val="clear" w:color="auto" w:fill="FFFFFF"/>
            <w:vAlign w:val="center"/>
          </w:tcPr>
          <w:p w:rsidR="009202D8" w:rsidRPr="007B6D5A" w:rsidRDefault="009202D8" w:rsidP="00530E07">
            <w:pPr>
              <w:spacing w:after="0" w:line="360" w:lineRule="auto"/>
              <w:jc w:val="center"/>
              <w:rPr>
                <w:rFonts w:ascii="Arial" w:eastAsia="Times New Roman" w:hAnsi="Arial" w:cs="Arial"/>
                <w:sz w:val="20"/>
                <w:szCs w:val="20"/>
                <w:lang w:val="en-US"/>
              </w:rPr>
            </w:pPr>
          </w:p>
        </w:tc>
        <w:tc>
          <w:tcPr>
            <w:tcW w:w="708" w:type="dxa"/>
            <w:tcBorders>
              <w:top w:val="single" w:sz="4" w:space="0" w:color="auto"/>
              <w:left w:val="single" w:sz="4" w:space="0" w:color="auto"/>
              <w:bottom w:val="nil"/>
              <w:right w:val="nil"/>
            </w:tcBorders>
            <w:shd w:val="clear" w:color="auto" w:fill="FFFFFF"/>
            <w:vAlign w:val="center"/>
          </w:tcPr>
          <w:p w:rsidR="009202D8" w:rsidRPr="007B6D5A" w:rsidRDefault="009202D8" w:rsidP="00530E07">
            <w:pPr>
              <w:spacing w:after="0" w:line="360" w:lineRule="auto"/>
              <w:jc w:val="center"/>
              <w:rPr>
                <w:rFonts w:ascii="Arial" w:eastAsia="Times New Roman" w:hAnsi="Arial" w:cs="Arial"/>
                <w:sz w:val="20"/>
                <w:szCs w:val="20"/>
                <w:lang w:val="en-US"/>
              </w:rPr>
            </w:pPr>
          </w:p>
        </w:tc>
        <w:tc>
          <w:tcPr>
            <w:tcW w:w="855" w:type="dxa"/>
            <w:tcBorders>
              <w:top w:val="single" w:sz="4" w:space="0" w:color="auto"/>
              <w:left w:val="single" w:sz="4" w:space="0" w:color="auto"/>
              <w:bottom w:val="nil"/>
              <w:right w:val="single" w:sz="4" w:space="0" w:color="auto"/>
            </w:tcBorders>
            <w:shd w:val="clear" w:color="auto" w:fill="FFFFFF"/>
            <w:vAlign w:val="center"/>
          </w:tcPr>
          <w:p w:rsidR="009202D8" w:rsidRPr="007B6D5A" w:rsidRDefault="009202D8" w:rsidP="00530E07">
            <w:pPr>
              <w:spacing w:after="0" w:line="360" w:lineRule="auto"/>
              <w:jc w:val="center"/>
              <w:rPr>
                <w:rFonts w:ascii="Arial" w:eastAsia="Times New Roman" w:hAnsi="Arial" w:cs="Arial"/>
                <w:sz w:val="20"/>
                <w:szCs w:val="20"/>
                <w:lang w:val="en-US"/>
              </w:rPr>
            </w:pPr>
            <w:r w:rsidRPr="007B6D5A">
              <w:rPr>
                <w:rFonts w:ascii="Arial" w:eastAsia="Times New Roman" w:hAnsi="Arial" w:cs="Arial"/>
                <w:color w:val="000000"/>
                <w:sz w:val="20"/>
                <w:szCs w:val="20"/>
                <w:lang w:val="en-US"/>
              </w:rPr>
              <w:t>X</w:t>
            </w:r>
          </w:p>
        </w:tc>
      </w:tr>
      <w:tr w:rsidR="009202D8" w:rsidRPr="007B6D5A" w:rsidTr="00DD6889">
        <w:trPr>
          <w:trHeight w:val="485"/>
        </w:trPr>
        <w:tc>
          <w:tcPr>
            <w:tcW w:w="851" w:type="dxa"/>
            <w:tcBorders>
              <w:top w:val="single" w:sz="4" w:space="0" w:color="auto"/>
              <w:left w:val="single" w:sz="4" w:space="0" w:color="auto"/>
              <w:bottom w:val="single" w:sz="4" w:space="0" w:color="auto"/>
              <w:right w:val="nil"/>
            </w:tcBorders>
            <w:shd w:val="clear" w:color="auto" w:fill="FFFFFF"/>
            <w:vAlign w:val="center"/>
          </w:tcPr>
          <w:p w:rsidR="009202D8" w:rsidRPr="007B6D5A" w:rsidRDefault="009202D8" w:rsidP="00530E07">
            <w:pPr>
              <w:spacing w:after="0" w:line="360" w:lineRule="auto"/>
              <w:rPr>
                <w:rFonts w:ascii="Arial" w:eastAsia="Times New Roman" w:hAnsi="Arial" w:cs="Arial"/>
                <w:sz w:val="20"/>
                <w:szCs w:val="20"/>
                <w:lang w:val="en-US"/>
              </w:rPr>
            </w:pPr>
            <w:r w:rsidRPr="007B6D5A">
              <w:rPr>
                <w:rFonts w:ascii="Arial" w:eastAsia="Times New Roman" w:hAnsi="Arial" w:cs="Arial"/>
                <w:color w:val="000000"/>
                <w:sz w:val="20"/>
                <w:szCs w:val="20"/>
                <w:lang w:val="en-US"/>
              </w:rPr>
              <w:t>5.2.3.2</w:t>
            </w:r>
          </w:p>
        </w:tc>
        <w:tc>
          <w:tcPr>
            <w:tcW w:w="4394" w:type="dxa"/>
            <w:tcBorders>
              <w:top w:val="single" w:sz="4" w:space="0" w:color="auto"/>
              <w:left w:val="single" w:sz="4" w:space="0" w:color="auto"/>
              <w:bottom w:val="single" w:sz="4" w:space="0" w:color="auto"/>
              <w:right w:val="nil"/>
            </w:tcBorders>
            <w:shd w:val="clear" w:color="auto" w:fill="FFFFFF"/>
            <w:vAlign w:val="center"/>
          </w:tcPr>
          <w:p w:rsidR="009202D8" w:rsidRPr="007B6D5A" w:rsidRDefault="009202D8" w:rsidP="00530E07">
            <w:pPr>
              <w:spacing w:after="0" w:line="360" w:lineRule="auto"/>
              <w:rPr>
                <w:rFonts w:ascii="Arial" w:eastAsia="Times New Roman" w:hAnsi="Arial" w:cs="Arial"/>
                <w:sz w:val="20"/>
                <w:szCs w:val="20"/>
              </w:rPr>
            </w:pPr>
            <w:r w:rsidRPr="007B6D5A">
              <w:rPr>
                <w:rFonts w:ascii="Arial" w:eastAsia="Times New Roman" w:hAnsi="Arial" w:cs="Arial"/>
                <w:color w:val="000000"/>
                <w:sz w:val="20"/>
                <w:szCs w:val="20"/>
              </w:rPr>
              <w:t>Особые требования к защите</w:t>
            </w:r>
          </w:p>
        </w:tc>
        <w:tc>
          <w:tcPr>
            <w:tcW w:w="851" w:type="dxa"/>
            <w:tcBorders>
              <w:top w:val="single" w:sz="4" w:space="0" w:color="auto"/>
              <w:left w:val="single" w:sz="4" w:space="0" w:color="auto"/>
              <w:bottom w:val="single" w:sz="4" w:space="0" w:color="auto"/>
              <w:right w:val="nil"/>
            </w:tcBorders>
            <w:shd w:val="clear" w:color="auto" w:fill="FFFFFF"/>
            <w:vAlign w:val="center"/>
          </w:tcPr>
          <w:p w:rsidR="009202D8" w:rsidRPr="007B6D5A" w:rsidRDefault="009202D8" w:rsidP="00530E07">
            <w:pPr>
              <w:spacing w:after="0" w:line="360" w:lineRule="auto"/>
              <w:jc w:val="center"/>
              <w:rPr>
                <w:rFonts w:ascii="Arial" w:eastAsia="Times New Roman" w:hAnsi="Arial" w:cs="Arial"/>
                <w:sz w:val="20"/>
                <w:szCs w:val="20"/>
                <w:lang w:val="en-US"/>
              </w:rPr>
            </w:pPr>
            <w:r w:rsidRPr="007B6D5A">
              <w:rPr>
                <w:rFonts w:ascii="Arial" w:eastAsia="Times New Roman" w:hAnsi="Arial" w:cs="Arial"/>
                <w:color w:val="000000"/>
                <w:sz w:val="20"/>
                <w:szCs w:val="20"/>
                <w:lang w:val="en-US"/>
              </w:rPr>
              <w:t>X</w:t>
            </w:r>
          </w:p>
        </w:tc>
        <w:tc>
          <w:tcPr>
            <w:tcW w:w="850" w:type="dxa"/>
            <w:tcBorders>
              <w:top w:val="single" w:sz="4" w:space="0" w:color="auto"/>
              <w:left w:val="single" w:sz="4" w:space="0" w:color="auto"/>
              <w:bottom w:val="single" w:sz="4" w:space="0" w:color="auto"/>
              <w:right w:val="nil"/>
            </w:tcBorders>
            <w:shd w:val="clear" w:color="auto" w:fill="FFFFFF"/>
            <w:vAlign w:val="center"/>
          </w:tcPr>
          <w:p w:rsidR="009202D8" w:rsidRPr="007B6D5A" w:rsidRDefault="009202D8" w:rsidP="00530E07">
            <w:pPr>
              <w:spacing w:after="0" w:line="360" w:lineRule="auto"/>
              <w:jc w:val="center"/>
              <w:rPr>
                <w:rFonts w:ascii="Arial" w:eastAsia="Times New Roman" w:hAnsi="Arial" w:cs="Arial"/>
                <w:sz w:val="20"/>
                <w:szCs w:val="20"/>
                <w:lang w:val="en-US"/>
              </w:rPr>
            </w:pPr>
            <w:r w:rsidRPr="007B6D5A">
              <w:rPr>
                <w:rFonts w:ascii="Arial" w:eastAsia="Times New Roman" w:hAnsi="Arial" w:cs="Arial"/>
                <w:color w:val="000000"/>
                <w:sz w:val="20"/>
                <w:szCs w:val="20"/>
                <w:lang w:val="en-US"/>
              </w:rPr>
              <w:t>X</w:t>
            </w:r>
          </w:p>
        </w:tc>
        <w:tc>
          <w:tcPr>
            <w:tcW w:w="851" w:type="dxa"/>
            <w:tcBorders>
              <w:top w:val="single" w:sz="4" w:space="0" w:color="auto"/>
              <w:left w:val="single" w:sz="4" w:space="0" w:color="auto"/>
              <w:bottom w:val="single" w:sz="4" w:space="0" w:color="auto"/>
              <w:right w:val="nil"/>
            </w:tcBorders>
            <w:shd w:val="clear" w:color="auto" w:fill="FFFFFF"/>
            <w:vAlign w:val="center"/>
          </w:tcPr>
          <w:p w:rsidR="009202D8" w:rsidRPr="007B6D5A" w:rsidRDefault="009202D8" w:rsidP="00530E07">
            <w:pPr>
              <w:spacing w:after="0" w:line="360" w:lineRule="auto"/>
              <w:jc w:val="center"/>
              <w:rPr>
                <w:rFonts w:ascii="Arial" w:eastAsia="Times New Roman" w:hAnsi="Arial" w:cs="Arial"/>
                <w:sz w:val="20"/>
                <w:szCs w:val="20"/>
                <w:lang w:val="en-US"/>
              </w:rPr>
            </w:pPr>
            <w:r w:rsidRPr="007B6D5A">
              <w:rPr>
                <w:rFonts w:ascii="Arial" w:eastAsia="Times New Roman" w:hAnsi="Arial" w:cs="Arial"/>
                <w:color w:val="000000"/>
                <w:sz w:val="20"/>
                <w:szCs w:val="20"/>
                <w:lang w:val="en-US"/>
              </w:rPr>
              <w:t>X</w:t>
            </w:r>
          </w:p>
        </w:tc>
        <w:tc>
          <w:tcPr>
            <w:tcW w:w="708" w:type="dxa"/>
            <w:tcBorders>
              <w:top w:val="single" w:sz="4" w:space="0" w:color="auto"/>
              <w:left w:val="single" w:sz="4" w:space="0" w:color="auto"/>
              <w:bottom w:val="single" w:sz="4" w:space="0" w:color="auto"/>
              <w:right w:val="nil"/>
            </w:tcBorders>
            <w:shd w:val="clear" w:color="auto" w:fill="FFFFFF"/>
            <w:vAlign w:val="center"/>
          </w:tcPr>
          <w:p w:rsidR="009202D8" w:rsidRPr="007B6D5A" w:rsidRDefault="009202D8" w:rsidP="00530E07">
            <w:pPr>
              <w:spacing w:after="0" w:line="360" w:lineRule="auto"/>
              <w:jc w:val="center"/>
              <w:rPr>
                <w:rFonts w:ascii="Arial" w:eastAsia="Times New Roman" w:hAnsi="Arial" w:cs="Arial"/>
                <w:sz w:val="20"/>
                <w:szCs w:val="20"/>
                <w:lang w:val="en-US"/>
              </w:rPr>
            </w:pPr>
          </w:p>
        </w:tc>
        <w:tc>
          <w:tcPr>
            <w:tcW w:w="855" w:type="dxa"/>
            <w:tcBorders>
              <w:top w:val="single" w:sz="4" w:space="0" w:color="auto"/>
              <w:left w:val="single" w:sz="4" w:space="0" w:color="auto"/>
              <w:bottom w:val="single" w:sz="4" w:space="0" w:color="auto"/>
              <w:right w:val="single" w:sz="4" w:space="0" w:color="auto"/>
            </w:tcBorders>
            <w:shd w:val="clear" w:color="auto" w:fill="FFFFFF"/>
            <w:vAlign w:val="center"/>
          </w:tcPr>
          <w:p w:rsidR="009202D8" w:rsidRPr="007B6D5A" w:rsidRDefault="009202D8" w:rsidP="00530E07">
            <w:pPr>
              <w:spacing w:after="0" w:line="360" w:lineRule="auto"/>
              <w:jc w:val="center"/>
              <w:rPr>
                <w:rFonts w:ascii="Arial" w:eastAsia="Times New Roman" w:hAnsi="Arial" w:cs="Arial"/>
                <w:sz w:val="20"/>
                <w:szCs w:val="20"/>
                <w:lang w:val="en-US"/>
              </w:rPr>
            </w:pPr>
            <w:r w:rsidRPr="007B6D5A">
              <w:rPr>
                <w:rFonts w:ascii="Arial" w:eastAsia="Times New Roman" w:hAnsi="Arial" w:cs="Arial"/>
                <w:color w:val="000000"/>
                <w:sz w:val="20"/>
                <w:szCs w:val="20"/>
                <w:lang w:val="en-US"/>
              </w:rPr>
              <w:t>X</w:t>
            </w:r>
          </w:p>
        </w:tc>
      </w:tr>
      <w:tr w:rsidR="009202D8" w:rsidRPr="007B6D5A" w:rsidTr="00DD6889">
        <w:trPr>
          <w:trHeight w:val="470"/>
        </w:trPr>
        <w:tc>
          <w:tcPr>
            <w:tcW w:w="851" w:type="dxa"/>
            <w:tcBorders>
              <w:top w:val="single" w:sz="4" w:space="0" w:color="auto"/>
              <w:left w:val="single" w:sz="4" w:space="0" w:color="auto"/>
              <w:bottom w:val="nil"/>
              <w:right w:val="nil"/>
            </w:tcBorders>
            <w:shd w:val="clear" w:color="auto" w:fill="FFFFFF"/>
            <w:vAlign w:val="center"/>
          </w:tcPr>
          <w:p w:rsidR="009202D8" w:rsidRPr="007B6D5A" w:rsidRDefault="009202D8" w:rsidP="00530E07">
            <w:pPr>
              <w:spacing w:after="0" w:line="360" w:lineRule="auto"/>
              <w:rPr>
                <w:rFonts w:ascii="Arial" w:eastAsia="Times New Roman" w:hAnsi="Arial" w:cs="Arial"/>
                <w:sz w:val="20"/>
                <w:szCs w:val="20"/>
                <w:lang w:val="en-US"/>
              </w:rPr>
            </w:pPr>
            <w:r w:rsidRPr="007B6D5A">
              <w:rPr>
                <w:rFonts w:ascii="Arial" w:eastAsia="Times New Roman" w:hAnsi="Arial" w:cs="Arial"/>
                <w:color w:val="000000"/>
                <w:sz w:val="20"/>
                <w:szCs w:val="20"/>
                <w:lang w:val="en-US"/>
              </w:rPr>
              <w:t>5.2.3.3</w:t>
            </w:r>
          </w:p>
        </w:tc>
        <w:tc>
          <w:tcPr>
            <w:tcW w:w="4394" w:type="dxa"/>
            <w:tcBorders>
              <w:top w:val="single" w:sz="4" w:space="0" w:color="auto"/>
              <w:left w:val="single" w:sz="4" w:space="0" w:color="auto"/>
              <w:bottom w:val="nil"/>
              <w:right w:val="nil"/>
            </w:tcBorders>
            <w:shd w:val="clear" w:color="auto" w:fill="FFFFFF"/>
            <w:vAlign w:val="center"/>
          </w:tcPr>
          <w:p w:rsidR="009202D8" w:rsidRPr="007B6D5A" w:rsidRDefault="009202D8" w:rsidP="00530E07">
            <w:pPr>
              <w:spacing w:after="0" w:line="360" w:lineRule="auto"/>
              <w:rPr>
                <w:rFonts w:ascii="Arial" w:eastAsia="Times New Roman" w:hAnsi="Arial" w:cs="Arial"/>
                <w:sz w:val="20"/>
                <w:szCs w:val="20"/>
              </w:rPr>
            </w:pPr>
            <w:r w:rsidRPr="007B6D5A">
              <w:rPr>
                <w:rFonts w:ascii="Arial" w:eastAsia="Times New Roman" w:hAnsi="Arial" w:cs="Arial"/>
                <w:color w:val="000000"/>
                <w:sz w:val="20"/>
                <w:szCs w:val="20"/>
              </w:rPr>
              <w:t>Другие особые требования</w:t>
            </w:r>
          </w:p>
        </w:tc>
        <w:tc>
          <w:tcPr>
            <w:tcW w:w="851" w:type="dxa"/>
            <w:tcBorders>
              <w:top w:val="single" w:sz="4" w:space="0" w:color="auto"/>
              <w:left w:val="single" w:sz="4" w:space="0" w:color="auto"/>
              <w:bottom w:val="nil"/>
              <w:right w:val="nil"/>
            </w:tcBorders>
            <w:shd w:val="clear" w:color="auto" w:fill="FFFFFF"/>
            <w:vAlign w:val="center"/>
          </w:tcPr>
          <w:p w:rsidR="009202D8" w:rsidRPr="007B6D5A" w:rsidRDefault="009202D8" w:rsidP="00530E07">
            <w:pPr>
              <w:spacing w:after="0" w:line="360" w:lineRule="auto"/>
              <w:jc w:val="center"/>
              <w:rPr>
                <w:rFonts w:ascii="Arial" w:eastAsia="Times New Roman" w:hAnsi="Arial" w:cs="Arial"/>
                <w:sz w:val="20"/>
                <w:szCs w:val="20"/>
                <w:lang w:val="en-US"/>
              </w:rPr>
            </w:pPr>
            <w:r w:rsidRPr="007B6D5A">
              <w:rPr>
                <w:rFonts w:ascii="Arial" w:eastAsia="Times New Roman" w:hAnsi="Arial" w:cs="Arial"/>
                <w:color w:val="000000"/>
                <w:sz w:val="20"/>
                <w:szCs w:val="20"/>
                <w:lang w:val="en-US"/>
              </w:rPr>
              <w:t>X</w:t>
            </w:r>
          </w:p>
        </w:tc>
        <w:tc>
          <w:tcPr>
            <w:tcW w:w="850" w:type="dxa"/>
            <w:tcBorders>
              <w:top w:val="single" w:sz="4" w:space="0" w:color="auto"/>
              <w:left w:val="single" w:sz="4" w:space="0" w:color="auto"/>
              <w:bottom w:val="nil"/>
              <w:right w:val="nil"/>
            </w:tcBorders>
            <w:shd w:val="clear" w:color="auto" w:fill="FFFFFF"/>
            <w:vAlign w:val="center"/>
          </w:tcPr>
          <w:p w:rsidR="009202D8" w:rsidRPr="007B6D5A" w:rsidRDefault="009202D8" w:rsidP="00530E07">
            <w:pPr>
              <w:spacing w:after="0" w:line="360" w:lineRule="auto"/>
              <w:jc w:val="center"/>
              <w:rPr>
                <w:rFonts w:ascii="Arial" w:eastAsia="Times New Roman" w:hAnsi="Arial" w:cs="Arial"/>
                <w:sz w:val="20"/>
                <w:szCs w:val="20"/>
                <w:lang w:val="en-US"/>
              </w:rPr>
            </w:pPr>
            <w:r w:rsidRPr="007B6D5A">
              <w:rPr>
                <w:rFonts w:ascii="Arial" w:eastAsia="Times New Roman" w:hAnsi="Arial" w:cs="Arial"/>
                <w:color w:val="000000"/>
                <w:sz w:val="20"/>
                <w:szCs w:val="20"/>
                <w:lang w:val="en-US"/>
              </w:rPr>
              <w:t>X</w:t>
            </w:r>
          </w:p>
        </w:tc>
        <w:tc>
          <w:tcPr>
            <w:tcW w:w="851" w:type="dxa"/>
            <w:tcBorders>
              <w:top w:val="single" w:sz="4" w:space="0" w:color="auto"/>
              <w:left w:val="single" w:sz="4" w:space="0" w:color="auto"/>
              <w:bottom w:val="nil"/>
              <w:right w:val="nil"/>
            </w:tcBorders>
            <w:shd w:val="clear" w:color="auto" w:fill="FFFFFF"/>
            <w:vAlign w:val="center"/>
          </w:tcPr>
          <w:p w:rsidR="009202D8" w:rsidRPr="007B6D5A" w:rsidRDefault="009202D8" w:rsidP="00530E07">
            <w:pPr>
              <w:spacing w:after="0" w:line="360" w:lineRule="auto"/>
              <w:jc w:val="center"/>
              <w:rPr>
                <w:rFonts w:ascii="Arial" w:eastAsia="Times New Roman" w:hAnsi="Arial" w:cs="Arial"/>
                <w:sz w:val="20"/>
                <w:szCs w:val="20"/>
                <w:lang w:val="en-US"/>
              </w:rPr>
            </w:pPr>
            <w:r w:rsidRPr="007B6D5A">
              <w:rPr>
                <w:rFonts w:ascii="Arial" w:eastAsia="Times New Roman" w:hAnsi="Arial" w:cs="Arial"/>
                <w:color w:val="000000"/>
                <w:sz w:val="20"/>
                <w:szCs w:val="20"/>
                <w:lang w:val="en-US"/>
              </w:rPr>
              <w:t>X</w:t>
            </w:r>
          </w:p>
        </w:tc>
        <w:tc>
          <w:tcPr>
            <w:tcW w:w="708" w:type="dxa"/>
            <w:tcBorders>
              <w:top w:val="single" w:sz="4" w:space="0" w:color="auto"/>
              <w:left w:val="single" w:sz="4" w:space="0" w:color="auto"/>
              <w:bottom w:val="nil"/>
              <w:right w:val="nil"/>
            </w:tcBorders>
            <w:shd w:val="clear" w:color="auto" w:fill="FFFFFF"/>
            <w:vAlign w:val="center"/>
          </w:tcPr>
          <w:p w:rsidR="009202D8" w:rsidRPr="007B6D5A" w:rsidRDefault="009202D8" w:rsidP="00530E07">
            <w:pPr>
              <w:spacing w:after="0" w:line="360" w:lineRule="auto"/>
              <w:jc w:val="center"/>
              <w:rPr>
                <w:rFonts w:ascii="Arial" w:eastAsia="Times New Roman" w:hAnsi="Arial" w:cs="Arial"/>
                <w:sz w:val="20"/>
                <w:szCs w:val="20"/>
                <w:lang w:val="en-US"/>
              </w:rPr>
            </w:pPr>
            <w:r w:rsidRPr="007B6D5A">
              <w:rPr>
                <w:rFonts w:ascii="Arial" w:eastAsia="Times New Roman" w:hAnsi="Arial" w:cs="Arial"/>
                <w:color w:val="000000"/>
                <w:sz w:val="20"/>
                <w:szCs w:val="20"/>
                <w:lang w:val="en-US"/>
              </w:rPr>
              <w:t>X</w:t>
            </w:r>
          </w:p>
        </w:tc>
        <w:tc>
          <w:tcPr>
            <w:tcW w:w="855" w:type="dxa"/>
            <w:tcBorders>
              <w:top w:val="single" w:sz="4" w:space="0" w:color="auto"/>
              <w:left w:val="single" w:sz="4" w:space="0" w:color="auto"/>
              <w:bottom w:val="nil"/>
              <w:right w:val="single" w:sz="4" w:space="0" w:color="auto"/>
            </w:tcBorders>
            <w:shd w:val="clear" w:color="auto" w:fill="FFFFFF"/>
            <w:vAlign w:val="center"/>
          </w:tcPr>
          <w:p w:rsidR="009202D8" w:rsidRPr="007B6D5A" w:rsidRDefault="009202D8" w:rsidP="00530E07">
            <w:pPr>
              <w:spacing w:after="0" w:line="360" w:lineRule="auto"/>
              <w:jc w:val="center"/>
              <w:rPr>
                <w:rFonts w:ascii="Arial" w:eastAsia="Times New Roman" w:hAnsi="Arial" w:cs="Arial"/>
                <w:sz w:val="20"/>
                <w:szCs w:val="20"/>
                <w:lang w:val="en-US"/>
              </w:rPr>
            </w:pPr>
            <w:r w:rsidRPr="007B6D5A">
              <w:rPr>
                <w:rFonts w:ascii="Arial" w:eastAsia="Times New Roman" w:hAnsi="Arial" w:cs="Arial"/>
                <w:color w:val="000000"/>
                <w:sz w:val="20"/>
                <w:szCs w:val="20"/>
                <w:lang w:val="en-US"/>
              </w:rPr>
              <w:t>X</w:t>
            </w:r>
          </w:p>
        </w:tc>
      </w:tr>
      <w:tr w:rsidR="009202D8" w:rsidRPr="007B6D5A" w:rsidTr="00DD6889">
        <w:trPr>
          <w:trHeight w:val="288"/>
        </w:trPr>
        <w:tc>
          <w:tcPr>
            <w:tcW w:w="851" w:type="dxa"/>
            <w:tcBorders>
              <w:top w:val="single" w:sz="4" w:space="0" w:color="auto"/>
              <w:left w:val="single" w:sz="4" w:space="0" w:color="auto"/>
              <w:bottom w:val="nil"/>
              <w:right w:val="nil"/>
            </w:tcBorders>
            <w:shd w:val="clear" w:color="auto" w:fill="FFFFFF"/>
            <w:vAlign w:val="center"/>
          </w:tcPr>
          <w:p w:rsidR="009202D8" w:rsidRPr="007B6D5A" w:rsidRDefault="009202D8" w:rsidP="00530E07">
            <w:pPr>
              <w:spacing w:after="0" w:line="360" w:lineRule="auto"/>
              <w:rPr>
                <w:rFonts w:ascii="Arial" w:eastAsia="Times New Roman" w:hAnsi="Arial" w:cs="Arial"/>
                <w:sz w:val="20"/>
                <w:szCs w:val="20"/>
                <w:lang w:val="en-US"/>
              </w:rPr>
            </w:pPr>
            <w:r w:rsidRPr="007B6D5A">
              <w:rPr>
                <w:rFonts w:ascii="Arial" w:eastAsia="Times New Roman" w:hAnsi="Arial" w:cs="Arial"/>
                <w:color w:val="000000"/>
                <w:sz w:val="20"/>
                <w:szCs w:val="20"/>
                <w:lang w:val="en-US"/>
              </w:rPr>
              <w:t>5.2.4</w:t>
            </w:r>
          </w:p>
        </w:tc>
        <w:tc>
          <w:tcPr>
            <w:tcW w:w="4394" w:type="dxa"/>
            <w:tcBorders>
              <w:top w:val="single" w:sz="4" w:space="0" w:color="auto"/>
              <w:left w:val="single" w:sz="4" w:space="0" w:color="auto"/>
              <w:bottom w:val="nil"/>
              <w:right w:val="nil"/>
            </w:tcBorders>
            <w:shd w:val="clear" w:color="auto" w:fill="FFFFFF"/>
            <w:vAlign w:val="center"/>
          </w:tcPr>
          <w:p w:rsidR="009202D8" w:rsidRPr="007B6D5A" w:rsidRDefault="009202D8" w:rsidP="00530E07">
            <w:pPr>
              <w:spacing w:after="0" w:line="360" w:lineRule="auto"/>
              <w:rPr>
                <w:rFonts w:ascii="Arial" w:eastAsia="Times New Roman" w:hAnsi="Arial" w:cs="Arial"/>
                <w:sz w:val="20"/>
                <w:szCs w:val="20"/>
              </w:rPr>
            </w:pPr>
            <w:r w:rsidRPr="007B6D5A">
              <w:rPr>
                <w:rFonts w:ascii="Arial" w:eastAsia="Times New Roman" w:hAnsi="Arial" w:cs="Arial"/>
                <w:color w:val="000000"/>
                <w:sz w:val="20"/>
                <w:szCs w:val="20"/>
              </w:rPr>
              <w:t>Держатель инструмента</w:t>
            </w:r>
          </w:p>
        </w:tc>
        <w:tc>
          <w:tcPr>
            <w:tcW w:w="851" w:type="dxa"/>
            <w:tcBorders>
              <w:top w:val="single" w:sz="4" w:space="0" w:color="auto"/>
              <w:left w:val="single" w:sz="4" w:space="0" w:color="auto"/>
              <w:bottom w:val="nil"/>
              <w:right w:val="nil"/>
            </w:tcBorders>
            <w:shd w:val="clear" w:color="auto" w:fill="FFFFFF"/>
            <w:vAlign w:val="center"/>
          </w:tcPr>
          <w:p w:rsidR="009202D8" w:rsidRPr="007B6D5A" w:rsidRDefault="009202D8" w:rsidP="00530E07">
            <w:pPr>
              <w:spacing w:after="0" w:line="360" w:lineRule="auto"/>
              <w:jc w:val="center"/>
              <w:rPr>
                <w:rFonts w:ascii="Arial" w:eastAsia="Times New Roman" w:hAnsi="Arial" w:cs="Arial"/>
                <w:sz w:val="20"/>
                <w:szCs w:val="20"/>
                <w:lang w:val="en-US"/>
              </w:rPr>
            </w:pPr>
            <w:r w:rsidRPr="007B6D5A">
              <w:rPr>
                <w:rFonts w:ascii="Arial" w:eastAsia="Times New Roman" w:hAnsi="Arial" w:cs="Arial"/>
                <w:color w:val="000000"/>
                <w:sz w:val="20"/>
                <w:szCs w:val="20"/>
                <w:lang w:val="en-US"/>
              </w:rPr>
              <w:t>X</w:t>
            </w:r>
          </w:p>
        </w:tc>
        <w:tc>
          <w:tcPr>
            <w:tcW w:w="850" w:type="dxa"/>
            <w:tcBorders>
              <w:top w:val="single" w:sz="4" w:space="0" w:color="auto"/>
              <w:left w:val="single" w:sz="4" w:space="0" w:color="auto"/>
              <w:bottom w:val="nil"/>
              <w:right w:val="nil"/>
            </w:tcBorders>
            <w:shd w:val="clear" w:color="auto" w:fill="FFFFFF"/>
            <w:vAlign w:val="center"/>
          </w:tcPr>
          <w:p w:rsidR="009202D8" w:rsidRPr="007B6D5A" w:rsidRDefault="009202D8" w:rsidP="00530E07">
            <w:pPr>
              <w:spacing w:after="0" w:line="360" w:lineRule="auto"/>
              <w:jc w:val="center"/>
              <w:rPr>
                <w:rFonts w:ascii="Arial" w:eastAsia="Times New Roman" w:hAnsi="Arial" w:cs="Arial"/>
                <w:sz w:val="20"/>
                <w:szCs w:val="20"/>
                <w:lang w:val="en-US"/>
              </w:rPr>
            </w:pPr>
            <w:r w:rsidRPr="007B6D5A">
              <w:rPr>
                <w:rFonts w:ascii="Arial" w:eastAsia="Times New Roman" w:hAnsi="Arial" w:cs="Arial"/>
                <w:color w:val="000000"/>
                <w:sz w:val="20"/>
                <w:szCs w:val="20"/>
                <w:lang w:val="en-US"/>
              </w:rPr>
              <w:t>X</w:t>
            </w:r>
          </w:p>
        </w:tc>
        <w:tc>
          <w:tcPr>
            <w:tcW w:w="851" w:type="dxa"/>
            <w:tcBorders>
              <w:top w:val="single" w:sz="4" w:space="0" w:color="auto"/>
              <w:left w:val="single" w:sz="4" w:space="0" w:color="auto"/>
              <w:bottom w:val="nil"/>
              <w:right w:val="nil"/>
            </w:tcBorders>
            <w:shd w:val="clear" w:color="auto" w:fill="FFFFFF"/>
            <w:vAlign w:val="center"/>
          </w:tcPr>
          <w:p w:rsidR="009202D8" w:rsidRPr="007B6D5A" w:rsidRDefault="009202D8" w:rsidP="00530E07">
            <w:pPr>
              <w:spacing w:after="0" w:line="360" w:lineRule="auto"/>
              <w:jc w:val="center"/>
              <w:rPr>
                <w:rFonts w:ascii="Arial" w:eastAsia="Times New Roman" w:hAnsi="Arial" w:cs="Arial"/>
                <w:sz w:val="20"/>
                <w:szCs w:val="20"/>
                <w:lang w:val="en-US"/>
              </w:rPr>
            </w:pPr>
            <w:r w:rsidRPr="007B6D5A">
              <w:rPr>
                <w:rFonts w:ascii="Arial" w:eastAsia="Times New Roman" w:hAnsi="Arial" w:cs="Arial"/>
                <w:color w:val="000000"/>
                <w:sz w:val="20"/>
                <w:szCs w:val="20"/>
                <w:lang w:val="en-US"/>
              </w:rPr>
              <w:t>X</w:t>
            </w:r>
          </w:p>
        </w:tc>
        <w:tc>
          <w:tcPr>
            <w:tcW w:w="708" w:type="dxa"/>
            <w:tcBorders>
              <w:top w:val="single" w:sz="4" w:space="0" w:color="auto"/>
              <w:left w:val="single" w:sz="4" w:space="0" w:color="auto"/>
              <w:bottom w:val="nil"/>
              <w:right w:val="nil"/>
            </w:tcBorders>
            <w:shd w:val="clear" w:color="auto" w:fill="FFFFFF"/>
            <w:vAlign w:val="center"/>
          </w:tcPr>
          <w:p w:rsidR="009202D8" w:rsidRPr="007B6D5A" w:rsidRDefault="009202D8" w:rsidP="00530E07">
            <w:pPr>
              <w:spacing w:after="0" w:line="360" w:lineRule="auto"/>
              <w:jc w:val="center"/>
              <w:rPr>
                <w:rFonts w:ascii="Arial" w:eastAsia="Times New Roman" w:hAnsi="Arial" w:cs="Arial"/>
                <w:sz w:val="20"/>
                <w:szCs w:val="20"/>
                <w:lang w:val="en-US"/>
              </w:rPr>
            </w:pPr>
            <w:r w:rsidRPr="007B6D5A">
              <w:rPr>
                <w:rFonts w:ascii="Arial" w:eastAsia="Times New Roman" w:hAnsi="Arial" w:cs="Arial"/>
                <w:color w:val="000000"/>
                <w:sz w:val="20"/>
                <w:szCs w:val="20"/>
                <w:lang w:val="en-US"/>
              </w:rPr>
              <w:t>X</w:t>
            </w:r>
          </w:p>
        </w:tc>
        <w:tc>
          <w:tcPr>
            <w:tcW w:w="855" w:type="dxa"/>
            <w:tcBorders>
              <w:top w:val="single" w:sz="4" w:space="0" w:color="auto"/>
              <w:left w:val="single" w:sz="4" w:space="0" w:color="auto"/>
              <w:bottom w:val="nil"/>
              <w:right w:val="single" w:sz="4" w:space="0" w:color="auto"/>
            </w:tcBorders>
            <w:shd w:val="clear" w:color="auto" w:fill="FFFFFF"/>
            <w:vAlign w:val="center"/>
          </w:tcPr>
          <w:p w:rsidR="009202D8" w:rsidRPr="007B6D5A" w:rsidRDefault="009202D8" w:rsidP="00530E07">
            <w:pPr>
              <w:spacing w:after="0" w:line="360" w:lineRule="auto"/>
              <w:jc w:val="center"/>
              <w:rPr>
                <w:rFonts w:ascii="Arial" w:eastAsia="Times New Roman" w:hAnsi="Arial" w:cs="Arial"/>
                <w:sz w:val="20"/>
                <w:szCs w:val="20"/>
                <w:lang w:val="en-US"/>
              </w:rPr>
            </w:pPr>
            <w:r w:rsidRPr="007B6D5A">
              <w:rPr>
                <w:rFonts w:ascii="Arial" w:eastAsia="Times New Roman" w:hAnsi="Arial" w:cs="Arial"/>
                <w:color w:val="000000"/>
                <w:sz w:val="20"/>
                <w:szCs w:val="20"/>
                <w:lang w:val="en-US"/>
              </w:rPr>
              <w:t>X</w:t>
            </w:r>
          </w:p>
        </w:tc>
      </w:tr>
      <w:tr w:rsidR="009202D8" w:rsidRPr="007B6D5A" w:rsidTr="00DD6889">
        <w:trPr>
          <w:trHeight w:val="288"/>
        </w:trPr>
        <w:tc>
          <w:tcPr>
            <w:tcW w:w="851" w:type="dxa"/>
            <w:tcBorders>
              <w:top w:val="single" w:sz="4" w:space="0" w:color="auto"/>
              <w:left w:val="single" w:sz="4" w:space="0" w:color="auto"/>
              <w:bottom w:val="nil"/>
              <w:right w:val="nil"/>
            </w:tcBorders>
            <w:shd w:val="clear" w:color="auto" w:fill="FFFFFF"/>
            <w:vAlign w:val="center"/>
          </w:tcPr>
          <w:p w:rsidR="009202D8" w:rsidRPr="007B6D5A" w:rsidRDefault="009202D8" w:rsidP="00530E07">
            <w:pPr>
              <w:spacing w:after="0" w:line="360" w:lineRule="auto"/>
              <w:rPr>
                <w:rFonts w:ascii="Arial" w:eastAsia="Times New Roman" w:hAnsi="Arial" w:cs="Arial"/>
                <w:sz w:val="20"/>
                <w:szCs w:val="20"/>
                <w:lang w:val="en-US"/>
              </w:rPr>
            </w:pPr>
            <w:r w:rsidRPr="007B6D5A">
              <w:rPr>
                <w:rFonts w:ascii="Arial" w:eastAsia="Times New Roman" w:hAnsi="Arial" w:cs="Arial"/>
                <w:color w:val="000000"/>
                <w:sz w:val="20"/>
                <w:szCs w:val="20"/>
                <w:lang w:val="en-US"/>
              </w:rPr>
              <w:t>5.2.5</w:t>
            </w:r>
          </w:p>
        </w:tc>
        <w:tc>
          <w:tcPr>
            <w:tcW w:w="8509" w:type="dxa"/>
            <w:gridSpan w:val="6"/>
            <w:tcBorders>
              <w:top w:val="single" w:sz="4" w:space="0" w:color="auto"/>
              <w:left w:val="single" w:sz="4" w:space="0" w:color="auto"/>
              <w:bottom w:val="nil"/>
              <w:right w:val="single" w:sz="4" w:space="0" w:color="auto"/>
            </w:tcBorders>
            <w:shd w:val="clear" w:color="auto" w:fill="FFFFFF"/>
            <w:vAlign w:val="center"/>
          </w:tcPr>
          <w:p w:rsidR="009202D8" w:rsidRPr="007B6D5A" w:rsidRDefault="009202D8" w:rsidP="00530E07">
            <w:pPr>
              <w:spacing w:after="0" w:line="360" w:lineRule="auto"/>
              <w:jc w:val="center"/>
              <w:rPr>
                <w:rFonts w:ascii="Arial" w:eastAsia="Times New Roman" w:hAnsi="Arial" w:cs="Arial"/>
                <w:sz w:val="20"/>
                <w:szCs w:val="20"/>
              </w:rPr>
            </w:pPr>
            <w:r w:rsidRPr="007B6D5A">
              <w:rPr>
                <w:rFonts w:ascii="Arial" w:eastAsia="Times New Roman" w:hAnsi="Arial" w:cs="Arial"/>
                <w:color w:val="000000"/>
                <w:sz w:val="20"/>
                <w:szCs w:val="20"/>
              </w:rPr>
              <w:t>Держатель заготовки</w:t>
            </w:r>
          </w:p>
        </w:tc>
      </w:tr>
      <w:tr w:rsidR="009202D8" w:rsidRPr="007B6D5A" w:rsidTr="00DD6889">
        <w:trPr>
          <w:trHeight w:val="273"/>
        </w:trPr>
        <w:tc>
          <w:tcPr>
            <w:tcW w:w="851" w:type="dxa"/>
            <w:tcBorders>
              <w:top w:val="single" w:sz="4" w:space="0" w:color="auto"/>
              <w:left w:val="single" w:sz="4" w:space="0" w:color="auto"/>
              <w:bottom w:val="nil"/>
              <w:right w:val="nil"/>
            </w:tcBorders>
            <w:shd w:val="clear" w:color="auto" w:fill="FFFFFF"/>
            <w:vAlign w:val="center"/>
          </w:tcPr>
          <w:p w:rsidR="009202D8" w:rsidRPr="007B6D5A" w:rsidRDefault="009202D8" w:rsidP="00530E07">
            <w:pPr>
              <w:spacing w:after="0" w:line="360" w:lineRule="auto"/>
              <w:rPr>
                <w:rFonts w:ascii="Arial" w:eastAsia="Times New Roman" w:hAnsi="Arial" w:cs="Arial"/>
                <w:sz w:val="20"/>
                <w:szCs w:val="20"/>
                <w:lang w:val="en-US"/>
              </w:rPr>
            </w:pPr>
            <w:r w:rsidRPr="007B6D5A">
              <w:rPr>
                <w:rFonts w:ascii="Arial" w:eastAsia="Times New Roman" w:hAnsi="Arial" w:cs="Arial"/>
                <w:color w:val="000000"/>
                <w:sz w:val="20"/>
                <w:szCs w:val="20"/>
                <w:lang w:val="en-US"/>
              </w:rPr>
              <w:t>5.2.</w:t>
            </w:r>
            <w:r w:rsidRPr="007B6D5A">
              <w:rPr>
                <w:rFonts w:ascii="Arial" w:eastAsia="Times New Roman" w:hAnsi="Arial" w:cs="Arial"/>
                <w:color w:val="000000"/>
                <w:sz w:val="20"/>
                <w:szCs w:val="20"/>
              </w:rPr>
              <w:t>5</w:t>
            </w:r>
            <w:r w:rsidRPr="007B6D5A">
              <w:rPr>
                <w:rFonts w:ascii="Arial" w:eastAsia="Times New Roman" w:hAnsi="Arial" w:cs="Arial"/>
                <w:color w:val="000000"/>
                <w:sz w:val="20"/>
                <w:szCs w:val="20"/>
                <w:lang w:val="en-US"/>
              </w:rPr>
              <w:t>.2</w:t>
            </w:r>
          </w:p>
        </w:tc>
        <w:tc>
          <w:tcPr>
            <w:tcW w:w="4394" w:type="dxa"/>
            <w:tcBorders>
              <w:top w:val="single" w:sz="4" w:space="0" w:color="auto"/>
              <w:left w:val="single" w:sz="4" w:space="0" w:color="auto"/>
              <w:bottom w:val="nil"/>
              <w:right w:val="nil"/>
            </w:tcBorders>
            <w:shd w:val="clear" w:color="auto" w:fill="FFFFFF"/>
            <w:vAlign w:val="center"/>
          </w:tcPr>
          <w:p w:rsidR="009202D8" w:rsidRPr="007B6D5A" w:rsidRDefault="009202D8" w:rsidP="00530E07">
            <w:pPr>
              <w:spacing w:after="0" w:line="360" w:lineRule="auto"/>
              <w:rPr>
                <w:rFonts w:ascii="Arial" w:eastAsia="Times New Roman" w:hAnsi="Arial" w:cs="Arial"/>
                <w:sz w:val="20"/>
                <w:szCs w:val="20"/>
              </w:rPr>
            </w:pPr>
            <w:r w:rsidRPr="007B6D5A">
              <w:rPr>
                <w:rFonts w:ascii="Arial" w:eastAsia="Times New Roman" w:hAnsi="Arial" w:cs="Arial"/>
                <w:color w:val="000000"/>
                <w:sz w:val="20"/>
                <w:szCs w:val="20"/>
              </w:rPr>
              <w:t>Подпорки для заготовки</w:t>
            </w:r>
          </w:p>
        </w:tc>
        <w:tc>
          <w:tcPr>
            <w:tcW w:w="851" w:type="dxa"/>
            <w:tcBorders>
              <w:top w:val="single" w:sz="4" w:space="0" w:color="auto"/>
              <w:left w:val="single" w:sz="4" w:space="0" w:color="auto"/>
              <w:bottom w:val="nil"/>
              <w:right w:val="nil"/>
            </w:tcBorders>
            <w:shd w:val="clear" w:color="auto" w:fill="FFFFFF"/>
            <w:vAlign w:val="center"/>
          </w:tcPr>
          <w:p w:rsidR="009202D8" w:rsidRPr="007B6D5A" w:rsidRDefault="009202D8" w:rsidP="00530E07">
            <w:pPr>
              <w:spacing w:after="0" w:line="360" w:lineRule="auto"/>
              <w:jc w:val="center"/>
              <w:rPr>
                <w:rFonts w:ascii="Arial" w:eastAsia="Times New Roman" w:hAnsi="Arial" w:cs="Arial"/>
                <w:sz w:val="20"/>
                <w:szCs w:val="20"/>
                <w:lang w:val="en-US"/>
              </w:rPr>
            </w:pPr>
            <w:r w:rsidRPr="007B6D5A">
              <w:rPr>
                <w:rFonts w:ascii="Arial" w:eastAsia="Times New Roman" w:hAnsi="Arial" w:cs="Arial"/>
                <w:color w:val="000000"/>
                <w:sz w:val="20"/>
                <w:szCs w:val="20"/>
                <w:lang w:val="en-US"/>
              </w:rPr>
              <w:t>X</w:t>
            </w:r>
          </w:p>
        </w:tc>
        <w:tc>
          <w:tcPr>
            <w:tcW w:w="850" w:type="dxa"/>
            <w:tcBorders>
              <w:top w:val="single" w:sz="4" w:space="0" w:color="auto"/>
              <w:left w:val="single" w:sz="4" w:space="0" w:color="auto"/>
              <w:bottom w:val="nil"/>
              <w:right w:val="nil"/>
            </w:tcBorders>
            <w:shd w:val="clear" w:color="auto" w:fill="FFFFFF"/>
            <w:vAlign w:val="center"/>
          </w:tcPr>
          <w:p w:rsidR="009202D8" w:rsidRPr="007B6D5A" w:rsidRDefault="009202D8" w:rsidP="00530E07">
            <w:pPr>
              <w:spacing w:after="0" w:line="360" w:lineRule="auto"/>
              <w:jc w:val="center"/>
              <w:rPr>
                <w:rFonts w:ascii="Arial" w:eastAsia="Times New Roman" w:hAnsi="Arial" w:cs="Arial"/>
                <w:sz w:val="20"/>
                <w:szCs w:val="20"/>
                <w:lang w:val="en-US"/>
              </w:rPr>
            </w:pPr>
          </w:p>
        </w:tc>
        <w:tc>
          <w:tcPr>
            <w:tcW w:w="851" w:type="dxa"/>
            <w:tcBorders>
              <w:top w:val="single" w:sz="4" w:space="0" w:color="auto"/>
              <w:left w:val="single" w:sz="4" w:space="0" w:color="auto"/>
              <w:bottom w:val="nil"/>
              <w:right w:val="nil"/>
            </w:tcBorders>
            <w:shd w:val="clear" w:color="auto" w:fill="FFFFFF"/>
            <w:vAlign w:val="center"/>
          </w:tcPr>
          <w:p w:rsidR="009202D8" w:rsidRPr="007B6D5A" w:rsidRDefault="009202D8" w:rsidP="00530E07">
            <w:pPr>
              <w:spacing w:after="0" w:line="360" w:lineRule="auto"/>
              <w:jc w:val="center"/>
              <w:rPr>
                <w:rFonts w:ascii="Arial" w:eastAsia="Times New Roman" w:hAnsi="Arial" w:cs="Arial"/>
                <w:sz w:val="20"/>
                <w:szCs w:val="20"/>
                <w:lang w:val="en-US"/>
              </w:rPr>
            </w:pPr>
            <w:r w:rsidRPr="007B6D5A">
              <w:rPr>
                <w:rFonts w:ascii="Arial" w:eastAsia="Times New Roman" w:hAnsi="Arial" w:cs="Arial"/>
                <w:color w:val="000000"/>
                <w:sz w:val="20"/>
                <w:szCs w:val="20"/>
                <w:lang w:val="en-US"/>
              </w:rPr>
              <w:t>X</w:t>
            </w:r>
          </w:p>
        </w:tc>
        <w:tc>
          <w:tcPr>
            <w:tcW w:w="708" w:type="dxa"/>
            <w:tcBorders>
              <w:top w:val="single" w:sz="4" w:space="0" w:color="auto"/>
              <w:left w:val="single" w:sz="4" w:space="0" w:color="auto"/>
              <w:bottom w:val="nil"/>
              <w:right w:val="nil"/>
            </w:tcBorders>
            <w:shd w:val="clear" w:color="auto" w:fill="FFFFFF"/>
            <w:vAlign w:val="center"/>
          </w:tcPr>
          <w:p w:rsidR="009202D8" w:rsidRPr="007B6D5A" w:rsidRDefault="009202D8" w:rsidP="00530E07">
            <w:pPr>
              <w:spacing w:after="0" w:line="360" w:lineRule="auto"/>
              <w:jc w:val="center"/>
              <w:rPr>
                <w:rFonts w:ascii="Arial" w:eastAsia="Times New Roman" w:hAnsi="Arial" w:cs="Arial"/>
                <w:sz w:val="20"/>
                <w:szCs w:val="20"/>
                <w:lang w:val="en-US"/>
              </w:rPr>
            </w:pPr>
          </w:p>
        </w:tc>
        <w:tc>
          <w:tcPr>
            <w:tcW w:w="855" w:type="dxa"/>
            <w:tcBorders>
              <w:top w:val="single" w:sz="4" w:space="0" w:color="auto"/>
              <w:left w:val="single" w:sz="4" w:space="0" w:color="auto"/>
              <w:bottom w:val="nil"/>
              <w:right w:val="single" w:sz="4" w:space="0" w:color="auto"/>
            </w:tcBorders>
            <w:shd w:val="clear" w:color="auto" w:fill="FFFFFF"/>
            <w:vAlign w:val="center"/>
          </w:tcPr>
          <w:p w:rsidR="009202D8" w:rsidRPr="007B6D5A" w:rsidRDefault="009202D8" w:rsidP="00530E07">
            <w:pPr>
              <w:spacing w:after="0" w:line="360" w:lineRule="auto"/>
              <w:jc w:val="center"/>
              <w:rPr>
                <w:rFonts w:ascii="Arial" w:eastAsia="Times New Roman" w:hAnsi="Arial" w:cs="Arial"/>
                <w:sz w:val="20"/>
                <w:szCs w:val="20"/>
                <w:lang w:val="en-US"/>
              </w:rPr>
            </w:pPr>
            <w:r w:rsidRPr="007B6D5A">
              <w:rPr>
                <w:rFonts w:ascii="Arial" w:eastAsia="Times New Roman" w:hAnsi="Arial" w:cs="Arial"/>
                <w:color w:val="000000"/>
                <w:sz w:val="20"/>
                <w:szCs w:val="20"/>
                <w:lang w:val="en-US"/>
              </w:rPr>
              <w:t>X</w:t>
            </w:r>
          </w:p>
        </w:tc>
      </w:tr>
      <w:tr w:rsidR="009202D8" w:rsidRPr="007B6D5A" w:rsidTr="00DD6889">
        <w:trPr>
          <w:trHeight w:val="485"/>
        </w:trPr>
        <w:tc>
          <w:tcPr>
            <w:tcW w:w="851" w:type="dxa"/>
            <w:tcBorders>
              <w:top w:val="single" w:sz="4" w:space="0" w:color="auto"/>
              <w:left w:val="single" w:sz="4" w:space="0" w:color="auto"/>
              <w:bottom w:val="nil"/>
              <w:right w:val="nil"/>
            </w:tcBorders>
            <w:shd w:val="clear" w:color="auto" w:fill="FFFFFF"/>
            <w:vAlign w:val="center"/>
          </w:tcPr>
          <w:p w:rsidR="009202D8" w:rsidRPr="007B6D5A" w:rsidRDefault="009202D8" w:rsidP="00530E07">
            <w:pPr>
              <w:spacing w:after="0" w:line="360" w:lineRule="auto"/>
              <w:rPr>
                <w:rFonts w:ascii="Arial" w:eastAsia="Times New Roman" w:hAnsi="Arial" w:cs="Arial"/>
                <w:sz w:val="20"/>
                <w:szCs w:val="20"/>
                <w:lang w:val="en-US"/>
              </w:rPr>
            </w:pPr>
            <w:r w:rsidRPr="007B6D5A">
              <w:rPr>
                <w:rFonts w:ascii="Arial" w:eastAsia="Times New Roman" w:hAnsi="Arial" w:cs="Arial"/>
                <w:color w:val="000000"/>
                <w:sz w:val="20"/>
                <w:szCs w:val="20"/>
                <w:lang w:val="en-US"/>
              </w:rPr>
              <w:t>5.2.5.3</w:t>
            </w:r>
          </w:p>
        </w:tc>
        <w:tc>
          <w:tcPr>
            <w:tcW w:w="4394" w:type="dxa"/>
            <w:tcBorders>
              <w:top w:val="single" w:sz="4" w:space="0" w:color="auto"/>
              <w:left w:val="single" w:sz="4" w:space="0" w:color="auto"/>
              <w:bottom w:val="nil"/>
              <w:right w:val="nil"/>
            </w:tcBorders>
            <w:shd w:val="clear" w:color="auto" w:fill="FFFFFF"/>
            <w:vAlign w:val="center"/>
          </w:tcPr>
          <w:p w:rsidR="009202D8" w:rsidRPr="007B6D5A" w:rsidRDefault="009202D8" w:rsidP="00530E07">
            <w:pPr>
              <w:spacing w:after="0" w:line="360" w:lineRule="auto"/>
              <w:rPr>
                <w:rFonts w:ascii="Arial" w:eastAsia="Times New Roman" w:hAnsi="Arial" w:cs="Arial"/>
                <w:sz w:val="20"/>
                <w:szCs w:val="20"/>
              </w:rPr>
            </w:pPr>
            <w:r w:rsidRPr="007B6D5A">
              <w:rPr>
                <w:rFonts w:ascii="Arial" w:eastAsia="Times New Roman" w:hAnsi="Arial" w:cs="Arial"/>
                <w:color w:val="000000"/>
                <w:sz w:val="20"/>
                <w:szCs w:val="20"/>
              </w:rPr>
              <w:t>Механизированное зажимное приспособление</w:t>
            </w:r>
          </w:p>
        </w:tc>
        <w:tc>
          <w:tcPr>
            <w:tcW w:w="851" w:type="dxa"/>
            <w:tcBorders>
              <w:top w:val="single" w:sz="4" w:space="0" w:color="auto"/>
              <w:left w:val="single" w:sz="4" w:space="0" w:color="auto"/>
              <w:bottom w:val="nil"/>
              <w:right w:val="nil"/>
            </w:tcBorders>
            <w:shd w:val="clear" w:color="auto" w:fill="FFFFFF"/>
            <w:vAlign w:val="center"/>
          </w:tcPr>
          <w:p w:rsidR="009202D8" w:rsidRPr="007B6D5A" w:rsidRDefault="009202D8" w:rsidP="00530E07">
            <w:pPr>
              <w:spacing w:after="0" w:line="360" w:lineRule="auto"/>
              <w:jc w:val="center"/>
              <w:rPr>
                <w:rFonts w:ascii="Arial" w:eastAsia="Times New Roman" w:hAnsi="Arial" w:cs="Arial"/>
                <w:sz w:val="20"/>
                <w:szCs w:val="20"/>
                <w:lang w:val="en-US"/>
              </w:rPr>
            </w:pPr>
            <w:r w:rsidRPr="007B6D5A">
              <w:rPr>
                <w:rFonts w:ascii="Arial" w:eastAsia="Times New Roman" w:hAnsi="Arial" w:cs="Arial"/>
                <w:color w:val="000000"/>
                <w:sz w:val="20"/>
                <w:szCs w:val="20"/>
                <w:lang w:val="en-US"/>
              </w:rPr>
              <w:t>X</w:t>
            </w:r>
          </w:p>
        </w:tc>
        <w:tc>
          <w:tcPr>
            <w:tcW w:w="850" w:type="dxa"/>
            <w:tcBorders>
              <w:top w:val="single" w:sz="4" w:space="0" w:color="auto"/>
              <w:left w:val="single" w:sz="4" w:space="0" w:color="auto"/>
              <w:bottom w:val="nil"/>
              <w:right w:val="nil"/>
            </w:tcBorders>
            <w:shd w:val="clear" w:color="auto" w:fill="FFFFFF"/>
            <w:vAlign w:val="center"/>
          </w:tcPr>
          <w:p w:rsidR="009202D8" w:rsidRPr="007B6D5A" w:rsidRDefault="009202D8" w:rsidP="00530E07">
            <w:pPr>
              <w:spacing w:after="0" w:line="360" w:lineRule="auto"/>
              <w:jc w:val="center"/>
              <w:rPr>
                <w:rFonts w:ascii="Arial" w:eastAsia="Times New Roman" w:hAnsi="Arial" w:cs="Arial"/>
                <w:sz w:val="20"/>
                <w:szCs w:val="20"/>
                <w:lang w:val="en-US"/>
              </w:rPr>
            </w:pPr>
            <w:r w:rsidRPr="007B6D5A">
              <w:rPr>
                <w:rFonts w:ascii="Arial" w:eastAsia="Times New Roman" w:hAnsi="Arial" w:cs="Arial"/>
                <w:color w:val="000000"/>
                <w:sz w:val="20"/>
                <w:szCs w:val="20"/>
                <w:lang w:val="en-US"/>
              </w:rPr>
              <w:t>X</w:t>
            </w:r>
          </w:p>
        </w:tc>
        <w:tc>
          <w:tcPr>
            <w:tcW w:w="851" w:type="dxa"/>
            <w:tcBorders>
              <w:top w:val="single" w:sz="4" w:space="0" w:color="auto"/>
              <w:left w:val="single" w:sz="4" w:space="0" w:color="auto"/>
              <w:bottom w:val="nil"/>
              <w:right w:val="nil"/>
            </w:tcBorders>
            <w:shd w:val="clear" w:color="auto" w:fill="FFFFFF"/>
            <w:vAlign w:val="center"/>
          </w:tcPr>
          <w:p w:rsidR="009202D8" w:rsidRPr="007B6D5A" w:rsidRDefault="009202D8" w:rsidP="00530E07">
            <w:pPr>
              <w:spacing w:after="0" w:line="360" w:lineRule="auto"/>
              <w:jc w:val="center"/>
              <w:rPr>
                <w:rFonts w:ascii="Arial" w:eastAsia="Times New Roman" w:hAnsi="Arial" w:cs="Arial"/>
                <w:sz w:val="20"/>
                <w:szCs w:val="20"/>
                <w:lang w:val="en-US"/>
              </w:rPr>
            </w:pPr>
            <w:r w:rsidRPr="007B6D5A">
              <w:rPr>
                <w:rFonts w:ascii="Arial" w:eastAsia="Times New Roman" w:hAnsi="Arial" w:cs="Arial"/>
                <w:color w:val="000000"/>
                <w:sz w:val="20"/>
                <w:szCs w:val="20"/>
                <w:lang w:val="en-US"/>
              </w:rPr>
              <w:t>X</w:t>
            </w:r>
          </w:p>
        </w:tc>
        <w:tc>
          <w:tcPr>
            <w:tcW w:w="708" w:type="dxa"/>
            <w:tcBorders>
              <w:top w:val="single" w:sz="4" w:space="0" w:color="auto"/>
              <w:left w:val="single" w:sz="4" w:space="0" w:color="auto"/>
              <w:bottom w:val="nil"/>
              <w:right w:val="nil"/>
            </w:tcBorders>
            <w:shd w:val="clear" w:color="auto" w:fill="FFFFFF"/>
            <w:vAlign w:val="center"/>
          </w:tcPr>
          <w:p w:rsidR="009202D8" w:rsidRPr="007B6D5A" w:rsidRDefault="009202D8" w:rsidP="00530E07">
            <w:pPr>
              <w:spacing w:after="0" w:line="360" w:lineRule="auto"/>
              <w:jc w:val="center"/>
              <w:rPr>
                <w:rFonts w:ascii="Arial" w:eastAsia="Times New Roman" w:hAnsi="Arial" w:cs="Arial"/>
                <w:sz w:val="20"/>
                <w:szCs w:val="20"/>
                <w:lang w:val="en-US"/>
              </w:rPr>
            </w:pPr>
          </w:p>
        </w:tc>
        <w:tc>
          <w:tcPr>
            <w:tcW w:w="855" w:type="dxa"/>
            <w:tcBorders>
              <w:top w:val="single" w:sz="4" w:space="0" w:color="auto"/>
              <w:left w:val="single" w:sz="4" w:space="0" w:color="auto"/>
              <w:bottom w:val="nil"/>
              <w:right w:val="single" w:sz="4" w:space="0" w:color="auto"/>
            </w:tcBorders>
            <w:shd w:val="clear" w:color="auto" w:fill="FFFFFF"/>
            <w:vAlign w:val="center"/>
          </w:tcPr>
          <w:p w:rsidR="009202D8" w:rsidRPr="007B6D5A" w:rsidRDefault="009202D8" w:rsidP="00530E07">
            <w:pPr>
              <w:spacing w:after="0" w:line="360" w:lineRule="auto"/>
              <w:jc w:val="center"/>
              <w:rPr>
                <w:rFonts w:ascii="Arial" w:eastAsia="Times New Roman" w:hAnsi="Arial" w:cs="Arial"/>
                <w:sz w:val="20"/>
                <w:szCs w:val="20"/>
                <w:lang w:val="en-US"/>
              </w:rPr>
            </w:pPr>
            <w:r w:rsidRPr="007B6D5A">
              <w:rPr>
                <w:rFonts w:ascii="Arial" w:eastAsia="Times New Roman" w:hAnsi="Arial" w:cs="Arial"/>
                <w:color w:val="000000"/>
                <w:sz w:val="20"/>
                <w:szCs w:val="20"/>
                <w:lang w:val="en-US"/>
              </w:rPr>
              <w:t>X</w:t>
            </w:r>
          </w:p>
        </w:tc>
      </w:tr>
      <w:tr w:rsidR="009202D8" w:rsidRPr="007B6D5A" w:rsidTr="00DD6889">
        <w:trPr>
          <w:trHeight w:val="470"/>
        </w:trPr>
        <w:tc>
          <w:tcPr>
            <w:tcW w:w="851" w:type="dxa"/>
            <w:tcBorders>
              <w:top w:val="single" w:sz="4" w:space="0" w:color="auto"/>
              <w:left w:val="single" w:sz="4" w:space="0" w:color="auto"/>
              <w:bottom w:val="nil"/>
              <w:right w:val="nil"/>
            </w:tcBorders>
            <w:shd w:val="clear" w:color="auto" w:fill="FFFFFF"/>
            <w:vAlign w:val="center"/>
          </w:tcPr>
          <w:p w:rsidR="009202D8" w:rsidRPr="007B6D5A" w:rsidRDefault="009202D8" w:rsidP="00530E07">
            <w:pPr>
              <w:spacing w:after="0" w:line="360" w:lineRule="auto"/>
              <w:rPr>
                <w:rFonts w:ascii="Arial" w:eastAsia="Times New Roman" w:hAnsi="Arial" w:cs="Arial"/>
                <w:sz w:val="20"/>
                <w:szCs w:val="20"/>
                <w:lang w:val="en-US"/>
              </w:rPr>
            </w:pPr>
            <w:r w:rsidRPr="007B6D5A">
              <w:rPr>
                <w:rFonts w:ascii="Arial" w:eastAsia="Times New Roman" w:hAnsi="Arial" w:cs="Arial"/>
                <w:color w:val="000000"/>
                <w:sz w:val="20"/>
                <w:szCs w:val="20"/>
                <w:lang w:val="en-US"/>
              </w:rPr>
              <w:t>5.2.6</w:t>
            </w:r>
          </w:p>
        </w:tc>
        <w:tc>
          <w:tcPr>
            <w:tcW w:w="4394" w:type="dxa"/>
            <w:tcBorders>
              <w:top w:val="single" w:sz="4" w:space="0" w:color="auto"/>
              <w:left w:val="single" w:sz="4" w:space="0" w:color="auto"/>
              <w:bottom w:val="nil"/>
              <w:right w:val="nil"/>
            </w:tcBorders>
            <w:shd w:val="clear" w:color="auto" w:fill="FFFFFF"/>
            <w:vAlign w:val="center"/>
          </w:tcPr>
          <w:p w:rsidR="009202D8" w:rsidRPr="007B6D5A" w:rsidRDefault="009202D8" w:rsidP="00530E07">
            <w:pPr>
              <w:spacing w:after="0" w:line="360" w:lineRule="auto"/>
              <w:rPr>
                <w:rFonts w:ascii="Arial" w:eastAsia="Times New Roman" w:hAnsi="Arial" w:cs="Arial"/>
                <w:sz w:val="20"/>
                <w:szCs w:val="20"/>
              </w:rPr>
            </w:pPr>
            <w:r w:rsidRPr="007B6D5A">
              <w:rPr>
                <w:rFonts w:ascii="Arial" w:eastAsia="Times New Roman" w:hAnsi="Arial" w:cs="Arial"/>
                <w:color w:val="000000"/>
                <w:sz w:val="20"/>
                <w:szCs w:val="20"/>
              </w:rPr>
              <w:t>Вертикальные или наклонные оси под действием силы тяжести</w:t>
            </w:r>
          </w:p>
        </w:tc>
        <w:tc>
          <w:tcPr>
            <w:tcW w:w="851" w:type="dxa"/>
            <w:tcBorders>
              <w:top w:val="single" w:sz="4" w:space="0" w:color="auto"/>
              <w:left w:val="single" w:sz="4" w:space="0" w:color="auto"/>
              <w:bottom w:val="nil"/>
              <w:right w:val="nil"/>
            </w:tcBorders>
            <w:shd w:val="clear" w:color="auto" w:fill="FFFFFF"/>
            <w:vAlign w:val="center"/>
          </w:tcPr>
          <w:p w:rsidR="009202D8" w:rsidRPr="007B6D5A" w:rsidRDefault="009202D8" w:rsidP="00530E07">
            <w:pPr>
              <w:spacing w:after="0" w:line="360" w:lineRule="auto"/>
              <w:jc w:val="center"/>
              <w:rPr>
                <w:rFonts w:ascii="Arial" w:eastAsia="Times New Roman" w:hAnsi="Arial" w:cs="Arial"/>
                <w:sz w:val="20"/>
                <w:szCs w:val="20"/>
                <w:lang w:val="en-US"/>
              </w:rPr>
            </w:pPr>
            <w:r w:rsidRPr="007B6D5A">
              <w:rPr>
                <w:rFonts w:ascii="Arial" w:eastAsia="Times New Roman" w:hAnsi="Arial" w:cs="Arial"/>
                <w:color w:val="000000"/>
                <w:sz w:val="20"/>
                <w:szCs w:val="20"/>
                <w:lang w:val="en-US"/>
              </w:rPr>
              <w:t>X</w:t>
            </w:r>
          </w:p>
        </w:tc>
        <w:tc>
          <w:tcPr>
            <w:tcW w:w="850" w:type="dxa"/>
            <w:tcBorders>
              <w:top w:val="single" w:sz="4" w:space="0" w:color="auto"/>
              <w:left w:val="single" w:sz="4" w:space="0" w:color="auto"/>
              <w:bottom w:val="nil"/>
              <w:right w:val="nil"/>
            </w:tcBorders>
            <w:shd w:val="clear" w:color="auto" w:fill="FFFFFF"/>
            <w:vAlign w:val="center"/>
          </w:tcPr>
          <w:p w:rsidR="009202D8" w:rsidRPr="007B6D5A" w:rsidRDefault="009202D8" w:rsidP="00530E07">
            <w:pPr>
              <w:spacing w:after="0" w:line="360" w:lineRule="auto"/>
              <w:jc w:val="center"/>
              <w:rPr>
                <w:rFonts w:ascii="Arial" w:eastAsia="Times New Roman" w:hAnsi="Arial" w:cs="Arial"/>
                <w:sz w:val="20"/>
                <w:szCs w:val="20"/>
                <w:lang w:val="en-US"/>
              </w:rPr>
            </w:pPr>
            <w:r w:rsidRPr="007B6D5A">
              <w:rPr>
                <w:rFonts w:ascii="Arial" w:eastAsia="Times New Roman" w:hAnsi="Arial" w:cs="Arial"/>
                <w:color w:val="000000"/>
                <w:sz w:val="20"/>
                <w:szCs w:val="20"/>
                <w:lang w:val="en-US"/>
              </w:rPr>
              <w:t>X</w:t>
            </w:r>
          </w:p>
        </w:tc>
        <w:tc>
          <w:tcPr>
            <w:tcW w:w="851" w:type="dxa"/>
            <w:tcBorders>
              <w:top w:val="single" w:sz="4" w:space="0" w:color="auto"/>
              <w:left w:val="single" w:sz="4" w:space="0" w:color="auto"/>
              <w:bottom w:val="nil"/>
              <w:right w:val="nil"/>
            </w:tcBorders>
            <w:shd w:val="clear" w:color="auto" w:fill="FFFFFF"/>
            <w:vAlign w:val="center"/>
          </w:tcPr>
          <w:p w:rsidR="009202D8" w:rsidRPr="007B6D5A" w:rsidRDefault="009202D8" w:rsidP="00530E07">
            <w:pPr>
              <w:spacing w:after="0" w:line="360" w:lineRule="auto"/>
              <w:jc w:val="center"/>
              <w:rPr>
                <w:rFonts w:ascii="Arial" w:eastAsia="Times New Roman" w:hAnsi="Arial" w:cs="Arial"/>
                <w:sz w:val="20"/>
                <w:szCs w:val="20"/>
                <w:lang w:val="en-US"/>
              </w:rPr>
            </w:pPr>
          </w:p>
        </w:tc>
        <w:tc>
          <w:tcPr>
            <w:tcW w:w="708" w:type="dxa"/>
            <w:tcBorders>
              <w:top w:val="single" w:sz="4" w:space="0" w:color="auto"/>
              <w:left w:val="single" w:sz="4" w:space="0" w:color="auto"/>
              <w:bottom w:val="nil"/>
              <w:right w:val="nil"/>
            </w:tcBorders>
            <w:shd w:val="clear" w:color="auto" w:fill="FFFFFF"/>
            <w:vAlign w:val="center"/>
          </w:tcPr>
          <w:p w:rsidR="009202D8" w:rsidRPr="007B6D5A" w:rsidRDefault="009202D8" w:rsidP="00530E07">
            <w:pPr>
              <w:spacing w:after="0" w:line="360" w:lineRule="auto"/>
              <w:jc w:val="center"/>
              <w:rPr>
                <w:rFonts w:ascii="Arial" w:eastAsia="Times New Roman" w:hAnsi="Arial" w:cs="Arial"/>
                <w:sz w:val="20"/>
                <w:szCs w:val="20"/>
                <w:lang w:val="en-US"/>
              </w:rPr>
            </w:pPr>
          </w:p>
        </w:tc>
        <w:tc>
          <w:tcPr>
            <w:tcW w:w="855" w:type="dxa"/>
            <w:tcBorders>
              <w:top w:val="single" w:sz="4" w:space="0" w:color="auto"/>
              <w:left w:val="single" w:sz="4" w:space="0" w:color="auto"/>
              <w:bottom w:val="nil"/>
              <w:right w:val="single" w:sz="4" w:space="0" w:color="auto"/>
            </w:tcBorders>
            <w:shd w:val="clear" w:color="auto" w:fill="FFFFFF"/>
            <w:vAlign w:val="center"/>
          </w:tcPr>
          <w:p w:rsidR="009202D8" w:rsidRPr="007B6D5A" w:rsidRDefault="009202D8" w:rsidP="00530E07">
            <w:pPr>
              <w:spacing w:after="0" w:line="360" w:lineRule="auto"/>
              <w:jc w:val="center"/>
              <w:rPr>
                <w:rFonts w:ascii="Arial" w:eastAsia="Times New Roman" w:hAnsi="Arial" w:cs="Arial"/>
                <w:sz w:val="20"/>
                <w:szCs w:val="20"/>
                <w:lang w:val="en-US"/>
              </w:rPr>
            </w:pPr>
            <w:r w:rsidRPr="007B6D5A">
              <w:rPr>
                <w:rFonts w:ascii="Arial" w:eastAsia="Times New Roman" w:hAnsi="Arial" w:cs="Arial"/>
                <w:color w:val="000000"/>
                <w:sz w:val="20"/>
                <w:szCs w:val="20"/>
                <w:lang w:val="en-US"/>
              </w:rPr>
              <w:t>X</w:t>
            </w:r>
          </w:p>
        </w:tc>
      </w:tr>
      <w:tr w:rsidR="009202D8" w:rsidRPr="007B6D5A" w:rsidTr="00DD6889">
        <w:trPr>
          <w:trHeight w:val="288"/>
        </w:trPr>
        <w:tc>
          <w:tcPr>
            <w:tcW w:w="851" w:type="dxa"/>
            <w:tcBorders>
              <w:top w:val="single" w:sz="4" w:space="0" w:color="auto"/>
              <w:left w:val="single" w:sz="4" w:space="0" w:color="auto"/>
              <w:bottom w:val="nil"/>
              <w:right w:val="nil"/>
            </w:tcBorders>
            <w:shd w:val="clear" w:color="auto" w:fill="FFFFFF"/>
            <w:vAlign w:val="center"/>
          </w:tcPr>
          <w:p w:rsidR="009202D8" w:rsidRPr="007B6D5A" w:rsidRDefault="009202D8" w:rsidP="00530E07">
            <w:pPr>
              <w:spacing w:after="0" w:line="360" w:lineRule="auto"/>
              <w:rPr>
                <w:rFonts w:ascii="Arial" w:eastAsia="Times New Roman" w:hAnsi="Arial" w:cs="Arial"/>
                <w:sz w:val="20"/>
                <w:szCs w:val="20"/>
                <w:lang w:val="en-US"/>
              </w:rPr>
            </w:pPr>
            <w:r w:rsidRPr="007B6D5A">
              <w:rPr>
                <w:rFonts w:ascii="Arial" w:eastAsia="Times New Roman" w:hAnsi="Arial" w:cs="Arial"/>
                <w:color w:val="000000"/>
                <w:sz w:val="20"/>
                <w:szCs w:val="20"/>
                <w:lang w:val="en-US"/>
              </w:rPr>
              <w:t>5.2.7</w:t>
            </w:r>
          </w:p>
        </w:tc>
        <w:tc>
          <w:tcPr>
            <w:tcW w:w="8509" w:type="dxa"/>
            <w:gridSpan w:val="6"/>
            <w:tcBorders>
              <w:top w:val="single" w:sz="4" w:space="0" w:color="auto"/>
              <w:left w:val="single" w:sz="4" w:space="0" w:color="auto"/>
              <w:bottom w:val="nil"/>
              <w:right w:val="single" w:sz="4" w:space="0" w:color="auto"/>
            </w:tcBorders>
            <w:shd w:val="clear" w:color="auto" w:fill="FFFFFF"/>
            <w:vAlign w:val="center"/>
          </w:tcPr>
          <w:p w:rsidR="009202D8" w:rsidRPr="007B6D5A" w:rsidRDefault="009202D8" w:rsidP="00530E07">
            <w:pPr>
              <w:spacing w:after="0" w:line="360" w:lineRule="auto"/>
              <w:jc w:val="center"/>
              <w:rPr>
                <w:rFonts w:ascii="Arial" w:eastAsia="Times New Roman" w:hAnsi="Arial" w:cs="Arial"/>
                <w:sz w:val="20"/>
                <w:szCs w:val="20"/>
                <w:lang w:val="en-US"/>
              </w:rPr>
            </w:pPr>
            <w:proofErr w:type="spellStart"/>
            <w:r w:rsidRPr="007B6D5A">
              <w:rPr>
                <w:rFonts w:ascii="Arial" w:eastAsia="Times New Roman" w:hAnsi="Arial" w:cs="Arial"/>
                <w:color w:val="000000"/>
                <w:sz w:val="20"/>
                <w:szCs w:val="20"/>
                <w:lang w:val="en-US"/>
              </w:rPr>
              <w:t>Режимы</w:t>
            </w:r>
            <w:proofErr w:type="spellEnd"/>
            <w:r w:rsidR="00D411FB">
              <w:rPr>
                <w:rFonts w:ascii="Arial" w:eastAsia="Times New Roman" w:hAnsi="Arial" w:cs="Arial"/>
                <w:color w:val="000000"/>
                <w:sz w:val="20"/>
                <w:szCs w:val="20"/>
              </w:rPr>
              <w:t xml:space="preserve"> </w:t>
            </w:r>
            <w:proofErr w:type="spellStart"/>
            <w:r w:rsidRPr="007B6D5A">
              <w:rPr>
                <w:rFonts w:ascii="Arial" w:eastAsia="Times New Roman" w:hAnsi="Arial" w:cs="Arial"/>
                <w:color w:val="000000"/>
                <w:sz w:val="20"/>
                <w:szCs w:val="20"/>
                <w:lang w:val="en-US"/>
              </w:rPr>
              <w:t>работы</w:t>
            </w:r>
            <w:proofErr w:type="spellEnd"/>
            <w:r w:rsidR="00D411FB">
              <w:rPr>
                <w:rFonts w:ascii="Arial" w:eastAsia="Times New Roman" w:hAnsi="Arial" w:cs="Arial"/>
                <w:color w:val="000000"/>
                <w:sz w:val="20"/>
                <w:szCs w:val="20"/>
              </w:rPr>
              <w:t xml:space="preserve"> </w:t>
            </w:r>
            <w:proofErr w:type="spellStart"/>
            <w:r w:rsidRPr="007B6D5A">
              <w:rPr>
                <w:rFonts w:ascii="Arial" w:eastAsia="Times New Roman" w:hAnsi="Arial" w:cs="Arial"/>
                <w:color w:val="000000"/>
                <w:sz w:val="20"/>
                <w:szCs w:val="20"/>
                <w:lang w:val="en-US"/>
              </w:rPr>
              <w:t>станка</w:t>
            </w:r>
            <w:proofErr w:type="spellEnd"/>
          </w:p>
        </w:tc>
      </w:tr>
      <w:tr w:rsidR="009202D8" w:rsidRPr="007B6D5A" w:rsidTr="00DD6889">
        <w:trPr>
          <w:trHeight w:val="273"/>
        </w:trPr>
        <w:tc>
          <w:tcPr>
            <w:tcW w:w="851" w:type="dxa"/>
            <w:tcBorders>
              <w:top w:val="single" w:sz="4" w:space="0" w:color="auto"/>
              <w:left w:val="single" w:sz="4" w:space="0" w:color="auto"/>
              <w:bottom w:val="nil"/>
              <w:right w:val="nil"/>
            </w:tcBorders>
            <w:shd w:val="clear" w:color="auto" w:fill="FFFFFF"/>
            <w:vAlign w:val="center"/>
          </w:tcPr>
          <w:p w:rsidR="009202D8" w:rsidRPr="007B6D5A" w:rsidRDefault="009202D8" w:rsidP="00530E07">
            <w:pPr>
              <w:spacing w:after="0" w:line="360" w:lineRule="auto"/>
              <w:rPr>
                <w:rFonts w:ascii="Arial" w:eastAsia="Times New Roman" w:hAnsi="Arial" w:cs="Arial"/>
                <w:sz w:val="20"/>
                <w:szCs w:val="20"/>
                <w:lang w:val="en-US"/>
              </w:rPr>
            </w:pPr>
            <w:r w:rsidRPr="007B6D5A">
              <w:rPr>
                <w:rFonts w:ascii="Arial" w:eastAsia="Times New Roman" w:hAnsi="Arial" w:cs="Arial"/>
                <w:color w:val="000000"/>
                <w:sz w:val="20"/>
                <w:szCs w:val="20"/>
                <w:lang w:val="en-US"/>
              </w:rPr>
              <w:t>5.2.7.1</w:t>
            </w:r>
          </w:p>
        </w:tc>
        <w:tc>
          <w:tcPr>
            <w:tcW w:w="4394" w:type="dxa"/>
            <w:tcBorders>
              <w:top w:val="single" w:sz="4" w:space="0" w:color="auto"/>
              <w:left w:val="single" w:sz="4" w:space="0" w:color="auto"/>
              <w:bottom w:val="nil"/>
              <w:right w:val="nil"/>
            </w:tcBorders>
            <w:shd w:val="clear" w:color="auto" w:fill="FFFFFF"/>
            <w:vAlign w:val="center"/>
          </w:tcPr>
          <w:p w:rsidR="009202D8" w:rsidRPr="007B6D5A" w:rsidRDefault="009202D8" w:rsidP="00530E07">
            <w:pPr>
              <w:spacing w:after="0" w:line="360" w:lineRule="auto"/>
              <w:rPr>
                <w:rFonts w:ascii="Arial" w:eastAsia="Times New Roman" w:hAnsi="Arial" w:cs="Arial"/>
                <w:sz w:val="20"/>
                <w:szCs w:val="20"/>
                <w:lang w:val="en-US"/>
              </w:rPr>
            </w:pPr>
            <w:proofErr w:type="spellStart"/>
            <w:r w:rsidRPr="007B6D5A">
              <w:rPr>
                <w:rFonts w:ascii="Arial" w:eastAsia="Times New Roman" w:hAnsi="Arial" w:cs="Arial"/>
                <w:color w:val="000000"/>
                <w:sz w:val="20"/>
                <w:szCs w:val="20"/>
                <w:lang w:val="en-US"/>
              </w:rPr>
              <w:t>Выбор</w:t>
            </w:r>
            <w:proofErr w:type="spellEnd"/>
            <w:r w:rsidR="00D411FB">
              <w:rPr>
                <w:rFonts w:ascii="Arial" w:eastAsia="Times New Roman" w:hAnsi="Arial" w:cs="Arial"/>
                <w:color w:val="000000"/>
                <w:sz w:val="20"/>
                <w:szCs w:val="20"/>
              </w:rPr>
              <w:t xml:space="preserve"> </w:t>
            </w:r>
            <w:proofErr w:type="spellStart"/>
            <w:r w:rsidRPr="007B6D5A">
              <w:rPr>
                <w:rFonts w:ascii="Arial" w:eastAsia="Times New Roman" w:hAnsi="Arial" w:cs="Arial"/>
                <w:color w:val="000000"/>
                <w:sz w:val="20"/>
                <w:szCs w:val="20"/>
                <w:lang w:val="en-US"/>
              </w:rPr>
              <w:t>режима</w:t>
            </w:r>
            <w:proofErr w:type="spellEnd"/>
          </w:p>
        </w:tc>
        <w:tc>
          <w:tcPr>
            <w:tcW w:w="851" w:type="dxa"/>
            <w:tcBorders>
              <w:top w:val="single" w:sz="4" w:space="0" w:color="auto"/>
              <w:left w:val="single" w:sz="4" w:space="0" w:color="auto"/>
              <w:bottom w:val="nil"/>
              <w:right w:val="nil"/>
            </w:tcBorders>
            <w:shd w:val="clear" w:color="auto" w:fill="FFFFFF"/>
            <w:vAlign w:val="center"/>
          </w:tcPr>
          <w:p w:rsidR="009202D8" w:rsidRPr="007B6D5A" w:rsidRDefault="009202D8" w:rsidP="00530E07">
            <w:pPr>
              <w:spacing w:after="0" w:line="360" w:lineRule="auto"/>
              <w:jc w:val="center"/>
              <w:rPr>
                <w:rFonts w:ascii="Arial" w:eastAsia="Times New Roman" w:hAnsi="Arial" w:cs="Arial"/>
                <w:sz w:val="20"/>
                <w:szCs w:val="20"/>
                <w:lang w:val="en-US"/>
              </w:rPr>
            </w:pPr>
            <w:r w:rsidRPr="007B6D5A">
              <w:rPr>
                <w:rFonts w:ascii="Arial" w:eastAsia="Times New Roman" w:hAnsi="Arial" w:cs="Arial"/>
                <w:color w:val="000000"/>
                <w:sz w:val="20"/>
                <w:szCs w:val="20"/>
                <w:lang w:val="en-US"/>
              </w:rPr>
              <w:t>X</w:t>
            </w:r>
          </w:p>
        </w:tc>
        <w:tc>
          <w:tcPr>
            <w:tcW w:w="850" w:type="dxa"/>
            <w:tcBorders>
              <w:top w:val="single" w:sz="4" w:space="0" w:color="auto"/>
              <w:left w:val="single" w:sz="4" w:space="0" w:color="auto"/>
              <w:bottom w:val="nil"/>
              <w:right w:val="nil"/>
            </w:tcBorders>
            <w:shd w:val="clear" w:color="auto" w:fill="FFFFFF"/>
            <w:vAlign w:val="center"/>
          </w:tcPr>
          <w:p w:rsidR="009202D8" w:rsidRPr="007B6D5A" w:rsidRDefault="009202D8" w:rsidP="00530E07">
            <w:pPr>
              <w:spacing w:after="0" w:line="360" w:lineRule="auto"/>
              <w:jc w:val="center"/>
              <w:rPr>
                <w:rFonts w:ascii="Arial" w:eastAsia="Times New Roman" w:hAnsi="Arial" w:cs="Arial"/>
                <w:sz w:val="20"/>
                <w:szCs w:val="20"/>
                <w:lang w:val="en-US"/>
              </w:rPr>
            </w:pPr>
            <w:r w:rsidRPr="007B6D5A">
              <w:rPr>
                <w:rFonts w:ascii="Arial" w:eastAsia="Times New Roman" w:hAnsi="Arial" w:cs="Arial"/>
                <w:color w:val="000000"/>
                <w:sz w:val="20"/>
                <w:szCs w:val="20"/>
                <w:lang w:val="en-US"/>
              </w:rPr>
              <w:t>X</w:t>
            </w:r>
          </w:p>
        </w:tc>
        <w:tc>
          <w:tcPr>
            <w:tcW w:w="851" w:type="dxa"/>
            <w:tcBorders>
              <w:top w:val="single" w:sz="4" w:space="0" w:color="auto"/>
              <w:left w:val="single" w:sz="4" w:space="0" w:color="auto"/>
              <w:bottom w:val="nil"/>
              <w:right w:val="nil"/>
            </w:tcBorders>
            <w:shd w:val="clear" w:color="auto" w:fill="FFFFFF"/>
            <w:vAlign w:val="center"/>
          </w:tcPr>
          <w:p w:rsidR="009202D8" w:rsidRPr="007B6D5A" w:rsidRDefault="009202D8" w:rsidP="00530E07">
            <w:pPr>
              <w:spacing w:after="0" w:line="360" w:lineRule="auto"/>
              <w:jc w:val="center"/>
              <w:rPr>
                <w:rFonts w:ascii="Arial" w:eastAsia="Times New Roman" w:hAnsi="Arial" w:cs="Arial"/>
                <w:sz w:val="20"/>
                <w:szCs w:val="20"/>
                <w:lang w:val="en-US"/>
              </w:rPr>
            </w:pPr>
          </w:p>
        </w:tc>
        <w:tc>
          <w:tcPr>
            <w:tcW w:w="708" w:type="dxa"/>
            <w:tcBorders>
              <w:top w:val="single" w:sz="4" w:space="0" w:color="auto"/>
              <w:left w:val="single" w:sz="4" w:space="0" w:color="auto"/>
              <w:bottom w:val="nil"/>
              <w:right w:val="nil"/>
            </w:tcBorders>
            <w:shd w:val="clear" w:color="auto" w:fill="FFFFFF"/>
            <w:vAlign w:val="center"/>
          </w:tcPr>
          <w:p w:rsidR="009202D8" w:rsidRPr="007B6D5A" w:rsidRDefault="009202D8" w:rsidP="00530E07">
            <w:pPr>
              <w:spacing w:after="0" w:line="360" w:lineRule="auto"/>
              <w:jc w:val="center"/>
              <w:rPr>
                <w:rFonts w:ascii="Arial" w:eastAsia="Times New Roman" w:hAnsi="Arial" w:cs="Arial"/>
                <w:sz w:val="20"/>
                <w:szCs w:val="20"/>
                <w:lang w:val="en-US"/>
              </w:rPr>
            </w:pPr>
          </w:p>
        </w:tc>
        <w:tc>
          <w:tcPr>
            <w:tcW w:w="855" w:type="dxa"/>
            <w:tcBorders>
              <w:top w:val="single" w:sz="4" w:space="0" w:color="auto"/>
              <w:left w:val="single" w:sz="4" w:space="0" w:color="auto"/>
              <w:bottom w:val="nil"/>
              <w:right w:val="single" w:sz="4" w:space="0" w:color="auto"/>
            </w:tcBorders>
            <w:shd w:val="clear" w:color="auto" w:fill="FFFFFF"/>
            <w:vAlign w:val="center"/>
          </w:tcPr>
          <w:p w:rsidR="009202D8" w:rsidRPr="007B6D5A" w:rsidRDefault="009202D8" w:rsidP="00530E07">
            <w:pPr>
              <w:spacing w:after="0" w:line="360" w:lineRule="auto"/>
              <w:jc w:val="center"/>
              <w:rPr>
                <w:rFonts w:ascii="Arial" w:eastAsia="Times New Roman" w:hAnsi="Arial" w:cs="Arial"/>
                <w:sz w:val="20"/>
                <w:szCs w:val="20"/>
                <w:lang w:val="en-US"/>
              </w:rPr>
            </w:pPr>
            <w:r w:rsidRPr="007B6D5A">
              <w:rPr>
                <w:rFonts w:ascii="Arial" w:eastAsia="Times New Roman" w:hAnsi="Arial" w:cs="Arial"/>
                <w:color w:val="000000"/>
                <w:sz w:val="20"/>
                <w:szCs w:val="20"/>
                <w:lang w:val="en-US"/>
              </w:rPr>
              <w:t>X</w:t>
            </w:r>
          </w:p>
        </w:tc>
      </w:tr>
      <w:tr w:rsidR="009202D8" w:rsidRPr="007B6D5A" w:rsidTr="00DD6889">
        <w:trPr>
          <w:trHeight w:val="288"/>
        </w:trPr>
        <w:tc>
          <w:tcPr>
            <w:tcW w:w="851" w:type="dxa"/>
            <w:tcBorders>
              <w:top w:val="single" w:sz="4" w:space="0" w:color="auto"/>
              <w:left w:val="single" w:sz="4" w:space="0" w:color="auto"/>
              <w:bottom w:val="nil"/>
              <w:right w:val="nil"/>
            </w:tcBorders>
            <w:shd w:val="clear" w:color="auto" w:fill="FFFFFF"/>
            <w:vAlign w:val="center"/>
          </w:tcPr>
          <w:p w:rsidR="009202D8" w:rsidRPr="007B6D5A" w:rsidRDefault="009202D8" w:rsidP="00530E07">
            <w:pPr>
              <w:spacing w:after="0" w:line="360" w:lineRule="auto"/>
              <w:rPr>
                <w:rFonts w:ascii="Arial" w:eastAsia="Times New Roman" w:hAnsi="Arial" w:cs="Arial"/>
                <w:sz w:val="20"/>
                <w:szCs w:val="20"/>
                <w:lang w:val="en-US"/>
              </w:rPr>
            </w:pPr>
            <w:r w:rsidRPr="007B6D5A">
              <w:rPr>
                <w:rFonts w:ascii="Arial" w:eastAsia="Times New Roman" w:hAnsi="Arial" w:cs="Arial"/>
                <w:color w:val="000000"/>
                <w:sz w:val="20"/>
                <w:szCs w:val="20"/>
                <w:lang w:val="en-US"/>
              </w:rPr>
              <w:t>5.2.7.2</w:t>
            </w:r>
          </w:p>
        </w:tc>
        <w:tc>
          <w:tcPr>
            <w:tcW w:w="4394" w:type="dxa"/>
            <w:tcBorders>
              <w:top w:val="single" w:sz="4" w:space="0" w:color="auto"/>
              <w:left w:val="single" w:sz="4" w:space="0" w:color="auto"/>
              <w:bottom w:val="nil"/>
              <w:right w:val="nil"/>
            </w:tcBorders>
            <w:shd w:val="clear" w:color="auto" w:fill="FFFFFF"/>
            <w:vAlign w:val="center"/>
          </w:tcPr>
          <w:p w:rsidR="009202D8" w:rsidRPr="007B6D5A" w:rsidRDefault="009202D8" w:rsidP="00530E07">
            <w:pPr>
              <w:spacing w:after="0" w:line="360" w:lineRule="auto"/>
              <w:rPr>
                <w:rFonts w:ascii="Arial" w:eastAsia="Times New Roman" w:hAnsi="Arial" w:cs="Arial"/>
                <w:sz w:val="20"/>
                <w:szCs w:val="20"/>
                <w:lang w:val="en-US"/>
              </w:rPr>
            </w:pPr>
            <w:r w:rsidRPr="007B6D5A">
              <w:rPr>
                <w:rFonts w:ascii="Arial" w:eastAsia="Times New Roman" w:hAnsi="Arial" w:cs="Arial"/>
                <w:color w:val="000000"/>
                <w:sz w:val="20"/>
                <w:szCs w:val="20"/>
                <w:lang w:val="en-US"/>
              </w:rPr>
              <w:t xml:space="preserve">MSO 0: </w:t>
            </w:r>
            <w:proofErr w:type="spellStart"/>
            <w:r w:rsidRPr="007B6D5A">
              <w:rPr>
                <w:rFonts w:ascii="Arial" w:eastAsia="Times New Roman" w:hAnsi="Arial" w:cs="Arial"/>
                <w:color w:val="000000"/>
                <w:sz w:val="20"/>
                <w:szCs w:val="20"/>
                <w:lang w:val="en-US"/>
              </w:rPr>
              <w:t>Ручной</w:t>
            </w:r>
            <w:proofErr w:type="spellEnd"/>
            <w:r w:rsidR="00D411FB">
              <w:rPr>
                <w:rFonts w:ascii="Arial" w:eastAsia="Times New Roman" w:hAnsi="Arial" w:cs="Arial"/>
                <w:color w:val="000000"/>
                <w:sz w:val="20"/>
                <w:szCs w:val="20"/>
              </w:rPr>
              <w:t xml:space="preserve"> </w:t>
            </w:r>
            <w:proofErr w:type="spellStart"/>
            <w:r w:rsidRPr="007B6D5A">
              <w:rPr>
                <w:rFonts w:ascii="Arial" w:eastAsia="Times New Roman" w:hAnsi="Arial" w:cs="Arial"/>
                <w:color w:val="000000"/>
                <w:sz w:val="20"/>
                <w:szCs w:val="20"/>
                <w:lang w:val="en-US"/>
              </w:rPr>
              <w:t>режим</w:t>
            </w:r>
            <w:proofErr w:type="spellEnd"/>
          </w:p>
        </w:tc>
        <w:tc>
          <w:tcPr>
            <w:tcW w:w="851" w:type="dxa"/>
            <w:tcBorders>
              <w:top w:val="single" w:sz="4" w:space="0" w:color="auto"/>
              <w:left w:val="single" w:sz="4" w:space="0" w:color="auto"/>
              <w:bottom w:val="nil"/>
              <w:right w:val="nil"/>
            </w:tcBorders>
            <w:shd w:val="clear" w:color="auto" w:fill="FFFFFF"/>
            <w:vAlign w:val="center"/>
          </w:tcPr>
          <w:p w:rsidR="009202D8" w:rsidRPr="007B6D5A" w:rsidRDefault="009202D8" w:rsidP="00530E07">
            <w:pPr>
              <w:spacing w:after="0" w:line="360" w:lineRule="auto"/>
              <w:jc w:val="center"/>
              <w:rPr>
                <w:rFonts w:ascii="Arial" w:eastAsia="Times New Roman" w:hAnsi="Arial" w:cs="Arial"/>
                <w:sz w:val="20"/>
                <w:szCs w:val="20"/>
                <w:lang w:val="en-US"/>
              </w:rPr>
            </w:pPr>
            <w:r w:rsidRPr="007B6D5A">
              <w:rPr>
                <w:rFonts w:ascii="Arial" w:eastAsia="Times New Roman" w:hAnsi="Arial" w:cs="Arial"/>
                <w:color w:val="000000"/>
                <w:sz w:val="20"/>
                <w:szCs w:val="20"/>
                <w:lang w:val="en-US"/>
              </w:rPr>
              <w:t>X</w:t>
            </w:r>
          </w:p>
        </w:tc>
        <w:tc>
          <w:tcPr>
            <w:tcW w:w="850" w:type="dxa"/>
            <w:tcBorders>
              <w:top w:val="single" w:sz="4" w:space="0" w:color="auto"/>
              <w:left w:val="single" w:sz="4" w:space="0" w:color="auto"/>
              <w:bottom w:val="nil"/>
              <w:right w:val="nil"/>
            </w:tcBorders>
            <w:shd w:val="clear" w:color="auto" w:fill="FFFFFF"/>
            <w:vAlign w:val="center"/>
          </w:tcPr>
          <w:p w:rsidR="009202D8" w:rsidRPr="007B6D5A" w:rsidRDefault="009202D8" w:rsidP="00530E07">
            <w:pPr>
              <w:spacing w:after="0" w:line="360" w:lineRule="auto"/>
              <w:jc w:val="center"/>
              <w:rPr>
                <w:rFonts w:ascii="Arial" w:eastAsia="Times New Roman" w:hAnsi="Arial" w:cs="Arial"/>
                <w:sz w:val="20"/>
                <w:szCs w:val="20"/>
                <w:lang w:val="en-US"/>
              </w:rPr>
            </w:pPr>
            <w:r w:rsidRPr="007B6D5A">
              <w:rPr>
                <w:rFonts w:ascii="Arial" w:eastAsia="Times New Roman" w:hAnsi="Arial" w:cs="Arial"/>
                <w:color w:val="000000"/>
                <w:sz w:val="20"/>
                <w:szCs w:val="20"/>
                <w:lang w:val="en-US"/>
              </w:rPr>
              <w:t>X</w:t>
            </w:r>
          </w:p>
        </w:tc>
        <w:tc>
          <w:tcPr>
            <w:tcW w:w="851" w:type="dxa"/>
            <w:tcBorders>
              <w:top w:val="single" w:sz="4" w:space="0" w:color="auto"/>
              <w:left w:val="single" w:sz="4" w:space="0" w:color="auto"/>
              <w:bottom w:val="nil"/>
              <w:right w:val="nil"/>
            </w:tcBorders>
            <w:shd w:val="clear" w:color="auto" w:fill="FFFFFF"/>
            <w:vAlign w:val="center"/>
          </w:tcPr>
          <w:p w:rsidR="009202D8" w:rsidRPr="007B6D5A" w:rsidRDefault="009202D8" w:rsidP="00530E07">
            <w:pPr>
              <w:spacing w:after="0" w:line="360" w:lineRule="auto"/>
              <w:jc w:val="center"/>
              <w:rPr>
                <w:rFonts w:ascii="Arial" w:eastAsia="Times New Roman" w:hAnsi="Arial" w:cs="Arial"/>
                <w:sz w:val="20"/>
                <w:szCs w:val="20"/>
                <w:lang w:val="en-US"/>
              </w:rPr>
            </w:pPr>
            <w:r w:rsidRPr="007B6D5A">
              <w:rPr>
                <w:rFonts w:ascii="Arial" w:eastAsia="Times New Roman" w:hAnsi="Arial" w:cs="Arial"/>
                <w:color w:val="000000"/>
                <w:sz w:val="20"/>
                <w:szCs w:val="20"/>
                <w:lang w:val="en-US"/>
              </w:rPr>
              <w:t>X</w:t>
            </w:r>
          </w:p>
        </w:tc>
        <w:tc>
          <w:tcPr>
            <w:tcW w:w="708" w:type="dxa"/>
            <w:tcBorders>
              <w:top w:val="single" w:sz="4" w:space="0" w:color="auto"/>
              <w:left w:val="single" w:sz="4" w:space="0" w:color="auto"/>
              <w:bottom w:val="nil"/>
              <w:right w:val="nil"/>
            </w:tcBorders>
            <w:shd w:val="clear" w:color="auto" w:fill="FFFFFF"/>
            <w:vAlign w:val="center"/>
          </w:tcPr>
          <w:p w:rsidR="009202D8" w:rsidRPr="007B6D5A" w:rsidRDefault="009202D8" w:rsidP="00530E07">
            <w:pPr>
              <w:spacing w:after="0" w:line="360" w:lineRule="auto"/>
              <w:jc w:val="center"/>
              <w:rPr>
                <w:rFonts w:ascii="Arial" w:eastAsia="Times New Roman" w:hAnsi="Arial" w:cs="Arial"/>
                <w:sz w:val="20"/>
                <w:szCs w:val="20"/>
                <w:lang w:val="en-US"/>
              </w:rPr>
            </w:pPr>
          </w:p>
        </w:tc>
        <w:tc>
          <w:tcPr>
            <w:tcW w:w="855" w:type="dxa"/>
            <w:tcBorders>
              <w:top w:val="single" w:sz="4" w:space="0" w:color="auto"/>
              <w:left w:val="single" w:sz="4" w:space="0" w:color="auto"/>
              <w:bottom w:val="nil"/>
              <w:right w:val="single" w:sz="4" w:space="0" w:color="auto"/>
            </w:tcBorders>
            <w:shd w:val="clear" w:color="auto" w:fill="FFFFFF"/>
            <w:vAlign w:val="center"/>
          </w:tcPr>
          <w:p w:rsidR="009202D8" w:rsidRPr="007B6D5A" w:rsidRDefault="009202D8" w:rsidP="00530E07">
            <w:pPr>
              <w:spacing w:after="0" w:line="360" w:lineRule="auto"/>
              <w:jc w:val="center"/>
              <w:rPr>
                <w:rFonts w:ascii="Arial" w:eastAsia="Times New Roman" w:hAnsi="Arial" w:cs="Arial"/>
                <w:sz w:val="20"/>
                <w:szCs w:val="20"/>
                <w:lang w:val="en-US"/>
              </w:rPr>
            </w:pPr>
            <w:r w:rsidRPr="007B6D5A">
              <w:rPr>
                <w:rFonts w:ascii="Arial" w:eastAsia="Times New Roman" w:hAnsi="Arial" w:cs="Arial"/>
                <w:color w:val="000000"/>
                <w:sz w:val="20"/>
                <w:szCs w:val="20"/>
                <w:lang w:val="en-US"/>
              </w:rPr>
              <w:t>X</w:t>
            </w:r>
          </w:p>
        </w:tc>
      </w:tr>
      <w:tr w:rsidR="009202D8" w:rsidRPr="007B6D5A" w:rsidTr="00DD6889">
        <w:trPr>
          <w:trHeight w:val="288"/>
        </w:trPr>
        <w:tc>
          <w:tcPr>
            <w:tcW w:w="851" w:type="dxa"/>
            <w:tcBorders>
              <w:top w:val="single" w:sz="4" w:space="0" w:color="auto"/>
              <w:left w:val="single" w:sz="4" w:space="0" w:color="auto"/>
              <w:bottom w:val="nil"/>
              <w:right w:val="nil"/>
            </w:tcBorders>
            <w:shd w:val="clear" w:color="auto" w:fill="FFFFFF"/>
            <w:vAlign w:val="center"/>
          </w:tcPr>
          <w:p w:rsidR="009202D8" w:rsidRPr="007B6D5A" w:rsidRDefault="009202D8" w:rsidP="00530E07">
            <w:pPr>
              <w:spacing w:after="0" w:line="360" w:lineRule="auto"/>
              <w:rPr>
                <w:rFonts w:ascii="Arial" w:eastAsia="Times New Roman" w:hAnsi="Arial" w:cs="Arial"/>
                <w:sz w:val="20"/>
                <w:szCs w:val="20"/>
                <w:lang w:val="en-US"/>
              </w:rPr>
            </w:pPr>
            <w:r w:rsidRPr="007B6D5A">
              <w:rPr>
                <w:rFonts w:ascii="Arial" w:eastAsia="Times New Roman" w:hAnsi="Arial" w:cs="Arial"/>
                <w:color w:val="000000"/>
                <w:sz w:val="20"/>
                <w:szCs w:val="20"/>
                <w:lang w:val="en-US"/>
              </w:rPr>
              <w:t>5.2.7.3</w:t>
            </w:r>
          </w:p>
        </w:tc>
        <w:tc>
          <w:tcPr>
            <w:tcW w:w="4394" w:type="dxa"/>
            <w:tcBorders>
              <w:top w:val="single" w:sz="4" w:space="0" w:color="auto"/>
              <w:left w:val="single" w:sz="4" w:space="0" w:color="auto"/>
              <w:bottom w:val="nil"/>
              <w:right w:val="nil"/>
            </w:tcBorders>
            <w:shd w:val="clear" w:color="auto" w:fill="FFFFFF"/>
            <w:vAlign w:val="center"/>
          </w:tcPr>
          <w:p w:rsidR="009202D8" w:rsidRPr="007B6D5A" w:rsidRDefault="009202D8" w:rsidP="00530E07">
            <w:pPr>
              <w:spacing w:after="0" w:line="360" w:lineRule="auto"/>
              <w:rPr>
                <w:rFonts w:ascii="Arial" w:eastAsia="Times New Roman" w:hAnsi="Arial" w:cs="Arial"/>
                <w:sz w:val="20"/>
                <w:szCs w:val="20"/>
                <w:lang w:val="en-US"/>
              </w:rPr>
            </w:pPr>
            <w:r w:rsidRPr="007B6D5A">
              <w:rPr>
                <w:rFonts w:ascii="Arial" w:eastAsia="Times New Roman" w:hAnsi="Arial" w:cs="Arial"/>
                <w:color w:val="000000"/>
                <w:sz w:val="20"/>
                <w:szCs w:val="20"/>
                <w:lang w:val="en-US"/>
              </w:rPr>
              <w:t xml:space="preserve">MSO 1: </w:t>
            </w:r>
            <w:proofErr w:type="spellStart"/>
            <w:r w:rsidRPr="007B6D5A">
              <w:rPr>
                <w:rFonts w:ascii="Arial" w:eastAsia="Times New Roman" w:hAnsi="Arial" w:cs="Arial"/>
                <w:color w:val="000000"/>
                <w:sz w:val="20"/>
                <w:szCs w:val="20"/>
                <w:lang w:val="en-US"/>
              </w:rPr>
              <w:t>Автоматический</w:t>
            </w:r>
            <w:proofErr w:type="spellEnd"/>
            <w:r w:rsidR="00D411FB">
              <w:rPr>
                <w:rFonts w:ascii="Arial" w:eastAsia="Times New Roman" w:hAnsi="Arial" w:cs="Arial"/>
                <w:color w:val="000000"/>
                <w:sz w:val="20"/>
                <w:szCs w:val="20"/>
              </w:rPr>
              <w:t xml:space="preserve"> </w:t>
            </w:r>
            <w:proofErr w:type="spellStart"/>
            <w:r w:rsidRPr="007B6D5A">
              <w:rPr>
                <w:rFonts w:ascii="Arial" w:eastAsia="Times New Roman" w:hAnsi="Arial" w:cs="Arial"/>
                <w:color w:val="000000"/>
                <w:sz w:val="20"/>
                <w:szCs w:val="20"/>
                <w:lang w:val="en-US"/>
              </w:rPr>
              <w:t>режим</w:t>
            </w:r>
            <w:proofErr w:type="spellEnd"/>
          </w:p>
        </w:tc>
        <w:tc>
          <w:tcPr>
            <w:tcW w:w="851" w:type="dxa"/>
            <w:tcBorders>
              <w:top w:val="single" w:sz="4" w:space="0" w:color="auto"/>
              <w:left w:val="single" w:sz="4" w:space="0" w:color="auto"/>
              <w:bottom w:val="nil"/>
              <w:right w:val="nil"/>
            </w:tcBorders>
            <w:shd w:val="clear" w:color="auto" w:fill="FFFFFF"/>
            <w:vAlign w:val="center"/>
          </w:tcPr>
          <w:p w:rsidR="009202D8" w:rsidRPr="007B6D5A" w:rsidRDefault="009202D8" w:rsidP="00530E07">
            <w:pPr>
              <w:spacing w:after="0" w:line="360" w:lineRule="auto"/>
              <w:jc w:val="center"/>
              <w:rPr>
                <w:rFonts w:ascii="Arial" w:eastAsia="Times New Roman" w:hAnsi="Arial" w:cs="Arial"/>
                <w:sz w:val="20"/>
                <w:szCs w:val="20"/>
                <w:lang w:val="en-US"/>
              </w:rPr>
            </w:pPr>
            <w:r w:rsidRPr="007B6D5A">
              <w:rPr>
                <w:rFonts w:ascii="Arial" w:eastAsia="Times New Roman" w:hAnsi="Arial" w:cs="Arial"/>
                <w:color w:val="000000"/>
                <w:sz w:val="20"/>
                <w:szCs w:val="20"/>
                <w:lang w:val="en-US"/>
              </w:rPr>
              <w:t>X</w:t>
            </w:r>
          </w:p>
        </w:tc>
        <w:tc>
          <w:tcPr>
            <w:tcW w:w="850" w:type="dxa"/>
            <w:tcBorders>
              <w:top w:val="single" w:sz="4" w:space="0" w:color="auto"/>
              <w:left w:val="single" w:sz="4" w:space="0" w:color="auto"/>
              <w:bottom w:val="nil"/>
              <w:right w:val="nil"/>
            </w:tcBorders>
            <w:shd w:val="clear" w:color="auto" w:fill="FFFFFF"/>
            <w:vAlign w:val="center"/>
          </w:tcPr>
          <w:p w:rsidR="009202D8" w:rsidRPr="007B6D5A" w:rsidRDefault="009202D8" w:rsidP="00530E07">
            <w:pPr>
              <w:spacing w:after="0" w:line="360" w:lineRule="auto"/>
              <w:jc w:val="center"/>
              <w:rPr>
                <w:rFonts w:ascii="Arial" w:eastAsia="Times New Roman" w:hAnsi="Arial" w:cs="Arial"/>
                <w:sz w:val="20"/>
                <w:szCs w:val="20"/>
                <w:lang w:val="en-US"/>
              </w:rPr>
            </w:pPr>
            <w:r w:rsidRPr="007B6D5A">
              <w:rPr>
                <w:rFonts w:ascii="Arial" w:eastAsia="Times New Roman" w:hAnsi="Arial" w:cs="Arial"/>
                <w:color w:val="000000"/>
                <w:sz w:val="20"/>
                <w:szCs w:val="20"/>
                <w:lang w:val="en-US"/>
              </w:rPr>
              <w:t>X</w:t>
            </w:r>
          </w:p>
        </w:tc>
        <w:tc>
          <w:tcPr>
            <w:tcW w:w="851" w:type="dxa"/>
            <w:tcBorders>
              <w:top w:val="single" w:sz="4" w:space="0" w:color="auto"/>
              <w:left w:val="single" w:sz="4" w:space="0" w:color="auto"/>
              <w:bottom w:val="nil"/>
              <w:right w:val="nil"/>
            </w:tcBorders>
            <w:shd w:val="clear" w:color="auto" w:fill="FFFFFF"/>
            <w:vAlign w:val="center"/>
          </w:tcPr>
          <w:p w:rsidR="009202D8" w:rsidRPr="007B6D5A" w:rsidRDefault="009202D8" w:rsidP="00530E07">
            <w:pPr>
              <w:spacing w:after="0" w:line="360" w:lineRule="auto"/>
              <w:jc w:val="center"/>
              <w:rPr>
                <w:rFonts w:ascii="Arial" w:eastAsia="Times New Roman" w:hAnsi="Arial" w:cs="Arial"/>
                <w:sz w:val="20"/>
                <w:szCs w:val="20"/>
                <w:lang w:val="en-US"/>
              </w:rPr>
            </w:pPr>
          </w:p>
        </w:tc>
        <w:tc>
          <w:tcPr>
            <w:tcW w:w="708" w:type="dxa"/>
            <w:tcBorders>
              <w:top w:val="single" w:sz="4" w:space="0" w:color="auto"/>
              <w:left w:val="single" w:sz="4" w:space="0" w:color="auto"/>
              <w:bottom w:val="nil"/>
              <w:right w:val="nil"/>
            </w:tcBorders>
            <w:shd w:val="clear" w:color="auto" w:fill="FFFFFF"/>
            <w:vAlign w:val="center"/>
          </w:tcPr>
          <w:p w:rsidR="009202D8" w:rsidRPr="007B6D5A" w:rsidRDefault="009202D8" w:rsidP="00530E07">
            <w:pPr>
              <w:spacing w:after="0" w:line="360" w:lineRule="auto"/>
              <w:jc w:val="center"/>
              <w:rPr>
                <w:rFonts w:ascii="Arial" w:eastAsia="Times New Roman" w:hAnsi="Arial" w:cs="Arial"/>
                <w:sz w:val="20"/>
                <w:szCs w:val="20"/>
                <w:lang w:val="en-US"/>
              </w:rPr>
            </w:pPr>
          </w:p>
        </w:tc>
        <w:tc>
          <w:tcPr>
            <w:tcW w:w="855" w:type="dxa"/>
            <w:tcBorders>
              <w:top w:val="single" w:sz="4" w:space="0" w:color="auto"/>
              <w:left w:val="single" w:sz="4" w:space="0" w:color="auto"/>
              <w:bottom w:val="nil"/>
              <w:right w:val="single" w:sz="4" w:space="0" w:color="auto"/>
            </w:tcBorders>
            <w:shd w:val="clear" w:color="auto" w:fill="FFFFFF"/>
            <w:vAlign w:val="center"/>
          </w:tcPr>
          <w:p w:rsidR="009202D8" w:rsidRPr="007B6D5A" w:rsidRDefault="009202D8" w:rsidP="00530E07">
            <w:pPr>
              <w:spacing w:after="0" w:line="360" w:lineRule="auto"/>
              <w:jc w:val="center"/>
              <w:rPr>
                <w:rFonts w:ascii="Arial" w:eastAsia="Times New Roman" w:hAnsi="Arial" w:cs="Arial"/>
                <w:sz w:val="20"/>
                <w:szCs w:val="20"/>
                <w:lang w:val="en-US"/>
              </w:rPr>
            </w:pPr>
            <w:r w:rsidRPr="007B6D5A">
              <w:rPr>
                <w:rFonts w:ascii="Arial" w:eastAsia="Times New Roman" w:hAnsi="Arial" w:cs="Arial"/>
                <w:color w:val="000000"/>
                <w:sz w:val="20"/>
                <w:szCs w:val="20"/>
                <w:lang w:val="en-US"/>
              </w:rPr>
              <w:t>X</w:t>
            </w:r>
          </w:p>
        </w:tc>
      </w:tr>
      <w:tr w:rsidR="009202D8" w:rsidRPr="007B6D5A" w:rsidTr="00DD6889">
        <w:trPr>
          <w:trHeight w:val="273"/>
        </w:trPr>
        <w:tc>
          <w:tcPr>
            <w:tcW w:w="851" w:type="dxa"/>
            <w:tcBorders>
              <w:top w:val="single" w:sz="4" w:space="0" w:color="auto"/>
              <w:left w:val="single" w:sz="4" w:space="0" w:color="auto"/>
              <w:bottom w:val="nil"/>
              <w:right w:val="nil"/>
            </w:tcBorders>
            <w:shd w:val="clear" w:color="auto" w:fill="FFFFFF"/>
            <w:vAlign w:val="center"/>
          </w:tcPr>
          <w:p w:rsidR="009202D8" w:rsidRPr="007B6D5A" w:rsidRDefault="009202D8" w:rsidP="00530E07">
            <w:pPr>
              <w:spacing w:after="0" w:line="360" w:lineRule="auto"/>
              <w:rPr>
                <w:rFonts w:ascii="Arial" w:eastAsia="Times New Roman" w:hAnsi="Arial" w:cs="Arial"/>
                <w:sz w:val="20"/>
                <w:szCs w:val="20"/>
                <w:lang w:val="en-US"/>
              </w:rPr>
            </w:pPr>
            <w:r w:rsidRPr="007B6D5A">
              <w:rPr>
                <w:rFonts w:ascii="Arial" w:eastAsia="Times New Roman" w:hAnsi="Arial" w:cs="Arial"/>
                <w:color w:val="000000"/>
                <w:sz w:val="20"/>
                <w:szCs w:val="20"/>
              </w:rPr>
              <w:t>5</w:t>
            </w:r>
            <w:r w:rsidRPr="007B6D5A">
              <w:rPr>
                <w:rFonts w:ascii="Arial" w:eastAsia="Times New Roman" w:hAnsi="Arial" w:cs="Arial"/>
                <w:color w:val="000000"/>
                <w:sz w:val="20"/>
                <w:szCs w:val="20"/>
                <w:lang w:val="en-US"/>
              </w:rPr>
              <w:t>.2.7.4</w:t>
            </w:r>
          </w:p>
        </w:tc>
        <w:tc>
          <w:tcPr>
            <w:tcW w:w="4394" w:type="dxa"/>
            <w:tcBorders>
              <w:top w:val="single" w:sz="4" w:space="0" w:color="auto"/>
              <w:left w:val="single" w:sz="4" w:space="0" w:color="auto"/>
              <w:bottom w:val="nil"/>
              <w:right w:val="nil"/>
            </w:tcBorders>
            <w:shd w:val="clear" w:color="auto" w:fill="FFFFFF"/>
            <w:vAlign w:val="center"/>
          </w:tcPr>
          <w:p w:rsidR="009202D8" w:rsidRPr="007B6D5A" w:rsidRDefault="009202D8" w:rsidP="00530E07">
            <w:pPr>
              <w:spacing w:after="0" w:line="360" w:lineRule="auto"/>
              <w:rPr>
                <w:rFonts w:ascii="Arial" w:eastAsia="Times New Roman" w:hAnsi="Arial" w:cs="Arial"/>
                <w:sz w:val="20"/>
                <w:szCs w:val="20"/>
                <w:lang w:val="en-US"/>
              </w:rPr>
            </w:pPr>
            <w:r w:rsidRPr="007B6D5A">
              <w:rPr>
                <w:rFonts w:ascii="Arial" w:eastAsia="Times New Roman" w:hAnsi="Arial" w:cs="Arial"/>
                <w:color w:val="000000"/>
                <w:sz w:val="20"/>
                <w:szCs w:val="20"/>
                <w:lang w:val="en-US"/>
              </w:rPr>
              <w:t xml:space="preserve">MSO 2: </w:t>
            </w:r>
            <w:proofErr w:type="spellStart"/>
            <w:r w:rsidRPr="007B6D5A">
              <w:rPr>
                <w:rFonts w:ascii="Arial" w:eastAsia="Times New Roman" w:hAnsi="Arial" w:cs="Arial"/>
                <w:color w:val="000000"/>
                <w:sz w:val="20"/>
                <w:szCs w:val="20"/>
                <w:lang w:val="en-US"/>
              </w:rPr>
              <w:t>Режим</w:t>
            </w:r>
            <w:proofErr w:type="spellEnd"/>
            <w:r w:rsidR="00D411FB">
              <w:rPr>
                <w:rFonts w:ascii="Arial" w:eastAsia="Times New Roman" w:hAnsi="Arial" w:cs="Arial"/>
                <w:color w:val="000000"/>
                <w:sz w:val="20"/>
                <w:szCs w:val="20"/>
              </w:rPr>
              <w:t xml:space="preserve"> </w:t>
            </w:r>
            <w:proofErr w:type="spellStart"/>
            <w:r w:rsidRPr="007B6D5A">
              <w:rPr>
                <w:rFonts w:ascii="Arial" w:eastAsia="Times New Roman" w:hAnsi="Arial" w:cs="Arial"/>
                <w:color w:val="000000"/>
                <w:sz w:val="20"/>
                <w:szCs w:val="20"/>
                <w:lang w:val="en-US"/>
              </w:rPr>
              <w:t>настройки</w:t>
            </w:r>
            <w:proofErr w:type="spellEnd"/>
          </w:p>
        </w:tc>
        <w:tc>
          <w:tcPr>
            <w:tcW w:w="851" w:type="dxa"/>
            <w:tcBorders>
              <w:top w:val="single" w:sz="4" w:space="0" w:color="auto"/>
              <w:left w:val="single" w:sz="4" w:space="0" w:color="auto"/>
              <w:bottom w:val="nil"/>
              <w:right w:val="nil"/>
            </w:tcBorders>
            <w:shd w:val="clear" w:color="auto" w:fill="FFFFFF"/>
            <w:vAlign w:val="center"/>
          </w:tcPr>
          <w:p w:rsidR="009202D8" w:rsidRPr="007B6D5A" w:rsidRDefault="009202D8" w:rsidP="00530E07">
            <w:pPr>
              <w:spacing w:after="0" w:line="360" w:lineRule="auto"/>
              <w:jc w:val="center"/>
              <w:rPr>
                <w:rFonts w:ascii="Arial" w:eastAsia="Times New Roman" w:hAnsi="Arial" w:cs="Arial"/>
                <w:sz w:val="20"/>
                <w:szCs w:val="20"/>
                <w:lang w:val="en-US"/>
              </w:rPr>
            </w:pPr>
            <w:r w:rsidRPr="007B6D5A">
              <w:rPr>
                <w:rFonts w:ascii="Arial" w:eastAsia="Times New Roman" w:hAnsi="Arial" w:cs="Arial"/>
                <w:color w:val="000000"/>
                <w:sz w:val="20"/>
                <w:szCs w:val="20"/>
                <w:lang w:val="en-US"/>
              </w:rPr>
              <w:t>X</w:t>
            </w:r>
          </w:p>
        </w:tc>
        <w:tc>
          <w:tcPr>
            <w:tcW w:w="850" w:type="dxa"/>
            <w:tcBorders>
              <w:top w:val="single" w:sz="4" w:space="0" w:color="auto"/>
              <w:left w:val="single" w:sz="4" w:space="0" w:color="auto"/>
              <w:bottom w:val="nil"/>
              <w:right w:val="nil"/>
            </w:tcBorders>
            <w:shd w:val="clear" w:color="auto" w:fill="FFFFFF"/>
            <w:vAlign w:val="center"/>
          </w:tcPr>
          <w:p w:rsidR="009202D8" w:rsidRPr="007B6D5A" w:rsidRDefault="009202D8" w:rsidP="00530E07">
            <w:pPr>
              <w:spacing w:after="0" w:line="360" w:lineRule="auto"/>
              <w:jc w:val="center"/>
              <w:rPr>
                <w:rFonts w:ascii="Arial" w:eastAsia="Times New Roman" w:hAnsi="Arial" w:cs="Arial"/>
                <w:sz w:val="20"/>
                <w:szCs w:val="20"/>
                <w:lang w:val="en-US"/>
              </w:rPr>
            </w:pPr>
            <w:r w:rsidRPr="007B6D5A">
              <w:rPr>
                <w:rFonts w:ascii="Arial" w:eastAsia="Times New Roman" w:hAnsi="Arial" w:cs="Arial"/>
                <w:color w:val="000000"/>
                <w:sz w:val="20"/>
                <w:szCs w:val="20"/>
                <w:lang w:val="en-US"/>
              </w:rPr>
              <w:t>X</w:t>
            </w:r>
          </w:p>
        </w:tc>
        <w:tc>
          <w:tcPr>
            <w:tcW w:w="851" w:type="dxa"/>
            <w:tcBorders>
              <w:top w:val="single" w:sz="4" w:space="0" w:color="auto"/>
              <w:left w:val="single" w:sz="4" w:space="0" w:color="auto"/>
              <w:bottom w:val="nil"/>
              <w:right w:val="nil"/>
            </w:tcBorders>
            <w:shd w:val="clear" w:color="auto" w:fill="FFFFFF"/>
            <w:vAlign w:val="center"/>
          </w:tcPr>
          <w:p w:rsidR="009202D8" w:rsidRPr="007B6D5A" w:rsidRDefault="009202D8" w:rsidP="00530E07">
            <w:pPr>
              <w:spacing w:after="0" w:line="360" w:lineRule="auto"/>
              <w:jc w:val="center"/>
              <w:rPr>
                <w:rFonts w:ascii="Arial" w:eastAsia="Times New Roman" w:hAnsi="Arial" w:cs="Arial"/>
                <w:sz w:val="20"/>
                <w:szCs w:val="20"/>
                <w:lang w:val="en-US"/>
              </w:rPr>
            </w:pPr>
            <w:r w:rsidRPr="007B6D5A">
              <w:rPr>
                <w:rFonts w:ascii="Arial" w:eastAsia="Times New Roman" w:hAnsi="Arial" w:cs="Arial"/>
                <w:color w:val="000000"/>
                <w:sz w:val="20"/>
                <w:szCs w:val="20"/>
                <w:lang w:val="en-US"/>
              </w:rPr>
              <w:t>X</w:t>
            </w:r>
          </w:p>
        </w:tc>
        <w:tc>
          <w:tcPr>
            <w:tcW w:w="708" w:type="dxa"/>
            <w:tcBorders>
              <w:top w:val="single" w:sz="4" w:space="0" w:color="auto"/>
              <w:left w:val="single" w:sz="4" w:space="0" w:color="auto"/>
              <w:bottom w:val="nil"/>
              <w:right w:val="nil"/>
            </w:tcBorders>
            <w:shd w:val="clear" w:color="auto" w:fill="FFFFFF"/>
            <w:vAlign w:val="center"/>
          </w:tcPr>
          <w:p w:rsidR="009202D8" w:rsidRPr="007B6D5A" w:rsidRDefault="009202D8" w:rsidP="00530E07">
            <w:pPr>
              <w:spacing w:after="0" w:line="360" w:lineRule="auto"/>
              <w:jc w:val="center"/>
              <w:rPr>
                <w:rFonts w:ascii="Arial" w:eastAsia="Times New Roman" w:hAnsi="Arial" w:cs="Arial"/>
                <w:sz w:val="20"/>
                <w:szCs w:val="20"/>
                <w:lang w:val="en-US"/>
              </w:rPr>
            </w:pPr>
          </w:p>
        </w:tc>
        <w:tc>
          <w:tcPr>
            <w:tcW w:w="855" w:type="dxa"/>
            <w:tcBorders>
              <w:top w:val="single" w:sz="4" w:space="0" w:color="auto"/>
              <w:left w:val="single" w:sz="4" w:space="0" w:color="auto"/>
              <w:bottom w:val="nil"/>
              <w:right w:val="single" w:sz="4" w:space="0" w:color="auto"/>
            </w:tcBorders>
            <w:shd w:val="clear" w:color="auto" w:fill="FFFFFF"/>
            <w:vAlign w:val="center"/>
          </w:tcPr>
          <w:p w:rsidR="009202D8" w:rsidRPr="007B6D5A" w:rsidRDefault="009202D8" w:rsidP="00530E07">
            <w:pPr>
              <w:spacing w:after="0" w:line="360" w:lineRule="auto"/>
              <w:jc w:val="center"/>
              <w:rPr>
                <w:rFonts w:ascii="Arial" w:eastAsia="Times New Roman" w:hAnsi="Arial" w:cs="Arial"/>
                <w:sz w:val="20"/>
                <w:szCs w:val="20"/>
                <w:lang w:val="en-US"/>
              </w:rPr>
            </w:pPr>
            <w:r w:rsidRPr="007B6D5A">
              <w:rPr>
                <w:rFonts w:ascii="Arial" w:eastAsia="Times New Roman" w:hAnsi="Arial" w:cs="Arial"/>
                <w:color w:val="000000"/>
                <w:sz w:val="20"/>
                <w:szCs w:val="20"/>
                <w:lang w:val="en-US"/>
              </w:rPr>
              <w:t>X</w:t>
            </w:r>
          </w:p>
        </w:tc>
      </w:tr>
      <w:tr w:rsidR="009202D8" w:rsidRPr="007B6D5A" w:rsidTr="00DD6889">
        <w:trPr>
          <w:trHeight w:val="852"/>
        </w:trPr>
        <w:tc>
          <w:tcPr>
            <w:tcW w:w="851" w:type="dxa"/>
            <w:tcBorders>
              <w:top w:val="single" w:sz="4" w:space="0" w:color="auto"/>
              <w:left w:val="single" w:sz="4" w:space="0" w:color="auto"/>
              <w:right w:val="nil"/>
            </w:tcBorders>
            <w:shd w:val="clear" w:color="auto" w:fill="FFFFFF"/>
            <w:vAlign w:val="center"/>
          </w:tcPr>
          <w:p w:rsidR="009202D8" w:rsidRPr="007B6D5A" w:rsidRDefault="009202D8" w:rsidP="00530E07">
            <w:pPr>
              <w:spacing w:after="0" w:line="360" w:lineRule="auto"/>
              <w:rPr>
                <w:rFonts w:ascii="Arial" w:eastAsia="Times New Roman" w:hAnsi="Arial" w:cs="Arial"/>
                <w:sz w:val="20"/>
                <w:szCs w:val="20"/>
                <w:lang w:val="en-US"/>
              </w:rPr>
            </w:pPr>
            <w:r w:rsidRPr="007B6D5A">
              <w:rPr>
                <w:rFonts w:ascii="Arial" w:eastAsia="Times New Roman" w:hAnsi="Arial" w:cs="Arial"/>
                <w:color w:val="000000"/>
                <w:sz w:val="20"/>
                <w:szCs w:val="20"/>
                <w:lang w:val="en-US"/>
              </w:rPr>
              <w:t>5.2.7.5</w:t>
            </w:r>
          </w:p>
        </w:tc>
        <w:tc>
          <w:tcPr>
            <w:tcW w:w="4394" w:type="dxa"/>
            <w:tcBorders>
              <w:top w:val="single" w:sz="4" w:space="0" w:color="auto"/>
              <w:left w:val="single" w:sz="4" w:space="0" w:color="auto"/>
              <w:bottom w:val="nil"/>
              <w:right w:val="nil"/>
            </w:tcBorders>
            <w:shd w:val="clear" w:color="auto" w:fill="FFFFFF"/>
            <w:vAlign w:val="center"/>
          </w:tcPr>
          <w:p w:rsidR="009202D8" w:rsidRPr="007B6D5A" w:rsidRDefault="009202D8" w:rsidP="00530E07">
            <w:pPr>
              <w:spacing w:after="0" w:line="360" w:lineRule="auto"/>
              <w:rPr>
                <w:rFonts w:ascii="Arial" w:eastAsia="Times New Roman" w:hAnsi="Arial" w:cs="Arial"/>
                <w:sz w:val="20"/>
                <w:szCs w:val="20"/>
              </w:rPr>
            </w:pPr>
            <w:r w:rsidRPr="007B6D5A">
              <w:rPr>
                <w:rFonts w:ascii="Arial" w:eastAsia="Times New Roman" w:hAnsi="Arial" w:cs="Arial"/>
                <w:color w:val="000000"/>
                <w:sz w:val="20"/>
                <w:szCs w:val="20"/>
                <w:lang w:val="en-US"/>
              </w:rPr>
              <w:t>MSO</w:t>
            </w:r>
            <w:r w:rsidRPr="007B6D5A">
              <w:rPr>
                <w:rFonts w:ascii="Arial" w:eastAsia="Times New Roman" w:hAnsi="Arial" w:cs="Arial"/>
                <w:color w:val="000000"/>
                <w:sz w:val="20"/>
                <w:szCs w:val="20"/>
              </w:rPr>
              <w:t xml:space="preserve"> 3: дополнительный специальный режим для ручного вмешательства в режиме ограниченной работы</w:t>
            </w:r>
          </w:p>
        </w:tc>
        <w:tc>
          <w:tcPr>
            <w:tcW w:w="851" w:type="dxa"/>
            <w:tcBorders>
              <w:top w:val="single" w:sz="4" w:space="0" w:color="auto"/>
              <w:left w:val="single" w:sz="4" w:space="0" w:color="auto"/>
              <w:bottom w:val="nil"/>
              <w:right w:val="nil"/>
            </w:tcBorders>
            <w:shd w:val="clear" w:color="auto" w:fill="FFFFFF"/>
            <w:vAlign w:val="center"/>
          </w:tcPr>
          <w:p w:rsidR="009202D8" w:rsidRPr="007B6D5A" w:rsidRDefault="009202D8" w:rsidP="00530E07">
            <w:pPr>
              <w:spacing w:after="0" w:line="360" w:lineRule="auto"/>
              <w:jc w:val="center"/>
              <w:rPr>
                <w:rFonts w:ascii="Arial" w:eastAsia="Times New Roman" w:hAnsi="Arial" w:cs="Arial"/>
                <w:sz w:val="20"/>
                <w:szCs w:val="20"/>
                <w:lang w:val="en-US"/>
              </w:rPr>
            </w:pPr>
            <w:r w:rsidRPr="007B6D5A">
              <w:rPr>
                <w:rFonts w:ascii="Arial" w:eastAsia="Times New Roman" w:hAnsi="Arial" w:cs="Arial"/>
                <w:color w:val="000000"/>
                <w:sz w:val="20"/>
                <w:szCs w:val="20"/>
                <w:lang w:val="en-US"/>
              </w:rPr>
              <w:t>X</w:t>
            </w:r>
          </w:p>
        </w:tc>
        <w:tc>
          <w:tcPr>
            <w:tcW w:w="850" w:type="dxa"/>
            <w:tcBorders>
              <w:top w:val="single" w:sz="4" w:space="0" w:color="auto"/>
              <w:left w:val="single" w:sz="4" w:space="0" w:color="auto"/>
              <w:bottom w:val="nil"/>
              <w:right w:val="nil"/>
            </w:tcBorders>
            <w:shd w:val="clear" w:color="auto" w:fill="FFFFFF"/>
            <w:vAlign w:val="center"/>
          </w:tcPr>
          <w:p w:rsidR="009202D8" w:rsidRPr="007B6D5A" w:rsidRDefault="009202D8" w:rsidP="00530E07">
            <w:pPr>
              <w:spacing w:after="0" w:line="360" w:lineRule="auto"/>
              <w:jc w:val="center"/>
              <w:rPr>
                <w:rFonts w:ascii="Arial" w:eastAsia="Times New Roman" w:hAnsi="Arial" w:cs="Arial"/>
                <w:sz w:val="20"/>
                <w:szCs w:val="20"/>
                <w:lang w:val="en-US"/>
              </w:rPr>
            </w:pPr>
            <w:r w:rsidRPr="007B6D5A">
              <w:rPr>
                <w:rFonts w:ascii="Arial" w:eastAsia="Times New Roman" w:hAnsi="Arial" w:cs="Arial"/>
                <w:color w:val="000000"/>
                <w:sz w:val="20"/>
                <w:szCs w:val="20"/>
                <w:lang w:val="en-US"/>
              </w:rPr>
              <w:t>X</w:t>
            </w:r>
          </w:p>
        </w:tc>
        <w:tc>
          <w:tcPr>
            <w:tcW w:w="851" w:type="dxa"/>
            <w:tcBorders>
              <w:top w:val="single" w:sz="4" w:space="0" w:color="auto"/>
              <w:left w:val="single" w:sz="4" w:space="0" w:color="auto"/>
              <w:bottom w:val="nil"/>
              <w:right w:val="nil"/>
            </w:tcBorders>
            <w:shd w:val="clear" w:color="auto" w:fill="FFFFFF"/>
            <w:vAlign w:val="center"/>
          </w:tcPr>
          <w:p w:rsidR="009202D8" w:rsidRPr="007B6D5A" w:rsidRDefault="009202D8" w:rsidP="00530E07">
            <w:pPr>
              <w:spacing w:after="0" w:line="360" w:lineRule="auto"/>
              <w:jc w:val="center"/>
              <w:rPr>
                <w:rFonts w:ascii="Arial" w:eastAsia="Times New Roman" w:hAnsi="Arial" w:cs="Arial"/>
                <w:sz w:val="20"/>
                <w:szCs w:val="20"/>
                <w:lang w:val="en-US"/>
              </w:rPr>
            </w:pPr>
            <w:r w:rsidRPr="007B6D5A">
              <w:rPr>
                <w:rFonts w:ascii="Arial" w:eastAsia="Times New Roman" w:hAnsi="Arial" w:cs="Arial"/>
                <w:color w:val="000000"/>
                <w:sz w:val="20"/>
                <w:szCs w:val="20"/>
                <w:lang w:val="en-US"/>
              </w:rPr>
              <w:t>X</w:t>
            </w:r>
          </w:p>
        </w:tc>
        <w:tc>
          <w:tcPr>
            <w:tcW w:w="708" w:type="dxa"/>
            <w:tcBorders>
              <w:top w:val="single" w:sz="4" w:space="0" w:color="auto"/>
              <w:left w:val="single" w:sz="4" w:space="0" w:color="auto"/>
              <w:bottom w:val="nil"/>
              <w:right w:val="nil"/>
            </w:tcBorders>
            <w:shd w:val="clear" w:color="auto" w:fill="FFFFFF"/>
            <w:vAlign w:val="center"/>
          </w:tcPr>
          <w:p w:rsidR="009202D8" w:rsidRPr="007B6D5A" w:rsidRDefault="009202D8" w:rsidP="00530E07">
            <w:pPr>
              <w:spacing w:after="0" w:line="360" w:lineRule="auto"/>
              <w:jc w:val="center"/>
              <w:rPr>
                <w:rFonts w:ascii="Arial" w:eastAsia="Times New Roman" w:hAnsi="Arial" w:cs="Arial"/>
                <w:sz w:val="20"/>
                <w:szCs w:val="20"/>
                <w:lang w:val="en-US"/>
              </w:rPr>
            </w:pPr>
          </w:p>
        </w:tc>
        <w:tc>
          <w:tcPr>
            <w:tcW w:w="855" w:type="dxa"/>
            <w:tcBorders>
              <w:top w:val="single" w:sz="4" w:space="0" w:color="auto"/>
              <w:left w:val="single" w:sz="4" w:space="0" w:color="auto"/>
              <w:bottom w:val="nil"/>
              <w:right w:val="single" w:sz="4" w:space="0" w:color="auto"/>
            </w:tcBorders>
            <w:shd w:val="clear" w:color="auto" w:fill="FFFFFF"/>
            <w:vAlign w:val="center"/>
          </w:tcPr>
          <w:p w:rsidR="009202D8" w:rsidRPr="007B6D5A" w:rsidRDefault="009202D8" w:rsidP="00530E07">
            <w:pPr>
              <w:spacing w:after="0" w:line="360" w:lineRule="auto"/>
              <w:jc w:val="center"/>
              <w:rPr>
                <w:rFonts w:ascii="Arial" w:eastAsia="Times New Roman" w:hAnsi="Arial" w:cs="Arial"/>
                <w:sz w:val="20"/>
                <w:szCs w:val="20"/>
                <w:lang w:val="en-US"/>
              </w:rPr>
            </w:pPr>
            <w:r w:rsidRPr="007B6D5A">
              <w:rPr>
                <w:rFonts w:ascii="Arial" w:eastAsia="Times New Roman" w:hAnsi="Arial" w:cs="Arial"/>
                <w:color w:val="000000"/>
                <w:sz w:val="20"/>
                <w:szCs w:val="20"/>
                <w:lang w:val="en-US"/>
              </w:rPr>
              <w:t>X</w:t>
            </w:r>
          </w:p>
        </w:tc>
      </w:tr>
      <w:tr w:rsidR="009202D8" w:rsidRPr="007B6D5A" w:rsidTr="00DD6889">
        <w:trPr>
          <w:trHeight w:val="273"/>
        </w:trPr>
        <w:tc>
          <w:tcPr>
            <w:tcW w:w="851" w:type="dxa"/>
            <w:tcBorders>
              <w:top w:val="single" w:sz="4" w:space="0" w:color="auto"/>
              <w:left w:val="single" w:sz="4" w:space="0" w:color="auto"/>
              <w:bottom w:val="nil"/>
              <w:right w:val="nil"/>
            </w:tcBorders>
            <w:shd w:val="clear" w:color="auto" w:fill="FFFFFF"/>
            <w:vAlign w:val="center"/>
          </w:tcPr>
          <w:p w:rsidR="009202D8" w:rsidRPr="007B6D5A" w:rsidRDefault="009202D8" w:rsidP="00530E07">
            <w:pPr>
              <w:spacing w:after="0" w:line="360" w:lineRule="auto"/>
              <w:rPr>
                <w:rFonts w:ascii="Arial" w:eastAsia="Times New Roman" w:hAnsi="Arial" w:cs="Arial"/>
                <w:sz w:val="20"/>
                <w:szCs w:val="20"/>
                <w:lang w:val="en-US"/>
              </w:rPr>
            </w:pPr>
            <w:r w:rsidRPr="007B6D5A">
              <w:rPr>
                <w:rFonts w:ascii="Arial" w:eastAsia="Times New Roman" w:hAnsi="Arial" w:cs="Arial"/>
                <w:color w:val="000000"/>
                <w:sz w:val="20"/>
                <w:szCs w:val="20"/>
                <w:lang w:val="en-US"/>
              </w:rPr>
              <w:t>5.2.7.6</w:t>
            </w:r>
          </w:p>
        </w:tc>
        <w:tc>
          <w:tcPr>
            <w:tcW w:w="4394" w:type="dxa"/>
            <w:tcBorders>
              <w:top w:val="single" w:sz="4" w:space="0" w:color="auto"/>
              <w:left w:val="single" w:sz="4" w:space="0" w:color="auto"/>
              <w:bottom w:val="nil"/>
              <w:right w:val="nil"/>
            </w:tcBorders>
            <w:shd w:val="clear" w:color="auto" w:fill="FFFFFF"/>
            <w:vAlign w:val="center"/>
          </w:tcPr>
          <w:p w:rsidR="009202D8" w:rsidRPr="007B6D5A" w:rsidRDefault="009202D8" w:rsidP="00530E07">
            <w:pPr>
              <w:spacing w:after="0" w:line="360" w:lineRule="auto"/>
              <w:rPr>
                <w:rFonts w:ascii="Arial" w:eastAsia="Times New Roman" w:hAnsi="Arial" w:cs="Arial"/>
                <w:sz w:val="20"/>
                <w:szCs w:val="20"/>
                <w:lang w:val="en-US"/>
              </w:rPr>
            </w:pPr>
            <w:r w:rsidRPr="007B6D5A">
              <w:rPr>
                <w:rFonts w:ascii="Arial" w:eastAsia="Times New Roman" w:hAnsi="Arial" w:cs="Arial"/>
                <w:color w:val="000000"/>
                <w:sz w:val="20"/>
                <w:szCs w:val="20"/>
                <w:lang w:val="en-US"/>
              </w:rPr>
              <w:t xml:space="preserve">MSO </w:t>
            </w:r>
            <w:proofErr w:type="spellStart"/>
            <w:r w:rsidRPr="007B6D5A">
              <w:rPr>
                <w:rFonts w:ascii="Arial" w:eastAsia="Times New Roman" w:hAnsi="Arial" w:cs="Arial"/>
                <w:color w:val="000000"/>
                <w:sz w:val="20"/>
                <w:szCs w:val="20"/>
                <w:lang w:val="en-US"/>
              </w:rPr>
              <w:t>служба</w:t>
            </w:r>
            <w:proofErr w:type="spellEnd"/>
          </w:p>
        </w:tc>
        <w:tc>
          <w:tcPr>
            <w:tcW w:w="851" w:type="dxa"/>
            <w:tcBorders>
              <w:top w:val="single" w:sz="4" w:space="0" w:color="auto"/>
              <w:left w:val="single" w:sz="4" w:space="0" w:color="auto"/>
              <w:bottom w:val="nil"/>
              <w:right w:val="nil"/>
            </w:tcBorders>
            <w:shd w:val="clear" w:color="auto" w:fill="FFFFFF"/>
            <w:vAlign w:val="center"/>
          </w:tcPr>
          <w:p w:rsidR="009202D8" w:rsidRPr="007B6D5A" w:rsidRDefault="009202D8" w:rsidP="00530E07">
            <w:pPr>
              <w:spacing w:after="0" w:line="360" w:lineRule="auto"/>
              <w:jc w:val="center"/>
              <w:rPr>
                <w:rFonts w:ascii="Arial" w:eastAsia="Times New Roman" w:hAnsi="Arial" w:cs="Arial"/>
                <w:sz w:val="20"/>
                <w:szCs w:val="20"/>
                <w:lang w:val="en-US"/>
              </w:rPr>
            </w:pPr>
            <w:r w:rsidRPr="007B6D5A">
              <w:rPr>
                <w:rFonts w:ascii="Arial" w:eastAsia="Times New Roman" w:hAnsi="Arial" w:cs="Arial"/>
                <w:color w:val="000000"/>
                <w:sz w:val="20"/>
                <w:szCs w:val="20"/>
                <w:lang w:val="en-US"/>
              </w:rPr>
              <w:t>X</w:t>
            </w:r>
          </w:p>
        </w:tc>
        <w:tc>
          <w:tcPr>
            <w:tcW w:w="850" w:type="dxa"/>
            <w:tcBorders>
              <w:top w:val="single" w:sz="4" w:space="0" w:color="auto"/>
              <w:left w:val="single" w:sz="4" w:space="0" w:color="auto"/>
              <w:bottom w:val="nil"/>
              <w:right w:val="nil"/>
            </w:tcBorders>
            <w:shd w:val="clear" w:color="auto" w:fill="FFFFFF"/>
            <w:vAlign w:val="center"/>
          </w:tcPr>
          <w:p w:rsidR="009202D8" w:rsidRPr="007B6D5A" w:rsidRDefault="009202D8" w:rsidP="00530E07">
            <w:pPr>
              <w:spacing w:after="0" w:line="360" w:lineRule="auto"/>
              <w:jc w:val="center"/>
              <w:rPr>
                <w:rFonts w:ascii="Arial" w:eastAsia="Times New Roman" w:hAnsi="Arial" w:cs="Arial"/>
                <w:sz w:val="20"/>
                <w:szCs w:val="20"/>
                <w:lang w:val="en-US"/>
              </w:rPr>
            </w:pPr>
            <w:r w:rsidRPr="007B6D5A">
              <w:rPr>
                <w:rFonts w:ascii="Arial" w:eastAsia="Times New Roman" w:hAnsi="Arial" w:cs="Arial"/>
                <w:color w:val="000000"/>
                <w:sz w:val="20"/>
                <w:szCs w:val="20"/>
                <w:lang w:val="en-US"/>
              </w:rPr>
              <w:t>X</w:t>
            </w:r>
          </w:p>
        </w:tc>
        <w:tc>
          <w:tcPr>
            <w:tcW w:w="851" w:type="dxa"/>
            <w:tcBorders>
              <w:top w:val="single" w:sz="4" w:space="0" w:color="auto"/>
              <w:left w:val="single" w:sz="4" w:space="0" w:color="auto"/>
              <w:bottom w:val="nil"/>
              <w:right w:val="nil"/>
            </w:tcBorders>
            <w:shd w:val="clear" w:color="auto" w:fill="FFFFFF"/>
            <w:vAlign w:val="center"/>
          </w:tcPr>
          <w:p w:rsidR="009202D8" w:rsidRPr="007B6D5A" w:rsidRDefault="009202D8" w:rsidP="00530E07">
            <w:pPr>
              <w:spacing w:after="0" w:line="360" w:lineRule="auto"/>
              <w:jc w:val="center"/>
              <w:rPr>
                <w:rFonts w:ascii="Arial" w:eastAsia="Times New Roman" w:hAnsi="Arial" w:cs="Arial"/>
                <w:sz w:val="20"/>
                <w:szCs w:val="20"/>
                <w:lang w:val="en-US"/>
              </w:rPr>
            </w:pPr>
            <w:r w:rsidRPr="007B6D5A">
              <w:rPr>
                <w:rFonts w:ascii="Arial" w:eastAsia="Times New Roman" w:hAnsi="Arial" w:cs="Arial"/>
                <w:color w:val="000000"/>
                <w:sz w:val="20"/>
                <w:szCs w:val="20"/>
                <w:lang w:val="en-US"/>
              </w:rPr>
              <w:t>X</w:t>
            </w:r>
          </w:p>
        </w:tc>
        <w:tc>
          <w:tcPr>
            <w:tcW w:w="708" w:type="dxa"/>
            <w:tcBorders>
              <w:top w:val="single" w:sz="4" w:space="0" w:color="auto"/>
              <w:left w:val="single" w:sz="4" w:space="0" w:color="auto"/>
              <w:bottom w:val="nil"/>
              <w:right w:val="nil"/>
            </w:tcBorders>
            <w:shd w:val="clear" w:color="auto" w:fill="FFFFFF"/>
            <w:vAlign w:val="center"/>
          </w:tcPr>
          <w:p w:rsidR="009202D8" w:rsidRPr="007B6D5A" w:rsidRDefault="009202D8" w:rsidP="00530E07">
            <w:pPr>
              <w:spacing w:after="0" w:line="360" w:lineRule="auto"/>
              <w:jc w:val="center"/>
              <w:rPr>
                <w:rFonts w:ascii="Arial" w:eastAsia="Times New Roman" w:hAnsi="Arial" w:cs="Arial"/>
                <w:sz w:val="20"/>
                <w:szCs w:val="20"/>
                <w:lang w:val="en-US"/>
              </w:rPr>
            </w:pPr>
          </w:p>
        </w:tc>
        <w:tc>
          <w:tcPr>
            <w:tcW w:w="855" w:type="dxa"/>
            <w:tcBorders>
              <w:top w:val="single" w:sz="4" w:space="0" w:color="auto"/>
              <w:left w:val="single" w:sz="4" w:space="0" w:color="auto"/>
              <w:bottom w:val="nil"/>
              <w:right w:val="single" w:sz="4" w:space="0" w:color="auto"/>
            </w:tcBorders>
            <w:shd w:val="clear" w:color="auto" w:fill="FFFFFF"/>
            <w:vAlign w:val="center"/>
          </w:tcPr>
          <w:p w:rsidR="009202D8" w:rsidRPr="007B6D5A" w:rsidRDefault="009202D8" w:rsidP="00530E07">
            <w:pPr>
              <w:spacing w:after="0" w:line="360" w:lineRule="auto"/>
              <w:jc w:val="center"/>
              <w:rPr>
                <w:rFonts w:ascii="Arial" w:eastAsia="Times New Roman" w:hAnsi="Arial" w:cs="Arial"/>
                <w:sz w:val="20"/>
                <w:szCs w:val="20"/>
                <w:lang w:val="en-US"/>
              </w:rPr>
            </w:pPr>
            <w:r w:rsidRPr="007B6D5A">
              <w:rPr>
                <w:rFonts w:ascii="Arial" w:eastAsia="Times New Roman" w:hAnsi="Arial" w:cs="Arial"/>
                <w:color w:val="000000"/>
                <w:sz w:val="20"/>
                <w:szCs w:val="20"/>
                <w:lang w:val="en-US"/>
              </w:rPr>
              <w:t>X</w:t>
            </w:r>
          </w:p>
        </w:tc>
      </w:tr>
      <w:tr w:rsidR="009202D8" w:rsidRPr="007B6D5A" w:rsidTr="00DD6889">
        <w:trPr>
          <w:trHeight w:val="288"/>
        </w:trPr>
        <w:tc>
          <w:tcPr>
            <w:tcW w:w="851" w:type="dxa"/>
            <w:tcBorders>
              <w:top w:val="single" w:sz="4" w:space="0" w:color="auto"/>
              <w:left w:val="single" w:sz="4" w:space="0" w:color="auto"/>
              <w:bottom w:val="nil"/>
              <w:right w:val="nil"/>
            </w:tcBorders>
            <w:shd w:val="clear" w:color="auto" w:fill="FFFFFF"/>
            <w:vAlign w:val="center"/>
          </w:tcPr>
          <w:p w:rsidR="009202D8" w:rsidRPr="007B6D5A" w:rsidRDefault="009202D8" w:rsidP="00530E07">
            <w:pPr>
              <w:spacing w:after="0" w:line="360" w:lineRule="auto"/>
              <w:rPr>
                <w:rFonts w:ascii="Arial" w:eastAsia="Times New Roman" w:hAnsi="Arial" w:cs="Arial"/>
                <w:sz w:val="20"/>
                <w:szCs w:val="20"/>
                <w:lang w:val="en-US"/>
              </w:rPr>
            </w:pPr>
            <w:r w:rsidRPr="007B6D5A">
              <w:rPr>
                <w:rFonts w:ascii="Arial" w:eastAsia="Times New Roman" w:hAnsi="Arial" w:cs="Arial"/>
                <w:color w:val="000000"/>
                <w:sz w:val="20"/>
                <w:szCs w:val="20"/>
                <w:lang w:val="en-US"/>
              </w:rPr>
              <w:t>5.2.8</w:t>
            </w:r>
          </w:p>
        </w:tc>
        <w:tc>
          <w:tcPr>
            <w:tcW w:w="8509" w:type="dxa"/>
            <w:gridSpan w:val="6"/>
            <w:tcBorders>
              <w:top w:val="single" w:sz="4" w:space="0" w:color="auto"/>
              <w:left w:val="single" w:sz="4" w:space="0" w:color="auto"/>
              <w:bottom w:val="nil"/>
              <w:right w:val="single" w:sz="4" w:space="0" w:color="auto"/>
            </w:tcBorders>
            <w:shd w:val="clear" w:color="auto" w:fill="FFFFFF"/>
            <w:vAlign w:val="center"/>
          </w:tcPr>
          <w:p w:rsidR="009202D8" w:rsidRPr="000819BB" w:rsidRDefault="000819BB" w:rsidP="00530E07">
            <w:pPr>
              <w:spacing w:after="0" w:line="360" w:lineRule="auto"/>
              <w:jc w:val="center"/>
              <w:rPr>
                <w:rFonts w:ascii="Arial" w:eastAsia="Times New Roman" w:hAnsi="Arial" w:cs="Arial"/>
                <w:sz w:val="20"/>
                <w:szCs w:val="20"/>
              </w:rPr>
            </w:pPr>
            <w:r>
              <w:rPr>
                <w:rFonts w:ascii="Arial" w:eastAsia="Times New Roman" w:hAnsi="Arial" w:cs="Arial"/>
                <w:color w:val="000000"/>
                <w:sz w:val="20"/>
                <w:szCs w:val="20"/>
              </w:rPr>
              <w:t>Опции или дополнительное оборудование</w:t>
            </w:r>
          </w:p>
        </w:tc>
      </w:tr>
      <w:tr w:rsidR="009202D8" w:rsidRPr="007B6D5A" w:rsidTr="00DD6889">
        <w:trPr>
          <w:trHeight w:val="470"/>
        </w:trPr>
        <w:tc>
          <w:tcPr>
            <w:tcW w:w="851" w:type="dxa"/>
            <w:tcBorders>
              <w:top w:val="single" w:sz="4" w:space="0" w:color="auto"/>
              <w:left w:val="single" w:sz="4" w:space="0" w:color="auto"/>
              <w:bottom w:val="nil"/>
              <w:right w:val="nil"/>
            </w:tcBorders>
            <w:shd w:val="clear" w:color="auto" w:fill="FFFFFF"/>
            <w:vAlign w:val="center"/>
          </w:tcPr>
          <w:p w:rsidR="009202D8" w:rsidRPr="007B6D5A" w:rsidRDefault="009202D8" w:rsidP="00530E07">
            <w:pPr>
              <w:spacing w:after="0" w:line="360" w:lineRule="auto"/>
              <w:rPr>
                <w:rFonts w:ascii="Arial" w:eastAsia="Times New Roman" w:hAnsi="Arial" w:cs="Arial"/>
                <w:sz w:val="20"/>
                <w:szCs w:val="20"/>
                <w:lang w:val="en-US"/>
              </w:rPr>
            </w:pPr>
            <w:r w:rsidRPr="007B6D5A">
              <w:rPr>
                <w:rFonts w:ascii="Arial" w:eastAsia="Times New Roman" w:hAnsi="Arial" w:cs="Arial"/>
                <w:color w:val="000000"/>
                <w:sz w:val="20"/>
                <w:szCs w:val="20"/>
                <w:lang w:val="en-US"/>
              </w:rPr>
              <w:t>5.2.8.1</w:t>
            </w:r>
          </w:p>
        </w:tc>
        <w:tc>
          <w:tcPr>
            <w:tcW w:w="4394" w:type="dxa"/>
            <w:tcBorders>
              <w:top w:val="single" w:sz="4" w:space="0" w:color="auto"/>
              <w:left w:val="single" w:sz="4" w:space="0" w:color="auto"/>
              <w:bottom w:val="nil"/>
              <w:right w:val="nil"/>
            </w:tcBorders>
            <w:shd w:val="clear" w:color="auto" w:fill="FFFFFF"/>
            <w:vAlign w:val="center"/>
          </w:tcPr>
          <w:p w:rsidR="009202D8" w:rsidRPr="007B6D5A" w:rsidRDefault="009202D8" w:rsidP="00530E07">
            <w:pPr>
              <w:spacing w:after="0" w:line="360" w:lineRule="auto"/>
              <w:rPr>
                <w:rFonts w:ascii="Arial" w:eastAsia="Times New Roman" w:hAnsi="Arial" w:cs="Arial"/>
                <w:sz w:val="20"/>
                <w:szCs w:val="20"/>
              </w:rPr>
            </w:pPr>
            <w:r w:rsidRPr="007B6D5A">
              <w:rPr>
                <w:rFonts w:ascii="Arial" w:eastAsia="Times New Roman" w:hAnsi="Arial" w:cs="Arial"/>
                <w:color w:val="000000"/>
                <w:sz w:val="20"/>
                <w:szCs w:val="20"/>
              </w:rPr>
              <w:t>Манипуляторы для загрузки/разгрузки заготовки</w:t>
            </w:r>
          </w:p>
        </w:tc>
        <w:tc>
          <w:tcPr>
            <w:tcW w:w="851" w:type="dxa"/>
            <w:tcBorders>
              <w:top w:val="single" w:sz="4" w:space="0" w:color="auto"/>
              <w:left w:val="single" w:sz="4" w:space="0" w:color="auto"/>
              <w:bottom w:val="nil"/>
              <w:right w:val="nil"/>
            </w:tcBorders>
            <w:shd w:val="clear" w:color="auto" w:fill="FFFFFF"/>
            <w:vAlign w:val="center"/>
          </w:tcPr>
          <w:p w:rsidR="009202D8" w:rsidRPr="007B6D5A" w:rsidRDefault="009202D8" w:rsidP="00530E07">
            <w:pPr>
              <w:spacing w:after="0" w:line="360" w:lineRule="auto"/>
              <w:jc w:val="center"/>
              <w:rPr>
                <w:rFonts w:ascii="Arial" w:eastAsia="Times New Roman" w:hAnsi="Arial" w:cs="Arial"/>
                <w:sz w:val="20"/>
                <w:szCs w:val="20"/>
                <w:lang w:val="en-US"/>
              </w:rPr>
            </w:pPr>
            <w:r w:rsidRPr="007B6D5A">
              <w:rPr>
                <w:rFonts w:ascii="Arial" w:eastAsia="Times New Roman" w:hAnsi="Arial" w:cs="Arial"/>
                <w:color w:val="000000"/>
                <w:sz w:val="20"/>
                <w:szCs w:val="20"/>
                <w:lang w:val="en-US"/>
              </w:rPr>
              <w:t>X</w:t>
            </w:r>
          </w:p>
        </w:tc>
        <w:tc>
          <w:tcPr>
            <w:tcW w:w="850" w:type="dxa"/>
            <w:tcBorders>
              <w:top w:val="single" w:sz="4" w:space="0" w:color="auto"/>
              <w:left w:val="single" w:sz="4" w:space="0" w:color="auto"/>
              <w:bottom w:val="nil"/>
              <w:right w:val="nil"/>
            </w:tcBorders>
            <w:shd w:val="clear" w:color="auto" w:fill="FFFFFF"/>
            <w:vAlign w:val="center"/>
          </w:tcPr>
          <w:p w:rsidR="009202D8" w:rsidRPr="007B6D5A" w:rsidRDefault="009202D8" w:rsidP="00530E07">
            <w:pPr>
              <w:spacing w:after="0" w:line="360" w:lineRule="auto"/>
              <w:jc w:val="center"/>
              <w:rPr>
                <w:rFonts w:ascii="Arial" w:eastAsia="Times New Roman" w:hAnsi="Arial" w:cs="Arial"/>
                <w:sz w:val="20"/>
                <w:szCs w:val="20"/>
                <w:lang w:val="en-US"/>
              </w:rPr>
            </w:pPr>
            <w:r w:rsidRPr="007B6D5A">
              <w:rPr>
                <w:rFonts w:ascii="Arial" w:eastAsia="Times New Roman" w:hAnsi="Arial" w:cs="Arial"/>
                <w:color w:val="000000"/>
                <w:sz w:val="20"/>
                <w:szCs w:val="20"/>
                <w:lang w:val="en-US"/>
              </w:rPr>
              <w:t>X</w:t>
            </w:r>
          </w:p>
        </w:tc>
        <w:tc>
          <w:tcPr>
            <w:tcW w:w="851" w:type="dxa"/>
            <w:tcBorders>
              <w:top w:val="single" w:sz="4" w:space="0" w:color="auto"/>
              <w:left w:val="single" w:sz="4" w:space="0" w:color="auto"/>
              <w:bottom w:val="nil"/>
              <w:right w:val="nil"/>
            </w:tcBorders>
            <w:shd w:val="clear" w:color="auto" w:fill="FFFFFF"/>
            <w:vAlign w:val="center"/>
          </w:tcPr>
          <w:p w:rsidR="009202D8" w:rsidRPr="007B6D5A" w:rsidRDefault="009202D8" w:rsidP="00530E07">
            <w:pPr>
              <w:spacing w:after="0" w:line="360" w:lineRule="auto"/>
              <w:jc w:val="center"/>
              <w:rPr>
                <w:rFonts w:ascii="Arial" w:eastAsia="Times New Roman" w:hAnsi="Arial" w:cs="Arial"/>
                <w:sz w:val="20"/>
                <w:szCs w:val="20"/>
                <w:lang w:val="en-US"/>
              </w:rPr>
            </w:pPr>
          </w:p>
        </w:tc>
        <w:tc>
          <w:tcPr>
            <w:tcW w:w="708" w:type="dxa"/>
            <w:tcBorders>
              <w:top w:val="single" w:sz="4" w:space="0" w:color="auto"/>
              <w:left w:val="single" w:sz="4" w:space="0" w:color="auto"/>
              <w:bottom w:val="nil"/>
              <w:right w:val="nil"/>
            </w:tcBorders>
            <w:shd w:val="clear" w:color="auto" w:fill="FFFFFF"/>
            <w:vAlign w:val="center"/>
          </w:tcPr>
          <w:p w:rsidR="009202D8" w:rsidRPr="007B6D5A" w:rsidRDefault="009202D8" w:rsidP="00530E07">
            <w:pPr>
              <w:spacing w:after="0" w:line="360" w:lineRule="auto"/>
              <w:jc w:val="center"/>
              <w:rPr>
                <w:rFonts w:ascii="Arial" w:eastAsia="Times New Roman" w:hAnsi="Arial" w:cs="Arial"/>
                <w:sz w:val="20"/>
                <w:szCs w:val="20"/>
                <w:lang w:val="en-US"/>
              </w:rPr>
            </w:pPr>
          </w:p>
        </w:tc>
        <w:tc>
          <w:tcPr>
            <w:tcW w:w="855" w:type="dxa"/>
            <w:tcBorders>
              <w:top w:val="single" w:sz="4" w:space="0" w:color="auto"/>
              <w:left w:val="single" w:sz="4" w:space="0" w:color="auto"/>
              <w:bottom w:val="nil"/>
              <w:right w:val="single" w:sz="4" w:space="0" w:color="auto"/>
            </w:tcBorders>
            <w:shd w:val="clear" w:color="auto" w:fill="FFFFFF"/>
            <w:vAlign w:val="center"/>
          </w:tcPr>
          <w:p w:rsidR="009202D8" w:rsidRPr="007B6D5A" w:rsidRDefault="009202D8" w:rsidP="00530E07">
            <w:pPr>
              <w:spacing w:after="0" w:line="360" w:lineRule="auto"/>
              <w:jc w:val="center"/>
              <w:rPr>
                <w:rFonts w:ascii="Arial" w:eastAsia="Times New Roman" w:hAnsi="Arial" w:cs="Arial"/>
                <w:sz w:val="20"/>
                <w:szCs w:val="20"/>
                <w:lang w:val="en-US"/>
              </w:rPr>
            </w:pPr>
            <w:r w:rsidRPr="007B6D5A">
              <w:rPr>
                <w:rFonts w:ascii="Arial" w:eastAsia="Times New Roman" w:hAnsi="Arial" w:cs="Arial"/>
                <w:color w:val="000000"/>
                <w:sz w:val="20"/>
                <w:szCs w:val="20"/>
                <w:lang w:val="en-US"/>
              </w:rPr>
              <w:t>X</w:t>
            </w:r>
          </w:p>
        </w:tc>
      </w:tr>
      <w:tr w:rsidR="009202D8" w:rsidRPr="007B6D5A" w:rsidTr="00DD6889">
        <w:trPr>
          <w:trHeight w:val="470"/>
        </w:trPr>
        <w:tc>
          <w:tcPr>
            <w:tcW w:w="851" w:type="dxa"/>
            <w:tcBorders>
              <w:top w:val="single" w:sz="4" w:space="0" w:color="auto"/>
              <w:left w:val="single" w:sz="4" w:space="0" w:color="auto"/>
              <w:bottom w:val="nil"/>
              <w:right w:val="nil"/>
            </w:tcBorders>
            <w:shd w:val="clear" w:color="auto" w:fill="FFFFFF"/>
            <w:vAlign w:val="center"/>
          </w:tcPr>
          <w:p w:rsidR="009202D8" w:rsidRPr="007B6D5A" w:rsidRDefault="009202D8" w:rsidP="00530E07">
            <w:pPr>
              <w:spacing w:after="0" w:line="360" w:lineRule="auto"/>
              <w:rPr>
                <w:rFonts w:ascii="Arial" w:eastAsia="Times New Roman" w:hAnsi="Arial" w:cs="Arial"/>
                <w:sz w:val="20"/>
                <w:szCs w:val="20"/>
                <w:lang w:val="en-US"/>
              </w:rPr>
            </w:pPr>
            <w:r w:rsidRPr="007B6D5A">
              <w:rPr>
                <w:rFonts w:ascii="Arial" w:eastAsia="Times New Roman" w:hAnsi="Arial" w:cs="Arial"/>
                <w:color w:val="000000"/>
                <w:sz w:val="20"/>
                <w:szCs w:val="20"/>
                <w:lang w:val="en-US"/>
              </w:rPr>
              <w:lastRenderedPageBreak/>
              <w:t>5.2.8.2</w:t>
            </w:r>
          </w:p>
        </w:tc>
        <w:tc>
          <w:tcPr>
            <w:tcW w:w="4394" w:type="dxa"/>
            <w:tcBorders>
              <w:top w:val="single" w:sz="4" w:space="0" w:color="auto"/>
              <w:left w:val="single" w:sz="4" w:space="0" w:color="auto"/>
              <w:bottom w:val="nil"/>
              <w:right w:val="nil"/>
            </w:tcBorders>
            <w:shd w:val="clear" w:color="auto" w:fill="FFFFFF"/>
            <w:vAlign w:val="center"/>
          </w:tcPr>
          <w:p w:rsidR="009202D8" w:rsidRPr="007B6D5A" w:rsidRDefault="009202D8" w:rsidP="00530E07">
            <w:pPr>
              <w:spacing w:after="0" w:line="360" w:lineRule="auto"/>
              <w:rPr>
                <w:rFonts w:ascii="Arial" w:eastAsia="Times New Roman" w:hAnsi="Arial" w:cs="Arial"/>
                <w:sz w:val="20"/>
                <w:szCs w:val="20"/>
              </w:rPr>
            </w:pPr>
            <w:r w:rsidRPr="007B6D5A">
              <w:rPr>
                <w:rFonts w:ascii="Arial" w:eastAsia="Times New Roman" w:hAnsi="Arial" w:cs="Arial"/>
                <w:color w:val="000000"/>
                <w:sz w:val="20"/>
                <w:szCs w:val="20"/>
              </w:rPr>
              <w:t xml:space="preserve">Станки, оснащенные задней бабкой и/или </w:t>
            </w:r>
            <w:proofErr w:type="spellStart"/>
            <w:r w:rsidRPr="007B6D5A">
              <w:rPr>
                <w:rFonts w:ascii="Arial" w:eastAsia="Times New Roman" w:hAnsi="Arial" w:cs="Arial"/>
                <w:color w:val="000000"/>
                <w:sz w:val="20"/>
                <w:szCs w:val="20"/>
              </w:rPr>
              <w:t>пинолью</w:t>
            </w:r>
            <w:proofErr w:type="spellEnd"/>
          </w:p>
        </w:tc>
        <w:tc>
          <w:tcPr>
            <w:tcW w:w="851" w:type="dxa"/>
            <w:tcBorders>
              <w:top w:val="single" w:sz="4" w:space="0" w:color="auto"/>
              <w:left w:val="single" w:sz="4" w:space="0" w:color="auto"/>
              <w:bottom w:val="nil"/>
              <w:right w:val="nil"/>
            </w:tcBorders>
            <w:shd w:val="clear" w:color="auto" w:fill="FFFFFF"/>
            <w:vAlign w:val="center"/>
          </w:tcPr>
          <w:p w:rsidR="009202D8" w:rsidRPr="007B6D5A" w:rsidRDefault="009202D8" w:rsidP="00530E07">
            <w:pPr>
              <w:spacing w:after="0" w:line="360" w:lineRule="auto"/>
              <w:jc w:val="center"/>
              <w:rPr>
                <w:rFonts w:ascii="Arial" w:eastAsia="Times New Roman" w:hAnsi="Arial" w:cs="Arial"/>
                <w:sz w:val="20"/>
                <w:szCs w:val="20"/>
                <w:lang w:val="en-US"/>
              </w:rPr>
            </w:pPr>
            <w:r w:rsidRPr="007B6D5A">
              <w:rPr>
                <w:rFonts w:ascii="Arial" w:eastAsia="Times New Roman" w:hAnsi="Arial" w:cs="Arial"/>
                <w:color w:val="000000"/>
                <w:sz w:val="20"/>
                <w:szCs w:val="20"/>
                <w:lang w:val="en-US"/>
              </w:rPr>
              <w:t>X</w:t>
            </w:r>
          </w:p>
        </w:tc>
        <w:tc>
          <w:tcPr>
            <w:tcW w:w="850" w:type="dxa"/>
            <w:tcBorders>
              <w:top w:val="single" w:sz="4" w:space="0" w:color="auto"/>
              <w:left w:val="single" w:sz="4" w:space="0" w:color="auto"/>
              <w:bottom w:val="nil"/>
              <w:right w:val="nil"/>
            </w:tcBorders>
            <w:shd w:val="clear" w:color="auto" w:fill="FFFFFF"/>
            <w:vAlign w:val="center"/>
          </w:tcPr>
          <w:p w:rsidR="009202D8" w:rsidRPr="007B6D5A" w:rsidRDefault="009202D8" w:rsidP="00530E07">
            <w:pPr>
              <w:spacing w:after="0" w:line="360" w:lineRule="auto"/>
              <w:jc w:val="center"/>
              <w:rPr>
                <w:rFonts w:ascii="Arial" w:eastAsia="Times New Roman" w:hAnsi="Arial" w:cs="Arial"/>
                <w:sz w:val="20"/>
                <w:szCs w:val="20"/>
                <w:lang w:val="en-US"/>
              </w:rPr>
            </w:pPr>
            <w:r w:rsidRPr="007B6D5A">
              <w:rPr>
                <w:rFonts w:ascii="Arial" w:eastAsia="Times New Roman" w:hAnsi="Arial" w:cs="Arial"/>
                <w:color w:val="000000"/>
                <w:sz w:val="20"/>
                <w:szCs w:val="20"/>
                <w:lang w:val="en-US"/>
              </w:rPr>
              <w:t>X</w:t>
            </w:r>
          </w:p>
        </w:tc>
        <w:tc>
          <w:tcPr>
            <w:tcW w:w="851" w:type="dxa"/>
            <w:tcBorders>
              <w:top w:val="single" w:sz="4" w:space="0" w:color="auto"/>
              <w:left w:val="single" w:sz="4" w:space="0" w:color="auto"/>
              <w:bottom w:val="nil"/>
              <w:right w:val="nil"/>
            </w:tcBorders>
            <w:shd w:val="clear" w:color="auto" w:fill="FFFFFF"/>
            <w:vAlign w:val="center"/>
          </w:tcPr>
          <w:p w:rsidR="009202D8" w:rsidRPr="007B6D5A" w:rsidRDefault="009202D8" w:rsidP="00530E07">
            <w:pPr>
              <w:spacing w:after="0" w:line="360" w:lineRule="auto"/>
              <w:jc w:val="center"/>
              <w:rPr>
                <w:rFonts w:ascii="Arial" w:eastAsia="Times New Roman" w:hAnsi="Arial" w:cs="Arial"/>
                <w:sz w:val="20"/>
                <w:szCs w:val="20"/>
                <w:lang w:val="en-US"/>
              </w:rPr>
            </w:pPr>
            <w:r w:rsidRPr="007B6D5A">
              <w:rPr>
                <w:rFonts w:ascii="Arial" w:eastAsia="Times New Roman" w:hAnsi="Arial" w:cs="Arial"/>
                <w:color w:val="000000"/>
                <w:sz w:val="20"/>
                <w:szCs w:val="20"/>
                <w:lang w:val="en-US"/>
              </w:rPr>
              <w:t>X</w:t>
            </w:r>
          </w:p>
        </w:tc>
        <w:tc>
          <w:tcPr>
            <w:tcW w:w="708" w:type="dxa"/>
            <w:tcBorders>
              <w:top w:val="single" w:sz="4" w:space="0" w:color="auto"/>
              <w:left w:val="single" w:sz="4" w:space="0" w:color="auto"/>
              <w:bottom w:val="nil"/>
              <w:right w:val="nil"/>
            </w:tcBorders>
            <w:shd w:val="clear" w:color="auto" w:fill="FFFFFF"/>
            <w:vAlign w:val="center"/>
          </w:tcPr>
          <w:p w:rsidR="009202D8" w:rsidRPr="007B6D5A" w:rsidRDefault="009202D8" w:rsidP="00530E07">
            <w:pPr>
              <w:spacing w:after="0" w:line="360" w:lineRule="auto"/>
              <w:jc w:val="center"/>
              <w:rPr>
                <w:rFonts w:ascii="Arial" w:eastAsia="Times New Roman" w:hAnsi="Arial" w:cs="Arial"/>
                <w:sz w:val="20"/>
                <w:szCs w:val="20"/>
                <w:lang w:val="en-US"/>
              </w:rPr>
            </w:pPr>
          </w:p>
        </w:tc>
        <w:tc>
          <w:tcPr>
            <w:tcW w:w="855" w:type="dxa"/>
            <w:tcBorders>
              <w:top w:val="single" w:sz="4" w:space="0" w:color="auto"/>
              <w:left w:val="single" w:sz="4" w:space="0" w:color="auto"/>
              <w:bottom w:val="nil"/>
              <w:right w:val="single" w:sz="4" w:space="0" w:color="auto"/>
            </w:tcBorders>
            <w:shd w:val="clear" w:color="auto" w:fill="FFFFFF"/>
            <w:vAlign w:val="center"/>
          </w:tcPr>
          <w:p w:rsidR="009202D8" w:rsidRPr="007B6D5A" w:rsidRDefault="009202D8" w:rsidP="00530E07">
            <w:pPr>
              <w:spacing w:after="0" w:line="360" w:lineRule="auto"/>
              <w:jc w:val="center"/>
              <w:rPr>
                <w:rFonts w:ascii="Arial" w:eastAsia="Times New Roman" w:hAnsi="Arial" w:cs="Arial"/>
                <w:sz w:val="20"/>
                <w:szCs w:val="20"/>
                <w:lang w:val="en-US"/>
              </w:rPr>
            </w:pPr>
            <w:r w:rsidRPr="007B6D5A">
              <w:rPr>
                <w:rFonts w:ascii="Arial" w:eastAsia="Times New Roman" w:hAnsi="Arial" w:cs="Arial"/>
                <w:color w:val="000000"/>
                <w:sz w:val="20"/>
                <w:szCs w:val="20"/>
                <w:lang w:val="en-US"/>
              </w:rPr>
              <w:t>X</w:t>
            </w:r>
          </w:p>
        </w:tc>
      </w:tr>
      <w:tr w:rsidR="009202D8" w:rsidRPr="007B6D5A" w:rsidTr="00DD6889">
        <w:trPr>
          <w:trHeight w:val="667"/>
        </w:trPr>
        <w:tc>
          <w:tcPr>
            <w:tcW w:w="851" w:type="dxa"/>
            <w:tcBorders>
              <w:top w:val="single" w:sz="4" w:space="0" w:color="auto"/>
              <w:left w:val="single" w:sz="4" w:space="0" w:color="auto"/>
              <w:bottom w:val="nil"/>
              <w:right w:val="nil"/>
            </w:tcBorders>
            <w:shd w:val="clear" w:color="auto" w:fill="FFFFFF"/>
            <w:vAlign w:val="center"/>
          </w:tcPr>
          <w:p w:rsidR="009202D8" w:rsidRPr="007B6D5A" w:rsidRDefault="009202D8" w:rsidP="00530E07">
            <w:pPr>
              <w:spacing w:after="0" w:line="360" w:lineRule="auto"/>
              <w:rPr>
                <w:rFonts w:ascii="Arial" w:eastAsia="Times New Roman" w:hAnsi="Arial" w:cs="Arial"/>
                <w:sz w:val="20"/>
                <w:szCs w:val="20"/>
                <w:lang w:val="en-US"/>
              </w:rPr>
            </w:pPr>
            <w:r w:rsidRPr="007B6D5A">
              <w:rPr>
                <w:rFonts w:ascii="Arial" w:eastAsia="Times New Roman" w:hAnsi="Arial" w:cs="Arial"/>
                <w:color w:val="000000"/>
                <w:sz w:val="20"/>
                <w:szCs w:val="20"/>
                <w:lang w:val="en-US"/>
              </w:rPr>
              <w:t>5.2.8.3</w:t>
            </w:r>
          </w:p>
        </w:tc>
        <w:tc>
          <w:tcPr>
            <w:tcW w:w="4394" w:type="dxa"/>
            <w:tcBorders>
              <w:top w:val="single" w:sz="4" w:space="0" w:color="auto"/>
              <w:left w:val="single" w:sz="4" w:space="0" w:color="auto"/>
              <w:bottom w:val="nil"/>
              <w:right w:val="nil"/>
            </w:tcBorders>
            <w:shd w:val="clear" w:color="auto" w:fill="FFFFFF"/>
            <w:vAlign w:val="center"/>
          </w:tcPr>
          <w:p w:rsidR="009202D8" w:rsidRPr="007B6D5A" w:rsidRDefault="009202D8" w:rsidP="00530E07">
            <w:pPr>
              <w:spacing w:after="0" w:line="360" w:lineRule="auto"/>
              <w:rPr>
                <w:rFonts w:ascii="Arial" w:eastAsia="Times New Roman" w:hAnsi="Arial" w:cs="Arial"/>
                <w:sz w:val="20"/>
                <w:szCs w:val="20"/>
              </w:rPr>
            </w:pPr>
            <w:r w:rsidRPr="007B6D5A">
              <w:rPr>
                <w:rFonts w:ascii="Arial" w:eastAsia="Times New Roman" w:hAnsi="Arial" w:cs="Arial"/>
                <w:color w:val="000000"/>
                <w:sz w:val="20"/>
                <w:szCs w:val="20"/>
              </w:rPr>
              <w:t>Внешне доступный инструментальный магазин, транспортный механизм, и система автоматической смены инструмента</w:t>
            </w:r>
          </w:p>
        </w:tc>
        <w:tc>
          <w:tcPr>
            <w:tcW w:w="851" w:type="dxa"/>
            <w:tcBorders>
              <w:top w:val="single" w:sz="4" w:space="0" w:color="auto"/>
              <w:left w:val="single" w:sz="4" w:space="0" w:color="auto"/>
              <w:bottom w:val="nil"/>
              <w:right w:val="nil"/>
            </w:tcBorders>
            <w:shd w:val="clear" w:color="auto" w:fill="FFFFFF"/>
            <w:vAlign w:val="center"/>
          </w:tcPr>
          <w:p w:rsidR="009202D8" w:rsidRPr="007B6D5A" w:rsidRDefault="009202D8" w:rsidP="00530E07">
            <w:pPr>
              <w:spacing w:after="0" w:line="360" w:lineRule="auto"/>
              <w:jc w:val="center"/>
              <w:rPr>
                <w:rFonts w:ascii="Arial" w:eastAsia="Times New Roman" w:hAnsi="Arial" w:cs="Arial"/>
                <w:sz w:val="20"/>
                <w:szCs w:val="20"/>
                <w:lang w:val="en-US"/>
              </w:rPr>
            </w:pPr>
            <w:r w:rsidRPr="007B6D5A">
              <w:rPr>
                <w:rFonts w:ascii="Arial" w:eastAsia="Times New Roman" w:hAnsi="Arial" w:cs="Arial"/>
                <w:color w:val="000000"/>
                <w:sz w:val="20"/>
                <w:szCs w:val="20"/>
                <w:lang w:val="en-US"/>
              </w:rPr>
              <w:t>X</w:t>
            </w:r>
          </w:p>
        </w:tc>
        <w:tc>
          <w:tcPr>
            <w:tcW w:w="850" w:type="dxa"/>
            <w:tcBorders>
              <w:top w:val="single" w:sz="4" w:space="0" w:color="auto"/>
              <w:left w:val="single" w:sz="4" w:space="0" w:color="auto"/>
              <w:bottom w:val="nil"/>
              <w:right w:val="nil"/>
            </w:tcBorders>
            <w:shd w:val="clear" w:color="auto" w:fill="FFFFFF"/>
            <w:vAlign w:val="center"/>
          </w:tcPr>
          <w:p w:rsidR="009202D8" w:rsidRPr="007B6D5A" w:rsidRDefault="009202D8" w:rsidP="00530E07">
            <w:pPr>
              <w:spacing w:after="0" w:line="360" w:lineRule="auto"/>
              <w:jc w:val="center"/>
              <w:rPr>
                <w:rFonts w:ascii="Arial" w:eastAsia="Times New Roman" w:hAnsi="Arial" w:cs="Arial"/>
                <w:sz w:val="20"/>
                <w:szCs w:val="20"/>
                <w:lang w:val="en-US"/>
              </w:rPr>
            </w:pPr>
            <w:r w:rsidRPr="007B6D5A">
              <w:rPr>
                <w:rFonts w:ascii="Arial" w:eastAsia="Times New Roman" w:hAnsi="Arial" w:cs="Arial"/>
                <w:color w:val="000000"/>
                <w:sz w:val="20"/>
                <w:szCs w:val="20"/>
                <w:lang w:val="en-US"/>
              </w:rPr>
              <w:t>X</w:t>
            </w:r>
          </w:p>
        </w:tc>
        <w:tc>
          <w:tcPr>
            <w:tcW w:w="851" w:type="dxa"/>
            <w:tcBorders>
              <w:top w:val="single" w:sz="4" w:space="0" w:color="auto"/>
              <w:left w:val="single" w:sz="4" w:space="0" w:color="auto"/>
              <w:bottom w:val="nil"/>
              <w:right w:val="nil"/>
            </w:tcBorders>
            <w:shd w:val="clear" w:color="auto" w:fill="FFFFFF"/>
            <w:vAlign w:val="center"/>
          </w:tcPr>
          <w:p w:rsidR="009202D8" w:rsidRPr="007B6D5A" w:rsidRDefault="009202D8" w:rsidP="00530E07">
            <w:pPr>
              <w:spacing w:after="0" w:line="360" w:lineRule="auto"/>
              <w:jc w:val="center"/>
              <w:rPr>
                <w:rFonts w:ascii="Arial" w:eastAsia="Times New Roman" w:hAnsi="Arial" w:cs="Arial"/>
                <w:sz w:val="20"/>
                <w:szCs w:val="20"/>
                <w:lang w:val="en-US"/>
              </w:rPr>
            </w:pPr>
            <w:r w:rsidRPr="007B6D5A">
              <w:rPr>
                <w:rFonts w:ascii="Arial" w:eastAsia="Times New Roman" w:hAnsi="Arial" w:cs="Arial"/>
                <w:color w:val="000000"/>
                <w:sz w:val="20"/>
                <w:szCs w:val="20"/>
                <w:lang w:val="en-US"/>
              </w:rPr>
              <w:t>X</w:t>
            </w:r>
          </w:p>
        </w:tc>
        <w:tc>
          <w:tcPr>
            <w:tcW w:w="708" w:type="dxa"/>
            <w:tcBorders>
              <w:top w:val="single" w:sz="4" w:space="0" w:color="auto"/>
              <w:left w:val="single" w:sz="4" w:space="0" w:color="auto"/>
              <w:bottom w:val="nil"/>
              <w:right w:val="nil"/>
            </w:tcBorders>
            <w:shd w:val="clear" w:color="auto" w:fill="FFFFFF"/>
            <w:vAlign w:val="center"/>
          </w:tcPr>
          <w:p w:rsidR="009202D8" w:rsidRPr="007B6D5A" w:rsidRDefault="009202D8" w:rsidP="00530E07">
            <w:pPr>
              <w:spacing w:after="0" w:line="360" w:lineRule="auto"/>
              <w:jc w:val="center"/>
              <w:rPr>
                <w:rFonts w:ascii="Arial" w:eastAsia="Times New Roman" w:hAnsi="Arial" w:cs="Arial"/>
                <w:sz w:val="20"/>
                <w:szCs w:val="20"/>
                <w:lang w:val="en-US"/>
              </w:rPr>
            </w:pPr>
          </w:p>
        </w:tc>
        <w:tc>
          <w:tcPr>
            <w:tcW w:w="855" w:type="dxa"/>
            <w:tcBorders>
              <w:top w:val="single" w:sz="4" w:space="0" w:color="auto"/>
              <w:left w:val="single" w:sz="4" w:space="0" w:color="auto"/>
              <w:bottom w:val="nil"/>
              <w:right w:val="single" w:sz="4" w:space="0" w:color="auto"/>
            </w:tcBorders>
            <w:shd w:val="clear" w:color="auto" w:fill="FFFFFF"/>
            <w:vAlign w:val="center"/>
          </w:tcPr>
          <w:p w:rsidR="009202D8" w:rsidRPr="007B6D5A" w:rsidRDefault="009202D8" w:rsidP="00530E07">
            <w:pPr>
              <w:spacing w:after="0" w:line="360" w:lineRule="auto"/>
              <w:jc w:val="center"/>
              <w:rPr>
                <w:rFonts w:ascii="Arial" w:eastAsia="Times New Roman" w:hAnsi="Arial" w:cs="Arial"/>
                <w:sz w:val="20"/>
                <w:szCs w:val="20"/>
                <w:lang w:val="en-US"/>
              </w:rPr>
            </w:pPr>
            <w:r w:rsidRPr="007B6D5A">
              <w:rPr>
                <w:rFonts w:ascii="Arial" w:eastAsia="Times New Roman" w:hAnsi="Arial" w:cs="Arial"/>
                <w:color w:val="000000"/>
                <w:sz w:val="20"/>
                <w:szCs w:val="20"/>
                <w:lang w:val="en-US"/>
              </w:rPr>
              <w:t>X</w:t>
            </w:r>
          </w:p>
        </w:tc>
      </w:tr>
      <w:tr w:rsidR="009202D8" w:rsidRPr="007B6D5A" w:rsidTr="00DD6889">
        <w:trPr>
          <w:trHeight w:val="667"/>
        </w:trPr>
        <w:tc>
          <w:tcPr>
            <w:tcW w:w="851" w:type="dxa"/>
            <w:tcBorders>
              <w:top w:val="single" w:sz="4" w:space="0" w:color="auto"/>
              <w:left w:val="single" w:sz="4" w:space="0" w:color="auto"/>
              <w:bottom w:val="nil"/>
              <w:right w:val="nil"/>
            </w:tcBorders>
            <w:shd w:val="clear" w:color="auto" w:fill="FFFFFF"/>
            <w:vAlign w:val="center"/>
          </w:tcPr>
          <w:p w:rsidR="009202D8" w:rsidRPr="007B6D5A" w:rsidRDefault="009202D8" w:rsidP="00530E07">
            <w:pPr>
              <w:spacing w:after="0" w:line="360" w:lineRule="auto"/>
              <w:rPr>
                <w:rFonts w:ascii="Arial" w:eastAsia="Times New Roman" w:hAnsi="Arial" w:cs="Arial"/>
                <w:sz w:val="20"/>
                <w:szCs w:val="20"/>
                <w:lang w:val="en-US"/>
              </w:rPr>
            </w:pPr>
            <w:r w:rsidRPr="007B6D5A">
              <w:rPr>
                <w:rFonts w:ascii="Arial" w:eastAsia="Times New Roman" w:hAnsi="Arial" w:cs="Arial"/>
                <w:sz w:val="20"/>
                <w:szCs w:val="20"/>
                <w:lang w:val="en-US"/>
              </w:rPr>
              <w:t>5.3</w:t>
            </w:r>
          </w:p>
        </w:tc>
        <w:tc>
          <w:tcPr>
            <w:tcW w:w="4394" w:type="dxa"/>
            <w:tcBorders>
              <w:top w:val="single" w:sz="4" w:space="0" w:color="auto"/>
              <w:left w:val="single" w:sz="4" w:space="0" w:color="auto"/>
              <w:bottom w:val="nil"/>
              <w:right w:val="nil"/>
            </w:tcBorders>
            <w:shd w:val="clear" w:color="auto" w:fill="FFFFFF"/>
            <w:vAlign w:val="center"/>
          </w:tcPr>
          <w:p w:rsidR="009202D8" w:rsidRPr="007B6D5A" w:rsidRDefault="009202D8" w:rsidP="00530E07">
            <w:pPr>
              <w:spacing w:after="0" w:line="360" w:lineRule="auto"/>
              <w:rPr>
                <w:rFonts w:ascii="Arial" w:eastAsia="Times New Roman" w:hAnsi="Arial" w:cs="Arial"/>
                <w:sz w:val="20"/>
                <w:szCs w:val="20"/>
              </w:rPr>
            </w:pPr>
            <w:r w:rsidRPr="007B6D5A">
              <w:rPr>
                <w:rFonts w:ascii="Arial" w:eastAsia="Times New Roman" w:hAnsi="Arial" w:cs="Arial"/>
                <w:color w:val="000000"/>
                <w:sz w:val="20"/>
                <w:szCs w:val="20"/>
              </w:rPr>
              <w:t>Особые требования, связанные с электрическими опасностями</w:t>
            </w:r>
          </w:p>
        </w:tc>
        <w:tc>
          <w:tcPr>
            <w:tcW w:w="851" w:type="dxa"/>
            <w:tcBorders>
              <w:top w:val="single" w:sz="4" w:space="0" w:color="auto"/>
              <w:left w:val="single" w:sz="4" w:space="0" w:color="auto"/>
              <w:bottom w:val="nil"/>
              <w:right w:val="nil"/>
            </w:tcBorders>
            <w:shd w:val="clear" w:color="auto" w:fill="FFFFFF"/>
            <w:vAlign w:val="center"/>
          </w:tcPr>
          <w:p w:rsidR="009202D8" w:rsidRPr="007B6D5A" w:rsidRDefault="009202D8" w:rsidP="00530E07">
            <w:pPr>
              <w:spacing w:after="0" w:line="360" w:lineRule="auto"/>
              <w:jc w:val="center"/>
              <w:rPr>
                <w:rFonts w:ascii="Arial" w:eastAsia="Times New Roman" w:hAnsi="Arial" w:cs="Arial"/>
                <w:sz w:val="20"/>
                <w:szCs w:val="20"/>
                <w:lang w:val="en-US"/>
              </w:rPr>
            </w:pPr>
            <w:r w:rsidRPr="007B6D5A">
              <w:rPr>
                <w:rFonts w:ascii="Arial" w:eastAsia="Times New Roman" w:hAnsi="Arial" w:cs="Arial"/>
                <w:color w:val="000000"/>
                <w:sz w:val="20"/>
                <w:szCs w:val="20"/>
                <w:lang w:val="en-US"/>
              </w:rPr>
              <w:t>X</w:t>
            </w:r>
          </w:p>
        </w:tc>
        <w:tc>
          <w:tcPr>
            <w:tcW w:w="850" w:type="dxa"/>
            <w:tcBorders>
              <w:top w:val="single" w:sz="4" w:space="0" w:color="auto"/>
              <w:left w:val="single" w:sz="4" w:space="0" w:color="auto"/>
              <w:bottom w:val="nil"/>
              <w:right w:val="nil"/>
            </w:tcBorders>
            <w:shd w:val="clear" w:color="auto" w:fill="FFFFFF"/>
            <w:vAlign w:val="center"/>
          </w:tcPr>
          <w:p w:rsidR="009202D8" w:rsidRPr="007B6D5A" w:rsidRDefault="009202D8" w:rsidP="00530E07">
            <w:pPr>
              <w:spacing w:after="0" w:line="360" w:lineRule="auto"/>
              <w:jc w:val="center"/>
              <w:rPr>
                <w:rFonts w:ascii="Arial" w:eastAsia="Times New Roman" w:hAnsi="Arial" w:cs="Arial"/>
                <w:sz w:val="20"/>
                <w:szCs w:val="20"/>
                <w:lang w:val="en-US"/>
              </w:rPr>
            </w:pPr>
            <w:r w:rsidRPr="007B6D5A">
              <w:rPr>
                <w:rFonts w:ascii="Arial" w:eastAsia="Times New Roman" w:hAnsi="Arial" w:cs="Arial"/>
                <w:color w:val="000000"/>
                <w:sz w:val="20"/>
                <w:szCs w:val="20"/>
                <w:lang w:val="en-US"/>
              </w:rPr>
              <w:t>X</w:t>
            </w:r>
          </w:p>
        </w:tc>
        <w:tc>
          <w:tcPr>
            <w:tcW w:w="851" w:type="dxa"/>
            <w:tcBorders>
              <w:top w:val="single" w:sz="4" w:space="0" w:color="auto"/>
              <w:left w:val="single" w:sz="4" w:space="0" w:color="auto"/>
              <w:bottom w:val="nil"/>
              <w:right w:val="nil"/>
            </w:tcBorders>
            <w:shd w:val="clear" w:color="auto" w:fill="FFFFFF"/>
            <w:vAlign w:val="center"/>
          </w:tcPr>
          <w:p w:rsidR="009202D8" w:rsidRPr="007B6D5A" w:rsidRDefault="009202D8" w:rsidP="00530E07">
            <w:pPr>
              <w:spacing w:after="0" w:line="360" w:lineRule="auto"/>
              <w:jc w:val="center"/>
              <w:rPr>
                <w:rFonts w:ascii="Arial" w:eastAsia="Times New Roman" w:hAnsi="Arial" w:cs="Arial"/>
                <w:sz w:val="20"/>
                <w:szCs w:val="20"/>
                <w:lang w:val="en-US"/>
              </w:rPr>
            </w:pPr>
            <w:r w:rsidRPr="007B6D5A">
              <w:rPr>
                <w:rFonts w:ascii="Arial" w:eastAsia="Times New Roman" w:hAnsi="Arial" w:cs="Arial"/>
                <w:color w:val="000000"/>
                <w:sz w:val="20"/>
                <w:szCs w:val="20"/>
                <w:lang w:val="en-US"/>
              </w:rPr>
              <w:t>X</w:t>
            </w:r>
          </w:p>
        </w:tc>
        <w:tc>
          <w:tcPr>
            <w:tcW w:w="708" w:type="dxa"/>
            <w:tcBorders>
              <w:top w:val="single" w:sz="4" w:space="0" w:color="auto"/>
              <w:left w:val="single" w:sz="4" w:space="0" w:color="auto"/>
              <w:bottom w:val="nil"/>
              <w:right w:val="nil"/>
            </w:tcBorders>
            <w:shd w:val="clear" w:color="auto" w:fill="FFFFFF"/>
            <w:vAlign w:val="center"/>
          </w:tcPr>
          <w:p w:rsidR="009202D8" w:rsidRPr="007B6D5A" w:rsidRDefault="009202D8" w:rsidP="00530E07">
            <w:pPr>
              <w:spacing w:after="0" w:line="360" w:lineRule="auto"/>
              <w:jc w:val="center"/>
              <w:rPr>
                <w:rFonts w:ascii="Arial" w:eastAsia="Times New Roman" w:hAnsi="Arial" w:cs="Arial"/>
                <w:sz w:val="20"/>
                <w:szCs w:val="20"/>
                <w:lang w:val="en-US"/>
              </w:rPr>
            </w:pPr>
          </w:p>
        </w:tc>
        <w:tc>
          <w:tcPr>
            <w:tcW w:w="855" w:type="dxa"/>
            <w:tcBorders>
              <w:top w:val="single" w:sz="4" w:space="0" w:color="auto"/>
              <w:left w:val="single" w:sz="4" w:space="0" w:color="auto"/>
              <w:bottom w:val="nil"/>
              <w:right w:val="single" w:sz="4" w:space="0" w:color="auto"/>
            </w:tcBorders>
            <w:shd w:val="clear" w:color="auto" w:fill="FFFFFF"/>
            <w:vAlign w:val="center"/>
          </w:tcPr>
          <w:p w:rsidR="009202D8" w:rsidRPr="007B6D5A" w:rsidRDefault="009202D8" w:rsidP="00530E07">
            <w:pPr>
              <w:spacing w:after="0" w:line="360" w:lineRule="auto"/>
              <w:jc w:val="center"/>
              <w:rPr>
                <w:rFonts w:ascii="Arial" w:eastAsia="Times New Roman" w:hAnsi="Arial" w:cs="Arial"/>
                <w:sz w:val="20"/>
                <w:szCs w:val="20"/>
                <w:lang w:val="en-US"/>
              </w:rPr>
            </w:pPr>
            <w:r w:rsidRPr="007B6D5A">
              <w:rPr>
                <w:rFonts w:ascii="Arial" w:eastAsia="Times New Roman" w:hAnsi="Arial" w:cs="Arial"/>
                <w:color w:val="000000"/>
                <w:sz w:val="20"/>
                <w:szCs w:val="20"/>
                <w:lang w:val="en-US"/>
              </w:rPr>
              <w:t>X</w:t>
            </w:r>
          </w:p>
        </w:tc>
      </w:tr>
      <w:tr w:rsidR="009202D8" w:rsidRPr="007B6D5A" w:rsidTr="00DD6889">
        <w:trPr>
          <w:trHeight w:val="470"/>
        </w:trPr>
        <w:tc>
          <w:tcPr>
            <w:tcW w:w="851" w:type="dxa"/>
            <w:tcBorders>
              <w:top w:val="single" w:sz="4" w:space="0" w:color="auto"/>
              <w:left w:val="single" w:sz="4" w:space="0" w:color="auto"/>
              <w:bottom w:val="nil"/>
              <w:right w:val="nil"/>
            </w:tcBorders>
            <w:shd w:val="clear" w:color="auto" w:fill="FFFFFF"/>
            <w:vAlign w:val="center"/>
          </w:tcPr>
          <w:p w:rsidR="009202D8" w:rsidRPr="007B6D5A" w:rsidRDefault="009202D8" w:rsidP="00530E07">
            <w:pPr>
              <w:spacing w:after="0" w:line="360" w:lineRule="auto"/>
              <w:rPr>
                <w:rFonts w:ascii="Arial" w:eastAsia="Times New Roman" w:hAnsi="Arial" w:cs="Arial"/>
                <w:sz w:val="20"/>
                <w:szCs w:val="20"/>
                <w:lang w:val="en-US"/>
              </w:rPr>
            </w:pPr>
            <w:r w:rsidRPr="007B6D5A">
              <w:rPr>
                <w:rFonts w:ascii="Arial" w:eastAsia="Times New Roman" w:hAnsi="Arial" w:cs="Arial"/>
                <w:color w:val="000000"/>
                <w:sz w:val="20"/>
                <w:szCs w:val="20"/>
                <w:lang w:val="en-US"/>
              </w:rPr>
              <w:t>5.4</w:t>
            </w:r>
          </w:p>
        </w:tc>
        <w:tc>
          <w:tcPr>
            <w:tcW w:w="4394" w:type="dxa"/>
            <w:tcBorders>
              <w:top w:val="single" w:sz="4" w:space="0" w:color="auto"/>
              <w:left w:val="single" w:sz="4" w:space="0" w:color="auto"/>
              <w:bottom w:val="nil"/>
              <w:right w:val="nil"/>
            </w:tcBorders>
            <w:shd w:val="clear" w:color="auto" w:fill="FFFFFF"/>
            <w:vAlign w:val="center"/>
          </w:tcPr>
          <w:p w:rsidR="009202D8" w:rsidRPr="007B6D5A" w:rsidRDefault="009202D8" w:rsidP="00530E07">
            <w:pPr>
              <w:spacing w:after="0" w:line="360" w:lineRule="auto"/>
              <w:rPr>
                <w:rFonts w:ascii="Arial" w:eastAsia="Times New Roman" w:hAnsi="Arial" w:cs="Arial"/>
                <w:sz w:val="20"/>
                <w:szCs w:val="20"/>
              </w:rPr>
            </w:pPr>
            <w:r w:rsidRPr="007B6D5A">
              <w:rPr>
                <w:rFonts w:ascii="Arial" w:eastAsia="Times New Roman" w:hAnsi="Arial" w:cs="Arial"/>
                <w:color w:val="000000"/>
                <w:sz w:val="20"/>
                <w:szCs w:val="20"/>
              </w:rPr>
              <w:t>Особые требования, связанные с опасностями, создаваемые шумом</w:t>
            </w:r>
          </w:p>
        </w:tc>
        <w:tc>
          <w:tcPr>
            <w:tcW w:w="851" w:type="dxa"/>
            <w:tcBorders>
              <w:top w:val="single" w:sz="4" w:space="0" w:color="auto"/>
              <w:left w:val="single" w:sz="4" w:space="0" w:color="auto"/>
              <w:bottom w:val="nil"/>
              <w:right w:val="nil"/>
            </w:tcBorders>
            <w:shd w:val="clear" w:color="auto" w:fill="FFFFFF"/>
            <w:vAlign w:val="center"/>
          </w:tcPr>
          <w:p w:rsidR="009202D8" w:rsidRPr="007B6D5A" w:rsidRDefault="009202D8" w:rsidP="00530E07">
            <w:pPr>
              <w:spacing w:after="0" w:line="360" w:lineRule="auto"/>
              <w:jc w:val="center"/>
              <w:rPr>
                <w:rFonts w:ascii="Arial" w:eastAsia="Times New Roman" w:hAnsi="Arial" w:cs="Arial"/>
                <w:sz w:val="20"/>
                <w:szCs w:val="20"/>
                <w:lang w:val="en-US"/>
              </w:rPr>
            </w:pPr>
            <w:r w:rsidRPr="007B6D5A">
              <w:rPr>
                <w:rFonts w:ascii="Arial" w:eastAsia="Times New Roman" w:hAnsi="Arial" w:cs="Arial"/>
                <w:color w:val="000000"/>
                <w:sz w:val="20"/>
                <w:szCs w:val="20"/>
                <w:lang w:val="en-US"/>
              </w:rPr>
              <w:t>X</w:t>
            </w:r>
          </w:p>
        </w:tc>
        <w:tc>
          <w:tcPr>
            <w:tcW w:w="850" w:type="dxa"/>
            <w:tcBorders>
              <w:top w:val="single" w:sz="4" w:space="0" w:color="auto"/>
              <w:left w:val="single" w:sz="4" w:space="0" w:color="auto"/>
              <w:bottom w:val="nil"/>
              <w:right w:val="nil"/>
            </w:tcBorders>
            <w:shd w:val="clear" w:color="auto" w:fill="FFFFFF"/>
            <w:vAlign w:val="center"/>
          </w:tcPr>
          <w:p w:rsidR="009202D8" w:rsidRPr="007B6D5A" w:rsidRDefault="009202D8" w:rsidP="00530E07">
            <w:pPr>
              <w:spacing w:after="0" w:line="360" w:lineRule="auto"/>
              <w:jc w:val="center"/>
              <w:rPr>
                <w:rFonts w:ascii="Arial" w:eastAsia="Times New Roman" w:hAnsi="Arial" w:cs="Arial"/>
                <w:sz w:val="20"/>
                <w:szCs w:val="20"/>
                <w:lang w:val="en-US"/>
              </w:rPr>
            </w:pPr>
            <w:r w:rsidRPr="007B6D5A">
              <w:rPr>
                <w:rFonts w:ascii="Arial" w:eastAsia="Times New Roman" w:hAnsi="Arial" w:cs="Arial"/>
                <w:color w:val="000000"/>
                <w:sz w:val="20"/>
                <w:szCs w:val="20"/>
                <w:lang w:val="en-US"/>
              </w:rPr>
              <w:t>X</w:t>
            </w:r>
          </w:p>
        </w:tc>
        <w:tc>
          <w:tcPr>
            <w:tcW w:w="851" w:type="dxa"/>
            <w:tcBorders>
              <w:top w:val="single" w:sz="4" w:space="0" w:color="auto"/>
              <w:left w:val="single" w:sz="4" w:space="0" w:color="auto"/>
              <w:bottom w:val="nil"/>
              <w:right w:val="nil"/>
            </w:tcBorders>
            <w:shd w:val="clear" w:color="auto" w:fill="FFFFFF"/>
            <w:vAlign w:val="center"/>
          </w:tcPr>
          <w:p w:rsidR="009202D8" w:rsidRPr="007B6D5A" w:rsidRDefault="009202D8" w:rsidP="00530E07">
            <w:pPr>
              <w:spacing w:after="0" w:line="360" w:lineRule="auto"/>
              <w:jc w:val="center"/>
              <w:rPr>
                <w:rFonts w:ascii="Arial" w:eastAsia="Times New Roman" w:hAnsi="Arial" w:cs="Arial"/>
                <w:sz w:val="20"/>
                <w:szCs w:val="20"/>
                <w:lang w:val="en-US"/>
              </w:rPr>
            </w:pPr>
            <w:r w:rsidRPr="007B6D5A">
              <w:rPr>
                <w:rFonts w:ascii="Arial" w:eastAsia="Times New Roman" w:hAnsi="Arial" w:cs="Arial"/>
                <w:color w:val="000000"/>
                <w:sz w:val="20"/>
                <w:szCs w:val="20"/>
                <w:lang w:val="en-US"/>
              </w:rPr>
              <w:t>X</w:t>
            </w:r>
          </w:p>
        </w:tc>
        <w:tc>
          <w:tcPr>
            <w:tcW w:w="708" w:type="dxa"/>
            <w:tcBorders>
              <w:top w:val="single" w:sz="4" w:space="0" w:color="auto"/>
              <w:left w:val="single" w:sz="4" w:space="0" w:color="auto"/>
              <w:bottom w:val="nil"/>
              <w:right w:val="nil"/>
            </w:tcBorders>
            <w:shd w:val="clear" w:color="auto" w:fill="FFFFFF"/>
            <w:vAlign w:val="center"/>
          </w:tcPr>
          <w:p w:rsidR="009202D8" w:rsidRPr="007B6D5A" w:rsidRDefault="009202D8" w:rsidP="00530E07">
            <w:pPr>
              <w:spacing w:after="0" w:line="360" w:lineRule="auto"/>
              <w:jc w:val="center"/>
              <w:rPr>
                <w:rFonts w:ascii="Arial" w:eastAsia="Times New Roman" w:hAnsi="Arial" w:cs="Arial"/>
                <w:sz w:val="20"/>
                <w:szCs w:val="20"/>
                <w:lang w:val="en-US"/>
              </w:rPr>
            </w:pPr>
          </w:p>
        </w:tc>
        <w:tc>
          <w:tcPr>
            <w:tcW w:w="855" w:type="dxa"/>
            <w:tcBorders>
              <w:top w:val="single" w:sz="4" w:space="0" w:color="auto"/>
              <w:left w:val="single" w:sz="4" w:space="0" w:color="auto"/>
              <w:bottom w:val="nil"/>
              <w:right w:val="single" w:sz="4" w:space="0" w:color="auto"/>
            </w:tcBorders>
            <w:shd w:val="clear" w:color="auto" w:fill="FFFFFF"/>
            <w:vAlign w:val="center"/>
          </w:tcPr>
          <w:p w:rsidR="009202D8" w:rsidRPr="007B6D5A" w:rsidRDefault="009202D8" w:rsidP="00530E07">
            <w:pPr>
              <w:spacing w:after="0" w:line="360" w:lineRule="auto"/>
              <w:jc w:val="center"/>
              <w:rPr>
                <w:rFonts w:ascii="Arial" w:eastAsia="Times New Roman" w:hAnsi="Arial" w:cs="Arial"/>
                <w:sz w:val="20"/>
                <w:szCs w:val="20"/>
                <w:lang w:val="en-US"/>
              </w:rPr>
            </w:pPr>
            <w:r w:rsidRPr="007B6D5A">
              <w:rPr>
                <w:rFonts w:ascii="Arial" w:eastAsia="Times New Roman" w:hAnsi="Arial" w:cs="Arial"/>
                <w:color w:val="000000"/>
                <w:sz w:val="20"/>
                <w:szCs w:val="20"/>
                <w:lang w:val="en-US"/>
              </w:rPr>
              <w:t>X</w:t>
            </w:r>
          </w:p>
        </w:tc>
      </w:tr>
      <w:tr w:rsidR="009202D8" w:rsidRPr="007B6D5A" w:rsidTr="00DD6889">
        <w:trPr>
          <w:trHeight w:val="667"/>
        </w:trPr>
        <w:tc>
          <w:tcPr>
            <w:tcW w:w="851" w:type="dxa"/>
            <w:tcBorders>
              <w:top w:val="single" w:sz="4" w:space="0" w:color="auto"/>
              <w:left w:val="single" w:sz="4" w:space="0" w:color="auto"/>
              <w:bottom w:val="nil"/>
              <w:right w:val="nil"/>
            </w:tcBorders>
            <w:shd w:val="clear" w:color="auto" w:fill="FFFFFF"/>
            <w:vAlign w:val="center"/>
          </w:tcPr>
          <w:p w:rsidR="009202D8" w:rsidRPr="007B6D5A" w:rsidRDefault="009202D8" w:rsidP="00530E07">
            <w:pPr>
              <w:spacing w:after="0" w:line="360" w:lineRule="auto"/>
              <w:rPr>
                <w:rFonts w:ascii="Arial" w:eastAsia="Times New Roman" w:hAnsi="Arial" w:cs="Arial"/>
                <w:sz w:val="20"/>
                <w:szCs w:val="20"/>
                <w:lang w:val="en-US"/>
              </w:rPr>
            </w:pPr>
            <w:r w:rsidRPr="007B6D5A">
              <w:rPr>
                <w:rFonts w:ascii="Arial" w:eastAsia="Times New Roman" w:hAnsi="Arial" w:cs="Arial"/>
                <w:color w:val="000000"/>
                <w:sz w:val="20"/>
                <w:szCs w:val="20"/>
                <w:lang w:val="en-US"/>
              </w:rPr>
              <w:t>5.5</w:t>
            </w:r>
          </w:p>
        </w:tc>
        <w:tc>
          <w:tcPr>
            <w:tcW w:w="4394" w:type="dxa"/>
            <w:tcBorders>
              <w:top w:val="single" w:sz="4" w:space="0" w:color="auto"/>
              <w:left w:val="single" w:sz="4" w:space="0" w:color="auto"/>
              <w:bottom w:val="nil"/>
              <w:right w:val="nil"/>
            </w:tcBorders>
            <w:shd w:val="clear" w:color="auto" w:fill="FFFFFF"/>
            <w:vAlign w:val="center"/>
          </w:tcPr>
          <w:p w:rsidR="009202D8" w:rsidRPr="007B6D5A" w:rsidRDefault="009202D8" w:rsidP="00530E07">
            <w:pPr>
              <w:spacing w:after="0" w:line="360" w:lineRule="auto"/>
              <w:rPr>
                <w:rFonts w:ascii="Arial" w:eastAsia="Times New Roman" w:hAnsi="Arial" w:cs="Arial"/>
                <w:sz w:val="20"/>
                <w:szCs w:val="20"/>
              </w:rPr>
            </w:pPr>
            <w:r w:rsidRPr="007B6D5A">
              <w:rPr>
                <w:rFonts w:ascii="Arial" w:eastAsia="Times New Roman" w:hAnsi="Arial" w:cs="Arial"/>
                <w:color w:val="000000"/>
                <w:sz w:val="20"/>
                <w:szCs w:val="20"/>
              </w:rPr>
              <w:t>Особые требования, связанные с опасностями, создаваемые вибрацией</w:t>
            </w:r>
          </w:p>
        </w:tc>
        <w:tc>
          <w:tcPr>
            <w:tcW w:w="851" w:type="dxa"/>
            <w:tcBorders>
              <w:top w:val="single" w:sz="4" w:space="0" w:color="auto"/>
              <w:left w:val="single" w:sz="4" w:space="0" w:color="auto"/>
              <w:bottom w:val="nil"/>
              <w:right w:val="nil"/>
            </w:tcBorders>
            <w:shd w:val="clear" w:color="auto" w:fill="FFFFFF"/>
            <w:vAlign w:val="center"/>
          </w:tcPr>
          <w:p w:rsidR="009202D8" w:rsidRPr="007B6D5A" w:rsidRDefault="009202D8" w:rsidP="00530E07">
            <w:pPr>
              <w:spacing w:after="0" w:line="360" w:lineRule="auto"/>
              <w:jc w:val="center"/>
              <w:rPr>
                <w:rFonts w:ascii="Arial" w:eastAsia="Times New Roman" w:hAnsi="Arial" w:cs="Arial"/>
                <w:sz w:val="20"/>
                <w:szCs w:val="20"/>
                <w:lang w:val="en-US"/>
              </w:rPr>
            </w:pPr>
            <w:r w:rsidRPr="007B6D5A">
              <w:rPr>
                <w:rFonts w:ascii="Arial" w:eastAsia="Times New Roman" w:hAnsi="Arial" w:cs="Arial"/>
                <w:color w:val="000000"/>
                <w:sz w:val="20"/>
                <w:szCs w:val="20"/>
                <w:lang w:val="en-US"/>
              </w:rPr>
              <w:t>X</w:t>
            </w:r>
          </w:p>
        </w:tc>
        <w:tc>
          <w:tcPr>
            <w:tcW w:w="850" w:type="dxa"/>
            <w:tcBorders>
              <w:top w:val="single" w:sz="4" w:space="0" w:color="auto"/>
              <w:left w:val="single" w:sz="4" w:space="0" w:color="auto"/>
              <w:bottom w:val="nil"/>
              <w:right w:val="nil"/>
            </w:tcBorders>
            <w:shd w:val="clear" w:color="auto" w:fill="FFFFFF"/>
            <w:vAlign w:val="center"/>
          </w:tcPr>
          <w:p w:rsidR="009202D8" w:rsidRPr="007B6D5A" w:rsidRDefault="009202D8" w:rsidP="00530E07">
            <w:pPr>
              <w:spacing w:after="0" w:line="360" w:lineRule="auto"/>
              <w:jc w:val="center"/>
              <w:rPr>
                <w:rFonts w:ascii="Arial" w:eastAsia="Times New Roman" w:hAnsi="Arial" w:cs="Arial"/>
                <w:sz w:val="20"/>
                <w:szCs w:val="20"/>
                <w:lang w:val="en-US"/>
              </w:rPr>
            </w:pPr>
            <w:r w:rsidRPr="007B6D5A">
              <w:rPr>
                <w:rFonts w:ascii="Arial" w:eastAsia="Times New Roman" w:hAnsi="Arial" w:cs="Arial"/>
                <w:color w:val="000000"/>
                <w:sz w:val="20"/>
                <w:szCs w:val="20"/>
                <w:lang w:val="en-US"/>
              </w:rPr>
              <w:t>X</w:t>
            </w:r>
          </w:p>
        </w:tc>
        <w:tc>
          <w:tcPr>
            <w:tcW w:w="851" w:type="dxa"/>
            <w:tcBorders>
              <w:top w:val="single" w:sz="4" w:space="0" w:color="auto"/>
              <w:left w:val="single" w:sz="4" w:space="0" w:color="auto"/>
              <w:bottom w:val="nil"/>
              <w:right w:val="nil"/>
            </w:tcBorders>
            <w:shd w:val="clear" w:color="auto" w:fill="FFFFFF"/>
            <w:vAlign w:val="center"/>
          </w:tcPr>
          <w:p w:rsidR="009202D8" w:rsidRPr="007B6D5A" w:rsidRDefault="009202D8" w:rsidP="00530E07">
            <w:pPr>
              <w:spacing w:after="0" w:line="360" w:lineRule="auto"/>
              <w:jc w:val="center"/>
              <w:rPr>
                <w:rFonts w:ascii="Arial" w:eastAsia="Times New Roman" w:hAnsi="Arial" w:cs="Arial"/>
                <w:sz w:val="20"/>
                <w:szCs w:val="20"/>
                <w:lang w:val="en-US"/>
              </w:rPr>
            </w:pPr>
            <w:r w:rsidRPr="007B6D5A">
              <w:rPr>
                <w:rFonts w:ascii="Arial" w:eastAsia="Times New Roman" w:hAnsi="Arial" w:cs="Arial"/>
                <w:color w:val="000000"/>
                <w:sz w:val="20"/>
                <w:szCs w:val="20"/>
                <w:lang w:val="en-US"/>
              </w:rPr>
              <w:t>X</w:t>
            </w:r>
          </w:p>
        </w:tc>
        <w:tc>
          <w:tcPr>
            <w:tcW w:w="708" w:type="dxa"/>
            <w:tcBorders>
              <w:top w:val="single" w:sz="4" w:space="0" w:color="auto"/>
              <w:left w:val="single" w:sz="4" w:space="0" w:color="auto"/>
              <w:bottom w:val="nil"/>
              <w:right w:val="nil"/>
            </w:tcBorders>
            <w:shd w:val="clear" w:color="auto" w:fill="FFFFFF"/>
            <w:vAlign w:val="center"/>
          </w:tcPr>
          <w:p w:rsidR="009202D8" w:rsidRPr="007B6D5A" w:rsidRDefault="009202D8" w:rsidP="00530E07">
            <w:pPr>
              <w:spacing w:after="0" w:line="360" w:lineRule="auto"/>
              <w:jc w:val="center"/>
              <w:rPr>
                <w:rFonts w:ascii="Arial" w:eastAsia="Times New Roman" w:hAnsi="Arial" w:cs="Arial"/>
                <w:sz w:val="20"/>
                <w:szCs w:val="20"/>
                <w:lang w:val="en-US"/>
              </w:rPr>
            </w:pPr>
          </w:p>
        </w:tc>
        <w:tc>
          <w:tcPr>
            <w:tcW w:w="855" w:type="dxa"/>
            <w:tcBorders>
              <w:top w:val="single" w:sz="4" w:space="0" w:color="auto"/>
              <w:left w:val="single" w:sz="4" w:space="0" w:color="auto"/>
              <w:bottom w:val="nil"/>
              <w:right w:val="single" w:sz="4" w:space="0" w:color="auto"/>
            </w:tcBorders>
            <w:shd w:val="clear" w:color="auto" w:fill="FFFFFF"/>
            <w:vAlign w:val="center"/>
          </w:tcPr>
          <w:p w:rsidR="009202D8" w:rsidRPr="007B6D5A" w:rsidRDefault="009202D8" w:rsidP="00530E07">
            <w:pPr>
              <w:spacing w:after="0" w:line="360" w:lineRule="auto"/>
              <w:jc w:val="center"/>
              <w:rPr>
                <w:rFonts w:ascii="Arial" w:eastAsia="Times New Roman" w:hAnsi="Arial" w:cs="Arial"/>
                <w:sz w:val="20"/>
                <w:szCs w:val="20"/>
                <w:lang w:val="en-US"/>
              </w:rPr>
            </w:pPr>
            <w:r w:rsidRPr="007B6D5A">
              <w:rPr>
                <w:rFonts w:ascii="Arial" w:eastAsia="Times New Roman" w:hAnsi="Arial" w:cs="Arial"/>
                <w:color w:val="000000"/>
                <w:sz w:val="20"/>
                <w:szCs w:val="20"/>
                <w:lang w:val="en-US"/>
              </w:rPr>
              <w:t>X</w:t>
            </w:r>
          </w:p>
        </w:tc>
      </w:tr>
      <w:tr w:rsidR="009202D8" w:rsidRPr="007B6D5A" w:rsidTr="00DD6889">
        <w:trPr>
          <w:trHeight w:val="667"/>
        </w:trPr>
        <w:tc>
          <w:tcPr>
            <w:tcW w:w="851" w:type="dxa"/>
            <w:tcBorders>
              <w:top w:val="single" w:sz="4" w:space="0" w:color="auto"/>
              <w:left w:val="single" w:sz="4" w:space="0" w:color="auto"/>
              <w:bottom w:val="nil"/>
              <w:right w:val="nil"/>
            </w:tcBorders>
            <w:shd w:val="clear" w:color="auto" w:fill="FFFFFF"/>
            <w:vAlign w:val="center"/>
          </w:tcPr>
          <w:p w:rsidR="009202D8" w:rsidRPr="007B6D5A" w:rsidRDefault="009202D8" w:rsidP="00530E07">
            <w:pPr>
              <w:spacing w:after="0" w:line="360" w:lineRule="auto"/>
              <w:rPr>
                <w:rFonts w:ascii="Arial" w:eastAsia="Times New Roman" w:hAnsi="Arial" w:cs="Arial"/>
                <w:sz w:val="20"/>
                <w:szCs w:val="20"/>
                <w:lang w:val="en-US"/>
              </w:rPr>
            </w:pPr>
            <w:r w:rsidRPr="007B6D5A">
              <w:rPr>
                <w:rFonts w:ascii="Arial" w:eastAsia="Times New Roman" w:hAnsi="Arial" w:cs="Arial"/>
                <w:sz w:val="20"/>
                <w:szCs w:val="20"/>
                <w:lang w:val="en-US"/>
              </w:rPr>
              <w:t>5.6</w:t>
            </w:r>
          </w:p>
        </w:tc>
        <w:tc>
          <w:tcPr>
            <w:tcW w:w="4394" w:type="dxa"/>
            <w:tcBorders>
              <w:top w:val="single" w:sz="4" w:space="0" w:color="auto"/>
              <w:left w:val="single" w:sz="4" w:space="0" w:color="auto"/>
              <w:bottom w:val="nil"/>
              <w:right w:val="nil"/>
            </w:tcBorders>
            <w:shd w:val="clear" w:color="auto" w:fill="FFFFFF"/>
            <w:vAlign w:val="center"/>
          </w:tcPr>
          <w:p w:rsidR="009202D8" w:rsidRPr="007B6D5A" w:rsidRDefault="009202D8" w:rsidP="00530E07">
            <w:pPr>
              <w:spacing w:after="0" w:line="360" w:lineRule="auto"/>
              <w:rPr>
                <w:rFonts w:ascii="Arial" w:eastAsia="Times New Roman" w:hAnsi="Arial" w:cs="Arial"/>
                <w:sz w:val="20"/>
                <w:szCs w:val="20"/>
              </w:rPr>
            </w:pPr>
            <w:r w:rsidRPr="007B6D5A">
              <w:rPr>
                <w:rFonts w:ascii="Arial" w:eastAsia="Times New Roman" w:hAnsi="Arial" w:cs="Arial"/>
                <w:color w:val="000000"/>
                <w:sz w:val="20"/>
                <w:szCs w:val="20"/>
              </w:rPr>
              <w:t>Особые требования, связанные с опасностями, создаваемые излучением</w:t>
            </w:r>
          </w:p>
        </w:tc>
        <w:tc>
          <w:tcPr>
            <w:tcW w:w="851" w:type="dxa"/>
            <w:tcBorders>
              <w:top w:val="single" w:sz="4" w:space="0" w:color="auto"/>
              <w:left w:val="single" w:sz="4" w:space="0" w:color="auto"/>
              <w:bottom w:val="nil"/>
              <w:right w:val="nil"/>
            </w:tcBorders>
            <w:shd w:val="clear" w:color="auto" w:fill="FFFFFF"/>
            <w:vAlign w:val="center"/>
          </w:tcPr>
          <w:p w:rsidR="009202D8" w:rsidRPr="007B6D5A" w:rsidRDefault="009202D8" w:rsidP="00530E07">
            <w:pPr>
              <w:spacing w:after="0" w:line="360" w:lineRule="auto"/>
              <w:jc w:val="center"/>
              <w:rPr>
                <w:rFonts w:ascii="Arial" w:eastAsia="Times New Roman" w:hAnsi="Arial" w:cs="Arial"/>
                <w:sz w:val="20"/>
                <w:szCs w:val="20"/>
                <w:lang w:val="en-US"/>
              </w:rPr>
            </w:pPr>
            <w:r w:rsidRPr="007B6D5A">
              <w:rPr>
                <w:rFonts w:ascii="Arial" w:eastAsia="Times New Roman" w:hAnsi="Arial" w:cs="Arial"/>
                <w:color w:val="000000"/>
                <w:sz w:val="20"/>
                <w:szCs w:val="20"/>
                <w:lang w:val="en-US"/>
              </w:rPr>
              <w:t>X</w:t>
            </w:r>
          </w:p>
        </w:tc>
        <w:tc>
          <w:tcPr>
            <w:tcW w:w="850" w:type="dxa"/>
            <w:tcBorders>
              <w:top w:val="single" w:sz="4" w:space="0" w:color="auto"/>
              <w:left w:val="single" w:sz="4" w:space="0" w:color="auto"/>
              <w:bottom w:val="nil"/>
              <w:right w:val="nil"/>
            </w:tcBorders>
            <w:shd w:val="clear" w:color="auto" w:fill="FFFFFF"/>
            <w:vAlign w:val="center"/>
          </w:tcPr>
          <w:p w:rsidR="009202D8" w:rsidRPr="007B6D5A" w:rsidRDefault="009202D8" w:rsidP="00530E07">
            <w:pPr>
              <w:spacing w:after="0" w:line="360" w:lineRule="auto"/>
              <w:jc w:val="center"/>
              <w:rPr>
                <w:rFonts w:ascii="Arial" w:eastAsia="Times New Roman" w:hAnsi="Arial" w:cs="Arial"/>
                <w:sz w:val="20"/>
                <w:szCs w:val="20"/>
                <w:lang w:val="en-US"/>
              </w:rPr>
            </w:pPr>
            <w:r w:rsidRPr="007B6D5A">
              <w:rPr>
                <w:rFonts w:ascii="Arial" w:eastAsia="Times New Roman" w:hAnsi="Arial" w:cs="Arial"/>
                <w:color w:val="000000"/>
                <w:sz w:val="20"/>
                <w:szCs w:val="20"/>
                <w:lang w:val="en-US"/>
              </w:rPr>
              <w:t>X</w:t>
            </w:r>
          </w:p>
        </w:tc>
        <w:tc>
          <w:tcPr>
            <w:tcW w:w="851" w:type="dxa"/>
            <w:tcBorders>
              <w:top w:val="single" w:sz="4" w:space="0" w:color="auto"/>
              <w:left w:val="single" w:sz="4" w:space="0" w:color="auto"/>
              <w:bottom w:val="nil"/>
              <w:right w:val="nil"/>
            </w:tcBorders>
            <w:shd w:val="clear" w:color="auto" w:fill="FFFFFF"/>
            <w:vAlign w:val="center"/>
          </w:tcPr>
          <w:p w:rsidR="009202D8" w:rsidRPr="007B6D5A" w:rsidRDefault="009202D8" w:rsidP="00530E07">
            <w:pPr>
              <w:spacing w:after="0" w:line="360" w:lineRule="auto"/>
              <w:jc w:val="center"/>
              <w:rPr>
                <w:rFonts w:ascii="Arial" w:eastAsia="Times New Roman" w:hAnsi="Arial" w:cs="Arial"/>
                <w:sz w:val="20"/>
                <w:szCs w:val="20"/>
                <w:lang w:val="en-US"/>
              </w:rPr>
            </w:pPr>
            <w:r w:rsidRPr="007B6D5A">
              <w:rPr>
                <w:rFonts w:ascii="Arial" w:eastAsia="Times New Roman" w:hAnsi="Arial" w:cs="Arial"/>
                <w:color w:val="000000"/>
                <w:sz w:val="20"/>
                <w:szCs w:val="20"/>
                <w:lang w:val="en-US"/>
              </w:rPr>
              <w:t>X</w:t>
            </w:r>
          </w:p>
        </w:tc>
        <w:tc>
          <w:tcPr>
            <w:tcW w:w="708" w:type="dxa"/>
            <w:tcBorders>
              <w:top w:val="single" w:sz="4" w:space="0" w:color="auto"/>
              <w:left w:val="single" w:sz="4" w:space="0" w:color="auto"/>
              <w:bottom w:val="nil"/>
              <w:right w:val="nil"/>
            </w:tcBorders>
            <w:shd w:val="clear" w:color="auto" w:fill="FFFFFF"/>
            <w:vAlign w:val="center"/>
          </w:tcPr>
          <w:p w:rsidR="009202D8" w:rsidRPr="007B6D5A" w:rsidRDefault="009202D8" w:rsidP="00530E07">
            <w:pPr>
              <w:spacing w:after="0" w:line="360" w:lineRule="auto"/>
              <w:jc w:val="center"/>
              <w:rPr>
                <w:rFonts w:ascii="Arial" w:eastAsia="Times New Roman" w:hAnsi="Arial" w:cs="Arial"/>
                <w:sz w:val="20"/>
                <w:szCs w:val="20"/>
                <w:lang w:val="en-US"/>
              </w:rPr>
            </w:pPr>
          </w:p>
        </w:tc>
        <w:tc>
          <w:tcPr>
            <w:tcW w:w="855" w:type="dxa"/>
            <w:tcBorders>
              <w:top w:val="single" w:sz="4" w:space="0" w:color="auto"/>
              <w:left w:val="single" w:sz="4" w:space="0" w:color="auto"/>
              <w:bottom w:val="nil"/>
              <w:right w:val="single" w:sz="4" w:space="0" w:color="auto"/>
            </w:tcBorders>
            <w:shd w:val="clear" w:color="auto" w:fill="FFFFFF"/>
            <w:vAlign w:val="center"/>
          </w:tcPr>
          <w:p w:rsidR="009202D8" w:rsidRPr="007B6D5A" w:rsidRDefault="009202D8" w:rsidP="00530E07">
            <w:pPr>
              <w:spacing w:after="0" w:line="360" w:lineRule="auto"/>
              <w:jc w:val="center"/>
              <w:rPr>
                <w:rFonts w:ascii="Arial" w:eastAsia="Times New Roman" w:hAnsi="Arial" w:cs="Arial"/>
                <w:sz w:val="20"/>
                <w:szCs w:val="20"/>
                <w:lang w:val="en-US"/>
              </w:rPr>
            </w:pPr>
            <w:r w:rsidRPr="007B6D5A">
              <w:rPr>
                <w:rFonts w:ascii="Arial" w:eastAsia="Times New Roman" w:hAnsi="Arial" w:cs="Arial"/>
                <w:color w:val="000000"/>
                <w:sz w:val="20"/>
                <w:szCs w:val="20"/>
                <w:lang w:val="en-US"/>
              </w:rPr>
              <w:t>X</w:t>
            </w:r>
          </w:p>
        </w:tc>
      </w:tr>
      <w:tr w:rsidR="009202D8" w:rsidRPr="007B6D5A" w:rsidTr="00DD6889">
        <w:trPr>
          <w:trHeight w:val="288"/>
        </w:trPr>
        <w:tc>
          <w:tcPr>
            <w:tcW w:w="851" w:type="dxa"/>
            <w:tcBorders>
              <w:top w:val="single" w:sz="4" w:space="0" w:color="auto"/>
              <w:left w:val="single" w:sz="4" w:space="0" w:color="auto"/>
              <w:bottom w:val="nil"/>
              <w:right w:val="nil"/>
            </w:tcBorders>
            <w:shd w:val="clear" w:color="auto" w:fill="FFFFFF"/>
            <w:vAlign w:val="center"/>
          </w:tcPr>
          <w:p w:rsidR="009202D8" w:rsidRPr="007B6D5A" w:rsidRDefault="009202D8" w:rsidP="00530E07">
            <w:pPr>
              <w:spacing w:after="0" w:line="360" w:lineRule="auto"/>
              <w:rPr>
                <w:rFonts w:ascii="Arial" w:eastAsia="Times New Roman" w:hAnsi="Arial" w:cs="Arial"/>
                <w:sz w:val="20"/>
                <w:szCs w:val="20"/>
                <w:lang w:val="en-US"/>
              </w:rPr>
            </w:pPr>
            <w:r w:rsidRPr="007B6D5A">
              <w:rPr>
                <w:rFonts w:ascii="Arial" w:eastAsia="Times New Roman" w:hAnsi="Arial" w:cs="Arial"/>
                <w:color w:val="000000"/>
                <w:sz w:val="20"/>
                <w:szCs w:val="20"/>
                <w:lang w:val="en-US"/>
              </w:rPr>
              <w:t>5.7</w:t>
            </w:r>
          </w:p>
        </w:tc>
        <w:tc>
          <w:tcPr>
            <w:tcW w:w="8509" w:type="dxa"/>
            <w:gridSpan w:val="6"/>
            <w:tcBorders>
              <w:top w:val="single" w:sz="4" w:space="0" w:color="auto"/>
              <w:left w:val="single" w:sz="4" w:space="0" w:color="auto"/>
              <w:bottom w:val="nil"/>
              <w:right w:val="single" w:sz="4" w:space="0" w:color="auto"/>
            </w:tcBorders>
            <w:shd w:val="clear" w:color="auto" w:fill="FFFFFF"/>
            <w:vAlign w:val="center"/>
          </w:tcPr>
          <w:p w:rsidR="009202D8" w:rsidRPr="007B6D5A" w:rsidRDefault="009202D8" w:rsidP="00530E07">
            <w:pPr>
              <w:spacing w:after="0" w:line="360" w:lineRule="auto"/>
              <w:jc w:val="center"/>
              <w:rPr>
                <w:rFonts w:ascii="Arial" w:eastAsia="Times New Roman" w:hAnsi="Arial" w:cs="Arial"/>
                <w:sz w:val="20"/>
                <w:szCs w:val="20"/>
              </w:rPr>
            </w:pPr>
            <w:r w:rsidRPr="007B6D5A">
              <w:rPr>
                <w:rFonts w:ascii="Arial" w:eastAsia="Times New Roman" w:hAnsi="Arial" w:cs="Arial"/>
                <w:color w:val="000000"/>
                <w:sz w:val="20"/>
                <w:szCs w:val="20"/>
              </w:rPr>
              <w:t>Особые требования, связанные с опасностями, создаваемые материалами и веществами</w:t>
            </w:r>
          </w:p>
        </w:tc>
      </w:tr>
      <w:tr w:rsidR="009202D8" w:rsidRPr="007B6D5A" w:rsidTr="00DD6889">
        <w:trPr>
          <w:trHeight w:val="288"/>
        </w:trPr>
        <w:tc>
          <w:tcPr>
            <w:tcW w:w="851" w:type="dxa"/>
            <w:tcBorders>
              <w:top w:val="single" w:sz="4" w:space="0" w:color="auto"/>
              <w:left w:val="single" w:sz="4" w:space="0" w:color="auto"/>
              <w:bottom w:val="nil"/>
              <w:right w:val="nil"/>
            </w:tcBorders>
            <w:shd w:val="clear" w:color="auto" w:fill="FFFFFF"/>
            <w:vAlign w:val="center"/>
          </w:tcPr>
          <w:p w:rsidR="009202D8" w:rsidRPr="007B6D5A" w:rsidRDefault="009202D8" w:rsidP="00530E07">
            <w:pPr>
              <w:spacing w:after="0" w:line="360" w:lineRule="auto"/>
              <w:rPr>
                <w:rFonts w:ascii="Arial" w:eastAsia="Times New Roman" w:hAnsi="Arial" w:cs="Arial"/>
                <w:sz w:val="20"/>
                <w:szCs w:val="20"/>
                <w:lang w:val="en-US"/>
              </w:rPr>
            </w:pPr>
            <w:r w:rsidRPr="007B6D5A">
              <w:rPr>
                <w:rFonts w:ascii="Arial" w:eastAsia="Times New Roman" w:hAnsi="Arial" w:cs="Arial"/>
                <w:color w:val="000000"/>
                <w:sz w:val="20"/>
                <w:szCs w:val="20"/>
                <w:lang w:val="en-US"/>
              </w:rPr>
              <w:t>5.7.1</w:t>
            </w:r>
          </w:p>
        </w:tc>
        <w:tc>
          <w:tcPr>
            <w:tcW w:w="4394" w:type="dxa"/>
            <w:tcBorders>
              <w:top w:val="single" w:sz="4" w:space="0" w:color="auto"/>
              <w:left w:val="single" w:sz="4" w:space="0" w:color="auto"/>
              <w:bottom w:val="nil"/>
              <w:right w:val="nil"/>
            </w:tcBorders>
            <w:shd w:val="clear" w:color="auto" w:fill="FFFFFF"/>
            <w:vAlign w:val="center"/>
          </w:tcPr>
          <w:p w:rsidR="009202D8" w:rsidRPr="007B6D5A" w:rsidRDefault="009202D8" w:rsidP="00530E07">
            <w:pPr>
              <w:spacing w:after="0" w:line="360" w:lineRule="auto"/>
              <w:rPr>
                <w:rFonts w:ascii="Arial" w:eastAsia="Times New Roman" w:hAnsi="Arial" w:cs="Arial"/>
                <w:sz w:val="20"/>
                <w:szCs w:val="20"/>
                <w:lang w:val="en-US"/>
              </w:rPr>
            </w:pPr>
            <w:proofErr w:type="spellStart"/>
            <w:r w:rsidRPr="007B6D5A">
              <w:rPr>
                <w:rFonts w:ascii="Arial" w:eastAsia="Times New Roman" w:hAnsi="Arial" w:cs="Arial"/>
                <w:color w:val="000000"/>
                <w:sz w:val="20"/>
                <w:szCs w:val="20"/>
                <w:lang w:val="en-US"/>
              </w:rPr>
              <w:t>Общие</w:t>
            </w:r>
            <w:proofErr w:type="spellEnd"/>
            <w:r w:rsidR="00D411FB">
              <w:rPr>
                <w:rFonts w:ascii="Arial" w:eastAsia="Times New Roman" w:hAnsi="Arial" w:cs="Arial"/>
                <w:color w:val="000000"/>
                <w:sz w:val="20"/>
                <w:szCs w:val="20"/>
              </w:rPr>
              <w:t xml:space="preserve"> </w:t>
            </w:r>
            <w:proofErr w:type="spellStart"/>
            <w:r w:rsidRPr="007B6D5A">
              <w:rPr>
                <w:rFonts w:ascii="Arial" w:eastAsia="Times New Roman" w:hAnsi="Arial" w:cs="Arial"/>
                <w:color w:val="000000"/>
                <w:sz w:val="20"/>
                <w:szCs w:val="20"/>
                <w:lang w:val="en-US"/>
              </w:rPr>
              <w:t>положения</w:t>
            </w:r>
            <w:proofErr w:type="spellEnd"/>
          </w:p>
        </w:tc>
        <w:tc>
          <w:tcPr>
            <w:tcW w:w="851" w:type="dxa"/>
            <w:tcBorders>
              <w:top w:val="single" w:sz="4" w:space="0" w:color="auto"/>
              <w:left w:val="single" w:sz="4" w:space="0" w:color="auto"/>
              <w:bottom w:val="nil"/>
              <w:right w:val="nil"/>
            </w:tcBorders>
            <w:shd w:val="clear" w:color="auto" w:fill="FFFFFF"/>
            <w:vAlign w:val="center"/>
          </w:tcPr>
          <w:p w:rsidR="009202D8" w:rsidRPr="007B6D5A" w:rsidRDefault="009202D8" w:rsidP="00530E07">
            <w:pPr>
              <w:spacing w:after="0" w:line="360" w:lineRule="auto"/>
              <w:jc w:val="center"/>
              <w:rPr>
                <w:rFonts w:ascii="Arial" w:eastAsia="Times New Roman" w:hAnsi="Arial" w:cs="Arial"/>
                <w:sz w:val="20"/>
                <w:szCs w:val="20"/>
                <w:lang w:val="en-US"/>
              </w:rPr>
            </w:pPr>
            <w:r w:rsidRPr="007B6D5A">
              <w:rPr>
                <w:rFonts w:ascii="Arial" w:eastAsia="Times New Roman" w:hAnsi="Arial" w:cs="Arial"/>
                <w:color w:val="000000"/>
                <w:sz w:val="20"/>
                <w:szCs w:val="20"/>
                <w:lang w:val="en-US"/>
              </w:rPr>
              <w:t>X</w:t>
            </w:r>
          </w:p>
        </w:tc>
        <w:tc>
          <w:tcPr>
            <w:tcW w:w="850" w:type="dxa"/>
            <w:tcBorders>
              <w:top w:val="single" w:sz="4" w:space="0" w:color="auto"/>
              <w:left w:val="single" w:sz="4" w:space="0" w:color="auto"/>
              <w:bottom w:val="nil"/>
              <w:right w:val="nil"/>
            </w:tcBorders>
            <w:shd w:val="clear" w:color="auto" w:fill="FFFFFF"/>
            <w:vAlign w:val="center"/>
          </w:tcPr>
          <w:p w:rsidR="009202D8" w:rsidRPr="007B6D5A" w:rsidRDefault="009202D8" w:rsidP="00530E07">
            <w:pPr>
              <w:spacing w:after="0" w:line="360" w:lineRule="auto"/>
              <w:jc w:val="center"/>
              <w:rPr>
                <w:rFonts w:ascii="Arial" w:eastAsia="Times New Roman" w:hAnsi="Arial" w:cs="Arial"/>
                <w:sz w:val="20"/>
                <w:szCs w:val="20"/>
                <w:lang w:val="en-US"/>
              </w:rPr>
            </w:pPr>
            <w:r w:rsidRPr="007B6D5A">
              <w:rPr>
                <w:rFonts w:ascii="Arial" w:eastAsia="Times New Roman" w:hAnsi="Arial" w:cs="Arial"/>
                <w:color w:val="000000"/>
                <w:sz w:val="20"/>
                <w:szCs w:val="20"/>
                <w:lang w:val="en-US"/>
              </w:rPr>
              <w:t>X</w:t>
            </w:r>
          </w:p>
        </w:tc>
        <w:tc>
          <w:tcPr>
            <w:tcW w:w="851" w:type="dxa"/>
            <w:tcBorders>
              <w:top w:val="single" w:sz="4" w:space="0" w:color="auto"/>
              <w:left w:val="single" w:sz="4" w:space="0" w:color="auto"/>
              <w:bottom w:val="nil"/>
              <w:right w:val="nil"/>
            </w:tcBorders>
            <w:shd w:val="clear" w:color="auto" w:fill="FFFFFF"/>
            <w:vAlign w:val="center"/>
          </w:tcPr>
          <w:p w:rsidR="009202D8" w:rsidRPr="007B6D5A" w:rsidRDefault="009202D8" w:rsidP="00530E07">
            <w:pPr>
              <w:spacing w:after="0" w:line="360" w:lineRule="auto"/>
              <w:jc w:val="center"/>
              <w:rPr>
                <w:rFonts w:ascii="Arial" w:eastAsia="Times New Roman" w:hAnsi="Arial" w:cs="Arial"/>
                <w:sz w:val="20"/>
                <w:szCs w:val="20"/>
                <w:lang w:val="en-US"/>
              </w:rPr>
            </w:pPr>
            <w:r w:rsidRPr="007B6D5A">
              <w:rPr>
                <w:rFonts w:ascii="Arial" w:eastAsia="Times New Roman" w:hAnsi="Arial" w:cs="Arial"/>
                <w:color w:val="000000"/>
                <w:sz w:val="20"/>
                <w:szCs w:val="20"/>
                <w:lang w:val="en-US"/>
              </w:rPr>
              <w:t>X</w:t>
            </w:r>
          </w:p>
        </w:tc>
        <w:tc>
          <w:tcPr>
            <w:tcW w:w="708" w:type="dxa"/>
            <w:tcBorders>
              <w:top w:val="single" w:sz="4" w:space="0" w:color="auto"/>
              <w:left w:val="single" w:sz="4" w:space="0" w:color="auto"/>
              <w:bottom w:val="nil"/>
              <w:right w:val="nil"/>
            </w:tcBorders>
            <w:shd w:val="clear" w:color="auto" w:fill="FFFFFF"/>
            <w:vAlign w:val="center"/>
          </w:tcPr>
          <w:p w:rsidR="009202D8" w:rsidRPr="007B6D5A" w:rsidRDefault="009202D8" w:rsidP="00530E07">
            <w:pPr>
              <w:spacing w:after="0" w:line="360" w:lineRule="auto"/>
              <w:jc w:val="center"/>
              <w:rPr>
                <w:rFonts w:ascii="Arial" w:eastAsia="Times New Roman" w:hAnsi="Arial" w:cs="Arial"/>
                <w:sz w:val="20"/>
                <w:szCs w:val="20"/>
                <w:lang w:val="en-US"/>
              </w:rPr>
            </w:pPr>
          </w:p>
        </w:tc>
        <w:tc>
          <w:tcPr>
            <w:tcW w:w="855" w:type="dxa"/>
            <w:tcBorders>
              <w:top w:val="single" w:sz="4" w:space="0" w:color="auto"/>
              <w:left w:val="single" w:sz="4" w:space="0" w:color="auto"/>
              <w:bottom w:val="nil"/>
              <w:right w:val="single" w:sz="4" w:space="0" w:color="auto"/>
            </w:tcBorders>
            <w:shd w:val="clear" w:color="auto" w:fill="FFFFFF"/>
            <w:vAlign w:val="center"/>
          </w:tcPr>
          <w:p w:rsidR="009202D8" w:rsidRPr="007B6D5A" w:rsidRDefault="009202D8" w:rsidP="00530E07">
            <w:pPr>
              <w:spacing w:after="0" w:line="360" w:lineRule="auto"/>
              <w:jc w:val="center"/>
              <w:rPr>
                <w:rFonts w:ascii="Arial" w:eastAsia="Times New Roman" w:hAnsi="Arial" w:cs="Arial"/>
                <w:sz w:val="20"/>
                <w:szCs w:val="20"/>
                <w:lang w:val="en-US"/>
              </w:rPr>
            </w:pPr>
            <w:r w:rsidRPr="007B6D5A">
              <w:rPr>
                <w:rFonts w:ascii="Arial" w:eastAsia="Times New Roman" w:hAnsi="Arial" w:cs="Arial"/>
                <w:color w:val="000000"/>
                <w:sz w:val="20"/>
                <w:szCs w:val="20"/>
                <w:lang w:val="en-US"/>
              </w:rPr>
              <w:t>X</w:t>
            </w:r>
          </w:p>
        </w:tc>
      </w:tr>
      <w:tr w:rsidR="009202D8" w:rsidRPr="007B6D5A" w:rsidTr="00DD6889">
        <w:trPr>
          <w:trHeight w:val="273"/>
        </w:trPr>
        <w:tc>
          <w:tcPr>
            <w:tcW w:w="851" w:type="dxa"/>
            <w:tcBorders>
              <w:top w:val="single" w:sz="4" w:space="0" w:color="auto"/>
              <w:left w:val="single" w:sz="4" w:space="0" w:color="auto"/>
              <w:bottom w:val="nil"/>
              <w:right w:val="nil"/>
            </w:tcBorders>
            <w:shd w:val="clear" w:color="auto" w:fill="FFFFFF"/>
            <w:vAlign w:val="center"/>
          </w:tcPr>
          <w:p w:rsidR="009202D8" w:rsidRPr="007B6D5A" w:rsidRDefault="009202D8" w:rsidP="00530E07">
            <w:pPr>
              <w:spacing w:after="0" w:line="360" w:lineRule="auto"/>
              <w:rPr>
                <w:rFonts w:ascii="Arial" w:eastAsia="Times New Roman" w:hAnsi="Arial" w:cs="Arial"/>
                <w:sz w:val="20"/>
                <w:szCs w:val="20"/>
                <w:lang w:val="en-US"/>
              </w:rPr>
            </w:pPr>
            <w:r w:rsidRPr="007B6D5A">
              <w:rPr>
                <w:rFonts w:ascii="Arial" w:eastAsia="Times New Roman" w:hAnsi="Arial" w:cs="Arial"/>
                <w:color w:val="000000"/>
                <w:sz w:val="20"/>
                <w:szCs w:val="20"/>
                <w:lang w:val="en-US"/>
              </w:rPr>
              <w:t>5.7.2</w:t>
            </w:r>
          </w:p>
        </w:tc>
        <w:tc>
          <w:tcPr>
            <w:tcW w:w="8509" w:type="dxa"/>
            <w:gridSpan w:val="6"/>
            <w:tcBorders>
              <w:top w:val="single" w:sz="4" w:space="0" w:color="auto"/>
              <w:left w:val="single" w:sz="4" w:space="0" w:color="auto"/>
              <w:bottom w:val="nil"/>
              <w:right w:val="single" w:sz="4" w:space="0" w:color="auto"/>
            </w:tcBorders>
            <w:shd w:val="clear" w:color="auto" w:fill="FFFFFF"/>
            <w:vAlign w:val="center"/>
          </w:tcPr>
          <w:p w:rsidR="009202D8" w:rsidRPr="007B6D5A" w:rsidRDefault="009202D8" w:rsidP="00530E07">
            <w:pPr>
              <w:spacing w:after="0" w:line="360" w:lineRule="auto"/>
              <w:jc w:val="center"/>
              <w:rPr>
                <w:rFonts w:ascii="Arial" w:eastAsia="Times New Roman" w:hAnsi="Arial" w:cs="Arial"/>
                <w:sz w:val="20"/>
                <w:szCs w:val="20"/>
                <w:lang w:val="en-US"/>
              </w:rPr>
            </w:pPr>
            <w:proofErr w:type="spellStart"/>
            <w:r w:rsidRPr="007B6D5A">
              <w:rPr>
                <w:rFonts w:ascii="Arial" w:eastAsia="Times New Roman" w:hAnsi="Arial" w:cs="Arial"/>
                <w:color w:val="000000"/>
                <w:sz w:val="20"/>
                <w:szCs w:val="20"/>
                <w:lang w:val="en-US"/>
              </w:rPr>
              <w:t>Устройства</w:t>
            </w:r>
            <w:proofErr w:type="spellEnd"/>
            <w:r w:rsidR="00D411FB">
              <w:rPr>
                <w:rFonts w:ascii="Arial" w:eastAsia="Times New Roman" w:hAnsi="Arial" w:cs="Arial"/>
                <w:color w:val="000000"/>
                <w:sz w:val="20"/>
                <w:szCs w:val="20"/>
              </w:rPr>
              <w:t xml:space="preserve"> </w:t>
            </w:r>
            <w:proofErr w:type="spellStart"/>
            <w:r w:rsidRPr="007B6D5A">
              <w:rPr>
                <w:rFonts w:ascii="Arial" w:eastAsia="Times New Roman" w:hAnsi="Arial" w:cs="Arial"/>
                <w:color w:val="000000"/>
                <w:sz w:val="20"/>
                <w:szCs w:val="20"/>
                <w:lang w:val="en-US"/>
              </w:rPr>
              <w:t>для</w:t>
            </w:r>
            <w:proofErr w:type="spellEnd"/>
            <w:r w:rsidR="00D411FB">
              <w:rPr>
                <w:rFonts w:ascii="Arial" w:eastAsia="Times New Roman" w:hAnsi="Arial" w:cs="Arial"/>
                <w:color w:val="000000"/>
                <w:sz w:val="20"/>
                <w:szCs w:val="20"/>
              </w:rPr>
              <w:t xml:space="preserve"> </w:t>
            </w:r>
            <w:proofErr w:type="spellStart"/>
            <w:r w:rsidRPr="007B6D5A">
              <w:rPr>
                <w:rFonts w:ascii="Arial" w:eastAsia="Times New Roman" w:hAnsi="Arial" w:cs="Arial"/>
                <w:color w:val="000000"/>
                <w:sz w:val="20"/>
                <w:szCs w:val="20"/>
                <w:lang w:val="en-US"/>
              </w:rPr>
              <w:t>использования</w:t>
            </w:r>
            <w:proofErr w:type="spellEnd"/>
            <w:r w:rsidRPr="007B6D5A">
              <w:rPr>
                <w:rFonts w:ascii="Arial" w:eastAsia="Times New Roman" w:hAnsi="Arial" w:cs="Arial"/>
                <w:color w:val="000000"/>
                <w:sz w:val="20"/>
                <w:szCs w:val="20"/>
                <w:lang w:val="en-US"/>
              </w:rPr>
              <w:t xml:space="preserve"> СОЖ</w:t>
            </w:r>
          </w:p>
        </w:tc>
      </w:tr>
      <w:tr w:rsidR="009202D8" w:rsidRPr="007B6D5A" w:rsidTr="00DD6889">
        <w:trPr>
          <w:trHeight w:val="288"/>
        </w:trPr>
        <w:tc>
          <w:tcPr>
            <w:tcW w:w="851" w:type="dxa"/>
            <w:tcBorders>
              <w:top w:val="single" w:sz="4" w:space="0" w:color="auto"/>
              <w:left w:val="single" w:sz="4" w:space="0" w:color="auto"/>
              <w:bottom w:val="nil"/>
              <w:right w:val="nil"/>
            </w:tcBorders>
            <w:shd w:val="clear" w:color="auto" w:fill="FFFFFF"/>
            <w:vAlign w:val="center"/>
          </w:tcPr>
          <w:p w:rsidR="009202D8" w:rsidRPr="007B6D5A" w:rsidRDefault="009202D8" w:rsidP="00530E07">
            <w:pPr>
              <w:spacing w:after="0" w:line="360" w:lineRule="auto"/>
              <w:rPr>
                <w:rFonts w:ascii="Arial" w:eastAsia="Times New Roman" w:hAnsi="Arial" w:cs="Arial"/>
                <w:sz w:val="20"/>
                <w:szCs w:val="20"/>
                <w:lang w:val="en-US"/>
              </w:rPr>
            </w:pPr>
            <w:r w:rsidRPr="007B6D5A">
              <w:rPr>
                <w:rFonts w:ascii="Arial" w:eastAsia="Times New Roman" w:hAnsi="Arial" w:cs="Arial"/>
                <w:color w:val="000000"/>
                <w:sz w:val="20"/>
                <w:szCs w:val="20"/>
                <w:lang w:val="en-US"/>
              </w:rPr>
              <w:t>5.7.2.1</w:t>
            </w:r>
          </w:p>
        </w:tc>
        <w:tc>
          <w:tcPr>
            <w:tcW w:w="4394" w:type="dxa"/>
            <w:tcBorders>
              <w:top w:val="single" w:sz="4" w:space="0" w:color="auto"/>
              <w:left w:val="single" w:sz="4" w:space="0" w:color="auto"/>
              <w:bottom w:val="nil"/>
              <w:right w:val="nil"/>
            </w:tcBorders>
            <w:shd w:val="clear" w:color="auto" w:fill="FFFFFF"/>
            <w:vAlign w:val="center"/>
          </w:tcPr>
          <w:p w:rsidR="009202D8" w:rsidRPr="007B6D5A" w:rsidRDefault="009202D8" w:rsidP="00530E07">
            <w:pPr>
              <w:spacing w:after="0" w:line="360" w:lineRule="auto"/>
              <w:rPr>
                <w:rFonts w:ascii="Arial" w:eastAsia="Times New Roman" w:hAnsi="Arial" w:cs="Arial"/>
                <w:sz w:val="20"/>
                <w:szCs w:val="20"/>
                <w:lang w:val="en-US"/>
              </w:rPr>
            </w:pPr>
            <w:proofErr w:type="spellStart"/>
            <w:r w:rsidRPr="007B6D5A">
              <w:rPr>
                <w:rFonts w:ascii="Arial" w:eastAsia="Times New Roman" w:hAnsi="Arial" w:cs="Arial"/>
                <w:color w:val="000000"/>
                <w:sz w:val="20"/>
                <w:szCs w:val="20"/>
                <w:lang w:val="en-US"/>
              </w:rPr>
              <w:t>Общие</w:t>
            </w:r>
            <w:proofErr w:type="spellEnd"/>
            <w:r w:rsidR="00D411FB">
              <w:rPr>
                <w:rFonts w:ascii="Arial" w:eastAsia="Times New Roman" w:hAnsi="Arial" w:cs="Arial"/>
                <w:color w:val="000000"/>
                <w:sz w:val="20"/>
                <w:szCs w:val="20"/>
              </w:rPr>
              <w:t xml:space="preserve"> </w:t>
            </w:r>
            <w:proofErr w:type="spellStart"/>
            <w:r w:rsidRPr="007B6D5A">
              <w:rPr>
                <w:rFonts w:ascii="Arial" w:eastAsia="Times New Roman" w:hAnsi="Arial" w:cs="Arial"/>
                <w:color w:val="000000"/>
                <w:sz w:val="20"/>
                <w:szCs w:val="20"/>
                <w:lang w:val="en-US"/>
              </w:rPr>
              <w:t>положения</w:t>
            </w:r>
            <w:proofErr w:type="spellEnd"/>
          </w:p>
        </w:tc>
        <w:tc>
          <w:tcPr>
            <w:tcW w:w="851" w:type="dxa"/>
            <w:tcBorders>
              <w:top w:val="single" w:sz="4" w:space="0" w:color="auto"/>
              <w:left w:val="single" w:sz="4" w:space="0" w:color="auto"/>
              <w:bottom w:val="nil"/>
              <w:right w:val="nil"/>
            </w:tcBorders>
            <w:shd w:val="clear" w:color="auto" w:fill="FFFFFF"/>
            <w:vAlign w:val="center"/>
          </w:tcPr>
          <w:p w:rsidR="009202D8" w:rsidRPr="007B6D5A" w:rsidRDefault="009202D8" w:rsidP="00530E07">
            <w:pPr>
              <w:spacing w:after="0" w:line="360" w:lineRule="auto"/>
              <w:jc w:val="center"/>
              <w:rPr>
                <w:rFonts w:ascii="Arial" w:eastAsia="Times New Roman" w:hAnsi="Arial" w:cs="Arial"/>
                <w:sz w:val="20"/>
                <w:szCs w:val="20"/>
                <w:lang w:val="en-US"/>
              </w:rPr>
            </w:pPr>
            <w:r w:rsidRPr="007B6D5A">
              <w:rPr>
                <w:rFonts w:ascii="Arial" w:eastAsia="Times New Roman" w:hAnsi="Arial" w:cs="Arial"/>
                <w:color w:val="000000"/>
                <w:sz w:val="20"/>
                <w:szCs w:val="20"/>
                <w:lang w:val="en-US"/>
              </w:rPr>
              <w:t>X</w:t>
            </w:r>
          </w:p>
        </w:tc>
        <w:tc>
          <w:tcPr>
            <w:tcW w:w="850" w:type="dxa"/>
            <w:tcBorders>
              <w:top w:val="single" w:sz="4" w:space="0" w:color="auto"/>
              <w:left w:val="single" w:sz="4" w:space="0" w:color="auto"/>
              <w:bottom w:val="nil"/>
              <w:right w:val="nil"/>
            </w:tcBorders>
            <w:shd w:val="clear" w:color="auto" w:fill="FFFFFF"/>
            <w:vAlign w:val="center"/>
          </w:tcPr>
          <w:p w:rsidR="009202D8" w:rsidRPr="007B6D5A" w:rsidRDefault="009202D8" w:rsidP="00530E07">
            <w:pPr>
              <w:spacing w:after="0" w:line="360" w:lineRule="auto"/>
              <w:jc w:val="center"/>
              <w:rPr>
                <w:rFonts w:ascii="Arial" w:eastAsia="Times New Roman" w:hAnsi="Arial" w:cs="Arial"/>
                <w:sz w:val="20"/>
                <w:szCs w:val="20"/>
                <w:lang w:val="en-US"/>
              </w:rPr>
            </w:pPr>
            <w:r w:rsidRPr="007B6D5A">
              <w:rPr>
                <w:rFonts w:ascii="Arial" w:eastAsia="Times New Roman" w:hAnsi="Arial" w:cs="Arial"/>
                <w:color w:val="000000"/>
                <w:sz w:val="20"/>
                <w:szCs w:val="20"/>
                <w:lang w:val="en-US"/>
              </w:rPr>
              <w:t>X</w:t>
            </w:r>
          </w:p>
        </w:tc>
        <w:tc>
          <w:tcPr>
            <w:tcW w:w="851" w:type="dxa"/>
            <w:tcBorders>
              <w:top w:val="single" w:sz="4" w:space="0" w:color="auto"/>
              <w:left w:val="single" w:sz="4" w:space="0" w:color="auto"/>
              <w:bottom w:val="nil"/>
              <w:right w:val="nil"/>
            </w:tcBorders>
            <w:shd w:val="clear" w:color="auto" w:fill="FFFFFF"/>
            <w:vAlign w:val="center"/>
          </w:tcPr>
          <w:p w:rsidR="009202D8" w:rsidRPr="007B6D5A" w:rsidRDefault="009202D8" w:rsidP="00530E07">
            <w:pPr>
              <w:spacing w:after="0" w:line="360" w:lineRule="auto"/>
              <w:jc w:val="center"/>
              <w:rPr>
                <w:rFonts w:ascii="Arial" w:eastAsia="Times New Roman" w:hAnsi="Arial" w:cs="Arial"/>
                <w:sz w:val="20"/>
                <w:szCs w:val="20"/>
                <w:lang w:val="en-US"/>
              </w:rPr>
            </w:pPr>
            <w:r w:rsidRPr="007B6D5A">
              <w:rPr>
                <w:rFonts w:ascii="Arial" w:eastAsia="Times New Roman" w:hAnsi="Arial" w:cs="Arial"/>
                <w:color w:val="000000"/>
                <w:sz w:val="20"/>
                <w:szCs w:val="20"/>
                <w:lang w:val="en-US"/>
              </w:rPr>
              <w:t>X</w:t>
            </w:r>
          </w:p>
        </w:tc>
        <w:tc>
          <w:tcPr>
            <w:tcW w:w="708" w:type="dxa"/>
            <w:tcBorders>
              <w:top w:val="single" w:sz="4" w:space="0" w:color="auto"/>
              <w:left w:val="single" w:sz="4" w:space="0" w:color="auto"/>
              <w:bottom w:val="nil"/>
              <w:right w:val="nil"/>
            </w:tcBorders>
            <w:shd w:val="clear" w:color="auto" w:fill="FFFFFF"/>
            <w:vAlign w:val="center"/>
          </w:tcPr>
          <w:p w:rsidR="009202D8" w:rsidRPr="007B6D5A" w:rsidRDefault="009202D8" w:rsidP="00530E07">
            <w:pPr>
              <w:spacing w:after="0" w:line="360" w:lineRule="auto"/>
              <w:jc w:val="center"/>
              <w:rPr>
                <w:rFonts w:ascii="Arial" w:eastAsia="Times New Roman" w:hAnsi="Arial" w:cs="Arial"/>
                <w:sz w:val="20"/>
                <w:szCs w:val="20"/>
                <w:lang w:val="en-US"/>
              </w:rPr>
            </w:pPr>
          </w:p>
        </w:tc>
        <w:tc>
          <w:tcPr>
            <w:tcW w:w="855" w:type="dxa"/>
            <w:tcBorders>
              <w:top w:val="single" w:sz="4" w:space="0" w:color="auto"/>
              <w:left w:val="single" w:sz="4" w:space="0" w:color="auto"/>
              <w:bottom w:val="nil"/>
              <w:right w:val="single" w:sz="4" w:space="0" w:color="auto"/>
            </w:tcBorders>
            <w:shd w:val="clear" w:color="auto" w:fill="FFFFFF"/>
            <w:vAlign w:val="center"/>
          </w:tcPr>
          <w:p w:rsidR="009202D8" w:rsidRPr="007B6D5A" w:rsidRDefault="009202D8" w:rsidP="00530E07">
            <w:pPr>
              <w:spacing w:after="0" w:line="360" w:lineRule="auto"/>
              <w:jc w:val="center"/>
              <w:rPr>
                <w:rFonts w:ascii="Arial" w:eastAsia="Times New Roman" w:hAnsi="Arial" w:cs="Arial"/>
                <w:sz w:val="20"/>
                <w:szCs w:val="20"/>
                <w:lang w:val="en-US"/>
              </w:rPr>
            </w:pPr>
            <w:r w:rsidRPr="007B6D5A">
              <w:rPr>
                <w:rFonts w:ascii="Arial" w:eastAsia="Times New Roman" w:hAnsi="Arial" w:cs="Arial"/>
                <w:color w:val="000000"/>
                <w:sz w:val="20"/>
                <w:szCs w:val="20"/>
                <w:lang w:val="en-US"/>
              </w:rPr>
              <w:t>X</w:t>
            </w:r>
          </w:p>
        </w:tc>
      </w:tr>
      <w:tr w:rsidR="009202D8" w:rsidRPr="007B6D5A" w:rsidTr="00DD6889">
        <w:trPr>
          <w:trHeight w:val="682"/>
        </w:trPr>
        <w:tc>
          <w:tcPr>
            <w:tcW w:w="851" w:type="dxa"/>
            <w:tcBorders>
              <w:top w:val="single" w:sz="4" w:space="0" w:color="auto"/>
              <w:left w:val="single" w:sz="4" w:space="0" w:color="auto"/>
              <w:bottom w:val="single" w:sz="4" w:space="0" w:color="auto"/>
              <w:right w:val="nil"/>
            </w:tcBorders>
            <w:shd w:val="clear" w:color="auto" w:fill="FFFFFF"/>
            <w:vAlign w:val="center"/>
          </w:tcPr>
          <w:p w:rsidR="009202D8" w:rsidRPr="007B6D5A" w:rsidRDefault="009202D8" w:rsidP="00530E07">
            <w:pPr>
              <w:spacing w:after="0" w:line="360" w:lineRule="auto"/>
              <w:rPr>
                <w:rFonts w:ascii="Arial" w:eastAsia="Times New Roman" w:hAnsi="Arial" w:cs="Arial"/>
                <w:sz w:val="20"/>
                <w:szCs w:val="20"/>
                <w:lang w:val="en-US"/>
              </w:rPr>
            </w:pPr>
            <w:r w:rsidRPr="007B6D5A">
              <w:rPr>
                <w:rFonts w:ascii="Arial" w:eastAsia="Times New Roman" w:hAnsi="Arial" w:cs="Arial"/>
                <w:color w:val="000000"/>
                <w:sz w:val="20"/>
                <w:szCs w:val="20"/>
                <w:lang w:val="en-US"/>
              </w:rPr>
              <w:t>5.7.2.2</w:t>
            </w:r>
          </w:p>
        </w:tc>
        <w:tc>
          <w:tcPr>
            <w:tcW w:w="4394" w:type="dxa"/>
            <w:tcBorders>
              <w:top w:val="single" w:sz="4" w:space="0" w:color="auto"/>
              <w:left w:val="single" w:sz="4" w:space="0" w:color="auto"/>
              <w:bottom w:val="single" w:sz="4" w:space="0" w:color="auto"/>
              <w:right w:val="nil"/>
            </w:tcBorders>
            <w:shd w:val="clear" w:color="auto" w:fill="FFFFFF"/>
            <w:vAlign w:val="center"/>
          </w:tcPr>
          <w:p w:rsidR="009202D8" w:rsidRPr="007B6D5A" w:rsidRDefault="009202D8" w:rsidP="00530E07">
            <w:pPr>
              <w:spacing w:after="0" w:line="360" w:lineRule="auto"/>
              <w:rPr>
                <w:rFonts w:ascii="Arial" w:eastAsia="Times New Roman" w:hAnsi="Arial" w:cs="Arial"/>
                <w:sz w:val="20"/>
                <w:szCs w:val="20"/>
              </w:rPr>
            </w:pPr>
            <w:r w:rsidRPr="007B6D5A">
              <w:rPr>
                <w:rFonts w:ascii="Arial" w:eastAsia="Times New Roman" w:hAnsi="Arial" w:cs="Arial"/>
                <w:color w:val="000000"/>
                <w:sz w:val="20"/>
                <w:szCs w:val="20"/>
              </w:rPr>
              <w:t>Меры по защите от контакта или вдыхания</w:t>
            </w:r>
          </w:p>
        </w:tc>
        <w:tc>
          <w:tcPr>
            <w:tcW w:w="851" w:type="dxa"/>
            <w:tcBorders>
              <w:top w:val="single" w:sz="4" w:space="0" w:color="auto"/>
              <w:left w:val="single" w:sz="4" w:space="0" w:color="auto"/>
              <w:bottom w:val="single" w:sz="4" w:space="0" w:color="auto"/>
              <w:right w:val="nil"/>
            </w:tcBorders>
            <w:shd w:val="clear" w:color="auto" w:fill="FFFFFF"/>
            <w:vAlign w:val="center"/>
          </w:tcPr>
          <w:p w:rsidR="009202D8" w:rsidRPr="007B6D5A" w:rsidRDefault="009202D8" w:rsidP="00530E07">
            <w:pPr>
              <w:spacing w:after="0" w:line="360" w:lineRule="auto"/>
              <w:jc w:val="center"/>
              <w:rPr>
                <w:rFonts w:ascii="Arial" w:eastAsia="Times New Roman" w:hAnsi="Arial" w:cs="Arial"/>
                <w:sz w:val="20"/>
                <w:szCs w:val="20"/>
                <w:lang w:val="en-US"/>
              </w:rPr>
            </w:pPr>
            <w:r w:rsidRPr="007B6D5A">
              <w:rPr>
                <w:rFonts w:ascii="Arial" w:eastAsia="Times New Roman" w:hAnsi="Arial" w:cs="Arial"/>
                <w:color w:val="000000"/>
                <w:sz w:val="20"/>
                <w:szCs w:val="20"/>
                <w:lang w:val="en-US"/>
              </w:rPr>
              <w:t>X</w:t>
            </w:r>
          </w:p>
        </w:tc>
        <w:tc>
          <w:tcPr>
            <w:tcW w:w="850" w:type="dxa"/>
            <w:tcBorders>
              <w:top w:val="single" w:sz="4" w:space="0" w:color="auto"/>
              <w:left w:val="single" w:sz="4" w:space="0" w:color="auto"/>
              <w:bottom w:val="single" w:sz="4" w:space="0" w:color="auto"/>
              <w:right w:val="nil"/>
            </w:tcBorders>
            <w:shd w:val="clear" w:color="auto" w:fill="FFFFFF"/>
            <w:vAlign w:val="center"/>
          </w:tcPr>
          <w:p w:rsidR="009202D8" w:rsidRPr="007B6D5A" w:rsidRDefault="009202D8" w:rsidP="00530E07">
            <w:pPr>
              <w:spacing w:after="0" w:line="360" w:lineRule="auto"/>
              <w:jc w:val="center"/>
              <w:rPr>
                <w:rFonts w:ascii="Arial" w:eastAsia="Times New Roman" w:hAnsi="Arial" w:cs="Arial"/>
                <w:sz w:val="20"/>
                <w:szCs w:val="20"/>
                <w:lang w:val="en-US"/>
              </w:rPr>
            </w:pPr>
            <w:r w:rsidRPr="007B6D5A">
              <w:rPr>
                <w:rFonts w:ascii="Arial" w:eastAsia="Times New Roman" w:hAnsi="Arial" w:cs="Arial"/>
                <w:color w:val="000000"/>
                <w:sz w:val="20"/>
                <w:szCs w:val="20"/>
                <w:lang w:val="en-US"/>
              </w:rPr>
              <w:t>X</w:t>
            </w:r>
          </w:p>
        </w:tc>
        <w:tc>
          <w:tcPr>
            <w:tcW w:w="851" w:type="dxa"/>
            <w:tcBorders>
              <w:top w:val="single" w:sz="4" w:space="0" w:color="auto"/>
              <w:left w:val="single" w:sz="4" w:space="0" w:color="auto"/>
              <w:bottom w:val="single" w:sz="4" w:space="0" w:color="auto"/>
              <w:right w:val="nil"/>
            </w:tcBorders>
            <w:shd w:val="clear" w:color="auto" w:fill="FFFFFF"/>
            <w:vAlign w:val="center"/>
          </w:tcPr>
          <w:p w:rsidR="009202D8" w:rsidRPr="007B6D5A" w:rsidRDefault="009202D8" w:rsidP="00530E07">
            <w:pPr>
              <w:spacing w:after="0" w:line="360" w:lineRule="auto"/>
              <w:jc w:val="center"/>
              <w:rPr>
                <w:rFonts w:ascii="Arial" w:eastAsia="Times New Roman" w:hAnsi="Arial" w:cs="Arial"/>
                <w:sz w:val="20"/>
                <w:szCs w:val="20"/>
                <w:lang w:val="en-US"/>
              </w:rPr>
            </w:pPr>
            <w:r w:rsidRPr="007B6D5A">
              <w:rPr>
                <w:rFonts w:ascii="Arial" w:eastAsia="Times New Roman" w:hAnsi="Arial" w:cs="Arial"/>
                <w:color w:val="000000"/>
                <w:sz w:val="20"/>
                <w:szCs w:val="20"/>
                <w:lang w:val="en-US"/>
              </w:rPr>
              <w:t>X</w:t>
            </w:r>
          </w:p>
        </w:tc>
        <w:tc>
          <w:tcPr>
            <w:tcW w:w="708" w:type="dxa"/>
            <w:tcBorders>
              <w:top w:val="single" w:sz="4" w:space="0" w:color="auto"/>
              <w:left w:val="single" w:sz="4" w:space="0" w:color="auto"/>
              <w:bottom w:val="single" w:sz="4" w:space="0" w:color="auto"/>
              <w:right w:val="nil"/>
            </w:tcBorders>
            <w:shd w:val="clear" w:color="auto" w:fill="FFFFFF"/>
            <w:vAlign w:val="center"/>
          </w:tcPr>
          <w:p w:rsidR="009202D8" w:rsidRPr="007B6D5A" w:rsidRDefault="009202D8" w:rsidP="00530E07">
            <w:pPr>
              <w:spacing w:after="0" w:line="360" w:lineRule="auto"/>
              <w:jc w:val="center"/>
              <w:rPr>
                <w:rFonts w:ascii="Arial" w:eastAsia="Times New Roman" w:hAnsi="Arial" w:cs="Arial"/>
                <w:sz w:val="20"/>
                <w:szCs w:val="20"/>
                <w:lang w:val="en-US"/>
              </w:rPr>
            </w:pPr>
          </w:p>
        </w:tc>
        <w:tc>
          <w:tcPr>
            <w:tcW w:w="855" w:type="dxa"/>
            <w:tcBorders>
              <w:top w:val="single" w:sz="4" w:space="0" w:color="auto"/>
              <w:left w:val="single" w:sz="4" w:space="0" w:color="auto"/>
              <w:bottom w:val="single" w:sz="4" w:space="0" w:color="auto"/>
              <w:right w:val="single" w:sz="4" w:space="0" w:color="auto"/>
            </w:tcBorders>
            <w:shd w:val="clear" w:color="auto" w:fill="FFFFFF"/>
            <w:vAlign w:val="center"/>
          </w:tcPr>
          <w:p w:rsidR="009202D8" w:rsidRPr="007B6D5A" w:rsidRDefault="009202D8" w:rsidP="00530E07">
            <w:pPr>
              <w:spacing w:after="0" w:line="360" w:lineRule="auto"/>
              <w:jc w:val="center"/>
              <w:rPr>
                <w:rFonts w:ascii="Arial" w:eastAsia="Times New Roman" w:hAnsi="Arial" w:cs="Arial"/>
                <w:sz w:val="20"/>
                <w:szCs w:val="20"/>
                <w:lang w:val="en-US"/>
              </w:rPr>
            </w:pPr>
            <w:r w:rsidRPr="007B6D5A">
              <w:rPr>
                <w:rFonts w:ascii="Arial" w:eastAsia="Times New Roman" w:hAnsi="Arial" w:cs="Arial"/>
                <w:color w:val="000000"/>
                <w:sz w:val="20"/>
                <w:szCs w:val="20"/>
                <w:lang w:val="en-US"/>
              </w:rPr>
              <w:t>X</w:t>
            </w:r>
          </w:p>
        </w:tc>
      </w:tr>
      <w:tr w:rsidR="009202D8" w:rsidRPr="007B6D5A" w:rsidTr="000819BB">
        <w:trPr>
          <w:trHeight w:val="227"/>
        </w:trPr>
        <w:tc>
          <w:tcPr>
            <w:tcW w:w="851" w:type="dxa"/>
            <w:tcBorders>
              <w:top w:val="single" w:sz="4" w:space="0" w:color="auto"/>
              <w:left w:val="single" w:sz="4" w:space="0" w:color="auto"/>
              <w:bottom w:val="nil"/>
              <w:right w:val="nil"/>
            </w:tcBorders>
            <w:shd w:val="clear" w:color="auto" w:fill="FFFFFF"/>
            <w:vAlign w:val="center"/>
          </w:tcPr>
          <w:p w:rsidR="009202D8" w:rsidRPr="007B6D5A" w:rsidRDefault="009202D8" w:rsidP="00530E07">
            <w:pPr>
              <w:spacing w:after="0" w:line="360" w:lineRule="auto"/>
              <w:rPr>
                <w:rFonts w:ascii="Arial" w:eastAsia="Times New Roman" w:hAnsi="Arial" w:cs="Arial"/>
                <w:sz w:val="20"/>
                <w:szCs w:val="20"/>
                <w:lang w:val="en-US"/>
              </w:rPr>
            </w:pPr>
            <w:r w:rsidRPr="007B6D5A">
              <w:rPr>
                <w:rFonts w:ascii="Arial" w:eastAsia="Times New Roman" w:hAnsi="Arial" w:cs="Arial"/>
                <w:color w:val="000000"/>
                <w:sz w:val="20"/>
                <w:szCs w:val="20"/>
                <w:lang w:val="en-US"/>
              </w:rPr>
              <w:t>5.7.2.3</w:t>
            </w:r>
          </w:p>
        </w:tc>
        <w:tc>
          <w:tcPr>
            <w:tcW w:w="4394" w:type="dxa"/>
            <w:vMerge w:val="restart"/>
            <w:tcBorders>
              <w:top w:val="double" w:sz="4" w:space="0" w:color="auto"/>
              <w:left w:val="single" w:sz="4" w:space="0" w:color="auto"/>
              <w:bottom w:val="nil"/>
              <w:right w:val="nil"/>
            </w:tcBorders>
            <w:shd w:val="clear" w:color="auto" w:fill="FFFFFF"/>
            <w:vAlign w:val="center"/>
          </w:tcPr>
          <w:p w:rsidR="009202D8" w:rsidRPr="007B6D5A" w:rsidRDefault="009202D8" w:rsidP="00530E07">
            <w:pPr>
              <w:spacing w:after="0" w:line="360" w:lineRule="auto"/>
              <w:rPr>
                <w:rFonts w:ascii="Arial" w:eastAsia="Times New Roman" w:hAnsi="Arial" w:cs="Arial"/>
                <w:sz w:val="20"/>
                <w:szCs w:val="20"/>
              </w:rPr>
            </w:pPr>
            <w:r w:rsidRPr="007B6D5A">
              <w:rPr>
                <w:rFonts w:ascii="Arial" w:eastAsia="Times New Roman" w:hAnsi="Arial" w:cs="Arial"/>
                <w:color w:val="000000"/>
                <w:sz w:val="20"/>
                <w:szCs w:val="20"/>
              </w:rPr>
              <w:t>Биологические и микробиологические опасности (вирусные или бактериальные)</w:t>
            </w:r>
          </w:p>
        </w:tc>
        <w:tc>
          <w:tcPr>
            <w:tcW w:w="851" w:type="dxa"/>
            <w:vMerge w:val="restart"/>
            <w:tcBorders>
              <w:top w:val="single" w:sz="4" w:space="0" w:color="auto"/>
              <w:left w:val="single" w:sz="4" w:space="0" w:color="auto"/>
              <w:bottom w:val="nil"/>
              <w:right w:val="nil"/>
            </w:tcBorders>
            <w:shd w:val="clear" w:color="auto" w:fill="FFFFFF"/>
            <w:vAlign w:val="center"/>
          </w:tcPr>
          <w:p w:rsidR="009202D8" w:rsidRPr="007B6D5A" w:rsidRDefault="009202D8" w:rsidP="00530E07">
            <w:pPr>
              <w:spacing w:after="0" w:line="360" w:lineRule="auto"/>
              <w:jc w:val="center"/>
              <w:rPr>
                <w:rFonts w:ascii="Arial" w:eastAsia="Times New Roman" w:hAnsi="Arial" w:cs="Arial"/>
                <w:sz w:val="20"/>
                <w:szCs w:val="20"/>
                <w:lang w:val="en-US"/>
              </w:rPr>
            </w:pPr>
            <w:r w:rsidRPr="007B6D5A">
              <w:rPr>
                <w:rFonts w:ascii="Arial" w:eastAsia="Times New Roman" w:hAnsi="Arial" w:cs="Arial"/>
                <w:color w:val="000000"/>
                <w:sz w:val="20"/>
                <w:szCs w:val="20"/>
                <w:lang w:val="en-US"/>
              </w:rPr>
              <w:t>X</w:t>
            </w:r>
          </w:p>
        </w:tc>
        <w:tc>
          <w:tcPr>
            <w:tcW w:w="850" w:type="dxa"/>
            <w:vMerge w:val="restart"/>
            <w:tcBorders>
              <w:top w:val="single" w:sz="4" w:space="0" w:color="auto"/>
              <w:left w:val="single" w:sz="4" w:space="0" w:color="auto"/>
              <w:bottom w:val="nil"/>
              <w:right w:val="nil"/>
            </w:tcBorders>
            <w:shd w:val="clear" w:color="auto" w:fill="FFFFFF"/>
            <w:vAlign w:val="center"/>
          </w:tcPr>
          <w:p w:rsidR="009202D8" w:rsidRPr="007B6D5A" w:rsidRDefault="009202D8" w:rsidP="00530E07">
            <w:pPr>
              <w:spacing w:after="0" w:line="360" w:lineRule="auto"/>
              <w:jc w:val="center"/>
              <w:rPr>
                <w:rFonts w:ascii="Arial" w:eastAsia="Times New Roman" w:hAnsi="Arial" w:cs="Arial"/>
                <w:sz w:val="20"/>
                <w:szCs w:val="20"/>
                <w:lang w:val="en-US"/>
              </w:rPr>
            </w:pPr>
            <w:r w:rsidRPr="007B6D5A">
              <w:rPr>
                <w:rFonts w:ascii="Arial" w:eastAsia="Times New Roman" w:hAnsi="Arial" w:cs="Arial"/>
                <w:color w:val="000000"/>
                <w:sz w:val="20"/>
                <w:szCs w:val="20"/>
                <w:lang w:val="en-US"/>
              </w:rPr>
              <w:t>X</w:t>
            </w:r>
          </w:p>
        </w:tc>
        <w:tc>
          <w:tcPr>
            <w:tcW w:w="851" w:type="dxa"/>
            <w:vMerge w:val="restart"/>
            <w:tcBorders>
              <w:top w:val="single" w:sz="4" w:space="0" w:color="auto"/>
              <w:left w:val="single" w:sz="4" w:space="0" w:color="auto"/>
              <w:bottom w:val="nil"/>
              <w:right w:val="nil"/>
            </w:tcBorders>
            <w:shd w:val="clear" w:color="auto" w:fill="FFFFFF"/>
            <w:vAlign w:val="center"/>
          </w:tcPr>
          <w:p w:rsidR="009202D8" w:rsidRPr="007B6D5A" w:rsidRDefault="009202D8" w:rsidP="00530E07">
            <w:pPr>
              <w:spacing w:after="0" w:line="360" w:lineRule="auto"/>
              <w:jc w:val="center"/>
              <w:rPr>
                <w:rFonts w:ascii="Arial" w:eastAsia="Times New Roman" w:hAnsi="Arial" w:cs="Arial"/>
                <w:sz w:val="20"/>
                <w:szCs w:val="20"/>
                <w:lang w:val="en-US"/>
              </w:rPr>
            </w:pPr>
          </w:p>
        </w:tc>
        <w:tc>
          <w:tcPr>
            <w:tcW w:w="708" w:type="dxa"/>
            <w:vMerge w:val="restart"/>
            <w:tcBorders>
              <w:top w:val="single" w:sz="4" w:space="0" w:color="auto"/>
              <w:left w:val="single" w:sz="4" w:space="0" w:color="auto"/>
              <w:bottom w:val="nil"/>
              <w:right w:val="nil"/>
            </w:tcBorders>
            <w:shd w:val="clear" w:color="auto" w:fill="FFFFFF"/>
            <w:vAlign w:val="center"/>
          </w:tcPr>
          <w:p w:rsidR="009202D8" w:rsidRPr="007B6D5A" w:rsidRDefault="009202D8" w:rsidP="00530E07">
            <w:pPr>
              <w:spacing w:after="0" w:line="360" w:lineRule="auto"/>
              <w:jc w:val="center"/>
              <w:rPr>
                <w:rFonts w:ascii="Arial" w:eastAsia="Times New Roman" w:hAnsi="Arial" w:cs="Arial"/>
                <w:sz w:val="20"/>
                <w:szCs w:val="20"/>
                <w:lang w:val="en-US"/>
              </w:rPr>
            </w:pPr>
          </w:p>
        </w:tc>
        <w:tc>
          <w:tcPr>
            <w:tcW w:w="855" w:type="dxa"/>
            <w:vMerge w:val="restart"/>
            <w:tcBorders>
              <w:top w:val="single" w:sz="4" w:space="0" w:color="auto"/>
              <w:left w:val="single" w:sz="4" w:space="0" w:color="auto"/>
              <w:bottom w:val="nil"/>
              <w:right w:val="single" w:sz="4" w:space="0" w:color="auto"/>
            </w:tcBorders>
            <w:shd w:val="clear" w:color="auto" w:fill="FFFFFF"/>
            <w:vAlign w:val="center"/>
          </w:tcPr>
          <w:p w:rsidR="009202D8" w:rsidRPr="007B6D5A" w:rsidRDefault="009202D8" w:rsidP="00530E07">
            <w:pPr>
              <w:spacing w:after="0" w:line="360" w:lineRule="auto"/>
              <w:jc w:val="center"/>
              <w:rPr>
                <w:rFonts w:ascii="Arial" w:eastAsia="Times New Roman" w:hAnsi="Arial" w:cs="Arial"/>
                <w:sz w:val="20"/>
                <w:szCs w:val="20"/>
                <w:lang w:val="en-US"/>
              </w:rPr>
            </w:pPr>
            <w:r w:rsidRPr="007B6D5A">
              <w:rPr>
                <w:rFonts w:ascii="Arial" w:eastAsia="Times New Roman" w:hAnsi="Arial" w:cs="Arial"/>
                <w:color w:val="000000"/>
                <w:sz w:val="20"/>
                <w:szCs w:val="20"/>
                <w:lang w:val="en-US"/>
              </w:rPr>
              <w:t>X</w:t>
            </w:r>
          </w:p>
        </w:tc>
      </w:tr>
      <w:tr w:rsidR="009202D8" w:rsidRPr="007B6D5A" w:rsidTr="00DD6889">
        <w:trPr>
          <w:trHeight w:val="440"/>
        </w:trPr>
        <w:tc>
          <w:tcPr>
            <w:tcW w:w="851" w:type="dxa"/>
            <w:tcBorders>
              <w:top w:val="single" w:sz="4" w:space="0" w:color="auto"/>
              <w:left w:val="single" w:sz="4" w:space="0" w:color="auto"/>
              <w:bottom w:val="nil"/>
              <w:right w:val="nil"/>
            </w:tcBorders>
            <w:shd w:val="clear" w:color="auto" w:fill="FFFFFF"/>
            <w:vAlign w:val="center"/>
          </w:tcPr>
          <w:p w:rsidR="009202D8" w:rsidRPr="007B6D5A" w:rsidRDefault="009202D8" w:rsidP="00530E07">
            <w:pPr>
              <w:spacing w:after="0" w:line="360" w:lineRule="auto"/>
              <w:rPr>
                <w:rFonts w:ascii="Arial" w:eastAsia="Times New Roman" w:hAnsi="Arial" w:cs="Arial"/>
                <w:sz w:val="20"/>
                <w:szCs w:val="20"/>
                <w:lang w:val="en-US"/>
              </w:rPr>
            </w:pPr>
          </w:p>
        </w:tc>
        <w:tc>
          <w:tcPr>
            <w:tcW w:w="4394" w:type="dxa"/>
            <w:vMerge/>
            <w:tcBorders>
              <w:top w:val="nil"/>
              <w:left w:val="single" w:sz="4" w:space="0" w:color="auto"/>
              <w:bottom w:val="nil"/>
              <w:right w:val="nil"/>
            </w:tcBorders>
            <w:shd w:val="clear" w:color="auto" w:fill="FFFFFF"/>
            <w:vAlign w:val="center"/>
          </w:tcPr>
          <w:p w:rsidR="009202D8" w:rsidRPr="007B6D5A" w:rsidRDefault="009202D8" w:rsidP="00530E07">
            <w:pPr>
              <w:spacing w:after="0" w:line="360" w:lineRule="auto"/>
              <w:rPr>
                <w:rFonts w:ascii="Arial" w:eastAsia="Times New Roman" w:hAnsi="Arial" w:cs="Arial"/>
                <w:sz w:val="20"/>
                <w:szCs w:val="20"/>
                <w:lang w:val="en-US"/>
              </w:rPr>
            </w:pPr>
          </w:p>
        </w:tc>
        <w:tc>
          <w:tcPr>
            <w:tcW w:w="851" w:type="dxa"/>
            <w:vMerge/>
            <w:tcBorders>
              <w:top w:val="nil"/>
              <w:left w:val="single" w:sz="4" w:space="0" w:color="auto"/>
              <w:bottom w:val="nil"/>
              <w:right w:val="nil"/>
            </w:tcBorders>
            <w:shd w:val="clear" w:color="auto" w:fill="FFFFFF"/>
            <w:vAlign w:val="center"/>
          </w:tcPr>
          <w:p w:rsidR="009202D8" w:rsidRPr="007B6D5A" w:rsidRDefault="009202D8" w:rsidP="00530E07">
            <w:pPr>
              <w:spacing w:after="0" w:line="360" w:lineRule="auto"/>
              <w:jc w:val="center"/>
              <w:rPr>
                <w:rFonts w:ascii="Arial" w:eastAsia="Times New Roman" w:hAnsi="Arial" w:cs="Arial"/>
                <w:sz w:val="20"/>
                <w:szCs w:val="20"/>
                <w:lang w:val="en-US"/>
              </w:rPr>
            </w:pPr>
          </w:p>
        </w:tc>
        <w:tc>
          <w:tcPr>
            <w:tcW w:w="850" w:type="dxa"/>
            <w:vMerge/>
            <w:tcBorders>
              <w:top w:val="nil"/>
              <w:left w:val="single" w:sz="4" w:space="0" w:color="auto"/>
              <w:bottom w:val="nil"/>
              <w:right w:val="nil"/>
            </w:tcBorders>
            <w:shd w:val="clear" w:color="auto" w:fill="FFFFFF"/>
            <w:vAlign w:val="center"/>
          </w:tcPr>
          <w:p w:rsidR="009202D8" w:rsidRPr="007B6D5A" w:rsidRDefault="009202D8" w:rsidP="00530E07">
            <w:pPr>
              <w:spacing w:after="0" w:line="360" w:lineRule="auto"/>
              <w:jc w:val="center"/>
              <w:rPr>
                <w:rFonts w:ascii="Arial" w:eastAsia="Times New Roman" w:hAnsi="Arial" w:cs="Arial"/>
                <w:sz w:val="20"/>
                <w:szCs w:val="20"/>
                <w:lang w:val="en-US"/>
              </w:rPr>
            </w:pPr>
          </w:p>
        </w:tc>
        <w:tc>
          <w:tcPr>
            <w:tcW w:w="851" w:type="dxa"/>
            <w:vMerge/>
            <w:tcBorders>
              <w:top w:val="nil"/>
              <w:left w:val="single" w:sz="4" w:space="0" w:color="auto"/>
              <w:bottom w:val="nil"/>
              <w:right w:val="nil"/>
            </w:tcBorders>
            <w:shd w:val="clear" w:color="auto" w:fill="FFFFFF"/>
            <w:vAlign w:val="center"/>
          </w:tcPr>
          <w:p w:rsidR="009202D8" w:rsidRPr="007B6D5A" w:rsidRDefault="009202D8" w:rsidP="00530E07">
            <w:pPr>
              <w:spacing w:after="0" w:line="360" w:lineRule="auto"/>
              <w:jc w:val="center"/>
              <w:rPr>
                <w:rFonts w:ascii="Arial" w:eastAsia="Times New Roman" w:hAnsi="Arial" w:cs="Arial"/>
                <w:sz w:val="20"/>
                <w:szCs w:val="20"/>
                <w:lang w:val="en-US"/>
              </w:rPr>
            </w:pPr>
          </w:p>
        </w:tc>
        <w:tc>
          <w:tcPr>
            <w:tcW w:w="708" w:type="dxa"/>
            <w:vMerge/>
            <w:tcBorders>
              <w:top w:val="nil"/>
              <w:left w:val="single" w:sz="4" w:space="0" w:color="auto"/>
              <w:bottom w:val="nil"/>
              <w:right w:val="nil"/>
            </w:tcBorders>
            <w:shd w:val="clear" w:color="auto" w:fill="FFFFFF"/>
            <w:vAlign w:val="center"/>
          </w:tcPr>
          <w:p w:rsidR="009202D8" w:rsidRPr="007B6D5A" w:rsidRDefault="009202D8" w:rsidP="00530E07">
            <w:pPr>
              <w:spacing w:after="0" w:line="360" w:lineRule="auto"/>
              <w:jc w:val="center"/>
              <w:rPr>
                <w:rFonts w:ascii="Arial" w:eastAsia="Times New Roman" w:hAnsi="Arial" w:cs="Arial"/>
                <w:sz w:val="20"/>
                <w:szCs w:val="20"/>
                <w:lang w:val="en-US"/>
              </w:rPr>
            </w:pPr>
          </w:p>
        </w:tc>
        <w:tc>
          <w:tcPr>
            <w:tcW w:w="855" w:type="dxa"/>
            <w:vMerge/>
            <w:tcBorders>
              <w:top w:val="nil"/>
              <w:left w:val="single" w:sz="4" w:space="0" w:color="auto"/>
              <w:bottom w:val="nil"/>
              <w:right w:val="single" w:sz="4" w:space="0" w:color="auto"/>
            </w:tcBorders>
            <w:shd w:val="clear" w:color="auto" w:fill="FFFFFF"/>
            <w:vAlign w:val="center"/>
          </w:tcPr>
          <w:p w:rsidR="009202D8" w:rsidRPr="007B6D5A" w:rsidRDefault="009202D8" w:rsidP="00530E07">
            <w:pPr>
              <w:spacing w:after="0" w:line="360" w:lineRule="auto"/>
              <w:jc w:val="center"/>
              <w:rPr>
                <w:rFonts w:ascii="Arial" w:eastAsia="Times New Roman" w:hAnsi="Arial" w:cs="Arial"/>
                <w:sz w:val="20"/>
                <w:szCs w:val="20"/>
                <w:lang w:val="en-US"/>
              </w:rPr>
            </w:pPr>
          </w:p>
        </w:tc>
      </w:tr>
      <w:tr w:rsidR="009202D8" w:rsidRPr="007B6D5A" w:rsidTr="00DD6889">
        <w:trPr>
          <w:trHeight w:val="288"/>
        </w:trPr>
        <w:tc>
          <w:tcPr>
            <w:tcW w:w="851" w:type="dxa"/>
            <w:tcBorders>
              <w:top w:val="single" w:sz="4" w:space="0" w:color="auto"/>
              <w:left w:val="single" w:sz="4" w:space="0" w:color="auto"/>
              <w:bottom w:val="nil"/>
              <w:right w:val="nil"/>
            </w:tcBorders>
            <w:shd w:val="clear" w:color="auto" w:fill="FFFFFF"/>
            <w:vAlign w:val="center"/>
          </w:tcPr>
          <w:p w:rsidR="009202D8" w:rsidRPr="007B6D5A" w:rsidRDefault="009202D8" w:rsidP="00530E07">
            <w:pPr>
              <w:spacing w:after="0" w:line="360" w:lineRule="auto"/>
              <w:rPr>
                <w:rFonts w:ascii="Arial" w:eastAsia="Times New Roman" w:hAnsi="Arial" w:cs="Arial"/>
                <w:sz w:val="20"/>
                <w:szCs w:val="20"/>
                <w:lang w:val="en-US"/>
              </w:rPr>
            </w:pPr>
            <w:r w:rsidRPr="007B6D5A">
              <w:rPr>
                <w:rFonts w:ascii="Arial" w:eastAsia="Times New Roman" w:hAnsi="Arial" w:cs="Arial"/>
                <w:color w:val="000000"/>
                <w:sz w:val="20"/>
                <w:szCs w:val="20"/>
                <w:lang w:val="en-US"/>
              </w:rPr>
              <w:t>5.7.3</w:t>
            </w:r>
          </w:p>
        </w:tc>
        <w:tc>
          <w:tcPr>
            <w:tcW w:w="8509" w:type="dxa"/>
            <w:gridSpan w:val="6"/>
            <w:tcBorders>
              <w:top w:val="single" w:sz="4" w:space="0" w:color="auto"/>
              <w:left w:val="single" w:sz="4" w:space="0" w:color="auto"/>
              <w:bottom w:val="nil"/>
              <w:right w:val="single" w:sz="4" w:space="0" w:color="auto"/>
            </w:tcBorders>
            <w:shd w:val="clear" w:color="auto" w:fill="FFFFFF"/>
            <w:vAlign w:val="center"/>
          </w:tcPr>
          <w:p w:rsidR="009202D8" w:rsidRPr="007B6D5A" w:rsidRDefault="009202D8" w:rsidP="00530E07">
            <w:pPr>
              <w:spacing w:after="0" w:line="360" w:lineRule="auto"/>
              <w:jc w:val="center"/>
              <w:rPr>
                <w:rFonts w:ascii="Arial" w:eastAsia="Times New Roman" w:hAnsi="Arial" w:cs="Arial"/>
                <w:sz w:val="20"/>
                <w:szCs w:val="20"/>
              </w:rPr>
            </w:pPr>
            <w:r w:rsidRPr="007B6D5A">
              <w:rPr>
                <w:rFonts w:ascii="Arial" w:eastAsia="Times New Roman" w:hAnsi="Arial" w:cs="Arial"/>
                <w:color w:val="000000"/>
                <w:sz w:val="20"/>
                <w:szCs w:val="20"/>
              </w:rPr>
              <w:t>Меры по предотвращению пожаров и взрывов</w:t>
            </w:r>
          </w:p>
        </w:tc>
      </w:tr>
      <w:tr w:rsidR="009202D8" w:rsidRPr="007B6D5A" w:rsidTr="00DD6889">
        <w:trPr>
          <w:trHeight w:val="470"/>
        </w:trPr>
        <w:tc>
          <w:tcPr>
            <w:tcW w:w="851" w:type="dxa"/>
            <w:tcBorders>
              <w:top w:val="single" w:sz="4" w:space="0" w:color="auto"/>
              <w:left w:val="single" w:sz="4" w:space="0" w:color="auto"/>
              <w:bottom w:val="nil"/>
              <w:right w:val="nil"/>
            </w:tcBorders>
            <w:shd w:val="clear" w:color="auto" w:fill="FFFFFF"/>
            <w:vAlign w:val="center"/>
          </w:tcPr>
          <w:p w:rsidR="009202D8" w:rsidRPr="007B6D5A" w:rsidRDefault="009202D8" w:rsidP="00530E07">
            <w:pPr>
              <w:spacing w:after="0" w:line="360" w:lineRule="auto"/>
              <w:rPr>
                <w:rFonts w:ascii="Arial" w:eastAsia="Times New Roman" w:hAnsi="Arial" w:cs="Arial"/>
                <w:sz w:val="20"/>
                <w:szCs w:val="20"/>
                <w:lang w:val="en-US"/>
              </w:rPr>
            </w:pPr>
            <w:r w:rsidRPr="007B6D5A">
              <w:rPr>
                <w:rFonts w:ascii="Arial" w:eastAsia="Times New Roman" w:hAnsi="Arial" w:cs="Arial"/>
                <w:color w:val="000000"/>
                <w:sz w:val="20"/>
                <w:szCs w:val="20"/>
                <w:lang w:val="en-US"/>
              </w:rPr>
              <w:t>5.7.3.1</w:t>
            </w:r>
          </w:p>
        </w:tc>
        <w:tc>
          <w:tcPr>
            <w:tcW w:w="4394" w:type="dxa"/>
            <w:tcBorders>
              <w:top w:val="single" w:sz="4" w:space="0" w:color="auto"/>
              <w:left w:val="single" w:sz="4" w:space="0" w:color="auto"/>
              <w:bottom w:val="nil"/>
              <w:right w:val="nil"/>
            </w:tcBorders>
            <w:shd w:val="clear" w:color="auto" w:fill="FFFFFF"/>
            <w:vAlign w:val="center"/>
          </w:tcPr>
          <w:p w:rsidR="009202D8" w:rsidRPr="00D411FB" w:rsidRDefault="009202D8" w:rsidP="00530E07">
            <w:pPr>
              <w:spacing w:after="0" w:line="360" w:lineRule="auto"/>
              <w:rPr>
                <w:rFonts w:ascii="Arial" w:eastAsia="Times New Roman" w:hAnsi="Arial" w:cs="Arial"/>
                <w:sz w:val="20"/>
                <w:szCs w:val="20"/>
              </w:rPr>
            </w:pPr>
            <w:r w:rsidRPr="00D411FB">
              <w:rPr>
                <w:rFonts w:ascii="Arial" w:eastAsia="Times New Roman" w:hAnsi="Arial" w:cs="Arial"/>
                <w:color w:val="000000"/>
                <w:sz w:val="20"/>
                <w:szCs w:val="20"/>
              </w:rPr>
              <w:t>Легко</w:t>
            </w:r>
            <w:r w:rsidR="00D411FB">
              <w:rPr>
                <w:rFonts w:ascii="Arial" w:eastAsia="Times New Roman" w:hAnsi="Arial" w:cs="Arial"/>
                <w:color w:val="000000"/>
                <w:sz w:val="20"/>
                <w:szCs w:val="20"/>
              </w:rPr>
              <w:t xml:space="preserve"> </w:t>
            </w:r>
            <w:r w:rsidRPr="00D411FB">
              <w:rPr>
                <w:rFonts w:ascii="Arial" w:eastAsia="Times New Roman" w:hAnsi="Arial" w:cs="Arial"/>
                <w:color w:val="000000"/>
                <w:sz w:val="20"/>
                <w:szCs w:val="20"/>
              </w:rPr>
              <w:t>воспламеняющиеся</w:t>
            </w:r>
            <w:r w:rsidR="00D411FB">
              <w:rPr>
                <w:rFonts w:ascii="Arial" w:eastAsia="Times New Roman" w:hAnsi="Arial" w:cs="Arial"/>
                <w:color w:val="000000"/>
                <w:sz w:val="20"/>
                <w:szCs w:val="20"/>
              </w:rPr>
              <w:t xml:space="preserve"> </w:t>
            </w:r>
            <w:r w:rsidRPr="00D411FB">
              <w:rPr>
                <w:rFonts w:ascii="Arial" w:eastAsia="Times New Roman" w:hAnsi="Arial" w:cs="Arial"/>
                <w:color w:val="000000"/>
                <w:sz w:val="20"/>
                <w:szCs w:val="20"/>
              </w:rPr>
              <w:t>жидкости</w:t>
            </w:r>
            <w:r w:rsidR="00D411FB">
              <w:rPr>
                <w:rFonts w:ascii="Arial" w:eastAsia="Times New Roman" w:hAnsi="Arial" w:cs="Arial"/>
                <w:color w:val="000000"/>
                <w:sz w:val="20"/>
                <w:szCs w:val="20"/>
              </w:rPr>
              <w:t xml:space="preserve"> </w:t>
            </w:r>
            <w:r w:rsidRPr="00D411FB">
              <w:rPr>
                <w:rFonts w:ascii="Arial" w:eastAsia="Times New Roman" w:hAnsi="Arial" w:cs="Arial"/>
                <w:color w:val="000000"/>
                <w:sz w:val="20"/>
                <w:szCs w:val="20"/>
              </w:rPr>
              <w:t>для</w:t>
            </w:r>
            <w:r w:rsidR="00D411FB">
              <w:rPr>
                <w:rFonts w:ascii="Arial" w:eastAsia="Times New Roman" w:hAnsi="Arial" w:cs="Arial"/>
                <w:color w:val="000000"/>
                <w:sz w:val="20"/>
                <w:szCs w:val="20"/>
              </w:rPr>
              <w:t xml:space="preserve"> </w:t>
            </w:r>
            <w:r w:rsidRPr="00D411FB">
              <w:rPr>
                <w:rFonts w:ascii="Arial" w:eastAsia="Times New Roman" w:hAnsi="Arial" w:cs="Arial"/>
                <w:color w:val="000000"/>
                <w:sz w:val="20"/>
                <w:szCs w:val="20"/>
              </w:rPr>
              <w:t>металлообработки</w:t>
            </w:r>
          </w:p>
        </w:tc>
        <w:tc>
          <w:tcPr>
            <w:tcW w:w="851" w:type="dxa"/>
            <w:tcBorders>
              <w:top w:val="single" w:sz="4" w:space="0" w:color="auto"/>
              <w:left w:val="single" w:sz="4" w:space="0" w:color="auto"/>
              <w:bottom w:val="nil"/>
              <w:right w:val="nil"/>
            </w:tcBorders>
            <w:shd w:val="clear" w:color="auto" w:fill="FFFFFF"/>
            <w:vAlign w:val="center"/>
          </w:tcPr>
          <w:p w:rsidR="009202D8" w:rsidRPr="007B6D5A" w:rsidRDefault="009202D8" w:rsidP="00530E07">
            <w:pPr>
              <w:spacing w:after="0" w:line="360" w:lineRule="auto"/>
              <w:jc w:val="center"/>
              <w:rPr>
                <w:rFonts w:ascii="Arial" w:eastAsia="Times New Roman" w:hAnsi="Arial" w:cs="Arial"/>
                <w:sz w:val="20"/>
                <w:szCs w:val="20"/>
                <w:lang w:val="en-US"/>
              </w:rPr>
            </w:pPr>
            <w:r w:rsidRPr="007B6D5A">
              <w:rPr>
                <w:rFonts w:ascii="Arial" w:eastAsia="Times New Roman" w:hAnsi="Arial" w:cs="Arial"/>
                <w:color w:val="000000"/>
                <w:sz w:val="20"/>
                <w:szCs w:val="20"/>
                <w:lang w:val="en-US"/>
              </w:rPr>
              <w:t>X</w:t>
            </w:r>
          </w:p>
        </w:tc>
        <w:tc>
          <w:tcPr>
            <w:tcW w:w="850" w:type="dxa"/>
            <w:tcBorders>
              <w:top w:val="single" w:sz="4" w:space="0" w:color="auto"/>
              <w:left w:val="single" w:sz="4" w:space="0" w:color="auto"/>
              <w:bottom w:val="nil"/>
              <w:right w:val="nil"/>
            </w:tcBorders>
            <w:shd w:val="clear" w:color="auto" w:fill="FFFFFF"/>
            <w:vAlign w:val="center"/>
          </w:tcPr>
          <w:p w:rsidR="009202D8" w:rsidRPr="007B6D5A" w:rsidRDefault="009202D8" w:rsidP="00530E07">
            <w:pPr>
              <w:spacing w:after="0" w:line="360" w:lineRule="auto"/>
              <w:jc w:val="center"/>
              <w:rPr>
                <w:rFonts w:ascii="Arial" w:eastAsia="Times New Roman" w:hAnsi="Arial" w:cs="Arial"/>
                <w:sz w:val="20"/>
                <w:szCs w:val="20"/>
                <w:lang w:val="en-US"/>
              </w:rPr>
            </w:pPr>
            <w:r w:rsidRPr="007B6D5A">
              <w:rPr>
                <w:rFonts w:ascii="Arial" w:eastAsia="Times New Roman" w:hAnsi="Arial" w:cs="Arial"/>
                <w:color w:val="000000"/>
                <w:sz w:val="20"/>
                <w:szCs w:val="20"/>
                <w:lang w:val="en-US"/>
              </w:rPr>
              <w:t>X</w:t>
            </w:r>
          </w:p>
        </w:tc>
        <w:tc>
          <w:tcPr>
            <w:tcW w:w="851" w:type="dxa"/>
            <w:tcBorders>
              <w:top w:val="single" w:sz="4" w:space="0" w:color="auto"/>
              <w:left w:val="single" w:sz="4" w:space="0" w:color="auto"/>
              <w:bottom w:val="nil"/>
              <w:right w:val="nil"/>
            </w:tcBorders>
            <w:shd w:val="clear" w:color="auto" w:fill="FFFFFF"/>
            <w:vAlign w:val="center"/>
          </w:tcPr>
          <w:p w:rsidR="009202D8" w:rsidRPr="007B6D5A" w:rsidRDefault="009202D8" w:rsidP="00530E07">
            <w:pPr>
              <w:spacing w:after="0" w:line="360" w:lineRule="auto"/>
              <w:jc w:val="center"/>
              <w:rPr>
                <w:rFonts w:ascii="Arial" w:eastAsia="Times New Roman" w:hAnsi="Arial" w:cs="Arial"/>
                <w:sz w:val="20"/>
                <w:szCs w:val="20"/>
                <w:lang w:val="en-US"/>
              </w:rPr>
            </w:pPr>
            <w:r w:rsidRPr="007B6D5A">
              <w:rPr>
                <w:rFonts w:ascii="Arial" w:eastAsia="Times New Roman" w:hAnsi="Arial" w:cs="Arial"/>
                <w:color w:val="000000"/>
                <w:sz w:val="20"/>
                <w:szCs w:val="20"/>
                <w:lang w:val="en-US"/>
              </w:rPr>
              <w:t>X</w:t>
            </w:r>
          </w:p>
        </w:tc>
        <w:tc>
          <w:tcPr>
            <w:tcW w:w="708" w:type="dxa"/>
            <w:tcBorders>
              <w:top w:val="single" w:sz="4" w:space="0" w:color="auto"/>
              <w:left w:val="single" w:sz="4" w:space="0" w:color="auto"/>
              <w:bottom w:val="nil"/>
              <w:right w:val="nil"/>
            </w:tcBorders>
            <w:shd w:val="clear" w:color="auto" w:fill="FFFFFF"/>
            <w:vAlign w:val="center"/>
          </w:tcPr>
          <w:p w:rsidR="009202D8" w:rsidRPr="007B6D5A" w:rsidRDefault="009202D8" w:rsidP="00530E07">
            <w:pPr>
              <w:spacing w:after="0" w:line="360" w:lineRule="auto"/>
              <w:jc w:val="center"/>
              <w:rPr>
                <w:rFonts w:ascii="Arial" w:eastAsia="Times New Roman" w:hAnsi="Arial" w:cs="Arial"/>
                <w:sz w:val="20"/>
                <w:szCs w:val="20"/>
                <w:lang w:val="en-US"/>
              </w:rPr>
            </w:pPr>
          </w:p>
        </w:tc>
        <w:tc>
          <w:tcPr>
            <w:tcW w:w="855" w:type="dxa"/>
            <w:tcBorders>
              <w:top w:val="single" w:sz="4" w:space="0" w:color="auto"/>
              <w:left w:val="single" w:sz="4" w:space="0" w:color="auto"/>
              <w:bottom w:val="nil"/>
              <w:right w:val="single" w:sz="4" w:space="0" w:color="auto"/>
            </w:tcBorders>
            <w:shd w:val="clear" w:color="auto" w:fill="FFFFFF"/>
            <w:vAlign w:val="center"/>
          </w:tcPr>
          <w:p w:rsidR="009202D8" w:rsidRPr="007B6D5A" w:rsidRDefault="009202D8" w:rsidP="00530E07">
            <w:pPr>
              <w:spacing w:after="0" w:line="360" w:lineRule="auto"/>
              <w:jc w:val="center"/>
              <w:rPr>
                <w:rFonts w:ascii="Arial" w:eastAsia="Times New Roman" w:hAnsi="Arial" w:cs="Arial"/>
                <w:sz w:val="20"/>
                <w:szCs w:val="20"/>
                <w:lang w:val="en-US"/>
              </w:rPr>
            </w:pPr>
            <w:r w:rsidRPr="007B6D5A">
              <w:rPr>
                <w:rFonts w:ascii="Arial" w:eastAsia="Times New Roman" w:hAnsi="Arial" w:cs="Arial"/>
                <w:color w:val="000000"/>
                <w:sz w:val="20"/>
                <w:szCs w:val="20"/>
                <w:lang w:val="en-US"/>
              </w:rPr>
              <w:t>X</w:t>
            </w:r>
          </w:p>
        </w:tc>
      </w:tr>
      <w:tr w:rsidR="009202D8" w:rsidRPr="007B6D5A" w:rsidTr="00DD6889">
        <w:trPr>
          <w:trHeight w:val="470"/>
        </w:trPr>
        <w:tc>
          <w:tcPr>
            <w:tcW w:w="851" w:type="dxa"/>
            <w:tcBorders>
              <w:top w:val="single" w:sz="4" w:space="0" w:color="auto"/>
              <w:left w:val="single" w:sz="4" w:space="0" w:color="auto"/>
              <w:bottom w:val="nil"/>
              <w:right w:val="nil"/>
            </w:tcBorders>
            <w:shd w:val="clear" w:color="auto" w:fill="FFFFFF"/>
            <w:vAlign w:val="center"/>
          </w:tcPr>
          <w:p w:rsidR="009202D8" w:rsidRPr="007B6D5A" w:rsidRDefault="009202D8" w:rsidP="00530E07">
            <w:pPr>
              <w:spacing w:after="0" w:line="360" w:lineRule="auto"/>
              <w:rPr>
                <w:rFonts w:ascii="Arial" w:eastAsia="Times New Roman" w:hAnsi="Arial" w:cs="Arial"/>
                <w:sz w:val="20"/>
                <w:szCs w:val="20"/>
                <w:lang w:val="en-US"/>
              </w:rPr>
            </w:pPr>
            <w:r w:rsidRPr="007B6D5A">
              <w:rPr>
                <w:rFonts w:ascii="Arial" w:eastAsia="Times New Roman" w:hAnsi="Arial" w:cs="Arial"/>
                <w:color w:val="000000"/>
                <w:sz w:val="20"/>
                <w:szCs w:val="20"/>
                <w:lang w:val="en-US"/>
              </w:rPr>
              <w:t>5.7.3.2</w:t>
            </w:r>
          </w:p>
        </w:tc>
        <w:tc>
          <w:tcPr>
            <w:tcW w:w="4394" w:type="dxa"/>
            <w:tcBorders>
              <w:top w:val="single" w:sz="4" w:space="0" w:color="auto"/>
              <w:left w:val="single" w:sz="4" w:space="0" w:color="auto"/>
              <w:bottom w:val="nil"/>
              <w:right w:val="nil"/>
            </w:tcBorders>
            <w:shd w:val="clear" w:color="auto" w:fill="FFFFFF"/>
            <w:vAlign w:val="center"/>
          </w:tcPr>
          <w:p w:rsidR="009202D8" w:rsidRPr="00D411FB" w:rsidRDefault="009202D8" w:rsidP="00530E07">
            <w:pPr>
              <w:spacing w:after="0" w:line="360" w:lineRule="auto"/>
              <w:rPr>
                <w:rFonts w:ascii="Arial" w:eastAsia="Times New Roman" w:hAnsi="Arial" w:cs="Arial"/>
                <w:sz w:val="20"/>
                <w:szCs w:val="20"/>
              </w:rPr>
            </w:pPr>
            <w:r w:rsidRPr="00D411FB">
              <w:rPr>
                <w:rFonts w:ascii="Arial" w:eastAsia="Times New Roman" w:hAnsi="Arial" w:cs="Arial"/>
                <w:color w:val="000000"/>
                <w:sz w:val="20"/>
                <w:szCs w:val="20"/>
              </w:rPr>
              <w:t>Легко</w:t>
            </w:r>
            <w:r w:rsidR="00D411FB">
              <w:rPr>
                <w:rFonts w:ascii="Arial" w:eastAsia="Times New Roman" w:hAnsi="Arial" w:cs="Arial"/>
                <w:color w:val="000000"/>
                <w:sz w:val="20"/>
                <w:szCs w:val="20"/>
              </w:rPr>
              <w:t xml:space="preserve"> </w:t>
            </w:r>
            <w:r w:rsidRPr="00D411FB">
              <w:rPr>
                <w:rFonts w:ascii="Arial" w:eastAsia="Times New Roman" w:hAnsi="Arial" w:cs="Arial"/>
                <w:color w:val="000000"/>
                <w:sz w:val="20"/>
                <w:szCs w:val="20"/>
              </w:rPr>
              <w:t>воспламеняющаяся и взрывоопасная</w:t>
            </w:r>
            <w:r w:rsidR="00D411FB">
              <w:rPr>
                <w:rFonts w:ascii="Arial" w:eastAsia="Times New Roman" w:hAnsi="Arial" w:cs="Arial"/>
                <w:color w:val="000000"/>
                <w:sz w:val="20"/>
                <w:szCs w:val="20"/>
              </w:rPr>
              <w:t xml:space="preserve"> </w:t>
            </w:r>
            <w:r w:rsidRPr="00D411FB">
              <w:rPr>
                <w:rFonts w:ascii="Arial" w:eastAsia="Times New Roman" w:hAnsi="Arial" w:cs="Arial"/>
                <w:color w:val="000000"/>
                <w:sz w:val="20"/>
                <w:szCs w:val="20"/>
              </w:rPr>
              <w:t>пыль</w:t>
            </w:r>
          </w:p>
        </w:tc>
        <w:tc>
          <w:tcPr>
            <w:tcW w:w="851" w:type="dxa"/>
            <w:tcBorders>
              <w:top w:val="single" w:sz="4" w:space="0" w:color="auto"/>
              <w:left w:val="single" w:sz="4" w:space="0" w:color="auto"/>
              <w:bottom w:val="nil"/>
              <w:right w:val="nil"/>
            </w:tcBorders>
            <w:shd w:val="clear" w:color="auto" w:fill="FFFFFF"/>
            <w:vAlign w:val="center"/>
          </w:tcPr>
          <w:p w:rsidR="009202D8" w:rsidRPr="007B6D5A" w:rsidRDefault="009202D8" w:rsidP="00530E07">
            <w:pPr>
              <w:spacing w:after="0" w:line="360" w:lineRule="auto"/>
              <w:jc w:val="center"/>
              <w:rPr>
                <w:rFonts w:ascii="Arial" w:eastAsia="Times New Roman" w:hAnsi="Arial" w:cs="Arial"/>
                <w:sz w:val="20"/>
                <w:szCs w:val="20"/>
                <w:lang w:val="en-US"/>
              </w:rPr>
            </w:pPr>
            <w:r w:rsidRPr="007B6D5A">
              <w:rPr>
                <w:rFonts w:ascii="Arial" w:eastAsia="Times New Roman" w:hAnsi="Arial" w:cs="Arial"/>
                <w:color w:val="000000"/>
                <w:sz w:val="20"/>
                <w:szCs w:val="20"/>
                <w:lang w:val="en-US"/>
              </w:rPr>
              <w:t>X</w:t>
            </w:r>
          </w:p>
        </w:tc>
        <w:tc>
          <w:tcPr>
            <w:tcW w:w="850" w:type="dxa"/>
            <w:tcBorders>
              <w:top w:val="single" w:sz="4" w:space="0" w:color="auto"/>
              <w:left w:val="single" w:sz="4" w:space="0" w:color="auto"/>
              <w:bottom w:val="nil"/>
              <w:right w:val="nil"/>
            </w:tcBorders>
            <w:shd w:val="clear" w:color="auto" w:fill="FFFFFF"/>
            <w:vAlign w:val="center"/>
          </w:tcPr>
          <w:p w:rsidR="009202D8" w:rsidRPr="007B6D5A" w:rsidRDefault="009202D8" w:rsidP="00530E07">
            <w:pPr>
              <w:spacing w:after="0" w:line="360" w:lineRule="auto"/>
              <w:jc w:val="center"/>
              <w:rPr>
                <w:rFonts w:ascii="Arial" w:eastAsia="Times New Roman" w:hAnsi="Arial" w:cs="Arial"/>
                <w:sz w:val="20"/>
                <w:szCs w:val="20"/>
                <w:lang w:val="en-US"/>
              </w:rPr>
            </w:pPr>
            <w:r w:rsidRPr="007B6D5A">
              <w:rPr>
                <w:rFonts w:ascii="Arial" w:eastAsia="Times New Roman" w:hAnsi="Arial" w:cs="Arial"/>
                <w:color w:val="000000"/>
                <w:sz w:val="20"/>
                <w:szCs w:val="20"/>
                <w:lang w:val="en-US"/>
              </w:rPr>
              <w:t>X</w:t>
            </w:r>
          </w:p>
        </w:tc>
        <w:tc>
          <w:tcPr>
            <w:tcW w:w="851" w:type="dxa"/>
            <w:tcBorders>
              <w:top w:val="single" w:sz="4" w:space="0" w:color="auto"/>
              <w:left w:val="single" w:sz="4" w:space="0" w:color="auto"/>
              <w:bottom w:val="nil"/>
              <w:right w:val="nil"/>
            </w:tcBorders>
            <w:shd w:val="clear" w:color="auto" w:fill="FFFFFF"/>
            <w:vAlign w:val="center"/>
          </w:tcPr>
          <w:p w:rsidR="009202D8" w:rsidRPr="007B6D5A" w:rsidRDefault="009202D8" w:rsidP="00530E07">
            <w:pPr>
              <w:spacing w:after="0" w:line="360" w:lineRule="auto"/>
              <w:jc w:val="center"/>
              <w:rPr>
                <w:rFonts w:ascii="Arial" w:eastAsia="Times New Roman" w:hAnsi="Arial" w:cs="Arial"/>
                <w:sz w:val="20"/>
                <w:szCs w:val="20"/>
                <w:lang w:val="en-US"/>
              </w:rPr>
            </w:pPr>
          </w:p>
        </w:tc>
        <w:tc>
          <w:tcPr>
            <w:tcW w:w="708" w:type="dxa"/>
            <w:tcBorders>
              <w:top w:val="single" w:sz="4" w:space="0" w:color="auto"/>
              <w:left w:val="single" w:sz="4" w:space="0" w:color="auto"/>
              <w:bottom w:val="nil"/>
              <w:right w:val="nil"/>
            </w:tcBorders>
            <w:shd w:val="clear" w:color="auto" w:fill="FFFFFF"/>
            <w:vAlign w:val="center"/>
          </w:tcPr>
          <w:p w:rsidR="009202D8" w:rsidRPr="007B6D5A" w:rsidRDefault="009202D8" w:rsidP="00530E07">
            <w:pPr>
              <w:spacing w:after="0" w:line="360" w:lineRule="auto"/>
              <w:jc w:val="center"/>
              <w:rPr>
                <w:rFonts w:ascii="Arial" w:eastAsia="Times New Roman" w:hAnsi="Arial" w:cs="Arial"/>
                <w:sz w:val="20"/>
                <w:szCs w:val="20"/>
                <w:lang w:val="en-US"/>
              </w:rPr>
            </w:pPr>
          </w:p>
        </w:tc>
        <w:tc>
          <w:tcPr>
            <w:tcW w:w="855" w:type="dxa"/>
            <w:tcBorders>
              <w:top w:val="single" w:sz="4" w:space="0" w:color="auto"/>
              <w:left w:val="single" w:sz="4" w:space="0" w:color="auto"/>
              <w:bottom w:val="nil"/>
              <w:right w:val="single" w:sz="4" w:space="0" w:color="auto"/>
            </w:tcBorders>
            <w:shd w:val="clear" w:color="auto" w:fill="FFFFFF"/>
            <w:vAlign w:val="center"/>
          </w:tcPr>
          <w:p w:rsidR="009202D8" w:rsidRPr="007B6D5A" w:rsidRDefault="009202D8" w:rsidP="00530E07">
            <w:pPr>
              <w:spacing w:after="0" w:line="360" w:lineRule="auto"/>
              <w:jc w:val="center"/>
              <w:rPr>
                <w:rFonts w:ascii="Arial" w:eastAsia="Times New Roman" w:hAnsi="Arial" w:cs="Arial"/>
                <w:sz w:val="20"/>
                <w:szCs w:val="20"/>
                <w:lang w:val="en-US"/>
              </w:rPr>
            </w:pPr>
            <w:r w:rsidRPr="007B6D5A">
              <w:rPr>
                <w:rFonts w:ascii="Arial" w:eastAsia="Times New Roman" w:hAnsi="Arial" w:cs="Arial"/>
                <w:color w:val="000000"/>
                <w:sz w:val="20"/>
                <w:szCs w:val="20"/>
                <w:lang w:val="en-US"/>
              </w:rPr>
              <w:t>X</w:t>
            </w:r>
          </w:p>
        </w:tc>
      </w:tr>
      <w:tr w:rsidR="009202D8" w:rsidRPr="007B6D5A" w:rsidTr="00DD6889">
        <w:trPr>
          <w:trHeight w:val="864"/>
        </w:trPr>
        <w:tc>
          <w:tcPr>
            <w:tcW w:w="851" w:type="dxa"/>
            <w:tcBorders>
              <w:top w:val="single" w:sz="4" w:space="0" w:color="auto"/>
              <w:left w:val="single" w:sz="4" w:space="0" w:color="auto"/>
              <w:bottom w:val="nil"/>
              <w:right w:val="nil"/>
            </w:tcBorders>
            <w:shd w:val="clear" w:color="auto" w:fill="FFFFFF"/>
            <w:vAlign w:val="center"/>
          </w:tcPr>
          <w:p w:rsidR="009202D8" w:rsidRPr="007B6D5A" w:rsidRDefault="009202D8" w:rsidP="00530E07">
            <w:pPr>
              <w:spacing w:after="0" w:line="360" w:lineRule="auto"/>
              <w:rPr>
                <w:rFonts w:ascii="Arial" w:eastAsia="Times New Roman" w:hAnsi="Arial" w:cs="Arial"/>
                <w:sz w:val="20"/>
                <w:szCs w:val="20"/>
                <w:lang w:val="en-US"/>
              </w:rPr>
            </w:pPr>
            <w:r w:rsidRPr="007B6D5A">
              <w:rPr>
                <w:rFonts w:ascii="Arial" w:eastAsia="Times New Roman" w:hAnsi="Arial" w:cs="Arial"/>
                <w:color w:val="000000"/>
                <w:sz w:val="20"/>
                <w:szCs w:val="20"/>
                <w:lang w:val="en-US"/>
              </w:rPr>
              <w:t>5.8</w:t>
            </w:r>
          </w:p>
        </w:tc>
        <w:tc>
          <w:tcPr>
            <w:tcW w:w="4394" w:type="dxa"/>
            <w:tcBorders>
              <w:top w:val="single" w:sz="4" w:space="0" w:color="auto"/>
              <w:left w:val="single" w:sz="4" w:space="0" w:color="auto"/>
              <w:bottom w:val="nil"/>
              <w:right w:val="nil"/>
            </w:tcBorders>
            <w:shd w:val="clear" w:color="auto" w:fill="FFFFFF"/>
            <w:vAlign w:val="center"/>
          </w:tcPr>
          <w:p w:rsidR="009202D8" w:rsidRPr="007B6D5A" w:rsidRDefault="009202D8" w:rsidP="00530E07">
            <w:pPr>
              <w:spacing w:after="0" w:line="360" w:lineRule="auto"/>
              <w:rPr>
                <w:rFonts w:ascii="Arial" w:eastAsia="Times New Roman" w:hAnsi="Arial" w:cs="Arial"/>
                <w:sz w:val="20"/>
                <w:szCs w:val="20"/>
              </w:rPr>
            </w:pPr>
            <w:r w:rsidRPr="007B6D5A">
              <w:rPr>
                <w:rFonts w:ascii="Arial" w:eastAsia="Times New Roman" w:hAnsi="Arial" w:cs="Arial"/>
                <w:color w:val="000000"/>
                <w:sz w:val="20"/>
                <w:szCs w:val="20"/>
              </w:rPr>
              <w:t>Особые требования, связанные с опасностями из-за несоблюдения конструктором эргономических принципов</w:t>
            </w:r>
          </w:p>
        </w:tc>
        <w:tc>
          <w:tcPr>
            <w:tcW w:w="851" w:type="dxa"/>
            <w:tcBorders>
              <w:top w:val="single" w:sz="4" w:space="0" w:color="auto"/>
              <w:left w:val="single" w:sz="4" w:space="0" w:color="auto"/>
              <w:bottom w:val="nil"/>
              <w:right w:val="nil"/>
            </w:tcBorders>
            <w:shd w:val="clear" w:color="auto" w:fill="FFFFFF"/>
            <w:vAlign w:val="center"/>
          </w:tcPr>
          <w:p w:rsidR="009202D8" w:rsidRPr="007B6D5A" w:rsidRDefault="009202D8" w:rsidP="00530E07">
            <w:pPr>
              <w:spacing w:after="0" w:line="360" w:lineRule="auto"/>
              <w:jc w:val="center"/>
              <w:rPr>
                <w:rFonts w:ascii="Arial" w:eastAsia="Times New Roman" w:hAnsi="Arial" w:cs="Arial"/>
                <w:sz w:val="20"/>
                <w:szCs w:val="20"/>
                <w:lang w:val="en-US"/>
              </w:rPr>
            </w:pPr>
            <w:r w:rsidRPr="007B6D5A">
              <w:rPr>
                <w:rFonts w:ascii="Arial" w:eastAsia="Times New Roman" w:hAnsi="Arial" w:cs="Arial"/>
                <w:color w:val="000000"/>
                <w:sz w:val="20"/>
                <w:szCs w:val="20"/>
                <w:lang w:val="en-US"/>
              </w:rPr>
              <w:t>X</w:t>
            </w:r>
          </w:p>
        </w:tc>
        <w:tc>
          <w:tcPr>
            <w:tcW w:w="850" w:type="dxa"/>
            <w:tcBorders>
              <w:top w:val="single" w:sz="4" w:space="0" w:color="auto"/>
              <w:left w:val="single" w:sz="4" w:space="0" w:color="auto"/>
              <w:bottom w:val="nil"/>
              <w:right w:val="nil"/>
            </w:tcBorders>
            <w:shd w:val="clear" w:color="auto" w:fill="FFFFFF"/>
            <w:vAlign w:val="center"/>
          </w:tcPr>
          <w:p w:rsidR="009202D8" w:rsidRPr="007B6D5A" w:rsidRDefault="009202D8" w:rsidP="00530E07">
            <w:pPr>
              <w:spacing w:after="0" w:line="360" w:lineRule="auto"/>
              <w:jc w:val="center"/>
              <w:rPr>
                <w:rFonts w:ascii="Arial" w:eastAsia="Times New Roman" w:hAnsi="Arial" w:cs="Arial"/>
                <w:sz w:val="20"/>
                <w:szCs w:val="20"/>
                <w:lang w:val="en-US"/>
              </w:rPr>
            </w:pPr>
            <w:r w:rsidRPr="007B6D5A">
              <w:rPr>
                <w:rFonts w:ascii="Arial" w:eastAsia="Times New Roman" w:hAnsi="Arial" w:cs="Arial"/>
                <w:color w:val="000000"/>
                <w:sz w:val="20"/>
                <w:szCs w:val="20"/>
                <w:lang w:val="en-US"/>
              </w:rPr>
              <w:t>X</w:t>
            </w:r>
          </w:p>
        </w:tc>
        <w:tc>
          <w:tcPr>
            <w:tcW w:w="851" w:type="dxa"/>
            <w:tcBorders>
              <w:top w:val="single" w:sz="4" w:space="0" w:color="auto"/>
              <w:left w:val="single" w:sz="4" w:space="0" w:color="auto"/>
              <w:bottom w:val="nil"/>
              <w:right w:val="nil"/>
            </w:tcBorders>
            <w:shd w:val="clear" w:color="auto" w:fill="FFFFFF"/>
            <w:vAlign w:val="center"/>
          </w:tcPr>
          <w:p w:rsidR="009202D8" w:rsidRPr="007B6D5A" w:rsidRDefault="009202D8" w:rsidP="00530E07">
            <w:pPr>
              <w:spacing w:after="0" w:line="360" w:lineRule="auto"/>
              <w:jc w:val="center"/>
              <w:rPr>
                <w:rFonts w:ascii="Arial" w:eastAsia="Times New Roman" w:hAnsi="Arial" w:cs="Arial"/>
                <w:sz w:val="20"/>
                <w:szCs w:val="20"/>
                <w:lang w:val="en-US"/>
              </w:rPr>
            </w:pPr>
            <w:r w:rsidRPr="007B6D5A">
              <w:rPr>
                <w:rFonts w:ascii="Arial" w:eastAsia="Times New Roman" w:hAnsi="Arial" w:cs="Arial"/>
                <w:color w:val="000000"/>
                <w:sz w:val="20"/>
                <w:szCs w:val="20"/>
                <w:lang w:val="en-US"/>
              </w:rPr>
              <w:t>X</w:t>
            </w:r>
          </w:p>
        </w:tc>
        <w:tc>
          <w:tcPr>
            <w:tcW w:w="708" w:type="dxa"/>
            <w:tcBorders>
              <w:top w:val="single" w:sz="4" w:space="0" w:color="auto"/>
              <w:left w:val="single" w:sz="4" w:space="0" w:color="auto"/>
              <w:bottom w:val="nil"/>
              <w:right w:val="nil"/>
            </w:tcBorders>
            <w:shd w:val="clear" w:color="auto" w:fill="FFFFFF"/>
            <w:vAlign w:val="center"/>
          </w:tcPr>
          <w:p w:rsidR="009202D8" w:rsidRPr="007B6D5A" w:rsidRDefault="009202D8" w:rsidP="00530E07">
            <w:pPr>
              <w:spacing w:after="0" w:line="360" w:lineRule="auto"/>
              <w:jc w:val="center"/>
              <w:rPr>
                <w:rFonts w:ascii="Arial" w:eastAsia="Times New Roman" w:hAnsi="Arial" w:cs="Arial"/>
                <w:sz w:val="20"/>
                <w:szCs w:val="20"/>
                <w:lang w:val="en-US"/>
              </w:rPr>
            </w:pPr>
          </w:p>
        </w:tc>
        <w:tc>
          <w:tcPr>
            <w:tcW w:w="855" w:type="dxa"/>
            <w:tcBorders>
              <w:top w:val="single" w:sz="4" w:space="0" w:color="auto"/>
              <w:left w:val="single" w:sz="4" w:space="0" w:color="auto"/>
              <w:bottom w:val="nil"/>
              <w:right w:val="single" w:sz="4" w:space="0" w:color="auto"/>
            </w:tcBorders>
            <w:shd w:val="clear" w:color="auto" w:fill="FFFFFF"/>
            <w:vAlign w:val="center"/>
          </w:tcPr>
          <w:p w:rsidR="009202D8" w:rsidRPr="007B6D5A" w:rsidRDefault="009202D8" w:rsidP="00530E07">
            <w:pPr>
              <w:spacing w:after="0" w:line="360" w:lineRule="auto"/>
              <w:jc w:val="center"/>
              <w:rPr>
                <w:rFonts w:ascii="Arial" w:eastAsia="Times New Roman" w:hAnsi="Arial" w:cs="Arial"/>
                <w:sz w:val="20"/>
                <w:szCs w:val="20"/>
                <w:lang w:val="en-US"/>
              </w:rPr>
            </w:pPr>
            <w:r w:rsidRPr="007B6D5A">
              <w:rPr>
                <w:rFonts w:ascii="Arial" w:eastAsia="Times New Roman" w:hAnsi="Arial" w:cs="Arial"/>
                <w:color w:val="000000"/>
                <w:sz w:val="20"/>
                <w:szCs w:val="20"/>
                <w:lang w:val="en-US"/>
              </w:rPr>
              <w:t>X</w:t>
            </w:r>
          </w:p>
        </w:tc>
      </w:tr>
      <w:tr w:rsidR="009202D8" w:rsidRPr="007B6D5A" w:rsidTr="00DD6889">
        <w:trPr>
          <w:trHeight w:val="849"/>
        </w:trPr>
        <w:tc>
          <w:tcPr>
            <w:tcW w:w="851" w:type="dxa"/>
            <w:tcBorders>
              <w:top w:val="single" w:sz="4" w:space="0" w:color="auto"/>
              <w:left w:val="single" w:sz="4" w:space="0" w:color="auto"/>
              <w:bottom w:val="nil"/>
              <w:right w:val="nil"/>
            </w:tcBorders>
            <w:shd w:val="clear" w:color="auto" w:fill="FFFFFF"/>
            <w:vAlign w:val="center"/>
          </w:tcPr>
          <w:p w:rsidR="009202D8" w:rsidRPr="007B6D5A" w:rsidRDefault="009202D8" w:rsidP="00530E07">
            <w:pPr>
              <w:spacing w:after="0" w:line="360" w:lineRule="auto"/>
              <w:rPr>
                <w:rFonts w:ascii="Arial" w:eastAsia="Times New Roman" w:hAnsi="Arial" w:cs="Arial"/>
                <w:sz w:val="20"/>
                <w:szCs w:val="20"/>
              </w:rPr>
            </w:pPr>
            <w:r w:rsidRPr="007B6D5A">
              <w:rPr>
                <w:rFonts w:ascii="Arial" w:eastAsia="Times New Roman" w:hAnsi="Arial" w:cs="Arial"/>
                <w:sz w:val="20"/>
                <w:szCs w:val="20"/>
              </w:rPr>
              <w:t>5.9</w:t>
            </w:r>
          </w:p>
        </w:tc>
        <w:tc>
          <w:tcPr>
            <w:tcW w:w="4394" w:type="dxa"/>
            <w:tcBorders>
              <w:top w:val="single" w:sz="4" w:space="0" w:color="auto"/>
              <w:left w:val="single" w:sz="4" w:space="0" w:color="auto"/>
              <w:bottom w:val="nil"/>
              <w:right w:val="nil"/>
            </w:tcBorders>
            <w:shd w:val="clear" w:color="auto" w:fill="FFFFFF"/>
            <w:vAlign w:val="center"/>
          </w:tcPr>
          <w:p w:rsidR="009202D8" w:rsidRPr="007B6D5A" w:rsidRDefault="009202D8" w:rsidP="00530E07">
            <w:pPr>
              <w:spacing w:after="0" w:line="360" w:lineRule="auto"/>
              <w:rPr>
                <w:rFonts w:ascii="Arial" w:eastAsia="Times New Roman" w:hAnsi="Arial" w:cs="Arial"/>
                <w:sz w:val="20"/>
                <w:szCs w:val="20"/>
              </w:rPr>
            </w:pPr>
            <w:r w:rsidRPr="007B6D5A">
              <w:rPr>
                <w:rFonts w:ascii="Arial" w:eastAsia="Times New Roman" w:hAnsi="Arial" w:cs="Arial"/>
                <w:color w:val="000000"/>
                <w:sz w:val="20"/>
                <w:szCs w:val="20"/>
              </w:rPr>
              <w:t>Особые требования, связанные с опасностями неожиданного запуска, перебега или превышения скорости</w:t>
            </w:r>
          </w:p>
        </w:tc>
        <w:tc>
          <w:tcPr>
            <w:tcW w:w="851" w:type="dxa"/>
            <w:tcBorders>
              <w:top w:val="single" w:sz="4" w:space="0" w:color="auto"/>
              <w:left w:val="single" w:sz="4" w:space="0" w:color="auto"/>
              <w:bottom w:val="nil"/>
              <w:right w:val="nil"/>
            </w:tcBorders>
            <w:shd w:val="clear" w:color="auto" w:fill="FFFFFF"/>
            <w:vAlign w:val="center"/>
          </w:tcPr>
          <w:p w:rsidR="009202D8" w:rsidRPr="007B6D5A" w:rsidRDefault="009202D8" w:rsidP="00530E07">
            <w:pPr>
              <w:spacing w:after="0" w:line="360" w:lineRule="auto"/>
              <w:jc w:val="center"/>
              <w:rPr>
                <w:rFonts w:ascii="Arial" w:eastAsia="Times New Roman" w:hAnsi="Arial" w:cs="Arial"/>
                <w:sz w:val="20"/>
                <w:szCs w:val="20"/>
                <w:lang w:val="en-US"/>
              </w:rPr>
            </w:pPr>
            <w:r w:rsidRPr="007B6D5A">
              <w:rPr>
                <w:rFonts w:ascii="Arial" w:eastAsia="Times New Roman" w:hAnsi="Arial" w:cs="Arial"/>
                <w:color w:val="000000"/>
                <w:sz w:val="20"/>
                <w:szCs w:val="20"/>
                <w:lang w:val="en-US"/>
              </w:rPr>
              <w:t>X</w:t>
            </w:r>
          </w:p>
        </w:tc>
        <w:tc>
          <w:tcPr>
            <w:tcW w:w="850" w:type="dxa"/>
            <w:tcBorders>
              <w:top w:val="single" w:sz="4" w:space="0" w:color="auto"/>
              <w:left w:val="single" w:sz="4" w:space="0" w:color="auto"/>
              <w:bottom w:val="nil"/>
              <w:right w:val="nil"/>
            </w:tcBorders>
            <w:shd w:val="clear" w:color="auto" w:fill="FFFFFF"/>
            <w:vAlign w:val="center"/>
          </w:tcPr>
          <w:p w:rsidR="009202D8" w:rsidRPr="007B6D5A" w:rsidRDefault="009202D8" w:rsidP="00530E07">
            <w:pPr>
              <w:spacing w:after="0" w:line="360" w:lineRule="auto"/>
              <w:jc w:val="center"/>
              <w:rPr>
                <w:rFonts w:ascii="Arial" w:eastAsia="Times New Roman" w:hAnsi="Arial" w:cs="Arial"/>
                <w:sz w:val="20"/>
                <w:szCs w:val="20"/>
                <w:lang w:val="en-US"/>
              </w:rPr>
            </w:pPr>
            <w:r w:rsidRPr="007B6D5A">
              <w:rPr>
                <w:rFonts w:ascii="Arial" w:eastAsia="Times New Roman" w:hAnsi="Arial" w:cs="Arial"/>
                <w:color w:val="000000"/>
                <w:sz w:val="20"/>
                <w:szCs w:val="20"/>
                <w:lang w:val="en-US"/>
              </w:rPr>
              <w:t>X</w:t>
            </w:r>
          </w:p>
        </w:tc>
        <w:tc>
          <w:tcPr>
            <w:tcW w:w="851" w:type="dxa"/>
            <w:tcBorders>
              <w:top w:val="single" w:sz="4" w:space="0" w:color="auto"/>
              <w:left w:val="single" w:sz="4" w:space="0" w:color="auto"/>
              <w:bottom w:val="nil"/>
              <w:right w:val="nil"/>
            </w:tcBorders>
            <w:shd w:val="clear" w:color="auto" w:fill="FFFFFF"/>
            <w:vAlign w:val="center"/>
          </w:tcPr>
          <w:p w:rsidR="009202D8" w:rsidRPr="007B6D5A" w:rsidRDefault="009202D8" w:rsidP="00530E07">
            <w:pPr>
              <w:spacing w:after="0" w:line="360" w:lineRule="auto"/>
              <w:jc w:val="center"/>
              <w:rPr>
                <w:rFonts w:ascii="Arial" w:eastAsia="Times New Roman" w:hAnsi="Arial" w:cs="Arial"/>
                <w:sz w:val="20"/>
                <w:szCs w:val="20"/>
                <w:lang w:val="en-US"/>
              </w:rPr>
            </w:pPr>
          </w:p>
        </w:tc>
        <w:tc>
          <w:tcPr>
            <w:tcW w:w="708" w:type="dxa"/>
            <w:tcBorders>
              <w:top w:val="single" w:sz="4" w:space="0" w:color="auto"/>
              <w:left w:val="single" w:sz="4" w:space="0" w:color="auto"/>
              <w:bottom w:val="nil"/>
              <w:right w:val="nil"/>
            </w:tcBorders>
            <w:shd w:val="clear" w:color="auto" w:fill="FFFFFF"/>
            <w:vAlign w:val="center"/>
          </w:tcPr>
          <w:p w:rsidR="009202D8" w:rsidRPr="007B6D5A" w:rsidRDefault="009202D8" w:rsidP="00530E07">
            <w:pPr>
              <w:spacing w:after="0" w:line="360" w:lineRule="auto"/>
              <w:jc w:val="center"/>
              <w:rPr>
                <w:rFonts w:ascii="Arial" w:eastAsia="Times New Roman" w:hAnsi="Arial" w:cs="Arial"/>
                <w:sz w:val="20"/>
                <w:szCs w:val="20"/>
                <w:lang w:val="en-US"/>
              </w:rPr>
            </w:pPr>
          </w:p>
        </w:tc>
        <w:tc>
          <w:tcPr>
            <w:tcW w:w="855" w:type="dxa"/>
            <w:tcBorders>
              <w:top w:val="single" w:sz="4" w:space="0" w:color="auto"/>
              <w:left w:val="single" w:sz="4" w:space="0" w:color="auto"/>
              <w:bottom w:val="nil"/>
              <w:right w:val="single" w:sz="4" w:space="0" w:color="auto"/>
            </w:tcBorders>
            <w:shd w:val="clear" w:color="auto" w:fill="FFFFFF"/>
            <w:vAlign w:val="center"/>
          </w:tcPr>
          <w:p w:rsidR="009202D8" w:rsidRPr="007B6D5A" w:rsidRDefault="009202D8" w:rsidP="00530E07">
            <w:pPr>
              <w:spacing w:after="0" w:line="360" w:lineRule="auto"/>
              <w:jc w:val="center"/>
              <w:rPr>
                <w:rFonts w:ascii="Arial" w:eastAsia="Times New Roman" w:hAnsi="Arial" w:cs="Arial"/>
                <w:sz w:val="20"/>
                <w:szCs w:val="20"/>
                <w:lang w:val="en-US"/>
              </w:rPr>
            </w:pPr>
            <w:r w:rsidRPr="007B6D5A">
              <w:rPr>
                <w:rFonts w:ascii="Arial" w:eastAsia="Times New Roman" w:hAnsi="Arial" w:cs="Arial"/>
                <w:color w:val="000000"/>
                <w:sz w:val="20"/>
                <w:szCs w:val="20"/>
                <w:lang w:val="en-US"/>
              </w:rPr>
              <w:t>X</w:t>
            </w:r>
          </w:p>
        </w:tc>
      </w:tr>
      <w:tr w:rsidR="009202D8" w:rsidRPr="007B6D5A" w:rsidTr="00DD6889">
        <w:trPr>
          <w:trHeight w:val="864"/>
        </w:trPr>
        <w:tc>
          <w:tcPr>
            <w:tcW w:w="851" w:type="dxa"/>
            <w:tcBorders>
              <w:top w:val="single" w:sz="4" w:space="0" w:color="auto"/>
              <w:left w:val="single" w:sz="4" w:space="0" w:color="auto"/>
              <w:bottom w:val="nil"/>
              <w:right w:val="nil"/>
            </w:tcBorders>
            <w:shd w:val="clear" w:color="auto" w:fill="FFFFFF"/>
            <w:vAlign w:val="center"/>
          </w:tcPr>
          <w:p w:rsidR="009202D8" w:rsidRPr="007B6D5A" w:rsidRDefault="009202D8" w:rsidP="00530E07">
            <w:pPr>
              <w:spacing w:after="0" w:line="360" w:lineRule="auto"/>
              <w:rPr>
                <w:rFonts w:ascii="Arial" w:eastAsia="Times New Roman" w:hAnsi="Arial" w:cs="Arial"/>
                <w:sz w:val="20"/>
                <w:szCs w:val="20"/>
                <w:lang w:val="en-US"/>
              </w:rPr>
            </w:pPr>
            <w:r w:rsidRPr="007B6D5A">
              <w:rPr>
                <w:rFonts w:ascii="Arial" w:eastAsia="Times New Roman" w:hAnsi="Arial" w:cs="Arial"/>
                <w:color w:val="000000"/>
                <w:sz w:val="20"/>
                <w:szCs w:val="20"/>
                <w:lang w:val="en-US"/>
              </w:rPr>
              <w:t>5.10</w:t>
            </w:r>
          </w:p>
        </w:tc>
        <w:tc>
          <w:tcPr>
            <w:tcW w:w="4394" w:type="dxa"/>
            <w:tcBorders>
              <w:top w:val="single" w:sz="4" w:space="0" w:color="auto"/>
              <w:left w:val="single" w:sz="4" w:space="0" w:color="auto"/>
              <w:bottom w:val="nil"/>
              <w:right w:val="nil"/>
            </w:tcBorders>
            <w:shd w:val="clear" w:color="auto" w:fill="FFFFFF"/>
            <w:vAlign w:val="center"/>
          </w:tcPr>
          <w:p w:rsidR="009202D8" w:rsidRPr="007B6D5A" w:rsidRDefault="009202D8" w:rsidP="00530E07">
            <w:pPr>
              <w:spacing w:after="0" w:line="360" w:lineRule="auto"/>
              <w:rPr>
                <w:rFonts w:ascii="Arial" w:eastAsia="Times New Roman" w:hAnsi="Arial" w:cs="Arial"/>
                <w:sz w:val="20"/>
                <w:szCs w:val="20"/>
              </w:rPr>
            </w:pPr>
            <w:r w:rsidRPr="007B6D5A">
              <w:rPr>
                <w:rFonts w:ascii="Arial" w:eastAsia="Times New Roman" w:hAnsi="Arial" w:cs="Arial"/>
                <w:color w:val="000000"/>
                <w:sz w:val="20"/>
                <w:szCs w:val="20"/>
              </w:rPr>
              <w:t>Особые требования, связанные с опасностями изменения скорости вращения шпинделя</w:t>
            </w:r>
          </w:p>
        </w:tc>
        <w:tc>
          <w:tcPr>
            <w:tcW w:w="851" w:type="dxa"/>
            <w:tcBorders>
              <w:top w:val="single" w:sz="4" w:space="0" w:color="auto"/>
              <w:left w:val="single" w:sz="4" w:space="0" w:color="auto"/>
              <w:bottom w:val="nil"/>
              <w:right w:val="nil"/>
            </w:tcBorders>
            <w:shd w:val="clear" w:color="auto" w:fill="FFFFFF"/>
            <w:vAlign w:val="center"/>
          </w:tcPr>
          <w:p w:rsidR="009202D8" w:rsidRPr="007B6D5A" w:rsidRDefault="009202D8" w:rsidP="00530E07">
            <w:pPr>
              <w:spacing w:after="0" w:line="360" w:lineRule="auto"/>
              <w:jc w:val="center"/>
              <w:rPr>
                <w:rFonts w:ascii="Arial" w:eastAsia="Times New Roman" w:hAnsi="Arial" w:cs="Arial"/>
                <w:sz w:val="20"/>
                <w:szCs w:val="20"/>
                <w:lang w:val="en-US"/>
              </w:rPr>
            </w:pPr>
            <w:r w:rsidRPr="007B6D5A">
              <w:rPr>
                <w:rFonts w:ascii="Arial" w:eastAsia="Times New Roman" w:hAnsi="Arial" w:cs="Arial"/>
                <w:color w:val="000000"/>
                <w:sz w:val="20"/>
                <w:szCs w:val="20"/>
                <w:lang w:val="en-US"/>
              </w:rPr>
              <w:t>X</w:t>
            </w:r>
          </w:p>
        </w:tc>
        <w:tc>
          <w:tcPr>
            <w:tcW w:w="850" w:type="dxa"/>
            <w:tcBorders>
              <w:top w:val="single" w:sz="4" w:space="0" w:color="auto"/>
              <w:left w:val="single" w:sz="4" w:space="0" w:color="auto"/>
              <w:bottom w:val="nil"/>
              <w:right w:val="nil"/>
            </w:tcBorders>
            <w:shd w:val="clear" w:color="auto" w:fill="FFFFFF"/>
            <w:vAlign w:val="center"/>
          </w:tcPr>
          <w:p w:rsidR="009202D8" w:rsidRPr="007B6D5A" w:rsidRDefault="009202D8" w:rsidP="00530E07">
            <w:pPr>
              <w:spacing w:after="0" w:line="360" w:lineRule="auto"/>
              <w:jc w:val="center"/>
              <w:rPr>
                <w:rFonts w:ascii="Arial" w:eastAsia="Times New Roman" w:hAnsi="Arial" w:cs="Arial"/>
                <w:sz w:val="20"/>
                <w:szCs w:val="20"/>
                <w:lang w:val="en-US"/>
              </w:rPr>
            </w:pPr>
            <w:r w:rsidRPr="007B6D5A">
              <w:rPr>
                <w:rFonts w:ascii="Arial" w:eastAsia="Times New Roman" w:hAnsi="Arial" w:cs="Arial"/>
                <w:color w:val="000000"/>
                <w:sz w:val="20"/>
                <w:szCs w:val="20"/>
                <w:lang w:val="en-US"/>
              </w:rPr>
              <w:t>X</w:t>
            </w:r>
          </w:p>
        </w:tc>
        <w:tc>
          <w:tcPr>
            <w:tcW w:w="851" w:type="dxa"/>
            <w:tcBorders>
              <w:top w:val="single" w:sz="4" w:space="0" w:color="auto"/>
              <w:left w:val="single" w:sz="4" w:space="0" w:color="auto"/>
              <w:bottom w:val="nil"/>
              <w:right w:val="nil"/>
            </w:tcBorders>
            <w:shd w:val="clear" w:color="auto" w:fill="FFFFFF"/>
            <w:vAlign w:val="center"/>
          </w:tcPr>
          <w:p w:rsidR="009202D8" w:rsidRPr="007B6D5A" w:rsidRDefault="009202D8" w:rsidP="00530E07">
            <w:pPr>
              <w:spacing w:after="0" w:line="360" w:lineRule="auto"/>
              <w:jc w:val="center"/>
              <w:rPr>
                <w:rFonts w:ascii="Arial" w:eastAsia="Times New Roman" w:hAnsi="Arial" w:cs="Arial"/>
                <w:sz w:val="20"/>
                <w:szCs w:val="20"/>
                <w:lang w:val="en-US"/>
              </w:rPr>
            </w:pPr>
          </w:p>
        </w:tc>
        <w:tc>
          <w:tcPr>
            <w:tcW w:w="708" w:type="dxa"/>
            <w:tcBorders>
              <w:top w:val="single" w:sz="4" w:space="0" w:color="auto"/>
              <w:left w:val="single" w:sz="4" w:space="0" w:color="auto"/>
              <w:bottom w:val="nil"/>
              <w:right w:val="nil"/>
            </w:tcBorders>
            <w:shd w:val="clear" w:color="auto" w:fill="FFFFFF"/>
            <w:vAlign w:val="center"/>
          </w:tcPr>
          <w:p w:rsidR="009202D8" w:rsidRPr="007B6D5A" w:rsidRDefault="009202D8" w:rsidP="00530E07">
            <w:pPr>
              <w:spacing w:after="0" w:line="360" w:lineRule="auto"/>
              <w:jc w:val="center"/>
              <w:rPr>
                <w:rFonts w:ascii="Arial" w:eastAsia="Times New Roman" w:hAnsi="Arial" w:cs="Arial"/>
                <w:sz w:val="20"/>
                <w:szCs w:val="20"/>
                <w:lang w:val="en-US"/>
              </w:rPr>
            </w:pPr>
          </w:p>
        </w:tc>
        <w:tc>
          <w:tcPr>
            <w:tcW w:w="855" w:type="dxa"/>
            <w:tcBorders>
              <w:top w:val="single" w:sz="4" w:space="0" w:color="auto"/>
              <w:left w:val="single" w:sz="4" w:space="0" w:color="auto"/>
              <w:bottom w:val="nil"/>
              <w:right w:val="single" w:sz="4" w:space="0" w:color="auto"/>
            </w:tcBorders>
            <w:shd w:val="clear" w:color="auto" w:fill="FFFFFF"/>
            <w:vAlign w:val="center"/>
          </w:tcPr>
          <w:p w:rsidR="009202D8" w:rsidRPr="007B6D5A" w:rsidRDefault="009202D8" w:rsidP="00530E07">
            <w:pPr>
              <w:spacing w:after="0" w:line="360" w:lineRule="auto"/>
              <w:jc w:val="center"/>
              <w:rPr>
                <w:rFonts w:ascii="Arial" w:eastAsia="Times New Roman" w:hAnsi="Arial" w:cs="Arial"/>
                <w:sz w:val="20"/>
                <w:szCs w:val="20"/>
                <w:lang w:val="en-US"/>
              </w:rPr>
            </w:pPr>
            <w:r w:rsidRPr="007B6D5A">
              <w:rPr>
                <w:rFonts w:ascii="Arial" w:eastAsia="Times New Roman" w:hAnsi="Arial" w:cs="Arial"/>
                <w:color w:val="000000"/>
                <w:sz w:val="20"/>
                <w:szCs w:val="20"/>
                <w:lang w:val="en-US"/>
              </w:rPr>
              <w:t>X</w:t>
            </w:r>
          </w:p>
        </w:tc>
      </w:tr>
      <w:tr w:rsidR="009202D8" w:rsidRPr="007B6D5A" w:rsidTr="00DD6889">
        <w:trPr>
          <w:trHeight w:val="652"/>
        </w:trPr>
        <w:tc>
          <w:tcPr>
            <w:tcW w:w="851" w:type="dxa"/>
            <w:tcBorders>
              <w:top w:val="single" w:sz="4" w:space="0" w:color="auto"/>
              <w:left w:val="single" w:sz="4" w:space="0" w:color="auto"/>
              <w:bottom w:val="nil"/>
              <w:right w:val="nil"/>
            </w:tcBorders>
            <w:shd w:val="clear" w:color="auto" w:fill="FFFFFF"/>
            <w:vAlign w:val="center"/>
          </w:tcPr>
          <w:p w:rsidR="009202D8" w:rsidRPr="007B6D5A" w:rsidRDefault="009202D8" w:rsidP="00530E07">
            <w:pPr>
              <w:spacing w:after="0" w:line="360" w:lineRule="auto"/>
              <w:rPr>
                <w:rFonts w:ascii="Arial" w:eastAsia="Times New Roman" w:hAnsi="Arial" w:cs="Arial"/>
                <w:sz w:val="20"/>
                <w:szCs w:val="20"/>
              </w:rPr>
            </w:pPr>
            <w:r w:rsidRPr="007B6D5A">
              <w:rPr>
                <w:rFonts w:ascii="Arial" w:eastAsia="Times New Roman" w:hAnsi="Arial" w:cs="Arial"/>
                <w:color w:val="000000"/>
                <w:sz w:val="20"/>
                <w:szCs w:val="20"/>
              </w:rPr>
              <w:lastRenderedPageBreak/>
              <w:t>5.11</w:t>
            </w:r>
          </w:p>
        </w:tc>
        <w:tc>
          <w:tcPr>
            <w:tcW w:w="4394" w:type="dxa"/>
            <w:tcBorders>
              <w:top w:val="single" w:sz="4" w:space="0" w:color="auto"/>
              <w:left w:val="single" w:sz="4" w:space="0" w:color="auto"/>
              <w:bottom w:val="nil"/>
              <w:right w:val="nil"/>
            </w:tcBorders>
            <w:shd w:val="clear" w:color="auto" w:fill="FFFFFF"/>
            <w:vAlign w:val="center"/>
          </w:tcPr>
          <w:p w:rsidR="009202D8" w:rsidRPr="007B6D5A" w:rsidRDefault="009202D8" w:rsidP="00530E07">
            <w:pPr>
              <w:spacing w:after="0" w:line="360" w:lineRule="auto"/>
              <w:rPr>
                <w:rFonts w:ascii="Arial" w:eastAsia="Times New Roman" w:hAnsi="Arial" w:cs="Arial"/>
                <w:sz w:val="20"/>
                <w:szCs w:val="20"/>
              </w:rPr>
            </w:pPr>
            <w:r w:rsidRPr="007B6D5A">
              <w:rPr>
                <w:rFonts w:ascii="Arial" w:eastAsia="Times New Roman" w:hAnsi="Arial" w:cs="Arial"/>
                <w:color w:val="000000"/>
                <w:sz w:val="20"/>
                <w:szCs w:val="20"/>
              </w:rPr>
              <w:t>Особые требования, связанные с опасностями перебоя источника питания</w:t>
            </w:r>
          </w:p>
        </w:tc>
        <w:tc>
          <w:tcPr>
            <w:tcW w:w="851" w:type="dxa"/>
            <w:tcBorders>
              <w:top w:val="single" w:sz="4" w:space="0" w:color="auto"/>
              <w:left w:val="single" w:sz="4" w:space="0" w:color="auto"/>
              <w:bottom w:val="nil"/>
              <w:right w:val="nil"/>
            </w:tcBorders>
            <w:shd w:val="clear" w:color="auto" w:fill="FFFFFF"/>
            <w:vAlign w:val="center"/>
          </w:tcPr>
          <w:p w:rsidR="009202D8" w:rsidRPr="007B6D5A" w:rsidRDefault="009202D8" w:rsidP="00530E07">
            <w:pPr>
              <w:spacing w:after="0" w:line="360" w:lineRule="auto"/>
              <w:jc w:val="center"/>
              <w:rPr>
                <w:rFonts w:ascii="Arial" w:eastAsia="Times New Roman" w:hAnsi="Arial" w:cs="Arial"/>
                <w:sz w:val="20"/>
                <w:szCs w:val="20"/>
                <w:lang w:val="en-US"/>
              </w:rPr>
            </w:pPr>
            <w:r w:rsidRPr="007B6D5A">
              <w:rPr>
                <w:rFonts w:ascii="Arial" w:eastAsia="Times New Roman" w:hAnsi="Arial" w:cs="Arial"/>
                <w:color w:val="000000"/>
                <w:sz w:val="20"/>
                <w:szCs w:val="20"/>
                <w:lang w:val="en-US"/>
              </w:rPr>
              <w:t>X</w:t>
            </w:r>
          </w:p>
        </w:tc>
        <w:tc>
          <w:tcPr>
            <w:tcW w:w="850" w:type="dxa"/>
            <w:tcBorders>
              <w:top w:val="single" w:sz="4" w:space="0" w:color="auto"/>
              <w:left w:val="single" w:sz="4" w:space="0" w:color="auto"/>
              <w:bottom w:val="nil"/>
              <w:right w:val="nil"/>
            </w:tcBorders>
            <w:shd w:val="clear" w:color="auto" w:fill="FFFFFF"/>
            <w:vAlign w:val="center"/>
          </w:tcPr>
          <w:p w:rsidR="009202D8" w:rsidRPr="007B6D5A" w:rsidRDefault="009202D8" w:rsidP="00530E07">
            <w:pPr>
              <w:spacing w:after="0" w:line="360" w:lineRule="auto"/>
              <w:jc w:val="center"/>
              <w:rPr>
                <w:rFonts w:ascii="Arial" w:eastAsia="Times New Roman" w:hAnsi="Arial" w:cs="Arial"/>
                <w:sz w:val="20"/>
                <w:szCs w:val="20"/>
                <w:lang w:val="en-US"/>
              </w:rPr>
            </w:pPr>
            <w:r w:rsidRPr="007B6D5A">
              <w:rPr>
                <w:rFonts w:ascii="Arial" w:eastAsia="Times New Roman" w:hAnsi="Arial" w:cs="Arial"/>
                <w:color w:val="000000"/>
                <w:sz w:val="20"/>
                <w:szCs w:val="20"/>
                <w:lang w:val="en-US"/>
              </w:rPr>
              <w:t>X</w:t>
            </w:r>
          </w:p>
        </w:tc>
        <w:tc>
          <w:tcPr>
            <w:tcW w:w="851" w:type="dxa"/>
            <w:tcBorders>
              <w:top w:val="single" w:sz="4" w:space="0" w:color="auto"/>
              <w:left w:val="single" w:sz="4" w:space="0" w:color="auto"/>
              <w:bottom w:val="nil"/>
              <w:right w:val="nil"/>
            </w:tcBorders>
            <w:shd w:val="clear" w:color="auto" w:fill="FFFFFF"/>
            <w:vAlign w:val="center"/>
          </w:tcPr>
          <w:p w:rsidR="009202D8" w:rsidRPr="007B6D5A" w:rsidRDefault="009202D8" w:rsidP="00530E07">
            <w:pPr>
              <w:spacing w:after="0" w:line="360" w:lineRule="auto"/>
              <w:jc w:val="center"/>
              <w:rPr>
                <w:rFonts w:ascii="Arial" w:eastAsia="Times New Roman" w:hAnsi="Arial" w:cs="Arial"/>
                <w:sz w:val="20"/>
                <w:szCs w:val="20"/>
                <w:lang w:val="en-US"/>
              </w:rPr>
            </w:pPr>
          </w:p>
        </w:tc>
        <w:tc>
          <w:tcPr>
            <w:tcW w:w="708" w:type="dxa"/>
            <w:tcBorders>
              <w:top w:val="single" w:sz="4" w:space="0" w:color="auto"/>
              <w:left w:val="single" w:sz="4" w:space="0" w:color="auto"/>
              <w:bottom w:val="nil"/>
              <w:right w:val="nil"/>
            </w:tcBorders>
            <w:shd w:val="clear" w:color="auto" w:fill="FFFFFF"/>
            <w:vAlign w:val="center"/>
          </w:tcPr>
          <w:p w:rsidR="009202D8" w:rsidRPr="007B6D5A" w:rsidRDefault="009202D8" w:rsidP="00530E07">
            <w:pPr>
              <w:spacing w:after="0" w:line="360" w:lineRule="auto"/>
              <w:jc w:val="center"/>
              <w:rPr>
                <w:rFonts w:ascii="Arial" w:eastAsia="Times New Roman" w:hAnsi="Arial" w:cs="Arial"/>
                <w:sz w:val="20"/>
                <w:szCs w:val="20"/>
                <w:lang w:val="en-US"/>
              </w:rPr>
            </w:pPr>
          </w:p>
        </w:tc>
        <w:tc>
          <w:tcPr>
            <w:tcW w:w="855" w:type="dxa"/>
            <w:tcBorders>
              <w:top w:val="single" w:sz="4" w:space="0" w:color="auto"/>
              <w:left w:val="single" w:sz="4" w:space="0" w:color="auto"/>
              <w:bottom w:val="nil"/>
              <w:right w:val="single" w:sz="4" w:space="0" w:color="auto"/>
            </w:tcBorders>
            <w:shd w:val="clear" w:color="auto" w:fill="FFFFFF"/>
            <w:vAlign w:val="center"/>
          </w:tcPr>
          <w:p w:rsidR="009202D8" w:rsidRPr="007B6D5A" w:rsidRDefault="009202D8" w:rsidP="00530E07">
            <w:pPr>
              <w:spacing w:after="0" w:line="360" w:lineRule="auto"/>
              <w:jc w:val="center"/>
              <w:rPr>
                <w:rFonts w:ascii="Arial" w:eastAsia="Times New Roman" w:hAnsi="Arial" w:cs="Arial"/>
                <w:sz w:val="20"/>
                <w:szCs w:val="20"/>
                <w:lang w:val="en-US"/>
              </w:rPr>
            </w:pPr>
            <w:r w:rsidRPr="007B6D5A">
              <w:rPr>
                <w:rFonts w:ascii="Arial" w:eastAsia="Times New Roman" w:hAnsi="Arial" w:cs="Arial"/>
                <w:color w:val="000000"/>
                <w:sz w:val="20"/>
                <w:szCs w:val="20"/>
                <w:lang w:val="en-US"/>
              </w:rPr>
              <w:t>X</w:t>
            </w:r>
          </w:p>
        </w:tc>
      </w:tr>
      <w:tr w:rsidR="009202D8" w:rsidRPr="007B6D5A" w:rsidTr="00DD6889">
        <w:trPr>
          <w:trHeight w:val="667"/>
        </w:trPr>
        <w:tc>
          <w:tcPr>
            <w:tcW w:w="851" w:type="dxa"/>
            <w:tcBorders>
              <w:top w:val="single" w:sz="4" w:space="0" w:color="auto"/>
              <w:left w:val="single" w:sz="4" w:space="0" w:color="auto"/>
              <w:bottom w:val="nil"/>
              <w:right w:val="nil"/>
            </w:tcBorders>
            <w:shd w:val="clear" w:color="auto" w:fill="FFFFFF"/>
            <w:vAlign w:val="center"/>
          </w:tcPr>
          <w:p w:rsidR="009202D8" w:rsidRPr="007B6D5A" w:rsidRDefault="009202D8" w:rsidP="00530E07">
            <w:pPr>
              <w:spacing w:after="0" w:line="360" w:lineRule="auto"/>
              <w:rPr>
                <w:rFonts w:ascii="Arial" w:eastAsia="Times New Roman" w:hAnsi="Arial" w:cs="Arial"/>
                <w:sz w:val="20"/>
                <w:szCs w:val="20"/>
              </w:rPr>
            </w:pPr>
            <w:r w:rsidRPr="007B6D5A">
              <w:rPr>
                <w:rFonts w:ascii="Arial" w:eastAsia="Times New Roman" w:hAnsi="Arial" w:cs="Arial"/>
                <w:color w:val="000000"/>
                <w:sz w:val="20"/>
                <w:szCs w:val="20"/>
              </w:rPr>
              <w:t>5</w:t>
            </w:r>
            <w:r w:rsidRPr="007B6D5A">
              <w:rPr>
                <w:rFonts w:ascii="Arial" w:eastAsia="Times New Roman" w:hAnsi="Arial" w:cs="Arial"/>
                <w:color w:val="000000"/>
                <w:sz w:val="20"/>
                <w:szCs w:val="20"/>
                <w:lang w:val="en-US"/>
              </w:rPr>
              <w:t>.</w:t>
            </w:r>
            <w:r w:rsidRPr="007B6D5A">
              <w:rPr>
                <w:rFonts w:ascii="Arial" w:eastAsia="Times New Roman" w:hAnsi="Arial" w:cs="Arial"/>
                <w:color w:val="000000"/>
                <w:sz w:val="20"/>
                <w:szCs w:val="20"/>
              </w:rPr>
              <w:t>12</w:t>
            </w:r>
          </w:p>
        </w:tc>
        <w:tc>
          <w:tcPr>
            <w:tcW w:w="4394" w:type="dxa"/>
            <w:tcBorders>
              <w:top w:val="single" w:sz="4" w:space="0" w:color="auto"/>
              <w:left w:val="single" w:sz="4" w:space="0" w:color="auto"/>
              <w:bottom w:val="nil"/>
              <w:right w:val="nil"/>
            </w:tcBorders>
            <w:shd w:val="clear" w:color="auto" w:fill="FFFFFF"/>
            <w:vAlign w:val="center"/>
          </w:tcPr>
          <w:p w:rsidR="009202D8" w:rsidRPr="007B6D5A" w:rsidRDefault="009202D8" w:rsidP="00530E07">
            <w:pPr>
              <w:spacing w:after="0" w:line="360" w:lineRule="auto"/>
              <w:rPr>
                <w:rFonts w:ascii="Arial" w:eastAsia="Times New Roman" w:hAnsi="Arial" w:cs="Arial"/>
                <w:sz w:val="20"/>
                <w:szCs w:val="20"/>
              </w:rPr>
            </w:pPr>
            <w:r w:rsidRPr="007B6D5A">
              <w:rPr>
                <w:rFonts w:ascii="Arial" w:eastAsia="Times New Roman" w:hAnsi="Arial" w:cs="Arial"/>
                <w:color w:val="000000"/>
                <w:sz w:val="20"/>
                <w:szCs w:val="20"/>
              </w:rPr>
              <w:t>Особые требования, связанные с опасностями сбоя схемы управления</w:t>
            </w:r>
          </w:p>
        </w:tc>
        <w:tc>
          <w:tcPr>
            <w:tcW w:w="851" w:type="dxa"/>
            <w:tcBorders>
              <w:top w:val="single" w:sz="4" w:space="0" w:color="auto"/>
              <w:left w:val="single" w:sz="4" w:space="0" w:color="auto"/>
              <w:bottom w:val="nil"/>
              <w:right w:val="nil"/>
            </w:tcBorders>
            <w:shd w:val="clear" w:color="auto" w:fill="FFFFFF"/>
            <w:vAlign w:val="center"/>
          </w:tcPr>
          <w:p w:rsidR="009202D8" w:rsidRPr="007B6D5A" w:rsidRDefault="009202D8" w:rsidP="00530E07">
            <w:pPr>
              <w:spacing w:after="0" w:line="360" w:lineRule="auto"/>
              <w:jc w:val="center"/>
              <w:rPr>
                <w:rFonts w:ascii="Arial" w:eastAsia="Times New Roman" w:hAnsi="Arial" w:cs="Arial"/>
                <w:sz w:val="20"/>
                <w:szCs w:val="20"/>
                <w:lang w:val="en-US"/>
              </w:rPr>
            </w:pPr>
            <w:r w:rsidRPr="007B6D5A">
              <w:rPr>
                <w:rFonts w:ascii="Arial" w:eastAsia="Times New Roman" w:hAnsi="Arial" w:cs="Arial"/>
                <w:color w:val="000000"/>
                <w:sz w:val="20"/>
                <w:szCs w:val="20"/>
                <w:lang w:val="en-US"/>
              </w:rPr>
              <w:t>X</w:t>
            </w:r>
          </w:p>
        </w:tc>
        <w:tc>
          <w:tcPr>
            <w:tcW w:w="850" w:type="dxa"/>
            <w:tcBorders>
              <w:top w:val="single" w:sz="4" w:space="0" w:color="auto"/>
              <w:left w:val="single" w:sz="4" w:space="0" w:color="auto"/>
              <w:bottom w:val="nil"/>
              <w:right w:val="nil"/>
            </w:tcBorders>
            <w:shd w:val="clear" w:color="auto" w:fill="FFFFFF"/>
            <w:vAlign w:val="center"/>
          </w:tcPr>
          <w:p w:rsidR="009202D8" w:rsidRPr="007B6D5A" w:rsidRDefault="009202D8" w:rsidP="00530E07">
            <w:pPr>
              <w:spacing w:after="0" w:line="360" w:lineRule="auto"/>
              <w:jc w:val="center"/>
              <w:rPr>
                <w:rFonts w:ascii="Arial" w:eastAsia="Times New Roman" w:hAnsi="Arial" w:cs="Arial"/>
                <w:sz w:val="20"/>
                <w:szCs w:val="20"/>
                <w:lang w:val="en-US"/>
              </w:rPr>
            </w:pPr>
            <w:r w:rsidRPr="007B6D5A">
              <w:rPr>
                <w:rFonts w:ascii="Arial" w:eastAsia="Times New Roman" w:hAnsi="Arial" w:cs="Arial"/>
                <w:color w:val="000000"/>
                <w:sz w:val="20"/>
                <w:szCs w:val="20"/>
                <w:lang w:val="en-US"/>
              </w:rPr>
              <w:t>X</w:t>
            </w:r>
          </w:p>
        </w:tc>
        <w:tc>
          <w:tcPr>
            <w:tcW w:w="851" w:type="dxa"/>
            <w:tcBorders>
              <w:top w:val="single" w:sz="4" w:space="0" w:color="auto"/>
              <w:left w:val="single" w:sz="4" w:space="0" w:color="auto"/>
              <w:bottom w:val="nil"/>
              <w:right w:val="nil"/>
            </w:tcBorders>
            <w:shd w:val="clear" w:color="auto" w:fill="FFFFFF"/>
            <w:vAlign w:val="center"/>
          </w:tcPr>
          <w:p w:rsidR="009202D8" w:rsidRPr="007B6D5A" w:rsidRDefault="009202D8" w:rsidP="00530E07">
            <w:pPr>
              <w:spacing w:after="0" w:line="360" w:lineRule="auto"/>
              <w:jc w:val="center"/>
              <w:rPr>
                <w:rFonts w:ascii="Arial" w:eastAsia="Times New Roman" w:hAnsi="Arial" w:cs="Arial"/>
                <w:sz w:val="20"/>
                <w:szCs w:val="20"/>
                <w:lang w:val="en-US"/>
              </w:rPr>
            </w:pPr>
          </w:p>
        </w:tc>
        <w:tc>
          <w:tcPr>
            <w:tcW w:w="708" w:type="dxa"/>
            <w:tcBorders>
              <w:top w:val="single" w:sz="4" w:space="0" w:color="auto"/>
              <w:left w:val="single" w:sz="4" w:space="0" w:color="auto"/>
              <w:bottom w:val="nil"/>
              <w:right w:val="nil"/>
            </w:tcBorders>
            <w:shd w:val="clear" w:color="auto" w:fill="FFFFFF"/>
            <w:vAlign w:val="center"/>
          </w:tcPr>
          <w:p w:rsidR="009202D8" w:rsidRPr="007B6D5A" w:rsidRDefault="009202D8" w:rsidP="00530E07">
            <w:pPr>
              <w:spacing w:after="0" w:line="360" w:lineRule="auto"/>
              <w:jc w:val="center"/>
              <w:rPr>
                <w:rFonts w:ascii="Arial" w:eastAsia="Times New Roman" w:hAnsi="Arial" w:cs="Arial"/>
                <w:sz w:val="20"/>
                <w:szCs w:val="20"/>
                <w:lang w:val="en-US"/>
              </w:rPr>
            </w:pPr>
            <w:r w:rsidRPr="007B6D5A">
              <w:rPr>
                <w:rFonts w:ascii="Arial" w:eastAsia="Times New Roman" w:hAnsi="Arial" w:cs="Arial"/>
                <w:color w:val="000000"/>
                <w:sz w:val="20"/>
                <w:szCs w:val="20"/>
                <w:lang w:val="en-US"/>
              </w:rPr>
              <w:t>X</w:t>
            </w:r>
          </w:p>
        </w:tc>
        <w:tc>
          <w:tcPr>
            <w:tcW w:w="855" w:type="dxa"/>
            <w:tcBorders>
              <w:top w:val="single" w:sz="4" w:space="0" w:color="auto"/>
              <w:left w:val="single" w:sz="4" w:space="0" w:color="auto"/>
              <w:bottom w:val="nil"/>
              <w:right w:val="single" w:sz="4" w:space="0" w:color="auto"/>
            </w:tcBorders>
            <w:shd w:val="clear" w:color="auto" w:fill="FFFFFF"/>
            <w:vAlign w:val="center"/>
          </w:tcPr>
          <w:p w:rsidR="009202D8" w:rsidRPr="007B6D5A" w:rsidRDefault="009202D8" w:rsidP="00530E07">
            <w:pPr>
              <w:spacing w:after="0" w:line="360" w:lineRule="auto"/>
              <w:jc w:val="center"/>
              <w:rPr>
                <w:rFonts w:ascii="Arial" w:eastAsia="Times New Roman" w:hAnsi="Arial" w:cs="Arial"/>
                <w:sz w:val="20"/>
                <w:szCs w:val="20"/>
                <w:lang w:val="en-US"/>
              </w:rPr>
            </w:pPr>
            <w:r w:rsidRPr="007B6D5A">
              <w:rPr>
                <w:rFonts w:ascii="Arial" w:eastAsia="Times New Roman" w:hAnsi="Arial" w:cs="Arial"/>
                <w:color w:val="000000"/>
                <w:sz w:val="20"/>
                <w:szCs w:val="20"/>
                <w:lang w:val="en-US"/>
              </w:rPr>
              <w:t>X</w:t>
            </w:r>
          </w:p>
        </w:tc>
      </w:tr>
      <w:tr w:rsidR="009202D8" w:rsidRPr="007B6D5A" w:rsidTr="00DD6889">
        <w:trPr>
          <w:trHeight w:val="288"/>
        </w:trPr>
        <w:tc>
          <w:tcPr>
            <w:tcW w:w="851" w:type="dxa"/>
            <w:tcBorders>
              <w:top w:val="single" w:sz="4" w:space="0" w:color="auto"/>
              <w:left w:val="single" w:sz="4" w:space="0" w:color="auto"/>
              <w:bottom w:val="nil"/>
              <w:right w:val="nil"/>
            </w:tcBorders>
            <w:shd w:val="clear" w:color="auto" w:fill="FFFFFF"/>
            <w:vAlign w:val="center"/>
          </w:tcPr>
          <w:p w:rsidR="009202D8" w:rsidRPr="007B6D5A" w:rsidRDefault="009202D8" w:rsidP="00530E07">
            <w:pPr>
              <w:spacing w:after="0" w:line="360" w:lineRule="auto"/>
              <w:rPr>
                <w:rFonts w:ascii="Arial" w:eastAsia="Times New Roman" w:hAnsi="Arial" w:cs="Arial"/>
                <w:sz w:val="20"/>
                <w:szCs w:val="20"/>
              </w:rPr>
            </w:pPr>
            <w:r w:rsidRPr="007B6D5A">
              <w:rPr>
                <w:rFonts w:ascii="Arial" w:eastAsia="Times New Roman" w:hAnsi="Arial" w:cs="Arial"/>
                <w:color w:val="000000"/>
                <w:sz w:val="20"/>
                <w:szCs w:val="20"/>
              </w:rPr>
              <w:t>5.13</w:t>
            </w:r>
          </w:p>
        </w:tc>
        <w:tc>
          <w:tcPr>
            <w:tcW w:w="8509" w:type="dxa"/>
            <w:gridSpan w:val="6"/>
            <w:tcBorders>
              <w:top w:val="single" w:sz="4" w:space="0" w:color="auto"/>
              <w:left w:val="single" w:sz="4" w:space="0" w:color="auto"/>
              <w:bottom w:val="nil"/>
              <w:right w:val="single" w:sz="4" w:space="0" w:color="auto"/>
            </w:tcBorders>
            <w:shd w:val="clear" w:color="auto" w:fill="FFFFFF"/>
            <w:vAlign w:val="center"/>
          </w:tcPr>
          <w:p w:rsidR="009202D8" w:rsidRPr="007B6D5A" w:rsidRDefault="009202D8" w:rsidP="00530E07">
            <w:pPr>
              <w:spacing w:after="0" w:line="360" w:lineRule="auto"/>
              <w:jc w:val="center"/>
              <w:rPr>
                <w:rFonts w:ascii="Arial" w:eastAsia="Times New Roman" w:hAnsi="Arial" w:cs="Arial"/>
                <w:sz w:val="20"/>
                <w:szCs w:val="20"/>
              </w:rPr>
            </w:pPr>
            <w:r w:rsidRPr="007B6D5A">
              <w:rPr>
                <w:rFonts w:ascii="Arial" w:eastAsia="Times New Roman" w:hAnsi="Arial" w:cs="Arial"/>
                <w:color w:val="000000"/>
                <w:sz w:val="20"/>
                <w:szCs w:val="20"/>
              </w:rPr>
              <w:t>Особые требования, связанные с опасностями выброса жидкостей или объектов</w:t>
            </w:r>
          </w:p>
        </w:tc>
      </w:tr>
      <w:tr w:rsidR="009202D8" w:rsidRPr="007B6D5A" w:rsidTr="00DD6889">
        <w:trPr>
          <w:trHeight w:val="288"/>
        </w:trPr>
        <w:tc>
          <w:tcPr>
            <w:tcW w:w="851" w:type="dxa"/>
            <w:tcBorders>
              <w:top w:val="single" w:sz="4" w:space="0" w:color="auto"/>
              <w:left w:val="single" w:sz="4" w:space="0" w:color="auto"/>
              <w:bottom w:val="nil"/>
              <w:right w:val="nil"/>
            </w:tcBorders>
            <w:shd w:val="clear" w:color="auto" w:fill="FFFFFF"/>
            <w:vAlign w:val="center"/>
          </w:tcPr>
          <w:p w:rsidR="009202D8" w:rsidRPr="007B6D5A" w:rsidRDefault="009202D8" w:rsidP="00530E07">
            <w:pPr>
              <w:spacing w:after="0" w:line="360" w:lineRule="auto"/>
              <w:rPr>
                <w:rFonts w:ascii="Arial" w:eastAsia="Times New Roman" w:hAnsi="Arial" w:cs="Arial"/>
                <w:sz w:val="20"/>
                <w:szCs w:val="20"/>
                <w:lang w:val="en-US"/>
              </w:rPr>
            </w:pPr>
            <w:r w:rsidRPr="007B6D5A">
              <w:rPr>
                <w:rFonts w:ascii="Arial" w:eastAsia="Times New Roman" w:hAnsi="Arial" w:cs="Arial"/>
                <w:color w:val="000000"/>
                <w:sz w:val="20"/>
                <w:szCs w:val="20"/>
                <w:lang w:val="en-US"/>
              </w:rPr>
              <w:t>5.13.1</w:t>
            </w:r>
          </w:p>
        </w:tc>
        <w:tc>
          <w:tcPr>
            <w:tcW w:w="4394" w:type="dxa"/>
            <w:tcBorders>
              <w:top w:val="single" w:sz="4" w:space="0" w:color="auto"/>
              <w:left w:val="single" w:sz="4" w:space="0" w:color="auto"/>
              <w:bottom w:val="nil"/>
              <w:right w:val="nil"/>
            </w:tcBorders>
            <w:shd w:val="clear" w:color="auto" w:fill="FFFFFF"/>
            <w:vAlign w:val="center"/>
          </w:tcPr>
          <w:p w:rsidR="009202D8" w:rsidRPr="007B6D5A" w:rsidRDefault="009202D8" w:rsidP="00530E07">
            <w:pPr>
              <w:spacing w:after="0" w:line="360" w:lineRule="auto"/>
              <w:rPr>
                <w:rFonts w:ascii="Arial" w:eastAsia="Times New Roman" w:hAnsi="Arial" w:cs="Arial"/>
                <w:sz w:val="20"/>
                <w:szCs w:val="20"/>
                <w:lang w:val="en-US"/>
              </w:rPr>
            </w:pPr>
            <w:proofErr w:type="spellStart"/>
            <w:r w:rsidRPr="007B6D5A">
              <w:rPr>
                <w:rFonts w:ascii="Arial" w:eastAsia="Times New Roman" w:hAnsi="Arial" w:cs="Arial"/>
                <w:color w:val="000000"/>
                <w:sz w:val="20"/>
                <w:szCs w:val="20"/>
                <w:lang w:val="en-US"/>
              </w:rPr>
              <w:t>Общие</w:t>
            </w:r>
            <w:proofErr w:type="spellEnd"/>
            <w:r w:rsidR="00D411FB">
              <w:rPr>
                <w:rFonts w:ascii="Arial" w:eastAsia="Times New Roman" w:hAnsi="Arial" w:cs="Arial"/>
                <w:color w:val="000000"/>
                <w:sz w:val="20"/>
                <w:szCs w:val="20"/>
              </w:rPr>
              <w:t xml:space="preserve"> </w:t>
            </w:r>
            <w:proofErr w:type="spellStart"/>
            <w:r w:rsidRPr="007B6D5A">
              <w:rPr>
                <w:rFonts w:ascii="Arial" w:eastAsia="Times New Roman" w:hAnsi="Arial" w:cs="Arial"/>
                <w:color w:val="000000"/>
                <w:sz w:val="20"/>
                <w:szCs w:val="20"/>
                <w:lang w:val="en-US"/>
              </w:rPr>
              <w:t>требования</w:t>
            </w:r>
            <w:proofErr w:type="spellEnd"/>
          </w:p>
        </w:tc>
        <w:tc>
          <w:tcPr>
            <w:tcW w:w="851" w:type="dxa"/>
            <w:tcBorders>
              <w:top w:val="single" w:sz="4" w:space="0" w:color="auto"/>
              <w:left w:val="single" w:sz="4" w:space="0" w:color="auto"/>
              <w:bottom w:val="nil"/>
              <w:right w:val="nil"/>
            </w:tcBorders>
            <w:shd w:val="clear" w:color="auto" w:fill="FFFFFF"/>
            <w:vAlign w:val="center"/>
          </w:tcPr>
          <w:p w:rsidR="009202D8" w:rsidRPr="007B6D5A" w:rsidRDefault="009202D8" w:rsidP="00530E07">
            <w:pPr>
              <w:spacing w:after="0" w:line="360" w:lineRule="auto"/>
              <w:jc w:val="center"/>
              <w:rPr>
                <w:rFonts w:ascii="Arial" w:eastAsia="Times New Roman" w:hAnsi="Arial" w:cs="Arial"/>
                <w:sz w:val="20"/>
                <w:szCs w:val="20"/>
                <w:lang w:val="en-US"/>
              </w:rPr>
            </w:pPr>
            <w:r w:rsidRPr="007B6D5A">
              <w:rPr>
                <w:rFonts w:ascii="Arial" w:eastAsia="Times New Roman" w:hAnsi="Arial" w:cs="Arial"/>
                <w:color w:val="000000"/>
                <w:sz w:val="20"/>
                <w:szCs w:val="20"/>
                <w:lang w:val="en-US"/>
              </w:rPr>
              <w:t>X</w:t>
            </w:r>
          </w:p>
        </w:tc>
        <w:tc>
          <w:tcPr>
            <w:tcW w:w="850" w:type="dxa"/>
            <w:tcBorders>
              <w:top w:val="single" w:sz="4" w:space="0" w:color="auto"/>
              <w:left w:val="single" w:sz="4" w:space="0" w:color="auto"/>
              <w:bottom w:val="nil"/>
              <w:right w:val="nil"/>
            </w:tcBorders>
            <w:shd w:val="clear" w:color="auto" w:fill="FFFFFF"/>
            <w:vAlign w:val="center"/>
          </w:tcPr>
          <w:p w:rsidR="009202D8" w:rsidRPr="007B6D5A" w:rsidRDefault="009202D8" w:rsidP="00530E07">
            <w:pPr>
              <w:spacing w:after="0" w:line="360" w:lineRule="auto"/>
              <w:jc w:val="center"/>
              <w:rPr>
                <w:rFonts w:ascii="Arial" w:eastAsia="Times New Roman" w:hAnsi="Arial" w:cs="Arial"/>
                <w:sz w:val="20"/>
                <w:szCs w:val="20"/>
                <w:lang w:val="en-US"/>
              </w:rPr>
            </w:pPr>
            <w:r w:rsidRPr="007B6D5A">
              <w:rPr>
                <w:rFonts w:ascii="Arial" w:eastAsia="Times New Roman" w:hAnsi="Arial" w:cs="Arial"/>
                <w:color w:val="000000"/>
                <w:sz w:val="20"/>
                <w:szCs w:val="20"/>
                <w:lang w:val="en-US"/>
              </w:rPr>
              <w:t>X</w:t>
            </w:r>
          </w:p>
        </w:tc>
        <w:tc>
          <w:tcPr>
            <w:tcW w:w="851" w:type="dxa"/>
            <w:tcBorders>
              <w:top w:val="single" w:sz="4" w:space="0" w:color="auto"/>
              <w:left w:val="single" w:sz="4" w:space="0" w:color="auto"/>
              <w:bottom w:val="nil"/>
              <w:right w:val="nil"/>
            </w:tcBorders>
            <w:shd w:val="clear" w:color="auto" w:fill="FFFFFF"/>
            <w:vAlign w:val="center"/>
          </w:tcPr>
          <w:p w:rsidR="009202D8" w:rsidRPr="007B6D5A" w:rsidRDefault="009202D8" w:rsidP="00530E07">
            <w:pPr>
              <w:spacing w:after="0" w:line="360" w:lineRule="auto"/>
              <w:jc w:val="center"/>
              <w:rPr>
                <w:rFonts w:ascii="Arial" w:eastAsia="Times New Roman" w:hAnsi="Arial" w:cs="Arial"/>
                <w:sz w:val="20"/>
                <w:szCs w:val="20"/>
                <w:lang w:val="en-US"/>
              </w:rPr>
            </w:pPr>
          </w:p>
        </w:tc>
        <w:tc>
          <w:tcPr>
            <w:tcW w:w="708" w:type="dxa"/>
            <w:tcBorders>
              <w:top w:val="single" w:sz="4" w:space="0" w:color="auto"/>
              <w:left w:val="single" w:sz="4" w:space="0" w:color="auto"/>
              <w:bottom w:val="nil"/>
              <w:right w:val="nil"/>
            </w:tcBorders>
            <w:shd w:val="clear" w:color="auto" w:fill="FFFFFF"/>
            <w:vAlign w:val="center"/>
          </w:tcPr>
          <w:p w:rsidR="009202D8" w:rsidRPr="007B6D5A" w:rsidRDefault="009202D8" w:rsidP="00530E07">
            <w:pPr>
              <w:spacing w:after="0" w:line="360" w:lineRule="auto"/>
              <w:jc w:val="center"/>
              <w:rPr>
                <w:rFonts w:ascii="Arial" w:eastAsia="Times New Roman" w:hAnsi="Arial" w:cs="Arial"/>
                <w:sz w:val="20"/>
                <w:szCs w:val="20"/>
                <w:lang w:val="en-US"/>
              </w:rPr>
            </w:pPr>
          </w:p>
        </w:tc>
        <w:tc>
          <w:tcPr>
            <w:tcW w:w="855" w:type="dxa"/>
            <w:tcBorders>
              <w:top w:val="single" w:sz="4" w:space="0" w:color="auto"/>
              <w:left w:val="single" w:sz="4" w:space="0" w:color="auto"/>
              <w:bottom w:val="nil"/>
              <w:right w:val="single" w:sz="4" w:space="0" w:color="auto"/>
            </w:tcBorders>
            <w:shd w:val="clear" w:color="auto" w:fill="FFFFFF"/>
            <w:vAlign w:val="center"/>
          </w:tcPr>
          <w:p w:rsidR="009202D8" w:rsidRPr="007B6D5A" w:rsidRDefault="009202D8" w:rsidP="00530E07">
            <w:pPr>
              <w:spacing w:after="0" w:line="360" w:lineRule="auto"/>
              <w:jc w:val="center"/>
              <w:rPr>
                <w:rFonts w:ascii="Arial" w:eastAsia="Times New Roman" w:hAnsi="Arial" w:cs="Arial"/>
                <w:sz w:val="20"/>
                <w:szCs w:val="20"/>
                <w:lang w:val="en-US"/>
              </w:rPr>
            </w:pPr>
            <w:r w:rsidRPr="007B6D5A">
              <w:rPr>
                <w:rFonts w:ascii="Arial" w:eastAsia="Times New Roman" w:hAnsi="Arial" w:cs="Arial"/>
                <w:color w:val="000000"/>
                <w:sz w:val="20"/>
                <w:szCs w:val="20"/>
                <w:lang w:val="en-US"/>
              </w:rPr>
              <w:t>X</w:t>
            </w:r>
          </w:p>
        </w:tc>
      </w:tr>
      <w:tr w:rsidR="009202D8" w:rsidRPr="007B6D5A" w:rsidTr="00DD6889">
        <w:trPr>
          <w:trHeight w:val="273"/>
        </w:trPr>
        <w:tc>
          <w:tcPr>
            <w:tcW w:w="851" w:type="dxa"/>
            <w:tcBorders>
              <w:top w:val="single" w:sz="4" w:space="0" w:color="auto"/>
              <w:left w:val="single" w:sz="4" w:space="0" w:color="auto"/>
              <w:bottom w:val="nil"/>
              <w:right w:val="nil"/>
            </w:tcBorders>
            <w:shd w:val="clear" w:color="auto" w:fill="FFFFFF"/>
            <w:vAlign w:val="center"/>
          </w:tcPr>
          <w:p w:rsidR="009202D8" w:rsidRPr="007B6D5A" w:rsidRDefault="009202D8" w:rsidP="00530E07">
            <w:pPr>
              <w:spacing w:after="0" w:line="360" w:lineRule="auto"/>
              <w:rPr>
                <w:rFonts w:ascii="Arial" w:eastAsia="Times New Roman" w:hAnsi="Arial" w:cs="Arial"/>
                <w:sz w:val="20"/>
                <w:szCs w:val="20"/>
                <w:lang w:val="en-US"/>
              </w:rPr>
            </w:pPr>
            <w:r w:rsidRPr="007B6D5A">
              <w:rPr>
                <w:rFonts w:ascii="Arial" w:eastAsia="Times New Roman" w:hAnsi="Arial" w:cs="Arial"/>
                <w:color w:val="000000"/>
                <w:sz w:val="20"/>
                <w:szCs w:val="20"/>
                <w:lang w:val="en-US"/>
              </w:rPr>
              <w:t>5.13.2</w:t>
            </w:r>
          </w:p>
        </w:tc>
        <w:tc>
          <w:tcPr>
            <w:tcW w:w="8509" w:type="dxa"/>
            <w:gridSpan w:val="6"/>
            <w:tcBorders>
              <w:top w:val="single" w:sz="4" w:space="0" w:color="auto"/>
              <w:left w:val="single" w:sz="4" w:space="0" w:color="auto"/>
              <w:bottom w:val="nil"/>
              <w:right w:val="single" w:sz="4" w:space="0" w:color="auto"/>
            </w:tcBorders>
            <w:shd w:val="clear" w:color="auto" w:fill="FFFFFF"/>
            <w:vAlign w:val="center"/>
          </w:tcPr>
          <w:p w:rsidR="009202D8" w:rsidRPr="007B6D5A" w:rsidRDefault="009202D8" w:rsidP="00530E07">
            <w:pPr>
              <w:spacing w:after="0" w:line="360" w:lineRule="auto"/>
              <w:jc w:val="center"/>
              <w:rPr>
                <w:rFonts w:ascii="Arial" w:eastAsia="Times New Roman" w:hAnsi="Arial" w:cs="Arial"/>
                <w:sz w:val="20"/>
                <w:szCs w:val="20"/>
              </w:rPr>
            </w:pPr>
            <w:r w:rsidRPr="007B6D5A">
              <w:rPr>
                <w:rFonts w:ascii="Arial" w:eastAsia="Times New Roman" w:hAnsi="Arial" w:cs="Arial"/>
                <w:color w:val="000000"/>
                <w:sz w:val="20"/>
                <w:szCs w:val="20"/>
              </w:rPr>
              <w:t>Защита для предотвращения выброса в случае поломки абразивного изделия</w:t>
            </w:r>
          </w:p>
        </w:tc>
      </w:tr>
      <w:tr w:rsidR="009202D8" w:rsidRPr="007B6D5A" w:rsidTr="00DD6889">
        <w:trPr>
          <w:trHeight w:val="280"/>
        </w:trPr>
        <w:tc>
          <w:tcPr>
            <w:tcW w:w="851" w:type="dxa"/>
            <w:tcBorders>
              <w:top w:val="single" w:sz="4" w:space="0" w:color="auto"/>
              <w:left w:val="single" w:sz="4" w:space="0" w:color="auto"/>
              <w:bottom w:val="nil"/>
              <w:right w:val="nil"/>
            </w:tcBorders>
            <w:shd w:val="clear" w:color="auto" w:fill="FFFFFF"/>
            <w:vAlign w:val="center"/>
          </w:tcPr>
          <w:p w:rsidR="009202D8" w:rsidRPr="007B6D5A" w:rsidRDefault="009202D8" w:rsidP="00530E07">
            <w:pPr>
              <w:spacing w:after="0" w:line="360" w:lineRule="auto"/>
              <w:rPr>
                <w:rFonts w:ascii="Arial" w:eastAsia="Times New Roman" w:hAnsi="Arial" w:cs="Arial"/>
                <w:sz w:val="20"/>
                <w:szCs w:val="20"/>
                <w:lang w:val="en-US"/>
              </w:rPr>
            </w:pPr>
            <w:r w:rsidRPr="007B6D5A">
              <w:rPr>
                <w:rFonts w:ascii="Arial" w:eastAsia="Times New Roman" w:hAnsi="Arial" w:cs="Arial"/>
                <w:color w:val="000000"/>
                <w:sz w:val="20"/>
                <w:szCs w:val="20"/>
                <w:lang w:val="en-US"/>
              </w:rPr>
              <w:t>5.13.2.1</w:t>
            </w:r>
          </w:p>
        </w:tc>
        <w:tc>
          <w:tcPr>
            <w:tcW w:w="4394" w:type="dxa"/>
            <w:tcBorders>
              <w:top w:val="single" w:sz="4" w:space="0" w:color="auto"/>
              <w:left w:val="single" w:sz="4" w:space="0" w:color="auto"/>
              <w:bottom w:val="nil"/>
              <w:right w:val="nil"/>
            </w:tcBorders>
            <w:shd w:val="clear" w:color="auto" w:fill="FFFFFF"/>
            <w:vAlign w:val="center"/>
          </w:tcPr>
          <w:p w:rsidR="009202D8" w:rsidRPr="007B6D5A" w:rsidRDefault="009202D8" w:rsidP="00530E07">
            <w:pPr>
              <w:spacing w:after="0" w:line="360" w:lineRule="auto"/>
              <w:rPr>
                <w:rFonts w:ascii="Arial" w:eastAsia="Times New Roman" w:hAnsi="Arial" w:cs="Arial"/>
                <w:sz w:val="20"/>
                <w:szCs w:val="20"/>
              </w:rPr>
            </w:pPr>
            <w:r w:rsidRPr="007B6D5A">
              <w:rPr>
                <w:rFonts w:ascii="Arial" w:eastAsia="Times New Roman" w:hAnsi="Arial" w:cs="Arial"/>
                <w:color w:val="000000"/>
                <w:sz w:val="20"/>
                <w:szCs w:val="20"/>
              </w:rPr>
              <w:t>Защитные устройства для абразивных изделий</w:t>
            </w:r>
          </w:p>
        </w:tc>
        <w:tc>
          <w:tcPr>
            <w:tcW w:w="851" w:type="dxa"/>
            <w:tcBorders>
              <w:top w:val="single" w:sz="4" w:space="0" w:color="auto"/>
              <w:left w:val="single" w:sz="4" w:space="0" w:color="auto"/>
              <w:bottom w:val="nil"/>
              <w:right w:val="nil"/>
            </w:tcBorders>
            <w:shd w:val="clear" w:color="auto" w:fill="FFFFFF"/>
            <w:vAlign w:val="center"/>
          </w:tcPr>
          <w:p w:rsidR="009202D8" w:rsidRPr="007B6D5A" w:rsidRDefault="009202D8" w:rsidP="00530E07">
            <w:pPr>
              <w:spacing w:after="0" w:line="360" w:lineRule="auto"/>
              <w:jc w:val="center"/>
              <w:rPr>
                <w:rFonts w:ascii="Arial" w:eastAsia="Times New Roman" w:hAnsi="Arial" w:cs="Arial"/>
                <w:sz w:val="20"/>
                <w:szCs w:val="20"/>
                <w:lang w:val="en-US"/>
              </w:rPr>
            </w:pPr>
            <w:r w:rsidRPr="007B6D5A">
              <w:rPr>
                <w:rFonts w:ascii="Arial" w:eastAsia="Times New Roman" w:hAnsi="Arial" w:cs="Arial"/>
                <w:color w:val="000000"/>
                <w:sz w:val="20"/>
                <w:szCs w:val="20"/>
                <w:lang w:val="en-US"/>
              </w:rPr>
              <w:t>X</w:t>
            </w:r>
          </w:p>
        </w:tc>
        <w:tc>
          <w:tcPr>
            <w:tcW w:w="850" w:type="dxa"/>
            <w:tcBorders>
              <w:top w:val="single" w:sz="4" w:space="0" w:color="auto"/>
              <w:left w:val="single" w:sz="4" w:space="0" w:color="auto"/>
              <w:bottom w:val="nil"/>
              <w:right w:val="nil"/>
            </w:tcBorders>
            <w:shd w:val="clear" w:color="auto" w:fill="FFFFFF"/>
            <w:vAlign w:val="center"/>
          </w:tcPr>
          <w:p w:rsidR="009202D8" w:rsidRPr="007B6D5A" w:rsidRDefault="009202D8" w:rsidP="00530E07">
            <w:pPr>
              <w:spacing w:after="0" w:line="360" w:lineRule="auto"/>
              <w:jc w:val="center"/>
              <w:rPr>
                <w:rFonts w:ascii="Arial" w:eastAsia="Times New Roman" w:hAnsi="Arial" w:cs="Arial"/>
                <w:sz w:val="20"/>
                <w:szCs w:val="20"/>
                <w:lang w:val="en-US"/>
              </w:rPr>
            </w:pPr>
            <w:r w:rsidRPr="007B6D5A">
              <w:rPr>
                <w:rFonts w:ascii="Arial" w:eastAsia="Times New Roman" w:hAnsi="Arial" w:cs="Arial"/>
                <w:color w:val="000000"/>
                <w:sz w:val="20"/>
                <w:szCs w:val="20"/>
                <w:lang w:val="en-US"/>
              </w:rPr>
              <w:t>X</w:t>
            </w:r>
          </w:p>
        </w:tc>
        <w:tc>
          <w:tcPr>
            <w:tcW w:w="851" w:type="dxa"/>
            <w:tcBorders>
              <w:top w:val="single" w:sz="4" w:space="0" w:color="auto"/>
              <w:left w:val="single" w:sz="4" w:space="0" w:color="auto"/>
              <w:bottom w:val="nil"/>
              <w:right w:val="nil"/>
            </w:tcBorders>
            <w:shd w:val="clear" w:color="auto" w:fill="FFFFFF"/>
            <w:vAlign w:val="center"/>
          </w:tcPr>
          <w:p w:rsidR="009202D8" w:rsidRPr="007B6D5A" w:rsidRDefault="009202D8" w:rsidP="00530E07">
            <w:pPr>
              <w:spacing w:after="0" w:line="360" w:lineRule="auto"/>
              <w:jc w:val="center"/>
              <w:rPr>
                <w:rFonts w:ascii="Arial" w:eastAsia="Times New Roman" w:hAnsi="Arial" w:cs="Arial"/>
                <w:sz w:val="20"/>
                <w:szCs w:val="20"/>
                <w:lang w:val="en-US"/>
              </w:rPr>
            </w:pPr>
            <w:r w:rsidRPr="007B6D5A">
              <w:rPr>
                <w:rFonts w:ascii="Arial" w:eastAsia="Times New Roman" w:hAnsi="Arial" w:cs="Arial"/>
                <w:color w:val="000000"/>
                <w:sz w:val="20"/>
                <w:szCs w:val="20"/>
                <w:lang w:val="en-US"/>
              </w:rPr>
              <w:t>X</w:t>
            </w:r>
          </w:p>
        </w:tc>
        <w:tc>
          <w:tcPr>
            <w:tcW w:w="708" w:type="dxa"/>
            <w:tcBorders>
              <w:top w:val="single" w:sz="4" w:space="0" w:color="auto"/>
              <w:left w:val="single" w:sz="4" w:space="0" w:color="auto"/>
              <w:bottom w:val="nil"/>
              <w:right w:val="nil"/>
            </w:tcBorders>
            <w:shd w:val="clear" w:color="auto" w:fill="FFFFFF"/>
            <w:vAlign w:val="center"/>
          </w:tcPr>
          <w:p w:rsidR="009202D8" w:rsidRPr="007B6D5A" w:rsidRDefault="009202D8" w:rsidP="00530E07">
            <w:pPr>
              <w:spacing w:after="0" w:line="360" w:lineRule="auto"/>
              <w:jc w:val="center"/>
              <w:rPr>
                <w:rFonts w:ascii="Arial" w:eastAsia="Times New Roman" w:hAnsi="Arial" w:cs="Arial"/>
                <w:sz w:val="20"/>
                <w:szCs w:val="20"/>
                <w:lang w:val="en-US"/>
              </w:rPr>
            </w:pPr>
            <w:r w:rsidRPr="007B6D5A">
              <w:rPr>
                <w:rFonts w:ascii="Arial" w:eastAsia="Times New Roman" w:hAnsi="Arial" w:cs="Arial"/>
                <w:color w:val="000000"/>
                <w:sz w:val="20"/>
                <w:szCs w:val="20"/>
                <w:lang w:val="en-US"/>
              </w:rPr>
              <w:t>X</w:t>
            </w:r>
          </w:p>
        </w:tc>
        <w:tc>
          <w:tcPr>
            <w:tcW w:w="855" w:type="dxa"/>
            <w:tcBorders>
              <w:top w:val="single" w:sz="4" w:space="0" w:color="auto"/>
              <w:left w:val="single" w:sz="4" w:space="0" w:color="auto"/>
              <w:bottom w:val="nil"/>
              <w:right w:val="single" w:sz="4" w:space="0" w:color="auto"/>
            </w:tcBorders>
            <w:shd w:val="clear" w:color="auto" w:fill="FFFFFF"/>
            <w:vAlign w:val="center"/>
          </w:tcPr>
          <w:p w:rsidR="009202D8" w:rsidRPr="007B6D5A" w:rsidRDefault="009202D8" w:rsidP="00530E07">
            <w:pPr>
              <w:spacing w:after="0" w:line="360" w:lineRule="auto"/>
              <w:jc w:val="center"/>
              <w:rPr>
                <w:rFonts w:ascii="Arial" w:eastAsia="Times New Roman" w:hAnsi="Arial" w:cs="Arial"/>
                <w:sz w:val="20"/>
                <w:szCs w:val="20"/>
                <w:lang w:val="en-US"/>
              </w:rPr>
            </w:pPr>
            <w:r w:rsidRPr="007B6D5A">
              <w:rPr>
                <w:rFonts w:ascii="Arial" w:eastAsia="Times New Roman" w:hAnsi="Arial" w:cs="Arial"/>
                <w:color w:val="000000"/>
                <w:sz w:val="20"/>
                <w:szCs w:val="20"/>
                <w:lang w:val="en-US"/>
              </w:rPr>
              <w:t>X</w:t>
            </w:r>
          </w:p>
        </w:tc>
      </w:tr>
      <w:tr w:rsidR="009202D8" w:rsidRPr="007B6D5A" w:rsidTr="00DD6889">
        <w:trPr>
          <w:trHeight w:val="288"/>
        </w:trPr>
        <w:tc>
          <w:tcPr>
            <w:tcW w:w="851" w:type="dxa"/>
            <w:tcBorders>
              <w:top w:val="single" w:sz="4" w:space="0" w:color="auto"/>
              <w:left w:val="single" w:sz="4" w:space="0" w:color="auto"/>
              <w:bottom w:val="nil"/>
              <w:right w:val="nil"/>
            </w:tcBorders>
            <w:shd w:val="clear" w:color="auto" w:fill="FFFFFF"/>
            <w:vAlign w:val="center"/>
          </w:tcPr>
          <w:p w:rsidR="009202D8" w:rsidRPr="007B6D5A" w:rsidRDefault="009202D8" w:rsidP="00530E07">
            <w:pPr>
              <w:spacing w:after="0" w:line="360" w:lineRule="auto"/>
              <w:rPr>
                <w:rFonts w:ascii="Arial" w:eastAsia="Times New Roman" w:hAnsi="Arial" w:cs="Arial"/>
                <w:sz w:val="20"/>
                <w:szCs w:val="20"/>
                <w:lang w:val="en-US"/>
              </w:rPr>
            </w:pPr>
            <w:r w:rsidRPr="007B6D5A">
              <w:rPr>
                <w:rFonts w:ascii="Arial" w:eastAsia="Times New Roman" w:hAnsi="Arial" w:cs="Arial"/>
                <w:color w:val="000000"/>
                <w:sz w:val="20"/>
                <w:szCs w:val="20"/>
                <w:lang w:val="en-US"/>
              </w:rPr>
              <w:t>5.13.2.2</w:t>
            </w:r>
          </w:p>
        </w:tc>
        <w:tc>
          <w:tcPr>
            <w:tcW w:w="4394" w:type="dxa"/>
            <w:tcBorders>
              <w:top w:val="single" w:sz="4" w:space="0" w:color="auto"/>
              <w:left w:val="single" w:sz="4" w:space="0" w:color="auto"/>
              <w:bottom w:val="nil"/>
              <w:right w:val="nil"/>
            </w:tcBorders>
            <w:shd w:val="clear" w:color="auto" w:fill="FFFFFF"/>
            <w:vAlign w:val="center"/>
          </w:tcPr>
          <w:p w:rsidR="009202D8" w:rsidRPr="007B6D5A" w:rsidRDefault="009202D8" w:rsidP="00530E07">
            <w:pPr>
              <w:spacing w:after="0" w:line="360" w:lineRule="auto"/>
              <w:rPr>
                <w:rFonts w:ascii="Arial" w:eastAsia="Times New Roman" w:hAnsi="Arial" w:cs="Arial"/>
                <w:sz w:val="20"/>
                <w:szCs w:val="20"/>
                <w:lang w:val="en-US"/>
              </w:rPr>
            </w:pPr>
            <w:proofErr w:type="spellStart"/>
            <w:r w:rsidRPr="007B6D5A">
              <w:rPr>
                <w:rFonts w:ascii="Arial" w:eastAsia="Times New Roman" w:hAnsi="Arial" w:cs="Arial"/>
                <w:color w:val="000000"/>
                <w:sz w:val="20"/>
                <w:szCs w:val="20"/>
                <w:lang w:val="en-US"/>
              </w:rPr>
              <w:t>Ограждения</w:t>
            </w:r>
            <w:proofErr w:type="spellEnd"/>
            <w:r w:rsidR="00D411FB">
              <w:rPr>
                <w:rFonts w:ascii="Arial" w:eastAsia="Times New Roman" w:hAnsi="Arial" w:cs="Arial"/>
                <w:color w:val="000000"/>
                <w:sz w:val="20"/>
                <w:szCs w:val="20"/>
              </w:rPr>
              <w:t xml:space="preserve"> </w:t>
            </w:r>
            <w:proofErr w:type="spellStart"/>
            <w:r w:rsidRPr="007B6D5A">
              <w:rPr>
                <w:rFonts w:ascii="Arial" w:eastAsia="Times New Roman" w:hAnsi="Arial" w:cs="Arial"/>
                <w:color w:val="000000"/>
                <w:sz w:val="20"/>
                <w:szCs w:val="20"/>
                <w:lang w:val="en-US"/>
              </w:rPr>
              <w:t>рабочей</w:t>
            </w:r>
            <w:proofErr w:type="spellEnd"/>
            <w:r w:rsidR="00D411FB">
              <w:rPr>
                <w:rFonts w:ascii="Arial" w:eastAsia="Times New Roman" w:hAnsi="Arial" w:cs="Arial"/>
                <w:color w:val="000000"/>
                <w:sz w:val="20"/>
                <w:szCs w:val="20"/>
              </w:rPr>
              <w:t xml:space="preserve"> </w:t>
            </w:r>
            <w:proofErr w:type="spellStart"/>
            <w:r w:rsidRPr="007B6D5A">
              <w:rPr>
                <w:rFonts w:ascii="Arial" w:eastAsia="Times New Roman" w:hAnsi="Arial" w:cs="Arial"/>
                <w:color w:val="000000"/>
                <w:sz w:val="20"/>
                <w:szCs w:val="20"/>
                <w:lang w:val="en-US"/>
              </w:rPr>
              <w:t>зоны</w:t>
            </w:r>
            <w:proofErr w:type="spellEnd"/>
          </w:p>
        </w:tc>
        <w:tc>
          <w:tcPr>
            <w:tcW w:w="851" w:type="dxa"/>
            <w:tcBorders>
              <w:top w:val="single" w:sz="4" w:space="0" w:color="auto"/>
              <w:left w:val="single" w:sz="4" w:space="0" w:color="auto"/>
              <w:bottom w:val="nil"/>
              <w:right w:val="nil"/>
            </w:tcBorders>
            <w:shd w:val="clear" w:color="auto" w:fill="FFFFFF"/>
            <w:vAlign w:val="center"/>
          </w:tcPr>
          <w:p w:rsidR="009202D8" w:rsidRPr="007B6D5A" w:rsidRDefault="009202D8" w:rsidP="00530E07">
            <w:pPr>
              <w:spacing w:after="0" w:line="360" w:lineRule="auto"/>
              <w:jc w:val="center"/>
              <w:rPr>
                <w:rFonts w:ascii="Arial" w:eastAsia="Times New Roman" w:hAnsi="Arial" w:cs="Arial"/>
                <w:sz w:val="20"/>
                <w:szCs w:val="20"/>
                <w:lang w:val="en-US"/>
              </w:rPr>
            </w:pPr>
            <w:r w:rsidRPr="007B6D5A">
              <w:rPr>
                <w:rFonts w:ascii="Arial" w:eastAsia="Times New Roman" w:hAnsi="Arial" w:cs="Arial"/>
                <w:color w:val="000000"/>
                <w:sz w:val="20"/>
                <w:szCs w:val="20"/>
                <w:lang w:val="en-US"/>
              </w:rPr>
              <w:t>X</w:t>
            </w:r>
          </w:p>
        </w:tc>
        <w:tc>
          <w:tcPr>
            <w:tcW w:w="850" w:type="dxa"/>
            <w:tcBorders>
              <w:top w:val="single" w:sz="4" w:space="0" w:color="auto"/>
              <w:left w:val="single" w:sz="4" w:space="0" w:color="auto"/>
              <w:bottom w:val="nil"/>
              <w:right w:val="nil"/>
            </w:tcBorders>
            <w:shd w:val="clear" w:color="auto" w:fill="FFFFFF"/>
            <w:vAlign w:val="center"/>
          </w:tcPr>
          <w:p w:rsidR="009202D8" w:rsidRPr="007B6D5A" w:rsidRDefault="009202D8" w:rsidP="00530E07">
            <w:pPr>
              <w:spacing w:after="0" w:line="360" w:lineRule="auto"/>
              <w:jc w:val="center"/>
              <w:rPr>
                <w:rFonts w:ascii="Arial" w:eastAsia="Times New Roman" w:hAnsi="Arial" w:cs="Arial"/>
                <w:sz w:val="20"/>
                <w:szCs w:val="20"/>
                <w:lang w:val="en-US"/>
              </w:rPr>
            </w:pPr>
            <w:r w:rsidRPr="007B6D5A">
              <w:rPr>
                <w:rFonts w:ascii="Arial" w:eastAsia="Times New Roman" w:hAnsi="Arial" w:cs="Arial"/>
                <w:color w:val="000000"/>
                <w:sz w:val="20"/>
                <w:szCs w:val="20"/>
                <w:lang w:val="en-US"/>
              </w:rPr>
              <w:t>X</w:t>
            </w:r>
          </w:p>
        </w:tc>
        <w:tc>
          <w:tcPr>
            <w:tcW w:w="851" w:type="dxa"/>
            <w:tcBorders>
              <w:top w:val="single" w:sz="4" w:space="0" w:color="auto"/>
              <w:left w:val="single" w:sz="4" w:space="0" w:color="auto"/>
              <w:bottom w:val="nil"/>
              <w:right w:val="nil"/>
            </w:tcBorders>
            <w:shd w:val="clear" w:color="auto" w:fill="FFFFFF"/>
            <w:vAlign w:val="center"/>
          </w:tcPr>
          <w:p w:rsidR="009202D8" w:rsidRPr="007B6D5A" w:rsidRDefault="009202D8" w:rsidP="00530E07">
            <w:pPr>
              <w:spacing w:after="0" w:line="360" w:lineRule="auto"/>
              <w:jc w:val="center"/>
              <w:rPr>
                <w:rFonts w:ascii="Arial" w:eastAsia="Times New Roman" w:hAnsi="Arial" w:cs="Arial"/>
                <w:sz w:val="20"/>
                <w:szCs w:val="20"/>
                <w:lang w:val="en-US"/>
              </w:rPr>
            </w:pPr>
            <w:r w:rsidRPr="007B6D5A">
              <w:rPr>
                <w:rFonts w:ascii="Arial" w:eastAsia="Times New Roman" w:hAnsi="Arial" w:cs="Arial"/>
                <w:color w:val="000000"/>
                <w:sz w:val="20"/>
                <w:szCs w:val="20"/>
                <w:lang w:val="en-US"/>
              </w:rPr>
              <w:t>X</w:t>
            </w:r>
          </w:p>
        </w:tc>
        <w:tc>
          <w:tcPr>
            <w:tcW w:w="708" w:type="dxa"/>
            <w:tcBorders>
              <w:top w:val="single" w:sz="4" w:space="0" w:color="auto"/>
              <w:left w:val="single" w:sz="4" w:space="0" w:color="auto"/>
              <w:bottom w:val="nil"/>
              <w:right w:val="nil"/>
            </w:tcBorders>
            <w:shd w:val="clear" w:color="auto" w:fill="FFFFFF"/>
            <w:vAlign w:val="center"/>
          </w:tcPr>
          <w:p w:rsidR="009202D8" w:rsidRPr="007B6D5A" w:rsidRDefault="009202D8" w:rsidP="00530E07">
            <w:pPr>
              <w:spacing w:after="0" w:line="360" w:lineRule="auto"/>
              <w:jc w:val="center"/>
              <w:rPr>
                <w:rFonts w:ascii="Arial" w:eastAsia="Times New Roman" w:hAnsi="Arial" w:cs="Arial"/>
                <w:sz w:val="20"/>
                <w:szCs w:val="20"/>
                <w:lang w:val="en-US"/>
              </w:rPr>
            </w:pPr>
            <w:r w:rsidRPr="007B6D5A">
              <w:rPr>
                <w:rFonts w:ascii="Arial" w:eastAsia="Times New Roman" w:hAnsi="Arial" w:cs="Arial"/>
                <w:color w:val="000000"/>
                <w:sz w:val="20"/>
                <w:szCs w:val="20"/>
                <w:lang w:val="en-US"/>
              </w:rPr>
              <w:t>X</w:t>
            </w:r>
          </w:p>
        </w:tc>
        <w:tc>
          <w:tcPr>
            <w:tcW w:w="855" w:type="dxa"/>
            <w:tcBorders>
              <w:top w:val="single" w:sz="4" w:space="0" w:color="auto"/>
              <w:left w:val="single" w:sz="4" w:space="0" w:color="auto"/>
              <w:bottom w:val="nil"/>
              <w:right w:val="single" w:sz="4" w:space="0" w:color="auto"/>
            </w:tcBorders>
            <w:shd w:val="clear" w:color="auto" w:fill="FFFFFF"/>
            <w:vAlign w:val="center"/>
          </w:tcPr>
          <w:p w:rsidR="009202D8" w:rsidRPr="007B6D5A" w:rsidRDefault="009202D8" w:rsidP="00530E07">
            <w:pPr>
              <w:spacing w:after="0" w:line="360" w:lineRule="auto"/>
              <w:jc w:val="center"/>
              <w:rPr>
                <w:rFonts w:ascii="Arial" w:eastAsia="Times New Roman" w:hAnsi="Arial" w:cs="Arial"/>
                <w:sz w:val="20"/>
                <w:szCs w:val="20"/>
                <w:lang w:val="en-US"/>
              </w:rPr>
            </w:pPr>
            <w:r w:rsidRPr="007B6D5A">
              <w:rPr>
                <w:rFonts w:ascii="Arial" w:eastAsia="Times New Roman" w:hAnsi="Arial" w:cs="Arial"/>
                <w:color w:val="000000"/>
                <w:sz w:val="20"/>
                <w:szCs w:val="20"/>
                <w:lang w:val="en-US"/>
              </w:rPr>
              <w:t>X</w:t>
            </w:r>
          </w:p>
        </w:tc>
      </w:tr>
      <w:tr w:rsidR="009202D8" w:rsidRPr="007B6D5A" w:rsidTr="00DD6889">
        <w:trPr>
          <w:trHeight w:val="659"/>
        </w:trPr>
        <w:tc>
          <w:tcPr>
            <w:tcW w:w="851" w:type="dxa"/>
            <w:tcBorders>
              <w:top w:val="single" w:sz="4" w:space="0" w:color="auto"/>
              <w:left w:val="single" w:sz="4" w:space="0" w:color="auto"/>
              <w:bottom w:val="nil"/>
              <w:right w:val="nil"/>
            </w:tcBorders>
            <w:shd w:val="clear" w:color="auto" w:fill="FFFFFF"/>
            <w:vAlign w:val="center"/>
          </w:tcPr>
          <w:p w:rsidR="009202D8" w:rsidRPr="007B6D5A" w:rsidRDefault="009202D8" w:rsidP="00530E07">
            <w:pPr>
              <w:spacing w:after="0" w:line="360" w:lineRule="auto"/>
              <w:rPr>
                <w:rFonts w:ascii="Arial" w:eastAsia="Times New Roman" w:hAnsi="Arial" w:cs="Arial"/>
                <w:sz w:val="20"/>
                <w:szCs w:val="20"/>
                <w:lang w:val="en-US"/>
              </w:rPr>
            </w:pPr>
            <w:r w:rsidRPr="007B6D5A">
              <w:rPr>
                <w:rFonts w:ascii="Arial" w:eastAsia="Times New Roman" w:hAnsi="Arial" w:cs="Arial"/>
                <w:color w:val="000000"/>
                <w:sz w:val="20"/>
                <w:szCs w:val="20"/>
                <w:lang w:val="en-US"/>
              </w:rPr>
              <w:t>5.13.3</w:t>
            </w:r>
          </w:p>
        </w:tc>
        <w:tc>
          <w:tcPr>
            <w:tcW w:w="4394" w:type="dxa"/>
            <w:tcBorders>
              <w:top w:val="single" w:sz="4" w:space="0" w:color="auto"/>
              <w:left w:val="single" w:sz="4" w:space="0" w:color="auto"/>
              <w:bottom w:val="nil"/>
              <w:right w:val="nil"/>
            </w:tcBorders>
            <w:shd w:val="clear" w:color="auto" w:fill="FFFFFF"/>
            <w:vAlign w:val="center"/>
          </w:tcPr>
          <w:p w:rsidR="009202D8" w:rsidRPr="007B6D5A" w:rsidRDefault="009202D8" w:rsidP="00530E07">
            <w:pPr>
              <w:spacing w:after="0" w:line="360" w:lineRule="auto"/>
              <w:rPr>
                <w:rFonts w:ascii="Arial" w:eastAsia="Times New Roman" w:hAnsi="Arial" w:cs="Arial"/>
                <w:sz w:val="20"/>
                <w:szCs w:val="20"/>
              </w:rPr>
            </w:pPr>
            <w:r w:rsidRPr="007B6D5A">
              <w:rPr>
                <w:rFonts w:ascii="Arial" w:eastAsia="Times New Roman" w:hAnsi="Arial" w:cs="Arial"/>
                <w:color w:val="000000"/>
                <w:sz w:val="20"/>
                <w:szCs w:val="20"/>
              </w:rPr>
              <w:t>Устройства, защищающие от выброса заготовок и частей заготовок</w:t>
            </w:r>
          </w:p>
        </w:tc>
        <w:tc>
          <w:tcPr>
            <w:tcW w:w="851" w:type="dxa"/>
            <w:tcBorders>
              <w:top w:val="single" w:sz="4" w:space="0" w:color="auto"/>
              <w:left w:val="single" w:sz="4" w:space="0" w:color="auto"/>
              <w:bottom w:val="nil"/>
              <w:right w:val="nil"/>
            </w:tcBorders>
            <w:shd w:val="clear" w:color="auto" w:fill="FFFFFF"/>
            <w:vAlign w:val="center"/>
          </w:tcPr>
          <w:p w:rsidR="009202D8" w:rsidRPr="007B6D5A" w:rsidRDefault="009202D8" w:rsidP="00530E07">
            <w:pPr>
              <w:spacing w:after="0" w:line="360" w:lineRule="auto"/>
              <w:jc w:val="center"/>
              <w:rPr>
                <w:rFonts w:ascii="Arial" w:eastAsia="Times New Roman" w:hAnsi="Arial" w:cs="Arial"/>
                <w:sz w:val="20"/>
                <w:szCs w:val="20"/>
                <w:lang w:val="en-US"/>
              </w:rPr>
            </w:pPr>
            <w:r w:rsidRPr="007B6D5A">
              <w:rPr>
                <w:rFonts w:ascii="Arial" w:eastAsia="Times New Roman" w:hAnsi="Arial" w:cs="Arial"/>
                <w:color w:val="000000"/>
                <w:sz w:val="20"/>
                <w:szCs w:val="20"/>
                <w:lang w:val="en-US"/>
              </w:rPr>
              <w:t>X</w:t>
            </w:r>
          </w:p>
        </w:tc>
        <w:tc>
          <w:tcPr>
            <w:tcW w:w="850" w:type="dxa"/>
            <w:tcBorders>
              <w:top w:val="single" w:sz="4" w:space="0" w:color="auto"/>
              <w:left w:val="single" w:sz="4" w:space="0" w:color="auto"/>
              <w:bottom w:val="nil"/>
              <w:right w:val="nil"/>
            </w:tcBorders>
            <w:shd w:val="clear" w:color="auto" w:fill="FFFFFF"/>
            <w:vAlign w:val="center"/>
          </w:tcPr>
          <w:p w:rsidR="009202D8" w:rsidRPr="007B6D5A" w:rsidRDefault="009202D8" w:rsidP="00530E07">
            <w:pPr>
              <w:spacing w:after="0" w:line="360" w:lineRule="auto"/>
              <w:jc w:val="center"/>
              <w:rPr>
                <w:rFonts w:ascii="Arial" w:eastAsia="Times New Roman" w:hAnsi="Arial" w:cs="Arial"/>
                <w:sz w:val="20"/>
                <w:szCs w:val="20"/>
                <w:lang w:val="en-US"/>
              </w:rPr>
            </w:pPr>
            <w:r w:rsidRPr="007B6D5A">
              <w:rPr>
                <w:rFonts w:ascii="Arial" w:eastAsia="Times New Roman" w:hAnsi="Arial" w:cs="Arial"/>
                <w:color w:val="000000"/>
                <w:sz w:val="20"/>
                <w:szCs w:val="20"/>
                <w:lang w:val="en-US"/>
              </w:rPr>
              <w:t>X</w:t>
            </w:r>
          </w:p>
        </w:tc>
        <w:tc>
          <w:tcPr>
            <w:tcW w:w="851" w:type="dxa"/>
            <w:tcBorders>
              <w:top w:val="single" w:sz="4" w:space="0" w:color="auto"/>
              <w:left w:val="single" w:sz="4" w:space="0" w:color="auto"/>
              <w:bottom w:val="nil"/>
              <w:right w:val="nil"/>
            </w:tcBorders>
            <w:shd w:val="clear" w:color="auto" w:fill="FFFFFF"/>
            <w:vAlign w:val="center"/>
          </w:tcPr>
          <w:p w:rsidR="009202D8" w:rsidRPr="007B6D5A" w:rsidRDefault="009202D8" w:rsidP="00530E07">
            <w:pPr>
              <w:spacing w:after="0" w:line="360" w:lineRule="auto"/>
              <w:jc w:val="center"/>
              <w:rPr>
                <w:rFonts w:ascii="Arial" w:eastAsia="Times New Roman" w:hAnsi="Arial" w:cs="Arial"/>
                <w:sz w:val="20"/>
                <w:szCs w:val="20"/>
                <w:lang w:val="en-US"/>
              </w:rPr>
            </w:pPr>
            <w:r w:rsidRPr="007B6D5A">
              <w:rPr>
                <w:rFonts w:ascii="Arial" w:eastAsia="Times New Roman" w:hAnsi="Arial" w:cs="Arial"/>
                <w:color w:val="000000"/>
                <w:sz w:val="20"/>
                <w:szCs w:val="20"/>
                <w:lang w:val="en-US"/>
              </w:rPr>
              <w:t>X</w:t>
            </w:r>
          </w:p>
        </w:tc>
        <w:tc>
          <w:tcPr>
            <w:tcW w:w="708" w:type="dxa"/>
            <w:tcBorders>
              <w:top w:val="single" w:sz="4" w:space="0" w:color="auto"/>
              <w:left w:val="single" w:sz="4" w:space="0" w:color="auto"/>
              <w:bottom w:val="nil"/>
              <w:right w:val="nil"/>
            </w:tcBorders>
            <w:shd w:val="clear" w:color="auto" w:fill="FFFFFF"/>
            <w:vAlign w:val="center"/>
          </w:tcPr>
          <w:p w:rsidR="009202D8" w:rsidRPr="007B6D5A" w:rsidRDefault="009202D8" w:rsidP="00530E07">
            <w:pPr>
              <w:spacing w:after="0" w:line="360" w:lineRule="auto"/>
              <w:jc w:val="center"/>
              <w:rPr>
                <w:rFonts w:ascii="Arial" w:eastAsia="Times New Roman" w:hAnsi="Arial" w:cs="Arial"/>
                <w:sz w:val="20"/>
                <w:szCs w:val="20"/>
                <w:lang w:val="en-US"/>
              </w:rPr>
            </w:pPr>
            <w:r w:rsidRPr="007B6D5A">
              <w:rPr>
                <w:rFonts w:ascii="Arial" w:eastAsia="Times New Roman" w:hAnsi="Arial" w:cs="Arial"/>
                <w:color w:val="000000"/>
                <w:sz w:val="20"/>
                <w:szCs w:val="20"/>
                <w:lang w:val="en-US"/>
              </w:rPr>
              <w:t>X</w:t>
            </w:r>
          </w:p>
        </w:tc>
        <w:tc>
          <w:tcPr>
            <w:tcW w:w="855" w:type="dxa"/>
            <w:tcBorders>
              <w:top w:val="single" w:sz="4" w:space="0" w:color="auto"/>
              <w:left w:val="single" w:sz="4" w:space="0" w:color="auto"/>
              <w:bottom w:val="nil"/>
              <w:right w:val="single" w:sz="4" w:space="0" w:color="auto"/>
            </w:tcBorders>
            <w:shd w:val="clear" w:color="auto" w:fill="FFFFFF"/>
            <w:vAlign w:val="center"/>
          </w:tcPr>
          <w:p w:rsidR="009202D8" w:rsidRPr="007B6D5A" w:rsidRDefault="009202D8" w:rsidP="00530E07">
            <w:pPr>
              <w:spacing w:after="0" w:line="360" w:lineRule="auto"/>
              <w:jc w:val="center"/>
              <w:rPr>
                <w:rFonts w:ascii="Arial" w:eastAsia="Times New Roman" w:hAnsi="Arial" w:cs="Arial"/>
                <w:sz w:val="20"/>
                <w:szCs w:val="20"/>
                <w:lang w:val="en-US"/>
              </w:rPr>
            </w:pPr>
            <w:r w:rsidRPr="007B6D5A">
              <w:rPr>
                <w:rFonts w:ascii="Arial" w:eastAsia="Times New Roman" w:hAnsi="Arial" w:cs="Arial"/>
                <w:color w:val="000000"/>
                <w:sz w:val="20"/>
                <w:szCs w:val="20"/>
                <w:lang w:val="en-US"/>
              </w:rPr>
              <w:t>X</w:t>
            </w:r>
          </w:p>
        </w:tc>
      </w:tr>
      <w:tr w:rsidR="009202D8" w:rsidRPr="007B6D5A" w:rsidTr="00DD6889">
        <w:trPr>
          <w:trHeight w:val="667"/>
        </w:trPr>
        <w:tc>
          <w:tcPr>
            <w:tcW w:w="851" w:type="dxa"/>
            <w:tcBorders>
              <w:top w:val="single" w:sz="4" w:space="0" w:color="auto"/>
              <w:left w:val="single" w:sz="4" w:space="0" w:color="auto"/>
              <w:bottom w:val="nil"/>
              <w:right w:val="nil"/>
            </w:tcBorders>
            <w:shd w:val="clear" w:color="auto" w:fill="FFFFFF"/>
            <w:vAlign w:val="center"/>
          </w:tcPr>
          <w:p w:rsidR="009202D8" w:rsidRPr="007B6D5A" w:rsidRDefault="009202D8" w:rsidP="00530E07">
            <w:pPr>
              <w:spacing w:after="0" w:line="360" w:lineRule="auto"/>
              <w:rPr>
                <w:rFonts w:ascii="Arial" w:eastAsia="Times New Roman" w:hAnsi="Arial" w:cs="Arial"/>
                <w:sz w:val="20"/>
                <w:szCs w:val="20"/>
              </w:rPr>
            </w:pPr>
            <w:r w:rsidRPr="007B6D5A">
              <w:rPr>
                <w:rFonts w:ascii="Arial" w:eastAsia="Times New Roman" w:hAnsi="Arial" w:cs="Arial"/>
                <w:color w:val="000000"/>
                <w:sz w:val="20"/>
                <w:szCs w:val="20"/>
              </w:rPr>
              <w:t>5.14</w:t>
            </w:r>
          </w:p>
        </w:tc>
        <w:tc>
          <w:tcPr>
            <w:tcW w:w="4394" w:type="dxa"/>
            <w:tcBorders>
              <w:top w:val="single" w:sz="4" w:space="0" w:color="auto"/>
              <w:left w:val="single" w:sz="4" w:space="0" w:color="auto"/>
              <w:bottom w:val="nil"/>
              <w:right w:val="nil"/>
            </w:tcBorders>
            <w:shd w:val="clear" w:color="auto" w:fill="FFFFFF"/>
            <w:vAlign w:val="center"/>
          </w:tcPr>
          <w:p w:rsidR="009202D8" w:rsidRPr="007B6D5A" w:rsidRDefault="009202D8" w:rsidP="00530E07">
            <w:pPr>
              <w:spacing w:after="0" w:line="360" w:lineRule="auto"/>
              <w:rPr>
                <w:rFonts w:ascii="Arial" w:eastAsia="Times New Roman" w:hAnsi="Arial" w:cs="Arial"/>
                <w:sz w:val="20"/>
                <w:szCs w:val="20"/>
              </w:rPr>
            </w:pPr>
            <w:r w:rsidRPr="007B6D5A">
              <w:rPr>
                <w:rFonts w:ascii="Arial" w:eastAsia="Times New Roman" w:hAnsi="Arial" w:cs="Arial"/>
                <w:color w:val="000000"/>
                <w:sz w:val="20"/>
                <w:szCs w:val="20"/>
              </w:rPr>
              <w:t>Особые требования, связанные с опасностями нарушения устойчивости</w:t>
            </w:r>
          </w:p>
        </w:tc>
        <w:tc>
          <w:tcPr>
            <w:tcW w:w="851" w:type="dxa"/>
            <w:tcBorders>
              <w:top w:val="single" w:sz="4" w:space="0" w:color="auto"/>
              <w:left w:val="single" w:sz="4" w:space="0" w:color="auto"/>
              <w:bottom w:val="nil"/>
              <w:right w:val="nil"/>
            </w:tcBorders>
            <w:shd w:val="clear" w:color="auto" w:fill="FFFFFF"/>
            <w:vAlign w:val="center"/>
          </w:tcPr>
          <w:p w:rsidR="009202D8" w:rsidRPr="007B6D5A" w:rsidRDefault="009202D8" w:rsidP="00530E07">
            <w:pPr>
              <w:spacing w:after="0" w:line="360" w:lineRule="auto"/>
              <w:jc w:val="center"/>
              <w:rPr>
                <w:rFonts w:ascii="Arial" w:eastAsia="Times New Roman" w:hAnsi="Arial" w:cs="Arial"/>
                <w:sz w:val="20"/>
                <w:szCs w:val="20"/>
                <w:lang w:val="en-US"/>
              </w:rPr>
            </w:pPr>
            <w:r w:rsidRPr="007B6D5A">
              <w:rPr>
                <w:rFonts w:ascii="Arial" w:eastAsia="Times New Roman" w:hAnsi="Arial" w:cs="Arial"/>
                <w:color w:val="000000"/>
                <w:sz w:val="20"/>
                <w:szCs w:val="20"/>
                <w:lang w:val="en-US"/>
              </w:rPr>
              <w:t>X</w:t>
            </w:r>
          </w:p>
        </w:tc>
        <w:tc>
          <w:tcPr>
            <w:tcW w:w="850" w:type="dxa"/>
            <w:tcBorders>
              <w:top w:val="single" w:sz="4" w:space="0" w:color="auto"/>
              <w:left w:val="single" w:sz="4" w:space="0" w:color="auto"/>
              <w:bottom w:val="nil"/>
              <w:right w:val="nil"/>
            </w:tcBorders>
            <w:shd w:val="clear" w:color="auto" w:fill="FFFFFF"/>
            <w:vAlign w:val="center"/>
          </w:tcPr>
          <w:p w:rsidR="009202D8" w:rsidRPr="007B6D5A" w:rsidRDefault="009202D8" w:rsidP="00530E07">
            <w:pPr>
              <w:spacing w:after="0" w:line="360" w:lineRule="auto"/>
              <w:jc w:val="center"/>
              <w:rPr>
                <w:rFonts w:ascii="Arial" w:eastAsia="Times New Roman" w:hAnsi="Arial" w:cs="Arial"/>
                <w:sz w:val="20"/>
                <w:szCs w:val="20"/>
                <w:lang w:val="en-US"/>
              </w:rPr>
            </w:pPr>
            <w:r w:rsidRPr="007B6D5A">
              <w:rPr>
                <w:rFonts w:ascii="Arial" w:eastAsia="Times New Roman" w:hAnsi="Arial" w:cs="Arial"/>
                <w:color w:val="000000"/>
                <w:sz w:val="20"/>
                <w:szCs w:val="20"/>
                <w:lang w:val="en-US"/>
              </w:rPr>
              <w:t>X</w:t>
            </w:r>
          </w:p>
        </w:tc>
        <w:tc>
          <w:tcPr>
            <w:tcW w:w="851" w:type="dxa"/>
            <w:tcBorders>
              <w:top w:val="single" w:sz="4" w:space="0" w:color="auto"/>
              <w:left w:val="single" w:sz="4" w:space="0" w:color="auto"/>
              <w:bottom w:val="nil"/>
              <w:right w:val="nil"/>
            </w:tcBorders>
            <w:shd w:val="clear" w:color="auto" w:fill="FFFFFF"/>
            <w:vAlign w:val="center"/>
          </w:tcPr>
          <w:p w:rsidR="009202D8" w:rsidRPr="007B6D5A" w:rsidRDefault="009202D8" w:rsidP="00530E07">
            <w:pPr>
              <w:spacing w:after="0" w:line="360" w:lineRule="auto"/>
              <w:jc w:val="center"/>
              <w:rPr>
                <w:rFonts w:ascii="Arial" w:eastAsia="Times New Roman" w:hAnsi="Arial" w:cs="Arial"/>
                <w:sz w:val="20"/>
                <w:szCs w:val="20"/>
                <w:lang w:val="en-US"/>
              </w:rPr>
            </w:pPr>
          </w:p>
        </w:tc>
        <w:tc>
          <w:tcPr>
            <w:tcW w:w="708" w:type="dxa"/>
            <w:tcBorders>
              <w:top w:val="single" w:sz="4" w:space="0" w:color="auto"/>
              <w:left w:val="single" w:sz="4" w:space="0" w:color="auto"/>
              <w:bottom w:val="nil"/>
              <w:right w:val="nil"/>
            </w:tcBorders>
            <w:shd w:val="clear" w:color="auto" w:fill="FFFFFF"/>
            <w:vAlign w:val="center"/>
          </w:tcPr>
          <w:p w:rsidR="009202D8" w:rsidRPr="007B6D5A" w:rsidRDefault="009202D8" w:rsidP="00530E07">
            <w:pPr>
              <w:spacing w:after="0" w:line="360" w:lineRule="auto"/>
              <w:jc w:val="center"/>
              <w:rPr>
                <w:rFonts w:ascii="Arial" w:eastAsia="Times New Roman" w:hAnsi="Arial" w:cs="Arial"/>
                <w:sz w:val="20"/>
                <w:szCs w:val="20"/>
                <w:lang w:val="en-US"/>
              </w:rPr>
            </w:pPr>
          </w:p>
        </w:tc>
        <w:tc>
          <w:tcPr>
            <w:tcW w:w="855" w:type="dxa"/>
            <w:tcBorders>
              <w:top w:val="single" w:sz="4" w:space="0" w:color="auto"/>
              <w:left w:val="single" w:sz="4" w:space="0" w:color="auto"/>
              <w:bottom w:val="nil"/>
              <w:right w:val="single" w:sz="4" w:space="0" w:color="auto"/>
            </w:tcBorders>
            <w:shd w:val="clear" w:color="auto" w:fill="FFFFFF"/>
            <w:vAlign w:val="center"/>
          </w:tcPr>
          <w:p w:rsidR="009202D8" w:rsidRPr="007B6D5A" w:rsidRDefault="009202D8" w:rsidP="00530E07">
            <w:pPr>
              <w:spacing w:after="0" w:line="360" w:lineRule="auto"/>
              <w:jc w:val="center"/>
              <w:rPr>
                <w:rFonts w:ascii="Arial" w:eastAsia="Times New Roman" w:hAnsi="Arial" w:cs="Arial"/>
                <w:sz w:val="20"/>
                <w:szCs w:val="20"/>
                <w:lang w:val="en-US"/>
              </w:rPr>
            </w:pPr>
            <w:r w:rsidRPr="007B6D5A">
              <w:rPr>
                <w:rFonts w:ascii="Arial" w:eastAsia="Times New Roman" w:hAnsi="Arial" w:cs="Arial"/>
                <w:color w:val="000000"/>
                <w:sz w:val="20"/>
                <w:szCs w:val="20"/>
                <w:lang w:val="en-US"/>
              </w:rPr>
              <w:t>X</w:t>
            </w:r>
          </w:p>
        </w:tc>
      </w:tr>
      <w:tr w:rsidR="009202D8" w:rsidRPr="007B6D5A" w:rsidTr="00DD6889">
        <w:trPr>
          <w:trHeight w:val="667"/>
        </w:trPr>
        <w:tc>
          <w:tcPr>
            <w:tcW w:w="851" w:type="dxa"/>
            <w:tcBorders>
              <w:top w:val="single" w:sz="4" w:space="0" w:color="auto"/>
              <w:left w:val="single" w:sz="4" w:space="0" w:color="auto"/>
              <w:bottom w:val="nil"/>
              <w:right w:val="nil"/>
            </w:tcBorders>
            <w:shd w:val="clear" w:color="auto" w:fill="FFFFFF"/>
            <w:vAlign w:val="center"/>
          </w:tcPr>
          <w:p w:rsidR="009202D8" w:rsidRPr="007B6D5A" w:rsidRDefault="009202D8" w:rsidP="00530E07">
            <w:pPr>
              <w:spacing w:after="0" w:line="360" w:lineRule="auto"/>
              <w:rPr>
                <w:rFonts w:ascii="Arial" w:eastAsia="Times New Roman" w:hAnsi="Arial" w:cs="Arial"/>
                <w:sz w:val="20"/>
                <w:szCs w:val="20"/>
              </w:rPr>
            </w:pPr>
            <w:r w:rsidRPr="007B6D5A">
              <w:rPr>
                <w:rFonts w:ascii="Arial" w:eastAsia="Times New Roman" w:hAnsi="Arial" w:cs="Arial"/>
                <w:color w:val="000000"/>
                <w:sz w:val="20"/>
                <w:szCs w:val="20"/>
              </w:rPr>
              <w:t>5.15</w:t>
            </w:r>
          </w:p>
        </w:tc>
        <w:tc>
          <w:tcPr>
            <w:tcW w:w="4394" w:type="dxa"/>
            <w:tcBorders>
              <w:top w:val="single" w:sz="4" w:space="0" w:color="auto"/>
              <w:left w:val="single" w:sz="4" w:space="0" w:color="auto"/>
              <w:bottom w:val="nil"/>
              <w:right w:val="nil"/>
            </w:tcBorders>
            <w:shd w:val="clear" w:color="auto" w:fill="FFFFFF"/>
            <w:vAlign w:val="center"/>
          </w:tcPr>
          <w:p w:rsidR="009202D8" w:rsidRPr="007B6D5A" w:rsidRDefault="009202D8" w:rsidP="00530E07">
            <w:pPr>
              <w:spacing w:after="0" w:line="360" w:lineRule="auto"/>
              <w:rPr>
                <w:rFonts w:ascii="Arial" w:eastAsia="Times New Roman" w:hAnsi="Arial" w:cs="Arial"/>
                <w:sz w:val="20"/>
                <w:szCs w:val="20"/>
              </w:rPr>
            </w:pPr>
            <w:r w:rsidRPr="007B6D5A">
              <w:rPr>
                <w:rFonts w:ascii="Arial" w:eastAsia="Times New Roman" w:hAnsi="Arial" w:cs="Arial"/>
                <w:color w:val="000000"/>
                <w:sz w:val="20"/>
                <w:szCs w:val="20"/>
              </w:rPr>
              <w:t>Особые требования, связанные с опасностями скольжения, спотыкания и падения персонала</w:t>
            </w:r>
          </w:p>
        </w:tc>
        <w:tc>
          <w:tcPr>
            <w:tcW w:w="851" w:type="dxa"/>
            <w:tcBorders>
              <w:top w:val="single" w:sz="4" w:space="0" w:color="auto"/>
              <w:left w:val="single" w:sz="4" w:space="0" w:color="auto"/>
              <w:bottom w:val="nil"/>
              <w:right w:val="nil"/>
            </w:tcBorders>
            <w:shd w:val="clear" w:color="auto" w:fill="FFFFFF"/>
            <w:vAlign w:val="center"/>
          </w:tcPr>
          <w:p w:rsidR="009202D8" w:rsidRPr="007B6D5A" w:rsidRDefault="009202D8" w:rsidP="00530E07">
            <w:pPr>
              <w:spacing w:after="0" w:line="360" w:lineRule="auto"/>
              <w:jc w:val="center"/>
              <w:rPr>
                <w:rFonts w:ascii="Arial" w:eastAsia="Times New Roman" w:hAnsi="Arial" w:cs="Arial"/>
                <w:sz w:val="20"/>
                <w:szCs w:val="20"/>
                <w:lang w:val="en-US"/>
              </w:rPr>
            </w:pPr>
            <w:r w:rsidRPr="007B6D5A">
              <w:rPr>
                <w:rFonts w:ascii="Arial" w:eastAsia="Times New Roman" w:hAnsi="Arial" w:cs="Arial"/>
                <w:color w:val="000000"/>
                <w:sz w:val="20"/>
                <w:szCs w:val="20"/>
                <w:lang w:val="en-US"/>
              </w:rPr>
              <w:t>X</w:t>
            </w:r>
          </w:p>
        </w:tc>
        <w:tc>
          <w:tcPr>
            <w:tcW w:w="850" w:type="dxa"/>
            <w:tcBorders>
              <w:top w:val="single" w:sz="4" w:space="0" w:color="auto"/>
              <w:left w:val="single" w:sz="4" w:space="0" w:color="auto"/>
              <w:bottom w:val="nil"/>
              <w:right w:val="nil"/>
            </w:tcBorders>
            <w:shd w:val="clear" w:color="auto" w:fill="FFFFFF"/>
            <w:vAlign w:val="center"/>
          </w:tcPr>
          <w:p w:rsidR="009202D8" w:rsidRPr="007B6D5A" w:rsidRDefault="009202D8" w:rsidP="00530E07">
            <w:pPr>
              <w:spacing w:after="0" w:line="360" w:lineRule="auto"/>
              <w:jc w:val="center"/>
              <w:rPr>
                <w:rFonts w:ascii="Arial" w:eastAsia="Times New Roman" w:hAnsi="Arial" w:cs="Arial"/>
                <w:sz w:val="20"/>
                <w:szCs w:val="20"/>
                <w:lang w:val="en-US"/>
              </w:rPr>
            </w:pPr>
            <w:r w:rsidRPr="007B6D5A">
              <w:rPr>
                <w:rFonts w:ascii="Arial" w:eastAsia="Times New Roman" w:hAnsi="Arial" w:cs="Arial"/>
                <w:color w:val="000000"/>
                <w:sz w:val="20"/>
                <w:szCs w:val="20"/>
                <w:lang w:val="en-US"/>
              </w:rPr>
              <w:t>X</w:t>
            </w:r>
          </w:p>
        </w:tc>
        <w:tc>
          <w:tcPr>
            <w:tcW w:w="851" w:type="dxa"/>
            <w:tcBorders>
              <w:top w:val="single" w:sz="4" w:space="0" w:color="auto"/>
              <w:left w:val="single" w:sz="4" w:space="0" w:color="auto"/>
              <w:bottom w:val="nil"/>
              <w:right w:val="nil"/>
            </w:tcBorders>
            <w:shd w:val="clear" w:color="auto" w:fill="FFFFFF"/>
            <w:vAlign w:val="center"/>
          </w:tcPr>
          <w:p w:rsidR="009202D8" w:rsidRPr="007B6D5A" w:rsidRDefault="009202D8" w:rsidP="00530E07">
            <w:pPr>
              <w:spacing w:after="0" w:line="360" w:lineRule="auto"/>
              <w:jc w:val="center"/>
              <w:rPr>
                <w:rFonts w:ascii="Arial" w:eastAsia="Times New Roman" w:hAnsi="Arial" w:cs="Arial"/>
                <w:sz w:val="20"/>
                <w:szCs w:val="20"/>
                <w:lang w:val="en-US"/>
              </w:rPr>
            </w:pPr>
          </w:p>
        </w:tc>
        <w:tc>
          <w:tcPr>
            <w:tcW w:w="708" w:type="dxa"/>
            <w:tcBorders>
              <w:top w:val="single" w:sz="4" w:space="0" w:color="auto"/>
              <w:left w:val="single" w:sz="4" w:space="0" w:color="auto"/>
              <w:bottom w:val="nil"/>
              <w:right w:val="nil"/>
            </w:tcBorders>
            <w:shd w:val="clear" w:color="auto" w:fill="FFFFFF"/>
            <w:vAlign w:val="center"/>
          </w:tcPr>
          <w:p w:rsidR="009202D8" w:rsidRPr="007B6D5A" w:rsidRDefault="009202D8" w:rsidP="00530E07">
            <w:pPr>
              <w:spacing w:after="0" w:line="360" w:lineRule="auto"/>
              <w:jc w:val="center"/>
              <w:rPr>
                <w:rFonts w:ascii="Arial" w:eastAsia="Times New Roman" w:hAnsi="Arial" w:cs="Arial"/>
                <w:sz w:val="20"/>
                <w:szCs w:val="20"/>
                <w:lang w:val="en-US"/>
              </w:rPr>
            </w:pPr>
          </w:p>
        </w:tc>
        <w:tc>
          <w:tcPr>
            <w:tcW w:w="855" w:type="dxa"/>
            <w:tcBorders>
              <w:top w:val="single" w:sz="4" w:space="0" w:color="auto"/>
              <w:left w:val="single" w:sz="4" w:space="0" w:color="auto"/>
              <w:bottom w:val="nil"/>
              <w:right w:val="single" w:sz="4" w:space="0" w:color="auto"/>
            </w:tcBorders>
            <w:shd w:val="clear" w:color="auto" w:fill="FFFFFF"/>
            <w:vAlign w:val="center"/>
          </w:tcPr>
          <w:p w:rsidR="009202D8" w:rsidRPr="007B6D5A" w:rsidRDefault="009202D8" w:rsidP="00530E07">
            <w:pPr>
              <w:spacing w:after="0" w:line="360" w:lineRule="auto"/>
              <w:jc w:val="center"/>
              <w:rPr>
                <w:rFonts w:ascii="Arial" w:eastAsia="Times New Roman" w:hAnsi="Arial" w:cs="Arial"/>
                <w:sz w:val="20"/>
                <w:szCs w:val="20"/>
                <w:lang w:val="en-US"/>
              </w:rPr>
            </w:pPr>
            <w:r w:rsidRPr="007B6D5A">
              <w:rPr>
                <w:rFonts w:ascii="Arial" w:eastAsia="Times New Roman" w:hAnsi="Arial" w:cs="Arial"/>
                <w:color w:val="000000"/>
                <w:sz w:val="20"/>
                <w:szCs w:val="20"/>
                <w:lang w:val="en-US"/>
              </w:rPr>
              <w:t>X</w:t>
            </w:r>
          </w:p>
        </w:tc>
      </w:tr>
      <w:tr w:rsidR="009202D8" w:rsidRPr="007B6D5A" w:rsidTr="00DD6889">
        <w:trPr>
          <w:trHeight w:val="288"/>
        </w:trPr>
        <w:tc>
          <w:tcPr>
            <w:tcW w:w="851" w:type="dxa"/>
            <w:tcBorders>
              <w:top w:val="single" w:sz="4" w:space="0" w:color="auto"/>
              <w:left w:val="single" w:sz="4" w:space="0" w:color="auto"/>
              <w:bottom w:val="nil"/>
              <w:right w:val="nil"/>
            </w:tcBorders>
            <w:shd w:val="clear" w:color="auto" w:fill="FFFFFF"/>
            <w:vAlign w:val="center"/>
          </w:tcPr>
          <w:p w:rsidR="009202D8" w:rsidRPr="007B6D5A" w:rsidRDefault="009202D8" w:rsidP="00530E07">
            <w:pPr>
              <w:spacing w:after="0" w:line="360" w:lineRule="auto"/>
              <w:rPr>
                <w:rFonts w:ascii="Arial" w:eastAsia="Times New Roman" w:hAnsi="Arial" w:cs="Arial"/>
                <w:sz w:val="20"/>
                <w:szCs w:val="20"/>
              </w:rPr>
            </w:pPr>
            <w:r w:rsidRPr="007B6D5A">
              <w:rPr>
                <w:rFonts w:ascii="Arial" w:eastAsia="Times New Roman" w:hAnsi="Arial" w:cs="Arial"/>
                <w:color w:val="000000"/>
                <w:sz w:val="20"/>
                <w:szCs w:val="20"/>
              </w:rPr>
              <w:t>7</w:t>
            </w:r>
          </w:p>
        </w:tc>
        <w:tc>
          <w:tcPr>
            <w:tcW w:w="4394" w:type="dxa"/>
            <w:tcBorders>
              <w:top w:val="single" w:sz="4" w:space="0" w:color="auto"/>
              <w:left w:val="single" w:sz="4" w:space="0" w:color="auto"/>
              <w:bottom w:val="nil"/>
              <w:right w:val="nil"/>
            </w:tcBorders>
            <w:shd w:val="clear" w:color="auto" w:fill="FFFFFF"/>
            <w:vAlign w:val="center"/>
          </w:tcPr>
          <w:p w:rsidR="009202D8" w:rsidRPr="007B6D5A" w:rsidRDefault="009202D8" w:rsidP="00530E07">
            <w:pPr>
              <w:spacing w:after="0" w:line="360" w:lineRule="auto"/>
              <w:rPr>
                <w:rFonts w:ascii="Arial" w:eastAsia="Times New Roman" w:hAnsi="Arial" w:cs="Arial"/>
                <w:sz w:val="20"/>
                <w:szCs w:val="20"/>
              </w:rPr>
            </w:pPr>
            <w:r w:rsidRPr="007B6D5A">
              <w:rPr>
                <w:rFonts w:ascii="Arial" w:eastAsia="Times New Roman" w:hAnsi="Arial" w:cs="Arial"/>
                <w:color w:val="000000"/>
                <w:sz w:val="20"/>
                <w:szCs w:val="20"/>
              </w:rPr>
              <w:t>Информация для пользователя</w:t>
            </w:r>
          </w:p>
        </w:tc>
        <w:tc>
          <w:tcPr>
            <w:tcW w:w="4115" w:type="dxa"/>
            <w:gridSpan w:val="5"/>
            <w:tcBorders>
              <w:top w:val="single" w:sz="4" w:space="0" w:color="auto"/>
              <w:left w:val="single" w:sz="4" w:space="0" w:color="auto"/>
              <w:bottom w:val="nil"/>
              <w:right w:val="single" w:sz="4" w:space="0" w:color="auto"/>
            </w:tcBorders>
            <w:shd w:val="clear" w:color="auto" w:fill="FFFFFF"/>
            <w:vAlign w:val="center"/>
          </w:tcPr>
          <w:p w:rsidR="009202D8" w:rsidRPr="007B6D5A" w:rsidRDefault="009202D8" w:rsidP="00530E07">
            <w:pPr>
              <w:spacing w:after="0" w:line="360" w:lineRule="auto"/>
              <w:jc w:val="center"/>
              <w:rPr>
                <w:rFonts w:ascii="Arial" w:eastAsia="Times New Roman" w:hAnsi="Arial" w:cs="Arial"/>
                <w:sz w:val="20"/>
                <w:szCs w:val="20"/>
                <w:lang w:val="en-US"/>
              </w:rPr>
            </w:pPr>
          </w:p>
        </w:tc>
      </w:tr>
      <w:tr w:rsidR="009202D8" w:rsidRPr="007B6D5A" w:rsidTr="00DD6889">
        <w:trPr>
          <w:trHeight w:val="288"/>
        </w:trPr>
        <w:tc>
          <w:tcPr>
            <w:tcW w:w="851" w:type="dxa"/>
            <w:tcBorders>
              <w:top w:val="single" w:sz="4" w:space="0" w:color="auto"/>
              <w:left w:val="single" w:sz="4" w:space="0" w:color="auto"/>
              <w:bottom w:val="nil"/>
              <w:right w:val="nil"/>
            </w:tcBorders>
            <w:shd w:val="clear" w:color="auto" w:fill="FFFFFF"/>
            <w:vAlign w:val="center"/>
          </w:tcPr>
          <w:p w:rsidR="009202D8" w:rsidRPr="007B6D5A" w:rsidRDefault="009202D8" w:rsidP="00530E07">
            <w:pPr>
              <w:spacing w:after="0" w:line="360" w:lineRule="auto"/>
              <w:rPr>
                <w:rFonts w:ascii="Arial" w:eastAsia="Times New Roman" w:hAnsi="Arial" w:cs="Arial"/>
                <w:sz w:val="20"/>
                <w:szCs w:val="20"/>
                <w:lang w:val="en-US"/>
              </w:rPr>
            </w:pPr>
            <w:r w:rsidRPr="007B6D5A">
              <w:rPr>
                <w:rFonts w:ascii="Arial" w:eastAsia="Times New Roman" w:hAnsi="Arial" w:cs="Arial"/>
                <w:color w:val="000000"/>
                <w:sz w:val="20"/>
                <w:szCs w:val="20"/>
              </w:rPr>
              <w:t>7.</w:t>
            </w:r>
            <w:r w:rsidRPr="007B6D5A">
              <w:rPr>
                <w:rFonts w:ascii="Arial" w:eastAsia="Times New Roman" w:hAnsi="Arial" w:cs="Arial"/>
                <w:color w:val="000000"/>
                <w:sz w:val="20"/>
                <w:szCs w:val="20"/>
                <w:lang w:val="en-US"/>
              </w:rPr>
              <w:t>1</w:t>
            </w:r>
          </w:p>
        </w:tc>
        <w:tc>
          <w:tcPr>
            <w:tcW w:w="4394" w:type="dxa"/>
            <w:tcBorders>
              <w:top w:val="single" w:sz="4" w:space="0" w:color="auto"/>
              <w:left w:val="single" w:sz="4" w:space="0" w:color="auto"/>
              <w:bottom w:val="nil"/>
              <w:right w:val="nil"/>
            </w:tcBorders>
            <w:shd w:val="clear" w:color="auto" w:fill="FFFFFF"/>
            <w:vAlign w:val="center"/>
          </w:tcPr>
          <w:p w:rsidR="009202D8" w:rsidRPr="007B6D5A" w:rsidRDefault="009202D8" w:rsidP="00530E07">
            <w:pPr>
              <w:spacing w:after="0" w:line="360" w:lineRule="auto"/>
              <w:rPr>
                <w:rFonts w:ascii="Arial" w:eastAsia="Times New Roman" w:hAnsi="Arial" w:cs="Arial"/>
                <w:sz w:val="20"/>
                <w:szCs w:val="20"/>
              </w:rPr>
            </w:pPr>
            <w:r w:rsidRPr="007B6D5A">
              <w:rPr>
                <w:rFonts w:ascii="Arial" w:eastAsia="Times New Roman" w:hAnsi="Arial" w:cs="Arial"/>
                <w:color w:val="000000"/>
                <w:sz w:val="20"/>
                <w:szCs w:val="20"/>
              </w:rPr>
              <w:t>Маркировка</w:t>
            </w:r>
          </w:p>
        </w:tc>
        <w:tc>
          <w:tcPr>
            <w:tcW w:w="851" w:type="dxa"/>
            <w:tcBorders>
              <w:top w:val="single" w:sz="4" w:space="0" w:color="auto"/>
              <w:left w:val="single" w:sz="4" w:space="0" w:color="auto"/>
              <w:bottom w:val="nil"/>
              <w:right w:val="nil"/>
            </w:tcBorders>
            <w:shd w:val="clear" w:color="auto" w:fill="FFFFFF"/>
            <w:vAlign w:val="center"/>
          </w:tcPr>
          <w:p w:rsidR="009202D8" w:rsidRPr="007B6D5A" w:rsidRDefault="009202D8" w:rsidP="00530E07">
            <w:pPr>
              <w:spacing w:after="0" w:line="360" w:lineRule="auto"/>
              <w:jc w:val="center"/>
              <w:rPr>
                <w:rFonts w:ascii="Arial" w:eastAsia="Times New Roman" w:hAnsi="Arial" w:cs="Arial"/>
                <w:sz w:val="20"/>
                <w:szCs w:val="20"/>
                <w:lang w:val="en-US"/>
              </w:rPr>
            </w:pPr>
            <w:r w:rsidRPr="007B6D5A">
              <w:rPr>
                <w:rFonts w:ascii="Arial" w:eastAsia="Times New Roman" w:hAnsi="Arial" w:cs="Arial"/>
                <w:color w:val="000000"/>
                <w:sz w:val="20"/>
                <w:szCs w:val="20"/>
                <w:lang w:val="en-US"/>
              </w:rPr>
              <w:t>X</w:t>
            </w:r>
          </w:p>
        </w:tc>
        <w:tc>
          <w:tcPr>
            <w:tcW w:w="850" w:type="dxa"/>
            <w:tcBorders>
              <w:top w:val="single" w:sz="4" w:space="0" w:color="auto"/>
              <w:left w:val="single" w:sz="4" w:space="0" w:color="auto"/>
              <w:bottom w:val="nil"/>
              <w:right w:val="nil"/>
            </w:tcBorders>
            <w:shd w:val="clear" w:color="auto" w:fill="FFFFFF"/>
            <w:vAlign w:val="center"/>
          </w:tcPr>
          <w:p w:rsidR="009202D8" w:rsidRPr="007B6D5A" w:rsidRDefault="009202D8" w:rsidP="00530E07">
            <w:pPr>
              <w:spacing w:after="0" w:line="360" w:lineRule="auto"/>
              <w:jc w:val="center"/>
              <w:rPr>
                <w:rFonts w:ascii="Arial" w:eastAsia="Times New Roman" w:hAnsi="Arial" w:cs="Arial"/>
                <w:sz w:val="20"/>
                <w:szCs w:val="20"/>
                <w:lang w:val="en-US"/>
              </w:rPr>
            </w:pPr>
          </w:p>
        </w:tc>
        <w:tc>
          <w:tcPr>
            <w:tcW w:w="851" w:type="dxa"/>
            <w:tcBorders>
              <w:top w:val="single" w:sz="4" w:space="0" w:color="auto"/>
              <w:left w:val="single" w:sz="4" w:space="0" w:color="auto"/>
              <w:bottom w:val="nil"/>
              <w:right w:val="nil"/>
            </w:tcBorders>
            <w:shd w:val="clear" w:color="auto" w:fill="FFFFFF"/>
            <w:vAlign w:val="center"/>
          </w:tcPr>
          <w:p w:rsidR="009202D8" w:rsidRPr="007B6D5A" w:rsidRDefault="009202D8" w:rsidP="00530E07">
            <w:pPr>
              <w:spacing w:after="0" w:line="360" w:lineRule="auto"/>
              <w:jc w:val="center"/>
              <w:rPr>
                <w:rFonts w:ascii="Arial" w:eastAsia="Times New Roman" w:hAnsi="Arial" w:cs="Arial"/>
                <w:sz w:val="20"/>
                <w:szCs w:val="20"/>
                <w:lang w:val="en-US"/>
              </w:rPr>
            </w:pPr>
          </w:p>
        </w:tc>
        <w:tc>
          <w:tcPr>
            <w:tcW w:w="708" w:type="dxa"/>
            <w:tcBorders>
              <w:top w:val="single" w:sz="4" w:space="0" w:color="auto"/>
              <w:left w:val="single" w:sz="4" w:space="0" w:color="auto"/>
              <w:bottom w:val="nil"/>
              <w:right w:val="nil"/>
            </w:tcBorders>
            <w:shd w:val="clear" w:color="auto" w:fill="FFFFFF"/>
            <w:vAlign w:val="center"/>
          </w:tcPr>
          <w:p w:rsidR="009202D8" w:rsidRPr="007B6D5A" w:rsidRDefault="009202D8" w:rsidP="00530E07">
            <w:pPr>
              <w:spacing w:after="0" w:line="360" w:lineRule="auto"/>
              <w:jc w:val="center"/>
              <w:rPr>
                <w:rFonts w:ascii="Arial" w:eastAsia="Times New Roman" w:hAnsi="Arial" w:cs="Arial"/>
                <w:sz w:val="20"/>
                <w:szCs w:val="20"/>
                <w:lang w:val="en-US"/>
              </w:rPr>
            </w:pPr>
          </w:p>
        </w:tc>
        <w:tc>
          <w:tcPr>
            <w:tcW w:w="855" w:type="dxa"/>
            <w:tcBorders>
              <w:top w:val="single" w:sz="4" w:space="0" w:color="auto"/>
              <w:left w:val="single" w:sz="4" w:space="0" w:color="auto"/>
              <w:bottom w:val="nil"/>
              <w:right w:val="single" w:sz="4" w:space="0" w:color="auto"/>
            </w:tcBorders>
            <w:shd w:val="clear" w:color="auto" w:fill="FFFFFF"/>
            <w:vAlign w:val="center"/>
          </w:tcPr>
          <w:p w:rsidR="009202D8" w:rsidRPr="007B6D5A" w:rsidRDefault="009202D8" w:rsidP="00530E07">
            <w:pPr>
              <w:spacing w:after="0" w:line="360" w:lineRule="auto"/>
              <w:jc w:val="center"/>
              <w:rPr>
                <w:rFonts w:ascii="Arial" w:eastAsia="Times New Roman" w:hAnsi="Arial" w:cs="Arial"/>
                <w:sz w:val="20"/>
                <w:szCs w:val="20"/>
                <w:lang w:val="en-US"/>
              </w:rPr>
            </w:pPr>
            <w:r w:rsidRPr="007B6D5A">
              <w:rPr>
                <w:rFonts w:ascii="Arial" w:eastAsia="Times New Roman" w:hAnsi="Arial" w:cs="Arial"/>
                <w:color w:val="000000"/>
                <w:sz w:val="20"/>
                <w:szCs w:val="20"/>
                <w:lang w:val="en-US"/>
              </w:rPr>
              <w:t>X</w:t>
            </w:r>
          </w:p>
        </w:tc>
      </w:tr>
      <w:tr w:rsidR="009202D8" w:rsidRPr="007B6D5A" w:rsidTr="00DD6889">
        <w:trPr>
          <w:trHeight w:val="288"/>
        </w:trPr>
        <w:tc>
          <w:tcPr>
            <w:tcW w:w="851" w:type="dxa"/>
            <w:tcBorders>
              <w:top w:val="single" w:sz="4" w:space="0" w:color="auto"/>
              <w:left w:val="single" w:sz="4" w:space="0" w:color="auto"/>
              <w:bottom w:val="single" w:sz="4" w:space="0" w:color="auto"/>
              <w:right w:val="nil"/>
            </w:tcBorders>
            <w:shd w:val="clear" w:color="auto" w:fill="FFFFFF"/>
            <w:vAlign w:val="center"/>
          </w:tcPr>
          <w:p w:rsidR="009202D8" w:rsidRPr="007B6D5A" w:rsidRDefault="009202D8" w:rsidP="00530E07">
            <w:pPr>
              <w:spacing w:after="0" w:line="360" w:lineRule="auto"/>
              <w:rPr>
                <w:rFonts w:ascii="Arial" w:eastAsia="Times New Roman" w:hAnsi="Arial" w:cs="Arial"/>
                <w:sz w:val="20"/>
                <w:szCs w:val="20"/>
                <w:lang w:val="en-US"/>
              </w:rPr>
            </w:pPr>
            <w:r w:rsidRPr="007B6D5A">
              <w:rPr>
                <w:rFonts w:ascii="Arial" w:eastAsia="Times New Roman" w:hAnsi="Arial" w:cs="Arial"/>
                <w:color w:val="000000"/>
                <w:sz w:val="20"/>
                <w:szCs w:val="20"/>
              </w:rPr>
              <w:t>7.</w:t>
            </w:r>
            <w:r w:rsidRPr="007B6D5A">
              <w:rPr>
                <w:rFonts w:ascii="Arial" w:eastAsia="Times New Roman" w:hAnsi="Arial" w:cs="Arial"/>
                <w:color w:val="000000"/>
                <w:sz w:val="20"/>
                <w:szCs w:val="20"/>
                <w:lang w:val="en-US"/>
              </w:rPr>
              <w:t>2</w:t>
            </w:r>
          </w:p>
        </w:tc>
        <w:tc>
          <w:tcPr>
            <w:tcW w:w="4394" w:type="dxa"/>
            <w:tcBorders>
              <w:top w:val="single" w:sz="4" w:space="0" w:color="auto"/>
              <w:left w:val="single" w:sz="4" w:space="0" w:color="auto"/>
              <w:bottom w:val="single" w:sz="4" w:space="0" w:color="auto"/>
              <w:right w:val="nil"/>
            </w:tcBorders>
            <w:shd w:val="clear" w:color="auto" w:fill="FFFFFF"/>
            <w:vAlign w:val="center"/>
          </w:tcPr>
          <w:p w:rsidR="009202D8" w:rsidRPr="007B6D5A" w:rsidRDefault="001008B4" w:rsidP="00530E07">
            <w:pPr>
              <w:spacing w:after="0" w:line="360" w:lineRule="auto"/>
              <w:rPr>
                <w:rFonts w:ascii="Arial" w:eastAsia="Times New Roman" w:hAnsi="Arial" w:cs="Arial"/>
                <w:sz w:val="20"/>
                <w:szCs w:val="20"/>
              </w:rPr>
            </w:pPr>
            <w:r w:rsidRPr="007B6D5A">
              <w:rPr>
                <w:rFonts w:ascii="Arial" w:eastAsia="Times New Roman" w:hAnsi="Arial" w:cs="Arial"/>
                <w:color w:val="000000"/>
                <w:sz w:val="20"/>
                <w:szCs w:val="20"/>
              </w:rPr>
              <w:t>Инструкция по эксплуатации</w:t>
            </w:r>
          </w:p>
        </w:tc>
        <w:tc>
          <w:tcPr>
            <w:tcW w:w="851" w:type="dxa"/>
            <w:tcBorders>
              <w:top w:val="single" w:sz="4" w:space="0" w:color="auto"/>
              <w:left w:val="single" w:sz="4" w:space="0" w:color="auto"/>
              <w:bottom w:val="single" w:sz="4" w:space="0" w:color="auto"/>
              <w:right w:val="nil"/>
            </w:tcBorders>
            <w:shd w:val="clear" w:color="auto" w:fill="FFFFFF"/>
            <w:vAlign w:val="center"/>
          </w:tcPr>
          <w:p w:rsidR="009202D8" w:rsidRPr="007B6D5A" w:rsidRDefault="009202D8" w:rsidP="00530E07">
            <w:pPr>
              <w:spacing w:after="0" w:line="360" w:lineRule="auto"/>
              <w:jc w:val="center"/>
              <w:rPr>
                <w:rFonts w:ascii="Arial" w:eastAsia="Times New Roman" w:hAnsi="Arial" w:cs="Arial"/>
                <w:sz w:val="20"/>
                <w:szCs w:val="20"/>
                <w:lang w:val="en-US"/>
              </w:rPr>
            </w:pPr>
            <w:r w:rsidRPr="007B6D5A">
              <w:rPr>
                <w:rFonts w:ascii="Arial" w:eastAsia="Times New Roman" w:hAnsi="Arial" w:cs="Arial"/>
                <w:color w:val="000000"/>
                <w:sz w:val="20"/>
                <w:szCs w:val="20"/>
                <w:lang w:val="en-US"/>
              </w:rPr>
              <w:t>X</w:t>
            </w:r>
          </w:p>
        </w:tc>
        <w:tc>
          <w:tcPr>
            <w:tcW w:w="850" w:type="dxa"/>
            <w:tcBorders>
              <w:top w:val="single" w:sz="4" w:space="0" w:color="auto"/>
              <w:left w:val="single" w:sz="4" w:space="0" w:color="auto"/>
              <w:bottom w:val="single" w:sz="4" w:space="0" w:color="auto"/>
              <w:right w:val="nil"/>
            </w:tcBorders>
            <w:shd w:val="clear" w:color="auto" w:fill="FFFFFF"/>
            <w:vAlign w:val="center"/>
          </w:tcPr>
          <w:p w:rsidR="009202D8" w:rsidRPr="007B6D5A" w:rsidRDefault="009202D8" w:rsidP="00530E07">
            <w:pPr>
              <w:spacing w:after="0" w:line="360" w:lineRule="auto"/>
              <w:jc w:val="center"/>
              <w:rPr>
                <w:rFonts w:ascii="Arial" w:eastAsia="Times New Roman" w:hAnsi="Arial" w:cs="Arial"/>
                <w:sz w:val="20"/>
                <w:szCs w:val="20"/>
                <w:lang w:val="en-US"/>
              </w:rPr>
            </w:pPr>
          </w:p>
        </w:tc>
        <w:tc>
          <w:tcPr>
            <w:tcW w:w="851" w:type="dxa"/>
            <w:tcBorders>
              <w:top w:val="single" w:sz="4" w:space="0" w:color="auto"/>
              <w:left w:val="single" w:sz="4" w:space="0" w:color="auto"/>
              <w:bottom w:val="single" w:sz="4" w:space="0" w:color="auto"/>
              <w:right w:val="nil"/>
            </w:tcBorders>
            <w:shd w:val="clear" w:color="auto" w:fill="FFFFFF"/>
            <w:vAlign w:val="center"/>
          </w:tcPr>
          <w:p w:rsidR="009202D8" w:rsidRPr="007B6D5A" w:rsidRDefault="009202D8" w:rsidP="00530E07">
            <w:pPr>
              <w:spacing w:after="0" w:line="360" w:lineRule="auto"/>
              <w:jc w:val="center"/>
              <w:rPr>
                <w:rFonts w:ascii="Arial" w:eastAsia="Times New Roman" w:hAnsi="Arial" w:cs="Arial"/>
                <w:sz w:val="20"/>
                <w:szCs w:val="20"/>
                <w:lang w:val="en-US"/>
              </w:rPr>
            </w:pPr>
          </w:p>
        </w:tc>
        <w:tc>
          <w:tcPr>
            <w:tcW w:w="708" w:type="dxa"/>
            <w:tcBorders>
              <w:top w:val="single" w:sz="4" w:space="0" w:color="auto"/>
              <w:left w:val="single" w:sz="4" w:space="0" w:color="auto"/>
              <w:bottom w:val="single" w:sz="4" w:space="0" w:color="auto"/>
              <w:right w:val="nil"/>
            </w:tcBorders>
            <w:shd w:val="clear" w:color="auto" w:fill="FFFFFF"/>
            <w:vAlign w:val="center"/>
          </w:tcPr>
          <w:p w:rsidR="009202D8" w:rsidRPr="007B6D5A" w:rsidRDefault="009202D8" w:rsidP="00530E07">
            <w:pPr>
              <w:spacing w:after="0" w:line="360" w:lineRule="auto"/>
              <w:jc w:val="center"/>
              <w:rPr>
                <w:rFonts w:ascii="Arial" w:eastAsia="Times New Roman" w:hAnsi="Arial" w:cs="Arial"/>
                <w:sz w:val="20"/>
                <w:szCs w:val="20"/>
                <w:lang w:val="en-US"/>
              </w:rPr>
            </w:pPr>
          </w:p>
        </w:tc>
        <w:tc>
          <w:tcPr>
            <w:tcW w:w="855" w:type="dxa"/>
            <w:tcBorders>
              <w:top w:val="single" w:sz="4" w:space="0" w:color="auto"/>
              <w:left w:val="single" w:sz="4" w:space="0" w:color="auto"/>
              <w:bottom w:val="single" w:sz="4" w:space="0" w:color="auto"/>
              <w:right w:val="single" w:sz="4" w:space="0" w:color="auto"/>
            </w:tcBorders>
            <w:shd w:val="clear" w:color="auto" w:fill="FFFFFF"/>
            <w:vAlign w:val="center"/>
          </w:tcPr>
          <w:p w:rsidR="009202D8" w:rsidRPr="007B6D5A" w:rsidRDefault="009202D8" w:rsidP="00530E07">
            <w:pPr>
              <w:spacing w:after="0" w:line="360" w:lineRule="auto"/>
              <w:jc w:val="center"/>
              <w:rPr>
                <w:rFonts w:ascii="Arial" w:eastAsia="Times New Roman" w:hAnsi="Arial" w:cs="Arial"/>
                <w:sz w:val="20"/>
                <w:szCs w:val="20"/>
                <w:lang w:val="en-US"/>
              </w:rPr>
            </w:pPr>
            <w:r w:rsidRPr="007B6D5A">
              <w:rPr>
                <w:rFonts w:ascii="Arial" w:eastAsia="Times New Roman" w:hAnsi="Arial" w:cs="Arial"/>
                <w:color w:val="000000"/>
                <w:sz w:val="20"/>
                <w:szCs w:val="20"/>
                <w:lang w:val="en-US"/>
              </w:rPr>
              <w:t>X</w:t>
            </w:r>
          </w:p>
        </w:tc>
      </w:tr>
    </w:tbl>
    <w:p w:rsidR="0011262D" w:rsidRPr="007B6D5A" w:rsidRDefault="0011262D" w:rsidP="002452BE">
      <w:pPr>
        <w:spacing w:after="0" w:line="360" w:lineRule="auto"/>
        <w:ind w:firstLine="709"/>
        <w:jc w:val="both"/>
        <w:rPr>
          <w:rFonts w:ascii="Arial" w:eastAsia="Times New Roman" w:hAnsi="Arial" w:cs="Arial"/>
          <w:b/>
          <w:bCs/>
          <w:sz w:val="20"/>
          <w:szCs w:val="20"/>
          <w:lang w:val="en-US"/>
        </w:rPr>
      </w:pPr>
    </w:p>
    <w:p w:rsidR="001E28E3" w:rsidRPr="000819BB" w:rsidRDefault="00C7263F" w:rsidP="002452BE">
      <w:pPr>
        <w:spacing w:after="0" w:line="360" w:lineRule="auto"/>
        <w:ind w:firstLine="709"/>
        <w:jc w:val="both"/>
        <w:rPr>
          <w:rFonts w:ascii="Arial" w:hAnsi="Arial" w:cs="Arial"/>
          <w:b/>
          <w:bCs/>
          <w:sz w:val="24"/>
          <w:szCs w:val="24"/>
        </w:rPr>
      </w:pPr>
      <w:r w:rsidRPr="00AE6CE4">
        <w:rPr>
          <w:rFonts w:ascii="Arial" w:eastAsia="Times New Roman" w:hAnsi="Arial" w:cs="Arial"/>
          <w:b/>
          <w:bCs/>
          <w:sz w:val="28"/>
          <w:szCs w:val="24"/>
        </w:rPr>
        <w:t>7</w:t>
      </w:r>
      <w:r w:rsidRPr="00AE6CE4">
        <w:rPr>
          <w:rFonts w:ascii="Arial" w:hAnsi="Arial" w:cs="Arial"/>
          <w:b/>
          <w:bCs/>
          <w:sz w:val="28"/>
          <w:szCs w:val="24"/>
        </w:rPr>
        <w:t xml:space="preserve"> Информация для пользователя</w:t>
      </w:r>
    </w:p>
    <w:p w:rsidR="002452BE" w:rsidRPr="007B6D5A" w:rsidRDefault="002452BE" w:rsidP="002452BE">
      <w:pPr>
        <w:spacing w:after="0" w:line="360" w:lineRule="auto"/>
        <w:ind w:firstLine="709"/>
        <w:jc w:val="both"/>
        <w:rPr>
          <w:rFonts w:ascii="Arial" w:hAnsi="Arial" w:cs="Arial"/>
          <w:b/>
          <w:bCs/>
          <w:sz w:val="20"/>
          <w:szCs w:val="20"/>
        </w:rPr>
      </w:pPr>
    </w:p>
    <w:p w:rsidR="00C7263F" w:rsidRPr="000819BB" w:rsidRDefault="002452BE" w:rsidP="002452BE">
      <w:pPr>
        <w:spacing w:after="0" w:line="360" w:lineRule="auto"/>
        <w:ind w:firstLine="709"/>
        <w:jc w:val="both"/>
        <w:rPr>
          <w:rFonts w:ascii="Arial" w:hAnsi="Arial" w:cs="Arial"/>
          <w:bCs/>
          <w:sz w:val="18"/>
          <w:szCs w:val="18"/>
        </w:rPr>
      </w:pPr>
      <w:r w:rsidRPr="000819BB">
        <w:rPr>
          <w:rFonts w:ascii="Arial" w:hAnsi="Arial" w:cs="Arial"/>
          <w:spacing w:val="40"/>
          <w:sz w:val="18"/>
          <w:szCs w:val="18"/>
        </w:rPr>
        <w:t xml:space="preserve">Примечание </w:t>
      </w:r>
      <w:r w:rsidRPr="000819BB">
        <w:rPr>
          <w:rFonts w:ascii="Arial" w:hAnsi="Arial" w:cs="Arial"/>
          <w:sz w:val="18"/>
          <w:szCs w:val="18"/>
        </w:rPr>
        <w:t xml:space="preserve">- </w:t>
      </w:r>
      <w:r w:rsidR="00915470" w:rsidRPr="000819BB">
        <w:rPr>
          <w:rFonts w:ascii="Arial" w:hAnsi="Arial" w:cs="Arial"/>
          <w:bCs/>
          <w:sz w:val="18"/>
          <w:szCs w:val="18"/>
        </w:rPr>
        <w:t>Смотри</w:t>
      </w:r>
      <w:r w:rsidR="00C7263F" w:rsidRPr="000819BB">
        <w:rPr>
          <w:rFonts w:ascii="Arial" w:hAnsi="Arial" w:cs="Arial"/>
          <w:bCs/>
          <w:sz w:val="18"/>
          <w:szCs w:val="18"/>
        </w:rPr>
        <w:t xml:space="preserve"> ISO 12100: 2010, 6.4.</w:t>
      </w:r>
    </w:p>
    <w:p w:rsidR="002452BE" w:rsidRPr="007B6D5A" w:rsidRDefault="002452BE" w:rsidP="002452BE">
      <w:pPr>
        <w:spacing w:after="0" w:line="360" w:lineRule="auto"/>
        <w:ind w:firstLine="709"/>
        <w:jc w:val="both"/>
        <w:rPr>
          <w:rFonts w:ascii="Arial" w:hAnsi="Arial" w:cs="Arial"/>
          <w:bCs/>
          <w:sz w:val="20"/>
          <w:szCs w:val="20"/>
        </w:rPr>
      </w:pPr>
    </w:p>
    <w:p w:rsidR="00C7263F" w:rsidRPr="00AE6CE4" w:rsidRDefault="00AB6463" w:rsidP="002452BE">
      <w:pPr>
        <w:spacing w:after="0" w:line="360" w:lineRule="auto"/>
        <w:ind w:firstLine="709"/>
        <w:jc w:val="both"/>
        <w:rPr>
          <w:rFonts w:ascii="Arial" w:hAnsi="Arial" w:cs="Arial"/>
          <w:b/>
          <w:bCs/>
          <w:sz w:val="28"/>
          <w:szCs w:val="24"/>
        </w:rPr>
      </w:pPr>
      <w:r w:rsidRPr="00AE6CE4">
        <w:rPr>
          <w:rFonts w:ascii="Arial" w:hAnsi="Arial" w:cs="Arial"/>
          <w:b/>
          <w:bCs/>
          <w:sz w:val="28"/>
          <w:szCs w:val="24"/>
        </w:rPr>
        <w:t>7.</w:t>
      </w:r>
      <w:r w:rsidR="00C7263F" w:rsidRPr="00AE6CE4">
        <w:rPr>
          <w:rFonts w:ascii="Arial" w:hAnsi="Arial" w:cs="Arial"/>
          <w:b/>
          <w:bCs/>
          <w:sz w:val="28"/>
          <w:szCs w:val="24"/>
        </w:rPr>
        <w:t>1 Маркировка</w:t>
      </w:r>
    </w:p>
    <w:p w:rsidR="00C7263F" w:rsidRPr="00AE6CE4" w:rsidRDefault="00C7263F" w:rsidP="002452BE">
      <w:pPr>
        <w:spacing w:after="0" w:line="360" w:lineRule="auto"/>
        <w:ind w:firstLine="709"/>
        <w:jc w:val="both"/>
        <w:rPr>
          <w:rFonts w:ascii="Arial" w:hAnsi="Arial" w:cs="Arial"/>
          <w:bCs/>
          <w:sz w:val="24"/>
          <w:szCs w:val="20"/>
        </w:rPr>
      </w:pPr>
      <w:r w:rsidRPr="00AE6CE4">
        <w:rPr>
          <w:rFonts w:ascii="Arial" w:hAnsi="Arial" w:cs="Arial"/>
          <w:bCs/>
          <w:sz w:val="24"/>
          <w:szCs w:val="20"/>
        </w:rPr>
        <w:t>Шлифовальные станки должны иметь маркировку в соответствии с ISO 12100: 2010, 6.4.4. Должна быть предусмотрена следующая маркировка</w:t>
      </w:r>
      <w:r w:rsidR="00E742E7" w:rsidRPr="00AE6CE4">
        <w:rPr>
          <w:rFonts w:ascii="Arial" w:hAnsi="Arial" w:cs="Arial"/>
          <w:bCs/>
          <w:sz w:val="24"/>
          <w:szCs w:val="20"/>
        </w:rPr>
        <w:t>.</w:t>
      </w:r>
    </w:p>
    <w:p w:rsidR="00C7263F" w:rsidRPr="00AE6CE4" w:rsidRDefault="00C7263F" w:rsidP="002452BE">
      <w:pPr>
        <w:spacing w:after="0" w:line="360" w:lineRule="auto"/>
        <w:ind w:firstLine="709"/>
        <w:jc w:val="both"/>
        <w:rPr>
          <w:rFonts w:ascii="Arial" w:hAnsi="Arial" w:cs="Arial"/>
          <w:bCs/>
          <w:sz w:val="24"/>
          <w:szCs w:val="20"/>
        </w:rPr>
      </w:pPr>
      <w:r w:rsidRPr="00AE6CE4">
        <w:rPr>
          <w:rFonts w:ascii="Arial" w:hAnsi="Arial" w:cs="Arial"/>
          <w:bCs/>
          <w:sz w:val="24"/>
          <w:szCs w:val="20"/>
        </w:rPr>
        <w:t xml:space="preserve">а) </w:t>
      </w:r>
      <w:r w:rsidR="001008B4" w:rsidRPr="00AE6CE4">
        <w:rPr>
          <w:rFonts w:ascii="Arial" w:hAnsi="Arial" w:cs="Arial"/>
          <w:bCs/>
          <w:sz w:val="24"/>
          <w:szCs w:val="20"/>
        </w:rPr>
        <w:t>Для</w:t>
      </w:r>
      <w:r w:rsidRPr="00AE6CE4">
        <w:rPr>
          <w:rFonts w:ascii="Arial" w:hAnsi="Arial" w:cs="Arial"/>
          <w:bCs/>
          <w:sz w:val="24"/>
          <w:szCs w:val="20"/>
        </w:rPr>
        <w:t xml:space="preserve"> его однозначн</w:t>
      </w:r>
      <w:r w:rsidR="001008B4" w:rsidRPr="00AE6CE4">
        <w:rPr>
          <w:rFonts w:ascii="Arial" w:hAnsi="Arial" w:cs="Arial"/>
          <w:bCs/>
          <w:sz w:val="24"/>
          <w:szCs w:val="20"/>
        </w:rPr>
        <w:t>ой</w:t>
      </w:r>
      <w:r w:rsidRPr="00AE6CE4">
        <w:rPr>
          <w:rFonts w:ascii="Arial" w:hAnsi="Arial" w:cs="Arial"/>
          <w:bCs/>
          <w:sz w:val="24"/>
          <w:szCs w:val="20"/>
        </w:rPr>
        <w:t xml:space="preserve"> идентификаци</w:t>
      </w:r>
      <w:r w:rsidR="001008B4" w:rsidRPr="00AE6CE4">
        <w:rPr>
          <w:rFonts w:ascii="Arial" w:hAnsi="Arial" w:cs="Arial"/>
          <w:bCs/>
          <w:sz w:val="24"/>
          <w:szCs w:val="20"/>
        </w:rPr>
        <w:t>и</w:t>
      </w:r>
      <w:r w:rsidR="00E742E7" w:rsidRPr="00AE6CE4">
        <w:rPr>
          <w:rFonts w:ascii="Arial" w:hAnsi="Arial" w:cs="Arial"/>
          <w:bCs/>
          <w:sz w:val="24"/>
          <w:szCs w:val="20"/>
        </w:rPr>
        <w:t>:</w:t>
      </w:r>
    </w:p>
    <w:p w:rsidR="00C7263F" w:rsidRPr="00AE6CE4" w:rsidRDefault="00C7263F" w:rsidP="002452BE">
      <w:pPr>
        <w:spacing w:after="0" w:line="360" w:lineRule="auto"/>
        <w:ind w:left="567" w:firstLine="709"/>
        <w:jc w:val="both"/>
        <w:rPr>
          <w:rFonts w:ascii="Arial" w:hAnsi="Arial" w:cs="Arial"/>
          <w:bCs/>
          <w:sz w:val="24"/>
          <w:szCs w:val="20"/>
        </w:rPr>
      </w:pPr>
      <w:r w:rsidRPr="00AE6CE4">
        <w:rPr>
          <w:rFonts w:ascii="Arial" w:hAnsi="Arial" w:cs="Arial"/>
          <w:bCs/>
          <w:sz w:val="24"/>
          <w:szCs w:val="20"/>
        </w:rPr>
        <w:t>1) фирменное наименование и полный адрес изготовителя и, если применимо, его уполномоченного представителя;</w:t>
      </w:r>
    </w:p>
    <w:p w:rsidR="00C7263F" w:rsidRPr="00AE6CE4" w:rsidRDefault="00556AA5" w:rsidP="002452BE">
      <w:pPr>
        <w:spacing w:after="0" w:line="360" w:lineRule="auto"/>
        <w:ind w:left="567" w:firstLine="709"/>
        <w:jc w:val="both"/>
        <w:rPr>
          <w:rFonts w:ascii="Arial" w:hAnsi="Arial" w:cs="Arial"/>
          <w:bCs/>
          <w:sz w:val="24"/>
          <w:szCs w:val="20"/>
        </w:rPr>
      </w:pPr>
      <w:r w:rsidRPr="00AE6CE4">
        <w:rPr>
          <w:rFonts w:ascii="Arial" w:hAnsi="Arial" w:cs="Arial"/>
          <w:bCs/>
          <w:sz w:val="24"/>
          <w:szCs w:val="20"/>
        </w:rPr>
        <w:t xml:space="preserve">2) </w:t>
      </w:r>
      <w:proofErr w:type="spellStart"/>
      <w:r w:rsidRPr="00AE6CE4">
        <w:rPr>
          <w:rFonts w:ascii="Arial" w:hAnsi="Arial" w:cs="Arial"/>
          <w:bCs/>
          <w:sz w:val="24"/>
          <w:szCs w:val="20"/>
        </w:rPr>
        <w:t>обозначения</w:t>
      </w:r>
      <w:r w:rsidR="001008B4" w:rsidRPr="00AE6CE4">
        <w:rPr>
          <w:rFonts w:ascii="Arial" w:hAnsi="Arial" w:cs="Arial"/>
          <w:bCs/>
          <w:sz w:val="24"/>
          <w:szCs w:val="20"/>
        </w:rPr>
        <w:t>станка</w:t>
      </w:r>
      <w:proofErr w:type="spellEnd"/>
      <w:r w:rsidR="00C7263F" w:rsidRPr="00AE6CE4">
        <w:rPr>
          <w:rFonts w:ascii="Arial" w:hAnsi="Arial" w:cs="Arial"/>
          <w:bCs/>
          <w:sz w:val="24"/>
          <w:szCs w:val="20"/>
        </w:rPr>
        <w:t xml:space="preserve">, серии или типа </w:t>
      </w:r>
      <w:r w:rsidR="001008B4" w:rsidRPr="00AE6CE4">
        <w:rPr>
          <w:rFonts w:ascii="Arial" w:hAnsi="Arial" w:cs="Arial"/>
          <w:bCs/>
          <w:sz w:val="24"/>
          <w:szCs w:val="20"/>
        </w:rPr>
        <w:t>станка</w:t>
      </w:r>
      <w:r w:rsidR="00C7263F" w:rsidRPr="00AE6CE4">
        <w:rPr>
          <w:rFonts w:ascii="Arial" w:hAnsi="Arial" w:cs="Arial"/>
          <w:bCs/>
          <w:sz w:val="24"/>
          <w:szCs w:val="20"/>
        </w:rPr>
        <w:t>;</w:t>
      </w:r>
    </w:p>
    <w:p w:rsidR="00C7263F" w:rsidRPr="00AE6CE4" w:rsidRDefault="00C7263F" w:rsidP="002452BE">
      <w:pPr>
        <w:spacing w:after="0" w:line="360" w:lineRule="auto"/>
        <w:ind w:left="567" w:firstLine="709"/>
        <w:jc w:val="both"/>
        <w:rPr>
          <w:rFonts w:ascii="Arial" w:hAnsi="Arial" w:cs="Arial"/>
          <w:bCs/>
          <w:sz w:val="24"/>
          <w:szCs w:val="20"/>
        </w:rPr>
      </w:pPr>
      <w:r w:rsidRPr="00AE6CE4">
        <w:rPr>
          <w:rFonts w:ascii="Arial" w:hAnsi="Arial" w:cs="Arial"/>
          <w:bCs/>
          <w:sz w:val="24"/>
          <w:szCs w:val="20"/>
        </w:rPr>
        <w:t>3) серийный номер, если таковой имеется;</w:t>
      </w:r>
    </w:p>
    <w:p w:rsidR="00C7263F" w:rsidRPr="00AE6CE4" w:rsidRDefault="00C7263F" w:rsidP="002452BE">
      <w:pPr>
        <w:spacing w:after="0" w:line="360" w:lineRule="auto"/>
        <w:ind w:left="567" w:firstLine="709"/>
        <w:jc w:val="both"/>
        <w:rPr>
          <w:rFonts w:ascii="Arial" w:hAnsi="Arial" w:cs="Arial"/>
          <w:bCs/>
          <w:sz w:val="24"/>
          <w:szCs w:val="20"/>
        </w:rPr>
      </w:pPr>
      <w:r w:rsidRPr="00AE6CE4">
        <w:rPr>
          <w:rFonts w:ascii="Arial" w:hAnsi="Arial" w:cs="Arial"/>
          <w:bCs/>
          <w:sz w:val="24"/>
          <w:szCs w:val="20"/>
        </w:rPr>
        <w:lastRenderedPageBreak/>
        <w:t>4) год постройки, то есть год, в который был завершен производственный процесс.</w:t>
      </w:r>
    </w:p>
    <w:p w:rsidR="00C7263F" w:rsidRPr="00AE6CE4" w:rsidRDefault="00C7263F" w:rsidP="002452BE">
      <w:pPr>
        <w:spacing w:after="0" w:line="360" w:lineRule="auto"/>
        <w:ind w:firstLine="709"/>
        <w:jc w:val="both"/>
        <w:rPr>
          <w:rFonts w:ascii="Arial" w:hAnsi="Arial" w:cs="Arial"/>
          <w:bCs/>
          <w:sz w:val="24"/>
          <w:szCs w:val="20"/>
        </w:rPr>
      </w:pPr>
      <w:r w:rsidRPr="00AE6CE4">
        <w:rPr>
          <w:rFonts w:ascii="Arial" w:hAnsi="Arial" w:cs="Arial"/>
          <w:bCs/>
          <w:sz w:val="24"/>
          <w:szCs w:val="20"/>
        </w:rPr>
        <w:t xml:space="preserve">b) </w:t>
      </w:r>
      <w:r w:rsidR="001008B4" w:rsidRPr="00AE6CE4">
        <w:rPr>
          <w:rFonts w:ascii="Arial" w:hAnsi="Arial" w:cs="Arial"/>
          <w:bCs/>
          <w:sz w:val="24"/>
          <w:szCs w:val="20"/>
        </w:rPr>
        <w:t xml:space="preserve">Для того, чтобы указать ее соответствие обязательным требованиям </w:t>
      </w:r>
      <w:r w:rsidR="00E742E7" w:rsidRPr="00AE6CE4">
        <w:rPr>
          <w:rFonts w:ascii="Arial" w:hAnsi="Arial" w:cs="Arial"/>
          <w:bCs/>
          <w:sz w:val="24"/>
          <w:szCs w:val="20"/>
        </w:rPr>
        <w:t>(например, маркировка СЕ);</w:t>
      </w:r>
    </w:p>
    <w:p w:rsidR="00C7263F" w:rsidRPr="00AE6CE4" w:rsidRDefault="00C7263F" w:rsidP="002452BE">
      <w:pPr>
        <w:spacing w:after="0" w:line="360" w:lineRule="auto"/>
        <w:ind w:firstLine="709"/>
        <w:jc w:val="both"/>
        <w:rPr>
          <w:rFonts w:ascii="Arial" w:hAnsi="Arial" w:cs="Arial"/>
          <w:bCs/>
          <w:sz w:val="24"/>
          <w:szCs w:val="20"/>
        </w:rPr>
      </w:pPr>
      <w:r w:rsidRPr="00AE6CE4">
        <w:rPr>
          <w:rFonts w:ascii="Arial" w:hAnsi="Arial" w:cs="Arial"/>
          <w:bCs/>
          <w:sz w:val="24"/>
          <w:szCs w:val="20"/>
        </w:rPr>
        <w:t xml:space="preserve">c) </w:t>
      </w:r>
      <w:r w:rsidR="001008B4" w:rsidRPr="00AE6CE4">
        <w:rPr>
          <w:rFonts w:ascii="Arial" w:hAnsi="Arial" w:cs="Arial"/>
          <w:bCs/>
          <w:sz w:val="24"/>
          <w:szCs w:val="20"/>
        </w:rPr>
        <w:t>Д</w:t>
      </w:r>
      <w:r w:rsidRPr="00AE6CE4">
        <w:rPr>
          <w:rFonts w:ascii="Arial" w:hAnsi="Arial" w:cs="Arial"/>
          <w:bCs/>
          <w:sz w:val="24"/>
          <w:szCs w:val="20"/>
        </w:rPr>
        <w:t xml:space="preserve">ля </w:t>
      </w:r>
      <w:r w:rsidR="001008B4" w:rsidRPr="00AE6CE4">
        <w:rPr>
          <w:rFonts w:ascii="Arial" w:hAnsi="Arial" w:cs="Arial"/>
          <w:bCs/>
          <w:sz w:val="24"/>
          <w:szCs w:val="20"/>
        </w:rPr>
        <w:t xml:space="preserve">его </w:t>
      </w:r>
      <w:r w:rsidRPr="00AE6CE4">
        <w:rPr>
          <w:rFonts w:ascii="Arial" w:hAnsi="Arial" w:cs="Arial"/>
          <w:bCs/>
          <w:sz w:val="24"/>
          <w:szCs w:val="20"/>
        </w:rPr>
        <w:t>безопасного использования</w:t>
      </w:r>
      <w:r w:rsidR="00E742E7" w:rsidRPr="00AE6CE4">
        <w:rPr>
          <w:rFonts w:ascii="Arial" w:hAnsi="Arial" w:cs="Arial"/>
          <w:bCs/>
          <w:sz w:val="24"/>
          <w:szCs w:val="20"/>
        </w:rPr>
        <w:t>:</w:t>
      </w:r>
    </w:p>
    <w:p w:rsidR="001008B4" w:rsidRPr="00AE6CE4" w:rsidRDefault="001008B4" w:rsidP="002452BE">
      <w:pPr>
        <w:spacing w:after="0" w:line="360" w:lineRule="auto"/>
        <w:ind w:firstLine="709"/>
        <w:jc w:val="both"/>
        <w:rPr>
          <w:rFonts w:ascii="Arial" w:hAnsi="Arial" w:cs="Arial"/>
          <w:bCs/>
          <w:sz w:val="24"/>
          <w:szCs w:val="20"/>
        </w:rPr>
      </w:pPr>
      <w:r w:rsidRPr="00AE6CE4">
        <w:rPr>
          <w:rFonts w:ascii="Arial" w:hAnsi="Arial" w:cs="Arial"/>
          <w:bCs/>
          <w:sz w:val="24"/>
          <w:szCs w:val="20"/>
        </w:rPr>
        <w:t>1) направление вращения шлифовального шпинделя;</w:t>
      </w:r>
    </w:p>
    <w:p w:rsidR="001008B4" w:rsidRPr="00AE6CE4" w:rsidRDefault="000819BB" w:rsidP="002452BE">
      <w:pPr>
        <w:spacing w:after="0" w:line="360" w:lineRule="auto"/>
        <w:ind w:firstLine="709"/>
        <w:jc w:val="both"/>
        <w:rPr>
          <w:rFonts w:ascii="Arial" w:hAnsi="Arial" w:cs="Arial"/>
          <w:bCs/>
          <w:sz w:val="24"/>
          <w:szCs w:val="20"/>
        </w:rPr>
      </w:pPr>
      <w:r w:rsidRPr="00AE6CE4">
        <w:rPr>
          <w:rFonts w:ascii="Arial" w:hAnsi="Arial" w:cs="Arial"/>
          <w:bCs/>
          <w:sz w:val="24"/>
          <w:szCs w:val="20"/>
        </w:rPr>
        <w:t xml:space="preserve">2) </w:t>
      </w:r>
      <w:r w:rsidR="001008B4" w:rsidRPr="00AE6CE4">
        <w:rPr>
          <w:rFonts w:ascii="Arial" w:hAnsi="Arial" w:cs="Arial"/>
          <w:bCs/>
          <w:sz w:val="24"/>
          <w:szCs w:val="20"/>
        </w:rPr>
        <w:t>максимальная допустимая скорость или диапазон скоростей вращения шлифовального шпинделя (-ей) в оборотах в минуту или периферийная скорость в м/</w:t>
      </w:r>
      <w:proofErr w:type="gramStart"/>
      <w:r w:rsidR="001008B4" w:rsidRPr="00AE6CE4">
        <w:rPr>
          <w:rFonts w:ascii="Arial" w:hAnsi="Arial" w:cs="Arial"/>
          <w:bCs/>
          <w:sz w:val="24"/>
          <w:szCs w:val="20"/>
        </w:rPr>
        <w:t>с</w:t>
      </w:r>
      <w:proofErr w:type="gramEnd"/>
      <w:r w:rsidR="001008B4" w:rsidRPr="00AE6CE4">
        <w:rPr>
          <w:rFonts w:ascii="Arial" w:hAnsi="Arial" w:cs="Arial"/>
          <w:bCs/>
          <w:sz w:val="24"/>
          <w:szCs w:val="20"/>
        </w:rPr>
        <w:t>;</w:t>
      </w:r>
    </w:p>
    <w:p w:rsidR="001008B4" w:rsidRPr="00AE6CE4" w:rsidRDefault="001008B4" w:rsidP="002452BE">
      <w:pPr>
        <w:spacing w:after="0" w:line="360" w:lineRule="auto"/>
        <w:ind w:firstLine="709"/>
        <w:jc w:val="both"/>
        <w:rPr>
          <w:rFonts w:ascii="Arial" w:hAnsi="Arial" w:cs="Arial"/>
          <w:bCs/>
          <w:sz w:val="24"/>
          <w:szCs w:val="20"/>
        </w:rPr>
      </w:pPr>
      <w:r w:rsidRPr="00AE6CE4">
        <w:rPr>
          <w:rFonts w:ascii="Arial" w:hAnsi="Arial" w:cs="Arial"/>
          <w:bCs/>
          <w:sz w:val="24"/>
          <w:szCs w:val="20"/>
        </w:rPr>
        <w:t>3) максимально допустимые размеры абразивного изделия;</w:t>
      </w:r>
    </w:p>
    <w:p w:rsidR="001008B4" w:rsidRPr="00AE6CE4" w:rsidRDefault="001008B4" w:rsidP="002452BE">
      <w:pPr>
        <w:spacing w:after="0" w:line="360" w:lineRule="auto"/>
        <w:ind w:firstLine="709"/>
        <w:jc w:val="both"/>
        <w:rPr>
          <w:rFonts w:ascii="Arial" w:hAnsi="Arial" w:cs="Arial"/>
          <w:bCs/>
          <w:sz w:val="24"/>
          <w:szCs w:val="20"/>
        </w:rPr>
      </w:pPr>
      <w:r w:rsidRPr="00AE6CE4">
        <w:rPr>
          <w:rFonts w:ascii="Arial" w:hAnsi="Arial" w:cs="Arial"/>
          <w:bCs/>
          <w:sz w:val="24"/>
          <w:szCs w:val="20"/>
        </w:rPr>
        <w:t>4) вес станка;</w:t>
      </w:r>
    </w:p>
    <w:p w:rsidR="001008B4" w:rsidRPr="00AE6CE4" w:rsidRDefault="001008B4" w:rsidP="002452BE">
      <w:pPr>
        <w:spacing w:after="0" w:line="360" w:lineRule="auto"/>
        <w:ind w:firstLine="709"/>
        <w:jc w:val="both"/>
        <w:rPr>
          <w:rFonts w:ascii="Arial" w:hAnsi="Arial" w:cs="Arial"/>
          <w:bCs/>
          <w:sz w:val="24"/>
          <w:szCs w:val="20"/>
        </w:rPr>
      </w:pPr>
      <w:r w:rsidRPr="00AE6CE4">
        <w:rPr>
          <w:rFonts w:ascii="Arial" w:hAnsi="Arial" w:cs="Arial"/>
          <w:bCs/>
          <w:sz w:val="24"/>
          <w:szCs w:val="20"/>
        </w:rPr>
        <w:t>5) данные по питанию для электрических, гидравлических и пневматических систем;</w:t>
      </w:r>
    </w:p>
    <w:p w:rsidR="001008B4" w:rsidRPr="00AE6CE4" w:rsidRDefault="001008B4" w:rsidP="002452BE">
      <w:pPr>
        <w:spacing w:after="0" w:line="360" w:lineRule="auto"/>
        <w:ind w:firstLine="709"/>
        <w:jc w:val="both"/>
        <w:rPr>
          <w:rFonts w:ascii="Arial" w:hAnsi="Arial" w:cs="Arial"/>
          <w:bCs/>
          <w:sz w:val="24"/>
          <w:szCs w:val="20"/>
        </w:rPr>
      </w:pPr>
      <w:r w:rsidRPr="00AE6CE4">
        <w:rPr>
          <w:rFonts w:ascii="Arial" w:hAnsi="Arial" w:cs="Arial"/>
          <w:bCs/>
          <w:sz w:val="24"/>
          <w:szCs w:val="20"/>
        </w:rPr>
        <w:t>6) максимально допустимая скорость шпинделя с заготовкой в оборотах в минуту;</w:t>
      </w:r>
    </w:p>
    <w:p w:rsidR="001008B4" w:rsidRPr="00AE6CE4" w:rsidRDefault="001008B4" w:rsidP="002452BE">
      <w:pPr>
        <w:spacing w:after="0" w:line="360" w:lineRule="auto"/>
        <w:ind w:firstLine="709"/>
        <w:jc w:val="both"/>
        <w:rPr>
          <w:rFonts w:ascii="Arial" w:hAnsi="Arial" w:cs="Arial"/>
          <w:bCs/>
          <w:sz w:val="24"/>
          <w:szCs w:val="20"/>
        </w:rPr>
      </w:pPr>
      <w:r w:rsidRPr="00AE6CE4">
        <w:rPr>
          <w:rFonts w:ascii="Arial" w:hAnsi="Arial" w:cs="Arial"/>
          <w:bCs/>
          <w:sz w:val="24"/>
          <w:szCs w:val="20"/>
        </w:rPr>
        <w:t>7) ограждения, защитные устройства и другие части станка, которые не прикреплены постоянно, должны быть отмечены идентификационными данными;</w:t>
      </w:r>
    </w:p>
    <w:p w:rsidR="001008B4" w:rsidRPr="00AE6CE4" w:rsidRDefault="001008B4" w:rsidP="002452BE">
      <w:pPr>
        <w:spacing w:after="0" w:line="360" w:lineRule="auto"/>
        <w:ind w:firstLine="709"/>
        <w:jc w:val="both"/>
        <w:rPr>
          <w:rFonts w:ascii="Arial" w:hAnsi="Arial" w:cs="Arial"/>
          <w:bCs/>
          <w:sz w:val="24"/>
          <w:szCs w:val="20"/>
        </w:rPr>
      </w:pPr>
      <w:r w:rsidRPr="00AE6CE4">
        <w:rPr>
          <w:rFonts w:ascii="Arial" w:hAnsi="Arial" w:cs="Arial"/>
          <w:bCs/>
          <w:sz w:val="24"/>
          <w:szCs w:val="20"/>
        </w:rPr>
        <w:t>8) станок, представляющий опасность пожара или взрыва, должен иметь соответствующую маркировку, если</w:t>
      </w:r>
      <w:r w:rsidR="00E742E7" w:rsidRPr="00AE6CE4">
        <w:rPr>
          <w:rFonts w:ascii="Arial" w:hAnsi="Arial" w:cs="Arial"/>
          <w:bCs/>
          <w:sz w:val="24"/>
          <w:szCs w:val="20"/>
        </w:rPr>
        <w:t>:</w:t>
      </w:r>
    </w:p>
    <w:p w:rsidR="001008B4" w:rsidRPr="00AE6CE4" w:rsidRDefault="001008B4" w:rsidP="00E742E7">
      <w:pPr>
        <w:spacing w:after="0" w:line="360" w:lineRule="auto"/>
        <w:ind w:firstLine="993"/>
        <w:jc w:val="both"/>
        <w:rPr>
          <w:rFonts w:ascii="Arial" w:hAnsi="Arial" w:cs="Arial"/>
          <w:bCs/>
          <w:sz w:val="24"/>
          <w:szCs w:val="20"/>
        </w:rPr>
      </w:pPr>
      <w:proofErr w:type="spellStart"/>
      <w:r w:rsidRPr="00AE6CE4">
        <w:rPr>
          <w:rFonts w:ascii="Arial" w:hAnsi="Arial" w:cs="Arial"/>
          <w:bCs/>
          <w:sz w:val="24"/>
          <w:szCs w:val="20"/>
          <w:lang w:val="en-US"/>
        </w:rPr>
        <w:t>i</w:t>
      </w:r>
      <w:proofErr w:type="spellEnd"/>
      <w:r w:rsidRPr="00AE6CE4">
        <w:rPr>
          <w:rFonts w:ascii="Arial" w:hAnsi="Arial" w:cs="Arial"/>
          <w:bCs/>
          <w:sz w:val="24"/>
          <w:szCs w:val="20"/>
        </w:rPr>
        <w:t xml:space="preserve">) </w:t>
      </w:r>
      <w:proofErr w:type="gramStart"/>
      <w:r w:rsidRPr="00AE6CE4">
        <w:rPr>
          <w:rFonts w:ascii="Arial" w:hAnsi="Arial" w:cs="Arial"/>
          <w:bCs/>
          <w:sz w:val="24"/>
          <w:szCs w:val="20"/>
        </w:rPr>
        <w:t>огнетушащее</w:t>
      </w:r>
      <w:proofErr w:type="gramEnd"/>
      <w:r w:rsidRPr="00AE6CE4">
        <w:rPr>
          <w:rFonts w:ascii="Arial" w:hAnsi="Arial" w:cs="Arial"/>
          <w:bCs/>
          <w:sz w:val="24"/>
          <w:szCs w:val="20"/>
        </w:rPr>
        <w:t xml:space="preserve"> вещество, прилагаемое к станку представляет опасность, и</w:t>
      </w:r>
    </w:p>
    <w:p w:rsidR="001008B4" w:rsidRPr="00AE6CE4" w:rsidRDefault="001008B4" w:rsidP="00E742E7">
      <w:pPr>
        <w:spacing w:after="0" w:line="360" w:lineRule="auto"/>
        <w:ind w:firstLine="993"/>
        <w:jc w:val="both"/>
        <w:rPr>
          <w:rFonts w:ascii="Arial" w:hAnsi="Arial" w:cs="Arial"/>
          <w:bCs/>
          <w:sz w:val="24"/>
          <w:szCs w:val="20"/>
        </w:rPr>
      </w:pPr>
      <w:proofErr w:type="spellStart"/>
      <w:proofErr w:type="gramStart"/>
      <w:r w:rsidRPr="00AE6CE4">
        <w:rPr>
          <w:rFonts w:ascii="Arial" w:hAnsi="Arial" w:cs="Arial"/>
          <w:bCs/>
          <w:sz w:val="24"/>
          <w:szCs w:val="20"/>
        </w:rPr>
        <w:t>ii</w:t>
      </w:r>
      <w:proofErr w:type="spellEnd"/>
      <w:r w:rsidRPr="00AE6CE4">
        <w:rPr>
          <w:rFonts w:ascii="Arial" w:hAnsi="Arial" w:cs="Arial"/>
          <w:bCs/>
          <w:sz w:val="24"/>
          <w:szCs w:val="20"/>
        </w:rPr>
        <w:t xml:space="preserve">) станок предназначен исключительно для механической обработки специальных материалов (например, легких металлов), и обработка других (например, </w:t>
      </w:r>
      <w:proofErr w:type="spellStart"/>
      <w:r w:rsidRPr="00AE6CE4">
        <w:rPr>
          <w:rFonts w:ascii="Arial" w:hAnsi="Arial" w:cs="Arial"/>
          <w:bCs/>
          <w:sz w:val="24"/>
          <w:szCs w:val="20"/>
        </w:rPr>
        <w:t>искрообразующих</w:t>
      </w:r>
      <w:proofErr w:type="spellEnd"/>
      <w:r w:rsidRPr="00AE6CE4">
        <w:rPr>
          <w:rFonts w:ascii="Arial" w:hAnsi="Arial" w:cs="Arial"/>
          <w:bCs/>
          <w:sz w:val="24"/>
          <w:szCs w:val="20"/>
        </w:rPr>
        <w:t>) материалов может создавать опасности.</w:t>
      </w:r>
      <w:proofErr w:type="gramEnd"/>
    </w:p>
    <w:p w:rsidR="002452BE" w:rsidRPr="00AE6CE4" w:rsidRDefault="002452BE" w:rsidP="002452BE">
      <w:pPr>
        <w:spacing w:after="0" w:line="360" w:lineRule="auto"/>
        <w:ind w:firstLine="709"/>
        <w:jc w:val="both"/>
        <w:rPr>
          <w:rFonts w:ascii="Arial" w:hAnsi="Arial" w:cs="Arial"/>
          <w:b/>
          <w:bCs/>
          <w:sz w:val="24"/>
          <w:szCs w:val="20"/>
        </w:rPr>
      </w:pPr>
    </w:p>
    <w:p w:rsidR="001008B4" w:rsidRPr="00AE6CE4" w:rsidRDefault="001008B4" w:rsidP="002452BE">
      <w:pPr>
        <w:spacing w:after="0" w:line="360" w:lineRule="auto"/>
        <w:ind w:firstLine="709"/>
        <w:jc w:val="both"/>
        <w:rPr>
          <w:rFonts w:ascii="Arial" w:hAnsi="Arial" w:cs="Arial"/>
          <w:b/>
          <w:bCs/>
          <w:sz w:val="28"/>
          <w:szCs w:val="24"/>
        </w:rPr>
      </w:pPr>
      <w:r w:rsidRPr="00AE6CE4">
        <w:rPr>
          <w:rFonts w:ascii="Arial" w:hAnsi="Arial" w:cs="Arial"/>
          <w:b/>
          <w:bCs/>
          <w:sz w:val="28"/>
          <w:szCs w:val="24"/>
        </w:rPr>
        <w:t>7.2 Инструкция по эксплуатации</w:t>
      </w:r>
    </w:p>
    <w:p w:rsidR="001008B4" w:rsidRPr="00AE6CE4" w:rsidRDefault="001008B4" w:rsidP="00E742E7">
      <w:pPr>
        <w:tabs>
          <w:tab w:val="left" w:pos="3968"/>
        </w:tabs>
        <w:spacing w:after="0" w:line="360" w:lineRule="auto"/>
        <w:ind w:firstLine="709"/>
        <w:jc w:val="both"/>
        <w:rPr>
          <w:rFonts w:ascii="Arial" w:hAnsi="Arial" w:cs="Arial"/>
          <w:b/>
          <w:sz w:val="24"/>
          <w:szCs w:val="20"/>
        </w:rPr>
      </w:pPr>
      <w:r w:rsidRPr="00AE6CE4">
        <w:rPr>
          <w:rFonts w:ascii="Arial" w:hAnsi="Arial" w:cs="Arial"/>
          <w:b/>
          <w:sz w:val="24"/>
          <w:szCs w:val="20"/>
        </w:rPr>
        <w:t>7.2.1 Общие положения</w:t>
      </w:r>
      <w:r w:rsidR="00E742E7" w:rsidRPr="00AE6CE4">
        <w:rPr>
          <w:rFonts w:ascii="Arial" w:hAnsi="Arial" w:cs="Arial"/>
          <w:b/>
          <w:sz w:val="24"/>
          <w:szCs w:val="20"/>
        </w:rPr>
        <w:tab/>
      </w:r>
    </w:p>
    <w:p w:rsidR="001008B4" w:rsidRPr="00AE6CE4" w:rsidRDefault="001008B4" w:rsidP="002452BE">
      <w:pPr>
        <w:spacing w:after="0" w:line="360" w:lineRule="auto"/>
        <w:ind w:firstLine="709"/>
        <w:jc w:val="both"/>
        <w:rPr>
          <w:rFonts w:ascii="Arial" w:hAnsi="Arial" w:cs="Arial"/>
          <w:sz w:val="24"/>
          <w:szCs w:val="20"/>
        </w:rPr>
      </w:pPr>
      <w:r w:rsidRPr="00AE6CE4">
        <w:rPr>
          <w:rFonts w:ascii="Arial" w:hAnsi="Arial" w:cs="Arial"/>
          <w:sz w:val="24"/>
          <w:szCs w:val="20"/>
        </w:rPr>
        <w:t>Руководство по эксплуатации в соответствии с ISO 12100: 2010, 6.4.5, заполненное конкретной информацией для указанного шлифовального станка, должно прилагаться к станку.</w:t>
      </w:r>
    </w:p>
    <w:p w:rsidR="001008B4" w:rsidRPr="00AE6CE4" w:rsidRDefault="001008B4" w:rsidP="002452BE">
      <w:pPr>
        <w:spacing w:after="0" w:line="360" w:lineRule="auto"/>
        <w:ind w:firstLine="709"/>
        <w:jc w:val="both"/>
        <w:rPr>
          <w:rFonts w:ascii="Arial" w:hAnsi="Arial" w:cs="Arial"/>
          <w:sz w:val="24"/>
          <w:szCs w:val="20"/>
        </w:rPr>
      </w:pPr>
      <w:r w:rsidRPr="00AE6CE4">
        <w:rPr>
          <w:rFonts w:ascii="Arial" w:hAnsi="Arial" w:cs="Arial"/>
          <w:sz w:val="24"/>
          <w:szCs w:val="20"/>
        </w:rPr>
        <w:t>В инструкциях по эксплуатации должна быть предоставлена вся необходимая информац</w:t>
      </w:r>
      <w:r w:rsidR="00F536EB" w:rsidRPr="00AE6CE4">
        <w:rPr>
          <w:rFonts w:ascii="Arial" w:hAnsi="Arial" w:cs="Arial"/>
          <w:sz w:val="24"/>
          <w:szCs w:val="20"/>
        </w:rPr>
        <w:t>ия о транспортировке, монтаже/</w:t>
      </w:r>
      <w:r w:rsidRPr="00AE6CE4">
        <w:rPr>
          <w:rFonts w:ascii="Arial" w:hAnsi="Arial" w:cs="Arial"/>
          <w:sz w:val="24"/>
          <w:szCs w:val="20"/>
        </w:rPr>
        <w:t xml:space="preserve">разборке, эксплуатации, настройке, обслуживании, чистке и т. </w:t>
      </w:r>
      <w:r w:rsidR="00552E5B" w:rsidRPr="00AE6CE4">
        <w:rPr>
          <w:rFonts w:ascii="Arial" w:hAnsi="Arial" w:cs="Arial"/>
          <w:sz w:val="24"/>
          <w:szCs w:val="20"/>
        </w:rPr>
        <w:t>д</w:t>
      </w:r>
      <w:r w:rsidRPr="00AE6CE4">
        <w:rPr>
          <w:rFonts w:ascii="Arial" w:hAnsi="Arial" w:cs="Arial"/>
          <w:sz w:val="24"/>
          <w:szCs w:val="20"/>
        </w:rPr>
        <w:t xml:space="preserve">., </w:t>
      </w:r>
      <w:r w:rsidR="00552E5B" w:rsidRPr="00AE6CE4">
        <w:rPr>
          <w:rFonts w:ascii="Arial" w:hAnsi="Arial" w:cs="Arial"/>
          <w:sz w:val="24"/>
          <w:szCs w:val="20"/>
        </w:rPr>
        <w:t>ч</w:t>
      </w:r>
      <w:r w:rsidRPr="00AE6CE4">
        <w:rPr>
          <w:rFonts w:ascii="Arial" w:hAnsi="Arial" w:cs="Arial"/>
          <w:sz w:val="24"/>
          <w:szCs w:val="20"/>
        </w:rPr>
        <w:t xml:space="preserve">тобы обучать или квалифицировать </w:t>
      </w:r>
      <w:r w:rsidRPr="00AE6CE4">
        <w:rPr>
          <w:rFonts w:ascii="Arial" w:hAnsi="Arial" w:cs="Arial"/>
          <w:sz w:val="24"/>
          <w:szCs w:val="20"/>
        </w:rPr>
        <w:lastRenderedPageBreak/>
        <w:t xml:space="preserve">операторов в достаточной степени в целях надежного и безопасного использования </w:t>
      </w:r>
      <w:r w:rsidR="00552E5B" w:rsidRPr="00AE6CE4">
        <w:rPr>
          <w:rFonts w:ascii="Arial" w:hAnsi="Arial" w:cs="Arial"/>
          <w:sz w:val="24"/>
          <w:szCs w:val="20"/>
        </w:rPr>
        <w:t>станка</w:t>
      </w:r>
      <w:r w:rsidRPr="00AE6CE4">
        <w:rPr>
          <w:rFonts w:ascii="Arial" w:hAnsi="Arial" w:cs="Arial"/>
          <w:sz w:val="24"/>
          <w:szCs w:val="20"/>
        </w:rPr>
        <w:t>.</w:t>
      </w:r>
    </w:p>
    <w:p w:rsidR="00552E5B" w:rsidRPr="00AE6CE4" w:rsidRDefault="00552E5B" w:rsidP="002452BE">
      <w:pPr>
        <w:spacing w:after="0" w:line="360" w:lineRule="auto"/>
        <w:ind w:firstLine="709"/>
        <w:jc w:val="both"/>
        <w:rPr>
          <w:rFonts w:ascii="Arial" w:hAnsi="Arial" w:cs="Arial"/>
          <w:sz w:val="24"/>
          <w:szCs w:val="20"/>
        </w:rPr>
      </w:pPr>
      <w:r w:rsidRPr="00AE6CE4">
        <w:rPr>
          <w:rFonts w:ascii="Arial" w:hAnsi="Arial" w:cs="Arial"/>
          <w:sz w:val="24"/>
          <w:szCs w:val="20"/>
        </w:rPr>
        <w:t>В руководстве по эксплуатации указывается, что важно, чтобы операторы были надлежащим образом обучены безопасному использованию, настройке и эксплуатации станка. По крайней мере, должна быть предоставлена следующая информация:</w:t>
      </w:r>
    </w:p>
    <w:p w:rsidR="00552E5B" w:rsidRPr="00AE6CE4" w:rsidRDefault="00552E5B" w:rsidP="00F536EB">
      <w:pPr>
        <w:spacing w:after="0" w:line="360" w:lineRule="auto"/>
        <w:ind w:left="284" w:firstLine="425"/>
        <w:jc w:val="both"/>
        <w:rPr>
          <w:rFonts w:ascii="Arial" w:hAnsi="Arial" w:cs="Arial"/>
          <w:sz w:val="24"/>
          <w:szCs w:val="20"/>
        </w:rPr>
      </w:pPr>
      <w:r w:rsidRPr="00AE6CE4">
        <w:rPr>
          <w:rFonts w:ascii="Arial" w:hAnsi="Arial" w:cs="Arial"/>
          <w:sz w:val="24"/>
          <w:szCs w:val="20"/>
        </w:rPr>
        <w:t>a) Технические характеристики процессов обработки и режимов безопасной работы, для которых подходит шлифовальный станок. Если аппарат предоставляет услуги MSO 2 и/или MSO 3 и/или MSO, необходимо определить детали предполагаемого использования этих режимов.</w:t>
      </w:r>
    </w:p>
    <w:p w:rsidR="00552E5B" w:rsidRPr="00AE6CE4" w:rsidRDefault="00552E5B" w:rsidP="00F536EB">
      <w:pPr>
        <w:spacing w:after="0" w:line="360" w:lineRule="auto"/>
        <w:ind w:firstLine="993"/>
        <w:jc w:val="both"/>
        <w:rPr>
          <w:rFonts w:ascii="Arial" w:hAnsi="Arial" w:cs="Arial"/>
          <w:sz w:val="24"/>
          <w:szCs w:val="20"/>
        </w:rPr>
      </w:pPr>
      <w:r w:rsidRPr="00AE6CE4">
        <w:rPr>
          <w:rFonts w:ascii="Arial" w:hAnsi="Arial" w:cs="Arial"/>
          <w:sz w:val="24"/>
          <w:szCs w:val="20"/>
        </w:rPr>
        <w:t>1) Предоставляется информация о предвидимом злоупотреблении.</w:t>
      </w:r>
    </w:p>
    <w:p w:rsidR="00552E5B" w:rsidRPr="00AE6CE4" w:rsidRDefault="00552E5B" w:rsidP="00F536EB">
      <w:pPr>
        <w:spacing w:after="0" w:line="360" w:lineRule="auto"/>
        <w:ind w:firstLine="993"/>
        <w:jc w:val="both"/>
        <w:rPr>
          <w:rFonts w:ascii="Arial" w:hAnsi="Arial" w:cs="Arial"/>
          <w:sz w:val="24"/>
          <w:szCs w:val="20"/>
        </w:rPr>
      </w:pPr>
      <w:r w:rsidRPr="00AE6CE4">
        <w:rPr>
          <w:rFonts w:ascii="Arial" w:hAnsi="Arial" w:cs="Arial"/>
          <w:sz w:val="24"/>
          <w:szCs w:val="20"/>
        </w:rPr>
        <w:t xml:space="preserve">2) Информация о возможных остаточных рисках, например, </w:t>
      </w:r>
      <w:proofErr w:type="gramStart"/>
      <w:r w:rsidRPr="00AE6CE4">
        <w:rPr>
          <w:rFonts w:ascii="Arial" w:hAnsi="Arial" w:cs="Arial"/>
          <w:sz w:val="24"/>
          <w:szCs w:val="20"/>
        </w:rPr>
        <w:t>для</w:t>
      </w:r>
      <w:proofErr w:type="gramEnd"/>
      <w:r w:rsidR="00F536EB" w:rsidRPr="00AE6CE4">
        <w:rPr>
          <w:rFonts w:ascii="Arial" w:hAnsi="Arial" w:cs="Arial"/>
          <w:sz w:val="24"/>
          <w:szCs w:val="20"/>
        </w:rPr>
        <w:t>:</w:t>
      </w:r>
    </w:p>
    <w:p w:rsidR="00552E5B" w:rsidRPr="00AE6CE4" w:rsidRDefault="00552E5B" w:rsidP="00F536EB">
      <w:pPr>
        <w:spacing w:after="0" w:line="360" w:lineRule="auto"/>
        <w:ind w:firstLine="1276"/>
        <w:jc w:val="both"/>
        <w:rPr>
          <w:rFonts w:ascii="Arial" w:hAnsi="Arial" w:cs="Arial"/>
          <w:sz w:val="24"/>
          <w:szCs w:val="20"/>
        </w:rPr>
      </w:pPr>
      <w:r w:rsidRPr="00AE6CE4">
        <w:rPr>
          <w:rFonts w:ascii="Arial" w:hAnsi="Arial" w:cs="Arial"/>
          <w:sz w:val="24"/>
          <w:szCs w:val="20"/>
        </w:rPr>
        <w:t>i) любого предусмотренного режима безопасной рабо</w:t>
      </w:r>
      <w:r w:rsidR="00F251E5" w:rsidRPr="00AE6CE4">
        <w:rPr>
          <w:rFonts w:ascii="Arial" w:hAnsi="Arial" w:cs="Arial"/>
          <w:sz w:val="24"/>
          <w:szCs w:val="20"/>
        </w:rPr>
        <w:t xml:space="preserve">ты (например, MSO 0, MSO 1, MSO </w:t>
      </w:r>
      <w:r w:rsidR="00F536EB" w:rsidRPr="00AE6CE4">
        <w:rPr>
          <w:rFonts w:ascii="Arial" w:hAnsi="Arial" w:cs="Arial"/>
          <w:sz w:val="24"/>
          <w:szCs w:val="20"/>
        </w:rPr>
        <w:t>2, MSO 3 или служба MSO);</w:t>
      </w:r>
    </w:p>
    <w:p w:rsidR="00552E5B" w:rsidRPr="00AE6CE4" w:rsidRDefault="00552E5B" w:rsidP="00F536EB">
      <w:pPr>
        <w:spacing w:after="0" w:line="360" w:lineRule="auto"/>
        <w:ind w:firstLine="1276"/>
        <w:jc w:val="both"/>
        <w:rPr>
          <w:rFonts w:ascii="Arial" w:hAnsi="Arial" w:cs="Arial"/>
          <w:sz w:val="24"/>
          <w:szCs w:val="20"/>
        </w:rPr>
      </w:pPr>
      <w:proofErr w:type="spellStart"/>
      <w:proofErr w:type="gramStart"/>
      <w:r w:rsidRPr="00AE6CE4">
        <w:rPr>
          <w:rFonts w:ascii="Arial" w:hAnsi="Arial" w:cs="Arial"/>
          <w:sz w:val="24"/>
          <w:szCs w:val="20"/>
        </w:rPr>
        <w:t>ii</w:t>
      </w:r>
      <w:proofErr w:type="spellEnd"/>
      <w:r w:rsidRPr="00AE6CE4">
        <w:rPr>
          <w:rFonts w:ascii="Arial" w:hAnsi="Arial" w:cs="Arial"/>
          <w:sz w:val="24"/>
          <w:szCs w:val="20"/>
        </w:rPr>
        <w:t>) шум (</w:t>
      </w:r>
      <w:r w:rsidR="00915470" w:rsidRPr="00AE6CE4">
        <w:rPr>
          <w:rFonts w:ascii="Arial" w:hAnsi="Arial" w:cs="Arial"/>
          <w:sz w:val="24"/>
          <w:szCs w:val="20"/>
        </w:rPr>
        <w:t>смотри</w:t>
      </w:r>
      <w:r w:rsidR="00F536EB" w:rsidRPr="00AE6CE4">
        <w:rPr>
          <w:rFonts w:ascii="Arial" w:hAnsi="Arial" w:cs="Arial"/>
          <w:sz w:val="24"/>
          <w:szCs w:val="20"/>
        </w:rPr>
        <w:t xml:space="preserve"> 7.2.6);</w:t>
      </w:r>
      <w:proofErr w:type="gramEnd"/>
    </w:p>
    <w:p w:rsidR="00552E5B" w:rsidRPr="00AE6CE4" w:rsidRDefault="00552E5B" w:rsidP="00F536EB">
      <w:pPr>
        <w:spacing w:after="0" w:line="360" w:lineRule="auto"/>
        <w:ind w:firstLine="1276"/>
        <w:jc w:val="both"/>
        <w:rPr>
          <w:rFonts w:ascii="Arial" w:hAnsi="Arial" w:cs="Arial"/>
          <w:sz w:val="24"/>
          <w:szCs w:val="20"/>
        </w:rPr>
      </w:pPr>
      <w:proofErr w:type="spellStart"/>
      <w:proofErr w:type="gramStart"/>
      <w:r w:rsidRPr="00AE6CE4">
        <w:rPr>
          <w:rFonts w:ascii="Arial" w:hAnsi="Arial" w:cs="Arial"/>
          <w:sz w:val="24"/>
          <w:szCs w:val="20"/>
        </w:rPr>
        <w:t>iii</w:t>
      </w:r>
      <w:proofErr w:type="spellEnd"/>
      <w:r w:rsidRPr="00AE6CE4">
        <w:rPr>
          <w:rFonts w:ascii="Arial" w:hAnsi="Arial" w:cs="Arial"/>
          <w:sz w:val="24"/>
          <w:szCs w:val="20"/>
        </w:rPr>
        <w:t>) вибрация на ручных станках (</w:t>
      </w:r>
      <w:r w:rsidR="00915470" w:rsidRPr="00AE6CE4">
        <w:rPr>
          <w:rFonts w:ascii="Arial" w:hAnsi="Arial" w:cs="Arial"/>
          <w:sz w:val="24"/>
          <w:szCs w:val="20"/>
        </w:rPr>
        <w:t>смотри</w:t>
      </w:r>
      <w:r w:rsidRPr="00AE6CE4">
        <w:rPr>
          <w:rFonts w:ascii="Arial" w:hAnsi="Arial" w:cs="Arial"/>
          <w:sz w:val="24"/>
          <w:szCs w:val="20"/>
        </w:rPr>
        <w:t xml:space="preserve"> 7.2.7) и</w:t>
      </w:r>
      <w:r w:rsidR="00F536EB" w:rsidRPr="00AE6CE4">
        <w:rPr>
          <w:rFonts w:ascii="Arial" w:hAnsi="Arial" w:cs="Arial"/>
          <w:sz w:val="24"/>
          <w:szCs w:val="20"/>
        </w:rPr>
        <w:t>;</w:t>
      </w:r>
      <w:proofErr w:type="gramEnd"/>
    </w:p>
    <w:p w:rsidR="00552E5B" w:rsidRPr="00AE6CE4" w:rsidRDefault="00552E5B" w:rsidP="00F536EB">
      <w:pPr>
        <w:spacing w:after="0" w:line="360" w:lineRule="auto"/>
        <w:ind w:firstLine="1276"/>
        <w:jc w:val="both"/>
        <w:rPr>
          <w:rFonts w:ascii="Arial" w:hAnsi="Arial" w:cs="Arial"/>
          <w:sz w:val="24"/>
          <w:szCs w:val="20"/>
        </w:rPr>
      </w:pPr>
      <w:proofErr w:type="spellStart"/>
      <w:proofErr w:type="gramStart"/>
      <w:r w:rsidRPr="00AE6CE4">
        <w:rPr>
          <w:rFonts w:ascii="Arial" w:hAnsi="Arial" w:cs="Arial"/>
          <w:sz w:val="24"/>
          <w:szCs w:val="20"/>
        </w:rPr>
        <w:t>iv</w:t>
      </w:r>
      <w:proofErr w:type="spellEnd"/>
      <w:r w:rsidRPr="00AE6CE4">
        <w:rPr>
          <w:rFonts w:ascii="Arial" w:hAnsi="Arial" w:cs="Arial"/>
          <w:sz w:val="24"/>
          <w:szCs w:val="20"/>
        </w:rPr>
        <w:t>) касание абразивного изделия, когда</w:t>
      </w:r>
      <w:r w:rsidR="00F536EB" w:rsidRPr="00AE6CE4">
        <w:rPr>
          <w:rFonts w:ascii="Arial" w:hAnsi="Arial" w:cs="Arial"/>
          <w:sz w:val="24"/>
          <w:szCs w:val="20"/>
        </w:rPr>
        <w:t xml:space="preserve"> инструмент управляется вручную.</w:t>
      </w:r>
      <w:proofErr w:type="gramEnd"/>
    </w:p>
    <w:p w:rsidR="00552E5B" w:rsidRPr="00AE6CE4" w:rsidRDefault="00552E5B" w:rsidP="00F536EB">
      <w:pPr>
        <w:spacing w:after="0" w:line="360" w:lineRule="auto"/>
        <w:ind w:firstLine="993"/>
        <w:jc w:val="both"/>
        <w:rPr>
          <w:rFonts w:ascii="Arial" w:hAnsi="Arial" w:cs="Arial"/>
          <w:sz w:val="24"/>
          <w:szCs w:val="20"/>
        </w:rPr>
      </w:pPr>
      <w:r w:rsidRPr="00AE6CE4">
        <w:rPr>
          <w:rFonts w:ascii="Arial" w:hAnsi="Arial" w:cs="Arial"/>
          <w:sz w:val="24"/>
          <w:szCs w:val="20"/>
        </w:rPr>
        <w:t xml:space="preserve">3) Информация о необходимой квалификации операторов, в частности, если станок включает MSO 0, MSO 2, MSO 3 и/или MSO службу, которая, например, может включать в себя опыт </w:t>
      </w:r>
      <w:proofErr w:type="gramStart"/>
      <w:r w:rsidRPr="00AE6CE4">
        <w:rPr>
          <w:rFonts w:ascii="Arial" w:hAnsi="Arial" w:cs="Arial"/>
          <w:sz w:val="24"/>
          <w:szCs w:val="20"/>
        </w:rPr>
        <w:t>в</w:t>
      </w:r>
      <w:proofErr w:type="gramEnd"/>
      <w:r w:rsidR="00F536EB" w:rsidRPr="00AE6CE4">
        <w:rPr>
          <w:rFonts w:ascii="Arial" w:hAnsi="Arial" w:cs="Arial"/>
          <w:sz w:val="24"/>
          <w:szCs w:val="20"/>
        </w:rPr>
        <w:t>:</w:t>
      </w:r>
    </w:p>
    <w:p w:rsidR="00552E5B" w:rsidRPr="00AE6CE4" w:rsidRDefault="00552E5B" w:rsidP="00F536EB">
      <w:pPr>
        <w:spacing w:after="0" w:line="360" w:lineRule="auto"/>
        <w:ind w:firstLine="1276"/>
        <w:jc w:val="both"/>
        <w:rPr>
          <w:rFonts w:ascii="Arial" w:hAnsi="Arial" w:cs="Arial"/>
          <w:sz w:val="24"/>
          <w:szCs w:val="20"/>
        </w:rPr>
      </w:pPr>
      <w:r w:rsidRPr="00AE6CE4">
        <w:rPr>
          <w:rFonts w:ascii="Arial" w:hAnsi="Arial" w:cs="Arial"/>
          <w:sz w:val="24"/>
          <w:szCs w:val="20"/>
        </w:rPr>
        <w:t>i) регулировк</w:t>
      </w:r>
      <w:r w:rsidR="00F536EB" w:rsidRPr="00AE6CE4">
        <w:rPr>
          <w:rFonts w:ascii="Arial" w:hAnsi="Arial" w:cs="Arial"/>
          <w:sz w:val="24"/>
          <w:szCs w:val="20"/>
        </w:rPr>
        <w:t>а и зажим заготовок и устройств;</w:t>
      </w:r>
    </w:p>
    <w:p w:rsidR="00552E5B" w:rsidRPr="00AE6CE4" w:rsidRDefault="00552E5B" w:rsidP="00F536EB">
      <w:pPr>
        <w:spacing w:after="0" w:line="360" w:lineRule="auto"/>
        <w:ind w:firstLine="1276"/>
        <w:jc w:val="both"/>
        <w:rPr>
          <w:rFonts w:ascii="Arial" w:hAnsi="Arial" w:cs="Arial"/>
          <w:sz w:val="24"/>
          <w:szCs w:val="20"/>
        </w:rPr>
      </w:pPr>
      <w:proofErr w:type="spellStart"/>
      <w:proofErr w:type="gramStart"/>
      <w:r w:rsidRPr="00AE6CE4">
        <w:rPr>
          <w:rFonts w:ascii="Arial" w:hAnsi="Arial" w:cs="Arial"/>
          <w:sz w:val="24"/>
          <w:szCs w:val="20"/>
        </w:rPr>
        <w:t>ii</w:t>
      </w:r>
      <w:proofErr w:type="spellEnd"/>
      <w:r w:rsidRPr="00AE6CE4">
        <w:rPr>
          <w:rFonts w:ascii="Arial" w:hAnsi="Arial" w:cs="Arial"/>
          <w:sz w:val="24"/>
          <w:szCs w:val="20"/>
        </w:rPr>
        <w:t xml:space="preserve">) установка, эксплуатация и </w:t>
      </w:r>
      <w:r w:rsidR="00F536EB" w:rsidRPr="00AE6CE4">
        <w:rPr>
          <w:rFonts w:ascii="Arial" w:hAnsi="Arial" w:cs="Arial"/>
          <w:sz w:val="24"/>
          <w:szCs w:val="20"/>
        </w:rPr>
        <w:t>мониторинг шлифовальных станков;</w:t>
      </w:r>
      <w:proofErr w:type="gramEnd"/>
    </w:p>
    <w:p w:rsidR="00552E5B" w:rsidRPr="00AE6CE4" w:rsidRDefault="00552E5B" w:rsidP="00F536EB">
      <w:pPr>
        <w:spacing w:after="0" w:line="360" w:lineRule="auto"/>
        <w:ind w:firstLine="1276"/>
        <w:jc w:val="both"/>
        <w:rPr>
          <w:rFonts w:ascii="Arial" w:hAnsi="Arial" w:cs="Arial"/>
          <w:sz w:val="24"/>
          <w:szCs w:val="20"/>
        </w:rPr>
      </w:pPr>
      <w:proofErr w:type="spellStart"/>
      <w:proofErr w:type="gramStart"/>
      <w:r w:rsidRPr="00AE6CE4">
        <w:rPr>
          <w:rFonts w:ascii="Arial" w:hAnsi="Arial" w:cs="Arial"/>
          <w:sz w:val="24"/>
          <w:szCs w:val="20"/>
        </w:rPr>
        <w:t>iii</w:t>
      </w:r>
      <w:proofErr w:type="spellEnd"/>
      <w:r w:rsidRPr="00AE6CE4">
        <w:rPr>
          <w:rFonts w:ascii="Arial" w:hAnsi="Arial" w:cs="Arial"/>
          <w:sz w:val="24"/>
          <w:szCs w:val="20"/>
        </w:rPr>
        <w:t>) выбор и испол</w:t>
      </w:r>
      <w:r w:rsidR="00F536EB" w:rsidRPr="00AE6CE4">
        <w:rPr>
          <w:rFonts w:ascii="Arial" w:hAnsi="Arial" w:cs="Arial"/>
          <w:sz w:val="24"/>
          <w:szCs w:val="20"/>
        </w:rPr>
        <w:t>ьзование абразивных изделий;</w:t>
      </w:r>
      <w:proofErr w:type="gramEnd"/>
    </w:p>
    <w:p w:rsidR="00552E5B" w:rsidRPr="00AE6CE4" w:rsidRDefault="00552E5B" w:rsidP="00F536EB">
      <w:pPr>
        <w:spacing w:after="0" w:line="360" w:lineRule="auto"/>
        <w:ind w:firstLine="1276"/>
        <w:jc w:val="both"/>
        <w:rPr>
          <w:rFonts w:ascii="Arial" w:hAnsi="Arial" w:cs="Arial"/>
          <w:sz w:val="24"/>
          <w:szCs w:val="20"/>
        </w:rPr>
      </w:pPr>
      <w:proofErr w:type="spellStart"/>
      <w:proofErr w:type="gramStart"/>
      <w:r w:rsidRPr="00AE6CE4">
        <w:rPr>
          <w:rFonts w:ascii="Arial" w:hAnsi="Arial" w:cs="Arial"/>
          <w:sz w:val="24"/>
          <w:szCs w:val="20"/>
        </w:rPr>
        <w:t>iv</w:t>
      </w:r>
      <w:proofErr w:type="spellEnd"/>
      <w:r w:rsidRPr="00AE6CE4">
        <w:rPr>
          <w:rFonts w:ascii="Arial" w:hAnsi="Arial" w:cs="Arial"/>
          <w:sz w:val="24"/>
          <w:szCs w:val="20"/>
        </w:rPr>
        <w:t>) монт</w:t>
      </w:r>
      <w:r w:rsidR="00F536EB" w:rsidRPr="00AE6CE4">
        <w:rPr>
          <w:rFonts w:ascii="Arial" w:hAnsi="Arial" w:cs="Arial"/>
          <w:sz w:val="24"/>
          <w:szCs w:val="20"/>
        </w:rPr>
        <w:t>аж и правка абразивного изделия;</w:t>
      </w:r>
      <w:proofErr w:type="gramEnd"/>
    </w:p>
    <w:p w:rsidR="00552E5B" w:rsidRPr="00AE6CE4" w:rsidRDefault="00552E5B" w:rsidP="00F536EB">
      <w:pPr>
        <w:spacing w:after="0" w:line="360" w:lineRule="auto"/>
        <w:ind w:firstLine="1276"/>
        <w:jc w:val="both"/>
        <w:rPr>
          <w:rFonts w:ascii="Arial" w:hAnsi="Arial" w:cs="Arial"/>
          <w:sz w:val="24"/>
          <w:szCs w:val="20"/>
        </w:rPr>
      </w:pPr>
      <w:r w:rsidRPr="00AE6CE4">
        <w:rPr>
          <w:rFonts w:ascii="Arial" w:hAnsi="Arial" w:cs="Arial"/>
          <w:sz w:val="24"/>
          <w:szCs w:val="20"/>
        </w:rPr>
        <w:t>v) ввод данных для обработки деталей и</w:t>
      </w:r>
      <w:r w:rsidR="00F536EB" w:rsidRPr="00AE6CE4">
        <w:rPr>
          <w:rFonts w:ascii="Arial" w:hAnsi="Arial" w:cs="Arial"/>
          <w:sz w:val="24"/>
          <w:szCs w:val="20"/>
        </w:rPr>
        <w:t xml:space="preserve"> оптимизация процесса обработки;</w:t>
      </w:r>
    </w:p>
    <w:p w:rsidR="00552E5B" w:rsidRPr="00AE6CE4" w:rsidRDefault="00552E5B" w:rsidP="00F536EB">
      <w:pPr>
        <w:spacing w:after="0" w:line="360" w:lineRule="auto"/>
        <w:ind w:firstLine="1276"/>
        <w:jc w:val="both"/>
        <w:rPr>
          <w:rFonts w:ascii="Arial" w:hAnsi="Arial" w:cs="Arial"/>
          <w:sz w:val="24"/>
          <w:szCs w:val="20"/>
        </w:rPr>
      </w:pPr>
      <w:proofErr w:type="spellStart"/>
      <w:proofErr w:type="gramStart"/>
      <w:r w:rsidRPr="00AE6CE4">
        <w:rPr>
          <w:rFonts w:ascii="Arial" w:hAnsi="Arial" w:cs="Arial"/>
          <w:sz w:val="24"/>
          <w:szCs w:val="20"/>
        </w:rPr>
        <w:t>vi</w:t>
      </w:r>
      <w:proofErr w:type="spellEnd"/>
      <w:r w:rsidRPr="00AE6CE4">
        <w:rPr>
          <w:rFonts w:ascii="Arial" w:hAnsi="Arial" w:cs="Arial"/>
          <w:sz w:val="24"/>
          <w:szCs w:val="20"/>
        </w:rPr>
        <w:t>) особые опасности и требования безопасности, и</w:t>
      </w:r>
      <w:r w:rsidR="00F536EB" w:rsidRPr="00AE6CE4">
        <w:rPr>
          <w:rFonts w:ascii="Arial" w:hAnsi="Arial" w:cs="Arial"/>
          <w:sz w:val="24"/>
          <w:szCs w:val="20"/>
        </w:rPr>
        <w:t>;</w:t>
      </w:r>
      <w:proofErr w:type="gramEnd"/>
    </w:p>
    <w:p w:rsidR="00552E5B" w:rsidRPr="00AE6CE4" w:rsidRDefault="00552E5B" w:rsidP="00F536EB">
      <w:pPr>
        <w:spacing w:after="0" w:line="360" w:lineRule="auto"/>
        <w:ind w:firstLine="1276"/>
        <w:jc w:val="both"/>
        <w:rPr>
          <w:rFonts w:ascii="Arial" w:hAnsi="Arial" w:cs="Arial"/>
          <w:sz w:val="24"/>
          <w:szCs w:val="20"/>
        </w:rPr>
      </w:pPr>
      <w:proofErr w:type="spellStart"/>
      <w:proofErr w:type="gramStart"/>
      <w:r w:rsidRPr="00AE6CE4">
        <w:rPr>
          <w:rFonts w:ascii="Arial" w:hAnsi="Arial" w:cs="Arial"/>
          <w:sz w:val="24"/>
          <w:szCs w:val="20"/>
        </w:rPr>
        <w:t>vii</w:t>
      </w:r>
      <w:proofErr w:type="spellEnd"/>
      <w:r w:rsidRPr="00AE6CE4">
        <w:rPr>
          <w:rFonts w:ascii="Arial" w:hAnsi="Arial" w:cs="Arial"/>
          <w:sz w:val="24"/>
          <w:szCs w:val="20"/>
        </w:rPr>
        <w:t>) использование средств индивидуальной защиты.</w:t>
      </w:r>
      <w:proofErr w:type="gramEnd"/>
    </w:p>
    <w:p w:rsidR="002452BE" w:rsidRPr="007B6D5A" w:rsidRDefault="002452BE" w:rsidP="00F536EB">
      <w:pPr>
        <w:spacing w:after="0" w:line="360" w:lineRule="auto"/>
        <w:ind w:firstLine="993"/>
        <w:jc w:val="both"/>
        <w:rPr>
          <w:rFonts w:ascii="Arial" w:hAnsi="Arial" w:cs="Arial"/>
          <w:sz w:val="20"/>
          <w:szCs w:val="20"/>
        </w:rPr>
      </w:pPr>
    </w:p>
    <w:p w:rsidR="009D70DE" w:rsidRPr="00F536EB" w:rsidRDefault="002452BE" w:rsidP="002452BE">
      <w:pPr>
        <w:spacing w:after="0" w:line="360" w:lineRule="auto"/>
        <w:ind w:firstLine="709"/>
        <w:jc w:val="both"/>
        <w:rPr>
          <w:rFonts w:ascii="Arial" w:hAnsi="Arial" w:cs="Arial"/>
          <w:sz w:val="18"/>
          <w:szCs w:val="18"/>
        </w:rPr>
      </w:pPr>
      <w:r w:rsidRPr="00F536EB">
        <w:rPr>
          <w:rFonts w:ascii="Arial" w:hAnsi="Arial" w:cs="Arial"/>
          <w:spacing w:val="40"/>
          <w:sz w:val="18"/>
          <w:szCs w:val="18"/>
        </w:rPr>
        <w:t xml:space="preserve">Примечание </w:t>
      </w:r>
      <w:r w:rsidRPr="00F536EB">
        <w:rPr>
          <w:rFonts w:ascii="Arial" w:hAnsi="Arial" w:cs="Arial"/>
          <w:sz w:val="18"/>
          <w:szCs w:val="18"/>
        </w:rPr>
        <w:t xml:space="preserve">- </w:t>
      </w:r>
      <w:r w:rsidR="009D70DE" w:rsidRPr="00F536EB">
        <w:rPr>
          <w:rFonts w:ascii="Arial" w:hAnsi="Arial" w:cs="Arial"/>
          <w:sz w:val="18"/>
          <w:szCs w:val="18"/>
        </w:rPr>
        <w:t>В MSO 3 и в MSO службе могут потребоваться дополнительные навыки (</w:t>
      </w:r>
      <w:r w:rsidR="00915470" w:rsidRPr="00F536EB">
        <w:rPr>
          <w:rFonts w:ascii="Arial" w:hAnsi="Arial" w:cs="Arial"/>
          <w:sz w:val="18"/>
          <w:szCs w:val="18"/>
        </w:rPr>
        <w:t>смотри</w:t>
      </w:r>
      <w:r w:rsidR="009D70DE" w:rsidRPr="00F536EB">
        <w:rPr>
          <w:rFonts w:ascii="Arial" w:hAnsi="Arial" w:cs="Arial"/>
          <w:sz w:val="18"/>
          <w:szCs w:val="18"/>
        </w:rPr>
        <w:t xml:space="preserve"> 7.2.9).</w:t>
      </w:r>
    </w:p>
    <w:p w:rsidR="002452BE" w:rsidRPr="007B6D5A" w:rsidRDefault="002452BE" w:rsidP="002452BE">
      <w:pPr>
        <w:spacing w:after="0" w:line="360" w:lineRule="auto"/>
        <w:ind w:firstLine="709"/>
        <w:jc w:val="both"/>
        <w:rPr>
          <w:rFonts w:ascii="Arial" w:hAnsi="Arial" w:cs="Arial"/>
          <w:sz w:val="20"/>
          <w:szCs w:val="20"/>
        </w:rPr>
      </w:pPr>
    </w:p>
    <w:p w:rsidR="00C7263F" w:rsidRPr="00AE6CE4" w:rsidRDefault="009D70DE" w:rsidP="002452BE">
      <w:pPr>
        <w:spacing w:after="0" w:line="360" w:lineRule="auto"/>
        <w:ind w:firstLine="709"/>
        <w:jc w:val="both"/>
        <w:rPr>
          <w:rFonts w:ascii="Arial" w:hAnsi="Arial" w:cs="Arial"/>
          <w:sz w:val="24"/>
          <w:szCs w:val="24"/>
        </w:rPr>
      </w:pPr>
      <w:r w:rsidRPr="00AE6CE4">
        <w:rPr>
          <w:rFonts w:ascii="Arial" w:hAnsi="Arial" w:cs="Arial"/>
          <w:sz w:val="24"/>
          <w:szCs w:val="24"/>
        </w:rPr>
        <w:t>В дополнение к общей информации, требуемой в соответствии с ISO 12100: 2010, в инструкции по использованию должна быть указана следующая информация:</w:t>
      </w:r>
    </w:p>
    <w:p w:rsidR="00F251E5" w:rsidRPr="00AE6CE4" w:rsidRDefault="00F251E5" w:rsidP="00F536EB">
      <w:pPr>
        <w:spacing w:after="0" w:line="360" w:lineRule="auto"/>
        <w:ind w:firstLine="709"/>
        <w:jc w:val="both"/>
        <w:rPr>
          <w:rFonts w:ascii="Arial" w:hAnsi="Arial" w:cs="Arial"/>
          <w:sz w:val="24"/>
          <w:szCs w:val="24"/>
        </w:rPr>
      </w:pPr>
      <w:r w:rsidRPr="00AE6CE4">
        <w:rPr>
          <w:rFonts w:ascii="Arial" w:hAnsi="Arial" w:cs="Arial"/>
          <w:sz w:val="24"/>
          <w:szCs w:val="24"/>
        </w:rPr>
        <w:lastRenderedPageBreak/>
        <w:t>b) требование о том, чтобы защитные меры были установлены и функционировали до запуска станка для каждого режима безопасной эксплуатации;</w:t>
      </w:r>
    </w:p>
    <w:p w:rsidR="00F251E5" w:rsidRPr="00AE6CE4" w:rsidRDefault="00F251E5" w:rsidP="00F536EB">
      <w:pPr>
        <w:spacing w:after="0" w:line="360" w:lineRule="auto"/>
        <w:ind w:firstLine="709"/>
        <w:jc w:val="both"/>
        <w:rPr>
          <w:rFonts w:ascii="Arial" w:hAnsi="Arial" w:cs="Arial"/>
          <w:sz w:val="24"/>
          <w:szCs w:val="24"/>
        </w:rPr>
      </w:pPr>
      <w:r w:rsidRPr="00AE6CE4">
        <w:rPr>
          <w:rFonts w:ascii="Arial" w:hAnsi="Arial" w:cs="Arial"/>
          <w:sz w:val="24"/>
          <w:szCs w:val="24"/>
        </w:rPr>
        <w:t>c) любая необходимая информация для безопасной установки (например, условия пола, сервисы, амортизация вибрации);</w:t>
      </w:r>
    </w:p>
    <w:p w:rsidR="00F251E5" w:rsidRPr="00AE6CE4" w:rsidRDefault="00F251E5" w:rsidP="00F536EB">
      <w:pPr>
        <w:spacing w:after="0" w:line="360" w:lineRule="auto"/>
        <w:ind w:firstLine="709"/>
        <w:jc w:val="both"/>
        <w:rPr>
          <w:rFonts w:ascii="Arial" w:hAnsi="Arial" w:cs="Arial"/>
          <w:sz w:val="24"/>
          <w:szCs w:val="24"/>
        </w:rPr>
      </w:pPr>
      <w:r w:rsidRPr="00AE6CE4">
        <w:rPr>
          <w:rFonts w:ascii="Arial" w:hAnsi="Arial" w:cs="Arial"/>
          <w:sz w:val="24"/>
          <w:szCs w:val="24"/>
        </w:rPr>
        <w:t xml:space="preserve">Сюда входит информация о местонахождении </w:t>
      </w:r>
      <w:proofErr w:type="spellStart"/>
      <w:r w:rsidRPr="00AE6CE4">
        <w:rPr>
          <w:rFonts w:ascii="Arial" w:hAnsi="Arial" w:cs="Arial"/>
          <w:sz w:val="24"/>
          <w:szCs w:val="24"/>
        </w:rPr>
        <w:t>станкаиспользующие</w:t>
      </w:r>
      <w:proofErr w:type="spellEnd"/>
      <w:r w:rsidRPr="00AE6CE4">
        <w:rPr>
          <w:rFonts w:ascii="Arial" w:hAnsi="Arial" w:cs="Arial"/>
          <w:sz w:val="24"/>
          <w:szCs w:val="24"/>
        </w:rPr>
        <w:t xml:space="preserve">  легковоспламеняющиеся жидкости, которые оснащены устройствами для сброса давления, а также информацию о местоположении мокрого электрофильтра для станков, обрабатывающих материалы, в процессе обработки которых образуются воспламеняющаяся и взрывоопасная пыль.</w:t>
      </w:r>
    </w:p>
    <w:p w:rsidR="00F251E5" w:rsidRPr="00AE6CE4" w:rsidRDefault="00F251E5" w:rsidP="00F536EB">
      <w:pPr>
        <w:spacing w:after="0" w:line="360" w:lineRule="auto"/>
        <w:ind w:firstLine="709"/>
        <w:jc w:val="both"/>
        <w:rPr>
          <w:rFonts w:ascii="Arial" w:hAnsi="Arial" w:cs="Arial"/>
          <w:sz w:val="24"/>
          <w:szCs w:val="24"/>
        </w:rPr>
      </w:pPr>
      <w:r w:rsidRPr="00AE6CE4">
        <w:rPr>
          <w:rFonts w:ascii="Arial" w:hAnsi="Arial" w:cs="Arial"/>
          <w:sz w:val="24"/>
          <w:szCs w:val="24"/>
        </w:rPr>
        <w:t>d) требование по обслуживанию, включая перечень тех устройств, которые должны быть проверены или испытаны, включая частоту и методы испытаний;</w:t>
      </w:r>
    </w:p>
    <w:p w:rsidR="00F251E5" w:rsidRPr="00AE6CE4" w:rsidRDefault="00F251E5" w:rsidP="00F536EB">
      <w:pPr>
        <w:spacing w:after="0" w:line="360" w:lineRule="auto"/>
        <w:ind w:firstLine="709"/>
        <w:jc w:val="both"/>
        <w:rPr>
          <w:rFonts w:ascii="Arial" w:hAnsi="Arial" w:cs="Arial"/>
          <w:sz w:val="24"/>
          <w:szCs w:val="24"/>
        </w:rPr>
      </w:pPr>
      <w:r w:rsidRPr="00AE6CE4">
        <w:rPr>
          <w:rFonts w:ascii="Arial" w:hAnsi="Arial" w:cs="Arial"/>
          <w:sz w:val="24"/>
          <w:szCs w:val="24"/>
        </w:rPr>
        <w:t xml:space="preserve">e) Частота визуальных осмотров, необходимых для обеспечения защитной функции </w:t>
      </w:r>
      <w:r w:rsidR="004330D6" w:rsidRPr="00AE6CE4">
        <w:rPr>
          <w:rFonts w:ascii="Arial" w:hAnsi="Arial" w:cs="Arial"/>
          <w:sz w:val="24"/>
          <w:szCs w:val="24"/>
        </w:rPr>
        <w:t>смотрового окна</w:t>
      </w:r>
      <w:r w:rsidRPr="00AE6CE4">
        <w:rPr>
          <w:rFonts w:ascii="Arial" w:hAnsi="Arial" w:cs="Arial"/>
          <w:sz w:val="24"/>
          <w:szCs w:val="24"/>
        </w:rPr>
        <w:t xml:space="preserve"> и прозрачных экранов</w:t>
      </w:r>
      <w:r w:rsidR="002452BE" w:rsidRPr="00AE6CE4">
        <w:rPr>
          <w:rFonts w:ascii="Arial" w:hAnsi="Arial" w:cs="Arial"/>
          <w:sz w:val="24"/>
          <w:szCs w:val="24"/>
        </w:rPr>
        <w:t>.</w:t>
      </w:r>
    </w:p>
    <w:p w:rsidR="00F251E5" w:rsidRPr="00AE6CE4" w:rsidRDefault="00F251E5" w:rsidP="00F536EB">
      <w:pPr>
        <w:spacing w:after="0" w:line="360" w:lineRule="auto"/>
        <w:ind w:firstLine="993"/>
        <w:jc w:val="both"/>
        <w:rPr>
          <w:rFonts w:ascii="Arial" w:hAnsi="Arial" w:cs="Arial"/>
          <w:sz w:val="24"/>
          <w:szCs w:val="24"/>
        </w:rPr>
      </w:pPr>
      <w:r w:rsidRPr="00AE6CE4">
        <w:rPr>
          <w:rFonts w:ascii="Arial" w:hAnsi="Arial" w:cs="Arial"/>
          <w:sz w:val="24"/>
          <w:szCs w:val="24"/>
        </w:rPr>
        <w:t>1) Методы проверки и описание дефектов, которые делают прозрачный экран непригодным для дальнейшего использования или указывают на необходимость замены. Эта информация может включать в себя описание неприемлемого состоян</w:t>
      </w:r>
      <w:r w:rsidR="004330D6" w:rsidRPr="00AE6CE4">
        <w:rPr>
          <w:rFonts w:ascii="Arial" w:hAnsi="Arial" w:cs="Arial"/>
          <w:sz w:val="24"/>
          <w:szCs w:val="24"/>
        </w:rPr>
        <w:t>ия прозрачного экрана, например,</w:t>
      </w:r>
      <w:r w:rsidRPr="00AE6CE4">
        <w:rPr>
          <w:rFonts w:ascii="Arial" w:hAnsi="Arial" w:cs="Arial"/>
          <w:sz w:val="24"/>
          <w:szCs w:val="24"/>
        </w:rPr>
        <w:t xml:space="preserve"> пластическая деформация (выпуклости, вмятины) из-за предыдущих воздействий удара</w:t>
      </w:r>
      <w:r w:rsidR="004330D6" w:rsidRPr="00AE6CE4">
        <w:rPr>
          <w:rFonts w:ascii="Arial" w:hAnsi="Arial" w:cs="Arial"/>
          <w:sz w:val="24"/>
          <w:szCs w:val="24"/>
        </w:rPr>
        <w:t>ми</w:t>
      </w:r>
      <w:r w:rsidRPr="00AE6CE4">
        <w:rPr>
          <w:rFonts w:ascii="Arial" w:hAnsi="Arial" w:cs="Arial"/>
          <w:sz w:val="24"/>
          <w:szCs w:val="24"/>
        </w:rPr>
        <w:t>, трещин, повреждения краевого уплотнения, проникновения охлаждающей жидкости (эффект старения) в композит, свидетельства у</w:t>
      </w:r>
      <w:r w:rsidR="004330D6" w:rsidRPr="00AE6CE4">
        <w:rPr>
          <w:rFonts w:ascii="Arial" w:hAnsi="Arial" w:cs="Arial"/>
          <w:sz w:val="24"/>
          <w:szCs w:val="24"/>
        </w:rPr>
        <w:t>худшения, такие как потускнение</w:t>
      </w:r>
      <w:r w:rsidRPr="00AE6CE4">
        <w:rPr>
          <w:rFonts w:ascii="Arial" w:hAnsi="Arial" w:cs="Arial"/>
          <w:sz w:val="24"/>
          <w:szCs w:val="24"/>
        </w:rPr>
        <w:t xml:space="preserve">/обесцвечивание, другое повреждение защитных слоев. </w:t>
      </w:r>
      <w:r w:rsidR="004330D6" w:rsidRPr="00AE6CE4">
        <w:rPr>
          <w:rFonts w:ascii="Arial" w:hAnsi="Arial" w:cs="Arial"/>
          <w:sz w:val="24"/>
          <w:szCs w:val="24"/>
        </w:rPr>
        <w:t>Поликарбонатные прозрачные экраны</w:t>
      </w:r>
      <w:r w:rsidR="00D411FB">
        <w:rPr>
          <w:rFonts w:ascii="Arial" w:hAnsi="Arial" w:cs="Arial"/>
          <w:sz w:val="24"/>
          <w:szCs w:val="24"/>
        </w:rPr>
        <w:t xml:space="preserve"> </w:t>
      </w:r>
      <w:r w:rsidR="004330D6" w:rsidRPr="00AE6CE4">
        <w:rPr>
          <w:rFonts w:ascii="Arial" w:hAnsi="Arial" w:cs="Arial"/>
          <w:sz w:val="24"/>
          <w:szCs w:val="24"/>
        </w:rPr>
        <w:t>становятся опасны, если запятнаны или обесцвечены, и заблаговременно должны быть заменены новыми прозрачными экранами.</w:t>
      </w:r>
    </w:p>
    <w:p w:rsidR="00AC35E6" w:rsidRPr="00AE6CE4" w:rsidRDefault="00AC35E6" w:rsidP="00F536EB">
      <w:pPr>
        <w:spacing w:after="0" w:line="360" w:lineRule="auto"/>
        <w:ind w:firstLine="993"/>
        <w:jc w:val="both"/>
        <w:rPr>
          <w:rFonts w:ascii="Arial" w:hAnsi="Arial" w:cs="Arial"/>
          <w:sz w:val="24"/>
          <w:szCs w:val="24"/>
        </w:rPr>
      </w:pPr>
      <w:r w:rsidRPr="00AE6CE4">
        <w:rPr>
          <w:rFonts w:ascii="Arial" w:hAnsi="Arial" w:cs="Arial"/>
          <w:sz w:val="24"/>
          <w:szCs w:val="24"/>
        </w:rPr>
        <w:t xml:space="preserve">2) Рекомендации изготовителя по замене прозрачных экранов должны учитывать свойства материала соответствующего прозрачного экрана. Для особого случая поликарбоната </w:t>
      </w:r>
      <w:r w:rsidR="00915470" w:rsidRPr="00AE6CE4">
        <w:rPr>
          <w:rFonts w:ascii="Arial" w:hAnsi="Arial" w:cs="Arial"/>
          <w:sz w:val="24"/>
          <w:szCs w:val="24"/>
        </w:rPr>
        <w:t>смотри</w:t>
      </w:r>
      <w:r w:rsidRPr="00AE6CE4">
        <w:rPr>
          <w:rFonts w:ascii="Arial" w:hAnsi="Arial" w:cs="Arial"/>
          <w:sz w:val="24"/>
          <w:szCs w:val="24"/>
        </w:rPr>
        <w:t xml:space="preserve"> A.3.6.</w:t>
      </w:r>
    </w:p>
    <w:p w:rsidR="00AC35E6" w:rsidRPr="00AE6CE4" w:rsidRDefault="00AC35E6" w:rsidP="00F536EB">
      <w:pPr>
        <w:spacing w:after="0" w:line="360" w:lineRule="auto"/>
        <w:ind w:firstLine="993"/>
        <w:jc w:val="both"/>
        <w:rPr>
          <w:rFonts w:ascii="Arial" w:hAnsi="Arial" w:cs="Arial"/>
          <w:sz w:val="24"/>
          <w:szCs w:val="24"/>
        </w:rPr>
      </w:pPr>
      <w:r w:rsidRPr="00AE6CE4">
        <w:rPr>
          <w:rFonts w:ascii="Arial" w:hAnsi="Arial" w:cs="Arial"/>
          <w:sz w:val="24"/>
          <w:szCs w:val="24"/>
        </w:rPr>
        <w:t>3) Рекомендуемые методы очистки прозрачных экранов без причинения ущерба и, при необходимости, выбора и использования подходящих чистящих средств.</w:t>
      </w:r>
    </w:p>
    <w:p w:rsidR="00AC35E6" w:rsidRPr="00AE6CE4" w:rsidRDefault="00AC35E6" w:rsidP="00F536EB">
      <w:pPr>
        <w:spacing w:after="0" w:line="360" w:lineRule="auto"/>
        <w:ind w:firstLine="993"/>
        <w:jc w:val="both"/>
        <w:rPr>
          <w:rFonts w:ascii="Arial" w:hAnsi="Arial" w:cs="Arial"/>
          <w:sz w:val="24"/>
          <w:szCs w:val="24"/>
        </w:rPr>
      </w:pPr>
      <w:r w:rsidRPr="00AE6CE4">
        <w:rPr>
          <w:rFonts w:ascii="Arial" w:hAnsi="Arial" w:cs="Arial"/>
          <w:sz w:val="24"/>
          <w:szCs w:val="24"/>
        </w:rPr>
        <w:t>4) Требование, чтобы при замене прозрачных экранов соблюдались инструкции по сборке изготовителя станка.</w:t>
      </w:r>
    </w:p>
    <w:p w:rsidR="00174C25" w:rsidRPr="00AE6CE4" w:rsidRDefault="00174C25" w:rsidP="00F536EB">
      <w:pPr>
        <w:spacing w:after="0" w:line="360" w:lineRule="auto"/>
        <w:ind w:firstLine="709"/>
        <w:jc w:val="both"/>
        <w:rPr>
          <w:rFonts w:ascii="Arial" w:hAnsi="Arial" w:cs="Arial"/>
          <w:sz w:val="24"/>
          <w:szCs w:val="24"/>
        </w:rPr>
      </w:pPr>
      <w:r w:rsidRPr="00AE6CE4">
        <w:rPr>
          <w:rFonts w:ascii="Arial" w:hAnsi="Arial" w:cs="Arial"/>
          <w:sz w:val="24"/>
          <w:szCs w:val="24"/>
        </w:rPr>
        <w:lastRenderedPageBreak/>
        <w:t>f) рекомендации по обработке и подъему тяжелых деталей / инструментов или заготовок, включая расположение точек подъема сменных компонентов, например, инструменты, детали, зажимные устройства;</w:t>
      </w:r>
    </w:p>
    <w:p w:rsidR="00174C25" w:rsidRPr="00AE6CE4" w:rsidRDefault="00174C25" w:rsidP="00F536EB">
      <w:pPr>
        <w:spacing w:after="0" w:line="360" w:lineRule="auto"/>
        <w:ind w:firstLine="709"/>
        <w:jc w:val="both"/>
        <w:rPr>
          <w:rFonts w:ascii="Arial" w:hAnsi="Arial" w:cs="Arial"/>
          <w:sz w:val="24"/>
          <w:szCs w:val="24"/>
        </w:rPr>
      </w:pPr>
      <w:r w:rsidRPr="00AE6CE4">
        <w:rPr>
          <w:rFonts w:ascii="Arial" w:hAnsi="Arial" w:cs="Arial"/>
          <w:sz w:val="24"/>
          <w:szCs w:val="24"/>
        </w:rPr>
        <w:t xml:space="preserve">g) рекомендации по использованию калибровочного лазера (там, где это применимо, </w:t>
      </w:r>
      <w:r w:rsidR="00915470" w:rsidRPr="00AE6CE4">
        <w:rPr>
          <w:rFonts w:ascii="Arial" w:hAnsi="Arial" w:cs="Arial"/>
          <w:sz w:val="24"/>
          <w:szCs w:val="24"/>
        </w:rPr>
        <w:t>смотри</w:t>
      </w:r>
      <w:r w:rsidRPr="00AE6CE4">
        <w:rPr>
          <w:rFonts w:ascii="Arial" w:hAnsi="Arial" w:cs="Arial"/>
          <w:sz w:val="24"/>
          <w:szCs w:val="24"/>
        </w:rPr>
        <w:t xml:space="preserve"> МЭК 60825-1);</w:t>
      </w:r>
    </w:p>
    <w:p w:rsidR="00174C25" w:rsidRPr="00AE6CE4" w:rsidRDefault="00174C25" w:rsidP="00F536EB">
      <w:pPr>
        <w:spacing w:after="0" w:line="360" w:lineRule="auto"/>
        <w:ind w:firstLine="709"/>
        <w:jc w:val="both"/>
        <w:rPr>
          <w:rFonts w:ascii="Arial" w:hAnsi="Arial" w:cs="Arial"/>
          <w:sz w:val="24"/>
          <w:szCs w:val="24"/>
        </w:rPr>
      </w:pPr>
      <w:r w:rsidRPr="00AE6CE4">
        <w:rPr>
          <w:rFonts w:ascii="Arial" w:hAnsi="Arial" w:cs="Arial"/>
          <w:sz w:val="24"/>
          <w:szCs w:val="24"/>
        </w:rPr>
        <w:t>h) рекомендации по выбору, подготовке, применению и обслуживанию смазочных материалов для систем торможения и передачи;</w:t>
      </w:r>
    </w:p>
    <w:p w:rsidR="00174C25" w:rsidRPr="00AE6CE4" w:rsidRDefault="00174C25" w:rsidP="00F536EB">
      <w:pPr>
        <w:spacing w:after="0" w:line="360" w:lineRule="auto"/>
        <w:ind w:firstLine="709"/>
        <w:jc w:val="both"/>
        <w:rPr>
          <w:rFonts w:ascii="Arial" w:hAnsi="Arial" w:cs="Arial"/>
          <w:sz w:val="24"/>
          <w:szCs w:val="24"/>
        </w:rPr>
      </w:pPr>
      <w:r w:rsidRPr="00AE6CE4">
        <w:rPr>
          <w:rFonts w:ascii="Arial" w:hAnsi="Arial" w:cs="Arial"/>
          <w:sz w:val="24"/>
          <w:szCs w:val="24"/>
        </w:rPr>
        <w:t xml:space="preserve">i) Рекомендации по отбору, подготовке, применению и обслуживанию </w:t>
      </w:r>
      <w:r w:rsidR="003E5945" w:rsidRPr="00AE6CE4">
        <w:rPr>
          <w:rFonts w:ascii="Arial" w:hAnsi="Arial" w:cs="Arial"/>
          <w:sz w:val="24"/>
          <w:szCs w:val="24"/>
        </w:rPr>
        <w:t>СОЖ</w:t>
      </w:r>
      <w:r w:rsidRPr="00AE6CE4">
        <w:rPr>
          <w:rFonts w:ascii="Arial" w:hAnsi="Arial" w:cs="Arial"/>
          <w:sz w:val="24"/>
          <w:szCs w:val="24"/>
        </w:rPr>
        <w:t xml:space="preserve"> и меры предосторожности против их </w:t>
      </w:r>
      <w:r w:rsidR="00346935" w:rsidRPr="00AE6CE4">
        <w:rPr>
          <w:rFonts w:ascii="Arial" w:hAnsi="Arial" w:cs="Arial"/>
          <w:sz w:val="24"/>
          <w:szCs w:val="24"/>
        </w:rPr>
        <w:t>ухудшения</w:t>
      </w:r>
      <w:r w:rsidRPr="00AE6CE4">
        <w:rPr>
          <w:rFonts w:ascii="Arial" w:hAnsi="Arial" w:cs="Arial"/>
          <w:sz w:val="24"/>
          <w:szCs w:val="24"/>
        </w:rPr>
        <w:t xml:space="preserve">, а также информацию, соответствующую рекомендациям производителя </w:t>
      </w:r>
      <w:r w:rsidR="003E5945" w:rsidRPr="00AE6CE4">
        <w:rPr>
          <w:rFonts w:ascii="Arial" w:hAnsi="Arial" w:cs="Arial"/>
          <w:sz w:val="24"/>
          <w:szCs w:val="24"/>
        </w:rPr>
        <w:t>СОЖ</w:t>
      </w:r>
      <w:r w:rsidRPr="00AE6CE4">
        <w:rPr>
          <w:rFonts w:ascii="Arial" w:hAnsi="Arial" w:cs="Arial"/>
          <w:sz w:val="24"/>
          <w:szCs w:val="24"/>
        </w:rPr>
        <w:t>;</w:t>
      </w:r>
    </w:p>
    <w:p w:rsidR="00174C25" w:rsidRPr="00AE6CE4" w:rsidRDefault="00174C25" w:rsidP="00F536EB">
      <w:pPr>
        <w:spacing w:after="0" w:line="360" w:lineRule="auto"/>
        <w:ind w:firstLine="709"/>
        <w:jc w:val="both"/>
        <w:rPr>
          <w:rFonts w:ascii="Arial" w:hAnsi="Arial" w:cs="Arial"/>
          <w:sz w:val="24"/>
          <w:szCs w:val="24"/>
        </w:rPr>
      </w:pPr>
      <w:r w:rsidRPr="00AE6CE4">
        <w:rPr>
          <w:rFonts w:ascii="Arial" w:hAnsi="Arial" w:cs="Arial"/>
          <w:sz w:val="24"/>
          <w:szCs w:val="24"/>
        </w:rPr>
        <w:t xml:space="preserve">j) Рекомендации о мерах по предотвращению разбрызгивания, распыления или выброса </w:t>
      </w:r>
      <w:r w:rsidR="00346935" w:rsidRPr="00AE6CE4">
        <w:rPr>
          <w:rFonts w:ascii="Arial" w:hAnsi="Arial" w:cs="Arial"/>
          <w:sz w:val="24"/>
          <w:szCs w:val="24"/>
        </w:rPr>
        <w:t>СОЖ, например,</w:t>
      </w:r>
      <w:r w:rsidRPr="00AE6CE4">
        <w:rPr>
          <w:rFonts w:ascii="Arial" w:hAnsi="Arial" w:cs="Arial"/>
          <w:sz w:val="24"/>
          <w:szCs w:val="24"/>
        </w:rPr>
        <w:t xml:space="preserve"> чистоты собирающих водостоков и предотвращения утечки жидкостей в окружающую среду </w:t>
      </w:r>
      <w:r w:rsidR="00346935" w:rsidRPr="00AE6CE4">
        <w:rPr>
          <w:rFonts w:ascii="Arial" w:hAnsi="Arial" w:cs="Arial"/>
          <w:sz w:val="24"/>
          <w:szCs w:val="24"/>
        </w:rPr>
        <w:t>станка</w:t>
      </w:r>
      <w:r w:rsidRPr="00AE6CE4">
        <w:rPr>
          <w:rFonts w:ascii="Arial" w:hAnsi="Arial" w:cs="Arial"/>
          <w:sz w:val="24"/>
          <w:szCs w:val="24"/>
        </w:rPr>
        <w:t>;</w:t>
      </w:r>
    </w:p>
    <w:p w:rsidR="00174C25" w:rsidRPr="00AE6CE4" w:rsidRDefault="00174C25" w:rsidP="00F536EB">
      <w:pPr>
        <w:spacing w:after="0" w:line="360" w:lineRule="auto"/>
        <w:ind w:firstLine="709"/>
        <w:jc w:val="both"/>
        <w:rPr>
          <w:rFonts w:ascii="Arial" w:hAnsi="Arial" w:cs="Arial"/>
          <w:sz w:val="24"/>
          <w:szCs w:val="24"/>
        </w:rPr>
      </w:pPr>
      <w:r w:rsidRPr="00AE6CE4">
        <w:rPr>
          <w:rFonts w:ascii="Arial" w:hAnsi="Arial" w:cs="Arial"/>
          <w:sz w:val="24"/>
          <w:szCs w:val="24"/>
        </w:rPr>
        <w:t xml:space="preserve">k) Рекомендация о снижении риска пожара и взрыва при выборе </w:t>
      </w:r>
      <w:proofErr w:type="gramStart"/>
      <w:r w:rsidRPr="00AE6CE4">
        <w:rPr>
          <w:rFonts w:ascii="Arial" w:hAnsi="Arial" w:cs="Arial"/>
          <w:sz w:val="24"/>
          <w:szCs w:val="24"/>
        </w:rPr>
        <w:t>легковоспламеняющихся</w:t>
      </w:r>
      <w:proofErr w:type="gramEnd"/>
      <w:r w:rsidR="00D411FB">
        <w:rPr>
          <w:rFonts w:ascii="Arial" w:hAnsi="Arial" w:cs="Arial"/>
          <w:sz w:val="24"/>
          <w:szCs w:val="24"/>
        </w:rPr>
        <w:t xml:space="preserve"> </w:t>
      </w:r>
      <w:r w:rsidR="00346935" w:rsidRPr="00AE6CE4">
        <w:rPr>
          <w:rFonts w:ascii="Arial" w:hAnsi="Arial" w:cs="Arial"/>
          <w:sz w:val="24"/>
          <w:szCs w:val="24"/>
        </w:rPr>
        <w:t>СОЖ</w:t>
      </w:r>
      <w:r w:rsidRPr="00AE6CE4">
        <w:rPr>
          <w:rFonts w:ascii="Arial" w:hAnsi="Arial" w:cs="Arial"/>
          <w:sz w:val="24"/>
          <w:szCs w:val="24"/>
        </w:rPr>
        <w:t xml:space="preserve">. Это включает, например, информацию о вязкости и температуре воспламенения, а также об уменьшении образования аэрозолей и паров путем </w:t>
      </w:r>
      <w:r w:rsidR="00346935" w:rsidRPr="00AE6CE4">
        <w:rPr>
          <w:rFonts w:ascii="Arial" w:hAnsi="Arial" w:cs="Arial"/>
          <w:sz w:val="24"/>
          <w:szCs w:val="24"/>
        </w:rPr>
        <w:t>вы</w:t>
      </w:r>
      <w:r w:rsidRPr="00AE6CE4">
        <w:rPr>
          <w:rFonts w:ascii="Arial" w:hAnsi="Arial" w:cs="Arial"/>
          <w:sz w:val="24"/>
          <w:szCs w:val="24"/>
        </w:rPr>
        <w:t xml:space="preserve">бора </w:t>
      </w:r>
      <w:r w:rsidR="00346935" w:rsidRPr="00AE6CE4">
        <w:rPr>
          <w:rFonts w:ascii="Arial" w:hAnsi="Arial" w:cs="Arial"/>
          <w:sz w:val="24"/>
          <w:szCs w:val="24"/>
        </w:rPr>
        <w:t>СОЖ</w:t>
      </w:r>
      <w:r w:rsidRPr="00AE6CE4">
        <w:rPr>
          <w:rFonts w:ascii="Arial" w:hAnsi="Arial" w:cs="Arial"/>
          <w:sz w:val="24"/>
          <w:szCs w:val="24"/>
        </w:rPr>
        <w:t xml:space="preserve"> с низким уровнем выбросов (</w:t>
      </w:r>
      <w:r w:rsidR="00915470" w:rsidRPr="00AE6CE4">
        <w:rPr>
          <w:rFonts w:ascii="Arial" w:hAnsi="Arial" w:cs="Arial"/>
          <w:sz w:val="24"/>
          <w:szCs w:val="24"/>
        </w:rPr>
        <w:t>смотри</w:t>
      </w:r>
      <w:r w:rsidRPr="00AE6CE4">
        <w:rPr>
          <w:rFonts w:ascii="Arial" w:hAnsi="Arial" w:cs="Arial"/>
          <w:sz w:val="24"/>
          <w:szCs w:val="24"/>
        </w:rPr>
        <w:t xml:space="preserve"> Приложение I);</w:t>
      </w:r>
    </w:p>
    <w:p w:rsidR="00AC35E6" w:rsidRPr="00AE6CE4" w:rsidRDefault="00174C25" w:rsidP="00F536EB">
      <w:pPr>
        <w:spacing w:after="0" w:line="360" w:lineRule="auto"/>
        <w:ind w:firstLine="709"/>
        <w:jc w:val="both"/>
        <w:rPr>
          <w:rFonts w:ascii="Arial" w:hAnsi="Arial" w:cs="Arial"/>
          <w:sz w:val="24"/>
          <w:szCs w:val="24"/>
        </w:rPr>
      </w:pPr>
      <w:r w:rsidRPr="00AE6CE4">
        <w:rPr>
          <w:rFonts w:ascii="Arial" w:hAnsi="Arial" w:cs="Arial"/>
          <w:sz w:val="24"/>
          <w:szCs w:val="24"/>
        </w:rPr>
        <w:t xml:space="preserve">l) Рекомендация использовать дополнительные меры предосторожности при работе с </w:t>
      </w:r>
      <w:r w:rsidR="00346935" w:rsidRPr="00AE6CE4">
        <w:rPr>
          <w:rFonts w:ascii="Arial" w:hAnsi="Arial" w:cs="Arial"/>
          <w:sz w:val="24"/>
          <w:szCs w:val="24"/>
        </w:rPr>
        <w:t>СОЖ</w:t>
      </w:r>
      <w:r w:rsidR="00F536EB" w:rsidRPr="00AE6CE4">
        <w:rPr>
          <w:rFonts w:ascii="Arial" w:hAnsi="Arial" w:cs="Arial"/>
          <w:sz w:val="24"/>
          <w:szCs w:val="24"/>
        </w:rPr>
        <w:t>.</w:t>
      </w:r>
    </w:p>
    <w:p w:rsidR="00346935" w:rsidRPr="00AE6CE4" w:rsidRDefault="00346935" w:rsidP="00F536EB">
      <w:pPr>
        <w:spacing w:after="0" w:line="360" w:lineRule="auto"/>
        <w:ind w:firstLine="709"/>
        <w:jc w:val="both"/>
        <w:rPr>
          <w:rFonts w:ascii="Arial" w:hAnsi="Arial" w:cs="Arial"/>
          <w:sz w:val="24"/>
          <w:szCs w:val="24"/>
        </w:rPr>
      </w:pPr>
      <w:r w:rsidRPr="00AE6CE4">
        <w:rPr>
          <w:rFonts w:ascii="Arial" w:hAnsi="Arial" w:cs="Arial"/>
          <w:sz w:val="24"/>
          <w:szCs w:val="24"/>
        </w:rPr>
        <w:t>Сюда входит информация о</w:t>
      </w:r>
      <w:r w:rsidR="00F536EB" w:rsidRPr="00AE6CE4">
        <w:rPr>
          <w:rFonts w:ascii="Arial" w:hAnsi="Arial" w:cs="Arial"/>
          <w:sz w:val="24"/>
          <w:szCs w:val="24"/>
        </w:rPr>
        <w:t>:</w:t>
      </w:r>
    </w:p>
    <w:p w:rsidR="00346935" w:rsidRPr="00AE6CE4" w:rsidRDefault="00346935" w:rsidP="00F536EB">
      <w:pPr>
        <w:spacing w:after="0" w:line="360" w:lineRule="auto"/>
        <w:ind w:firstLine="709"/>
        <w:jc w:val="both"/>
        <w:rPr>
          <w:rFonts w:ascii="Arial" w:hAnsi="Arial" w:cs="Arial"/>
          <w:sz w:val="24"/>
          <w:szCs w:val="24"/>
        </w:rPr>
      </w:pPr>
      <w:r w:rsidRPr="00AE6CE4">
        <w:rPr>
          <w:rFonts w:ascii="Arial" w:hAnsi="Arial" w:cs="Arial"/>
          <w:sz w:val="24"/>
          <w:szCs w:val="24"/>
        </w:rPr>
        <w:t>1) утечка горячих газов в двер</w:t>
      </w:r>
      <w:r w:rsidR="00F536EB" w:rsidRPr="00AE6CE4">
        <w:rPr>
          <w:rFonts w:ascii="Arial" w:hAnsi="Arial" w:cs="Arial"/>
          <w:sz w:val="24"/>
          <w:szCs w:val="24"/>
        </w:rPr>
        <w:t>ных зазорах и отверстиях станка;</w:t>
      </w:r>
    </w:p>
    <w:p w:rsidR="00346935" w:rsidRPr="00AE6CE4" w:rsidRDefault="00346935" w:rsidP="00F536EB">
      <w:pPr>
        <w:spacing w:after="0" w:line="360" w:lineRule="auto"/>
        <w:ind w:firstLine="709"/>
        <w:jc w:val="both"/>
        <w:rPr>
          <w:rFonts w:ascii="Arial" w:hAnsi="Arial" w:cs="Arial"/>
          <w:sz w:val="24"/>
          <w:szCs w:val="24"/>
        </w:rPr>
      </w:pPr>
      <w:r w:rsidRPr="00AE6CE4">
        <w:rPr>
          <w:rFonts w:ascii="Arial" w:hAnsi="Arial" w:cs="Arial"/>
          <w:sz w:val="24"/>
          <w:szCs w:val="24"/>
        </w:rPr>
        <w:t>2) остающиеся после пожа</w:t>
      </w:r>
      <w:r w:rsidR="00F536EB" w:rsidRPr="00AE6CE4">
        <w:rPr>
          <w:rFonts w:ascii="Arial" w:hAnsi="Arial" w:cs="Arial"/>
          <w:sz w:val="24"/>
          <w:szCs w:val="24"/>
        </w:rPr>
        <w:t>ра горячие поверхности и детали;</w:t>
      </w:r>
    </w:p>
    <w:p w:rsidR="00346935" w:rsidRPr="00AE6CE4" w:rsidRDefault="00346935" w:rsidP="00F536EB">
      <w:pPr>
        <w:spacing w:after="0" w:line="360" w:lineRule="auto"/>
        <w:ind w:firstLine="709"/>
        <w:jc w:val="both"/>
        <w:rPr>
          <w:rFonts w:ascii="Arial" w:hAnsi="Arial" w:cs="Arial"/>
          <w:sz w:val="24"/>
          <w:szCs w:val="24"/>
        </w:rPr>
      </w:pPr>
      <w:r w:rsidRPr="00AE6CE4">
        <w:rPr>
          <w:rFonts w:ascii="Arial" w:hAnsi="Arial" w:cs="Arial"/>
          <w:sz w:val="24"/>
          <w:szCs w:val="24"/>
        </w:rPr>
        <w:t>3) опасность возни</w:t>
      </w:r>
      <w:r w:rsidR="00F536EB" w:rsidRPr="00AE6CE4">
        <w:rPr>
          <w:rFonts w:ascii="Arial" w:hAnsi="Arial" w:cs="Arial"/>
          <w:sz w:val="24"/>
          <w:szCs w:val="24"/>
        </w:rPr>
        <w:t>кновения пожара при включении/</w:t>
      </w:r>
      <w:r w:rsidRPr="00AE6CE4">
        <w:rPr>
          <w:rFonts w:ascii="Arial" w:hAnsi="Arial" w:cs="Arial"/>
          <w:sz w:val="24"/>
          <w:szCs w:val="24"/>
        </w:rPr>
        <w:t>перезапуске станка непосредственно после пожара;</w:t>
      </w:r>
    </w:p>
    <w:p w:rsidR="00346935" w:rsidRPr="00AE6CE4" w:rsidRDefault="00346935" w:rsidP="00F536EB">
      <w:pPr>
        <w:spacing w:after="0" w:line="360" w:lineRule="auto"/>
        <w:ind w:firstLine="709"/>
        <w:jc w:val="both"/>
        <w:rPr>
          <w:rFonts w:ascii="Arial" w:hAnsi="Arial" w:cs="Arial"/>
          <w:sz w:val="24"/>
          <w:szCs w:val="24"/>
        </w:rPr>
      </w:pPr>
      <w:r w:rsidRPr="00AE6CE4">
        <w:rPr>
          <w:rFonts w:ascii="Arial" w:hAnsi="Arial" w:cs="Arial"/>
          <w:sz w:val="24"/>
          <w:szCs w:val="24"/>
        </w:rPr>
        <w:t>4) предотвращение попадания посторонних веществ, таких как</w:t>
      </w:r>
      <w:r w:rsidR="00F536EB" w:rsidRPr="00AE6CE4">
        <w:rPr>
          <w:rFonts w:ascii="Arial" w:hAnsi="Arial" w:cs="Arial"/>
          <w:sz w:val="24"/>
          <w:szCs w:val="24"/>
        </w:rPr>
        <w:t>:</w:t>
      </w:r>
    </w:p>
    <w:p w:rsidR="00346935" w:rsidRPr="00AE6CE4" w:rsidRDefault="00346935" w:rsidP="00F536EB">
      <w:pPr>
        <w:spacing w:after="0" w:line="360" w:lineRule="auto"/>
        <w:ind w:firstLine="993"/>
        <w:jc w:val="both"/>
        <w:rPr>
          <w:rFonts w:ascii="Arial" w:hAnsi="Arial" w:cs="Arial"/>
          <w:sz w:val="24"/>
          <w:szCs w:val="24"/>
        </w:rPr>
      </w:pPr>
      <w:r w:rsidRPr="00AE6CE4">
        <w:rPr>
          <w:rFonts w:ascii="Arial" w:hAnsi="Arial" w:cs="Arial"/>
          <w:sz w:val="24"/>
          <w:szCs w:val="24"/>
        </w:rPr>
        <w:t>i) продукты чистящих сре</w:t>
      </w:r>
      <w:proofErr w:type="gramStart"/>
      <w:r w:rsidRPr="00AE6CE4">
        <w:rPr>
          <w:rFonts w:ascii="Arial" w:hAnsi="Arial" w:cs="Arial"/>
          <w:sz w:val="24"/>
          <w:szCs w:val="24"/>
        </w:rPr>
        <w:t>дств ст</w:t>
      </w:r>
      <w:proofErr w:type="gramEnd"/>
      <w:r w:rsidRPr="00AE6CE4">
        <w:rPr>
          <w:rFonts w:ascii="Arial" w:hAnsi="Arial" w:cs="Arial"/>
          <w:sz w:val="24"/>
          <w:szCs w:val="24"/>
        </w:rPr>
        <w:t>ан</w:t>
      </w:r>
      <w:r w:rsidR="00F536EB" w:rsidRPr="00AE6CE4">
        <w:rPr>
          <w:rFonts w:ascii="Arial" w:hAnsi="Arial" w:cs="Arial"/>
          <w:sz w:val="24"/>
          <w:szCs w:val="24"/>
        </w:rPr>
        <w:t>ка и продукты кондиционирования;</w:t>
      </w:r>
    </w:p>
    <w:p w:rsidR="00346935" w:rsidRPr="00AE6CE4" w:rsidRDefault="00346935" w:rsidP="00F536EB">
      <w:pPr>
        <w:spacing w:after="0" w:line="360" w:lineRule="auto"/>
        <w:ind w:firstLine="993"/>
        <w:jc w:val="both"/>
        <w:rPr>
          <w:rFonts w:ascii="Arial" w:hAnsi="Arial" w:cs="Arial"/>
          <w:sz w:val="24"/>
          <w:szCs w:val="24"/>
        </w:rPr>
      </w:pPr>
      <w:proofErr w:type="spellStart"/>
      <w:proofErr w:type="gramStart"/>
      <w:r w:rsidRPr="00AE6CE4">
        <w:rPr>
          <w:rFonts w:ascii="Arial" w:hAnsi="Arial" w:cs="Arial"/>
          <w:sz w:val="24"/>
          <w:szCs w:val="24"/>
        </w:rPr>
        <w:t>ii</w:t>
      </w:r>
      <w:proofErr w:type="spellEnd"/>
      <w:r w:rsidRPr="00AE6CE4">
        <w:rPr>
          <w:rFonts w:ascii="Arial" w:hAnsi="Arial" w:cs="Arial"/>
          <w:sz w:val="24"/>
          <w:szCs w:val="24"/>
        </w:rPr>
        <w:t>) чистящие средства для заготовки и растворители;</w:t>
      </w:r>
      <w:proofErr w:type="gramEnd"/>
    </w:p>
    <w:p w:rsidR="00346935" w:rsidRPr="00AE6CE4" w:rsidRDefault="00F536EB" w:rsidP="00F536EB">
      <w:pPr>
        <w:spacing w:after="0" w:line="360" w:lineRule="auto"/>
        <w:ind w:firstLine="993"/>
        <w:jc w:val="both"/>
        <w:rPr>
          <w:rFonts w:ascii="Arial" w:hAnsi="Arial" w:cs="Arial"/>
          <w:sz w:val="24"/>
          <w:szCs w:val="24"/>
        </w:rPr>
      </w:pPr>
      <w:proofErr w:type="spellStart"/>
      <w:proofErr w:type="gramStart"/>
      <w:r w:rsidRPr="00AE6CE4">
        <w:rPr>
          <w:rFonts w:ascii="Arial" w:hAnsi="Arial" w:cs="Arial"/>
          <w:sz w:val="24"/>
          <w:szCs w:val="24"/>
        </w:rPr>
        <w:t>iii</w:t>
      </w:r>
      <w:proofErr w:type="spellEnd"/>
      <w:r w:rsidRPr="00AE6CE4">
        <w:rPr>
          <w:rFonts w:ascii="Arial" w:hAnsi="Arial" w:cs="Arial"/>
          <w:sz w:val="24"/>
          <w:szCs w:val="24"/>
        </w:rPr>
        <w:t>) инородные масла и т. д.,</w:t>
      </w:r>
      <w:r w:rsidR="00346935" w:rsidRPr="00AE6CE4">
        <w:rPr>
          <w:rFonts w:ascii="Arial" w:hAnsi="Arial" w:cs="Arial"/>
          <w:sz w:val="24"/>
          <w:szCs w:val="24"/>
        </w:rPr>
        <w:t xml:space="preserve"> чтобы сохранить связанные с безопасностью свойства </w:t>
      </w:r>
      <w:r w:rsidR="007B35AD" w:rsidRPr="00AE6CE4">
        <w:rPr>
          <w:rFonts w:ascii="Arial" w:hAnsi="Arial" w:cs="Arial"/>
          <w:sz w:val="24"/>
          <w:szCs w:val="24"/>
        </w:rPr>
        <w:t>СОЖ</w:t>
      </w:r>
      <w:r w:rsidR="00D411FB">
        <w:rPr>
          <w:rFonts w:ascii="Arial" w:hAnsi="Arial" w:cs="Arial"/>
          <w:sz w:val="24"/>
          <w:szCs w:val="24"/>
        </w:rPr>
        <w:t xml:space="preserve"> </w:t>
      </w:r>
      <w:r w:rsidR="007B35AD" w:rsidRPr="00AE6CE4">
        <w:rPr>
          <w:rFonts w:ascii="Arial" w:hAnsi="Arial" w:cs="Arial"/>
          <w:sz w:val="24"/>
          <w:szCs w:val="24"/>
        </w:rPr>
        <w:t xml:space="preserve">относительно </w:t>
      </w:r>
      <w:r w:rsidR="00346935" w:rsidRPr="00AE6CE4">
        <w:rPr>
          <w:rFonts w:ascii="Arial" w:hAnsi="Arial" w:cs="Arial"/>
          <w:sz w:val="24"/>
          <w:szCs w:val="24"/>
        </w:rPr>
        <w:t xml:space="preserve">опасности пожара и взрыва </w:t>
      </w:r>
      <w:r w:rsidRPr="00AE6CE4">
        <w:rPr>
          <w:rFonts w:ascii="Arial" w:hAnsi="Arial" w:cs="Arial"/>
          <w:sz w:val="24"/>
          <w:szCs w:val="24"/>
        </w:rPr>
        <w:t>в течение всего срока ее службы;</w:t>
      </w:r>
      <w:proofErr w:type="gramEnd"/>
    </w:p>
    <w:p w:rsidR="0024171A" w:rsidRPr="00AE6CE4" w:rsidRDefault="0024171A" w:rsidP="00F536EB">
      <w:pPr>
        <w:spacing w:after="0" w:line="360" w:lineRule="auto"/>
        <w:ind w:firstLine="709"/>
        <w:jc w:val="both"/>
        <w:rPr>
          <w:rFonts w:ascii="Arial" w:hAnsi="Arial" w:cs="Arial"/>
          <w:sz w:val="24"/>
          <w:szCs w:val="24"/>
        </w:rPr>
      </w:pPr>
      <w:r w:rsidRPr="00AE6CE4">
        <w:rPr>
          <w:rFonts w:ascii="Arial" w:hAnsi="Arial" w:cs="Arial"/>
          <w:sz w:val="24"/>
          <w:szCs w:val="24"/>
        </w:rPr>
        <w:t>m) Рекомендации по дополнительным мерам предосторожности, если во время обработки образуются воспламеняющиеся или взрывоопасные пыль (</w:t>
      </w:r>
      <w:r w:rsidR="00915470" w:rsidRPr="00AE6CE4">
        <w:rPr>
          <w:rFonts w:ascii="Arial" w:hAnsi="Arial" w:cs="Arial"/>
          <w:sz w:val="24"/>
          <w:szCs w:val="24"/>
        </w:rPr>
        <w:t>смотри</w:t>
      </w:r>
      <w:r w:rsidRPr="00AE6CE4">
        <w:rPr>
          <w:rFonts w:ascii="Arial" w:hAnsi="Arial" w:cs="Arial"/>
          <w:sz w:val="24"/>
          <w:szCs w:val="24"/>
        </w:rPr>
        <w:t xml:space="preserve"> также пункт 7.2.9, второй абзац);</w:t>
      </w:r>
    </w:p>
    <w:p w:rsidR="0024171A" w:rsidRPr="00AE6CE4" w:rsidRDefault="0024171A" w:rsidP="00F536EB">
      <w:pPr>
        <w:spacing w:after="0" w:line="360" w:lineRule="auto"/>
        <w:ind w:firstLine="709"/>
        <w:jc w:val="both"/>
        <w:rPr>
          <w:rFonts w:ascii="Arial" w:hAnsi="Arial" w:cs="Arial"/>
          <w:sz w:val="24"/>
          <w:szCs w:val="24"/>
        </w:rPr>
      </w:pPr>
      <w:r w:rsidRPr="00AE6CE4">
        <w:rPr>
          <w:rFonts w:ascii="Arial" w:hAnsi="Arial" w:cs="Arial"/>
          <w:sz w:val="24"/>
          <w:szCs w:val="24"/>
        </w:rPr>
        <w:t>n) инструкции, позволяющие освободить захваченных лиц;</w:t>
      </w:r>
    </w:p>
    <w:p w:rsidR="0024171A" w:rsidRPr="00AE6CE4" w:rsidRDefault="0024171A" w:rsidP="00F536EB">
      <w:pPr>
        <w:spacing w:after="0" w:line="360" w:lineRule="auto"/>
        <w:ind w:firstLine="709"/>
        <w:jc w:val="both"/>
        <w:rPr>
          <w:rFonts w:ascii="Arial" w:hAnsi="Arial" w:cs="Arial"/>
          <w:sz w:val="24"/>
          <w:szCs w:val="24"/>
        </w:rPr>
      </w:pPr>
      <w:r w:rsidRPr="00AE6CE4">
        <w:rPr>
          <w:rFonts w:ascii="Arial" w:hAnsi="Arial" w:cs="Arial"/>
          <w:sz w:val="24"/>
          <w:szCs w:val="24"/>
        </w:rPr>
        <w:lastRenderedPageBreak/>
        <w:t>o) Рекомендации, касающиеся использования средств индивидуальной защиты (например, защиты рук, ушей и глаз);</w:t>
      </w:r>
    </w:p>
    <w:p w:rsidR="0024171A" w:rsidRPr="00AE6CE4" w:rsidRDefault="0024171A" w:rsidP="00F536EB">
      <w:pPr>
        <w:spacing w:after="0" w:line="360" w:lineRule="auto"/>
        <w:ind w:firstLine="709"/>
        <w:jc w:val="both"/>
        <w:rPr>
          <w:rFonts w:ascii="Arial" w:hAnsi="Arial" w:cs="Arial"/>
          <w:sz w:val="24"/>
          <w:szCs w:val="24"/>
        </w:rPr>
      </w:pPr>
      <w:r w:rsidRPr="00AE6CE4">
        <w:rPr>
          <w:rFonts w:ascii="Arial" w:hAnsi="Arial" w:cs="Arial"/>
          <w:sz w:val="24"/>
          <w:szCs w:val="24"/>
        </w:rPr>
        <w:t>р) Инструкция для подключения системы вытяжки, где процесс обработки генерирует опасные вещества (например, пыль и туманы);</w:t>
      </w:r>
    </w:p>
    <w:p w:rsidR="0024171A" w:rsidRPr="00AE6CE4" w:rsidRDefault="0024171A" w:rsidP="00F536EB">
      <w:pPr>
        <w:spacing w:after="0" w:line="360" w:lineRule="auto"/>
        <w:ind w:firstLine="709"/>
        <w:jc w:val="both"/>
        <w:rPr>
          <w:rFonts w:ascii="Arial" w:hAnsi="Arial" w:cs="Arial"/>
          <w:sz w:val="24"/>
          <w:szCs w:val="24"/>
        </w:rPr>
      </w:pPr>
      <w:r w:rsidRPr="00AE6CE4">
        <w:rPr>
          <w:rFonts w:ascii="Arial" w:hAnsi="Arial" w:cs="Arial"/>
          <w:sz w:val="24"/>
          <w:szCs w:val="24"/>
        </w:rPr>
        <w:t>q) Предупреждение об опасностях и мерах предосторожности на рабочих местах и подступа</w:t>
      </w:r>
      <w:r w:rsidR="00B37694" w:rsidRPr="00AE6CE4">
        <w:rPr>
          <w:rFonts w:ascii="Arial" w:hAnsi="Arial" w:cs="Arial"/>
          <w:sz w:val="24"/>
          <w:szCs w:val="24"/>
        </w:rPr>
        <w:t>м</w:t>
      </w:r>
      <w:r w:rsidRPr="00AE6CE4">
        <w:rPr>
          <w:rFonts w:ascii="Arial" w:hAnsi="Arial" w:cs="Arial"/>
          <w:sz w:val="24"/>
          <w:szCs w:val="24"/>
        </w:rPr>
        <w:t xml:space="preserve"> к станкам (например, лестницам, рабочи</w:t>
      </w:r>
      <w:r w:rsidR="00B37694" w:rsidRPr="00AE6CE4">
        <w:rPr>
          <w:rFonts w:ascii="Arial" w:hAnsi="Arial" w:cs="Arial"/>
          <w:sz w:val="24"/>
          <w:szCs w:val="24"/>
        </w:rPr>
        <w:t>м</w:t>
      </w:r>
      <w:r w:rsidRPr="00AE6CE4">
        <w:rPr>
          <w:rFonts w:ascii="Arial" w:hAnsi="Arial" w:cs="Arial"/>
          <w:sz w:val="24"/>
          <w:szCs w:val="24"/>
        </w:rPr>
        <w:t xml:space="preserve"> платформам, </w:t>
      </w:r>
      <w:r w:rsidR="00B37694" w:rsidRPr="00AE6CE4">
        <w:rPr>
          <w:rFonts w:ascii="Arial" w:hAnsi="Arial" w:cs="Arial"/>
          <w:sz w:val="24"/>
          <w:szCs w:val="24"/>
        </w:rPr>
        <w:t>рольгангам</w:t>
      </w:r>
      <w:r w:rsidRPr="00AE6CE4">
        <w:rPr>
          <w:rFonts w:ascii="Arial" w:hAnsi="Arial" w:cs="Arial"/>
          <w:sz w:val="24"/>
          <w:szCs w:val="24"/>
        </w:rPr>
        <w:t xml:space="preserve">), представляющим опасность скольжения, </w:t>
      </w:r>
      <w:r w:rsidR="00B37694" w:rsidRPr="00AE6CE4">
        <w:rPr>
          <w:rFonts w:ascii="Arial" w:hAnsi="Arial" w:cs="Arial"/>
          <w:sz w:val="24"/>
          <w:szCs w:val="24"/>
        </w:rPr>
        <w:t>защемления</w:t>
      </w:r>
      <w:r w:rsidRPr="00AE6CE4">
        <w:rPr>
          <w:rFonts w:ascii="Arial" w:hAnsi="Arial" w:cs="Arial"/>
          <w:sz w:val="24"/>
          <w:szCs w:val="24"/>
        </w:rPr>
        <w:t xml:space="preserve"> или падения.</w:t>
      </w:r>
    </w:p>
    <w:p w:rsidR="002452BE" w:rsidRPr="00AE6CE4" w:rsidRDefault="002452BE" w:rsidP="002452BE">
      <w:pPr>
        <w:spacing w:after="0" w:line="360" w:lineRule="auto"/>
        <w:ind w:firstLine="709"/>
        <w:jc w:val="both"/>
        <w:rPr>
          <w:rFonts w:ascii="Arial" w:hAnsi="Arial" w:cs="Arial"/>
          <w:b/>
          <w:sz w:val="24"/>
          <w:szCs w:val="24"/>
        </w:rPr>
      </w:pPr>
    </w:p>
    <w:p w:rsidR="00B37694" w:rsidRPr="00AE6CE4" w:rsidRDefault="00B37694" w:rsidP="00F536EB">
      <w:pPr>
        <w:spacing w:after="0" w:line="360" w:lineRule="auto"/>
        <w:ind w:firstLine="709"/>
        <w:jc w:val="both"/>
        <w:rPr>
          <w:rFonts w:ascii="Arial" w:hAnsi="Arial" w:cs="Arial"/>
          <w:b/>
          <w:sz w:val="24"/>
          <w:szCs w:val="24"/>
        </w:rPr>
      </w:pPr>
      <w:r w:rsidRPr="00AE6CE4">
        <w:rPr>
          <w:rFonts w:ascii="Arial" w:hAnsi="Arial" w:cs="Arial"/>
          <w:b/>
          <w:sz w:val="24"/>
          <w:szCs w:val="24"/>
        </w:rPr>
        <w:t>7.2.2 Инструментальная оснастка</w:t>
      </w:r>
    </w:p>
    <w:p w:rsidR="00715C00" w:rsidRPr="00AE6CE4" w:rsidRDefault="008410F2" w:rsidP="00F536EB">
      <w:pPr>
        <w:spacing w:after="0" w:line="360" w:lineRule="auto"/>
        <w:ind w:firstLine="709"/>
        <w:jc w:val="both"/>
        <w:rPr>
          <w:rFonts w:ascii="Arial" w:hAnsi="Arial" w:cs="Arial"/>
          <w:sz w:val="24"/>
          <w:szCs w:val="24"/>
        </w:rPr>
      </w:pPr>
      <w:r w:rsidRPr="00AE6CE4">
        <w:rPr>
          <w:rFonts w:ascii="Arial" w:hAnsi="Arial" w:cs="Arial"/>
          <w:sz w:val="24"/>
          <w:szCs w:val="24"/>
        </w:rPr>
        <w:t>а) Информация о</w:t>
      </w:r>
      <w:r w:rsidR="00715C00" w:rsidRPr="00AE6CE4">
        <w:rPr>
          <w:rFonts w:ascii="Arial" w:hAnsi="Arial" w:cs="Arial"/>
          <w:sz w:val="24"/>
          <w:szCs w:val="24"/>
        </w:rPr>
        <w:t xml:space="preserve"> выборе и о</w:t>
      </w:r>
      <w:r w:rsidRPr="00AE6CE4">
        <w:rPr>
          <w:rFonts w:ascii="Arial" w:hAnsi="Arial" w:cs="Arial"/>
          <w:sz w:val="24"/>
          <w:szCs w:val="24"/>
        </w:rPr>
        <w:t>бработке абразивных изделий и при</w:t>
      </w:r>
      <w:r w:rsidR="00715C00" w:rsidRPr="00AE6CE4">
        <w:rPr>
          <w:rFonts w:ascii="Arial" w:hAnsi="Arial" w:cs="Arial"/>
          <w:sz w:val="24"/>
          <w:szCs w:val="24"/>
        </w:rPr>
        <w:t xml:space="preserve">жимных фланцев, </w:t>
      </w:r>
      <w:r w:rsidRPr="00AE6CE4">
        <w:rPr>
          <w:rFonts w:ascii="Arial" w:hAnsi="Arial" w:cs="Arial"/>
          <w:sz w:val="24"/>
          <w:szCs w:val="24"/>
        </w:rPr>
        <w:t xml:space="preserve">о </w:t>
      </w:r>
      <w:r w:rsidR="00715C00" w:rsidRPr="00AE6CE4">
        <w:rPr>
          <w:rFonts w:ascii="Arial" w:hAnsi="Arial" w:cs="Arial"/>
          <w:sz w:val="24"/>
          <w:szCs w:val="24"/>
        </w:rPr>
        <w:t>соответствующем монтаже и зажиме абразивных изделий,</w:t>
      </w:r>
      <w:r w:rsidRPr="00AE6CE4">
        <w:rPr>
          <w:rFonts w:ascii="Arial" w:hAnsi="Arial" w:cs="Arial"/>
          <w:sz w:val="24"/>
          <w:szCs w:val="24"/>
        </w:rPr>
        <w:t xml:space="preserve"> об </w:t>
      </w:r>
      <w:r w:rsidR="00715C00" w:rsidRPr="00AE6CE4">
        <w:rPr>
          <w:rFonts w:ascii="Arial" w:hAnsi="Arial" w:cs="Arial"/>
          <w:sz w:val="24"/>
          <w:szCs w:val="24"/>
        </w:rPr>
        <w:t xml:space="preserve"> испытаниях </w:t>
      </w:r>
      <w:r w:rsidRPr="00AE6CE4">
        <w:rPr>
          <w:rFonts w:ascii="Arial" w:hAnsi="Arial" w:cs="Arial"/>
          <w:sz w:val="24"/>
          <w:szCs w:val="24"/>
        </w:rPr>
        <w:t>круга и испытаниях скорости</w:t>
      </w:r>
      <w:r w:rsidR="00715C00" w:rsidRPr="00AE6CE4">
        <w:rPr>
          <w:rFonts w:ascii="Arial" w:hAnsi="Arial" w:cs="Arial"/>
          <w:sz w:val="24"/>
          <w:szCs w:val="24"/>
        </w:rPr>
        <w:t xml:space="preserve">, </w:t>
      </w:r>
      <w:r w:rsidRPr="00AE6CE4">
        <w:rPr>
          <w:rFonts w:ascii="Arial" w:hAnsi="Arial" w:cs="Arial"/>
          <w:sz w:val="24"/>
          <w:szCs w:val="24"/>
        </w:rPr>
        <w:t xml:space="preserve">об </w:t>
      </w:r>
      <w:r w:rsidR="00715C00" w:rsidRPr="00AE6CE4">
        <w:rPr>
          <w:rFonts w:ascii="Arial" w:hAnsi="Arial" w:cs="Arial"/>
          <w:sz w:val="24"/>
          <w:szCs w:val="24"/>
        </w:rPr>
        <w:t>использовании про</w:t>
      </w:r>
      <w:r w:rsidRPr="00AE6CE4">
        <w:rPr>
          <w:rFonts w:ascii="Arial" w:hAnsi="Arial" w:cs="Arial"/>
          <w:sz w:val="24"/>
          <w:szCs w:val="24"/>
        </w:rPr>
        <w:t xml:space="preserve">слойки и </w:t>
      </w:r>
      <w:proofErr w:type="spellStart"/>
      <w:r w:rsidRPr="00AE6CE4">
        <w:rPr>
          <w:rFonts w:ascii="Arial" w:hAnsi="Arial" w:cs="Arial"/>
          <w:sz w:val="24"/>
          <w:szCs w:val="24"/>
        </w:rPr>
        <w:t>проставки</w:t>
      </w:r>
      <w:proofErr w:type="spellEnd"/>
      <w:r w:rsidR="00715C00" w:rsidRPr="00AE6CE4">
        <w:rPr>
          <w:rFonts w:ascii="Arial" w:hAnsi="Arial" w:cs="Arial"/>
          <w:sz w:val="24"/>
          <w:szCs w:val="24"/>
        </w:rPr>
        <w:t xml:space="preserve">, </w:t>
      </w:r>
      <w:r w:rsidRPr="00AE6CE4">
        <w:rPr>
          <w:rFonts w:ascii="Arial" w:hAnsi="Arial" w:cs="Arial"/>
          <w:sz w:val="24"/>
          <w:szCs w:val="24"/>
        </w:rPr>
        <w:t>о</w:t>
      </w:r>
      <w:r w:rsidR="00715C00" w:rsidRPr="00AE6CE4">
        <w:rPr>
          <w:rFonts w:ascii="Arial" w:hAnsi="Arial" w:cs="Arial"/>
          <w:sz w:val="24"/>
          <w:szCs w:val="24"/>
        </w:rPr>
        <w:t xml:space="preserve"> запуске новых абразивных изделий, </w:t>
      </w:r>
      <w:r w:rsidRPr="00AE6CE4">
        <w:rPr>
          <w:rFonts w:ascii="Arial" w:hAnsi="Arial" w:cs="Arial"/>
          <w:sz w:val="24"/>
          <w:szCs w:val="24"/>
        </w:rPr>
        <w:t>о выверке и</w:t>
      </w:r>
      <w:r w:rsidR="00715C00" w:rsidRPr="00AE6CE4">
        <w:rPr>
          <w:rFonts w:ascii="Arial" w:hAnsi="Arial" w:cs="Arial"/>
          <w:sz w:val="24"/>
          <w:szCs w:val="24"/>
        </w:rPr>
        <w:t xml:space="preserve"> п</w:t>
      </w:r>
      <w:r w:rsidRPr="00AE6CE4">
        <w:rPr>
          <w:rFonts w:ascii="Arial" w:hAnsi="Arial" w:cs="Arial"/>
          <w:sz w:val="24"/>
          <w:szCs w:val="24"/>
        </w:rPr>
        <w:t>равке</w:t>
      </w:r>
      <w:r w:rsidR="00715C00" w:rsidRPr="00AE6CE4">
        <w:rPr>
          <w:rFonts w:ascii="Arial" w:hAnsi="Arial" w:cs="Arial"/>
          <w:sz w:val="24"/>
          <w:szCs w:val="24"/>
        </w:rPr>
        <w:t xml:space="preserve">, </w:t>
      </w:r>
      <w:r w:rsidR="00915470" w:rsidRPr="00AE6CE4">
        <w:rPr>
          <w:rFonts w:ascii="Arial" w:hAnsi="Arial" w:cs="Arial"/>
          <w:sz w:val="24"/>
          <w:szCs w:val="24"/>
        </w:rPr>
        <w:t>смотри</w:t>
      </w:r>
      <w:r w:rsidR="00715C00" w:rsidRPr="00AE6CE4">
        <w:rPr>
          <w:rFonts w:ascii="Arial" w:hAnsi="Arial" w:cs="Arial"/>
          <w:sz w:val="24"/>
          <w:szCs w:val="24"/>
        </w:rPr>
        <w:t xml:space="preserve"> Приложение D. Информация о выборе абразивных </w:t>
      </w:r>
      <w:r w:rsidRPr="00AE6CE4">
        <w:rPr>
          <w:rFonts w:ascii="Arial" w:hAnsi="Arial" w:cs="Arial"/>
          <w:sz w:val="24"/>
          <w:szCs w:val="24"/>
        </w:rPr>
        <w:t>изделий</w:t>
      </w:r>
      <w:r w:rsidR="00715C00" w:rsidRPr="00AE6CE4">
        <w:rPr>
          <w:rFonts w:ascii="Arial" w:hAnsi="Arial" w:cs="Arial"/>
          <w:sz w:val="24"/>
          <w:szCs w:val="24"/>
        </w:rPr>
        <w:t xml:space="preserve"> должна включать рекомендации по проверке применимости малошумящих абразивных изделий, если это применимо.</w:t>
      </w:r>
    </w:p>
    <w:p w:rsidR="00715C00" w:rsidRPr="00AE6CE4" w:rsidRDefault="00715C00" w:rsidP="00F536EB">
      <w:pPr>
        <w:spacing w:after="0" w:line="360" w:lineRule="auto"/>
        <w:ind w:firstLine="709"/>
        <w:jc w:val="both"/>
        <w:rPr>
          <w:rFonts w:ascii="Arial" w:hAnsi="Arial" w:cs="Arial"/>
          <w:sz w:val="24"/>
          <w:szCs w:val="24"/>
        </w:rPr>
      </w:pPr>
      <w:r w:rsidRPr="00AE6CE4">
        <w:rPr>
          <w:rFonts w:ascii="Arial" w:hAnsi="Arial" w:cs="Arial"/>
          <w:sz w:val="24"/>
          <w:szCs w:val="24"/>
        </w:rPr>
        <w:t xml:space="preserve">b) Информация о максимально допустимой массе и </w:t>
      </w:r>
      <w:r w:rsidR="008410F2" w:rsidRPr="00AE6CE4">
        <w:rPr>
          <w:rFonts w:ascii="Arial" w:hAnsi="Arial" w:cs="Arial"/>
          <w:sz w:val="24"/>
          <w:szCs w:val="24"/>
        </w:rPr>
        <w:t>рабочей зоне</w:t>
      </w:r>
      <w:r w:rsidRPr="00AE6CE4">
        <w:rPr>
          <w:rFonts w:ascii="Arial" w:hAnsi="Arial" w:cs="Arial"/>
          <w:sz w:val="24"/>
          <w:szCs w:val="24"/>
        </w:rPr>
        <w:t xml:space="preserve"> абразивных изделий на шлифовальных станках, поставляемых с автоматическими загрузочными устройствами.</w:t>
      </w:r>
    </w:p>
    <w:p w:rsidR="00715C00" w:rsidRPr="00AE6CE4" w:rsidRDefault="00715C00" w:rsidP="00F536EB">
      <w:pPr>
        <w:spacing w:after="0" w:line="360" w:lineRule="auto"/>
        <w:ind w:firstLine="709"/>
        <w:jc w:val="both"/>
        <w:rPr>
          <w:rFonts w:ascii="Arial" w:hAnsi="Arial" w:cs="Arial"/>
          <w:sz w:val="24"/>
          <w:szCs w:val="24"/>
        </w:rPr>
      </w:pPr>
      <w:r w:rsidRPr="00AE6CE4">
        <w:rPr>
          <w:rFonts w:ascii="Arial" w:hAnsi="Arial" w:cs="Arial"/>
          <w:sz w:val="24"/>
          <w:szCs w:val="24"/>
        </w:rPr>
        <w:t xml:space="preserve">c) Информация о выборе </w:t>
      </w:r>
      <w:r w:rsidR="00B64189" w:rsidRPr="00AE6CE4">
        <w:rPr>
          <w:rFonts w:ascii="Arial" w:hAnsi="Arial" w:cs="Arial"/>
          <w:sz w:val="24"/>
          <w:szCs w:val="24"/>
        </w:rPr>
        <w:t xml:space="preserve">защиты </w:t>
      </w:r>
      <w:r w:rsidRPr="00AE6CE4">
        <w:rPr>
          <w:rFonts w:ascii="Arial" w:hAnsi="Arial" w:cs="Arial"/>
          <w:sz w:val="24"/>
          <w:szCs w:val="24"/>
        </w:rPr>
        <w:t>абразивных изделий для различных типов и размеров абразивных изделий.</w:t>
      </w:r>
    </w:p>
    <w:p w:rsidR="00B37694" w:rsidRPr="00AE6CE4" w:rsidRDefault="00715C00" w:rsidP="00F536EB">
      <w:pPr>
        <w:spacing w:after="0" w:line="360" w:lineRule="auto"/>
        <w:ind w:firstLine="709"/>
        <w:jc w:val="both"/>
        <w:rPr>
          <w:rFonts w:ascii="Arial" w:hAnsi="Arial" w:cs="Arial"/>
          <w:sz w:val="24"/>
          <w:szCs w:val="24"/>
        </w:rPr>
      </w:pPr>
      <w:r w:rsidRPr="00AE6CE4">
        <w:rPr>
          <w:rFonts w:ascii="Arial" w:hAnsi="Arial" w:cs="Arial"/>
          <w:sz w:val="24"/>
          <w:szCs w:val="24"/>
        </w:rPr>
        <w:t>d) Информация о мерах предосторожн</w:t>
      </w:r>
      <w:r w:rsidR="00B64189" w:rsidRPr="00AE6CE4">
        <w:rPr>
          <w:rFonts w:ascii="Arial" w:hAnsi="Arial" w:cs="Arial"/>
          <w:sz w:val="24"/>
          <w:szCs w:val="24"/>
        </w:rPr>
        <w:t>ости и защитных мерах, например,</w:t>
      </w:r>
      <w:r w:rsidRPr="00AE6CE4">
        <w:rPr>
          <w:rFonts w:ascii="Arial" w:hAnsi="Arial" w:cs="Arial"/>
          <w:sz w:val="24"/>
          <w:szCs w:val="24"/>
        </w:rPr>
        <w:t xml:space="preserve"> средства индивидуальной защиты, которые могут потребоваться при ручной очистке </w:t>
      </w:r>
      <w:r w:rsidR="00B64189" w:rsidRPr="00AE6CE4">
        <w:rPr>
          <w:rFonts w:ascii="Arial" w:hAnsi="Arial" w:cs="Arial"/>
          <w:sz w:val="24"/>
          <w:szCs w:val="24"/>
        </w:rPr>
        <w:t xml:space="preserve">стружечной канавки </w:t>
      </w:r>
      <w:r w:rsidRPr="00AE6CE4">
        <w:rPr>
          <w:rFonts w:ascii="Arial" w:hAnsi="Arial" w:cs="Arial"/>
          <w:sz w:val="24"/>
          <w:szCs w:val="24"/>
        </w:rPr>
        <w:t xml:space="preserve">абразивного </w:t>
      </w:r>
      <w:r w:rsidR="007C5888" w:rsidRPr="00AE6CE4">
        <w:rPr>
          <w:rFonts w:ascii="Arial" w:hAnsi="Arial" w:cs="Arial"/>
          <w:sz w:val="24"/>
          <w:szCs w:val="24"/>
        </w:rPr>
        <w:t>изделия</w:t>
      </w:r>
      <w:r w:rsidRPr="00AE6CE4">
        <w:rPr>
          <w:rFonts w:ascii="Arial" w:hAnsi="Arial" w:cs="Arial"/>
          <w:sz w:val="24"/>
          <w:szCs w:val="24"/>
        </w:rPr>
        <w:t>.</w:t>
      </w:r>
    </w:p>
    <w:p w:rsidR="002452BE" w:rsidRPr="00AE6CE4" w:rsidRDefault="002452BE" w:rsidP="002452BE">
      <w:pPr>
        <w:spacing w:after="0" w:line="360" w:lineRule="auto"/>
        <w:ind w:firstLine="709"/>
        <w:jc w:val="both"/>
        <w:rPr>
          <w:rFonts w:ascii="Arial" w:hAnsi="Arial" w:cs="Arial"/>
          <w:b/>
          <w:sz w:val="24"/>
          <w:szCs w:val="24"/>
        </w:rPr>
      </w:pPr>
    </w:p>
    <w:p w:rsidR="00B64189" w:rsidRPr="00AE6CE4" w:rsidRDefault="00B64189" w:rsidP="00F536EB">
      <w:pPr>
        <w:spacing w:after="0" w:line="360" w:lineRule="auto"/>
        <w:ind w:firstLine="709"/>
        <w:jc w:val="both"/>
        <w:rPr>
          <w:rFonts w:ascii="Arial" w:hAnsi="Arial" w:cs="Arial"/>
          <w:b/>
          <w:sz w:val="24"/>
          <w:szCs w:val="24"/>
        </w:rPr>
      </w:pPr>
      <w:r w:rsidRPr="00AE6CE4">
        <w:rPr>
          <w:rFonts w:ascii="Arial" w:hAnsi="Arial" w:cs="Arial"/>
          <w:b/>
          <w:sz w:val="24"/>
          <w:szCs w:val="24"/>
        </w:rPr>
        <w:t xml:space="preserve">7.2.3 </w:t>
      </w:r>
      <w:r w:rsidR="002D0530">
        <w:rPr>
          <w:rFonts w:ascii="Arial" w:hAnsi="Arial" w:cs="Arial"/>
          <w:b/>
          <w:sz w:val="24"/>
          <w:szCs w:val="24"/>
        </w:rPr>
        <w:t>Крепление</w:t>
      </w:r>
      <w:r w:rsidRPr="00AE6CE4">
        <w:rPr>
          <w:rFonts w:ascii="Arial" w:hAnsi="Arial" w:cs="Arial"/>
          <w:b/>
          <w:sz w:val="24"/>
          <w:szCs w:val="24"/>
        </w:rPr>
        <w:t xml:space="preserve"> заготовки</w:t>
      </w:r>
    </w:p>
    <w:p w:rsidR="00DD6889" w:rsidRPr="00AE6CE4" w:rsidRDefault="00DD6889" w:rsidP="00F536EB">
      <w:pPr>
        <w:spacing w:after="0" w:line="360" w:lineRule="auto"/>
        <w:ind w:firstLine="709"/>
        <w:jc w:val="both"/>
        <w:rPr>
          <w:rFonts w:ascii="Arial" w:hAnsi="Arial" w:cs="Arial"/>
          <w:sz w:val="24"/>
          <w:szCs w:val="24"/>
        </w:rPr>
      </w:pPr>
      <w:r w:rsidRPr="00AE6CE4">
        <w:rPr>
          <w:rFonts w:ascii="Arial" w:hAnsi="Arial" w:cs="Arial"/>
          <w:sz w:val="24"/>
          <w:szCs w:val="24"/>
        </w:rPr>
        <w:t>Должна быть предоставлена следующая информация об удержании заготовки и держателей заготовки.</w:t>
      </w:r>
    </w:p>
    <w:p w:rsidR="00DD6889" w:rsidRPr="00AE6CE4" w:rsidRDefault="00DD6889" w:rsidP="00F536EB">
      <w:pPr>
        <w:spacing w:after="0" w:line="360" w:lineRule="auto"/>
        <w:ind w:firstLine="709"/>
        <w:jc w:val="both"/>
        <w:rPr>
          <w:rFonts w:ascii="Arial" w:hAnsi="Arial" w:cs="Arial"/>
          <w:sz w:val="24"/>
          <w:szCs w:val="24"/>
        </w:rPr>
      </w:pPr>
      <w:r w:rsidRPr="00AE6CE4">
        <w:rPr>
          <w:rFonts w:ascii="Arial" w:hAnsi="Arial" w:cs="Arial"/>
          <w:sz w:val="24"/>
          <w:szCs w:val="24"/>
        </w:rPr>
        <w:t>a) Д</w:t>
      </w:r>
      <w:r w:rsidR="00D7330C" w:rsidRPr="00AE6CE4">
        <w:rPr>
          <w:rFonts w:ascii="Arial" w:hAnsi="Arial" w:cs="Arial"/>
          <w:sz w:val="24"/>
          <w:szCs w:val="24"/>
        </w:rPr>
        <w:t>ля д</w:t>
      </w:r>
      <w:r w:rsidRPr="00AE6CE4">
        <w:rPr>
          <w:rFonts w:ascii="Arial" w:hAnsi="Arial" w:cs="Arial"/>
          <w:sz w:val="24"/>
          <w:szCs w:val="24"/>
        </w:rPr>
        <w:t>ержател</w:t>
      </w:r>
      <w:r w:rsidR="00D7330C" w:rsidRPr="00AE6CE4">
        <w:rPr>
          <w:rFonts w:ascii="Arial" w:hAnsi="Arial" w:cs="Arial"/>
          <w:sz w:val="24"/>
          <w:szCs w:val="24"/>
        </w:rPr>
        <w:t xml:space="preserve">ей </w:t>
      </w:r>
      <w:r w:rsidRPr="00AE6CE4">
        <w:rPr>
          <w:rFonts w:ascii="Arial" w:hAnsi="Arial" w:cs="Arial"/>
          <w:sz w:val="24"/>
          <w:szCs w:val="24"/>
        </w:rPr>
        <w:t>заготовки, поставляемы</w:t>
      </w:r>
      <w:r w:rsidR="00D7330C" w:rsidRPr="00AE6CE4">
        <w:rPr>
          <w:rFonts w:ascii="Arial" w:hAnsi="Arial" w:cs="Arial"/>
          <w:sz w:val="24"/>
          <w:szCs w:val="24"/>
        </w:rPr>
        <w:t>х</w:t>
      </w:r>
      <w:r w:rsidRPr="00AE6CE4">
        <w:rPr>
          <w:rFonts w:ascii="Arial" w:hAnsi="Arial" w:cs="Arial"/>
          <w:sz w:val="24"/>
          <w:szCs w:val="24"/>
        </w:rPr>
        <w:t xml:space="preserve"> вместе со станком: Информация о том, как использовать и поддерживать устройство для удержания заготовки (например, график обслуживания и смазки).</w:t>
      </w:r>
    </w:p>
    <w:p w:rsidR="00DD6889" w:rsidRPr="00AE6CE4" w:rsidRDefault="00DD6889" w:rsidP="00F536EB">
      <w:pPr>
        <w:spacing w:after="0" w:line="360" w:lineRule="auto"/>
        <w:ind w:firstLine="709"/>
        <w:jc w:val="both"/>
        <w:rPr>
          <w:rFonts w:ascii="Arial" w:hAnsi="Arial" w:cs="Arial"/>
          <w:sz w:val="24"/>
          <w:szCs w:val="24"/>
        </w:rPr>
      </w:pPr>
      <w:r w:rsidRPr="00AE6CE4">
        <w:rPr>
          <w:rFonts w:ascii="Arial" w:hAnsi="Arial" w:cs="Arial"/>
          <w:sz w:val="24"/>
          <w:szCs w:val="24"/>
        </w:rPr>
        <w:t>b) Д</w:t>
      </w:r>
      <w:r w:rsidR="00D7330C" w:rsidRPr="00AE6CE4">
        <w:rPr>
          <w:rFonts w:ascii="Arial" w:hAnsi="Arial" w:cs="Arial"/>
          <w:sz w:val="24"/>
          <w:szCs w:val="24"/>
        </w:rPr>
        <w:t>ля держателей</w:t>
      </w:r>
      <w:r w:rsidRPr="00AE6CE4">
        <w:rPr>
          <w:rFonts w:ascii="Arial" w:hAnsi="Arial" w:cs="Arial"/>
          <w:sz w:val="24"/>
          <w:szCs w:val="24"/>
        </w:rPr>
        <w:t xml:space="preserve"> заготовки, которые можно использовать: Рекомендации по зажимам заготовок, включая информацию о цангах или патронах, которые могут использоваться вместе со станком, а также </w:t>
      </w:r>
      <w:r w:rsidRPr="00AE6CE4">
        <w:rPr>
          <w:rFonts w:ascii="Arial" w:hAnsi="Arial" w:cs="Arial"/>
          <w:sz w:val="24"/>
          <w:szCs w:val="24"/>
        </w:rPr>
        <w:lastRenderedPageBreak/>
        <w:t>рекомендации изготовителя по использованию/обслуживанию держателя заготовки.</w:t>
      </w:r>
    </w:p>
    <w:p w:rsidR="00DD6889" w:rsidRPr="00AE6CE4" w:rsidRDefault="00DD6889" w:rsidP="00F536EB">
      <w:pPr>
        <w:spacing w:after="0" w:line="360" w:lineRule="auto"/>
        <w:ind w:firstLine="709"/>
        <w:jc w:val="both"/>
        <w:rPr>
          <w:rFonts w:ascii="Arial" w:hAnsi="Arial" w:cs="Arial"/>
          <w:sz w:val="24"/>
          <w:szCs w:val="24"/>
        </w:rPr>
      </w:pPr>
      <w:r w:rsidRPr="00AE6CE4">
        <w:rPr>
          <w:rFonts w:ascii="Arial" w:hAnsi="Arial" w:cs="Arial"/>
          <w:sz w:val="24"/>
          <w:szCs w:val="24"/>
        </w:rPr>
        <w:t>c) Для перестановки/смены держателя заготовки: информация о применимости, соответствие или замене выбранных держателей заготовки (например, патронов, планшайб или цанг), например данные для той части зажимного устройства /интерфейса станка, относящи</w:t>
      </w:r>
      <w:r w:rsidR="00D7330C" w:rsidRPr="00AE6CE4">
        <w:rPr>
          <w:rFonts w:ascii="Arial" w:hAnsi="Arial" w:cs="Arial"/>
          <w:sz w:val="24"/>
          <w:szCs w:val="24"/>
        </w:rPr>
        <w:t>е</w:t>
      </w:r>
      <w:r w:rsidRPr="00AE6CE4">
        <w:rPr>
          <w:rFonts w:ascii="Arial" w:hAnsi="Arial" w:cs="Arial"/>
          <w:sz w:val="24"/>
          <w:szCs w:val="24"/>
        </w:rPr>
        <w:t>ся к требованиям к компьютеру или балансировк</w:t>
      </w:r>
      <w:r w:rsidR="00D7330C" w:rsidRPr="00AE6CE4">
        <w:rPr>
          <w:rFonts w:ascii="Arial" w:hAnsi="Arial" w:cs="Arial"/>
          <w:sz w:val="24"/>
          <w:szCs w:val="24"/>
        </w:rPr>
        <w:t>е</w:t>
      </w:r>
      <w:r w:rsidR="00D411FB">
        <w:rPr>
          <w:rFonts w:ascii="Arial" w:hAnsi="Arial" w:cs="Arial"/>
          <w:sz w:val="24"/>
          <w:szCs w:val="24"/>
        </w:rPr>
        <w:t xml:space="preserve"> </w:t>
      </w:r>
      <w:r w:rsidRPr="00AE6CE4">
        <w:rPr>
          <w:rFonts w:ascii="Arial" w:hAnsi="Arial" w:cs="Arial"/>
          <w:sz w:val="24"/>
          <w:szCs w:val="24"/>
        </w:rPr>
        <w:t xml:space="preserve">для патронов и </w:t>
      </w:r>
      <w:r w:rsidR="00D7330C" w:rsidRPr="00AE6CE4">
        <w:rPr>
          <w:rFonts w:ascii="Arial" w:hAnsi="Arial" w:cs="Arial"/>
          <w:sz w:val="24"/>
          <w:szCs w:val="24"/>
        </w:rPr>
        <w:t>планшайб</w:t>
      </w:r>
      <w:r w:rsidRPr="00AE6CE4">
        <w:rPr>
          <w:rFonts w:ascii="Arial" w:hAnsi="Arial" w:cs="Arial"/>
          <w:sz w:val="24"/>
          <w:szCs w:val="24"/>
        </w:rPr>
        <w:t>.</w:t>
      </w:r>
    </w:p>
    <w:p w:rsidR="00D7330C" w:rsidRPr="00AE6CE4" w:rsidRDefault="00D7330C" w:rsidP="00F536EB">
      <w:pPr>
        <w:spacing w:after="0" w:line="360" w:lineRule="auto"/>
        <w:ind w:firstLine="709"/>
        <w:jc w:val="both"/>
        <w:rPr>
          <w:rFonts w:ascii="Arial" w:hAnsi="Arial" w:cs="Arial"/>
          <w:sz w:val="24"/>
          <w:szCs w:val="24"/>
        </w:rPr>
      </w:pPr>
      <w:r w:rsidRPr="00AE6CE4">
        <w:rPr>
          <w:rFonts w:ascii="Arial" w:hAnsi="Arial" w:cs="Arial"/>
          <w:sz w:val="24"/>
          <w:szCs w:val="24"/>
        </w:rPr>
        <w:t>d) Для модификаций держателя заготовки:</w:t>
      </w:r>
    </w:p>
    <w:p w:rsidR="00D7330C" w:rsidRPr="00AE6CE4" w:rsidRDefault="00D7330C" w:rsidP="00F536EB">
      <w:pPr>
        <w:spacing w:after="0" w:line="360" w:lineRule="auto"/>
        <w:ind w:firstLine="709"/>
        <w:jc w:val="both"/>
        <w:rPr>
          <w:rFonts w:ascii="Arial" w:hAnsi="Arial" w:cs="Arial"/>
          <w:sz w:val="24"/>
          <w:szCs w:val="24"/>
        </w:rPr>
      </w:pPr>
      <w:r w:rsidRPr="00AE6CE4">
        <w:rPr>
          <w:rFonts w:ascii="Arial" w:hAnsi="Arial" w:cs="Arial"/>
          <w:sz w:val="24"/>
          <w:szCs w:val="24"/>
        </w:rPr>
        <w:t>1) Должна быть указана информация о том, что модификация держателей заготовки, поставляемых со станком или смонтированных на нем, может уменьшить или изменить максимально допустимую скорость шпинделя или эффективность этих держателей.</w:t>
      </w:r>
    </w:p>
    <w:p w:rsidR="00D7330C" w:rsidRPr="00AE6CE4" w:rsidRDefault="00D7330C" w:rsidP="00F536EB">
      <w:pPr>
        <w:spacing w:after="0" w:line="360" w:lineRule="auto"/>
        <w:ind w:firstLine="709"/>
        <w:jc w:val="both"/>
        <w:rPr>
          <w:rFonts w:ascii="Arial" w:hAnsi="Arial" w:cs="Arial"/>
          <w:sz w:val="24"/>
          <w:szCs w:val="24"/>
        </w:rPr>
      </w:pPr>
      <w:r w:rsidRPr="00AE6CE4">
        <w:rPr>
          <w:rFonts w:ascii="Arial" w:hAnsi="Arial" w:cs="Arial"/>
          <w:sz w:val="24"/>
          <w:szCs w:val="24"/>
        </w:rPr>
        <w:t xml:space="preserve">2) Должна быть указана информация о том, что держатели заготовки должны быть </w:t>
      </w:r>
      <w:r w:rsidR="00872DBC" w:rsidRPr="00AE6CE4">
        <w:rPr>
          <w:rFonts w:ascii="Arial" w:hAnsi="Arial" w:cs="Arial"/>
          <w:sz w:val="24"/>
          <w:szCs w:val="24"/>
        </w:rPr>
        <w:t>модифицирова</w:t>
      </w:r>
      <w:r w:rsidRPr="00AE6CE4">
        <w:rPr>
          <w:rFonts w:ascii="Arial" w:hAnsi="Arial" w:cs="Arial"/>
          <w:sz w:val="24"/>
          <w:szCs w:val="24"/>
        </w:rPr>
        <w:t>ны только в пределах, указанных изготовителем шлифовального станка, и в соответствии с рекомендациями производителя зажимного устройства.</w:t>
      </w:r>
    </w:p>
    <w:p w:rsidR="00D7330C" w:rsidRPr="00AE6CE4" w:rsidRDefault="00D7330C" w:rsidP="00F536EB">
      <w:pPr>
        <w:spacing w:after="0" w:line="360" w:lineRule="auto"/>
        <w:ind w:firstLine="709"/>
        <w:jc w:val="both"/>
        <w:rPr>
          <w:rFonts w:ascii="Arial" w:hAnsi="Arial" w:cs="Arial"/>
          <w:sz w:val="24"/>
          <w:szCs w:val="24"/>
        </w:rPr>
      </w:pPr>
      <w:r w:rsidRPr="00AE6CE4">
        <w:rPr>
          <w:rFonts w:ascii="Arial" w:hAnsi="Arial" w:cs="Arial"/>
          <w:sz w:val="24"/>
          <w:szCs w:val="24"/>
        </w:rPr>
        <w:t>3) Должна быть указана информация</w:t>
      </w:r>
      <w:r w:rsidR="00872DBC" w:rsidRPr="00AE6CE4">
        <w:rPr>
          <w:rFonts w:ascii="Arial" w:hAnsi="Arial" w:cs="Arial"/>
          <w:sz w:val="24"/>
          <w:szCs w:val="24"/>
        </w:rPr>
        <w:t xml:space="preserve"> о добавляемом или заменяемом</w:t>
      </w:r>
      <w:r w:rsidRPr="00AE6CE4">
        <w:rPr>
          <w:rFonts w:ascii="Arial" w:hAnsi="Arial" w:cs="Arial"/>
          <w:sz w:val="24"/>
          <w:szCs w:val="24"/>
        </w:rPr>
        <w:t xml:space="preserve"> оборудование</w:t>
      </w:r>
      <w:r w:rsidR="00872DBC" w:rsidRPr="00AE6CE4">
        <w:rPr>
          <w:rFonts w:ascii="Arial" w:hAnsi="Arial" w:cs="Arial"/>
          <w:sz w:val="24"/>
          <w:szCs w:val="24"/>
        </w:rPr>
        <w:t xml:space="preserve"> для держателей</w:t>
      </w:r>
      <w:r w:rsidRPr="00AE6CE4">
        <w:rPr>
          <w:rFonts w:ascii="Arial" w:hAnsi="Arial" w:cs="Arial"/>
          <w:sz w:val="24"/>
          <w:szCs w:val="24"/>
        </w:rPr>
        <w:t xml:space="preserve"> заготовки (например, </w:t>
      </w:r>
      <w:r w:rsidR="00872DBC" w:rsidRPr="00AE6CE4">
        <w:rPr>
          <w:rFonts w:ascii="Arial" w:hAnsi="Arial" w:cs="Arial"/>
          <w:sz w:val="24"/>
          <w:szCs w:val="24"/>
        </w:rPr>
        <w:t>кулачки</w:t>
      </w:r>
      <w:r w:rsidRPr="00AE6CE4">
        <w:rPr>
          <w:rFonts w:ascii="Arial" w:hAnsi="Arial" w:cs="Arial"/>
          <w:sz w:val="24"/>
          <w:szCs w:val="24"/>
        </w:rPr>
        <w:t xml:space="preserve">), которые уменьшали бы максимально допустимую скорость этих устройств. Такое оборудование должно быть четко </w:t>
      </w:r>
      <w:r w:rsidR="00872DBC" w:rsidRPr="00AE6CE4">
        <w:rPr>
          <w:rFonts w:ascii="Arial" w:hAnsi="Arial" w:cs="Arial"/>
          <w:sz w:val="24"/>
          <w:szCs w:val="24"/>
        </w:rPr>
        <w:t xml:space="preserve">маркировано </w:t>
      </w:r>
      <w:r w:rsidRPr="00AE6CE4">
        <w:rPr>
          <w:rFonts w:ascii="Arial" w:hAnsi="Arial" w:cs="Arial"/>
          <w:sz w:val="24"/>
          <w:szCs w:val="24"/>
        </w:rPr>
        <w:t>уменьшенной максимальной допустимой скоростью вращения в минуту.</w:t>
      </w:r>
    </w:p>
    <w:p w:rsidR="002452BE" w:rsidRPr="00AE6CE4" w:rsidRDefault="002452BE" w:rsidP="00F536EB">
      <w:pPr>
        <w:spacing w:after="0" w:line="360" w:lineRule="auto"/>
        <w:ind w:firstLine="709"/>
        <w:jc w:val="both"/>
        <w:rPr>
          <w:rFonts w:ascii="Arial" w:hAnsi="Arial" w:cs="Arial"/>
          <w:b/>
          <w:sz w:val="24"/>
          <w:szCs w:val="24"/>
        </w:rPr>
      </w:pPr>
    </w:p>
    <w:p w:rsidR="00872DBC" w:rsidRPr="00AE6CE4" w:rsidRDefault="00872DBC" w:rsidP="00F536EB">
      <w:pPr>
        <w:spacing w:after="0" w:line="360" w:lineRule="auto"/>
        <w:ind w:firstLine="709"/>
        <w:jc w:val="both"/>
        <w:rPr>
          <w:rFonts w:ascii="Arial" w:hAnsi="Arial" w:cs="Arial"/>
          <w:b/>
          <w:sz w:val="24"/>
          <w:szCs w:val="24"/>
        </w:rPr>
      </w:pPr>
      <w:r w:rsidRPr="00AE6CE4">
        <w:rPr>
          <w:rFonts w:ascii="Arial" w:hAnsi="Arial" w:cs="Arial"/>
          <w:b/>
          <w:sz w:val="24"/>
          <w:szCs w:val="24"/>
        </w:rPr>
        <w:t>7.2.4 Функции станка, доступные с панели ЧПУ</w:t>
      </w:r>
    </w:p>
    <w:p w:rsidR="00872DBC" w:rsidRPr="00AE6CE4" w:rsidRDefault="00872DBC" w:rsidP="00F536EB">
      <w:pPr>
        <w:spacing w:after="0" w:line="360" w:lineRule="auto"/>
        <w:ind w:firstLine="709"/>
        <w:jc w:val="both"/>
        <w:rPr>
          <w:rFonts w:ascii="Arial" w:hAnsi="Arial" w:cs="Arial"/>
          <w:sz w:val="24"/>
          <w:szCs w:val="24"/>
        </w:rPr>
      </w:pPr>
      <w:r w:rsidRPr="00AE6CE4">
        <w:rPr>
          <w:rFonts w:ascii="Arial" w:hAnsi="Arial" w:cs="Arial"/>
          <w:sz w:val="24"/>
          <w:szCs w:val="24"/>
        </w:rPr>
        <w:t>Инструкции по эксплуатации должны описывать правильный выбор и использование функций станка, доступных с панели ЧПУ, например, корректировка инструмента, доступ к режиму и изменение режима.</w:t>
      </w:r>
    </w:p>
    <w:p w:rsidR="002452BE" w:rsidRPr="00AE6CE4" w:rsidRDefault="002452BE" w:rsidP="00F536EB">
      <w:pPr>
        <w:spacing w:after="0" w:line="360" w:lineRule="auto"/>
        <w:ind w:firstLine="709"/>
        <w:jc w:val="both"/>
        <w:rPr>
          <w:rFonts w:ascii="Arial" w:hAnsi="Arial" w:cs="Arial"/>
          <w:b/>
          <w:sz w:val="24"/>
          <w:szCs w:val="24"/>
        </w:rPr>
      </w:pPr>
    </w:p>
    <w:p w:rsidR="00872DBC" w:rsidRPr="00AE6CE4" w:rsidRDefault="00872DBC" w:rsidP="00F536EB">
      <w:pPr>
        <w:spacing w:after="0" w:line="360" w:lineRule="auto"/>
        <w:ind w:firstLine="709"/>
        <w:jc w:val="both"/>
        <w:rPr>
          <w:rFonts w:ascii="Arial" w:hAnsi="Arial" w:cs="Arial"/>
          <w:b/>
          <w:sz w:val="24"/>
          <w:szCs w:val="24"/>
        </w:rPr>
      </w:pPr>
      <w:r w:rsidRPr="00AE6CE4">
        <w:rPr>
          <w:rFonts w:ascii="Arial" w:hAnsi="Arial" w:cs="Arial"/>
          <w:b/>
          <w:sz w:val="24"/>
          <w:szCs w:val="24"/>
        </w:rPr>
        <w:t>7.2.5 Перезапуск</w:t>
      </w:r>
    </w:p>
    <w:p w:rsidR="00872DBC" w:rsidRPr="00AE6CE4" w:rsidRDefault="00872DBC" w:rsidP="00F536EB">
      <w:pPr>
        <w:spacing w:after="0" w:line="360" w:lineRule="auto"/>
        <w:ind w:firstLine="709"/>
        <w:jc w:val="both"/>
        <w:rPr>
          <w:rFonts w:ascii="Arial" w:hAnsi="Arial" w:cs="Arial"/>
          <w:sz w:val="24"/>
          <w:szCs w:val="24"/>
        </w:rPr>
      </w:pPr>
      <w:r w:rsidRPr="00AE6CE4">
        <w:rPr>
          <w:rFonts w:ascii="Arial" w:hAnsi="Arial" w:cs="Arial"/>
          <w:sz w:val="24"/>
          <w:szCs w:val="24"/>
        </w:rPr>
        <w:t>Должна предоставляться информация по процедурам перезапуска. В частности, после замены абразивного изделия</w:t>
      </w:r>
      <w:r w:rsidR="00D411FB">
        <w:rPr>
          <w:rFonts w:ascii="Arial" w:hAnsi="Arial" w:cs="Arial"/>
          <w:sz w:val="24"/>
          <w:szCs w:val="24"/>
        </w:rPr>
        <w:t xml:space="preserve"> </w:t>
      </w:r>
      <w:r w:rsidRPr="00AE6CE4">
        <w:rPr>
          <w:rFonts w:ascii="Arial" w:hAnsi="Arial" w:cs="Arial"/>
          <w:sz w:val="24"/>
          <w:szCs w:val="24"/>
        </w:rPr>
        <w:t>прибор для настройки</w:t>
      </w:r>
      <w:r w:rsidR="00D411FB">
        <w:rPr>
          <w:rFonts w:ascii="Arial" w:hAnsi="Arial" w:cs="Arial"/>
          <w:sz w:val="24"/>
          <w:szCs w:val="24"/>
        </w:rPr>
        <w:t xml:space="preserve"> </w:t>
      </w:r>
      <w:r w:rsidRPr="00AE6CE4">
        <w:rPr>
          <w:rFonts w:ascii="Arial" w:hAnsi="Arial" w:cs="Arial"/>
          <w:sz w:val="24"/>
          <w:szCs w:val="24"/>
        </w:rPr>
        <w:t>станка должно вводить максимальную скорость абразивного изделия. После каждой смены программы оператор должен ввести и/или подтвердить максимальную рабочую скорость, и обе скорости должны быть подтверждены оператором.</w:t>
      </w:r>
    </w:p>
    <w:p w:rsidR="00872DBC" w:rsidRPr="00AE6CE4" w:rsidRDefault="00872DBC" w:rsidP="00F536EB">
      <w:pPr>
        <w:spacing w:after="0" w:line="360" w:lineRule="auto"/>
        <w:ind w:firstLine="709"/>
        <w:jc w:val="both"/>
        <w:rPr>
          <w:rFonts w:ascii="Arial" w:hAnsi="Arial" w:cs="Arial"/>
          <w:sz w:val="24"/>
          <w:szCs w:val="24"/>
        </w:rPr>
      </w:pPr>
      <w:r w:rsidRPr="00AE6CE4">
        <w:rPr>
          <w:rFonts w:ascii="Arial" w:hAnsi="Arial" w:cs="Arial"/>
          <w:sz w:val="24"/>
          <w:szCs w:val="24"/>
        </w:rPr>
        <w:t xml:space="preserve">Оператор должен ввести или подтвердить максимальную </w:t>
      </w:r>
      <w:r w:rsidR="00AF5529" w:rsidRPr="00AE6CE4">
        <w:rPr>
          <w:rFonts w:ascii="Arial" w:hAnsi="Arial" w:cs="Arial"/>
          <w:sz w:val="24"/>
          <w:szCs w:val="24"/>
        </w:rPr>
        <w:t>рабочую</w:t>
      </w:r>
      <w:r w:rsidRPr="00AE6CE4">
        <w:rPr>
          <w:rFonts w:ascii="Arial" w:hAnsi="Arial" w:cs="Arial"/>
          <w:sz w:val="24"/>
          <w:szCs w:val="24"/>
        </w:rPr>
        <w:t xml:space="preserve"> скорость для конкретной заготовки и максимальную скорость заготовки.</w:t>
      </w:r>
    </w:p>
    <w:p w:rsidR="002452BE" w:rsidRPr="00AE6CE4" w:rsidRDefault="002452BE" w:rsidP="00F536EB">
      <w:pPr>
        <w:spacing w:after="0" w:line="360" w:lineRule="auto"/>
        <w:ind w:firstLine="709"/>
        <w:jc w:val="both"/>
        <w:rPr>
          <w:rFonts w:ascii="Arial" w:hAnsi="Arial" w:cs="Arial"/>
          <w:b/>
          <w:sz w:val="24"/>
          <w:szCs w:val="24"/>
        </w:rPr>
      </w:pPr>
    </w:p>
    <w:p w:rsidR="00AF5529" w:rsidRPr="00AE6CE4" w:rsidRDefault="00AF5529" w:rsidP="00F536EB">
      <w:pPr>
        <w:spacing w:after="0" w:line="360" w:lineRule="auto"/>
        <w:ind w:firstLine="709"/>
        <w:jc w:val="both"/>
        <w:rPr>
          <w:rFonts w:ascii="Arial" w:hAnsi="Arial" w:cs="Arial"/>
          <w:b/>
          <w:sz w:val="24"/>
          <w:szCs w:val="24"/>
        </w:rPr>
      </w:pPr>
      <w:r w:rsidRPr="00AE6CE4">
        <w:rPr>
          <w:rFonts w:ascii="Arial" w:hAnsi="Arial" w:cs="Arial"/>
          <w:b/>
          <w:sz w:val="24"/>
          <w:szCs w:val="24"/>
        </w:rPr>
        <w:t>7.2.6 Шум</w:t>
      </w:r>
    </w:p>
    <w:p w:rsidR="006D5BE9" w:rsidRPr="00AE6CE4" w:rsidRDefault="006D5BE9" w:rsidP="00F536EB">
      <w:pPr>
        <w:spacing w:after="0" w:line="360" w:lineRule="auto"/>
        <w:ind w:firstLine="709"/>
        <w:jc w:val="both"/>
        <w:rPr>
          <w:rFonts w:ascii="Arial" w:hAnsi="Arial" w:cs="Arial"/>
          <w:sz w:val="24"/>
          <w:szCs w:val="24"/>
        </w:rPr>
      </w:pPr>
      <w:r w:rsidRPr="00AE6CE4">
        <w:rPr>
          <w:rFonts w:ascii="Arial" w:hAnsi="Arial" w:cs="Arial"/>
          <w:sz w:val="24"/>
          <w:szCs w:val="24"/>
        </w:rPr>
        <w:t>Должна быть предоставлена следующая информация о выбросах шума станка в воздух:</w:t>
      </w:r>
    </w:p>
    <w:p w:rsidR="006D5BE9" w:rsidRPr="00AE6CE4" w:rsidRDefault="006D5BE9" w:rsidP="00F536EB">
      <w:pPr>
        <w:spacing w:after="0" w:line="360" w:lineRule="auto"/>
        <w:ind w:firstLine="709"/>
        <w:jc w:val="both"/>
        <w:rPr>
          <w:rFonts w:ascii="Arial" w:hAnsi="Arial" w:cs="Arial"/>
          <w:sz w:val="24"/>
          <w:szCs w:val="24"/>
        </w:rPr>
      </w:pPr>
      <w:r w:rsidRPr="00AE6CE4">
        <w:rPr>
          <w:rFonts w:ascii="Arial" w:hAnsi="Arial" w:cs="Arial"/>
          <w:sz w:val="24"/>
          <w:szCs w:val="24"/>
        </w:rPr>
        <w:t xml:space="preserve">a) уровень </w:t>
      </w:r>
      <w:r w:rsidR="0068697C" w:rsidRPr="00AE6CE4">
        <w:rPr>
          <w:rFonts w:ascii="Arial" w:hAnsi="Arial" w:cs="Arial"/>
          <w:sz w:val="24"/>
          <w:szCs w:val="24"/>
        </w:rPr>
        <w:t>звукового</w:t>
      </w:r>
      <w:r w:rsidRPr="00AE6CE4">
        <w:rPr>
          <w:rFonts w:ascii="Arial" w:hAnsi="Arial" w:cs="Arial"/>
          <w:sz w:val="24"/>
          <w:szCs w:val="24"/>
        </w:rPr>
        <w:t xml:space="preserve"> излучения (А) на рабочих местах, где уровень превышает 70 дБ (А); где уровень не превышает 70 дБ (А), должно указываться;</w:t>
      </w:r>
    </w:p>
    <w:p w:rsidR="006D5BE9" w:rsidRPr="00AE6CE4" w:rsidRDefault="006D5BE9" w:rsidP="00F536EB">
      <w:pPr>
        <w:spacing w:after="0" w:line="360" w:lineRule="auto"/>
        <w:ind w:firstLine="709"/>
        <w:jc w:val="both"/>
        <w:rPr>
          <w:rFonts w:ascii="Arial" w:hAnsi="Arial" w:cs="Arial"/>
          <w:sz w:val="24"/>
          <w:szCs w:val="24"/>
        </w:rPr>
      </w:pPr>
      <w:r w:rsidRPr="00AE6CE4">
        <w:rPr>
          <w:rFonts w:ascii="Arial" w:hAnsi="Arial" w:cs="Arial"/>
          <w:sz w:val="24"/>
          <w:szCs w:val="24"/>
        </w:rPr>
        <w:t xml:space="preserve">б) внезапный пик </w:t>
      </w:r>
      <w:proofErr w:type="spellStart"/>
      <w:r w:rsidRPr="00AE6CE4">
        <w:rPr>
          <w:rFonts w:ascii="Arial" w:hAnsi="Arial" w:cs="Arial"/>
          <w:sz w:val="24"/>
          <w:szCs w:val="24"/>
        </w:rPr>
        <w:t>уровня</w:t>
      </w:r>
      <w:r w:rsidR="0068697C" w:rsidRPr="00AE6CE4">
        <w:rPr>
          <w:rFonts w:ascii="Arial" w:hAnsi="Arial" w:cs="Arial"/>
          <w:sz w:val="24"/>
          <w:szCs w:val="24"/>
        </w:rPr>
        <w:t>звукового</w:t>
      </w:r>
      <w:proofErr w:type="spellEnd"/>
      <w:r w:rsidRPr="00AE6CE4">
        <w:rPr>
          <w:rFonts w:ascii="Arial" w:hAnsi="Arial" w:cs="Arial"/>
          <w:sz w:val="24"/>
          <w:szCs w:val="24"/>
        </w:rPr>
        <w:t xml:space="preserve"> излучения (С) на рабочих местах, где это превышает 63 Па (130 дБ по отношению к 20 </w:t>
      </w:r>
      <w:proofErr w:type="spellStart"/>
      <w:r w:rsidR="0068697C" w:rsidRPr="00AE6CE4">
        <w:rPr>
          <w:rFonts w:ascii="Arial" w:hAnsi="Arial" w:cs="Arial"/>
          <w:sz w:val="24"/>
          <w:szCs w:val="24"/>
        </w:rPr>
        <w:t>мкПа</w:t>
      </w:r>
      <w:proofErr w:type="spellEnd"/>
      <w:r w:rsidRPr="00AE6CE4">
        <w:rPr>
          <w:rFonts w:ascii="Arial" w:hAnsi="Arial" w:cs="Arial"/>
          <w:sz w:val="24"/>
          <w:szCs w:val="24"/>
        </w:rPr>
        <w:t>);</w:t>
      </w:r>
    </w:p>
    <w:p w:rsidR="00AF5529" w:rsidRPr="00AE6CE4" w:rsidRDefault="006D5BE9" w:rsidP="00F536EB">
      <w:pPr>
        <w:spacing w:after="0" w:line="360" w:lineRule="auto"/>
        <w:ind w:firstLine="709"/>
        <w:jc w:val="both"/>
        <w:rPr>
          <w:rFonts w:ascii="Arial" w:hAnsi="Arial" w:cs="Arial"/>
          <w:sz w:val="24"/>
          <w:szCs w:val="24"/>
        </w:rPr>
      </w:pPr>
      <w:r w:rsidRPr="00AE6CE4">
        <w:rPr>
          <w:rFonts w:ascii="Arial" w:hAnsi="Arial" w:cs="Arial"/>
          <w:sz w:val="24"/>
          <w:szCs w:val="24"/>
        </w:rPr>
        <w:t xml:space="preserve">c) </w:t>
      </w:r>
      <w:r w:rsidR="0068697C" w:rsidRPr="00AE6CE4">
        <w:rPr>
          <w:rFonts w:ascii="Arial" w:hAnsi="Arial" w:cs="Arial"/>
          <w:sz w:val="24"/>
          <w:szCs w:val="24"/>
        </w:rPr>
        <w:t>взвешенный уровень звуковой мощности</w:t>
      </w:r>
      <w:r w:rsidRPr="00AE6CE4">
        <w:rPr>
          <w:rFonts w:ascii="Arial" w:hAnsi="Arial" w:cs="Arial"/>
          <w:sz w:val="24"/>
          <w:szCs w:val="24"/>
        </w:rPr>
        <w:t xml:space="preserve"> (А), испускаемый станком, где уровень звукового </w:t>
      </w:r>
      <w:r w:rsidR="0068697C" w:rsidRPr="00AE6CE4">
        <w:rPr>
          <w:rFonts w:ascii="Arial" w:hAnsi="Arial" w:cs="Arial"/>
          <w:sz w:val="24"/>
          <w:szCs w:val="24"/>
        </w:rPr>
        <w:t>излучения</w:t>
      </w:r>
      <w:r w:rsidRPr="00AE6CE4">
        <w:rPr>
          <w:rFonts w:ascii="Arial" w:hAnsi="Arial" w:cs="Arial"/>
          <w:sz w:val="24"/>
          <w:szCs w:val="24"/>
        </w:rPr>
        <w:t xml:space="preserve"> на уровне A </w:t>
      </w:r>
      <w:r w:rsidR="0068697C" w:rsidRPr="00AE6CE4">
        <w:rPr>
          <w:rFonts w:ascii="Arial" w:hAnsi="Arial" w:cs="Arial"/>
          <w:sz w:val="24"/>
          <w:szCs w:val="24"/>
        </w:rPr>
        <w:t>на рабочем месте</w:t>
      </w:r>
      <w:r w:rsidRPr="00AE6CE4">
        <w:rPr>
          <w:rFonts w:ascii="Arial" w:hAnsi="Arial" w:cs="Arial"/>
          <w:sz w:val="24"/>
          <w:szCs w:val="24"/>
        </w:rPr>
        <w:t xml:space="preserve"> превышает 80 дБ (A).</w:t>
      </w:r>
    </w:p>
    <w:p w:rsidR="0068697C" w:rsidRPr="00AE6CE4" w:rsidRDefault="0068697C" w:rsidP="00F536EB">
      <w:pPr>
        <w:spacing w:after="0" w:line="360" w:lineRule="auto"/>
        <w:ind w:firstLine="709"/>
        <w:jc w:val="both"/>
        <w:rPr>
          <w:rFonts w:ascii="Arial" w:hAnsi="Arial" w:cs="Arial"/>
          <w:sz w:val="24"/>
          <w:szCs w:val="24"/>
        </w:rPr>
      </w:pPr>
      <w:r w:rsidRPr="00AE6CE4">
        <w:rPr>
          <w:rFonts w:ascii="Arial" w:hAnsi="Arial" w:cs="Arial"/>
          <w:sz w:val="24"/>
          <w:szCs w:val="24"/>
        </w:rPr>
        <w:t>Эти значения должны быть либо фактически измерены для рассматриваемого оборудования, либо установлены на основе измерений, сделанных для технически сопоставимого оборудования, которое является представителем производимого оборудования.</w:t>
      </w:r>
    </w:p>
    <w:p w:rsidR="0068697C" w:rsidRPr="00AE6CE4" w:rsidRDefault="0068697C" w:rsidP="00F536EB">
      <w:pPr>
        <w:spacing w:after="0" w:line="360" w:lineRule="auto"/>
        <w:ind w:firstLine="709"/>
        <w:jc w:val="both"/>
        <w:rPr>
          <w:rFonts w:ascii="Arial" w:hAnsi="Arial" w:cs="Arial"/>
          <w:sz w:val="24"/>
          <w:szCs w:val="24"/>
        </w:rPr>
      </w:pPr>
      <w:r w:rsidRPr="00AE6CE4">
        <w:rPr>
          <w:rFonts w:ascii="Arial" w:hAnsi="Arial" w:cs="Arial"/>
          <w:sz w:val="24"/>
          <w:szCs w:val="24"/>
        </w:rPr>
        <w:t>В случае очень больших станков вместо взвешенного уровня звуковой мощности (А), может указываться уровень звукового излучени</w:t>
      </w:r>
      <w:proofErr w:type="gramStart"/>
      <w:r w:rsidRPr="00AE6CE4">
        <w:rPr>
          <w:rFonts w:ascii="Arial" w:hAnsi="Arial" w:cs="Arial"/>
          <w:sz w:val="24"/>
          <w:szCs w:val="24"/>
        </w:rPr>
        <w:t>я(</w:t>
      </w:r>
      <w:proofErr w:type="gramEnd"/>
      <w:r w:rsidRPr="00AE6CE4">
        <w:rPr>
          <w:rFonts w:ascii="Arial" w:hAnsi="Arial" w:cs="Arial"/>
          <w:sz w:val="24"/>
          <w:szCs w:val="24"/>
        </w:rPr>
        <w:t>А) в определенных местах вокруг оборудования.</w:t>
      </w:r>
    </w:p>
    <w:p w:rsidR="0068697C" w:rsidRPr="00AE6CE4" w:rsidRDefault="0068697C" w:rsidP="00F536EB">
      <w:pPr>
        <w:spacing w:after="0" w:line="360" w:lineRule="auto"/>
        <w:ind w:firstLine="709"/>
        <w:jc w:val="both"/>
        <w:rPr>
          <w:rFonts w:ascii="Arial" w:hAnsi="Arial" w:cs="Arial"/>
          <w:sz w:val="24"/>
          <w:szCs w:val="24"/>
        </w:rPr>
      </w:pPr>
      <w:r w:rsidRPr="00AE6CE4">
        <w:rPr>
          <w:rFonts w:ascii="Arial" w:hAnsi="Arial" w:cs="Arial"/>
          <w:sz w:val="24"/>
          <w:szCs w:val="24"/>
        </w:rPr>
        <w:t>Когда указаны значения излучения звука, должны быть указаны неопределенности, связанные с этими значениями. Должны быть описаны рабочие условия оборудования во время измерения и используемые методы измерения.</w:t>
      </w:r>
    </w:p>
    <w:p w:rsidR="0068697C" w:rsidRPr="00AE6CE4" w:rsidRDefault="0068697C" w:rsidP="00F536EB">
      <w:pPr>
        <w:spacing w:after="0" w:line="360" w:lineRule="auto"/>
        <w:ind w:firstLine="709"/>
        <w:jc w:val="both"/>
        <w:rPr>
          <w:rFonts w:ascii="Arial" w:hAnsi="Arial" w:cs="Arial"/>
          <w:sz w:val="24"/>
          <w:szCs w:val="24"/>
        </w:rPr>
      </w:pPr>
      <w:r w:rsidRPr="00AE6CE4">
        <w:rPr>
          <w:rFonts w:ascii="Arial" w:hAnsi="Arial" w:cs="Arial"/>
          <w:sz w:val="24"/>
          <w:szCs w:val="24"/>
        </w:rPr>
        <w:t xml:space="preserve">Должно быть указано </w:t>
      </w:r>
      <w:r w:rsidR="00877F4B" w:rsidRPr="00AE6CE4">
        <w:rPr>
          <w:rFonts w:ascii="Arial" w:hAnsi="Arial" w:cs="Arial"/>
          <w:sz w:val="24"/>
          <w:szCs w:val="24"/>
        </w:rPr>
        <w:t>место</w:t>
      </w:r>
      <w:r w:rsidRPr="00AE6CE4">
        <w:rPr>
          <w:rFonts w:ascii="Arial" w:hAnsi="Arial" w:cs="Arial"/>
          <w:sz w:val="24"/>
          <w:szCs w:val="24"/>
        </w:rPr>
        <w:t xml:space="preserve"> и значение максимального звукового давления.</w:t>
      </w:r>
    </w:p>
    <w:p w:rsidR="00877F4B" w:rsidRPr="00AE6CE4" w:rsidRDefault="00877F4B" w:rsidP="00F536EB">
      <w:pPr>
        <w:spacing w:after="0" w:line="360" w:lineRule="auto"/>
        <w:ind w:firstLine="709"/>
        <w:jc w:val="both"/>
        <w:rPr>
          <w:rFonts w:ascii="Arial" w:hAnsi="Arial" w:cs="Arial"/>
          <w:sz w:val="24"/>
          <w:szCs w:val="24"/>
        </w:rPr>
      </w:pPr>
      <w:r w:rsidRPr="00AE6CE4">
        <w:rPr>
          <w:rFonts w:ascii="Arial" w:hAnsi="Arial" w:cs="Arial"/>
          <w:sz w:val="24"/>
          <w:szCs w:val="24"/>
        </w:rPr>
        <w:t xml:space="preserve">Декларация должна сопровождаться изложением используемого метода измерения и условий эксплуатации, применяемых во время испытания, и значений разброса </w:t>
      </w:r>
      <w:proofErr w:type="spellStart"/>
      <w:r w:rsidRPr="00AE6CE4">
        <w:rPr>
          <w:rFonts w:ascii="Arial" w:hAnsi="Arial" w:cs="Arial"/>
          <w:sz w:val="24"/>
          <w:szCs w:val="24"/>
        </w:rPr>
        <w:t>для</w:t>
      </w:r>
      <w:proofErr w:type="gramStart"/>
      <w:r w:rsidRPr="00AE6CE4">
        <w:rPr>
          <w:rFonts w:ascii="Arial" w:hAnsi="Arial" w:cs="Arial"/>
          <w:i/>
          <w:sz w:val="24"/>
          <w:szCs w:val="24"/>
        </w:rPr>
        <w:t>K</w:t>
      </w:r>
      <w:proofErr w:type="spellEnd"/>
      <w:proofErr w:type="gramEnd"/>
      <w:r w:rsidRPr="00AE6CE4">
        <w:rPr>
          <w:rFonts w:ascii="Arial" w:hAnsi="Arial" w:cs="Arial"/>
          <w:sz w:val="24"/>
          <w:szCs w:val="24"/>
        </w:rPr>
        <w:t>, с использованием двойной формы декларации, определенной в соответствии с ISO 4871:</w:t>
      </w:r>
    </w:p>
    <w:p w:rsidR="00877F4B" w:rsidRPr="00AE6CE4" w:rsidRDefault="00877F4B" w:rsidP="00F536EB">
      <w:pPr>
        <w:spacing w:after="0" w:line="360" w:lineRule="auto"/>
        <w:ind w:firstLine="709"/>
        <w:jc w:val="both"/>
        <w:rPr>
          <w:rFonts w:ascii="Arial" w:hAnsi="Arial" w:cs="Arial"/>
          <w:sz w:val="24"/>
          <w:szCs w:val="24"/>
        </w:rPr>
      </w:pPr>
      <w:r w:rsidRPr="00AE6CE4">
        <w:rPr>
          <w:rFonts w:ascii="Arial" w:hAnsi="Arial" w:cs="Arial"/>
          <w:sz w:val="24"/>
          <w:szCs w:val="24"/>
        </w:rPr>
        <w:t>- K = 4 дБ при использовании ISO 3746 или ISO 11202 (класс 3);</w:t>
      </w:r>
    </w:p>
    <w:p w:rsidR="00877F4B" w:rsidRPr="00AE6CE4" w:rsidRDefault="00877F4B" w:rsidP="00F536EB">
      <w:pPr>
        <w:spacing w:after="0" w:line="360" w:lineRule="auto"/>
        <w:ind w:firstLine="709"/>
        <w:jc w:val="both"/>
        <w:rPr>
          <w:rFonts w:ascii="Arial" w:hAnsi="Arial" w:cs="Arial"/>
          <w:sz w:val="24"/>
          <w:szCs w:val="24"/>
        </w:rPr>
      </w:pPr>
      <w:r w:rsidRPr="00AE6CE4">
        <w:rPr>
          <w:rFonts w:ascii="Arial" w:hAnsi="Arial" w:cs="Arial"/>
          <w:sz w:val="24"/>
          <w:szCs w:val="24"/>
        </w:rPr>
        <w:t>- K = 2,5 дБ при использовании ISO 3744 или ISO 11204 (класс 2).</w:t>
      </w:r>
    </w:p>
    <w:p w:rsidR="002452BE" w:rsidRPr="007B6D5A" w:rsidRDefault="002452BE" w:rsidP="00F536EB">
      <w:pPr>
        <w:spacing w:after="0" w:line="360" w:lineRule="auto"/>
        <w:ind w:firstLine="709"/>
        <w:jc w:val="both"/>
        <w:rPr>
          <w:rFonts w:ascii="Arial" w:hAnsi="Arial" w:cs="Arial"/>
          <w:sz w:val="20"/>
          <w:szCs w:val="20"/>
        </w:rPr>
      </w:pPr>
    </w:p>
    <w:p w:rsidR="00877F4B" w:rsidRPr="00F536EB" w:rsidRDefault="002452BE" w:rsidP="00F536EB">
      <w:pPr>
        <w:spacing w:after="0" w:line="360" w:lineRule="auto"/>
        <w:ind w:firstLine="709"/>
        <w:jc w:val="both"/>
        <w:rPr>
          <w:rFonts w:ascii="Arial" w:hAnsi="Arial" w:cs="Arial"/>
          <w:b/>
          <w:i/>
          <w:sz w:val="18"/>
          <w:szCs w:val="18"/>
        </w:rPr>
      </w:pPr>
      <w:r w:rsidRPr="00F536EB">
        <w:rPr>
          <w:rFonts w:ascii="Arial" w:hAnsi="Arial" w:cs="Arial"/>
          <w:b/>
          <w:i/>
          <w:sz w:val="18"/>
          <w:szCs w:val="18"/>
        </w:rPr>
        <w:t xml:space="preserve">Пример - </w:t>
      </w:r>
      <w:r w:rsidR="00877F4B" w:rsidRPr="00F536EB">
        <w:rPr>
          <w:rFonts w:ascii="Arial" w:hAnsi="Arial" w:cs="Arial"/>
          <w:b/>
          <w:i/>
          <w:sz w:val="18"/>
          <w:szCs w:val="18"/>
        </w:rPr>
        <w:t>Для уровня звуковой мощности L</w:t>
      </w:r>
      <w:r w:rsidR="00877F4B" w:rsidRPr="00F536EB">
        <w:rPr>
          <w:rFonts w:ascii="Arial" w:hAnsi="Arial" w:cs="Arial"/>
          <w:b/>
          <w:i/>
          <w:sz w:val="18"/>
          <w:szCs w:val="18"/>
          <w:vertAlign w:val="subscript"/>
        </w:rPr>
        <w:t>WA</w:t>
      </w:r>
      <w:r w:rsidR="00877F4B" w:rsidRPr="00F536EB">
        <w:rPr>
          <w:rFonts w:ascii="Arial" w:hAnsi="Arial" w:cs="Arial"/>
          <w:b/>
          <w:i/>
          <w:sz w:val="18"/>
          <w:szCs w:val="18"/>
        </w:rPr>
        <w:t xml:space="preserve"> = 83 дБ (A) (измеренное значение), разброс K=4дБ(A) для измерений, выполненных в соответствии с ISO 3746.</w:t>
      </w:r>
    </w:p>
    <w:p w:rsidR="00F536EB" w:rsidRPr="00F536EB" w:rsidRDefault="00F536EB" w:rsidP="00F536EB">
      <w:pPr>
        <w:spacing w:after="0" w:line="360" w:lineRule="auto"/>
        <w:ind w:firstLine="709"/>
        <w:jc w:val="both"/>
        <w:rPr>
          <w:rFonts w:ascii="Arial" w:hAnsi="Arial" w:cs="Arial"/>
          <w:b/>
          <w:i/>
          <w:sz w:val="18"/>
          <w:szCs w:val="18"/>
        </w:rPr>
      </w:pPr>
    </w:p>
    <w:p w:rsidR="00877F4B" w:rsidRPr="00F536EB" w:rsidRDefault="002452BE" w:rsidP="00F536EB">
      <w:pPr>
        <w:spacing w:after="0" w:line="360" w:lineRule="auto"/>
        <w:ind w:firstLine="709"/>
        <w:jc w:val="both"/>
        <w:rPr>
          <w:rFonts w:ascii="Arial" w:hAnsi="Arial" w:cs="Arial"/>
          <w:sz w:val="18"/>
          <w:szCs w:val="18"/>
        </w:rPr>
      </w:pPr>
      <w:r w:rsidRPr="00F536EB">
        <w:rPr>
          <w:rFonts w:ascii="Arial" w:hAnsi="Arial" w:cs="Arial"/>
          <w:spacing w:val="40"/>
          <w:sz w:val="18"/>
          <w:szCs w:val="18"/>
        </w:rPr>
        <w:t xml:space="preserve">Примечание </w:t>
      </w:r>
      <w:r w:rsidRPr="00F536EB">
        <w:rPr>
          <w:rFonts w:ascii="Arial" w:hAnsi="Arial" w:cs="Arial"/>
          <w:sz w:val="18"/>
          <w:szCs w:val="18"/>
        </w:rPr>
        <w:t xml:space="preserve">- </w:t>
      </w:r>
      <w:r w:rsidR="00877F4B" w:rsidRPr="00F536EB">
        <w:rPr>
          <w:rFonts w:ascii="Arial" w:hAnsi="Arial" w:cs="Arial"/>
          <w:sz w:val="18"/>
          <w:szCs w:val="18"/>
        </w:rPr>
        <w:t>Другой пример можно найти в ИСО 230-5: 2000, Приложение Е.</w:t>
      </w:r>
    </w:p>
    <w:p w:rsidR="002452BE" w:rsidRPr="007B6D5A" w:rsidRDefault="002452BE" w:rsidP="00F536EB">
      <w:pPr>
        <w:spacing w:after="0" w:line="360" w:lineRule="auto"/>
        <w:ind w:firstLine="709"/>
        <w:jc w:val="both"/>
        <w:rPr>
          <w:rFonts w:ascii="Arial" w:hAnsi="Arial" w:cs="Arial"/>
          <w:sz w:val="20"/>
          <w:szCs w:val="20"/>
        </w:rPr>
      </w:pPr>
    </w:p>
    <w:p w:rsidR="00877F4B" w:rsidRPr="00AE6CE4" w:rsidRDefault="00877F4B" w:rsidP="00F536EB">
      <w:pPr>
        <w:spacing w:after="0" w:line="360" w:lineRule="auto"/>
        <w:ind w:firstLine="709"/>
        <w:jc w:val="both"/>
        <w:rPr>
          <w:rFonts w:ascii="Arial" w:hAnsi="Arial" w:cs="Arial"/>
          <w:sz w:val="24"/>
          <w:szCs w:val="20"/>
        </w:rPr>
      </w:pPr>
      <w:r w:rsidRPr="00AE6CE4">
        <w:rPr>
          <w:rFonts w:ascii="Arial" w:hAnsi="Arial" w:cs="Arial"/>
          <w:sz w:val="24"/>
          <w:szCs w:val="20"/>
        </w:rPr>
        <w:lastRenderedPageBreak/>
        <w:t>Если точность заявленных значений излучения должна быть проверена, измерения должны проводиться с использованием того же метода и тех же условий эксплуатации, что и заявленные.</w:t>
      </w:r>
    </w:p>
    <w:p w:rsidR="00877F4B" w:rsidRPr="00AE6CE4" w:rsidRDefault="00877F4B" w:rsidP="00F536EB">
      <w:pPr>
        <w:spacing w:after="0" w:line="360" w:lineRule="auto"/>
        <w:ind w:firstLine="709"/>
        <w:jc w:val="both"/>
        <w:rPr>
          <w:rFonts w:ascii="Arial" w:hAnsi="Arial" w:cs="Arial"/>
          <w:sz w:val="24"/>
          <w:szCs w:val="20"/>
        </w:rPr>
      </w:pPr>
      <w:r w:rsidRPr="00AE6CE4">
        <w:rPr>
          <w:rFonts w:ascii="Arial" w:hAnsi="Arial" w:cs="Arial"/>
          <w:sz w:val="24"/>
          <w:szCs w:val="20"/>
        </w:rPr>
        <w:t>Декларация шума должна сопровождаться следующим заявлением:</w:t>
      </w:r>
    </w:p>
    <w:p w:rsidR="00DD6889" w:rsidRPr="00AE6CE4" w:rsidRDefault="00877F4B" w:rsidP="00F536EB">
      <w:pPr>
        <w:spacing w:after="0" w:line="360" w:lineRule="auto"/>
        <w:ind w:firstLine="709"/>
        <w:jc w:val="both"/>
        <w:rPr>
          <w:rFonts w:ascii="Arial" w:hAnsi="Arial" w:cs="Arial"/>
          <w:sz w:val="24"/>
          <w:szCs w:val="20"/>
        </w:rPr>
      </w:pPr>
      <w:r w:rsidRPr="00AE6CE4">
        <w:rPr>
          <w:rFonts w:ascii="Arial" w:hAnsi="Arial" w:cs="Arial"/>
          <w:sz w:val="24"/>
          <w:szCs w:val="20"/>
        </w:rPr>
        <w:t>«Приведенные цифры - это уровни</w:t>
      </w:r>
      <w:r w:rsidR="00032E75" w:rsidRPr="00AE6CE4">
        <w:rPr>
          <w:rFonts w:ascii="Arial" w:hAnsi="Arial" w:cs="Arial"/>
          <w:sz w:val="24"/>
          <w:szCs w:val="20"/>
        </w:rPr>
        <w:t xml:space="preserve"> звукового давления</w:t>
      </w:r>
      <w:r w:rsidR="00D411FB">
        <w:rPr>
          <w:rFonts w:ascii="Arial" w:hAnsi="Arial" w:cs="Arial"/>
          <w:sz w:val="24"/>
          <w:szCs w:val="20"/>
        </w:rPr>
        <w:t xml:space="preserve"> </w:t>
      </w:r>
      <w:r w:rsidRPr="00AE6CE4">
        <w:rPr>
          <w:rFonts w:ascii="Arial" w:hAnsi="Arial" w:cs="Arial"/>
          <w:sz w:val="24"/>
          <w:szCs w:val="20"/>
        </w:rPr>
        <w:t xml:space="preserve">излучения и не обязательно безопасные рабочие уровни. Хотя существует корреляция между уровнями </w:t>
      </w:r>
      <w:r w:rsidR="00032E75" w:rsidRPr="00AE6CE4">
        <w:rPr>
          <w:rFonts w:ascii="Arial" w:hAnsi="Arial" w:cs="Arial"/>
          <w:sz w:val="24"/>
          <w:szCs w:val="20"/>
        </w:rPr>
        <w:t xml:space="preserve">звукового давления </w:t>
      </w:r>
      <w:r w:rsidRPr="00AE6CE4">
        <w:rPr>
          <w:rFonts w:ascii="Arial" w:hAnsi="Arial" w:cs="Arial"/>
          <w:sz w:val="24"/>
          <w:szCs w:val="20"/>
        </w:rPr>
        <w:t>из</w:t>
      </w:r>
      <w:r w:rsidR="00032E75" w:rsidRPr="00AE6CE4">
        <w:rPr>
          <w:rFonts w:ascii="Arial" w:hAnsi="Arial" w:cs="Arial"/>
          <w:sz w:val="24"/>
          <w:szCs w:val="20"/>
        </w:rPr>
        <w:t>л</w:t>
      </w:r>
      <w:r w:rsidRPr="00AE6CE4">
        <w:rPr>
          <w:rFonts w:ascii="Arial" w:hAnsi="Arial" w:cs="Arial"/>
          <w:sz w:val="24"/>
          <w:szCs w:val="20"/>
        </w:rPr>
        <w:t xml:space="preserve">учения и воздействия, это </w:t>
      </w:r>
      <w:r w:rsidR="00032E75" w:rsidRPr="00AE6CE4">
        <w:rPr>
          <w:rFonts w:ascii="Arial" w:hAnsi="Arial" w:cs="Arial"/>
          <w:sz w:val="24"/>
          <w:szCs w:val="20"/>
        </w:rPr>
        <w:t>не может быть надежно использовано для определения необходимости дополнительных мер</w:t>
      </w:r>
      <w:r w:rsidRPr="00AE6CE4">
        <w:rPr>
          <w:rFonts w:ascii="Arial" w:hAnsi="Arial" w:cs="Arial"/>
          <w:sz w:val="24"/>
          <w:szCs w:val="20"/>
        </w:rPr>
        <w:t xml:space="preserve"> предосторожности. Факторы, влияющие на фактический уровень </w:t>
      </w:r>
      <w:proofErr w:type="gramStart"/>
      <w:r w:rsidRPr="00AE6CE4">
        <w:rPr>
          <w:rFonts w:ascii="Arial" w:hAnsi="Arial" w:cs="Arial"/>
          <w:sz w:val="24"/>
          <w:szCs w:val="20"/>
        </w:rPr>
        <w:t>воздействия</w:t>
      </w:r>
      <w:proofErr w:type="gramEnd"/>
      <w:r w:rsidR="00D411FB">
        <w:rPr>
          <w:rFonts w:ascii="Arial" w:hAnsi="Arial" w:cs="Arial"/>
          <w:sz w:val="24"/>
          <w:szCs w:val="20"/>
        </w:rPr>
        <w:t xml:space="preserve"> </w:t>
      </w:r>
      <w:r w:rsidR="00032E75" w:rsidRPr="00AE6CE4">
        <w:rPr>
          <w:rFonts w:ascii="Arial" w:hAnsi="Arial" w:cs="Arial"/>
          <w:sz w:val="24"/>
          <w:szCs w:val="20"/>
        </w:rPr>
        <w:t>на персонал</w:t>
      </w:r>
      <w:r w:rsidRPr="00AE6CE4">
        <w:rPr>
          <w:rFonts w:ascii="Arial" w:hAnsi="Arial" w:cs="Arial"/>
          <w:sz w:val="24"/>
          <w:szCs w:val="20"/>
        </w:rPr>
        <w:t xml:space="preserve">, включают характеристики рабочей комнаты и других источников шума, то есть количество </w:t>
      </w:r>
      <w:r w:rsidR="00032E75" w:rsidRPr="00AE6CE4">
        <w:rPr>
          <w:rFonts w:ascii="Arial" w:hAnsi="Arial" w:cs="Arial"/>
          <w:sz w:val="24"/>
          <w:szCs w:val="20"/>
        </w:rPr>
        <w:t>станков</w:t>
      </w:r>
      <w:r w:rsidRPr="00AE6CE4">
        <w:rPr>
          <w:rFonts w:ascii="Arial" w:hAnsi="Arial" w:cs="Arial"/>
          <w:sz w:val="24"/>
          <w:szCs w:val="20"/>
        </w:rPr>
        <w:t xml:space="preserve"> и други</w:t>
      </w:r>
      <w:r w:rsidR="00032E75" w:rsidRPr="00AE6CE4">
        <w:rPr>
          <w:rFonts w:ascii="Arial" w:hAnsi="Arial" w:cs="Arial"/>
          <w:sz w:val="24"/>
          <w:szCs w:val="20"/>
        </w:rPr>
        <w:t>х</w:t>
      </w:r>
      <w:r w:rsidRPr="00AE6CE4">
        <w:rPr>
          <w:rFonts w:ascii="Arial" w:hAnsi="Arial" w:cs="Arial"/>
          <w:sz w:val="24"/>
          <w:szCs w:val="20"/>
        </w:rPr>
        <w:t xml:space="preserve"> смежны</w:t>
      </w:r>
      <w:r w:rsidR="00032E75" w:rsidRPr="00AE6CE4">
        <w:rPr>
          <w:rFonts w:ascii="Arial" w:hAnsi="Arial" w:cs="Arial"/>
          <w:sz w:val="24"/>
          <w:szCs w:val="20"/>
        </w:rPr>
        <w:t>х</w:t>
      </w:r>
      <w:r w:rsidRPr="00AE6CE4">
        <w:rPr>
          <w:rFonts w:ascii="Arial" w:hAnsi="Arial" w:cs="Arial"/>
          <w:sz w:val="24"/>
          <w:szCs w:val="20"/>
        </w:rPr>
        <w:t xml:space="preserve"> процесс</w:t>
      </w:r>
      <w:r w:rsidR="00032E75" w:rsidRPr="00AE6CE4">
        <w:rPr>
          <w:rFonts w:ascii="Arial" w:hAnsi="Arial" w:cs="Arial"/>
          <w:sz w:val="24"/>
          <w:szCs w:val="20"/>
        </w:rPr>
        <w:t>ов</w:t>
      </w:r>
      <w:r w:rsidRPr="00AE6CE4">
        <w:rPr>
          <w:rFonts w:ascii="Arial" w:hAnsi="Arial" w:cs="Arial"/>
          <w:sz w:val="24"/>
          <w:szCs w:val="20"/>
        </w:rPr>
        <w:t xml:space="preserve"> и продолжительность времени, в течение которого оператор подвергается воздействию шума. Кроме того, допустимый уровень воздействия может варьироваться в зависимости от страны. Однако эта информация позволит пользователю </w:t>
      </w:r>
      <w:r w:rsidR="00032E75" w:rsidRPr="00AE6CE4">
        <w:rPr>
          <w:rFonts w:ascii="Arial" w:hAnsi="Arial" w:cs="Arial"/>
          <w:sz w:val="24"/>
          <w:szCs w:val="20"/>
        </w:rPr>
        <w:t>станка лучше оценить опасность и риск</w:t>
      </w:r>
      <w:r w:rsidRPr="00AE6CE4">
        <w:rPr>
          <w:rFonts w:ascii="Arial" w:hAnsi="Arial" w:cs="Arial"/>
          <w:sz w:val="24"/>
          <w:szCs w:val="20"/>
        </w:rPr>
        <w:t>».</w:t>
      </w:r>
    </w:p>
    <w:p w:rsidR="002452BE" w:rsidRPr="00AE6CE4" w:rsidRDefault="002452BE" w:rsidP="00F536EB">
      <w:pPr>
        <w:spacing w:after="0" w:line="360" w:lineRule="auto"/>
        <w:ind w:firstLine="709"/>
        <w:jc w:val="both"/>
        <w:rPr>
          <w:rFonts w:ascii="Arial" w:hAnsi="Arial" w:cs="Arial"/>
          <w:b/>
          <w:sz w:val="24"/>
          <w:szCs w:val="20"/>
        </w:rPr>
      </w:pPr>
    </w:p>
    <w:p w:rsidR="00032E75" w:rsidRPr="00AE6CE4" w:rsidRDefault="00032E75" w:rsidP="00F536EB">
      <w:pPr>
        <w:spacing w:after="0" w:line="360" w:lineRule="auto"/>
        <w:ind w:firstLine="709"/>
        <w:jc w:val="both"/>
        <w:rPr>
          <w:rFonts w:ascii="Arial" w:hAnsi="Arial" w:cs="Arial"/>
          <w:b/>
          <w:sz w:val="24"/>
          <w:szCs w:val="20"/>
        </w:rPr>
      </w:pPr>
      <w:r w:rsidRPr="00AE6CE4">
        <w:rPr>
          <w:rFonts w:ascii="Arial" w:hAnsi="Arial" w:cs="Arial"/>
          <w:b/>
          <w:sz w:val="24"/>
          <w:szCs w:val="20"/>
        </w:rPr>
        <w:t>7.2.7 Вибрация</w:t>
      </w:r>
    </w:p>
    <w:p w:rsidR="005667D8" w:rsidRPr="00AE6CE4" w:rsidRDefault="005667D8" w:rsidP="002452BE">
      <w:pPr>
        <w:spacing w:after="0" w:line="360" w:lineRule="auto"/>
        <w:ind w:firstLine="709"/>
        <w:jc w:val="both"/>
        <w:rPr>
          <w:rFonts w:ascii="Arial" w:hAnsi="Arial" w:cs="Arial"/>
          <w:sz w:val="24"/>
          <w:szCs w:val="20"/>
        </w:rPr>
      </w:pPr>
      <w:r w:rsidRPr="00AE6CE4">
        <w:rPr>
          <w:rFonts w:ascii="Arial" w:hAnsi="Arial" w:cs="Arial"/>
          <w:sz w:val="24"/>
          <w:szCs w:val="20"/>
        </w:rPr>
        <w:t>В случае</w:t>
      </w:r>
      <w:proofErr w:type="gramStart"/>
      <w:r w:rsidRPr="00AE6CE4">
        <w:rPr>
          <w:rFonts w:ascii="Arial" w:hAnsi="Arial" w:cs="Arial"/>
          <w:sz w:val="24"/>
          <w:szCs w:val="20"/>
        </w:rPr>
        <w:t>,</w:t>
      </w:r>
      <w:proofErr w:type="gramEnd"/>
      <w:r w:rsidRPr="00AE6CE4">
        <w:rPr>
          <w:rFonts w:ascii="Arial" w:hAnsi="Arial" w:cs="Arial"/>
          <w:sz w:val="24"/>
          <w:szCs w:val="20"/>
        </w:rPr>
        <w:t xml:space="preserve"> если верхние части тела подвергаются вибрациям, например, ручные шлифовальные станки, руководство по эксплуатации должно содержать следующую информацию о </w:t>
      </w:r>
      <w:r w:rsidR="00F536EB" w:rsidRPr="00AE6CE4">
        <w:rPr>
          <w:rFonts w:ascii="Arial" w:hAnsi="Arial" w:cs="Arial"/>
          <w:sz w:val="24"/>
          <w:szCs w:val="20"/>
        </w:rPr>
        <w:t>вибрациях, передаваемых станком:</w:t>
      </w:r>
    </w:p>
    <w:p w:rsidR="005667D8" w:rsidRPr="00AE6CE4" w:rsidRDefault="005667D8" w:rsidP="002452BE">
      <w:pPr>
        <w:spacing w:after="0" w:line="360" w:lineRule="auto"/>
        <w:ind w:firstLine="709"/>
        <w:jc w:val="both"/>
        <w:rPr>
          <w:rFonts w:ascii="Arial" w:hAnsi="Arial" w:cs="Arial"/>
          <w:sz w:val="24"/>
          <w:szCs w:val="20"/>
        </w:rPr>
      </w:pPr>
      <w:r w:rsidRPr="00AE6CE4">
        <w:rPr>
          <w:rFonts w:ascii="Arial" w:hAnsi="Arial" w:cs="Arial"/>
          <w:sz w:val="24"/>
          <w:szCs w:val="20"/>
        </w:rPr>
        <w:t>- общее значение вибрации, которому подвергаются верхние части тела, если заданное значение превышает 2,5 м/с</w:t>
      </w:r>
      <w:proofErr w:type="gramStart"/>
      <w:r w:rsidRPr="00AE6CE4">
        <w:rPr>
          <w:rFonts w:ascii="Arial" w:hAnsi="Arial" w:cs="Arial"/>
          <w:sz w:val="24"/>
          <w:szCs w:val="20"/>
          <w:vertAlign w:val="superscript"/>
        </w:rPr>
        <w:t>2</w:t>
      </w:r>
      <w:proofErr w:type="gramEnd"/>
      <w:r w:rsidRPr="00AE6CE4">
        <w:rPr>
          <w:rFonts w:ascii="Arial" w:hAnsi="Arial" w:cs="Arial"/>
          <w:sz w:val="24"/>
          <w:szCs w:val="20"/>
        </w:rPr>
        <w:t>.</w:t>
      </w:r>
    </w:p>
    <w:p w:rsidR="005667D8" w:rsidRPr="00AE6CE4" w:rsidRDefault="005667D8" w:rsidP="002452BE">
      <w:pPr>
        <w:spacing w:after="0" w:line="360" w:lineRule="auto"/>
        <w:ind w:firstLine="709"/>
        <w:jc w:val="both"/>
        <w:rPr>
          <w:rFonts w:ascii="Arial" w:hAnsi="Arial" w:cs="Arial"/>
          <w:sz w:val="24"/>
          <w:szCs w:val="20"/>
        </w:rPr>
      </w:pPr>
      <w:r w:rsidRPr="00AE6CE4">
        <w:rPr>
          <w:rFonts w:ascii="Arial" w:hAnsi="Arial" w:cs="Arial"/>
          <w:sz w:val="24"/>
          <w:szCs w:val="20"/>
        </w:rPr>
        <w:t xml:space="preserve">- </w:t>
      </w:r>
      <w:r w:rsidR="00F536EB" w:rsidRPr="00AE6CE4">
        <w:rPr>
          <w:rFonts w:ascii="Arial" w:hAnsi="Arial" w:cs="Arial"/>
          <w:sz w:val="24"/>
          <w:szCs w:val="20"/>
        </w:rPr>
        <w:t>е</w:t>
      </w:r>
      <w:r w:rsidRPr="00AE6CE4">
        <w:rPr>
          <w:rFonts w:ascii="Arial" w:hAnsi="Arial" w:cs="Arial"/>
          <w:sz w:val="24"/>
          <w:szCs w:val="20"/>
        </w:rPr>
        <w:t xml:space="preserve">сли общее значение вибрации, которому подвергаются верхние части тела, не превышает 2,5 </w:t>
      </w:r>
      <w:r w:rsidR="004326F2" w:rsidRPr="00AE6CE4">
        <w:rPr>
          <w:rFonts w:ascii="Arial" w:hAnsi="Arial" w:cs="Arial"/>
          <w:sz w:val="24"/>
          <w:szCs w:val="20"/>
        </w:rPr>
        <w:t>м/с</w:t>
      </w:r>
      <w:proofErr w:type="gramStart"/>
      <w:r w:rsidR="004326F2" w:rsidRPr="00AE6CE4">
        <w:rPr>
          <w:rFonts w:ascii="Arial" w:hAnsi="Arial" w:cs="Arial"/>
          <w:sz w:val="24"/>
          <w:szCs w:val="20"/>
          <w:vertAlign w:val="superscript"/>
        </w:rPr>
        <w:t>2</w:t>
      </w:r>
      <w:proofErr w:type="gramEnd"/>
      <w:r w:rsidRPr="00AE6CE4">
        <w:rPr>
          <w:rFonts w:ascii="Arial" w:hAnsi="Arial" w:cs="Arial"/>
          <w:sz w:val="24"/>
          <w:szCs w:val="20"/>
        </w:rPr>
        <w:t>, это также указывается.</w:t>
      </w:r>
    </w:p>
    <w:p w:rsidR="00032E75" w:rsidRPr="00AE6CE4" w:rsidRDefault="005667D8" w:rsidP="002452BE">
      <w:pPr>
        <w:spacing w:after="0" w:line="360" w:lineRule="auto"/>
        <w:ind w:firstLine="709"/>
        <w:jc w:val="both"/>
        <w:rPr>
          <w:rFonts w:ascii="Arial" w:hAnsi="Arial" w:cs="Arial"/>
          <w:sz w:val="24"/>
          <w:szCs w:val="20"/>
        </w:rPr>
      </w:pPr>
      <w:r w:rsidRPr="00AE6CE4">
        <w:rPr>
          <w:rFonts w:ascii="Arial" w:hAnsi="Arial" w:cs="Arial"/>
          <w:sz w:val="24"/>
          <w:szCs w:val="20"/>
        </w:rPr>
        <w:t xml:space="preserve">- </w:t>
      </w:r>
      <w:r w:rsidR="00F536EB" w:rsidRPr="00AE6CE4">
        <w:rPr>
          <w:rFonts w:ascii="Arial" w:hAnsi="Arial" w:cs="Arial"/>
          <w:sz w:val="24"/>
          <w:szCs w:val="20"/>
        </w:rPr>
        <w:t>сл</w:t>
      </w:r>
      <w:r w:rsidRPr="00AE6CE4">
        <w:rPr>
          <w:rFonts w:ascii="Arial" w:hAnsi="Arial" w:cs="Arial"/>
          <w:sz w:val="24"/>
          <w:szCs w:val="20"/>
        </w:rPr>
        <w:t>едует учитывать неопределенности измерений.</w:t>
      </w:r>
    </w:p>
    <w:p w:rsidR="005667D8" w:rsidRPr="00AE6CE4" w:rsidRDefault="005667D8" w:rsidP="002452BE">
      <w:pPr>
        <w:spacing w:after="0" w:line="360" w:lineRule="auto"/>
        <w:ind w:firstLine="709"/>
        <w:jc w:val="both"/>
        <w:rPr>
          <w:rFonts w:ascii="Arial" w:hAnsi="Arial" w:cs="Arial"/>
          <w:sz w:val="24"/>
          <w:szCs w:val="20"/>
        </w:rPr>
      </w:pPr>
      <w:r w:rsidRPr="00AE6CE4">
        <w:rPr>
          <w:rFonts w:ascii="Arial" w:hAnsi="Arial" w:cs="Arial"/>
          <w:sz w:val="24"/>
          <w:szCs w:val="20"/>
        </w:rPr>
        <w:t>В руководстве по эксплуатации также должно быть указано следующее:</w:t>
      </w:r>
    </w:p>
    <w:p w:rsidR="005667D8" w:rsidRPr="00AE6CE4" w:rsidRDefault="005667D8" w:rsidP="002452BE">
      <w:pPr>
        <w:spacing w:after="0" w:line="360" w:lineRule="auto"/>
        <w:ind w:firstLine="709"/>
        <w:jc w:val="both"/>
        <w:rPr>
          <w:rFonts w:ascii="Arial" w:hAnsi="Arial" w:cs="Arial"/>
          <w:sz w:val="24"/>
          <w:szCs w:val="20"/>
        </w:rPr>
      </w:pPr>
      <w:r w:rsidRPr="00AE6CE4">
        <w:rPr>
          <w:rFonts w:ascii="Arial" w:hAnsi="Arial" w:cs="Arial"/>
          <w:sz w:val="24"/>
          <w:szCs w:val="20"/>
        </w:rPr>
        <w:t>а) информация о технических мерах по снижению вибрации;</w:t>
      </w:r>
    </w:p>
    <w:p w:rsidR="005667D8" w:rsidRPr="00AE6CE4" w:rsidRDefault="005667D8" w:rsidP="002452BE">
      <w:pPr>
        <w:spacing w:after="0" w:line="360" w:lineRule="auto"/>
        <w:ind w:firstLine="709"/>
        <w:jc w:val="both"/>
        <w:rPr>
          <w:rFonts w:ascii="Arial" w:hAnsi="Arial" w:cs="Arial"/>
          <w:sz w:val="24"/>
          <w:szCs w:val="20"/>
        </w:rPr>
      </w:pPr>
      <w:r w:rsidRPr="00AE6CE4">
        <w:rPr>
          <w:rFonts w:ascii="Arial" w:hAnsi="Arial" w:cs="Arial"/>
          <w:sz w:val="24"/>
          <w:szCs w:val="20"/>
        </w:rPr>
        <w:t>b) информацию о средствах индивидуальной защиты, если это необходимо;</w:t>
      </w:r>
    </w:p>
    <w:p w:rsidR="005667D8" w:rsidRPr="00AE6CE4" w:rsidRDefault="005667D8" w:rsidP="002452BE">
      <w:pPr>
        <w:spacing w:after="0" w:line="360" w:lineRule="auto"/>
        <w:ind w:firstLine="709"/>
        <w:jc w:val="both"/>
        <w:rPr>
          <w:rFonts w:ascii="Arial" w:hAnsi="Arial" w:cs="Arial"/>
          <w:sz w:val="24"/>
          <w:szCs w:val="20"/>
        </w:rPr>
      </w:pPr>
      <w:r w:rsidRPr="00AE6CE4">
        <w:rPr>
          <w:rFonts w:ascii="Arial" w:hAnsi="Arial" w:cs="Arial"/>
          <w:sz w:val="24"/>
          <w:szCs w:val="20"/>
        </w:rPr>
        <w:t>c) условия эксплуатации оборудования во время измерения вибрации;</w:t>
      </w:r>
    </w:p>
    <w:p w:rsidR="005667D8" w:rsidRPr="00AE6CE4" w:rsidRDefault="005667D8" w:rsidP="002452BE">
      <w:pPr>
        <w:spacing w:after="0" w:line="360" w:lineRule="auto"/>
        <w:ind w:firstLine="709"/>
        <w:jc w:val="both"/>
        <w:rPr>
          <w:rFonts w:ascii="Arial" w:hAnsi="Arial" w:cs="Arial"/>
          <w:sz w:val="24"/>
          <w:szCs w:val="20"/>
        </w:rPr>
      </w:pPr>
      <w:r w:rsidRPr="00AE6CE4">
        <w:rPr>
          <w:rFonts w:ascii="Arial" w:hAnsi="Arial" w:cs="Arial"/>
          <w:sz w:val="24"/>
          <w:szCs w:val="20"/>
        </w:rPr>
        <w:t>d) положения преобразователя во время измерения;</w:t>
      </w:r>
    </w:p>
    <w:p w:rsidR="005667D8" w:rsidRPr="00AE6CE4" w:rsidRDefault="005667D8" w:rsidP="002452BE">
      <w:pPr>
        <w:spacing w:after="0" w:line="360" w:lineRule="auto"/>
        <w:ind w:firstLine="709"/>
        <w:jc w:val="both"/>
        <w:rPr>
          <w:rFonts w:ascii="Arial" w:hAnsi="Arial" w:cs="Arial"/>
          <w:sz w:val="24"/>
          <w:szCs w:val="20"/>
        </w:rPr>
      </w:pPr>
      <w:r w:rsidRPr="00AE6CE4">
        <w:rPr>
          <w:rFonts w:ascii="Arial" w:hAnsi="Arial" w:cs="Arial"/>
          <w:sz w:val="24"/>
          <w:szCs w:val="20"/>
        </w:rPr>
        <w:t>e) используемые методы измерения вибрации;</w:t>
      </w:r>
    </w:p>
    <w:p w:rsidR="005667D8" w:rsidRPr="00AE6CE4" w:rsidRDefault="005667D8" w:rsidP="002452BE">
      <w:pPr>
        <w:spacing w:after="0" w:line="360" w:lineRule="auto"/>
        <w:ind w:firstLine="709"/>
        <w:jc w:val="both"/>
        <w:rPr>
          <w:rFonts w:ascii="Arial" w:hAnsi="Arial" w:cs="Arial"/>
          <w:sz w:val="24"/>
          <w:szCs w:val="20"/>
        </w:rPr>
      </w:pPr>
      <w:r w:rsidRPr="00AE6CE4">
        <w:rPr>
          <w:rFonts w:ascii="Arial" w:hAnsi="Arial" w:cs="Arial"/>
          <w:sz w:val="24"/>
          <w:szCs w:val="20"/>
        </w:rPr>
        <w:t>f) критерии, по которы</w:t>
      </w:r>
      <w:r w:rsidR="004326F2" w:rsidRPr="00AE6CE4">
        <w:rPr>
          <w:rFonts w:ascii="Arial" w:hAnsi="Arial" w:cs="Arial"/>
          <w:sz w:val="24"/>
          <w:szCs w:val="20"/>
        </w:rPr>
        <w:t xml:space="preserve">м сделана декларация </w:t>
      </w:r>
      <w:r w:rsidRPr="00AE6CE4">
        <w:rPr>
          <w:rFonts w:ascii="Arial" w:hAnsi="Arial" w:cs="Arial"/>
          <w:sz w:val="24"/>
          <w:szCs w:val="20"/>
        </w:rPr>
        <w:t>вибрации (например, EN 12096).</w:t>
      </w:r>
    </w:p>
    <w:p w:rsidR="002452BE" w:rsidRPr="00AE6CE4" w:rsidRDefault="002452BE" w:rsidP="002452BE">
      <w:pPr>
        <w:spacing w:after="0" w:line="360" w:lineRule="auto"/>
        <w:ind w:firstLine="709"/>
        <w:jc w:val="both"/>
        <w:rPr>
          <w:rFonts w:ascii="Arial" w:hAnsi="Arial" w:cs="Arial"/>
          <w:b/>
          <w:sz w:val="24"/>
          <w:szCs w:val="20"/>
        </w:rPr>
      </w:pPr>
    </w:p>
    <w:p w:rsidR="004326F2" w:rsidRPr="00AE6CE4" w:rsidRDefault="004326F2" w:rsidP="002452BE">
      <w:pPr>
        <w:spacing w:after="0" w:line="360" w:lineRule="auto"/>
        <w:ind w:firstLine="709"/>
        <w:jc w:val="both"/>
        <w:rPr>
          <w:rFonts w:ascii="Arial" w:hAnsi="Arial" w:cs="Arial"/>
          <w:b/>
          <w:sz w:val="24"/>
          <w:szCs w:val="20"/>
        </w:rPr>
      </w:pPr>
      <w:r w:rsidRPr="00AE6CE4">
        <w:rPr>
          <w:rFonts w:ascii="Arial" w:hAnsi="Arial" w:cs="Arial"/>
          <w:b/>
          <w:sz w:val="24"/>
          <w:szCs w:val="20"/>
        </w:rPr>
        <w:lastRenderedPageBreak/>
        <w:t>7.2.8 Вспомогательные устройства</w:t>
      </w:r>
    </w:p>
    <w:p w:rsidR="004326F2" w:rsidRPr="00AE6CE4" w:rsidRDefault="004326F2" w:rsidP="002452BE">
      <w:pPr>
        <w:spacing w:after="0" w:line="360" w:lineRule="auto"/>
        <w:ind w:firstLine="709"/>
        <w:jc w:val="both"/>
        <w:rPr>
          <w:rFonts w:ascii="Arial" w:hAnsi="Arial" w:cs="Arial"/>
          <w:sz w:val="24"/>
          <w:szCs w:val="20"/>
        </w:rPr>
      </w:pPr>
      <w:r w:rsidRPr="00AE6CE4">
        <w:rPr>
          <w:rFonts w:ascii="Arial" w:hAnsi="Arial" w:cs="Arial"/>
          <w:sz w:val="24"/>
          <w:szCs w:val="20"/>
        </w:rPr>
        <w:t>Если на станке должны быть установлены вспомогательные устройства для обработки, производитель/поставщик вспомогательного оборудования должен предоставить необходимую информацию, чтобы позволить производителю/поставщику станка установить эти устройства для использования.</w:t>
      </w:r>
    </w:p>
    <w:p w:rsidR="002452BE" w:rsidRPr="00AE6CE4" w:rsidRDefault="002452BE" w:rsidP="002452BE">
      <w:pPr>
        <w:spacing w:after="0" w:line="360" w:lineRule="auto"/>
        <w:ind w:firstLine="709"/>
        <w:jc w:val="both"/>
        <w:rPr>
          <w:rFonts w:ascii="Arial" w:hAnsi="Arial" w:cs="Arial"/>
          <w:b/>
          <w:sz w:val="24"/>
          <w:szCs w:val="20"/>
        </w:rPr>
      </w:pPr>
    </w:p>
    <w:p w:rsidR="004326F2" w:rsidRPr="00AE6CE4" w:rsidRDefault="004326F2" w:rsidP="002452BE">
      <w:pPr>
        <w:spacing w:after="0" w:line="360" w:lineRule="auto"/>
        <w:ind w:firstLine="709"/>
        <w:jc w:val="both"/>
        <w:rPr>
          <w:rFonts w:ascii="Arial" w:hAnsi="Arial" w:cs="Arial"/>
          <w:b/>
          <w:sz w:val="24"/>
          <w:szCs w:val="20"/>
        </w:rPr>
      </w:pPr>
      <w:r w:rsidRPr="00AE6CE4">
        <w:rPr>
          <w:rFonts w:ascii="Arial" w:hAnsi="Arial" w:cs="Arial"/>
          <w:b/>
          <w:sz w:val="24"/>
          <w:szCs w:val="20"/>
        </w:rPr>
        <w:t>7.2.9 Остаточные риски, которые должны быть рассмотрены пользователем оборудования</w:t>
      </w:r>
    </w:p>
    <w:p w:rsidR="009849A1" w:rsidRPr="00AE6CE4" w:rsidRDefault="009849A1" w:rsidP="002452BE">
      <w:pPr>
        <w:spacing w:after="0" w:line="360" w:lineRule="auto"/>
        <w:ind w:firstLine="709"/>
        <w:jc w:val="both"/>
        <w:rPr>
          <w:rFonts w:ascii="Arial" w:hAnsi="Arial" w:cs="Arial"/>
          <w:sz w:val="24"/>
          <w:szCs w:val="20"/>
        </w:rPr>
      </w:pPr>
      <w:r w:rsidRPr="00AE6CE4">
        <w:rPr>
          <w:rFonts w:ascii="Arial" w:hAnsi="Arial" w:cs="Arial"/>
          <w:sz w:val="24"/>
          <w:szCs w:val="20"/>
        </w:rPr>
        <w:t>Должна быть предоставлена ​​информация о том, что ограждения, входящие в комплект поставки или снабжаемые вместе со станком в соответствии с приложением</w:t>
      </w:r>
      <w:proofErr w:type="gramStart"/>
      <w:r w:rsidRPr="00AE6CE4">
        <w:rPr>
          <w:rFonts w:ascii="Arial" w:hAnsi="Arial" w:cs="Arial"/>
          <w:sz w:val="24"/>
          <w:szCs w:val="20"/>
        </w:rPr>
        <w:t xml:space="preserve"> А</w:t>
      </w:r>
      <w:proofErr w:type="gramEnd"/>
      <w:r w:rsidRPr="00AE6CE4">
        <w:rPr>
          <w:rFonts w:ascii="Arial" w:hAnsi="Arial" w:cs="Arial"/>
          <w:sz w:val="24"/>
          <w:szCs w:val="20"/>
        </w:rPr>
        <w:t xml:space="preserve">, предназначены для </w:t>
      </w:r>
      <w:proofErr w:type="spellStart"/>
      <w:r w:rsidR="00082221" w:rsidRPr="00AE6CE4">
        <w:rPr>
          <w:rFonts w:ascii="Arial" w:hAnsi="Arial" w:cs="Arial"/>
          <w:sz w:val="24"/>
          <w:szCs w:val="20"/>
        </w:rPr>
        <w:t>минимизации</w:t>
      </w:r>
      <w:r w:rsidRPr="00AE6CE4">
        <w:rPr>
          <w:rFonts w:ascii="Arial" w:hAnsi="Arial" w:cs="Arial"/>
          <w:sz w:val="24"/>
          <w:szCs w:val="20"/>
        </w:rPr>
        <w:t>рисков</w:t>
      </w:r>
      <w:proofErr w:type="spellEnd"/>
      <w:r w:rsidRPr="00AE6CE4">
        <w:rPr>
          <w:rFonts w:ascii="Arial" w:hAnsi="Arial" w:cs="Arial"/>
          <w:sz w:val="24"/>
          <w:szCs w:val="20"/>
        </w:rPr>
        <w:t xml:space="preserve"> выброса, а не для их полного устранения. Кроме того, должно быть предусмотрено минимальное расстояние от оператора до </w:t>
      </w:r>
      <w:r w:rsidR="00082221" w:rsidRPr="00AE6CE4">
        <w:rPr>
          <w:rFonts w:ascii="Arial" w:hAnsi="Arial" w:cs="Arial"/>
          <w:sz w:val="24"/>
          <w:szCs w:val="20"/>
        </w:rPr>
        <w:t>смотровых окон</w:t>
      </w:r>
      <w:r w:rsidRPr="00AE6CE4">
        <w:rPr>
          <w:rFonts w:ascii="Arial" w:hAnsi="Arial" w:cs="Arial"/>
          <w:sz w:val="24"/>
          <w:szCs w:val="20"/>
        </w:rPr>
        <w:t>.</w:t>
      </w:r>
    </w:p>
    <w:p w:rsidR="009849A1" w:rsidRPr="00AE6CE4" w:rsidRDefault="009849A1" w:rsidP="002452BE">
      <w:pPr>
        <w:spacing w:after="0" w:line="360" w:lineRule="auto"/>
        <w:ind w:firstLine="709"/>
        <w:jc w:val="both"/>
        <w:rPr>
          <w:rFonts w:ascii="Arial" w:hAnsi="Arial" w:cs="Arial"/>
          <w:sz w:val="24"/>
          <w:szCs w:val="20"/>
        </w:rPr>
      </w:pPr>
      <w:r w:rsidRPr="00AE6CE4">
        <w:rPr>
          <w:rFonts w:ascii="Arial" w:hAnsi="Arial" w:cs="Arial"/>
          <w:sz w:val="24"/>
          <w:szCs w:val="20"/>
        </w:rPr>
        <w:t>Следует предусмотреть, что обработка веществ, таких как алюминий или магний, может вызвать доп</w:t>
      </w:r>
      <w:r w:rsidR="00082221" w:rsidRPr="00AE6CE4">
        <w:rPr>
          <w:rFonts w:ascii="Arial" w:hAnsi="Arial" w:cs="Arial"/>
          <w:sz w:val="24"/>
          <w:szCs w:val="20"/>
        </w:rPr>
        <w:t>олнительные опасности, например,</w:t>
      </w:r>
      <w:r w:rsidRPr="00AE6CE4">
        <w:rPr>
          <w:rFonts w:ascii="Arial" w:hAnsi="Arial" w:cs="Arial"/>
          <w:sz w:val="24"/>
          <w:szCs w:val="20"/>
        </w:rPr>
        <w:t xml:space="preserve"> пожара и взрыва или ядовитой пыли.</w:t>
      </w:r>
    </w:p>
    <w:p w:rsidR="009849A1" w:rsidRPr="00AE6CE4" w:rsidRDefault="009849A1" w:rsidP="002452BE">
      <w:pPr>
        <w:spacing w:after="0" w:line="360" w:lineRule="auto"/>
        <w:ind w:firstLine="709"/>
        <w:jc w:val="both"/>
        <w:rPr>
          <w:rFonts w:ascii="Arial" w:hAnsi="Arial" w:cs="Arial"/>
          <w:sz w:val="24"/>
          <w:szCs w:val="20"/>
        </w:rPr>
      </w:pPr>
      <w:r w:rsidRPr="00AE6CE4">
        <w:rPr>
          <w:rFonts w:ascii="Arial" w:hAnsi="Arial" w:cs="Arial"/>
          <w:sz w:val="24"/>
          <w:szCs w:val="20"/>
        </w:rPr>
        <w:t>Инструкции должны быть предоставлены на необходимых проверках после замены компонентов, удаления оборудования или смены программного обеспечения, если они могут повлиять на функции безопасности.</w:t>
      </w:r>
    </w:p>
    <w:p w:rsidR="009849A1" w:rsidRPr="00AE6CE4" w:rsidRDefault="009849A1" w:rsidP="002452BE">
      <w:pPr>
        <w:spacing w:after="0" w:line="360" w:lineRule="auto"/>
        <w:ind w:firstLine="709"/>
        <w:jc w:val="both"/>
        <w:rPr>
          <w:rFonts w:ascii="Arial" w:hAnsi="Arial" w:cs="Arial"/>
          <w:sz w:val="24"/>
          <w:szCs w:val="20"/>
        </w:rPr>
      </w:pPr>
      <w:r w:rsidRPr="00AE6CE4">
        <w:rPr>
          <w:rFonts w:ascii="Arial" w:hAnsi="Arial" w:cs="Arial"/>
          <w:sz w:val="24"/>
          <w:szCs w:val="20"/>
        </w:rPr>
        <w:t>Должна быть представлена ​​информация, указывающая, что обработка несбалансированных деталей может создать опасность выброса и что способ минимизации риска состоит в том, чтобы противо</w:t>
      </w:r>
      <w:r w:rsidR="00082221" w:rsidRPr="00AE6CE4">
        <w:rPr>
          <w:rFonts w:ascii="Arial" w:hAnsi="Arial" w:cs="Arial"/>
          <w:sz w:val="24"/>
          <w:szCs w:val="20"/>
        </w:rPr>
        <w:t>действовать</w:t>
      </w:r>
      <w:r w:rsidRPr="00AE6CE4">
        <w:rPr>
          <w:rFonts w:ascii="Arial" w:hAnsi="Arial" w:cs="Arial"/>
          <w:sz w:val="24"/>
          <w:szCs w:val="20"/>
        </w:rPr>
        <w:t xml:space="preserve"> балансу или </w:t>
      </w:r>
      <w:r w:rsidR="00082221" w:rsidRPr="00AE6CE4">
        <w:rPr>
          <w:rFonts w:ascii="Arial" w:hAnsi="Arial" w:cs="Arial"/>
          <w:sz w:val="24"/>
          <w:szCs w:val="20"/>
        </w:rPr>
        <w:t>станку</w:t>
      </w:r>
      <w:r w:rsidRPr="00AE6CE4">
        <w:rPr>
          <w:rFonts w:ascii="Arial" w:hAnsi="Arial" w:cs="Arial"/>
          <w:sz w:val="24"/>
          <w:szCs w:val="20"/>
        </w:rPr>
        <w:t xml:space="preserve"> на пониженных скоростях.</w:t>
      </w:r>
    </w:p>
    <w:p w:rsidR="009849A1" w:rsidRPr="00AE6CE4" w:rsidRDefault="00AE6CE4" w:rsidP="002452BE">
      <w:pPr>
        <w:spacing w:after="0" w:line="360" w:lineRule="auto"/>
        <w:ind w:firstLine="709"/>
        <w:jc w:val="both"/>
        <w:rPr>
          <w:rFonts w:ascii="Arial" w:hAnsi="Arial" w:cs="Arial"/>
          <w:sz w:val="24"/>
          <w:szCs w:val="20"/>
        </w:rPr>
      </w:pPr>
      <w:r>
        <w:rPr>
          <w:rFonts w:ascii="Arial" w:hAnsi="Arial" w:cs="Arial"/>
          <w:sz w:val="24"/>
          <w:szCs w:val="20"/>
        </w:rPr>
        <w:t xml:space="preserve">Должна быть представлена </w:t>
      </w:r>
      <w:r w:rsidR="009849A1" w:rsidRPr="00AE6CE4">
        <w:rPr>
          <w:rFonts w:ascii="Arial" w:hAnsi="Arial" w:cs="Arial"/>
          <w:sz w:val="24"/>
          <w:szCs w:val="20"/>
        </w:rPr>
        <w:t>информация о процессах механической обработки и режимах безопасной эксплуатации, для которых подходит шлифовальный станок.</w:t>
      </w:r>
    </w:p>
    <w:p w:rsidR="004326F2" w:rsidRPr="00AE6CE4" w:rsidRDefault="009849A1" w:rsidP="002452BE">
      <w:pPr>
        <w:spacing w:after="0" w:line="360" w:lineRule="auto"/>
        <w:ind w:firstLine="709"/>
        <w:jc w:val="both"/>
        <w:rPr>
          <w:rFonts w:ascii="Arial" w:hAnsi="Arial" w:cs="Arial"/>
          <w:sz w:val="24"/>
          <w:szCs w:val="20"/>
        </w:rPr>
      </w:pPr>
      <w:r w:rsidRPr="00AE6CE4">
        <w:rPr>
          <w:rFonts w:ascii="Arial" w:hAnsi="Arial" w:cs="Arial"/>
          <w:sz w:val="24"/>
          <w:szCs w:val="20"/>
        </w:rPr>
        <w:t>Информация о возмож</w:t>
      </w:r>
      <w:r w:rsidR="00082221" w:rsidRPr="00AE6CE4">
        <w:rPr>
          <w:rFonts w:ascii="Arial" w:hAnsi="Arial" w:cs="Arial"/>
          <w:sz w:val="24"/>
          <w:szCs w:val="20"/>
        </w:rPr>
        <w:t xml:space="preserve">ных остаточных рисках, например, механические опасности </w:t>
      </w:r>
      <w:r w:rsidRPr="00AE6CE4">
        <w:rPr>
          <w:rFonts w:ascii="Arial" w:hAnsi="Arial" w:cs="Arial"/>
          <w:sz w:val="24"/>
          <w:szCs w:val="20"/>
        </w:rPr>
        <w:t xml:space="preserve"> в</w:t>
      </w:r>
      <w:r w:rsidR="00082221" w:rsidRPr="00AE6CE4">
        <w:rPr>
          <w:rFonts w:ascii="Arial" w:hAnsi="Arial" w:cs="Arial"/>
          <w:sz w:val="24"/>
          <w:szCs w:val="20"/>
        </w:rPr>
        <w:t xml:space="preserve"> течение</w:t>
      </w:r>
      <w:r w:rsidRPr="00AE6CE4">
        <w:rPr>
          <w:rFonts w:ascii="Arial" w:hAnsi="Arial" w:cs="Arial"/>
          <w:sz w:val="24"/>
          <w:szCs w:val="20"/>
        </w:rPr>
        <w:t xml:space="preserve"> режим</w:t>
      </w:r>
      <w:r w:rsidR="00082221" w:rsidRPr="00AE6CE4">
        <w:rPr>
          <w:rFonts w:ascii="Arial" w:hAnsi="Arial" w:cs="Arial"/>
          <w:sz w:val="24"/>
          <w:szCs w:val="20"/>
        </w:rPr>
        <w:t>а</w:t>
      </w:r>
      <w:r w:rsidRPr="00AE6CE4">
        <w:rPr>
          <w:rFonts w:ascii="Arial" w:hAnsi="Arial" w:cs="Arial"/>
          <w:sz w:val="24"/>
          <w:szCs w:val="20"/>
        </w:rPr>
        <w:t xml:space="preserve"> настройки и режим</w:t>
      </w:r>
      <w:r w:rsidR="00082221" w:rsidRPr="00AE6CE4">
        <w:rPr>
          <w:rFonts w:ascii="Arial" w:hAnsi="Arial" w:cs="Arial"/>
          <w:sz w:val="24"/>
          <w:szCs w:val="20"/>
        </w:rPr>
        <w:t>а</w:t>
      </w:r>
      <w:r w:rsidRPr="00AE6CE4">
        <w:rPr>
          <w:rFonts w:ascii="Arial" w:hAnsi="Arial" w:cs="Arial"/>
          <w:sz w:val="24"/>
          <w:szCs w:val="20"/>
        </w:rPr>
        <w:t xml:space="preserve"> ручной обработки.</w:t>
      </w:r>
    </w:p>
    <w:p w:rsidR="00082221" w:rsidRPr="00AE6CE4" w:rsidRDefault="00082221" w:rsidP="002452BE">
      <w:pPr>
        <w:spacing w:after="0" w:line="360" w:lineRule="auto"/>
        <w:ind w:firstLine="709"/>
        <w:jc w:val="both"/>
        <w:rPr>
          <w:rFonts w:ascii="Arial" w:hAnsi="Arial" w:cs="Arial"/>
          <w:sz w:val="24"/>
          <w:szCs w:val="20"/>
        </w:rPr>
      </w:pPr>
      <w:r w:rsidRPr="00AE6CE4">
        <w:rPr>
          <w:rFonts w:ascii="Arial" w:hAnsi="Arial" w:cs="Arial"/>
          <w:sz w:val="24"/>
          <w:szCs w:val="20"/>
        </w:rPr>
        <w:t>Если станок оснащен MSO 3 в соответствии с 5.2.7.5</w:t>
      </w:r>
      <w:r w:rsidR="00F536EB" w:rsidRPr="00AE6CE4">
        <w:rPr>
          <w:rFonts w:ascii="Arial" w:hAnsi="Arial" w:cs="Arial"/>
          <w:sz w:val="24"/>
          <w:szCs w:val="20"/>
        </w:rPr>
        <w:t>:</w:t>
      </w:r>
    </w:p>
    <w:p w:rsidR="00082221" w:rsidRPr="00AE6CE4" w:rsidRDefault="00082221" w:rsidP="002452BE">
      <w:pPr>
        <w:spacing w:after="0" w:line="360" w:lineRule="auto"/>
        <w:ind w:firstLine="709"/>
        <w:jc w:val="both"/>
        <w:rPr>
          <w:rFonts w:ascii="Arial" w:hAnsi="Arial" w:cs="Arial"/>
          <w:sz w:val="24"/>
          <w:szCs w:val="20"/>
        </w:rPr>
      </w:pPr>
      <w:r w:rsidRPr="00AE6CE4">
        <w:rPr>
          <w:rFonts w:ascii="Arial" w:hAnsi="Arial" w:cs="Arial"/>
          <w:sz w:val="24"/>
          <w:szCs w:val="20"/>
        </w:rPr>
        <w:t>- сведения о предполагаемом использовании и мерах безопасности должны быть задокументированы производителем/поставщиком станка и</w:t>
      </w:r>
      <w:r w:rsidR="00F536EB" w:rsidRPr="00AE6CE4">
        <w:rPr>
          <w:rFonts w:ascii="Arial" w:hAnsi="Arial" w:cs="Arial"/>
          <w:sz w:val="24"/>
          <w:szCs w:val="20"/>
        </w:rPr>
        <w:t>;</w:t>
      </w:r>
    </w:p>
    <w:p w:rsidR="00082221" w:rsidRPr="00AE6CE4" w:rsidRDefault="00082221" w:rsidP="002452BE">
      <w:pPr>
        <w:spacing w:after="0" w:line="360" w:lineRule="auto"/>
        <w:ind w:firstLine="709"/>
        <w:jc w:val="both"/>
        <w:rPr>
          <w:rFonts w:ascii="Arial" w:hAnsi="Arial" w:cs="Arial"/>
          <w:sz w:val="24"/>
          <w:szCs w:val="20"/>
        </w:rPr>
      </w:pPr>
      <w:r w:rsidRPr="00AE6CE4">
        <w:rPr>
          <w:rFonts w:ascii="Arial" w:hAnsi="Arial" w:cs="Arial"/>
          <w:sz w:val="24"/>
          <w:szCs w:val="20"/>
        </w:rPr>
        <w:t>- производитель поставщик станка должен указать необходимый уро</w:t>
      </w:r>
      <w:r w:rsidR="002452BE" w:rsidRPr="00AE6CE4">
        <w:rPr>
          <w:rFonts w:ascii="Arial" w:hAnsi="Arial" w:cs="Arial"/>
          <w:sz w:val="24"/>
          <w:szCs w:val="20"/>
        </w:rPr>
        <w:t xml:space="preserve">вень квалификации для оператора </w:t>
      </w:r>
      <w:r w:rsidRPr="00AE6CE4">
        <w:rPr>
          <w:rFonts w:ascii="Arial" w:hAnsi="Arial" w:cs="Arial"/>
          <w:sz w:val="24"/>
          <w:szCs w:val="20"/>
        </w:rPr>
        <w:t>для работы MSO 3.</w:t>
      </w:r>
    </w:p>
    <w:p w:rsidR="00082221" w:rsidRPr="00AE6CE4" w:rsidRDefault="00082221" w:rsidP="002452BE">
      <w:pPr>
        <w:spacing w:after="0" w:line="360" w:lineRule="auto"/>
        <w:ind w:firstLine="709"/>
        <w:jc w:val="both"/>
        <w:rPr>
          <w:rFonts w:ascii="Arial" w:hAnsi="Arial" w:cs="Arial"/>
          <w:sz w:val="24"/>
          <w:szCs w:val="20"/>
        </w:rPr>
      </w:pPr>
      <w:r w:rsidRPr="00AE6CE4">
        <w:rPr>
          <w:rFonts w:ascii="Arial" w:hAnsi="Arial" w:cs="Arial"/>
          <w:sz w:val="24"/>
          <w:szCs w:val="20"/>
        </w:rPr>
        <w:lastRenderedPageBreak/>
        <w:t>Если станок оснащен MSO службой в соответствии с 5.2.7.6, производитель</w:t>
      </w:r>
      <w:r w:rsidR="00D411FB">
        <w:rPr>
          <w:rFonts w:ascii="Arial" w:hAnsi="Arial" w:cs="Arial"/>
          <w:sz w:val="24"/>
          <w:szCs w:val="20"/>
        </w:rPr>
        <w:t xml:space="preserve"> </w:t>
      </w:r>
      <w:r w:rsidRPr="00AE6CE4">
        <w:rPr>
          <w:rFonts w:ascii="Arial" w:hAnsi="Arial" w:cs="Arial"/>
          <w:sz w:val="24"/>
          <w:szCs w:val="20"/>
        </w:rPr>
        <w:t>станка должен указать</w:t>
      </w:r>
      <w:r w:rsidR="00F536EB" w:rsidRPr="00AE6CE4">
        <w:rPr>
          <w:rFonts w:ascii="Arial" w:hAnsi="Arial" w:cs="Arial"/>
          <w:sz w:val="24"/>
          <w:szCs w:val="20"/>
        </w:rPr>
        <w:t>:</w:t>
      </w:r>
    </w:p>
    <w:p w:rsidR="00082221" w:rsidRPr="00AE6CE4" w:rsidRDefault="00082221" w:rsidP="002452BE">
      <w:pPr>
        <w:spacing w:after="0" w:line="360" w:lineRule="auto"/>
        <w:ind w:firstLine="709"/>
        <w:jc w:val="both"/>
        <w:rPr>
          <w:rFonts w:ascii="Arial" w:hAnsi="Arial" w:cs="Arial"/>
          <w:sz w:val="24"/>
          <w:szCs w:val="20"/>
        </w:rPr>
      </w:pPr>
      <w:r w:rsidRPr="00AE6CE4">
        <w:rPr>
          <w:rFonts w:ascii="Arial" w:hAnsi="Arial" w:cs="Arial"/>
          <w:sz w:val="24"/>
          <w:szCs w:val="20"/>
        </w:rPr>
        <w:t>- сведения о приложении MSO</w:t>
      </w:r>
      <w:r w:rsidR="00AE62D6" w:rsidRPr="00AE6CE4">
        <w:rPr>
          <w:rFonts w:ascii="Arial" w:hAnsi="Arial" w:cs="Arial"/>
          <w:sz w:val="24"/>
          <w:szCs w:val="20"/>
        </w:rPr>
        <w:t xml:space="preserve"> службы</w:t>
      </w:r>
      <w:r w:rsidR="00F536EB" w:rsidRPr="00AE6CE4">
        <w:rPr>
          <w:rFonts w:ascii="Arial" w:hAnsi="Arial" w:cs="Arial"/>
          <w:sz w:val="24"/>
          <w:szCs w:val="20"/>
        </w:rPr>
        <w:t>;</w:t>
      </w:r>
    </w:p>
    <w:p w:rsidR="00082221" w:rsidRPr="00AE6CE4" w:rsidRDefault="00082221" w:rsidP="002452BE">
      <w:pPr>
        <w:spacing w:after="0" w:line="360" w:lineRule="auto"/>
        <w:ind w:firstLine="709"/>
        <w:jc w:val="both"/>
        <w:rPr>
          <w:rFonts w:ascii="Arial" w:hAnsi="Arial" w:cs="Arial"/>
          <w:sz w:val="24"/>
          <w:szCs w:val="20"/>
        </w:rPr>
      </w:pPr>
      <w:r w:rsidRPr="00AE6CE4">
        <w:rPr>
          <w:rFonts w:ascii="Arial" w:hAnsi="Arial" w:cs="Arial"/>
          <w:sz w:val="24"/>
          <w:szCs w:val="20"/>
        </w:rPr>
        <w:t>- необходимые навыки и уровень навыков для оператора</w:t>
      </w:r>
      <w:proofErr w:type="gramStart"/>
      <w:r w:rsidRPr="00AE6CE4">
        <w:rPr>
          <w:rFonts w:ascii="Arial" w:hAnsi="Arial" w:cs="Arial"/>
          <w:sz w:val="24"/>
          <w:szCs w:val="20"/>
        </w:rPr>
        <w:t xml:space="preserve"> (-</w:t>
      </w:r>
      <w:proofErr w:type="spellStart"/>
      <w:proofErr w:type="gramEnd"/>
      <w:r w:rsidRPr="00AE6CE4">
        <w:rPr>
          <w:rFonts w:ascii="Arial" w:hAnsi="Arial" w:cs="Arial"/>
          <w:sz w:val="24"/>
          <w:szCs w:val="20"/>
        </w:rPr>
        <w:t>ов</w:t>
      </w:r>
      <w:proofErr w:type="spellEnd"/>
      <w:r w:rsidRPr="00AE6CE4">
        <w:rPr>
          <w:rFonts w:ascii="Arial" w:hAnsi="Arial" w:cs="Arial"/>
          <w:sz w:val="24"/>
          <w:szCs w:val="20"/>
        </w:rPr>
        <w:t>) для работы MSO службы и</w:t>
      </w:r>
      <w:r w:rsidR="00F536EB" w:rsidRPr="00AE6CE4">
        <w:rPr>
          <w:rFonts w:ascii="Arial" w:hAnsi="Arial" w:cs="Arial"/>
          <w:sz w:val="24"/>
          <w:szCs w:val="20"/>
        </w:rPr>
        <w:t>;</w:t>
      </w:r>
    </w:p>
    <w:p w:rsidR="00082221" w:rsidRPr="00AE6CE4" w:rsidRDefault="00082221" w:rsidP="002452BE">
      <w:pPr>
        <w:spacing w:after="0" w:line="360" w:lineRule="auto"/>
        <w:ind w:firstLine="709"/>
        <w:jc w:val="both"/>
        <w:rPr>
          <w:rFonts w:ascii="Arial" w:hAnsi="Arial" w:cs="Arial"/>
          <w:sz w:val="24"/>
          <w:szCs w:val="20"/>
        </w:rPr>
      </w:pPr>
      <w:r w:rsidRPr="00AE6CE4">
        <w:rPr>
          <w:rFonts w:ascii="Arial" w:hAnsi="Arial" w:cs="Arial"/>
          <w:sz w:val="24"/>
          <w:szCs w:val="20"/>
        </w:rPr>
        <w:t xml:space="preserve">- все инструменты и </w:t>
      </w:r>
      <w:r w:rsidR="00AE62D6" w:rsidRPr="00AE6CE4">
        <w:rPr>
          <w:rFonts w:ascii="Arial" w:hAnsi="Arial" w:cs="Arial"/>
          <w:sz w:val="24"/>
          <w:szCs w:val="20"/>
        </w:rPr>
        <w:t xml:space="preserve">зажимные приспособления для обрабатываемых деталей </w:t>
      </w:r>
      <w:r w:rsidRPr="00AE6CE4">
        <w:rPr>
          <w:rFonts w:ascii="Arial" w:hAnsi="Arial" w:cs="Arial"/>
          <w:sz w:val="24"/>
          <w:szCs w:val="20"/>
        </w:rPr>
        <w:t>(если применимо) должны быть удалены.</w:t>
      </w:r>
    </w:p>
    <w:p w:rsidR="00082221" w:rsidRPr="00AE6CE4" w:rsidRDefault="00082221" w:rsidP="002452BE">
      <w:pPr>
        <w:spacing w:after="0" w:line="360" w:lineRule="auto"/>
        <w:ind w:firstLine="709"/>
        <w:jc w:val="both"/>
        <w:rPr>
          <w:rFonts w:ascii="Arial" w:hAnsi="Arial" w:cs="Arial"/>
          <w:sz w:val="24"/>
          <w:szCs w:val="20"/>
        </w:rPr>
      </w:pPr>
      <w:r w:rsidRPr="00AE6CE4">
        <w:rPr>
          <w:rFonts w:ascii="Arial" w:hAnsi="Arial" w:cs="Arial"/>
          <w:sz w:val="24"/>
          <w:szCs w:val="20"/>
        </w:rPr>
        <w:t xml:space="preserve">Должна быть представлена информация об основных параметрах, которые </w:t>
      </w:r>
      <w:r w:rsidR="00AE62D6" w:rsidRPr="00AE6CE4">
        <w:rPr>
          <w:rFonts w:ascii="Arial" w:hAnsi="Arial" w:cs="Arial"/>
          <w:sz w:val="24"/>
          <w:szCs w:val="20"/>
        </w:rPr>
        <w:t xml:space="preserve">должен учитывать </w:t>
      </w:r>
      <w:r w:rsidRPr="00AE6CE4">
        <w:rPr>
          <w:rFonts w:ascii="Arial" w:hAnsi="Arial" w:cs="Arial"/>
          <w:sz w:val="24"/>
          <w:szCs w:val="20"/>
        </w:rPr>
        <w:t>пользователь, чтобы</w:t>
      </w:r>
      <w:r w:rsidR="00F536EB" w:rsidRPr="00AE6CE4">
        <w:rPr>
          <w:rFonts w:ascii="Arial" w:hAnsi="Arial" w:cs="Arial"/>
          <w:sz w:val="24"/>
          <w:szCs w:val="20"/>
        </w:rPr>
        <w:t xml:space="preserve"> снизить уровень шума, например:</w:t>
      </w:r>
    </w:p>
    <w:p w:rsidR="00082221" w:rsidRPr="00AE6CE4" w:rsidRDefault="00F536EB" w:rsidP="002452BE">
      <w:pPr>
        <w:spacing w:after="0" w:line="360" w:lineRule="auto"/>
        <w:ind w:firstLine="709"/>
        <w:jc w:val="both"/>
        <w:rPr>
          <w:rFonts w:ascii="Arial" w:hAnsi="Arial" w:cs="Arial"/>
          <w:sz w:val="24"/>
          <w:szCs w:val="20"/>
        </w:rPr>
      </w:pPr>
      <w:r w:rsidRPr="00AE6CE4">
        <w:rPr>
          <w:rFonts w:ascii="Arial" w:hAnsi="Arial" w:cs="Arial"/>
          <w:sz w:val="24"/>
          <w:szCs w:val="20"/>
        </w:rPr>
        <w:t>a) выбор инструмента;</w:t>
      </w:r>
    </w:p>
    <w:p w:rsidR="00082221" w:rsidRPr="00AE6CE4" w:rsidRDefault="00AE62D6" w:rsidP="002452BE">
      <w:pPr>
        <w:spacing w:after="0" w:line="360" w:lineRule="auto"/>
        <w:ind w:firstLine="709"/>
        <w:rPr>
          <w:rFonts w:ascii="Arial" w:hAnsi="Arial" w:cs="Arial"/>
          <w:sz w:val="24"/>
          <w:szCs w:val="20"/>
        </w:rPr>
      </w:pPr>
      <w:r w:rsidRPr="00AE6CE4">
        <w:rPr>
          <w:rFonts w:ascii="Arial" w:hAnsi="Arial" w:cs="Arial"/>
          <w:sz w:val="24"/>
          <w:szCs w:val="20"/>
        </w:rPr>
        <w:t>б) зажим заготовки</w:t>
      </w:r>
      <w:r w:rsidR="00082221" w:rsidRPr="00AE6CE4">
        <w:rPr>
          <w:rFonts w:ascii="Arial" w:hAnsi="Arial" w:cs="Arial"/>
          <w:sz w:val="24"/>
          <w:szCs w:val="20"/>
        </w:rPr>
        <w:t xml:space="preserve"> инструмента и</w:t>
      </w:r>
      <w:r w:rsidR="00F536EB" w:rsidRPr="00AE6CE4">
        <w:rPr>
          <w:rFonts w:ascii="Arial" w:hAnsi="Arial" w:cs="Arial"/>
          <w:sz w:val="24"/>
          <w:szCs w:val="20"/>
        </w:rPr>
        <w:t>;</w:t>
      </w:r>
    </w:p>
    <w:p w:rsidR="00082221" w:rsidRPr="00AE6CE4" w:rsidRDefault="00082221" w:rsidP="002452BE">
      <w:pPr>
        <w:spacing w:after="0" w:line="360" w:lineRule="auto"/>
        <w:ind w:firstLine="709"/>
        <w:jc w:val="both"/>
        <w:rPr>
          <w:rFonts w:ascii="Arial" w:hAnsi="Arial" w:cs="Arial"/>
          <w:sz w:val="24"/>
          <w:szCs w:val="20"/>
        </w:rPr>
      </w:pPr>
      <w:r w:rsidRPr="00AE6CE4">
        <w:rPr>
          <w:rFonts w:ascii="Arial" w:hAnsi="Arial" w:cs="Arial"/>
          <w:sz w:val="24"/>
          <w:szCs w:val="20"/>
        </w:rPr>
        <w:t>c) техническое обслуживание.</w:t>
      </w:r>
    </w:p>
    <w:p w:rsidR="002452BE" w:rsidRPr="00AE6CE4" w:rsidRDefault="002452BE" w:rsidP="002452BE">
      <w:pPr>
        <w:spacing w:after="0" w:line="360" w:lineRule="auto"/>
        <w:ind w:firstLine="709"/>
        <w:jc w:val="both"/>
        <w:rPr>
          <w:rFonts w:ascii="Arial" w:hAnsi="Arial" w:cs="Arial"/>
          <w:b/>
          <w:sz w:val="24"/>
          <w:szCs w:val="20"/>
        </w:rPr>
      </w:pPr>
    </w:p>
    <w:p w:rsidR="00AE62D6" w:rsidRPr="00AE6CE4" w:rsidRDefault="00AE62D6" w:rsidP="002452BE">
      <w:pPr>
        <w:spacing w:after="0" w:line="360" w:lineRule="auto"/>
        <w:ind w:firstLine="709"/>
        <w:jc w:val="both"/>
        <w:rPr>
          <w:rFonts w:ascii="Arial" w:hAnsi="Arial" w:cs="Arial"/>
          <w:b/>
          <w:sz w:val="24"/>
          <w:szCs w:val="20"/>
        </w:rPr>
      </w:pPr>
      <w:r w:rsidRPr="00AE6CE4">
        <w:rPr>
          <w:rFonts w:ascii="Arial" w:hAnsi="Arial" w:cs="Arial"/>
          <w:b/>
          <w:sz w:val="24"/>
          <w:szCs w:val="20"/>
        </w:rPr>
        <w:t>7.2.10 Инструкции по установке шлифовального станка</w:t>
      </w:r>
    </w:p>
    <w:p w:rsidR="00AE62D6" w:rsidRPr="00AE6CE4" w:rsidRDefault="00AE62D6" w:rsidP="002452BE">
      <w:pPr>
        <w:spacing w:after="0" w:line="360" w:lineRule="auto"/>
        <w:ind w:firstLine="709"/>
        <w:jc w:val="both"/>
        <w:rPr>
          <w:rFonts w:ascii="Arial" w:hAnsi="Arial" w:cs="Arial"/>
          <w:sz w:val="24"/>
          <w:szCs w:val="20"/>
        </w:rPr>
      </w:pPr>
      <w:r w:rsidRPr="00AE6CE4">
        <w:rPr>
          <w:rFonts w:ascii="Arial" w:hAnsi="Arial" w:cs="Arial"/>
          <w:sz w:val="24"/>
          <w:szCs w:val="20"/>
        </w:rPr>
        <w:t xml:space="preserve">Должна быть предоставлена информация о необходимом фундаменте и способах установки и поддержки станка. Прежде </w:t>
      </w:r>
      <w:proofErr w:type="gramStart"/>
      <w:r w:rsidRPr="00AE6CE4">
        <w:rPr>
          <w:rFonts w:ascii="Arial" w:hAnsi="Arial" w:cs="Arial"/>
          <w:sz w:val="24"/>
          <w:szCs w:val="20"/>
        </w:rPr>
        <w:t>всего</w:t>
      </w:r>
      <w:proofErr w:type="gramEnd"/>
      <w:r w:rsidRPr="00AE6CE4">
        <w:rPr>
          <w:rFonts w:ascii="Arial" w:hAnsi="Arial" w:cs="Arial"/>
          <w:sz w:val="24"/>
          <w:szCs w:val="20"/>
        </w:rPr>
        <w:t xml:space="preserve"> следует описать безопасное обращение с тяжелыми частями больших ста</w:t>
      </w:r>
      <w:r w:rsidR="00632061">
        <w:rPr>
          <w:rFonts w:ascii="Arial" w:hAnsi="Arial" w:cs="Arial"/>
          <w:sz w:val="24"/>
          <w:szCs w:val="20"/>
        </w:rPr>
        <w:t>н</w:t>
      </w:r>
      <w:r w:rsidRPr="00AE6CE4">
        <w:rPr>
          <w:rFonts w:ascii="Arial" w:hAnsi="Arial" w:cs="Arial"/>
          <w:sz w:val="24"/>
          <w:szCs w:val="20"/>
        </w:rPr>
        <w:t>ков.</w:t>
      </w:r>
    </w:p>
    <w:p w:rsidR="002452BE" w:rsidRPr="00AE6CE4" w:rsidRDefault="002452BE" w:rsidP="002452BE">
      <w:pPr>
        <w:spacing w:after="0" w:line="360" w:lineRule="auto"/>
        <w:ind w:firstLine="709"/>
        <w:jc w:val="both"/>
        <w:rPr>
          <w:rFonts w:ascii="Arial" w:hAnsi="Arial" w:cs="Arial"/>
          <w:b/>
          <w:sz w:val="24"/>
          <w:szCs w:val="20"/>
        </w:rPr>
      </w:pPr>
    </w:p>
    <w:p w:rsidR="00AE62D6" w:rsidRPr="00AE6CE4" w:rsidRDefault="00AE62D6" w:rsidP="002452BE">
      <w:pPr>
        <w:spacing w:after="0" w:line="360" w:lineRule="auto"/>
        <w:ind w:firstLine="709"/>
        <w:jc w:val="both"/>
        <w:rPr>
          <w:rFonts w:ascii="Arial" w:hAnsi="Arial" w:cs="Arial"/>
          <w:b/>
          <w:sz w:val="24"/>
          <w:szCs w:val="20"/>
        </w:rPr>
      </w:pPr>
      <w:r w:rsidRPr="00AE6CE4">
        <w:rPr>
          <w:rFonts w:ascii="Arial" w:hAnsi="Arial" w:cs="Arial"/>
          <w:b/>
          <w:sz w:val="24"/>
          <w:szCs w:val="20"/>
        </w:rPr>
        <w:t>7.2.11 Инструкции по очистке машины</w:t>
      </w:r>
    </w:p>
    <w:p w:rsidR="0011262D" w:rsidRPr="00AE6CE4" w:rsidRDefault="00AE62D6" w:rsidP="002452BE">
      <w:pPr>
        <w:spacing w:after="0" w:line="360" w:lineRule="auto"/>
        <w:ind w:firstLine="709"/>
        <w:jc w:val="both"/>
        <w:rPr>
          <w:rFonts w:ascii="Arial" w:hAnsi="Arial" w:cs="Arial"/>
          <w:sz w:val="24"/>
          <w:szCs w:val="20"/>
        </w:rPr>
      </w:pPr>
      <w:r w:rsidRPr="00AE6CE4">
        <w:rPr>
          <w:rFonts w:ascii="Arial" w:hAnsi="Arial" w:cs="Arial"/>
          <w:sz w:val="24"/>
          <w:szCs w:val="20"/>
        </w:rPr>
        <w:t>Должна быть представлена информация о предполагаемых процедурах очистки. Должны быть описаны все комплектующие (например, рукоятки, опоры и/или стойкие к скольжению поверхности) и объясняется способ доступа ко всем сторонам частям станка.</w:t>
      </w:r>
    </w:p>
    <w:p w:rsidR="002452BE" w:rsidRDefault="002452BE" w:rsidP="002452BE">
      <w:pPr>
        <w:spacing w:after="0" w:line="360" w:lineRule="auto"/>
        <w:ind w:firstLine="709"/>
        <w:jc w:val="both"/>
        <w:rPr>
          <w:rFonts w:ascii="Arial" w:hAnsi="Arial" w:cs="Arial"/>
          <w:sz w:val="24"/>
          <w:szCs w:val="24"/>
        </w:rPr>
      </w:pPr>
    </w:p>
    <w:p w:rsidR="00C44AF5" w:rsidRDefault="00C44AF5" w:rsidP="002452BE">
      <w:pPr>
        <w:spacing w:after="0" w:line="360" w:lineRule="auto"/>
        <w:ind w:firstLine="709"/>
        <w:jc w:val="both"/>
        <w:rPr>
          <w:rFonts w:ascii="Arial" w:hAnsi="Arial" w:cs="Arial"/>
          <w:sz w:val="24"/>
          <w:szCs w:val="24"/>
        </w:rPr>
        <w:sectPr w:rsidR="00C44AF5" w:rsidSect="00610535">
          <w:headerReference w:type="default" r:id="rId67"/>
          <w:footerReference w:type="even" r:id="rId68"/>
          <w:footerReference w:type="default" r:id="rId69"/>
          <w:pgSz w:w="11906" w:h="16838" w:code="9"/>
          <w:pgMar w:top="1134" w:right="1418" w:bottom="1134" w:left="1418" w:header="709" w:footer="709" w:gutter="0"/>
          <w:pgNumType w:start="18"/>
          <w:cols w:space="708"/>
          <w:docGrid w:linePitch="299"/>
        </w:sectPr>
      </w:pPr>
    </w:p>
    <w:p w:rsidR="00AE62D6" w:rsidRPr="00E4300F" w:rsidRDefault="00AE62D6" w:rsidP="009F6462">
      <w:pPr>
        <w:spacing w:after="0" w:line="360" w:lineRule="auto"/>
        <w:jc w:val="center"/>
        <w:rPr>
          <w:rFonts w:ascii="Arial" w:hAnsi="Arial" w:cs="Arial"/>
          <w:b/>
          <w:sz w:val="24"/>
          <w:szCs w:val="24"/>
        </w:rPr>
      </w:pPr>
      <w:r w:rsidRPr="00E4300F">
        <w:rPr>
          <w:rFonts w:ascii="Arial" w:hAnsi="Arial" w:cs="Arial"/>
          <w:b/>
          <w:sz w:val="24"/>
          <w:szCs w:val="24"/>
        </w:rPr>
        <w:lastRenderedPageBreak/>
        <w:t>Приложение</w:t>
      </w:r>
      <w:proofErr w:type="gramStart"/>
      <w:r w:rsidRPr="00E4300F">
        <w:rPr>
          <w:rFonts w:ascii="Arial" w:hAnsi="Arial" w:cs="Arial"/>
          <w:b/>
          <w:sz w:val="24"/>
          <w:szCs w:val="24"/>
        </w:rPr>
        <w:t xml:space="preserve"> А</w:t>
      </w:r>
      <w:proofErr w:type="gramEnd"/>
    </w:p>
    <w:p w:rsidR="00AE62D6" w:rsidRPr="00E4300F" w:rsidRDefault="00632061" w:rsidP="009F6462">
      <w:pPr>
        <w:spacing w:after="0" w:line="360" w:lineRule="auto"/>
        <w:jc w:val="center"/>
        <w:rPr>
          <w:rFonts w:ascii="Arial" w:hAnsi="Arial" w:cs="Arial"/>
          <w:b/>
          <w:sz w:val="24"/>
          <w:szCs w:val="24"/>
        </w:rPr>
      </w:pPr>
      <w:r>
        <w:rPr>
          <w:rFonts w:ascii="Arial" w:hAnsi="Arial" w:cs="Arial"/>
          <w:b/>
          <w:sz w:val="24"/>
          <w:szCs w:val="24"/>
        </w:rPr>
        <w:t>(обязательное</w:t>
      </w:r>
      <w:r w:rsidR="00AE62D6" w:rsidRPr="00E4300F">
        <w:rPr>
          <w:rFonts w:ascii="Arial" w:hAnsi="Arial" w:cs="Arial"/>
          <w:b/>
          <w:sz w:val="24"/>
          <w:szCs w:val="24"/>
        </w:rPr>
        <w:t>)</w:t>
      </w:r>
    </w:p>
    <w:p w:rsidR="00AE62D6" w:rsidRPr="00E4300F" w:rsidRDefault="00AE62D6" w:rsidP="009F6462">
      <w:pPr>
        <w:spacing w:after="0" w:line="360" w:lineRule="auto"/>
        <w:jc w:val="center"/>
        <w:rPr>
          <w:rFonts w:ascii="Arial" w:hAnsi="Arial" w:cs="Arial"/>
          <w:b/>
          <w:sz w:val="24"/>
          <w:szCs w:val="24"/>
        </w:rPr>
      </w:pPr>
      <w:r w:rsidRPr="00E4300F">
        <w:rPr>
          <w:rFonts w:ascii="Arial" w:hAnsi="Arial" w:cs="Arial"/>
          <w:b/>
          <w:sz w:val="24"/>
          <w:szCs w:val="24"/>
        </w:rPr>
        <w:t>З</w:t>
      </w:r>
      <w:r w:rsidR="00626DC9" w:rsidRPr="00E4300F">
        <w:rPr>
          <w:rFonts w:ascii="Arial" w:hAnsi="Arial" w:cs="Arial"/>
          <w:b/>
          <w:sz w:val="24"/>
          <w:szCs w:val="24"/>
        </w:rPr>
        <w:t xml:space="preserve">ащитные устройства </w:t>
      </w:r>
      <w:r w:rsidRPr="00E4300F">
        <w:rPr>
          <w:rFonts w:ascii="Arial" w:hAnsi="Arial" w:cs="Arial"/>
          <w:b/>
          <w:sz w:val="24"/>
          <w:szCs w:val="24"/>
        </w:rPr>
        <w:t>абразивных изделий, ограждения рабочей зоны и их комбинации</w:t>
      </w:r>
    </w:p>
    <w:p w:rsidR="00D36E5A" w:rsidRDefault="00D36E5A" w:rsidP="009F6462">
      <w:pPr>
        <w:spacing w:after="0" w:line="360" w:lineRule="auto"/>
        <w:ind w:firstLine="709"/>
        <w:jc w:val="both"/>
        <w:rPr>
          <w:rFonts w:ascii="Arial" w:hAnsi="Arial" w:cs="Arial"/>
          <w:b/>
          <w:sz w:val="20"/>
          <w:szCs w:val="20"/>
        </w:rPr>
      </w:pPr>
    </w:p>
    <w:p w:rsidR="00AE62D6" w:rsidRPr="00AE6CE4" w:rsidRDefault="00AE62D6" w:rsidP="009F6462">
      <w:pPr>
        <w:spacing w:after="0" w:line="360" w:lineRule="auto"/>
        <w:ind w:firstLine="709"/>
        <w:jc w:val="both"/>
        <w:rPr>
          <w:rFonts w:ascii="Arial" w:hAnsi="Arial" w:cs="Arial"/>
          <w:b/>
          <w:sz w:val="24"/>
          <w:szCs w:val="24"/>
        </w:rPr>
      </w:pPr>
      <w:r w:rsidRPr="00AE6CE4">
        <w:rPr>
          <w:rFonts w:ascii="Arial" w:hAnsi="Arial" w:cs="Arial"/>
          <w:b/>
          <w:sz w:val="24"/>
          <w:szCs w:val="24"/>
        </w:rPr>
        <w:t xml:space="preserve">A.1 </w:t>
      </w:r>
      <w:r w:rsidR="00FD59F0" w:rsidRPr="00AE6CE4">
        <w:rPr>
          <w:rFonts w:ascii="Arial" w:hAnsi="Arial" w:cs="Arial"/>
          <w:b/>
          <w:sz w:val="24"/>
          <w:szCs w:val="24"/>
        </w:rPr>
        <w:t>Общие п</w:t>
      </w:r>
      <w:r w:rsidR="00D36E5A" w:rsidRPr="00AE6CE4">
        <w:rPr>
          <w:rFonts w:ascii="Arial" w:hAnsi="Arial" w:cs="Arial"/>
          <w:b/>
          <w:sz w:val="24"/>
          <w:szCs w:val="24"/>
        </w:rPr>
        <w:t>о</w:t>
      </w:r>
      <w:r w:rsidR="00FD59F0" w:rsidRPr="00AE6CE4">
        <w:rPr>
          <w:rFonts w:ascii="Arial" w:hAnsi="Arial" w:cs="Arial"/>
          <w:b/>
          <w:sz w:val="24"/>
          <w:szCs w:val="24"/>
        </w:rPr>
        <w:t>ложения</w:t>
      </w:r>
    </w:p>
    <w:p w:rsidR="00AE62D6" w:rsidRPr="00AE6CE4" w:rsidRDefault="00AE62D6" w:rsidP="009F6462">
      <w:pPr>
        <w:spacing w:after="0" w:line="360" w:lineRule="auto"/>
        <w:ind w:firstLine="709"/>
        <w:jc w:val="both"/>
        <w:rPr>
          <w:rFonts w:ascii="Arial" w:hAnsi="Arial" w:cs="Arial"/>
          <w:sz w:val="24"/>
          <w:szCs w:val="24"/>
        </w:rPr>
      </w:pPr>
      <w:r w:rsidRPr="00AE6CE4">
        <w:rPr>
          <w:rFonts w:ascii="Arial" w:hAnsi="Arial" w:cs="Arial"/>
          <w:sz w:val="24"/>
          <w:szCs w:val="24"/>
        </w:rPr>
        <w:t>Следующие требования распространя</w:t>
      </w:r>
      <w:r w:rsidR="00626DC9" w:rsidRPr="00AE6CE4">
        <w:rPr>
          <w:rFonts w:ascii="Arial" w:hAnsi="Arial" w:cs="Arial"/>
          <w:sz w:val="24"/>
          <w:szCs w:val="24"/>
        </w:rPr>
        <w:t xml:space="preserve">ются на защитные устройства </w:t>
      </w:r>
      <w:r w:rsidRPr="00AE6CE4">
        <w:rPr>
          <w:rFonts w:ascii="Arial" w:hAnsi="Arial" w:cs="Arial"/>
          <w:sz w:val="24"/>
          <w:szCs w:val="24"/>
        </w:rPr>
        <w:t>абразивных изделий, корпуса рабочей зоны и их комбинации, пр</w:t>
      </w:r>
      <w:r w:rsidR="00FD59F0" w:rsidRPr="00AE6CE4">
        <w:rPr>
          <w:rFonts w:ascii="Arial" w:hAnsi="Arial" w:cs="Arial"/>
          <w:sz w:val="24"/>
          <w:szCs w:val="24"/>
        </w:rPr>
        <w:t xml:space="preserve">едназначенные для использования </w:t>
      </w:r>
      <w:r w:rsidRPr="00AE6CE4">
        <w:rPr>
          <w:rFonts w:ascii="Arial" w:hAnsi="Arial" w:cs="Arial"/>
          <w:sz w:val="24"/>
          <w:szCs w:val="24"/>
        </w:rPr>
        <w:t>абразивных изделий</w:t>
      </w:r>
      <w:r w:rsidR="00FD59F0" w:rsidRPr="00AE6CE4">
        <w:rPr>
          <w:rFonts w:ascii="Arial" w:hAnsi="Arial" w:cs="Arial"/>
          <w:sz w:val="24"/>
          <w:szCs w:val="24"/>
        </w:rPr>
        <w:t xml:space="preserve"> со связкой</w:t>
      </w:r>
      <w:r w:rsidRPr="00AE6CE4">
        <w:rPr>
          <w:rFonts w:ascii="Arial" w:hAnsi="Arial" w:cs="Arial"/>
          <w:sz w:val="24"/>
          <w:szCs w:val="24"/>
        </w:rPr>
        <w:t xml:space="preserve"> и </w:t>
      </w:r>
      <w:proofErr w:type="spellStart"/>
      <w:r w:rsidRPr="00AE6CE4">
        <w:rPr>
          <w:rFonts w:ascii="Arial" w:hAnsi="Arial" w:cs="Arial"/>
          <w:sz w:val="24"/>
          <w:szCs w:val="24"/>
        </w:rPr>
        <w:t>суперабразивных</w:t>
      </w:r>
      <w:proofErr w:type="spellEnd"/>
      <w:r w:rsidRPr="00AE6CE4">
        <w:rPr>
          <w:rFonts w:ascii="Arial" w:hAnsi="Arial" w:cs="Arial"/>
          <w:sz w:val="24"/>
          <w:szCs w:val="24"/>
        </w:rPr>
        <w:t xml:space="preserve"> продуктов.</w:t>
      </w:r>
    </w:p>
    <w:p w:rsidR="00D36E5A" w:rsidRPr="00AE6CE4" w:rsidRDefault="00D36E5A" w:rsidP="009F6462">
      <w:pPr>
        <w:spacing w:after="0" w:line="360" w:lineRule="auto"/>
        <w:ind w:firstLine="709"/>
        <w:jc w:val="both"/>
        <w:rPr>
          <w:rFonts w:ascii="Arial" w:hAnsi="Arial" w:cs="Arial"/>
          <w:b/>
          <w:sz w:val="24"/>
          <w:szCs w:val="24"/>
        </w:rPr>
      </w:pPr>
    </w:p>
    <w:p w:rsidR="00FD59F0" w:rsidRPr="00AE6CE4" w:rsidRDefault="00FD59F0" w:rsidP="009F6462">
      <w:pPr>
        <w:spacing w:after="0" w:line="360" w:lineRule="auto"/>
        <w:ind w:firstLine="709"/>
        <w:jc w:val="both"/>
        <w:rPr>
          <w:rFonts w:ascii="Arial" w:hAnsi="Arial" w:cs="Arial"/>
          <w:b/>
          <w:sz w:val="24"/>
          <w:szCs w:val="24"/>
        </w:rPr>
      </w:pPr>
      <w:r w:rsidRPr="00AE6CE4">
        <w:rPr>
          <w:rFonts w:ascii="Arial" w:hAnsi="Arial" w:cs="Arial"/>
          <w:b/>
          <w:sz w:val="24"/>
          <w:szCs w:val="24"/>
        </w:rPr>
        <w:t>A.2 Сокращенные термины и символы</w:t>
      </w:r>
    </w:p>
    <w:tbl>
      <w:tblPr>
        <w:tblW w:w="0" w:type="auto"/>
        <w:tblLook w:val="04A0" w:firstRow="1" w:lastRow="0" w:firstColumn="1" w:lastColumn="0" w:noHBand="0" w:noVBand="1"/>
      </w:tblPr>
      <w:tblGrid>
        <w:gridCol w:w="786"/>
        <w:gridCol w:w="7263"/>
        <w:gridCol w:w="1237"/>
      </w:tblGrid>
      <w:tr w:rsidR="00FD59F0" w:rsidRPr="00AE6CE4" w:rsidTr="00D02C9E">
        <w:tc>
          <w:tcPr>
            <w:tcW w:w="683" w:type="dxa"/>
          </w:tcPr>
          <w:p w:rsidR="00FD59F0" w:rsidRPr="00AE6CE4" w:rsidRDefault="00FD59F0" w:rsidP="009F6462">
            <w:pPr>
              <w:spacing w:line="360" w:lineRule="auto"/>
              <w:rPr>
                <w:rFonts w:ascii="Arial" w:hAnsi="Arial" w:cs="Arial"/>
                <w:i/>
                <w:sz w:val="24"/>
                <w:szCs w:val="24"/>
                <w:lang w:val="en-US"/>
              </w:rPr>
            </w:pPr>
            <w:r w:rsidRPr="00AE6CE4">
              <w:rPr>
                <w:rFonts w:ascii="Arial" w:eastAsia="Times New Roman" w:hAnsi="Arial" w:cs="Arial"/>
                <w:i/>
                <w:sz w:val="24"/>
                <w:szCs w:val="24"/>
                <w:lang w:val="en-US"/>
              </w:rPr>
              <w:t>A</w:t>
            </w:r>
            <w:r w:rsidRPr="00AE6CE4">
              <w:rPr>
                <w:rFonts w:ascii="Arial" w:eastAsia="Times New Roman" w:hAnsi="Arial" w:cs="Arial"/>
                <w:i/>
                <w:sz w:val="24"/>
                <w:szCs w:val="24"/>
                <w:vertAlign w:val="subscript"/>
                <w:lang w:val="en-US"/>
              </w:rPr>
              <w:t>S</w:t>
            </w:r>
          </w:p>
        </w:tc>
        <w:tc>
          <w:tcPr>
            <w:tcW w:w="7363" w:type="dxa"/>
          </w:tcPr>
          <w:p w:rsidR="00FD59F0" w:rsidRPr="00AE6CE4" w:rsidRDefault="00FD59F0" w:rsidP="009F6462">
            <w:pPr>
              <w:spacing w:line="360" w:lineRule="auto"/>
              <w:rPr>
                <w:rFonts w:ascii="Arial" w:hAnsi="Arial" w:cs="Arial"/>
                <w:sz w:val="24"/>
                <w:szCs w:val="24"/>
              </w:rPr>
            </w:pPr>
            <w:r w:rsidRPr="00AE6CE4">
              <w:rPr>
                <w:rFonts w:ascii="Arial" w:hAnsi="Arial" w:cs="Arial"/>
                <w:sz w:val="24"/>
                <w:szCs w:val="24"/>
              </w:rPr>
              <w:t>поперечн</w:t>
            </w:r>
            <w:r w:rsidR="00D7302B" w:rsidRPr="00AE6CE4">
              <w:rPr>
                <w:rFonts w:ascii="Arial" w:hAnsi="Arial" w:cs="Arial"/>
                <w:sz w:val="24"/>
                <w:szCs w:val="24"/>
              </w:rPr>
              <w:t>ое</w:t>
            </w:r>
            <w:r w:rsidRPr="00AE6CE4">
              <w:rPr>
                <w:rFonts w:ascii="Arial" w:hAnsi="Arial" w:cs="Arial"/>
                <w:sz w:val="24"/>
                <w:szCs w:val="24"/>
              </w:rPr>
              <w:t xml:space="preserve"> сечение крепежного элемента</w:t>
            </w:r>
          </w:p>
        </w:tc>
        <w:tc>
          <w:tcPr>
            <w:tcW w:w="1241" w:type="dxa"/>
          </w:tcPr>
          <w:p w:rsidR="00FD59F0" w:rsidRPr="00AE6CE4" w:rsidRDefault="00D7302B" w:rsidP="009F6462">
            <w:pPr>
              <w:spacing w:line="360" w:lineRule="auto"/>
              <w:jc w:val="center"/>
              <w:rPr>
                <w:rFonts w:ascii="Arial" w:hAnsi="Arial" w:cs="Arial"/>
                <w:sz w:val="24"/>
                <w:szCs w:val="24"/>
                <w:lang w:val="en-US"/>
              </w:rPr>
            </w:pPr>
            <w:r w:rsidRPr="00AE6CE4">
              <w:rPr>
                <w:rFonts w:ascii="Arial" w:hAnsi="Arial" w:cs="Arial"/>
                <w:sz w:val="24"/>
                <w:szCs w:val="24"/>
                <w:lang w:val="en-US"/>
              </w:rPr>
              <w:t>[</w:t>
            </w:r>
            <w:r w:rsidRPr="00AE6CE4">
              <w:rPr>
                <w:rFonts w:ascii="Arial" w:hAnsi="Arial" w:cs="Arial"/>
                <w:sz w:val="24"/>
                <w:szCs w:val="24"/>
              </w:rPr>
              <w:t>мм</w:t>
            </w:r>
            <w:r w:rsidRPr="00AE6CE4">
              <w:rPr>
                <w:rFonts w:ascii="Arial" w:hAnsi="Arial" w:cs="Arial"/>
                <w:sz w:val="24"/>
                <w:szCs w:val="24"/>
                <w:vertAlign w:val="superscript"/>
              </w:rPr>
              <w:t>2</w:t>
            </w:r>
            <w:r w:rsidRPr="00AE6CE4">
              <w:rPr>
                <w:rFonts w:ascii="Arial" w:hAnsi="Arial" w:cs="Arial"/>
                <w:sz w:val="24"/>
                <w:szCs w:val="24"/>
                <w:vertAlign w:val="superscript"/>
                <w:lang w:val="en-US"/>
              </w:rPr>
              <w:t>]</w:t>
            </w:r>
          </w:p>
        </w:tc>
      </w:tr>
      <w:tr w:rsidR="00FD59F0" w:rsidRPr="00AE6CE4" w:rsidTr="00D02C9E">
        <w:tc>
          <w:tcPr>
            <w:tcW w:w="683" w:type="dxa"/>
          </w:tcPr>
          <w:p w:rsidR="00FD59F0" w:rsidRPr="00AE6CE4" w:rsidRDefault="00FD59F0" w:rsidP="009F6462">
            <w:pPr>
              <w:spacing w:line="360" w:lineRule="auto"/>
              <w:rPr>
                <w:rFonts w:ascii="Arial" w:hAnsi="Arial" w:cs="Arial"/>
                <w:i/>
                <w:sz w:val="24"/>
                <w:szCs w:val="24"/>
              </w:rPr>
            </w:pPr>
            <w:r w:rsidRPr="00AE6CE4">
              <w:rPr>
                <w:rFonts w:ascii="Arial" w:eastAsia="Times New Roman" w:hAnsi="Arial" w:cs="Arial"/>
                <w:i/>
                <w:sz w:val="24"/>
                <w:szCs w:val="24"/>
                <w:lang w:val="en-US"/>
              </w:rPr>
              <w:t>A</w:t>
            </w:r>
            <w:r w:rsidRPr="00AE6CE4">
              <w:rPr>
                <w:rFonts w:ascii="Arial" w:eastAsia="Times New Roman" w:hAnsi="Arial" w:cs="Arial"/>
                <w:i/>
                <w:sz w:val="24"/>
                <w:szCs w:val="24"/>
                <w:vertAlign w:val="subscript"/>
                <w:lang w:val="en-US"/>
              </w:rPr>
              <w:t>T</w:t>
            </w:r>
          </w:p>
        </w:tc>
        <w:tc>
          <w:tcPr>
            <w:tcW w:w="7363" w:type="dxa"/>
          </w:tcPr>
          <w:p w:rsidR="00FD59F0" w:rsidRPr="00AE6CE4" w:rsidRDefault="0024671D" w:rsidP="009F6462">
            <w:pPr>
              <w:spacing w:line="360" w:lineRule="auto"/>
              <w:rPr>
                <w:rFonts w:ascii="Arial" w:hAnsi="Arial" w:cs="Arial"/>
                <w:sz w:val="24"/>
                <w:szCs w:val="24"/>
              </w:rPr>
            </w:pPr>
            <w:r w:rsidRPr="00AE6CE4">
              <w:rPr>
                <w:rFonts w:ascii="Arial" w:hAnsi="Arial" w:cs="Arial"/>
                <w:sz w:val="24"/>
                <w:szCs w:val="24"/>
              </w:rPr>
              <w:t xml:space="preserve">приведенное </w:t>
            </w:r>
            <w:r w:rsidR="00FD59F0" w:rsidRPr="00AE6CE4">
              <w:rPr>
                <w:rFonts w:ascii="Arial" w:hAnsi="Arial" w:cs="Arial"/>
                <w:sz w:val="24"/>
                <w:szCs w:val="24"/>
              </w:rPr>
              <w:t>поперечное сечение болта</w:t>
            </w:r>
            <w:r w:rsidR="00F85C77" w:rsidRPr="00AE6CE4">
              <w:rPr>
                <w:rFonts w:ascii="Arial" w:hAnsi="Arial" w:cs="Arial"/>
                <w:sz w:val="24"/>
                <w:szCs w:val="24"/>
              </w:rPr>
              <w:t xml:space="preserve"> вала</w:t>
            </w:r>
          </w:p>
        </w:tc>
        <w:tc>
          <w:tcPr>
            <w:tcW w:w="1241" w:type="dxa"/>
          </w:tcPr>
          <w:p w:rsidR="00FD59F0" w:rsidRPr="00AE6CE4" w:rsidRDefault="00D7302B" w:rsidP="009F6462">
            <w:pPr>
              <w:spacing w:line="360" w:lineRule="auto"/>
              <w:jc w:val="center"/>
              <w:rPr>
                <w:rFonts w:ascii="Arial" w:hAnsi="Arial" w:cs="Arial"/>
                <w:sz w:val="24"/>
                <w:szCs w:val="24"/>
                <w:lang w:val="en-US"/>
              </w:rPr>
            </w:pPr>
            <w:r w:rsidRPr="00AE6CE4">
              <w:rPr>
                <w:rFonts w:ascii="Arial" w:hAnsi="Arial" w:cs="Arial"/>
                <w:sz w:val="24"/>
                <w:szCs w:val="24"/>
                <w:lang w:val="en-US"/>
              </w:rPr>
              <w:t>[</w:t>
            </w:r>
            <w:r w:rsidRPr="00AE6CE4">
              <w:rPr>
                <w:rFonts w:ascii="Arial" w:hAnsi="Arial" w:cs="Arial"/>
                <w:sz w:val="24"/>
                <w:szCs w:val="24"/>
              </w:rPr>
              <w:t>мм</w:t>
            </w:r>
            <w:r w:rsidRPr="00AE6CE4">
              <w:rPr>
                <w:rFonts w:ascii="Arial" w:hAnsi="Arial" w:cs="Arial"/>
                <w:sz w:val="24"/>
                <w:szCs w:val="24"/>
                <w:vertAlign w:val="superscript"/>
              </w:rPr>
              <w:t>2</w:t>
            </w:r>
            <w:r w:rsidRPr="00AE6CE4">
              <w:rPr>
                <w:rFonts w:ascii="Arial" w:hAnsi="Arial" w:cs="Arial"/>
                <w:sz w:val="24"/>
                <w:szCs w:val="24"/>
                <w:vertAlign w:val="superscript"/>
                <w:lang w:val="en-US"/>
              </w:rPr>
              <w:t>]</w:t>
            </w:r>
          </w:p>
        </w:tc>
      </w:tr>
      <w:tr w:rsidR="00FD59F0" w:rsidRPr="00AE6CE4" w:rsidTr="00D02C9E">
        <w:tc>
          <w:tcPr>
            <w:tcW w:w="683" w:type="dxa"/>
          </w:tcPr>
          <w:p w:rsidR="00FD59F0" w:rsidRPr="00AE6CE4" w:rsidRDefault="00D7302B" w:rsidP="009F6462">
            <w:pPr>
              <w:spacing w:line="360" w:lineRule="auto"/>
              <w:rPr>
                <w:rFonts w:ascii="Arial" w:hAnsi="Arial" w:cs="Arial"/>
                <w:i/>
                <w:sz w:val="24"/>
                <w:szCs w:val="24"/>
                <w:lang w:val="en-US"/>
              </w:rPr>
            </w:pPr>
            <w:r w:rsidRPr="00AE6CE4">
              <w:rPr>
                <w:rFonts w:ascii="Arial" w:hAnsi="Arial" w:cs="Arial"/>
                <w:i/>
                <w:sz w:val="24"/>
                <w:szCs w:val="24"/>
                <w:lang w:val="en-US"/>
              </w:rPr>
              <w:t>D</w:t>
            </w:r>
          </w:p>
        </w:tc>
        <w:tc>
          <w:tcPr>
            <w:tcW w:w="7363" w:type="dxa"/>
          </w:tcPr>
          <w:p w:rsidR="00FD59F0" w:rsidRPr="00AE6CE4" w:rsidRDefault="00D7302B" w:rsidP="009F6462">
            <w:pPr>
              <w:spacing w:line="360" w:lineRule="auto"/>
              <w:rPr>
                <w:rFonts w:ascii="Arial" w:hAnsi="Arial" w:cs="Arial"/>
                <w:sz w:val="24"/>
                <w:szCs w:val="24"/>
              </w:rPr>
            </w:pPr>
            <w:r w:rsidRPr="00AE6CE4">
              <w:rPr>
                <w:rFonts w:ascii="Arial" w:hAnsi="Arial" w:cs="Arial"/>
                <w:sz w:val="24"/>
                <w:szCs w:val="24"/>
              </w:rPr>
              <w:t>диаметр области сдвига</w:t>
            </w:r>
          </w:p>
        </w:tc>
        <w:tc>
          <w:tcPr>
            <w:tcW w:w="1241" w:type="dxa"/>
          </w:tcPr>
          <w:p w:rsidR="00FD59F0" w:rsidRPr="00AE6CE4" w:rsidRDefault="00D7302B" w:rsidP="009F6462">
            <w:pPr>
              <w:spacing w:line="360" w:lineRule="auto"/>
              <w:jc w:val="center"/>
              <w:rPr>
                <w:rFonts w:ascii="Arial" w:hAnsi="Arial" w:cs="Arial"/>
                <w:sz w:val="24"/>
                <w:szCs w:val="24"/>
                <w:lang w:val="en-US"/>
              </w:rPr>
            </w:pPr>
            <w:r w:rsidRPr="00AE6CE4">
              <w:rPr>
                <w:rFonts w:ascii="Arial" w:hAnsi="Arial" w:cs="Arial"/>
                <w:sz w:val="24"/>
                <w:szCs w:val="24"/>
                <w:lang w:val="en-US"/>
              </w:rPr>
              <w:t>[</w:t>
            </w:r>
            <w:r w:rsidRPr="00AE6CE4">
              <w:rPr>
                <w:rFonts w:ascii="Arial" w:hAnsi="Arial" w:cs="Arial"/>
                <w:sz w:val="24"/>
                <w:szCs w:val="24"/>
              </w:rPr>
              <w:t>мм</w:t>
            </w:r>
            <w:r w:rsidRPr="00AE6CE4">
              <w:rPr>
                <w:rFonts w:ascii="Arial" w:hAnsi="Arial" w:cs="Arial"/>
                <w:sz w:val="24"/>
                <w:szCs w:val="24"/>
                <w:lang w:val="en-US"/>
              </w:rPr>
              <w:t>]</w:t>
            </w:r>
          </w:p>
        </w:tc>
      </w:tr>
      <w:tr w:rsidR="00FD59F0" w:rsidRPr="00AE6CE4" w:rsidTr="00D02C9E">
        <w:tc>
          <w:tcPr>
            <w:tcW w:w="683" w:type="dxa"/>
          </w:tcPr>
          <w:p w:rsidR="00FD59F0" w:rsidRPr="00AE6CE4" w:rsidRDefault="00D7302B" w:rsidP="009F6462">
            <w:pPr>
              <w:spacing w:line="360" w:lineRule="auto"/>
              <w:rPr>
                <w:rFonts w:ascii="Arial" w:hAnsi="Arial" w:cs="Arial"/>
                <w:i/>
                <w:sz w:val="24"/>
                <w:szCs w:val="24"/>
                <w:lang w:val="en-US"/>
              </w:rPr>
            </w:pPr>
            <w:r w:rsidRPr="00AE6CE4">
              <w:rPr>
                <w:rFonts w:ascii="Arial" w:hAnsi="Arial" w:cs="Arial"/>
                <w:i/>
                <w:sz w:val="24"/>
                <w:szCs w:val="24"/>
                <w:lang w:val="en-US"/>
              </w:rPr>
              <w:t>E</w:t>
            </w:r>
          </w:p>
        </w:tc>
        <w:tc>
          <w:tcPr>
            <w:tcW w:w="7363" w:type="dxa"/>
          </w:tcPr>
          <w:p w:rsidR="00FD59F0" w:rsidRPr="00AE6CE4" w:rsidRDefault="00D7302B" w:rsidP="009F6462">
            <w:pPr>
              <w:spacing w:line="360" w:lineRule="auto"/>
              <w:rPr>
                <w:rFonts w:ascii="Arial" w:hAnsi="Arial" w:cs="Arial"/>
                <w:sz w:val="24"/>
                <w:szCs w:val="24"/>
              </w:rPr>
            </w:pPr>
            <w:r w:rsidRPr="00AE6CE4">
              <w:rPr>
                <w:rFonts w:ascii="Arial" w:hAnsi="Arial" w:cs="Arial"/>
                <w:sz w:val="24"/>
                <w:szCs w:val="24"/>
              </w:rPr>
              <w:t>полная энергия вращающегося абразивного изделия</w:t>
            </w:r>
          </w:p>
        </w:tc>
        <w:tc>
          <w:tcPr>
            <w:tcW w:w="1241" w:type="dxa"/>
          </w:tcPr>
          <w:p w:rsidR="00FD59F0" w:rsidRPr="00AE6CE4" w:rsidRDefault="00D7302B" w:rsidP="009F6462">
            <w:pPr>
              <w:spacing w:line="360" w:lineRule="auto"/>
              <w:jc w:val="center"/>
              <w:rPr>
                <w:rFonts w:ascii="Arial" w:hAnsi="Arial" w:cs="Arial"/>
                <w:sz w:val="24"/>
                <w:szCs w:val="24"/>
              </w:rPr>
            </w:pPr>
            <w:r w:rsidRPr="00AE6CE4">
              <w:rPr>
                <w:rFonts w:ascii="Arial" w:hAnsi="Arial" w:cs="Arial"/>
                <w:sz w:val="24"/>
                <w:szCs w:val="24"/>
              </w:rPr>
              <w:t>[</w:t>
            </w:r>
            <w:proofErr w:type="gramStart"/>
            <w:r w:rsidRPr="00AE6CE4">
              <w:rPr>
                <w:rFonts w:ascii="Arial" w:hAnsi="Arial" w:cs="Arial"/>
                <w:sz w:val="24"/>
                <w:szCs w:val="24"/>
              </w:rPr>
              <w:t>Дж</w:t>
            </w:r>
            <w:proofErr w:type="gramEnd"/>
            <w:r w:rsidRPr="00AE6CE4">
              <w:rPr>
                <w:rFonts w:ascii="Arial" w:hAnsi="Arial" w:cs="Arial"/>
                <w:sz w:val="24"/>
                <w:szCs w:val="24"/>
              </w:rPr>
              <w:t>]</w:t>
            </w:r>
          </w:p>
        </w:tc>
      </w:tr>
      <w:tr w:rsidR="00D7302B" w:rsidRPr="00AE6CE4" w:rsidTr="00D02C9E">
        <w:tc>
          <w:tcPr>
            <w:tcW w:w="683" w:type="dxa"/>
          </w:tcPr>
          <w:p w:rsidR="00D7302B" w:rsidRPr="00AE6CE4" w:rsidRDefault="00CF1EF2" w:rsidP="009F6462">
            <w:pPr>
              <w:spacing w:line="360" w:lineRule="auto"/>
              <w:rPr>
                <w:rFonts w:ascii="Arial" w:hAnsi="Arial" w:cs="Arial"/>
                <w:i/>
                <w:sz w:val="24"/>
                <w:szCs w:val="24"/>
                <w:vertAlign w:val="subscript"/>
                <w:lang w:val="en-US"/>
              </w:rPr>
            </w:pPr>
            <w:proofErr w:type="spellStart"/>
            <w:r w:rsidRPr="00AE6CE4">
              <w:rPr>
                <w:rFonts w:ascii="Arial" w:hAnsi="Arial" w:cs="Arial"/>
                <w:i/>
                <w:sz w:val="24"/>
                <w:szCs w:val="24"/>
                <w:lang w:val="en-US"/>
              </w:rPr>
              <w:t>E</w:t>
            </w:r>
            <w:r w:rsidRPr="00AE6CE4">
              <w:rPr>
                <w:rFonts w:ascii="Arial" w:hAnsi="Arial" w:cs="Arial"/>
                <w:i/>
                <w:sz w:val="24"/>
                <w:szCs w:val="24"/>
                <w:vertAlign w:val="subscript"/>
                <w:lang w:val="en-US"/>
              </w:rPr>
              <w:t>trans</w:t>
            </w:r>
            <w:proofErr w:type="spellEnd"/>
          </w:p>
        </w:tc>
        <w:tc>
          <w:tcPr>
            <w:tcW w:w="7363" w:type="dxa"/>
          </w:tcPr>
          <w:p w:rsidR="00D7302B" w:rsidRPr="00AE6CE4" w:rsidRDefault="00D87508" w:rsidP="009F6462">
            <w:pPr>
              <w:spacing w:line="360" w:lineRule="auto"/>
              <w:rPr>
                <w:rFonts w:ascii="Arial" w:hAnsi="Arial" w:cs="Arial"/>
                <w:sz w:val="24"/>
                <w:szCs w:val="24"/>
              </w:rPr>
            </w:pPr>
            <w:r w:rsidRPr="00AE6CE4">
              <w:rPr>
                <w:rFonts w:ascii="Arial" w:hAnsi="Arial" w:cs="Arial"/>
                <w:sz w:val="24"/>
                <w:szCs w:val="24"/>
              </w:rPr>
              <w:t>поступательная энергия фрагмента</w:t>
            </w:r>
          </w:p>
        </w:tc>
        <w:tc>
          <w:tcPr>
            <w:tcW w:w="1241" w:type="dxa"/>
          </w:tcPr>
          <w:p w:rsidR="00D7302B" w:rsidRPr="00AE6CE4" w:rsidRDefault="00D7302B" w:rsidP="009F6462">
            <w:pPr>
              <w:spacing w:line="360" w:lineRule="auto"/>
              <w:jc w:val="center"/>
              <w:rPr>
                <w:rFonts w:ascii="Arial" w:hAnsi="Arial" w:cs="Arial"/>
                <w:sz w:val="24"/>
                <w:szCs w:val="24"/>
              </w:rPr>
            </w:pPr>
            <w:r w:rsidRPr="00AE6CE4">
              <w:rPr>
                <w:rFonts w:ascii="Arial" w:hAnsi="Arial" w:cs="Arial"/>
                <w:sz w:val="24"/>
                <w:szCs w:val="24"/>
              </w:rPr>
              <w:t>[</w:t>
            </w:r>
            <w:proofErr w:type="gramStart"/>
            <w:r w:rsidRPr="00AE6CE4">
              <w:rPr>
                <w:rFonts w:ascii="Arial" w:hAnsi="Arial" w:cs="Arial"/>
                <w:sz w:val="24"/>
                <w:szCs w:val="24"/>
              </w:rPr>
              <w:t>Дж</w:t>
            </w:r>
            <w:proofErr w:type="gramEnd"/>
            <w:r w:rsidRPr="00AE6CE4">
              <w:rPr>
                <w:rFonts w:ascii="Arial" w:hAnsi="Arial" w:cs="Arial"/>
                <w:sz w:val="24"/>
                <w:szCs w:val="24"/>
              </w:rPr>
              <w:t>]</w:t>
            </w:r>
          </w:p>
        </w:tc>
      </w:tr>
      <w:tr w:rsidR="00CF1EF2" w:rsidRPr="00AE6CE4" w:rsidTr="00D02C9E">
        <w:tc>
          <w:tcPr>
            <w:tcW w:w="683" w:type="dxa"/>
          </w:tcPr>
          <w:p w:rsidR="00CF1EF2" w:rsidRPr="00AE6CE4" w:rsidRDefault="00CF1EF2" w:rsidP="009F6462">
            <w:pPr>
              <w:spacing w:line="360" w:lineRule="auto"/>
              <w:rPr>
                <w:rFonts w:ascii="Arial" w:hAnsi="Arial" w:cs="Arial"/>
                <w:i/>
                <w:sz w:val="24"/>
                <w:szCs w:val="24"/>
                <w:vertAlign w:val="subscript"/>
              </w:rPr>
            </w:pPr>
            <w:proofErr w:type="spellStart"/>
            <w:r w:rsidRPr="00AE6CE4">
              <w:rPr>
                <w:rFonts w:ascii="Arial" w:hAnsi="Arial" w:cs="Arial"/>
                <w:i/>
                <w:sz w:val="24"/>
                <w:szCs w:val="24"/>
                <w:lang w:val="en-US"/>
              </w:rPr>
              <w:t>E’</w:t>
            </w:r>
            <w:r w:rsidRPr="00AE6CE4">
              <w:rPr>
                <w:rFonts w:ascii="Arial" w:hAnsi="Arial" w:cs="Arial"/>
                <w:i/>
                <w:sz w:val="24"/>
                <w:szCs w:val="24"/>
                <w:vertAlign w:val="subscript"/>
                <w:lang w:val="en-US"/>
              </w:rPr>
              <w:t>trans</w:t>
            </w:r>
            <w:proofErr w:type="spellEnd"/>
          </w:p>
        </w:tc>
        <w:tc>
          <w:tcPr>
            <w:tcW w:w="7363" w:type="dxa"/>
          </w:tcPr>
          <w:p w:rsidR="00CF1EF2" w:rsidRPr="00AE6CE4" w:rsidRDefault="00D87508" w:rsidP="009F6462">
            <w:pPr>
              <w:spacing w:line="360" w:lineRule="auto"/>
              <w:rPr>
                <w:rFonts w:ascii="Arial" w:hAnsi="Arial" w:cs="Arial"/>
                <w:sz w:val="24"/>
                <w:szCs w:val="24"/>
              </w:rPr>
            </w:pPr>
            <w:r w:rsidRPr="00AE6CE4">
              <w:rPr>
                <w:rFonts w:ascii="Arial" w:hAnsi="Arial" w:cs="Arial"/>
                <w:sz w:val="24"/>
                <w:szCs w:val="24"/>
              </w:rPr>
              <w:t xml:space="preserve">поступательная энергия фрагмента для расчета крепежных элементов </w:t>
            </w:r>
            <w:r w:rsidR="007C5888" w:rsidRPr="00AE6CE4">
              <w:rPr>
                <w:rFonts w:ascii="Arial" w:hAnsi="Arial" w:cs="Arial"/>
                <w:sz w:val="24"/>
                <w:szCs w:val="24"/>
              </w:rPr>
              <w:t xml:space="preserve">защиты </w:t>
            </w:r>
            <w:r w:rsidRPr="00AE6CE4">
              <w:rPr>
                <w:rFonts w:ascii="Arial" w:hAnsi="Arial" w:cs="Arial"/>
                <w:sz w:val="24"/>
                <w:szCs w:val="24"/>
              </w:rPr>
              <w:t xml:space="preserve">абразивного </w:t>
            </w:r>
            <w:r w:rsidR="007C5888" w:rsidRPr="00AE6CE4">
              <w:rPr>
                <w:rFonts w:ascii="Arial" w:hAnsi="Arial" w:cs="Arial"/>
                <w:sz w:val="24"/>
                <w:szCs w:val="24"/>
              </w:rPr>
              <w:t>изделия</w:t>
            </w:r>
          </w:p>
        </w:tc>
        <w:tc>
          <w:tcPr>
            <w:tcW w:w="1241" w:type="dxa"/>
          </w:tcPr>
          <w:p w:rsidR="00CF1EF2" w:rsidRPr="00AE6CE4" w:rsidRDefault="00CF1EF2" w:rsidP="009F6462">
            <w:pPr>
              <w:spacing w:line="360" w:lineRule="auto"/>
              <w:jc w:val="center"/>
              <w:rPr>
                <w:rFonts w:ascii="Arial" w:hAnsi="Arial" w:cs="Arial"/>
                <w:sz w:val="24"/>
                <w:szCs w:val="24"/>
              </w:rPr>
            </w:pPr>
            <w:r w:rsidRPr="00AE6CE4">
              <w:rPr>
                <w:rFonts w:ascii="Arial" w:hAnsi="Arial" w:cs="Arial"/>
                <w:sz w:val="24"/>
                <w:szCs w:val="24"/>
              </w:rPr>
              <w:t>[</w:t>
            </w:r>
            <w:proofErr w:type="gramStart"/>
            <w:r w:rsidRPr="00AE6CE4">
              <w:rPr>
                <w:rFonts w:ascii="Arial" w:hAnsi="Arial" w:cs="Arial"/>
                <w:sz w:val="24"/>
                <w:szCs w:val="24"/>
              </w:rPr>
              <w:t>Дж</w:t>
            </w:r>
            <w:proofErr w:type="gramEnd"/>
            <w:r w:rsidRPr="00AE6CE4">
              <w:rPr>
                <w:rFonts w:ascii="Arial" w:hAnsi="Arial" w:cs="Arial"/>
                <w:sz w:val="24"/>
                <w:szCs w:val="24"/>
              </w:rPr>
              <w:t>]</w:t>
            </w:r>
          </w:p>
        </w:tc>
      </w:tr>
      <w:tr w:rsidR="00CF1EF2" w:rsidRPr="00AE6CE4" w:rsidTr="00D02C9E">
        <w:tc>
          <w:tcPr>
            <w:tcW w:w="683" w:type="dxa"/>
          </w:tcPr>
          <w:p w:rsidR="00CF1EF2" w:rsidRPr="00AE6CE4" w:rsidRDefault="00CF1EF2" w:rsidP="009F6462">
            <w:pPr>
              <w:spacing w:line="360" w:lineRule="auto"/>
              <w:rPr>
                <w:rFonts w:ascii="Arial" w:hAnsi="Arial" w:cs="Arial"/>
                <w:i/>
                <w:sz w:val="24"/>
                <w:szCs w:val="24"/>
                <w:vertAlign w:val="subscript"/>
              </w:rPr>
            </w:pPr>
            <w:proofErr w:type="spellStart"/>
            <w:r w:rsidRPr="00AE6CE4">
              <w:rPr>
                <w:rFonts w:ascii="Arial" w:hAnsi="Arial" w:cs="Arial"/>
                <w:i/>
                <w:sz w:val="24"/>
                <w:szCs w:val="24"/>
                <w:lang w:val="en-US"/>
              </w:rPr>
              <w:t>E</w:t>
            </w:r>
            <w:r w:rsidRPr="00AE6CE4">
              <w:rPr>
                <w:rFonts w:ascii="Arial" w:hAnsi="Arial" w:cs="Arial"/>
                <w:i/>
                <w:sz w:val="24"/>
                <w:szCs w:val="24"/>
                <w:vertAlign w:val="subscript"/>
                <w:lang w:val="en-US"/>
              </w:rPr>
              <w:t>rot</w:t>
            </w:r>
            <w:proofErr w:type="spellEnd"/>
          </w:p>
        </w:tc>
        <w:tc>
          <w:tcPr>
            <w:tcW w:w="7363" w:type="dxa"/>
          </w:tcPr>
          <w:p w:rsidR="00CF1EF2" w:rsidRPr="00AE6CE4" w:rsidRDefault="00D87508" w:rsidP="009F6462">
            <w:pPr>
              <w:spacing w:line="360" w:lineRule="auto"/>
              <w:rPr>
                <w:rFonts w:ascii="Arial" w:hAnsi="Arial" w:cs="Arial"/>
                <w:sz w:val="24"/>
                <w:szCs w:val="24"/>
              </w:rPr>
            </w:pPr>
            <w:r w:rsidRPr="00AE6CE4">
              <w:rPr>
                <w:rFonts w:ascii="Arial" w:hAnsi="Arial" w:cs="Arial"/>
                <w:sz w:val="24"/>
                <w:szCs w:val="24"/>
              </w:rPr>
              <w:t>вращательная энергия фрагмента</w:t>
            </w:r>
          </w:p>
        </w:tc>
        <w:tc>
          <w:tcPr>
            <w:tcW w:w="1241" w:type="dxa"/>
          </w:tcPr>
          <w:p w:rsidR="00CF1EF2" w:rsidRPr="00AE6CE4" w:rsidRDefault="00CF1EF2" w:rsidP="009F6462">
            <w:pPr>
              <w:spacing w:line="360" w:lineRule="auto"/>
              <w:jc w:val="center"/>
              <w:rPr>
                <w:rFonts w:ascii="Arial" w:hAnsi="Arial" w:cs="Arial"/>
                <w:sz w:val="24"/>
                <w:szCs w:val="24"/>
              </w:rPr>
            </w:pPr>
            <w:r w:rsidRPr="00AE6CE4">
              <w:rPr>
                <w:rFonts w:ascii="Arial" w:hAnsi="Arial" w:cs="Arial"/>
                <w:sz w:val="24"/>
                <w:szCs w:val="24"/>
              </w:rPr>
              <w:t>[</w:t>
            </w:r>
            <w:proofErr w:type="gramStart"/>
            <w:r w:rsidRPr="00AE6CE4">
              <w:rPr>
                <w:rFonts w:ascii="Arial" w:hAnsi="Arial" w:cs="Arial"/>
                <w:sz w:val="24"/>
                <w:szCs w:val="24"/>
              </w:rPr>
              <w:t>Дж</w:t>
            </w:r>
            <w:proofErr w:type="gramEnd"/>
            <w:r w:rsidRPr="00AE6CE4">
              <w:rPr>
                <w:rFonts w:ascii="Arial" w:hAnsi="Arial" w:cs="Arial"/>
                <w:sz w:val="24"/>
                <w:szCs w:val="24"/>
              </w:rPr>
              <w:t>]</w:t>
            </w:r>
          </w:p>
        </w:tc>
      </w:tr>
      <w:tr w:rsidR="00CF1EF2" w:rsidRPr="00AE6CE4" w:rsidTr="00D02C9E">
        <w:tc>
          <w:tcPr>
            <w:tcW w:w="683" w:type="dxa"/>
          </w:tcPr>
          <w:p w:rsidR="00CF1EF2" w:rsidRPr="00AE6CE4" w:rsidRDefault="00CF1EF2" w:rsidP="009F6462">
            <w:pPr>
              <w:spacing w:line="360" w:lineRule="auto"/>
              <w:rPr>
                <w:rFonts w:ascii="Arial" w:hAnsi="Arial" w:cs="Arial"/>
                <w:i/>
                <w:sz w:val="24"/>
                <w:szCs w:val="24"/>
              </w:rPr>
            </w:pPr>
            <w:r w:rsidRPr="00AE6CE4">
              <w:rPr>
                <w:rFonts w:ascii="Arial" w:hAnsi="Arial" w:cs="Arial"/>
                <w:i/>
                <w:sz w:val="24"/>
                <w:szCs w:val="24"/>
                <w:lang w:val="en-US"/>
              </w:rPr>
              <w:t>ΔE</w:t>
            </w:r>
          </w:p>
        </w:tc>
        <w:tc>
          <w:tcPr>
            <w:tcW w:w="7363" w:type="dxa"/>
          </w:tcPr>
          <w:p w:rsidR="00CF1EF2" w:rsidRPr="00AE6CE4" w:rsidRDefault="00D87508" w:rsidP="009F6462">
            <w:pPr>
              <w:spacing w:line="360" w:lineRule="auto"/>
              <w:rPr>
                <w:rFonts w:ascii="Arial" w:hAnsi="Arial" w:cs="Arial"/>
                <w:sz w:val="24"/>
                <w:szCs w:val="24"/>
              </w:rPr>
            </w:pPr>
            <w:r w:rsidRPr="00AE6CE4">
              <w:rPr>
                <w:rFonts w:ascii="Arial" w:hAnsi="Arial" w:cs="Arial"/>
                <w:sz w:val="24"/>
                <w:szCs w:val="24"/>
              </w:rPr>
              <w:t>потеря энергии при ударе</w:t>
            </w:r>
          </w:p>
        </w:tc>
        <w:tc>
          <w:tcPr>
            <w:tcW w:w="1241" w:type="dxa"/>
          </w:tcPr>
          <w:p w:rsidR="00CF1EF2" w:rsidRPr="00AE6CE4" w:rsidRDefault="00CF1EF2" w:rsidP="009F6462">
            <w:pPr>
              <w:spacing w:line="360" w:lineRule="auto"/>
              <w:jc w:val="center"/>
              <w:rPr>
                <w:rFonts w:ascii="Arial" w:hAnsi="Arial" w:cs="Arial"/>
                <w:sz w:val="24"/>
                <w:szCs w:val="24"/>
              </w:rPr>
            </w:pPr>
            <w:r w:rsidRPr="00AE6CE4">
              <w:rPr>
                <w:rFonts w:ascii="Arial" w:hAnsi="Arial" w:cs="Arial"/>
                <w:sz w:val="24"/>
                <w:szCs w:val="24"/>
              </w:rPr>
              <w:t>[</w:t>
            </w:r>
            <w:proofErr w:type="gramStart"/>
            <w:r w:rsidRPr="00AE6CE4">
              <w:rPr>
                <w:rFonts w:ascii="Arial" w:hAnsi="Arial" w:cs="Arial"/>
                <w:sz w:val="24"/>
                <w:szCs w:val="24"/>
              </w:rPr>
              <w:t>Дж</w:t>
            </w:r>
            <w:proofErr w:type="gramEnd"/>
            <w:r w:rsidRPr="00AE6CE4">
              <w:rPr>
                <w:rFonts w:ascii="Arial" w:hAnsi="Arial" w:cs="Arial"/>
                <w:sz w:val="24"/>
                <w:szCs w:val="24"/>
              </w:rPr>
              <w:t>]</w:t>
            </w:r>
          </w:p>
        </w:tc>
      </w:tr>
      <w:tr w:rsidR="00CF1EF2" w:rsidRPr="00AE6CE4" w:rsidTr="00D02C9E">
        <w:tc>
          <w:tcPr>
            <w:tcW w:w="683" w:type="dxa"/>
          </w:tcPr>
          <w:p w:rsidR="00CF1EF2" w:rsidRPr="00AE6CE4" w:rsidRDefault="00CF1EF2" w:rsidP="009F6462">
            <w:pPr>
              <w:spacing w:line="360" w:lineRule="auto"/>
              <w:rPr>
                <w:rFonts w:ascii="Arial" w:hAnsi="Arial" w:cs="Arial"/>
                <w:i/>
                <w:sz w:val="24"/>
                <w:szCs w:val="24"/>
                <w:lang w:val="en-US"/>
              </w:rPr>
            </w:pPr>
            <w:r w:rsidRPr="00AE6CE4">
              <w:rPr>
                <w:rFonts w:ascii="Arial" w:hAnsi="Arial" w:cs="Arial"/>
                <w:i/>
                <w:sz w:val="24"/>
                <w:szCs w:val="24"/>
                <w:lang w:val="en-US"/>
              </w:rPr>
              <w:t>F</w:t>
            </w:r>
          </w:p>
        </w:tc>
        <w:tc>
          <w:tcPr>
            <w:tcW w:w="7363" w:type="dxa"/>
          </w:tcPr>
          <w:p w:rsidR="00CF1EF2" w:rsidRPr="00AE6CE4" w:rsidRDefault="00D87508" w:rsidP="009F6462">
            <w:pPr>
              <w:spacing w:line="360" w:lineRule="auto"/>
              <w:rPr>
                <w:rFonts w:ascii="Arial" w:hAnsi="Arial" w:cs="Arial"/>
                <w:sz w:val="24"/>
                <w:szCs w:val="24"/>
              </w:rPr>
            </w:pPr>
            <w:r w:rsidRPr="00AE6CE4">
              <w:rPr>
                <w:rFonts w:ascii="Arial" w:hAnsi="Arial" w:cs="Arial"/>
                <w:sz w:val="24"/>
                <w:szCs w:val="24"/>
              </w:rPr>
              <w:t>сила удара</w:t>
            </w:r>
          </w:p>
        </w:tc>
        <w:tc>
          <w:tcPr>
            <w:tcW w:w="1241" w:type="dxa"/>
          </w:tcPr>
          <w:p w:rsidR="00CF1EF2" w:rsidRPr="00AE6CE4" w:rsidRDefault="00CF1EF2" w:rsidP="009F6462">
            <w:pPr>
              <w:spacing w:line="360" w:lineRule="auto"/>
              <w:jc w:val="center"/>
              <w:rPr>
                <w:rFonts w:ascii="Arial" w:hAnsi="Arial" w:cs="Arial"/>
                <w:sz w:val="24"/>
                <w:szCs w:val="24"/>
              </w:rPr>
            </w:pPr>
            <w:r w:rsidRPr="00AE6CE4">
              <w:rPr>
                <w:rFonts w:ascii="Arial" w:hAnsi="Arial" w:cs="Arial"/>
                <w:sz w:val="24"/>
                <w:szCs w:val="24"/>
              </w:rPr>
              <w:t>[Н]</w:t>
            </w:r>
          </w:p>
        </w:tc>
      </w:tr>
      <w:tr w:rsidR="00FD59F0" w:rsidRPr="00AE6CE4" w:rsidTr="00D02C9E">
        <w:tc>
          <w:tcPr>
            <w:tcW w:w="683" w:type="dxa"/>
          </w:tcPr>
          <w:p w:rsidR="00FD59F0" w:rsidRPr="00AE6CE4" w:rsidRDefault="00CF1EF2" w:rsidP="009F6462">
            <w:pPr>
              <w:spacing w:line="360" w:lineRule="auto"/>
              <w:rPr>
                <w:rFonts w:ascii="Arial" w:hAnsi="Arial" w:cs="Arial"/>
                <w:i/>
                <w:sz w:val="24"/>
                <w:szCs w:val="24"/>
                <w:vertAlign w:val="subscript"/>
                <w:lang w:val="en-US"/>
              </w:rPr>
            </w:pPr>
            <w:proofErr w:type="spellStart"/>
            <w:r w:rsidRPr="00AE6CE4">
              <w:rPr>
                <w:rFonts w:ascii="Arial" w:hAnsi="Arial" w:cs="Arial"/>
                <w:i/>
                <w:sz w:val="24"/>
                <w:szCs w:val="24"/>
                <w:lang w:val="en-US"/>
              </w:rPr>
              <w:t>F</w:t>
            </w:r>
            <w:r w:rsidRPr="00AE6CE4">
              <w:rPr>
                <w:rFonts w:ascii="Arial" w:hAnsi="Arial" w:cs="Arial"/>
                <w:i/>
                <w:sz w:val="24"/>
                <w:szCs w:val="24"/>
                <w:vertAlign w:val="subscript"/>
                <w:lang w:val="en-US"/>
              </w:rPr>
              <w:t>m</w:t>
            </w:r>
            <w:proofErr w:type="spellEnd"/>
          </w:p>
        </w:tc>
        <w:tc>
          <w:tcPr>
            <w:tcW w:w="7363" w:type="dxa"/>
          </w:tcPr>
          <w:p w:rsidR="00FD59F0" w:rsidRPr="00AE6CE4" w:rsidRDefault="00D87508" w:rsidP="009F6462">
            <w:pPr>
              <w:spacing w:line="360" w:lineRule="auto"/>
              <w:rPr>
                <w:rFonts w:ascii="Arial" w:hAnsi="Arial" w:cs="Arial"/>
                <w:sz w:val="24"/>
                <w:szCs w:val="24"/>
              </w:rPr>
            </w:pPr>
            <w:r w:rsidRPr="00AE6CE4">
              <w:rPr>
                <w:rFonts w:ascii="Arial" w:hAnsi="Arial" w:cs="Arial"/>
                <w:sz w:val="24"/>
                <w:szCs w:val="24"/>
              </w:rPr>
              <w:t>средняя сила сдвига</w:t>
            </w:r>
          </w:p>
        </w:tc>
        <w:tc>
          <w:tcPr>
            <w:tcW w:w="1241" w:type="dxa"/>
          </w:tcPr>
          <w:p w:rsidR="00FD59F0" w:rsidRPr="00AE6CE4" w:rsidRDefault="00D7302B" w:rsidP="009F6462">
            <w:pPr>
              <w:spacing w:line="360" w:lineRule="auto"/>
              <w:jc w:val="center"/>
              <w:rPr>
                <w:rFonts w:ascii="Arial" w:hAnsi="Arial" w:cs="Arial"/>
                <w:sz w:val="24"/>
                <w:szCs w:val="24"/>
              </w:rPr>
            </w:pPr>
            <w:r w:rsidRPr="00AE6CE4">
              <w:rPr>
                <w:rFonts w:ascii="Arial" w:hAnsi="Arial" w:cs="Arial"/>
                <w:sz w:val="24"/>
                <w:szCs w:val="24"/>
              </w:rPr>
              <w:t>[Н]</w:t>
            </w:r>
          </w:p>
        </w:tc>
      </w:tr>
      <w:tr w:rsidR="00FD59F0" w:rsidRPr="00AE6CE4" w:rsidTr="00D02C9E">
        <w:tc>
          <w:tcPr>
            <w:tcW w:w="683" w:type="dxa"/>
          </w:tcPr>
          <w:p w:rsidR="00FD59F0" w:rsidRPr="00AE6CE4" w:rsidRDefault="00CF1EF2" w:rsidP="009F6462">
            <w:pPr>
              <w:spacing w:line="360" w:lineRule="auto"/>
              <w:rPr>
                <w:rFonts w:ascii="Arial" w:hAnsi="Arial" w:cs="Arial"/>
                <w:i/>
                <w:sz w:val="24"/>
                <w:szCs w:val="24"/>
                <w:vertAlign w:val="subscript"/>
                <w:lang w:val="en-US"/>
              </w:rPr>
            </w:pPr>
            <w:proofErr w:type="spellStart"/>
            <w:r w:rsidRPr="00AE6CE4">
              <w:rPr>
                <w:rFonts w:ascii="Arial" w:hAnsi="Arial" w:cs="Arial"/>
                <w:i/>
                <w:sz w:val="24"/>
                <w:szCs w:val="24"/>
                <w:lang w:val="en-US"/>
              </w:rPr>
              <w:t>F</w:t>
            </w:r>
            <w:r w:rsidRPr="00AE6CE4">
              <w:rPr>
                <w:rFonts w:ascii="Arial" w:hAnsi="Arial" w:cs="Arial"/>
                <w:i/>
                <w:sz w:val="24"/>
                <w:szCs w:val="24"/>
                <w:vertAlign w:val="subscript"/>
                <w:lang w:val="en-US"/>
              </w:rPr>
              <w:t>max</w:t>
            </w:r>
            <w:proofErr w:type="spellEnd"/>
          </w:p>
        </w:tc>
        <w:tc>
          <w:tcPr>
            <w:tcW w:w="7363" w:type="dxa"/>
          </w:tcPr>
          <w:p w:rsidR="00FD59F0" w:rsidRPr="00AE6CE4" w:rsidRDefault="0024671D" w:rsidP="009F6462">
            <w:pPr>
              <w:spacing w:line="360" w:lineRule="auto"/>
              <w:rPr>
                <w:rFonts w:ascii="Arial" w:hAnsi="Arial" w:cs="Arial"/>
                <w:sz w:val="24"/>
                <w:szCs w:val="24"/>
              </w:rPr>
            </w:pPr>
            <w:r w:rsidRPr="00AE6CE4">
              <w:rPr>
                <w:rFonts w:ascii="Arial" w:hAnsi="Arial" w:cs="Arial"/>
                <w:sz w:val="24"/>
                <w:szCs w:val="24"/>
              </w:rPr>
              <w:t>максимальная сила сдвига</w:t>
            </w:r>
          </w:p>
        </w:tc>
        <w:tc>
          <w:tcPr>
            <w:tcW w:w="1241" w:type="dxa"/>
          </w:tcPr>
          <w:p w:rsidR="00FD59F0" w:rsidRPr="00AE6CE4" w:rsidRDefault="00D7302B" w:rsidP="009F6462">
            <w:pPr>
              <w:spacing w:line="360" w:lineRule="auto"/>
              <w:jc w:val="center"/>
              <w:rPr>
                <w:rFonts w:ascii="Arial" w:hAnsi="Arial" w:cs="Arial"/>
                <w:sz w:val="24"/>
                <w:szCs w:val="24"/>
              </w:rPr>
            </w:pPr>
            <w:r w:rsidRPr="00AE6CE4">
              <w:rPr>
                <w:rFonts w:ascii="Arial" w:hAnsi="Arial" w:cs="Arial"/>
                <w:sz w:val="24"/>
                <w:szCs w:val="24"/>
              </w:rPr>
              <w:t>[Н]</w:t>
            </w:r>
          </w:p>
        </w:tc>
      </w:tr>
      <w:tr w:rsidR="00FD59F0" w:rsidRPr="00AE6CE4" w:rsidTr="00D02C9E">
        <w:tc>
          <w:tcPr>
            <w:tcW w:w="683" w:type="dxa"/>
          </w:tcPr>
          <w:p w:rsidR="00FD59F0" w:rsidRPr="00AE6CE4" w:rsidRDefault="00CF1EF2" w:rsidP="009F6462">
            <w:pPr>
              <w:spacing w:line="360" w:lineRule="auto"/>
              <w:rPr>
                <w:rFonts w:ascii="Arial" w:hAnsi="Arial" w:cs="Arial"/>
                <w:i/>
                <w:sz w:val="24"/>
                <w:szCs w:val="24"/>
                <w:lang w:val="en-US"/>
              </w:rPr>
            </w:pPr>
            <w:r w:rsidRPr="00AE6CE4">
              <w:rPr>
                <w:rFonts w:ascii="Arial" w:hAnsi="Arial" w:cs="Arial"/>
                <w:i/>
                <w:sz w:val="24"/>
                <w:szCs w:val="24"/>
                <w:lang w:val="en-US"/>
              </w:rPr>
              <w:t>k</w:t>
            </w:r>
          </w:p>
        </w:tc>
        <w:tc>
          <w:tcPr>
            <w:tcW w:w="7363" w:type="dxa"/>
          </w:tcPr>
          <w:p w:rsidR="00FD59F0" w:rsidRPr="00AE6CE4" w:rsidRDefault="0024671D" w:rsidP="009F6462">
            <w:pPr>
              <w:spacing w:line="360" w:lineRule="auto"/>
              <w:rPr>
                <w:rFonts w:ascii="Arial" w:hAnsi="Arial" w:cs="Arial"/>
                <w:sz w:val="24"/>
                <w:szCs w:val="24"/>
              </w:rPr>
            </w:pPr>
            <w:r w:rsidRPr="00AE6CE4">
              <w:rPr>
                <w:rFonts w:ascii="Arial" w:hAnsi="Arial" w:cs="Arial"/>
                <w:sz w:val="24"/>
                <w:szCs w:val="24"/>
              </w:rPr>
              <w:t>коэффициент воздействия</w:t>
            </w:r>
          </w:p>
        </w:tc>
        <w:tc>
          <w:tcPr>
            <w:tcW w:w="1241" w:type="dxa"/>
          </w:tcPr>
          <w:p w:rsidR="00FD59F0" w:rsidRPr="00AE6CE4" w:rsidRDefault="00D7302B" w:rsidP="009F6462">
            <w:pPr>
              <w:spacing w:line="360" w:lineRule="auto"/>
              <w:jc w:val="center"/>
              <w:rPr>
                <w:rFonts w:ascii="Arial" w:hAnsi="Arial" w:cs="Arial"/>
                <w:sz w:val="24"/>
                <w:szCs w:val="24"/>
              </w:rPr>
            </w:pPr>
            <w:r w:rsidRPr="00AE6CE4">
              <w:rPr>
                <w:rFonts w:ascii="Arial" w:hAnsi="Arial" w:cs="Arial"/>
                <w:sz w:val="24"/>
                <w:szCs w:val="24"/>
                <w:lang w:val="en-US"/>
              </w:rPr>
              <w:t>[–]</w:t>
            </w:r>
          </w:p>
        </w:tc>
      </w:tr>
      <w:tr w:rsidR="00FD59F0" w:rsidRPr="00AE6CE4" w:rsidTr="00D02C9E">
        <w:tc>
          <w:tcPr>
            <w:tcW w:w="683" w:type="dxa"/>
          </w:tcPr>
          <w:p w:rsidR="00FD59F0" w:rsidRPr="00AE6CE4" w:rsidRDefault="00CF1EF2" w:rsidP="009F6462">
            <w:pPr>
              <w:spacing w:line="360" w:lineRule="auto"/>
              <w:rPr>
                <w:rFonts w:ascii="Arial" w:hAnsi="Arial" w:cs="Arial"/>
                <w:i/>
                <w:sz w:val="24"/>
                <w:szCs w:val="24"/>
                <w:vertAlign w:val="subscript"/>
                <w:lang w:val="en-US"/>
              </w:rPr>
            </w:pPr>
            <w:r w:rsidRPr="00AE6CE4">
              <w:rPr>
                <w:rFonts w:ascii="Arial" w:hAnsi="Arial" w:cs="Arial"/>
                <w:i/>
                <w:sz w:val="24"/>
                <w:szCs w:val="24"/>
                <w:lang w:val="en-US"/>
              </w:rPr>
              <w:t>l</w:t>
            </w:r>
            <w:r w:rsidRPr="00AE6CE4">
              <w:rPr>
                <w:rFonts w:ascii="Arial" w:hAnsi="Arial" w:cs="Arial"/>
                <w:i/>
                <w:sz w:val="24"/>
                <w:szCs w:val="24"/>
                <w:vertAlign w:val="subscript"/>
                <w:lang w:val="en-US"/>
              </w:rPr>
              <w:t>s</w:t>
            </w:r>
          </w:p>
        </w:tc>
        <w:tc>
          <w:tcPr>
            <w:tcW w:w="7363" w:type="dxa"/>
          </w:tcPr>
          <w:p w:rsidR="00FD59F0" w:rsidRPr="00AE6CE4" w:rsidRDefault="00F85C77" w:rsidP="009F6462">
            <w:pPr>
              <w:spacing w:line="360" w:lineRule="auto"/>
              <w:rPr>
                <w:rFonts w:ascii="Arial" w:hAnsi="Arial" w:cs="Arial"/>
                <w:sz w:val="24"/>
                <w:szCs w:val="24"/>
              </w:rPr>
            </w:pPr>
            <w:r w:rsidRPr="00AE6CE4">
              <w:rPr>
                <w:rFonts w:ascii="Arial" w:hAnsi="Arial" w:cs="Arial"/>
                <w:sz w:val="24"/>
                <w:szCs w:val="24"/>
              </w:rPr>
              <w:t xml:space="preserve">приведенная длина </w:t>
            </w:r>
            <w:r w:rsidR="0024671D" w:rsidRPr="00AE6CE4">
              <w:rPr>
                <w:rFonts w:ascii="Arial" w:hAnsi="Arial" w:cs="Arial"/>
                <w:sz w:val="24"/>
                <w:szCs w:val="24"/>
              </w:rPr>
              <w:t>болта</w:t>
            </w:r>
            <w:r w:rsidRPr="00AE6CE4">
              <w:rPr>
                <w:rFonts w:ascii="Arial" w:hAnsi="Arial" w:cs="Arial"/>
                <w:sz w:val="24"/>
                <w:szCs w:val="24"/>
              </w:rPr>
              <w:t xml:space="preserve"> вала</w:t>
            </w:r>
          </w:p>
        </w:tc>
        <w:tc>
          <w:tcPr>
            <w:tcW w:w="1241" w:type="dxa"/>
          </w:tcPr>
          <w:p w:rsidR="00FD59F0" w:rsidRPr="00AE6CE4" w:rsidRDefault="00D7302B" w:rsidP="009F6462">
            <w:pPr>
              <w:spacing w:line="360" w:lineRule="auto"/>
              <w:jc w:val="center"/>
              <w:rPr>
                <w:rFonts w:ascii="Arial" w:hAnsi="Arial" w:cs="Arial"/>
                <w:sz w:val="24"/>
                <w:szCs w:val="24"/>
              </w:rPr>
            </w:pPr>
            <w:r w:rsidRPr="00AE6CE4">
              <w:rPr>
                <w:rFonts w:ascii="Arial" w:hAnsi="Arial" w:cs="Arial"/>
                <w:sz w:val="24"/>
                <w:szCs w:val="24"/>
                <w:lang w:val="en-US"/>
              </w:rPr>
              <w:t>[</w:t>
            </w:r>
            <w:r w:rsidRPr="00AE6CE4">
              <w:rPr>
                <w:rFonts w:ascii="Arial" w:hAnsi="Arial" w:cs="Arial"/>
                <w:sz w:val="24"/>
                <w:szCs w:val="24"/>
              </w:rPr>
              <w:t>мм</w:t>
            </w:r>
            <w:r w:rsidRPr="00AE6CE4">
              <w:rPr>
                <w:rFonts w:ascii="Arial" w:hAnsi="Arial" w:cs="Arial"/>
                <w:sz w:val="24"/>
                <w:szCs w:val="24"/>
                <w:lang w:val="en-US"/>
              </w:rPr>
              <w:t>]</w:t>
            </w:r>
          </w:p>
        </w:tc>
      </w:tr>
      <w:tr w:rsidR="00FD59F0" w:rsidRPr="00AE6CE4" w:rsidTr="00D02C9E">
        <w:tc>
          <w:tcPr>
            <w:tcW w:w="683" w:type="dxa"/>
          </w:tcPr>
          <w:p w:rsidR="00FD59F0" w:rsidRPr="00AE6CE4" w:rsidRDefault="00CF1EF2" w:rsidP="009F6462">
            <w:pPr>
              <w:spacing w:line="360" w:lineRule="auto"/>
              <w:rPr>
                <w:rFonts w:ascii="Arial" w:hAnsi="Arial" w:cs="Arial"/>
                <w:i/>
                <w:sz w:val="24"/>
                <w:szCs w:val="24"/>
                <w:lang w:val="en-US"/>
              </w:rPr>
            </w:pPr>
            <w:r w:rsidRPr="00AE6CE4">
              <w:rPr>
                <w:rFonts w:ascii="Arial" w:hAnsi="Arial" w:cs="Arial"/>
                <w:i/>
                <w:sz w:val="24"/>
                <w:szCs w:val="24"/>
                <w:lang w:val="en-US"/>
              </w:rPr>
              <w:t>m</w:t>
            </w:r>
          </w:p>
        </w:tc>
        <w:tc>
          <w:tcPr>
            <w:tcW w:w="7363" w:type="dxa"/>
          </w:tcPr>
          <w:p w:rsidR="00FD59F0" w:rsidRPr="00AE6CE4" w:rsidRDefault="0024671D" w:rsidP="009F6462">
            <w:pPr>
              <w:spacing w:line="360" w:lineRule="auto"/>
              <w:rPr>
                <w:rFonts w:ascii="Arial" w:hAnsi="Arial" w:cs="Arial"/>
                <w:sz w:val="24"/>
                <w:szCs w:val="24"/>
              </w:rPr>
            </w:pPr>
            <w:r w:rsidRPr="00AE6CE4">
              <w:rPr>
                <w:rFonts w:ascii="Arial" w:hAnsi="Arial" w:cs="Arial"/>
                <w:sz w:val="24"/>
                <w:szCs w:val="24"/>
              </w:rPr>
              <w:t>масса абразивного изделия</w:t>
            </w:r>
          </w:p>
        </w:tc>
        <w:tc>
          <w:tcPr>
            <w:tcW w:w="1241" w:type="dxa"/>
          </w:tcPr>
          <w:p w:rsidR="00FD59F0" w:rsidRPr="00AE6CE4" w:rsidRDefault="00D7302B" w:rsidP="009F6462">
            <w:pPr>
              <w:spacing w:line="360" w:lineRule="auto"/>
              <w:jc w:val="center"/>
              <w:rPr>
                <w:rFonts w:ascii="Arial" w:hAnsi="Arial" w:cs="Arial"/>
                <w:sz w:val="24"/>
                <w:szCs w:val="24"/>
              </w:rPr>
            </w:pPr>
            <w:r w:rsidRPr="00AE6CE4">
              <w:rPr>
                <w:rFonts w:ascii="Arial" w:hAnsi="Arial" w:cs="Arial"/>
                <w:sz w:val="24"/>
                <w:szCs w:val="24"/>
                <w:lang w:val="en-US"/>
              </w:rPr>
              <w:t>[</w:t>
            </w:r>
            <w:r w:rsidRPr="00AE6CE4">
              <w:rPr>
                <w:rFonts w:ascii="Arial" w:hAnsi="Arial" w:cs="Arial"/>
                <w:sz w:val="24"/>
                <w:szCs w:val="24"/>
              </w:rPr>
              <w:t>кг</w:t>
            </w:r>
            <w:r w:rsidRPr="00AE6CE4">
              <w:rPr>
                <w:rFonts w:ascii="Arial" w:hAnsi="Arial" w:cs="Arial"/>
                <w:sz w:val="24"/>
                <w:szCs w:val="24"/>
                <w:lang w:val="en-US"/>
              </w:rPr>
              <w:t>]</w:t>
            </w:r>
          </w:p>
        </w:tc>
      </w:tr>
      <w:tr w:rsidR="00FD59F0" w:rsidRPr="00AE6CE4" w:rsidTr="00D02C9E">
        <w:tc>
          <w:tcPr>
            <w:tcW w:w="683" w:type="dxa"/>
          </w:tcPr>
          <w:p w:rsidR="00FD59F0" w:rsidRPr="00AE6CE4" w:rsidRDefault="00CF1EF2" w:rsidP="009F6462">
            <w:pPr>
              <w:spacing w:line="360" w:lineRule="auto"/>
              <w:rPr>
                <w:rFonts w:ascii="Arial" w:hAnsi="Arial" w:cs="Arial"/>
                <w:i/>
                <w:sz w:val="24"/>
                <w:szCs w:val="24"/>
                <w:vertAlign w:val="subscript"/>
                <w:lang w:val="en-US"/>
              </w:rPr>
            </w:pPr>
            <w:proofErr w:type="spellStart"/>
            <w:r w:rsidRPr="00AE6CE4">
              <w:rPr>
                <w:rFonts w:ascii="Arial" w:hAnsi="Arial" w:cs="Arial"/>
                <w:i/>
                <w:sz w:val="24"/>
                <w:szCs w:val="24"/>
                <w:lang w:val="en-US"/>
              </w:rPr>
              <w:t>m</w:t>
            </w:r>
            <w:r w:rsidRPr="00AE6CE4">
              <w:rPr>
                <w:rFonts w:ascii="Arial" w:hAnsi="Arial" w:cs="Arial"/>
                <w:i/>
                <w:sz w:val="24"/>
                <w:szCs w:val="24"/>
                <w:vertAlign w:val="subscript"/>
                <w:lang w:val="en-US"/>
              </w:rPr>
              <w:t>Br</w:t>
            </w:r>
            <w:proofErr w:type="spellEnd"/>
          </w:p>
        </w:tc>
        <w:tc>
          <w:tcPr>
            <w:tcW w:w="7363" w:type="dxa"/>
          </w:tcPr>
          <w:p w:rsidR="00FD59F0" w:rsidRPr="00AE6CE4" w:rsidRDefault="0024671D" w:rsidP="009F6462">
            <w:pPr>
              <w:spacing w:line="360" w:lineRule="auto"/>
              <w:rPr>
                <w:rFonts w:ascii="Arial" w:hAnsi="Arial" w:cs="Arial"/>
                <w:sz w:val="24"/>
                <w:szCs w:val="24"/>
              </w:rPr>
            </w:pPr>
            <w:r w:rsidRPr="00AE6CE4">
              <w:rPr>
                <w:rFonts w:ascii="Arial" w:hAnsi="Arial" w:cs="Arial"/>
                <w:sz w:val="24"/>
                <w:szCs w:val="24"/>
              </w:rPr>
              <w:t>масса фрагмента</w:t>
            </w:r>
          </w:p>
        </w:tc>
        <w:tc>
          <w:tcPr>
            <w:tcW w:w="1241" w:type="dxa"/>
          </w:tcPr>
          <w:p w:rsidR="00FD59F0" w:rsidRPr="00AE6CE4" w:rsidRDefault="00D7302B" w:rsidP="009F6462">
            <w:pPr>
              <w:spacing w:line="360" w:lineRule="auto"/>
              <w:jc w:val="center"/>
              <w:rPr>
                <w:rFonts w:ascii="Arial" w:hAnsi="Arial" w:cs="Arial"/>
                <w:sz w:val="24"/>
                <w:szCs w:val="24"/>
              </w:rPr>
            </w:pPr>
            <w:r w:rsidRPr="00AE6CE4">
              <w:rPr>
                <w:rFonts w:ascii="Arial" w:hAnsi="Arial" w:cs="Arial"/>
                <w:sz w:val="24"/>
                <w:szCs w:val="24"/>
                <w:lang w:val="en-US"/>
              </w:rPr>
              <w:t>[</w:t>
            </w:r>
            <w:r w:rsidRPr="00AE6CE4">
              <w:rPr>
                <w:rFonts w:ascii="Arial" w:hAnsi="Arial" w:cs="Arial"/>
                <w:sz w:val="24"/>
                <w:szCs w:val="24"/>
              </w:rPr>
              <w:t>кг</w:t>
            </w:r>
            <w:r w:rsidRPr="00AE6CE4">
              <w:rPr>
                <w:rFonts w:ascii="Arial" w:hAnsi="Arial" w:cs="Arial"/>
                <w:sz w:val="24"/>
                <w:szCs w:val="24"/>
                <w:lang w:val="en-US"/>
              </w:rPr>
              <w:t>]</w:t>
            </w:r>
          </w:p>
        </w:tc>
      </w:tr>
      <w:tr w:rsidR="00FD59F0" w:rsidRPr="00AE6CE4" w:rsidTr="00D02C9E">
        <w:tc>
          <w:tcPr>
            <w:tcW w:w="683" w:type="dxa"/>
          </w:tcPr>
          <w:p w:rsidR="00FD59F0" w:rsidRPr="00AE6CE4" w:rsidRDefault="00CF1EF2" w:rsidP="009F6462">
            <w:pPr>
              <w:spacing w:line="360" w:lineRule="auto"/>
              <w:rPr>
                <w:rFonts w:ascii="Arial" w:hAnsi="Arial" w:cs="Arial"/>
                <w:i/>
                <w:sz w:val="24"/>
                <w:szCs w:val="24"/>
                <w:vertAlign w:val="subscript"/>
                <w:lang w:val="en-US"/>
              </w:rPr>
            </w:pPr>
            <w:proofErr w:type="spellStart"/>
            <w:r w:rsidRPr="00AE6CE4">
              <w:rPr>
                <w:rFonts w:ascii="Arial" w:hAnsi="Arial" w:cs="Arial"/>
                <w:i/>
                <w:sz w:val="24"/>
                <w:szCs w:val="24"/>
                <w:lang w:val="en-US"/>
              </w:rPr>
              <w:lastRenderedPageBreak/>
              <w:t>m</w:t>
            </w:r>
            <w:r w:rsidRPr="00AE6CE4">
              <w:rPr>
                <w:rFonts w:ascii="Arial" w:hAnsi="Arial" w:cs="Arial"/>
                <w:i/>
                <w:sz w:val="24"/>
                <w:szCs w:val="24"/>
                <w:vertAlign w:val="subscript"/>
                <w:lang w:val="en-US"/>
              </w:rPr>
              <w:t>SH</w:t>
            </w:r>
            <w:proofErr w:type="spellEnd"/>
          </w:p>
        </w:tc>
        <w:tc>
          <w:tcPr>
            <w:tcW w:w="7363" w:type="dxa"/>
          </w:tcPr>
          <w:p w:rsidR="00FD59F0" w:rsidRPr="00AE6CE4" w:rsidRDefault="0024671D" w:rsidP="009F6462">
            <w:pPr>
              <w:spacing w:line="360" w:lineRule="auto"/>
              <w:rPr>
                <w:rFonts w:ascii="Arial" w:hAnsi="Arial" w:cs="Arial"/>
                <w:sz w:val="24"/>
                <w:szCs w:val="24"/>
              </w:rPr>
            </w:pPr>
            <w:r w:rsidRPr="00AE6CE4">
              <w:rPr>
                <w:rFonts w:ascii="Arial" w:hAnsi="Arial" w:cs="Arial"/>
                <w:sz w:val="24"/>
                <w:szCs w:val="24"/>
              </w:rPr>
              <w:t>масса защитного устройства абразивного изделия</w:t>
            </w:r>
          </w:p>
        </w:tc>
        <w:tc>
          <w:tcPr>
            <w:tcW w:w="1241" w:type="dxa"/>
          </w:tcPr>
          <w:p w:rsidR="00FD59F0" w:rsidRPr="00AE6CE4" w:rsidRDefault="00D7302B" w:rsidP="009F6462">
            <w:pPr>
              <w:spacing w:line="360" w:lineRule="auto"/>
              <w:jc w:val="center"/>
              <w:rPr>
                <w:rFonts w:ascii="Arial" w:hAnsi="Arial" w:cs="Arial"/>
                <w:sz w:val="24"/>
                <w:szCs w:val="24"/>
              </w:rPr>
            </w:pPr>
            <w:r w:rsidRPr="00AE6CE4">
              <w:rPr>
                <w:rFonts w:ascii="Arial" w:hAnsi="Arial" w:cs="Arial"/>
                <w:sz w:val="24"/>
                <w:szCs w:val="24"/>
                <w:lang w:val="en-US"/>
              </w:rPr>
              <w:t>[</w:t>
            </w:r>
            <w:r w:rsidRPr="00AE6CE4">
              <w:rPr>
                <w:rFonts w:ascii="Arial" w:hAnsi="Arial" w:cs="Arial"/>
                <w:sz w:val="24"/>
                <w:szCs w:val="24"/>
              </w:rPr>
              <w:t>кг</w:t>
            </w:r>
            <w:r w:rsidRPr="00AE6CE4">
              <w:rPr>
                <w:rFonts w:ascii="Arial" w:hAnsi="Arial" w:cs="Arial"/>
                <w:sz w:val="24"/>
                <w:szCs w:val="24"/>
                <w:lang w:val="en-US"/>
              </w:rPr>
              <w:t>]</w:t>
            </w:r>
          </w:p>
        </w:tc>
      </w:tr>
      <w:tr w:rsidR="00FD59F0" w:rsidRPr="00AE6CE4" w:rsidTr="00D02C9E">
        <w:tc>
          <w:tcPr>
            <w:tcW w:w="683" w:type="dxa"/>
          </w:tcPr>
          <w:p w:rsidR="00FD59F0" w:rsidRPr="00AE6CE4" w:rsidRDefault="00CF1EF2" w:rsidP="009F6462">
            <w:pPr>
              <w:spacing w:line="360" w:lineRule="auto"/>
              <w:rPr>
                <w:rFonts w:ascii="Arial" w:hAnsi="Arial" w:cs="Arial"/>
                <w:i/>
                <w:sz w:val="24"/>
                <w:szCs w:val="24"/>
                <w:lang w:val="en-US"/>
              </w:rPr>
            </w:pPr>
            <w:r w:rsidRPr="00AE6CE4">
              <w:rPr>
                <w:rFonts w:ascii="Arial" w:hAnsi="Arial" w:cs="Arial"/>
                <w:i/>
                <w:sz w:val="24"/>
                <w:szCs w:val="24"/>
                <w:lang w:val="en-US"/>
              </w:rPr>
              <w:t>n</w:t>
            </w:r>
          </w:p>
        </w:tc>
        <w:tc>
          <w:tcPr>
            <w:tcW w:w="7363" w:type="dxa"/>
          </w:tcPr>
          <w:p w:rsidR="00FD59F0" w:rsidRPr="00AE6CE4" w:rsidRDefault="0024671D" w:rsidP="009F6462">
            <w:pPr>
              <w:spacing w:line="360" w:lineRule="auto"/>
              <w:rPr>
                <w:rFonts w:ascii="Arial" w:hAnsi="Arial" w:cs="Arial"/>
                <w:sz w:val="24"/>
                <w:szCs w:val="24"/>
              </w:rPr>
            </w:pPr>
            <w:r w:rsidRPr="00AE6CE4">
              <w:rPr>
                <w:rFonts w:ascii="Arial" w:hAnsi="Arial" w:cs="Arial"/>
                <w:sz w:val="24"/>
                <w:szCs w:val="24"/>
              </w:rPr>
              <w:t>количество зажимных элементов</w:t>
            </w:r>
          </w:p>
        </w:tc>
        <w:tc>
          <w:tcPr>
            <w:tcW w:w="1241" w:type="dxa"/>
          </w:tcPr>
          <w:p w:rsidR="00FD59F0" w:rsidRPr="00AE6CE4" w:rsidRDefault="00D7302B" w:rsidP="009F6462">
            <w:pPr>
              <w:spacing w:line="360" w:lineRule="auto"/>
              <w:jc w:val="center"/>
              <w:rPr>
                <w:rFonts w:ascii="Arial" w:hAnsi="Arial" w:cs="Arial"/>
                <w:sz w:val="24"/>
                <w:szCs w:val="24"/>
              </w:rPr>
            </w:pPr>
            <w:r w:rsidRPr="00AE6CE4">
              <w:rPr>
                <w:rFonts w:ascii="Arial" w:hAnsi="Arial" w:cs="Arial"/>
                <w:sz w:val="24"/>
                <w:szCs w:val="24"/>
                <w:lang w:val="en-US"/>
              </w:rPr>
              <w:t>[–]</w:t>
            </w:r>
          </w:p>
        </w:tc>
      </w:tr>
      <w:tr w:rsidR="00FD59F0" w:rsidRPr="00AE6CE4" w:rsidTr="00D02C9E">
        <w:tc>
          <w:tcPr>
            <w:tcW w:w="683" w:type="dxa"/>
          </w:tcPr>
          <w:p w:rsidR="00FD59F0" w:rsidRPr="00AE6CE4" w:rsidRDefault="00CF1EF2" w:rsidP="009F6462">
            <w:pPr>
              <w:spacing w:line="360" w:lineRule="auto"/>
              <w:rPr>
                <w:rFonts w:ascii="Arial" w:hAnsi="Arial" w:cs="Arial"/>
                <w:i/>
                <w:sz w:val="24"/>
                <w:szCs w:val="24"/>
                <w:lang w:val="en-US"/>
              </w:rPr>
            </w:pPr>
            <w:r w:rsidRPr="00AE6CE4">
              <w:rPr>
                <w:rFonts w:ascii="Arial" w:hAnsi="Arial" w:cs="Arial"/>
                <w:i/>
                <w:sz w:val="24"/>
                <w:szCs w:val="24"/>
                <w:lang w:val="en-US"/>
              </w:rPr>
              <w:t>Q</w:t>
            </w:r>
          </w:p>
        </w:tc>
        <w:tc>
          <w:tcPr>
            <w:tcW w:w="7363" w:type="dxa"/>
          </w:tcPr>
          <w:p w:rsidR="00FD59F0" w:rsidRPr="00AE6CE4" w:rsidRDefault="0024671D" w:rsidP="009F6462">
            <w:pPr>
              <w:spacing w:line="360" w:lineRule="auto"/>
              <w:rPr>
                <w:rFonts w:ascii="Arial" w:hAnsi="Arial" w:cs="Arial"/>
                <w:sz w:val="24"/>
                <w:szCs w:val="24"/>
              </w:rPr>
            </w:pPr>
            <w:r w:rsidRPr="00AE6CE4">
              <w:rPr>
                <w:rFonts w:ascii="Arial" w:hAnsi="Arial" w:cs="Arial"/>
                <w:sz w:val="24"/>
                <w:szCs w:val="24"/>
              </w:rPr>
              <w:t>со</w:t>
            </w:r>
            <w:r w:rsidR="007B5E52" w:rsidRPr="00AE6CE4">
              <w:rPr>
                <w:rFonts w:ascii="Arial" w:hAnsi="Arial" w:cs="Arial"/>
                <w:sz w:val="24"/>
                <w:szCs w:val="24"/>
              </w:rPr>
              <w:t>о</w:t>
            </w:r>
            <w:r w:rsidRPr="00AE6CE4">
              <w:rPr>
                <w:rFonts w:ascii="Arial" w:hAnsi="Arial" w:cs="Arial"/>
                <w:sz w:val="24"/>
                <w:szCs w:val="24"/>
              </w:rPr>
              <w:t>тношение диаметра отверстия и наружного диаметра абразивного изделия</w:t>
            </w:r>
          </w:p>
        </w:tc>
        <w:tc>
          <w:tcPr>
            <w:tcW w:w="1241" w:type="dxa"/>
          </w:tcPr>
          <w:p w:rsidR="00FD59F0" w:rsidRPr="00AE6CE4" w:rsidRDefault="00D7302B" w:rsidP="009F6462">
            <w:pPr>
              <w:spacing w:line="360" w:lineRule="auto"/>
              <w:jc w:val="center"/>
              <w:rPr>
                <w:rFonts w:ascii="Arial" w:hAnsi="Arial" w:cs="Arial"/>
                <w:sz w:val="24"/>
                <w:szCs w:val="24"/>
              </w:rPr>
            </w:pPr>
            <w:r w:rsidRPr="00AE6CE4">
              <w:rPr>
                <w:rFonts w:ascii="Arial" w:hAnsi="Arial" w:cs="Arial"/>
                <w:sz w:val="24"/>
                <w:szCs w:val="24"/>
                <w:lang w:val="en-US"/>
              </w:rPr>
              <w:t>[–]</w:t>
            </w:r>
          </w:p>
        </w:tc>
      </w:tr>
      <w:tr w:rsidR="00FD59F0" w:rsidRPr="00AE6CE4" w:rsidTr="00D02C9E">
        <w:tc>
          <w:tcPr>
            <w:tcW w:w="683" w:type="dxa"/>
          </w:tcPr>
          <w:p w:rsidR="00FD59F0" w:rsidRPr="00AE6CE4" w:rsidRDefault="00CF1EF2" w:rsidP="009F6462">
            <w:pPr>
              <w:spacing w:line="360" w:lineRule="auto"/>
              <w:rPr>
                <w:rFonts w:ascii="Arial" w:hAnsi="Arial" w:cs="Arial"/>
                <w:i/>
                <w:sz w:val="24"/>
                <w:szCs w:val="24"/>
                <w:vertAlign w:val="subscript"/>
                <w:lang w:val="en-US"/>
              </w:rPr>
            </w:pPr>
            <w:proofErr w:type="spellStart"/>
            <w:r w:rsidRPr="00AE6CE4">
              <w:rPr>
                <w:rFonts w:ascii="Arial" w:hAnsi="Arial" w:cs="Arial"/>
                <w:i/>
                <w:sz w:val="24"/>
                <w:szCs w:val="24"/>
                <w:lang w:val="en-US"/>
              </w:rPr>
              <w:t>R</w:t>
            </w:r>
            <w:r w:rsidRPr="00AE6CE4">
              <w:rPr>
                <w:rFonts w:ascii="Arial" w:hAnsi="Arial" w:cs="Arial"/>
                <w:i/>
                <w:sz w:val="24"/>
                <w:szCs w:val="24"/>
                <w:vertAlign w:val="subscript"/>
                <w:lang w:val="en-US"/>
              </w:rPr>
              <w:t>eH</w:t>
            </w:r>
            <w:proofErr w:type="spellEnd"/>
          </w:p>
        </w:tc>
        <w:tc>
          <w:tcPr>
            <w:tcW w:w="7363" w:type="dxa"/>
          </w:tcPr>
          <w:p w:rsidR="00FD59F0" w:rsidRPr="00AE6CE4" w:rsidRDefault="0024671D" w:rsidP="009F6462">
            <w:pPr>
              <w:spacing w:line="360" w:lineRule="auto"/>
              <w:rPr>
                <w:rFonts w:ascii="Arial" w:hAnsi="Arial" w:cs="Arial"/>
                <w:sz w:val="24"/>
                <w:szCs w:val="24"/>
              </w:rPr>
            </w:pPr>
            <w:r w:rsidRPr="00AE6CE4">
              <w:rPr>
                <w:rFonts w:ascii="Arial" w:hAnsi="Arial" w:cs="Arial"/>
                <w:sz w:val="24"/>
                <w:szCs w:val="24"/>
              </w:rPr>
              <w:t>предел текучести</w:t>
            </w:r>
          </w:p>
        </w:tc>
        <w:tc>
          <w:tcPr>
            <w:tcW w:w="1241" w:type="dxa"/>
          </w:tcPr>
          <w:p w:rsidR="00FD59F0" w:rsidRPr="00AE6CE4" w:rsidRDefault="00D7302B" w:rsidP="009F6462">
            <w:pPr>
              <w:spacing w:line="360" w:lineRule="auto"/>
              <w:jc w:val="center"/>
              <w:rPr>
                <w:rFonts w:ascii="Arial" w:hAnsi="Arial" w:cs="Arial"/>
                <w:sz w:val="24"/>
                <w:szCs w:val="24"/>
              </w:rPr>
            </w:pPr>
            <w:r w:rsidRPr="00AE6CE4">
              <w:rPr>
                <w:rFonts w:ascii="Arial" w:hAnsi="Arial" w:cs="Arial"/>
                <w:sz w:val="24"/>
                <w:szCs w:val="24"/>
                <w:lang w:val="en-US"/>
              </w:rPr>
              <w:t>[</w:t>
            </w:r>
            <w:r w:rsidRPr="00AE6CE4">
              <w:rPr>
                <w:rFonts w:ascii="Arial" w:hAnsi="Arial" w:cs="Arial"/>
                <w:sz w:val="24"/>
                <w:szCs w:val="24"/>
              </w:rPr>
              <w:t>Н</w:t>
            </w:r>
            <w:r w:rsidRPr="00AE6CE4">
              <w:rPr>
                <w:rFonts w:ascii="Arial" w:hAnsi="Arial" w:cs="Arial"/>
                <w:sz w:val="24"/>
                <w:szCs w:val="24"/>
                <w:lang w:val="en-US"/>
              </w:rPr>
              <w:t>/</w:t>
            </w:r>
            <w:r w:rsidRPr="00AE6CE4">
              <w:rPr>
                <w:rFonts w:ascii="Arial" w:hAnsi="Arial" w:cs="Arial"/>
                <w:sz w:val="24"/>
                <w:szCs w:val="24"/>
              </w:rPr>
              <w:t>мм</w:t>
            </w:r>
            <w:r w:rsidRPr="00AE6CE4">
              <w:rPr>
                <w:rFonts w:ascii="Arial" w:hAnsi="Arial" w:cs="Arial"/>
                <w:sz w:val="24"/>
                <w:szCs w:val="24"/>
                <w:vertAlign w:val="superscript"/>
              </w:rPr>
              <w:t>2</w:t>
            </w:r>
            <w:r w:rsidRPr="00AE6CE4">
              <w:rPr>
                <w:rFonts w:ascii="Arial" w:hAnsi="Arial" w:cs="Arial"/>
                <w:sz w:val="24"/>
                <w:szCs w:val="24"/>
                <w:lang w:val="en-US"/>
              </w:rPr>
              <w:t>]</w:t>
            </w:r>
          </w:p>
        </w:tc>
      </w:tr>
      <w:tr w:rsidR="00FD59F0" w:rsidRPr="00AE6CE4" w:rsidTr="00D02C9E">
        <w:tc>
          <w:tcPr>
            <w:tcW w:w="683" w:type="dxa"/>
          </w:tcPr>
          <w:p w:rsidR="00FD59F0" w:rsidRPr="00AE6CE4" w:rsidRDefault="00CF1EF2" w:rsidP="009F6462">
            <w:pPr>
              <w:spacing w:line="360" w:lineRule="auto"/>
              <w:rPr>
                <w:rFonts w:ascii="Arial" w:hAnsi="Arial" w:cs="Arial"/>
                <w:i/>
                <w:sz w:val="24"/>
                <w:szCs w:val="24"/>
                <w:vertAlign w:val="subscript"/>
                <w:lang w:val="en-US"/>
              </w:rPr>
            </w:pPr>
            <w:r w:rsidRPr="00AE6CE4">
              <w:rPr>
                <w:rFonts w:ascii="Arial" w:hAnsi="Arial" w:cs="Arial"/>
                <w:i/>
                <w:sz w:val="24"/>
                <w:szCs w:val="24"/>
                <w:lang w:val="en-US"/>
              </w:rPr>
              <w:t>R</w:t>
            </w:r>
            <w:r w:rsidRPr="00AE6CE4">
              <w:rPr>
                <w:rFonts w:ascii="Arial" w:hAnsi="Arial" w:cs="Arial"/>
                <w:i/>
                <w:sz w:val="24"/>
                <w:szCs w:val="24"/>
                <w:vertAlign w:val="subscript"/>
                <w:lang w:val="en-US"/>
              </w:rPr>
              <w:t>m</w:t>
            </w:r>
          </w:p>
        </w:tc>
        <w:tc>
          <w:tcPr>
            <w:tcW w:w="7363" w:type="dxa"/>
          </w:tcPr>
          <w:p w:rsidR="00FD59F0" w:rsidRPr="00AE6CE4" w:rsidRDefault="0024671D" w:rsidP="009F6462">
            <w:pPr>
              <w:spacing w:line="360" w:lineRule="auto"/>
              <w:rPr>
                <w:rFonts w:ascii="Arial" w:hAnsi="Arial" w:cs="Arial"/>
                <w:sz w:val="24"/>
                <w:szCs w:val="24"/>
              </w:rPr>
            </w:pPr>
            <w:r w:rsidRPr="00AE6CE4">
              <w:rPr>
                <w:rFonts w:ascii="Arial" w:hAnsi="Arial" w:cs="Arial"/>
                <w:sz w:val="24"/>
                <w:szCs w:val="24"/>
              </w:rPr>
              <w:t>предел прочности</w:t>
            </w:r>
          </w:p>
        </w:tc>
        <w:tc>
          <w:tcPr>
            <w:tcW w:w="1241" w:type="dxa"/>
          </w:tcPr>
          <w:p w:rsidR="00FD59F0" w:rsidRPr="00AE6CE4" w:rsidRDefault="00D7302B" w:rsidP="009F6462">
            <w:pPr>
              <w:spacing w:line="360" w:lineRule="auto"/>
              <w:jc w:val="center"/>
              <w:rPr>
                <w:rFonts w:ascii="Arial" w:hAnsi="Arial" w:cs="Arial"/>
                <w:sz w:val="24"/>
                <w:szCs w:val="24"/>
              </w:rPr>
            </w:pPr>
            <w:r w:rsidRPr="00AE6CE4">
              <w:rPr>
                <w:rFonts w:ascii="Arial" w:hAnsi="Arial" w:cs="Arial"/>
                <w:sz w:val="24"/>
                <w:szCs w:val="24"/>
                <w:lang w:val="en-US"/>
              </w:rPr>
              <w:t>[</w:t>
            </w:r>
            <w:r w:rsidRPr="00AE6CE4">
              <w:rPr>
                <w:rFonts w:ascii="Arial" w:hAnsi="Arial" w:cs="Arial"/>
                <w:sz w:val="24"/>
                <w:szCs w:val="24"/>
              </w:rPr>
              <w:t>Н</w:t>
            </w:r>
            <w:r w:rsidRPr="00AE6CE4">
              <w:rPr>
                <w:rFonts w:ascii="Arial" w:hAnsi="Arial" w:cs="Arial"/>
                <w:sz w:val="24"/>
                <w:szCs w:val="24"/>
                <w:lang w:val="en-US"/>
              </w:rPr>
              <w:t>/</w:t>
            </w:r>
            <w:r w:rsidRPr="00AE6CE4">
              <w:rPr>
                <w:rFonts w:ascii="Arial" w:hAnsi="Arial" w:cs="Arial"/>
                <w:sz w:val="24"/>
                <w:szCs w:val="24"/>
              </w:rPr>
              <w:t>мм</w:t>
            </w:r>
            <w:r w:rsidRPr="00AE6CE4">
              <w:rPr>
                <w:rFonts w:ascii="Arial" w:hAnsi="Arial" w:cs="Arial"/>
                <w:sz w:val="24"/>
                <w:szCs w:val="24"/>
                <w:vertAlign w:val="superscript"/>
              </w:rPr>
              <w:t>2</w:t>
            </w:r>
            <w:r w:rsidRPr="00AE6CE4">
              <w:rPr>
                <w:rFonts w:ascii="Arial" w:hAnsi="Arial" w:cs="Arial"/>
                <w:sz w:val="24"/>
                <w:szCs w:val="24"/>
                <w:lang w:val="en-US"/>
              </w:rPr>
              <w:t>]</w:t>
            </w:r>
          </w:p>
        </w:tc>
      </w:tr>
      <w:tr w:rsidR="00FD59F0" w:rsidRPr="00AE6CE4" w:rsidTr="00D02C9E">
        <w:tc>
          <w:tcPr>
            <w:tcW w:w="683" w:type="dxa"/>
          </w:tcPr>
          <w:p w:rsidR="00FD59F0" w:rsidRPr="00AE6CE4" w:rsidRDefault="00CF1EF2" w:rsidP="009F6462">
            <w:pPr>
              <w:spacing w:line="360" w:lineRule="auto"/>
              <w:rPr>
                <w:rFonts w:ascii="Arial" w:hAnsi="Arial" w:cs="Arial"/>
                <w:i/>
                <w:sz w:val="24"/>
                <w:szCs w:val="24"/>
                <w:vertAlign w:val="subscript"/>
                <w:lang w:val="en-US"/>
              </w:rPr>
            </w:pPr>
            <w:r w:rsidRPr="00AE6CE4">
              <w:rPr>
                <w:rFonts w:ascii="Arial" w:hAnsi="Arial" w:cs="Arial"/>
                <w:i/>
                <w:sz w:val="24"/>
                <w:szCs w:val="24"/>
                <w:lang w:val="en-US"/>
              </w:rPr>
              <w:t>R</w:t>
            </w:r>
            <w:r w:rsidRPr="00AE6CE4">
              <w:rPr>
                <w:rFonts w:ascii="Arial" w:hAnsi="Arial" w:cs="Arial"/>
                <w:i/>
                <w:sz w:val="24"/>
                <w:szCs w:val="24"/>
                <w:vertAlign w:val="subscript"/>
                <w:lang w:val="en-US"/>
              </w:rPr>
              <w:t>p0,2</w:t>
            </w:r>
          </w:p>
        </w:tc>
        <w:tc>
          <w:tcPr>
            <w:tcW w:w="7363" w:type="dxa"/>
          </w:tcPr>
          <w:p w:rsidR="00FD59F0" w:rsidRPr="00AE6CE4" w:rsidRDefault="0024671D" w:rsidP="009F6462">
            <w:pPr>
              <w:spacing w:line="360" w:lineRule="auto"/>
              <w:rPr>
                <w:rFonts w:ascii="Arial" w:hAnsi="Arial" w:cs="Arial"/>
                <w:sz w:val="24"/>
                <w:szCs w:val="24"/>
              </w:rPr>
            </w:pPr>
            <w:r w:rsidRPr="00AE6CE4">
              <w:rPr>
                <w:rFonts w:ascii="Arial" w:hAnsi="Arial" w:cs="Arial"/>
                <w:sz w:val="24"/>
                <w:szCs w:val="24"/>
              </w:rPr>
              <w:t>условный предел текучести (при остаточной деформации 0,2%)</w:t>
            </w:r>
          </w:p>
        </w:tc>
        <w:tc>
          <w:tcPr>
            <w:tcW w:w="1241" w:type="dxa"/>
          </w:tcPr>
          <w:p w:rsidR="00FD59F0" w:rsidRPr="00AE6CE4" w:rsidRDefault="00D7302B" w:rsidP="009F6462">
            <w:pPr>
              <w:spacing w:line="360" w:lineRule="auto"/>
              <w:jc w:val="center"/>
              <w:rPr>
                <w:rFonts w:ascii="Arial" w:hAnsi="Arial" w:cs="Arial"/>
                <w:sz w:val="24"/>
                <w:szCs w:val="24"/>
              </w:rPr>
            </w:pPr>
            <w:r w:rsidRPr="00AE6CE4">
              <w:rPr>
                <w:rFonts w:ascii="Arial" w:hAnsi="Arial" w:cs="Arial"/>
                <w:sz w:val="24"/>
                <w:szCs w:val="24"/>
                <w:lang w:val="en-US"/>
              </w:rPr>
              <w:t>[</w:t>
            </w:r>
            <w:r w:rsidRPr="00AE6CE4">
              <w:rPr>
                <w:rFonts w:ascii="Arial" w:hAnsi="Arial" w:cs="Arial"/>
                <w:sz w:val="24"/>
                <w:szCs w:val="24"/>
              </w:rPr>
              <w:t>Н</w:t>
            </w:r>
            <w:r w:rsidRPr="00AE6CE4">
              <w:rPr>
                <w:rFonts w:ascii="Arial" w:hAnsi="Arial" w:cs="Arial"/>
                <w:sz w:val="24"/>
                <w:szCs w:val="24"/>
                <w:lang w:val="en-US"/>
              </w:rPr>
              <w:t>/</w:t>
            </w:r>
            <w:r w:rsidRPr="00AE6CE4">
              <w:rPr>
                <w:rFonts w:ascii="Arial" w:hAnsi="Arial" w:cs="Arial"/>
                <w:sz w:val="24"/>
                <w:szCs w:val="24"/>
              </w:rPr>
              <w:t>мм</w:t>
            </w:r>
            <w:r w:rsidRPr="00AE6CE4">
              <w:rPr>
                <w:rFonts w:ascii="Arial" w:hAnsi="Arial" w:cs="Arial"/>
                <w:sz w:val="24"/>
                <w:szCs w:val="24"/>
                <w:vertAlign w:val="superscript"/>
              </w:rPr>
              <w:t>2</w:t>
            </w:r>
            <w:r w:rsidRPr="00AE6CE4">
              <w:rPr>
                <w:rFonts w:ascii="Arial" w:hAnsi="Arial" w:cs="Arial"/>
                <w:sz w:val="24"/>
                <w:szCs w:val="24"/>
                <w:lang w:val="en-US"/>
              </w:rPr>
              <w:t>]</w:t>
            </w:r>
          </w:p>
        </w:tc>
      </w:tr>
      <w:tr w:rsidR="00FD59F0" w:rsidRPr="00AE6CE4" w:rsidTr="00D02C9E">
        <w:tc>
          <w:tcPr>
            <w:tcW w:w="683" w:type="dxa"/>
          </w:tcPr>
          <w:p w:rsidR="00FD59F0" w:rsidRPr="00AE6CE4" w:rsidRDefault="00CF1EF2" w:rsidP="009F6462">
            <w:pPr>
              <w:spacing w:line="360" w:lineRule="auto"/>
              <w:rPr>
                <w:rFonts w:ascii="Arial" w:hAnsi="Arial" w:cs="Arial"/>
                <w:i/>
                <w:sz w:val="24"/>
                <w:szCs w:val="24"/>
                <w:lang w:val="en-US"/>
              </w:rPr>
            </w:pPr>
            <w:r w:rsidRPr="00AE6CE4">
              <w:rPr>
                <w:rFonts w:ascii="Arial" w:hAnsi="Arial" w:cs="Arial"/>
                <w:i/>
                <w:sz w:val="24"/>
                <w:szCs w:val="24"/>
                <w:lang w:val="en-US"/>
              </w:rPr>
              <w:t>S</w:t>
            </w:r>
          </w:p>
        </w:tc>
        <w:tc>
          <w:tcPr>
            <w:tcW w:w="7363" w:type="dxa"/>
          </w:tcPr>
          <w:p w:rsidR="00FD59F0" w:rsidRPr="00AE6CE4" w:rsidRDefault="0024671D" w:rsidP="009F6462">
            <w:pPr>
              <w:spacing w:line="360" w:lineRule="auto"/>
              <w:rPr>
                <w:rFonts w:ascii="Arial" w:hAnsi="Arial" w:cs="Arial"/>
                <w:sz w:val="24"/>
                <w:szCs w:val="24"/>
              </w:rPr>
            </w:pPr>
            <w:r w:rsidRPr="00AE6CE4">
              <w:rPr>
                <w:rFonts w:ascii="Arial" w:hAnsi="Arial" w:cs="Arial"/>
                <w:sz w:val="24"/>
                <w:szCs w:val="24"/>
              </w:rPr>
              <w:t>отклонение</w:t>
            </w:r>
          </w:p>
        </w:tc>
        <w:tc>
          <w:tcPr>
            <w:tcW w:w="1241" w:type="dxa"/>
          </w:tcPr>
          <w:p w:rsidR="00FD59F0" w:rsidRPr="00AE6CE4" w:rsidRDefault="00D7302B" w:rsidP="009F6462">
            <w:pPr>
              <w:spacing w:line="360" w:lineRule="auto"/>
              <w:jc w:val="center"/>
              <w:rPr>
                <w:rFonts w:ascii="Arial" w:hAnsi="Arial" w:cs="Arial"/>
                <w:sz w:val="24"/>
                <w:szCs w:val="24"/>
              </w:rPr>
            </w:pPr>
            <w:r w:rsidRPr="00AE6CE4">
              <w:rPr>
                <w:rFonts w:ascii="Arial" w:hAnsi="Arial" w:cs="Arial"/>
                <w:sz w:val="24"/>
                <w:szCs w:val="24"/>
                <w:lang w:val="en-US"/>
              </w:rPr>
              <w:t>[</w:t>
            </w:r>
            <w:r w:rsidRPr="00AE6CE4">
              <w:rPr>
                <w:rFonts w:ascii="Arial" w:hAnsi="Arial" w:cs="Arial"/>
                <w:sz w:val="24"/>
                <w:szCs w:val="24"/>
              </w:rPr>
              <w:t>мм</w:t>
            </w:r>
            <w:r w:rsidRPr="00AE6CE4">
              <w:rPr>
                <w:rFonts w:ascii="Arial" w:hAnsi="Arial" w:cs="Arial"/>
                <w:sz w:val="24"/>
                <w:szCs w:val="24"/>
                <w:lang w:val="en-US"/>
              </w:rPr>
              <w:t>]</w:t>
            </w:r>
          </w:p>
        </w:tc>
      </w:tr>
      <w:tr w:rsidR="00FD59F0" w:rsidRPr="00AE6CE4" w:rsidTr="00D02C9E">
        <w:tc>
          <w:tcPr>
            <w:tcW w:w="683" w:type="dxa"/>
          </w:tcPr>
          <w:p w:rsidR="00FD59F0" w:rsidRPr="00AE6CE4" w:rsidRDefault="00CF1EF2" w:rsidP="009F6462">
            <w:pPr>
              <w:spacing w:line="360" w:lineRule="auto"/>
              <w:rPr>
                <w:rFonts w:ascii="Arial" w:hAnsi="Arial" w:cs="Arial"/>
                <w:i/>
                <w:sz w:val="24"/>
                <w:szCs w:val="24"/>
                <w:vertAlign w:val="subscript"/>
                <w:lang w:val="en-US"/>
              </w:rPr>
            </w:pPr>
            <w:r w:rsidRPr="00AE6CE4">
              <w:rPr>
                <w:rFonts w:ascii="Arial" w:hAnsi="Arial" w:cs="Arial"/>
                <w:i/>
                <w:sz w:val="24"/>
                <w:szCs w:val="24"/>
                <w:lang w:val="en-US"/>
              </w:rPr>
              <w:t>S</w:t>
            </w:r>
            <w:r w:rsidRPr="00AE6CE4">
              <w:rPr>
                <w:rFonts w:ascii="Arial" w:hAnsi="Arial" w:cs="Arial"/>
                <w:i/>
                <w:sz w:val="24"/>
                <w:szCs w:val="24"/>
                <w:vertAlign w:val="subscript"/>
                <w:lang w:val="en-US"/>
              </w:rPr>
              <w:t>W</w:t>
            </w:r>
          </w:p>
        </w:tc>
        <w:tc>
          <w:tcPr>
            <w:tcW w:w="7363" w:type="dxa"/>
          </w:tcPr>
          <w:p w:rsidR="00FD59F0" w:rsidRPr="00AE6CE4" w:rsidRDefault="0024671D" w:rsidP="009F6462">
            <w:pPr>
              <w:spacing w:line="360" w:lineRule="auto"/>
              <w:rPr>
                <w:rFonts w:ascii="Arial" w:hAnsi="Arial" w:cs="Arial"/>
                <w:sz w:val="24"/>
                <w:szCs w:val="24"/>
              </w:rPr>
            </w:pPr>
            <w:r w:rsidRPr="00AE6CE4">
              <w:rPr>
                <w:rFonts w:ascii="Arial" w:hAnsi="Arial" w:cs="Arial"/>
                <w:sz w:val="24"/>
                <w:szCs w:val="24"/>
              </w:rPr>
              <w:t>расстояние сдвига</w:t>
            </w:r>
          </w:p>
        </w:tc>
        <w:tc>
          <w:tcPr>
            <w:tcW w:w="1241" w:type="dxa"/>
          </w:tcPr>
          <w:p w:rsidR="00FD59F0" w:rsidRPr="00AE6CE4" w:rsidRDefault="00D7302B" w:rsidP="009F6462">
            <w:pPr>
              <w:spacing w:line="360" w:lineRule="auto"/>
              <w:jc w:val="center"/>
              <w:rPr>
                <w:rFonts w:ascii="Arial" w:hAnsi="Arial" w:cs="Arial"/>
                <w:sz w:val="24"/>
                <w:szCs w:val="24"/>
              </w:rPr>
            </w:pPr>
            <w:r w:rsidRPr="00AE6CE4">
              <w:rPr>
                <w:rFonts w:ascii="Arial" w:hAnsi="Arial" w:cs="Arial"/>
                <w:sz w:val="24"/>
                <w:szCs w:val="24"/>
                <w:lang w:val="en-US"/>
              </w:rPr>
              <w:t>[</w:t>
            </w:r>
            <w:r w:rsidRPr="00AE6CE4">
              <w:rPr>
                <w:rFonts w:ascii="Arial" w:hAnsi="Arial" w:cs="Arial"/>
                <w:sz w:val="24"/>
                <w:szCs w:val="24"/>
              </w:rPr>
              <w:t>мм</w:t>
            </w:r>
            <w:r w:rsidRPr="00AE6CE4">
              <w:rPr>
                <w:rFonts w:ascii="Arial" w:hAnsi="Arial" w:cs="Arial"/>
                <w:sz w:val="24"/>
                <w:szCs w:val="24"/>
                <w:lang w:val="en-US"/>
              </w:rPr>
              <w:t>]</w:t>
            </w:r>
          </w:p>
        </w:tc>
      </w:tr>
      <w:tr w:rsidR="00FD59F0" w:rsidRPr="00AE6CE4" w:rsidTr="00D02C9E">
        <w:tc>
          <w:tcPr>
            <w:tcW w:w="683" w:type="dxa"/>
          </w:tcPr>
          <w:p w:rsidR="00FD59F0" w:rsidRPr="00AE6CE4" w:rsidRDefault="00CF1EF2" w:rsidP="009F6462">
            <w:pPr>
              <w:spacing w:line="360" w:lineRule="auto"/>
              <w:rPr>
                <w:rFonts w:ascii="Arial" w:hAnsi="Arial" w:cs="Arial"/>
                <w:i/>
                <w:sz w:val="24"/>
                <w:szCs w:val="24"/>
                <w:lang w:val="en-US"/>
              </w:rPr>
            </w:pPr>
            <w:r w:rsidRPr="00AE6CE4">
              <w:rPr>
                <w:rFonts w:ascii="Arial" w:hAnsi="Arial" w:cs="Arial"/>
                <w:i/>
                <w:sz w:val="24"/>
                <w:szCs w:val="24"/>
                <w:lang w:val="en-US"/>
              </w:rPr>
              <w:t>v</w:t>
            </w:r>
          </w:p>
        </w:tc>
        <w:tc>
          <w:tcPr>
            <w:tcW w:w="7363" w:type="dxa"/>
          </w:tcPr>
          <w:p w:rsidR="00FD59F0" w:rsidRPr="00AE6CE4" w:rsidRDefault="0024671D" w:rsidP="009F6462">
            <w:pPr>
              <w:spacing w:line="360" w:lineRule="auto"/>
              <w:rPr>
                <w:rFonts w:ascii="Arial" w:hAnsi="Arial" w:cs="Arial"/>
                <w:sz w:val="24"/>
                <w:szCs w:val="24"/>
              </w:rPr>
            </w:pPr>
            <w:r w:rsidRPr="00AE6CE4">
              <w:rPr>
                <w:rFonts w:ascii="Arial" w:hAnsi="Arial" w:cs="Arial"/>
                <w:sz w:val="24"/>
                <w:szCs w:val="24"/>
              </w:rPr>
              <w:t>периферийная скорость абразивного изделия</w:t>
            </w:r>
          </w:p>
        </w:tc>
        <w:tc>
          <w:tcPr>
            <w:tcW w:w="1241" w:type="dxa"/>
          </w:tcPr>
          <w:p w:rsidR="00FD59F0" w:rsidRPr="00AE6CE4" w:rsidRDefault="00D7302B" w:rsidP="009F6462">
            <w:pPr>
              <w:spacing w:line="360" w:lineRule="auto"/>
              <w:jc w:val="center"/>
              <w:rPr>
                <w:rFonts w:ascii="Arial" w:hAnsi="Arial" w:cs="Arial"/>
                <w:sz w:val="24"/>
                <w:szCs w:val="24"/>
              </w:rPr>
            </w:pPr>
            <w:r w:rsidRPr="00AE6CE4">
              <w:rPr>
                <w:rFonts w:ascii="Arial" w:hAnsi="Arial" w:cs="Arial"/>
                <w:sz w:val="24"/>
                <w:szCs w:val="24"/>
                <w:lang w:val="en-US"/>
              </w:rPr>
              <w:t>[</w:t>
            </w:r>
            <w:r w:rsidRPr="00AE6CE4">
              <w:rPr>
                <w:rFonts w:ascii="Arial" w:hAnsi="Arial" w:cs="Arial"/>
                <w:sz w:val="24"/>
                <w:szCs w:val="24"/>
              </w:rPr>
              <w:t>м</w:t>
            </w:r>
            <w:r w:rsidRPr="00AE6CE4">
              <w:rPr>
                <w:rFonts w:ascii="Arial" w:hAnsi="Arial" w:cs="Arial"/>
                <w:sz w:val="24"/>
                <w:szCs w:val="24"/>
                <w:lang w:val="en-US"/>
              </w:rPr>
              <w:t>/</w:t>
            </w:r>
            <w:r w:rsidRPr="00AE6CE4">
              <w:rPr>
                <w:rFonts w:ascii="Arial" w:hAnsi="Arial" w:cs="Arial"/>
                <w:sz w:val="24"/>
                <w:szCs w:val="24"/>
              </w:rPr>
              <w:t>сек</w:t>
            </w:r>
            <w:r w:rsidRPr="00AE6CE4">
              <w:rPr>
                <w:rFonts w:ascii="Arial" w:hAnsi="Arial" w:cs="Arial"/>
                <w:sz w:val="24"/>
                <w:szCs w:val="24"/>
                <w:lang w:val="en-US"/>
              </w:rPr>
              <w:t>]</w:t>
            </w:r>
          </w:p>
        </w:tc>
      </w:tr>
      <w:tr w:rsidR="00FD59F0" w:rsidRPr="00AE6CE4" w:rsidTr="00D02C9E">
        <w:tc>
          <w:tcPr>
            <w:tcW w:w="683" w:type="dxa"/>
          </w:tcPr>
          <w:p w:rsidR="00FD59F0" w:rsidRPr="00AE6CE4" w:rsidRDefault="00CF1EF2" w:rsidP="009F6462">
            <w:pPr>
              <w:spacing w:line="360" w:lineRule="auto"/>
              <w:rPr>
                <w:rFonts w:ascii="Arial" w:hAnsi="Arial" w:cs="Arial"/>
                <w:i/>
                <w:sz w:val="24"/>
                <w:szCs w:val="24"/>
                <w:vertAlign w:val="subscript"/>
                <w:lang w:val="en-US"/>
              </w:rPr>
            </w:pPr>
            <w:proofErr w:type="spellStart"/>
            <w:r w:rsidRPr="00AE6CE4">
              <w:rPr>
                <w:rFonts w:ascii="Arial" w:hAnsi="Arial" w:cs="Arial"/>
                <w:i/>
                <w:sz w:val="24"/>
                <w:szCs w:val="24"/>
                <w:lang w:val="en-US"/>
              </w:rPr>
              <w:t>v</w:t>
            </w:r>
            <w:r w:rsidRPr="00AE6CE4">
              <w:rPr>
                <w:rFonts w:ascii="Arial" w:hAnsi="Arial" w:cs="Arial"/>
                <w:i/>
                <w:sz w:val="24"/>
                <w:szCs w:val="24"/>
                <w:vertAlign w:val="subscript"/>
                <w:lang w:val="en-US"/>
              </w:rPr>
              <w:t>max</w:t>
            </w:r>
            <w:proofErr w:type="spellEnd"/>
          </w:p>
        </w:tc>
        <w:tc>
          <w:tcPr>
            <w:tcW w:w="7363" w:type="dxa"/>
          </w:tcPr>
          <w:p w:rsidR="00FD59F0" w:rsidRPr="00AE6CE4" w:rsidRDefault="0024671D" w:rsidP="009F6462">
            <w:pPr>
              <w:spacing w:line="360" w:lineRule="auto"/>
              <w:rPr>
                <w:rFonts w:ascii="Arial" w:hAnsi="Arial" w:cs="Arial"/>
                <w:sz w:val="24"/>
                <w:szCs w:val="24"/>
              </w:rPr>
            </w:pPr>
            <w:r w:rsidRPr="00AE6CE4">
              <w:rPr>
                <w:rFonts w:ascii="Arial" w:hAnsi="Arial" w:cs="Arial"/>
                <w:sz w:val="24"/>
                <w:szCs w:val="24"/>
              </w:rPr>
              <w:t xml:space="preserve">максимально возможная периферийная скорость абразивного изделия в случае отказа привода </w:t>
            </w:r>
            <w:r w:rsidR="00320B6A" w:rsidRPr="00AE6CE4">
              <w:rPr>
                <w:rFonts w:ascii="Arial" w:hAnsi="Arial" w:cs="Arial"/>
                <w:sz w:val="24"/>
                <w:szCs w:val="24"/>
              </w:rPr>
              <w:t>шлифовального шпинделя</w:t>
            </w:r>
          </w:p>
        </w:tc>
        <w:tc>
          <w:tcPr>
            <w:tcW w:w="1241" w:type="dxa"/>
          </w:tcPr>
          <w:p w:rsidR="00FD59F0" w:rsidRPr="00AE6CE4" w:rsidRDefault="00D7302B" w:rsidP="009F6462">
            <w:pPr>
              <w:spacing w:line="360" w:lineRule="auto"/>
              <w:jc w:val="center"/>
              <w:rPr>
                <w:rFonts w:ascii="Arial" w:hAnsi="Arial" w:cs="Arial"/>
                <w:sz w:val="24"/>
                <w:szCs w:val="24"/>
              </w:rPr>
            </w:pPr>
            <w:r w:rsidRPr="00AE6CE4">
              <w:rPr>
                <w:rFonts w:ascii="Arial" w:hAnsi="Arial" w:cs="Arial"/>
                <w:sz w:val="24"/>
                <w:szCs w:val="24"/>
                <w:lang w:val="en-US"/>
              </w:rPr>
              <w:t>[</w:t>
            </w:r>
            <w:r w:rsidRPr="00AE6CE4">
              <w:rPr>
                <w:rFonts w:ascii="Arial" w:hAnsi="Arial" w:cs="Arial"/>
                <w:sz w:val="24"/>
                <w:szCs w:val="24"/>
              </w:rPr>
              <w:t>м</w:t>
            </w:r>
            <w:r w:rsidRPr="00AE6CE4">
              <w:rPr>
                <w:rFonts w:ascii="Arial" w:hAnsi="Arial" w:cs="Arial"/>
                <w:sz w:val="24"/>
                <w:szCs w:val="24"/>
                <w:lang w:val="en-US"/>
              </w:rPr>
              <w:t>/</w:t>
            </w:r>
            <w:r w:rsidRPr="00AE6CE4">
              <w:rPr>
                <w:rFonts w:ascii="Arial" w:hAnsi="Arial" w:cs="Arial"/>
                <w:sz w:val="24"/>
                <w:szCs w:val="24"/>
              </w:rPr>
              <w:t>сек</w:t>
            </w:r>
            <w:r w:rsidRPr="00AE6CE4">
              <w:rPr>
                <w:rFonts w:ascii="Arial" w:hAnsi="Arial" w:cs="Arial"/>
                <w:sz w:val="24"/>
                <w:szCs w:val="24"/>
                <w:lang w:val="en-US"/>
              </w:rPr>
              <w:t>]</w:t>
            </w:r>
          </w:p>
        </w:tc>
      </w:tr>
      <w:tr w:rsidR="00FD59F0" w:rsidRPr="00AE6CE4" w:rsidTr="00D02C9E">
        <w:tc>
          <w:tcPr>
            <w:tcW w:w="683" w:type="dxa"/>
          </w:tcPr>
          <w:p w:rsidR="00FD59F0" w:rsidRPr="00AE6CE4" w:rsidRDefault="00D87508" w:rsidP="009F6462">
            <w:pPr>
              <w:spacing w:line="360" w:lineRule="auto"/>
              <w:rPr>
                <w:rFonts w:ascii="Arial" w:hAnsi="Arial" w:cs="Arial"/>
                <w:i/>
                <w:sz w:val="24"/>
                <w:szCs w:val="24"/>
                <w:vertAlign w:val="subscript"/>
                <w:lang w:val="en-US"/>
              </w:rPr>
            </w:pPr>
            <w:r w:rsidRPr="00AE6CE4">
              <w:rPr>
                <w:rFonts w:ascii="Arial" w:hAnsi="Arial" w:cs="Arial"/>
                <w:i/>
                <w:sz w:val="24"/>
                <w:szCs w:val="24"/>
                <w:lang w:val="en-US"/>
              </w:rPr>
              <w:t>v</w:t>
            </w:r>
            <w:r w:rsidRPr="00AE6CE4">
              <w:rPr>
                <w:rFonts w:ascii="Arial" w:hAnsi="Arial" w:cs="Arial"/>
                <w:i/>
                <w:sz w:val="24"/>
                <w:szCs w:val="24"/>
                <w:vertAlign w:val="subscript"/>
                <w:lang w:val="en-US"/>
              </w:rPr>
              <w:t>s</w:t>
            </w:r>
          </w:p>
        </w:tc>
        <w:tc>
          <w:tcPr>
            <w:tcW w:w="7363" w:type="dxa"/>
          </w:tcPr>
          <w:p w:rsidR="00FD59F0" w:rsidRPr="00AE6CE4" w:rsidRDefault="00320B6A" w:rsidP="009F6462">
            <w:pPr>
              <w:spacing w:line="360" w:lineRule="auto"/>
              <w:rPr>
                <w:rFonts w:ascii="Arial" w:hAnsi="Arial" w:cs="Arial"/>
                <w:sz w:val="24"/>
                <w:szCs w:val="24"/>
              </w:rPr>
            </w:pPr>
            <w:r w:rsidRPr="00AE6CE4">
              <w:rPr>
                <w:rFonts w:ascii="Arial" w:hAnsi="Arial" w:cs="Arial"/>
                <w:sz w:val="24"/>
                <w:szCs w:val="24"/>
              </w:rPr>
              <w:t>максимальная рабочая скорость абразивного изделия</w:t>
            </w:r>
          </w:p>
        </w:tc>
        <w:tc>
          <w:tcPr>
            <w:tcW w:w="1241" w:type="dxa"/>
          </w:tcPr>
          <w:p w:rsidR="00FD59F0" w:rsidRPr="00AE6CE4" w:rsidRDefault="00D7302B" w:rsidP="009F6462">
            <w:pPr>
              <w:spacing w:line="360" w:lineRule="auto"/>
              <w:jc w:val="center"/>
              <w:rPr>
                <w:rFonts w:ascii="Arial" w:hAnsi="Arial" w:cs="Arial"/>
                <w:sz w:val="24"/>
                <w:szCs w:val="24"/>
              </w:rPr>
            </w:pPr>
            <w:r w:rsidRPr="00AE6CE4">
              <w:rPr>
                <w:rFonts w:ascii="Arial" w:hAnsi="Arial" w:cs="Arial"/>
                <w:sz w:val="24"/>
                <w:szCs w:val="24"/>
                <w:lang w:val="en-US"/>
              </w:rPr>
              <w:t>[</w:t>
            </w:r>
            <w:r w:rsidRPr="00AE6CE4">
              <w:rPr>
                <w:rFonts w:ascii="Arial" w:hAnsi="Arial" w:cs="Arial"/>
                <w:sz w:val="24"/>
                <w:szCs w:val="24"/>
              </w:rPr>
              <w:t>м</w:t>
            </w:r>
            <w:r w:rsidRPr="00AE6CE4">
              <w:rPr>
                <w:rFonts w:ascii="Arial" w:hAnsi="Arial" w:cs="Arial"/>
                <w:sz w:val="24"/>
                <w:szCs w:val="24"/>
                <w:lang w:val="en-US"/>
              </w:rPr>
              <w:t>/</w:t>
            </w:r>
            <w:r w:rsidRPr="00AE6CE4">
              <w:rPr>
                <w:rFonts w:ascii="Arial" w:hAnsi="Arial" w:cs="Arial"/>
                <w:sz w:val="24"/>
                <w:szCs w:val="24"/>
              </w:rPr>
              <w:t>сек</w:t>
            </w:r>
            <w:r w:rsidRPr="00AE6CE4">
              <w:rPr>
                <w:rFonts w:ascii="Arial" w:hAnsi="Arial" w:cs="Arial"/>
                <w:sz w:val="24"/>
                <w:szCs w:val="24"/>
                <w:lang w:val="en-US"/>
              </w:rPr>
              <w:t>]</w:t>
            </w:r>
          </w:p>
        </w:tc>
      </w:tr>
      <w:tr w:rsidR="00D87508" w:rsidRPr="00AE6CE4" w:rsidTr="00D02C9E">
        <w:tc>
          <w:tcPr>
            <w:tcW w:w="683" w:type="dxa"/>
          </w:tcPr>
          <w:p w:rsidR="00D87508" w:rsidRPr="00AE6CE4" w:rsidRDefault="00D87508" w:rsidP="009F6462">
            <w:pPr>
              <w:spacing w:line="360" w:lineRule="auto"/>
              <w:rPr>
                <w:rFonts w:ascii="Arial" w:hAnsi="Arial" w:cs="Arial"/>
                <w:i/>
                <w:sz w:val="24"/>
                <w:szCs w:val="24"/>
                <w:vertAlign w:val="subscript"/>
                <w:lang w:val="en-US"/>
              </w:rPr>
            </w:pPr>
            <w:r w:rsidRPr="00AE6CE4">
              <w:rPr>
                <w:rFonts w:ascii="Arial" w:hAnsi="Arial" w:cs="Arial"/>
                <w:i/>
                <w:sz w:val="24"/>
                <w:szCs w:val="24"/>
                <w:lang w:val="en-US"/>
              </w:rPr>
              <w:t>W</w:t>
            </w:r>
            <w:r w:rsidRPr="00AE6CE4">
              <w:rPr>
                <w:rFonts w:ascii="Arial" w:hAnsi="Arial" w:cs="Arial"/>
                <w:i/>
                <w:sz w:val="24"/>
                <w:szCs w:val="24"/>
                <w:vertAlign w:val="subscript"/>
                <w:lang w:val="en-US"/>
              </w:rPr>
              <w:t>D</w:t>
            </w:r>
          </w:p>
        </w:tc>
        <w:tc>
          <w:tcPr>
            <w:tcW w:w="7363" w:type="dxa"/>
          </w:tcPr>
          <w:p w:rsidR="00D87508" w:rsidRPr="00AE6CE4" w:rsidRDefault="00320B6A" w:rsidP="009F6462">
            <w:pPr>
              <w:spacing w:line="360" w:lineRule="auto"/>
              <w:rPr>
                <w:rFonts w:ascii="Arial" w:hAnsi="Arial" w:cs="Arial"/>
                <w:sz w:val="24"/>
                <w:szCs w:val="24"/>
              </w:rPr>
            </w:pPr>
            <w:r w:rsidRPr="00AE6CE4">
              <w:rPr>
                <w:rFonts w:ascii="Arial" w:hAnsi="Arial" w:cs="Arial"/>
                <w:sz w:val="24"/>
                <w:szCs w:val="24"/>
              </w:rPr>
              <w:t>энергоемкость приведенного болта при ударном растяжении</w:t>
            </w:r>
          </w:p>
        </w:tc>
        <w:tc>
          <w:tcPr>
            <w:tcW w:w="1241" w:type="dxa"/>
          </w:tcPr>
          <w:p w:rsidR="00D87508" w:rsidRPr="00AE6CE4" w:rsidRDefault="00D87508" w:rsidP="009F6462">
            <w:pPr>
              <w:spacing w:line="360" w:lineRule="auto"/>
              <w:jc w:val="center"/>
              <w:rPr>
                <w:rFonts w:ascii="Arial" w:hAnsi="Arial" w:cs="Arial"/>
                <w:sz w:val="24"/>
                <w:szCs w:val="24"/>
              </w:rPr>
            </w:pPr>
            <w:r w:rsidRPr="00AE6CE4">
              <w:rPr>
                <w:rFonts w:ascii="Arial" w:hAnsi="Arial" w:cs="Arial"/>
                <w:sz w:val="24"/>
                <w:szCs w:val="24"/>
              </w:rPr>
              <w:t>[</w:t>
            </w:r>
            <w:proofErr w:type="gramStart"/>
            <w:r w:rsidRPr="00AE6CE4">
              <w:rPr>
                <w:rFonts w:ascii="Arial" w:hAnsi="Arial" w:cs="Arial"/>
                <w:sz w:val="24"/>
                <w:szCs w:val="24"/>
              </w:rPr>
              <w:t>Дж</w:t>
            </w:r>
            <w:proofErr w:type="gramEnd"/>
            <w:r w:rsidRPr="00AE6CE4">
              <w:rPr>
                <w:rFonts w:ascii="Arial" w:hAnsi="Arial" w:cs="Arial"/>
                <w:sz w:val="24"/>
                <w:szCs w:val="24"/>
              </w:rPr>
              <w:t>]</w:t>
            </w:r>
          </w:p>
        </w:tc>
      </w:tr>
      <w:tr w:rsidR="00D87508" w:rsidRPr="00AE6CE4" w:rsidTr="00D02C9E">
        <w:tc>
          <w:tcPr>
            <w:tcW w:w="683" w:type="dxa"/>
          </w:tcPr>
          <w:p w:rsidR="00D87508" w:rsidRPr="00AE6CE4" w:rsidRDefault="00D87508" w:rsidP="009F6462">
            <w:pPr>
              <w:spacing w:line="360" w:lineRule="auto"/>
              <w:rPr>
                <w:rFonts w:ascii="Arial" w:hAnsi="Arial" w:cs="Arial"/>
                <w:i/>
                <w:sz w:val="24"/>
                <w:szCs w:val="24"/>
                <w:vertAlign w:val="subscript"/>
                <w:lang w:val="en-US"/>
              </w:rPr>
            </w:pPr>
            <w:r w:rsidRPr="00AE6CE4">
              <w:rPr>
                <w:rFonts w:ascii="Arial" w:hAnsi="Arial" w:cs="Arial"/>
                <w:i/>
                <w:sz w:val="24"/>
                <w:szCs w:val="24"/>
                <w:lang w:val="en-US"/>
              </w:rPr>
              <w:t>W</w:t>
            </w:r>
            <w:r w:rsidRPr="00AE6CE4">
              <w:rPr>
                <w:rFonts w:ascii="Arial" w:hAnsi="Arial" w:cs="Arial"/>
                <w:i/>
                <w:sz w:val="24"/>
                <w:szCs w:val="24"/>
                <w:vertAlign w:val="subscript"/>
                <w:lang w:val="en-US"/>
              </w:rPr>
              <w:t>i</w:t>
            </w:r>
          </w:p>
        </w:tc>
        <w:tc>
          <w:tcPr>
            <w:tcW w:w="7363" w:type="dxa"/>
          </w:tcPr>
          <w:p w:rsidR="00D87508" w:rsidRPr="00AE6CE4" w:rsidRDefault="00320B6A" w:rsidP="009F6462">
            <w:pPr>
              <w:spacing w:line="360" w:lineRule="auto"/>
              <w:rPr>
                <w:rFonts w:ascii="Arial" w:hAnsi="Arial" w:cs="Arial"/>
                <w:sz w:val="24"/>
                <w:szCs w:val="24"/>
              </w:rPr>
            </w:pPr>
            <w:proofErr w:type="spellStart"/>
            <w:r w:rsidRPr="00AE6CE4">
              <w:rPr>
                <w:rFonts w:ascii="Arial" w:hAnsi="Arial" w:cs="Arial"/>
                <w:sz w:val="24"/>
                <w:szCs w:val="24"/>
              </w:rPr>
              <w:t>энергоемкость</w:t>
            </w:r>
            <w:proofErr w:type="gramStart"/>
            <w:r w:rsidRPr="00AE6CE4">
              <w:rPr>
                <w:rFonts w:ascii="Arial" w:hAnsi="Arial" w:cs="Arial"/>
                <w:sz w:val="24"/>
                <w:szCs w:val="24"/>
              </w:rPr>
              <w:t>i</w:t>
            </w:r>
            <w:proofErr w:type="gramEnd"/>
            <w:r w:rsidRPr="00AE6CE4">
              <w:rPr>
                <w:rFonts w:ascii="Arial" w:hAnsi="Arial" w:cs="Arial"/>
                <w:sz w:val="24"/>
                <w:szCs w:val="24"/>
              </w:rPr>
              <w:t>-го</w:t>
            </w:r>
            <w:proofErr w:type="spellEnd"/>
            <w:r w:rsidRPr="00AE6CE4">
              <w:rPr>
                <w:rFonts w:ascii="Arial" w:hAnsi="Arial" w:cs="Arial"/>
                <w:sz w:val="24"/>
                <w:szCs w:val="24"/>
              </w:rPr>
              <w:t xml:space="preserve"> зажимного элемента</w:t>
            </w:r>
          </w:p>
        </w:tc>
        <w:tc>
          <w:tcPr>
            <w:tcW w:w="1241" w:type="dxa"/>
          </w:tcPr>
          <w:p w:rsidR="00D87508" w:rsidRPr="00AE6CE4" w:rsidRDefault="00D87508" w:rsidP="009F6462">
            <w:pPr>
              <w:spacing w:line="360" w:lineRule="auto"/>
              <w:jc w:val="center"/>
              <w:rPr>
                <w:rFonts w:ascii="Arial" w:hAnsi="Arial" w:cs="Arial"/>
                <w:sz w:val="24"/>
                <w:szCs w:val="24"/>
              </w:rPr>
            </w:pPr>
            <w:r w:rsidRPr="00AE6CE4">
              <w:rPr>
                <w:rFonts w:ascii="Arial" w:hAnsi="Arial" w:cs="Arial"/>
                <w:sz w:val="24"/>
                <w:szCs w:val="24"/>
              </w:rPr>
              <w:t>[</w:t>
            </w:r>
            <w:proofErr w:type="gramStart"/>
            <w:r w:rsidRPr="00AE6CE4">
              <w:rPr>
                <w:rFonts w:ascii="Arial" w:hAnsi="Arial" w:cs="Arial"/>
                <w:sz w:val="24"/>
                <w:szCs w:val="24"/>
              </w:rPr>
              <w:t>Дж</w:t>
            </w:r>
            <w:proofErr w:type="gramEnd"/>
            <w:r w:rsidRPr="00AE6CE4">
              <w:rPr>
                <w:rFonts w:ascii="Arial" w:hAnsi="Arial" w:cs="Arial"/>
                <w:sz w:val="24"/>
                <w:szCs w:val="24"/>
              </w:rPr>
              <w:t>]</w:t>
            </w:r>
          </w:p>
        </w:tc>
      </w:tr>
      <w:tr w:rsidR="00D87508" w:rsidRPr="00AE6CE4" w:rsidTr="00D02C9E">
        <w:tc>
          <w:tcPr>
            <w:tcW w:w="683" w:type="dxa"/>
          </w:tcPr>
          <w:p w:rsidR="00D87508" w:rsidRPr="00AE6CE4" w:rsidRDefault="00D87508" w:rsidP="009F6462">
            <w:pPr>
              <w:spacing w:line="360" w:lineRule="auto"/>
              <w:rPr>
                <w:rFonts w:ascii="Arial" w:hAnsi="Arial" w:cs="Arial"/>
                <w:i/>
                <w:sz w:val="24"/>
                <w:szCs w:val="24"/>
                <w:vertAlign w:val="subscript"/>
                <w:lang w:val="en-US"/>
              </w:rPr>
            </w:pPr>
            <w:r w:rsidRPr="00AE6CE4">
              <w:rPr>
                <w:rFonts w:ascii="Arial" w:hAnsi="Arial" w:cs="Arial"/>
                <w:i/>
                <w:sz w:val="24"/>
                <w:szCs w:val="24"/>
                <w:lang w:val="en-US"/>
              </w:rPr>
              <w:t>W</w:t>
            </w:r>
            <w:r w:rsidRPr="00AE6CE4">
              <w:rPr>
                <w:rFonts w:ascii="Arial" w:hAnsi="Arial" w:cs="Arial"/>
                <w:i/>
                <w:sz w:val="24"/>
                <w:szCs w:val="24"/>
                <w:vertAlign w:val="subscript"/>
                <w:lang w:val="en-US"/>
              </w:rPr>
              <w:t>S</w:t>
            </w:r>
          </w:p>
        </w:tc>
        <w:tc>
          <w:tcPr>
            <w:tcW w:w="7363" w:type="dxa"/>
          </w:tcPr>
          <w:p w:rsidR="00D87508" w:rsidRPr="00AE6CE4" w:rsidRDefault="00320B6A" w:rsidP="009F6462">
            <w:pPr>
              <w:spacing w:line="360" w:lineRule="auto"/>
              <w:rPr>
                <w:rFonts w:ascii="Arial" w:hAnsi="Arial" w:cs="Arial"/>
                <w:sz w:val="24"/>
                <w:szCs w:val="24"/>
              </w:rPr>
            </w:pPr>
            <w:r w:rsidRPr="00AE6CE4">
              <w:rPr>
                <w:rFonts w:ascii="Arial" w:hAnsi="Arial" w:cs="Arial"/>
                <w:sz w:val="24"/>
                <w:szCs w:val="24"/>
              </w:rPr>
              <w:t>энергоемкость элемента сдвига при сдвиговом воздействии</w:t>
            </w:r>
          </w:p>
        </w:tc>
        <w:tc>
          <w:tcPr>
            <w:tcW w:w="1241" w:type="dxa"/>
          </w:tcPr>
          <w:p w:rsidR="00D87508" w:rsidRPr="00AE6CE4" w:rsidRDefault="00D87508" w:rsidP="009F6462">
            <w:pPr>
              <w:spacing w:line="360" w:lineRule="auto"/>
              <w:jc w:val="center"/>
              <w:rPr>
                <w:rFonts w:ascii="Arial" w:hAnsi="Arial" w:cs="Arial"/>
                <w:sz w:val="24"/>
                <w:szCs w:val="24"/>
              </w:rPr>
            </w:pPr>
            <w:r w:rsidRPr="00AE6CE4">
              <w:rPr>
                <w:rFonts w:ascii="Arial" w:hAnsi="Arial" w:cs="Arial"/>
                <w:sz w:val="24"/>
                <w:szCs w:val="24"/>
              </w:rPr>
              <w:t>[</w:t>
            </w:r>
            <w:proofErr w:type="gramStart"/>
            <w:r w:rsidRPr="00AE6CE4">
              <w:rPr>
                <w:rFonts w:ascii="Arial" w:hAnsi="Arial" w:cs="Arial"/>
                <w:sz w:val="24"/>
                <w:szCs w:val="24"/>
              </w:rPr>
              <w:t>Дж</w:t>
            </w:r>
            <w:proofErr w:type="gramEnd"/>
            <w:r w:rsidRPr="00AE6CE4">
              <w:rPr>
                <w:rFonts w:ascii="Arial" w:hAnsi="Arial" w:cs="Arial"/>
                <w:sz w:val="24"/>
                <w:szCs w:val="24"/>
              </w:rPr>
              <w:t>]</w:t>
            </w:r>
          </w:p>
        </w:tc>
      </w:tr>
      <w:tr w:rsidR="00D87508" w:rsidRPr="00AE6CE4" w:rsidTr="00D02C9E">
        <w:tc>
          <w:tcPr>
            <w:tcW w:w="683" w:type="dxa"/>
          </w:tcPr>
          <w:p w:rsidR="00D87508" w:rsidRPr="00AE6CE4" w:rsidRDefault="00D87508" w:rsidP="009F6462">
            <w:pPr>
              <w:spacing w:line="360" w:lineRule="auto"/>
              <w:rPr>
                <w:rFonts w:ascii="Arial" w:hAnsi="Arial" w:cs="Arial"/>
                <w:i/>
                <w:sz w:val="24"/>
                <w:szCs w:val="24"/>
                <w:lang w:val="en-US"/>
              </w:rPr>
            </w:pPr>
            <w:r w:rsidRPr="00AE6CE4">
              <w:rPr>
                <w:rFonts w:ascii="Arial" w:hAnsi="Arial" w:cs="Arial"/>
                <w:i/>
                <w:sz w:val="24"/>
                <w:szCs w:val="24"/>
                <w:lang w:val="en-US"/>
              </w:rPr>
              <w:t>z</w:t>
            </w:r>
          </w:p>
        </w:tc>
        <w:tc>
          <w:tcPr>
            <w:tcW w:w="7363" w:type="dxa"/>
          </w:tcPr>
          <w:p w:rsidR="00D87508" w:rsidRPr="00AE6CE4" w:rsidRDefault="00320B6A" w:rsidP="009F6462">
            <w:pPr>
              <w:spacing w:line="360" w:lineRule="auto"/>
              <w:rPr>
                <w:rFonts w:ascii="Arial" w:hAnsi="Arial" w:cs="Arial"/>
                <w:sz w:val="24"/>
                <w:szCs w:val="24"/>
              </w:rPr>
            </w:pPr>
            <w:r w:rsidRPr="00AE6CE4">
              <w:rPr>
                <w:rFonts w:ascii="Arial" w:hAnsi="Arial" w:cs="Arial"/>
                <w:sz w:val="24"/>
                <w:szCs w:val="24"/>
              </w:rPr>
              <w:t>количество фрагментов абразивного изделия</w:t>
            </w:r>
          </w:p>
        </w:tc>
        <w:tc>
          <w:tcPr>
            <w:tcW w:w="1241" w:type="dxa"/>
          </w:tcPr>
          <w:p w:rsidR="00D87508" w:rsidRPr="00AE6CE4" w:rsidRDefault="00D87508" w:rsidP="009F6462">
            <w:pPr>
              <w:spacing w:line="360" w:lineRule="auto"/>
              <w:jc w:val="center"/>
              <w:rPr>
                <w:rFonts w:ascii="Arial" w:hAnsi="Arial" w:cs="Arial"/>
                <w:sz w:val="24"/>
                <w:szCs w:val="24"/>
              </w:rPr>
            </w:pPr>
            <w:r w:rsidRPr="00AE6CE4">
              <w:rPr>
                <w:rFonts w:ascii="Arial" w:hAnsi="Arial" w:cs="Arial"/>
                <w:sz w:val="24"/>
                <w:szCs w:val="24"/>
                <w:lang w:val="en-US"/>
              </w:rPr>
              <w:t>[–]</w:t>
            </w:r>
          </w:p>
        </w:tc>
      </w:tr>
      <w:tr w:rsidR="00D87508" w:rsidRPr="00AE6CE4" w:rsidTr="00D02C9E">
        <w:tc>
          <w:tcPr>
            <w:tcW w:w="683" w:type="dxa"/>
          </w:tcPr>
          <w:p w:rsidR="00D87508" w:rsidRPr="00AE6CE4" w:rsidRDefault="00D87508" w:rsidP="009F6462">
            <w:pPr>
              <w:spacing w:line="360" w:lineRule="auto"/>
              <w:rPr>
                <w:rFonts w:ascii="Arial" w:hAnsi="Arial" w:cs="Arial"/>
                <w:i/>
                <w:sz w:val="24"/>
                <w:szCs w:val="24"/>
                <w:lang w:val="en-US"/>
              </w:rPr>
            </w:pPr>
            <w:r w:rsidRPr="00AE6CE4">
              <w:rPr>
                <w:rFonts w:ascii="Arial" w:hAnsi="Arial" w:cs="Arial"/>
                <w:i/>
                <w:sz w:val="24"/>
                <w:szCs w:val="24"/>
              </w:rPr>
              <w:t>α</w:t>
            </w:r>
          </w:p>
        </w:tc>
        <w:tc>
          <w:tcPr>
            <w:tcW w:w="7363" w:type="dxa"/>
          </w:tcPr>
          <w:p w:rsidR="00D87508" w:rsidRPr="00AE6CE4" w:rsidRDefault="00320B6A" w:rsidP="009F6462">
            <w:pPr>
              <w:spacing w:line="360" w:lineRule="auto"/>
              <w:rPr>
                <w:rFonts w:ascii="Arial" w:hAnsi="Arial" w:cs="Arial"/>
                <w:sz w:val="24"/>
                <w:szCs w:val="24"/>
              </w:rPr>
            </w:pPr>
            <w:r w:rsidRPr="00AE6CE4">
              <w:rPr>
                <w:rFonts w:ascii="Arial" w:hAnsi="Arial" w:cs="Arial"/>
                <w:sz w:val="24"/>
                <w:szCs w:val="24"/>
              </w:rPr>
              <w:t>половинный угол фрагментов</w:t>
            </w:r>
          </w:p>
        </w:tc>
        <w:tc>
          <w:tcPr>
            <w:tcW w:w="1241" w:type="dxa"/>
          </w:tcPr>
          <w:p w:rsidR="00D87508" w:rsidRPr="00AE6CE4" w:rsidRDefault="00D87508" w:rsidP="009F6462">
            <w:pPr>
              <w:spacing w:line="360" w:lineRule="auto"/>
              <w:jc w:val="center"/>
              <w:rPr>
                <w:rFonts w:ascii="Arial" w:hAnsi="Arial" w:cs="Arial"/>
                <w:sz w:val="24"/>
                <w:szCs w:val="24"/>
              </w:rPr>
            </w:pPr>
            <w:r w:rsidRPr="00AE6CE4">
              <w:rPr>
                <w:rFonts w:ascii="Arial" w:hAnsi="Arial" w:cs="Arial"/>
                <w:sz w:val="24"/>
                <w:szCs w:val="24"/>
                <w:lang w:val="en-US"/>
              </w:rPr>
              <w:t>[°]</w:t>
            </w:r>
          </w:p>
        </w:tc>
      </w:tr>
      <w:tr w:rsidR="00D87508" w:rsidRPr="00AE6CE4" w:rsidTr="00D02C9E">
        <w:tc>
          <w:tcPr>
            <w:tcW w:w="683" w:type="dxa"/>
          </w:tcPr>
          <w:p w:rsidR="00D87508" w:rsidRPr="00AE6CE4" w:rsidRDefault="00D87508" w:rsidP="009F6462">
            <w:pPr>
              <w:spacing w:line="360" w:lineRule="auto"/>
              <w:rPr>
                <w:rFonts w:ascii="Arial" w:hAnsi="Arial" w:cs="Arial"/>
                <w:i/>
                <w:sz w:val="24"/>
                <w:szCs w:val="24"/>
              </w:rPr>
            </w:pPr>
            <w:r w:rsidRPr="00AE6CE4">
              <w:rPr>
                <w:rFonts w:ascii="Arial" w:hAnsi="Arial" w:cs="Arial"/>
                <w:i/>
                <w:sz w:val="24"/>
                <w:szCs w:val="24"/>
              </w:rPr>
              <w:t>ά</w:t>
            </w:r>
          </w:p>
        </w:tc>
        <w:tc>
          <w:tcPr>
            <w:tcW w:w="7363" w:type="dxa"/>
          </w:tcPr>
          <w:p w:rsidR="00D87508" w:rsidRPr="00AE6CE4" w:rsidRDefault="00320B6A" w:rsidP="009F6462">
            <w:pPr>
              <w:spacing w:line="360" w:lineRule="auto"/>
              <w:rPr>
                <w:rFonts w:ascii="Arial" w:hAnsi="Arial" w:cs="Arial"/>
                <w:sz w:val="24"/>
                <w:szCs w:val="24"/>
              </w:rPr>
            </w:pPr>
            <w:r w:rsidRPr="00AE6CE4">
              <w:rPr>
                <w:rFonts w:ascii="Arial" w:hAnsi="Arial" w:cs="Arial"/>
                <w:sz w:val="24"/>
                <w:szCs w:val="24"/>
              </w:rPr>
              <w:t>половинный угол фрагментов (радианная мера)</w:t>
            </w:r>
          </w:p>
        </w:tc>
        <w:tc>
          <w:tcPr>
            <w:tcW w:w="1241" w:type="dxa"/>
          </w:tcPr>
          <w:p w:rsidR="00D87508" w:rsidRPr="00AE6CE4" w:rsidRDefault="00D87508" w:rsidP="009F6462">
            <w:pPr>
              <w:spacing w:line="360" w:lineRule="auto"/>
              <w:jc w:val="center"/>
              <w:rPr>
                <w:rFonts w:ascii="Arial" w:hAnsi="Arial" w:cs="Arial"/>
                <w:sz w:val="24"/>
                <w:szCs w:val="24"/>
              </w:rPr>
            </w:pPr>
            <w:r w:rsidRPr="00AE6CE4">
              <w:rPr>
                <w:rFonts w:ascii="Arial" w:hAnsi="Arial" w:cs="Arial"/>
                <w:sz w:val="24"/>
                <w:szCs w:val="24"/>
                <w:lang w:val="en-US"/>
              </w:rPr>
              <w:t>[–]</w:t>
            </w:r>
          </w:p>
        </w:tc>
      </w:tr>
      <w:tr w:rsidR="00D87508" w:rsidRPr="00AE6CE4" w:rsidTr="00D02C9E">
        <w:tc>
          <w:tcPr>
            <w:tcW w:w="683" w:type="dxa"/>
          </w:tcPr>
          <w:p w:rsidR="00D87508" w:rsidRPr="00AE6CE4" w:rsidRDefault="00D87508" w:rsidP="009F6462">
            <w:pPr>
              <w:spacing w:line="360" w:lineRule="auto"/>
              <w:rPr>
                <w:rFonts w:ascii="Arial" w:hAnsi="Arial" w:cs="Arial"/>
                <w:i/>
                <w:sz w:val="24"/>
                <w:szCs w:val="24"/>
                <w:vertAlign w:val="subscript"/>
                <w:lang w:val="en-US"/>
              </w:rPr>
            </w:pPr>
            <w:r w:rsidRPr="00AE6CE4">
              <w:rPr>
                <w:rFonts w:ascii="Arial" w:hAnsi="Arial" w:cs="Arial"/>
                <w:i/>
                <w:sz w:val="24"/>
                <w:szCs w:val="24"/>
              </w:rPr>
              <w:t>ε</w:t>
            </w:r>
            <w:r w:rsidRPr="00AE6CE4">
              <w:rPr>
                <w:rFonts w:ascii="Arial" w:hAnsi="Arial" w:cs="Arial"/>
                <w:i/>
                <w:sz w:val="24"/>
                <w:szCs w:val="24"/>
                <w:vertAlign w:val="subscript"/>
                <w:lang w:val="en-US"/>
              </w:rPr>
              <w:t>B</w:t>
            </w:r>
          </w:p>
        </w:tc>
        <w:tc>
          <w:tcPr>
            <w:tcW w:w="7363" w:type="dxa"/>
          </w:tcPr>
          <w:p w:rsidR="00D87508" w:rsidRPr="00AE6CE4" w:rsidRDefault="00320B6A" w:rsidP="009F6462">
            <w:pPr>
              <w:spacing w:line="360" w:lineRule="auto"/>
              <w:rPr>
                <w:rFonts w:ascii="Arial" w:hAnsi="Arial" w:cs="Arial"/>
                <w:sz w:val="24"/>
                <w:szCs w:val="24"/>
              </w:rPr>
            </w:pPr>
            <w:r w:rsidRPr="00AE6CE4">
              <w:rPr>
                <w:rFonts w:ascii="Arial" w:hAnsi="Arial" w:cs="Arial"/>
                <w:sz w:val="24"/>
                <w:szCs w:val="24"/>
              </w:rPr>
              <w:t>удлинение трещины</w:t>
            </w:r>
          </w:p>
        </w:tc>
        <w:tc>
          <w:tcPr>
            <w:tcW w:w="1241" w:type="dxa"/>
          </w:tcPr>
          <w:p w:rsidR="00D87508" w:rsidRPr="00AE6CE4" w:rsidRDefault="00D87508" w:rsidP="009F6462">
            <w:pPr>
              <w:spacing w:line="360" w:lineRule="auto"/>
              <w:jc w:val="center"/>
              <w:rPr>
                <w:rFonts w:ascii="Arial" w:hAnsi="Arial" w:cs="Arial"/>
                <w:sz w:val="24"/>
                <w:szCs w:val="24"/>
              </w:rPr>
            </w:pPr>
            <w:r w:rsidRPr="00AE6CE4">
              <w:rPr>
                <w:rFonts w:ascii="Arial" w:hAnsi="Arial" w:cs="Arial"/>
                <w:sz w:val="24"/>
                <w:szCs w:val="24"/>
                <w:lang w:val="en-US"/>
              </w:rPr>
              <w:t>[</w:t>
            </w:r>
            <w:r w:rsidRPr="00AE6CE4">
              <w:rPr>
                <w:rFonts w:ascii="Arial" w:hAnsi="Arial" w:cs="Arial"/>
                <w:sz w:val="24"/>
                <w:szCs w:val="24"/>
              </w:rPr>
              <w:t>%</w:t>
            </w:r>
            <w:r w:rsidRPr="00AE6CE4">
              <w:rPr>
                <w:rFonts w:ascii="Arial" w:hAnsi="Arial" w:cs="Arial"/>
                <w:sz w:val="24"/>
                <w:szCs w:val="24"/>
                <w:lang w:val="en-US"/>
              </w:rPr>
              <w:t>]</w:t>
            </w:r>
          </w:p>
        </w:tc>
      </w:tr>
      <w:tr w:rsidR="00D87508" w:rsidRPr="00AE6CE4" w:rsidTr="00D02C9E">
        <w:tc>
          <w:tcPr>
            <w:tcW w:w="683" w:type="dxa"/>
          </w:tcPr>
          <w:p w:rsidR="00D87508" w:rsidRPr="00AE6CE4" w:rsidRDefault="00D87508" w:rsidP="009F6462">
            <w:pPr>
              <w:spacing w:line="360" w:lineRule="auto"/>
              <w:rPr>
                <w:rFonts w:ascii="Arial" w:hAnsi="Arial" w:cs="Arial"/>
                <w:i/>
                <w:sz w:val="24"/>
                <w:szCs w:val="24"/>
              </w:rPr>
            </w:pPr>
            <w:r w:rsidRPr="00AE6CE4">
              <w:rPr>
                <w:rFonts w:ascii="Arial" w:hAnsi="Arial" w:cs="Arial"/>
                <w:i/>
                <w:sz w:val="24"/>
                <w:szCs w:val="24"/>
              </w:rPr>
              <w:t>ε</w:t>
            </w:r>
            <w:r w:rsidRPr="00AE6CE4">
              <w:rPr>
                <w:rFonts w:ascii="Arial" w:hAnsi="Arial" w:cs="Arial"/>
                <w:i/>
                <w:sz w:val="24"/>
                <w:szCs w:val="24"/>
                <w:vertAlign w:val="subscript"/>
                <w:lang w:val="en-US"/>
              </w:rPr>
              <w:t>R</w:t>
            </w:r>
          </w:p>
        </w:tc>
        <w:tc>
          <w:tcPr>
            <w:tcW w:w="7363" w:type="dxa"/>
          </w:tcPr>
          <w:p w:rsidR="00D87508" w:rsidRPr="00AE6CE4" w:rsidRDefault="00320B6A" w:rsidP="009F6462">
            <w:pPr>
              <w:spacing w:line="360" w:lineRule="auto"/>
              <w:rPr>
                <w:rFonts w:ascii="Arial" w:hAnsi="Arial" w:cs="Arial"/>
                <w:sz w:val="24"/>
                <w:szCs w:val="24"/>
              </w:rPr>
            </w:pPr>
            <w:r w:rsidRPr="00AE6CE4">
              <w:rPr>
                <w:rFonts w:ascii="Arial" w:hAnsi="Arial" w:cs="Arial"/>
                <w:sz w:val="24"/>
                <w:szCs w:val="24"/>
              </w:rPr>
              <w:t>удлинение при разрыве</w:t>
            </w:r>
          </w:p>
        </w:tc>
        <w:tc>
          <w:tcPr>
            <w:tcW w:w="1241" w:type="dxa"/>
          </w:tcPr>
          <w:p w:rsidR="00D87508" w:rsidRPr="00AE6CE4" w:rsidRDefault="00D87508" w:rsidP="009F6462">
            <w:pPr>
              <w:spacing w:line="360" w:lineRule="auto"/>
              <w:jc w:val="center"/>
              <w:rPr>
                <w:rFonts w:ascii="Arial" w:hAnsi="Arial" w:cs="Arial"/>
                <w:sz w:val="24"/>
                <w:szCs w:val="24"/>
              </w:rPr>
            </w:pPr>
            <w:r w:rsidRPr="00AE6CE4">
              <w:rPr>
                <w:rFonts w:ascii="Arial" w:hAnsi="Arial" w:cs="Arial"/>
                <w:sz w:val="24"/>
                <w:szCs w:val="24"/>
                <w:lang w:val="en-US"/>
              </w:rPr>
              <w:t>[</w:t>
            </w:r>
            <w:r w:rsidRPr="00AE6CE4">
              <w:rPr>
                <w:rFonts w:ascii="Arial" w:hAnsi="Arial" w:cs="Arial"/>
                <w:sz w:val="24"/>
                <w:szCs w:val="24"/>
              </w:rPr>
              <w:t>%</w:t>
            </w:r>
            <w:r w:rsidRPr="00AE6CE4">
              <w:rPr>
                <w:rFonts w:ascii="Arial" w:hAnsi="Arial" w:cs="Arial"/>
                <w:sz w:val="24"/>
                <w:szCs w:val="24"/>
                <w:lang w:val="en-US"/>
              </w:rPr>
              <w:t>]</w:t>
            </w:r>
          </w:p>
        </w:tc>
      </w:tr>
      <w:tr w:rsidR="00D87508" w:rsidRPr="00AE6CE4" w:rsidTr="00D02C9E">
        <w:tc>
          <w:tcPr>
            <w:tcW w:w="683" w:type="dxa"/>
          </w:tcPr>
          <w:p w:rsidR="00D87508" w:rsidRPr="00AE6CE4" w:rsidRDefault="00D87508" w:rsidP="009F6462">
            <w:pPr>
              <w:spacing w:line="360" w:lineRule="auto"/>
              <w:rPr>
                <w:rFonts w:ascii="Arial" w:hAnsi="Arial" w:cs="Arial"/>
                <w:i/>
                <w:sz w:val="24"/>
                <w:szCs w:val="24"/>
                <w:lang w:val="en-US"/>
              </w:rPr>
            </w:pPr>
            <w:r w:rsidRPr="00AE6CE4">
              <w:rPr>
                <w:rFonts w:ascii="Arial" w:hAnsi="Arial" w:cs="Arial"/>
                <w:i/>
                <w:sz w:val="24"/>
                <w:szCs w:val="24"/>
                <w:lang w:val="en-US"/>
              </w:rPr>
              <w:t>E</w:t>
            </w:r>
          </w:p>
        </w:tc>
        <w:tc>
          <w:tcPr>
            <w:tcW w:w="7363" w:type="dxa"/>
          </w:tcPr>
          <w:p w:rsidR="00D87508" w:rsidRPr="00AE6CE4" w:rsidRDefault="00320B6A" w:rsidP="009F6462">
            <w:pPr>
              <w:spacing w:line="360" w:lineRule="auto"/>
              <w:rPr>
                <w:rFonts w:ascii="Arial" w:hAnsi="Arial" w:cs="Arial"/>
                <w:sz w:val="24"/>
                <w:szCs w:val="24"/>
              </w:rPr>
            </w:pPr>
            <w:r w:rsidRPr="00AE6CE4">
              <w:rPr>
                <w:rFonts w:ascii="Arial" w:hAnsi="Arial" w:cs="Arial"/>
                <w:sz w:val="24"/>
                <w:szCs w:val="24"/>
              </w:rPr>
              <w:t>модуль упругости</w:t>
            </w:r>
          </w:p>
        </w:tc>
        <w:tc>
          <w:tcPr>
            <w:tcW w:w="1241" w:type="dxa"/>
          </w:tcPr>
          <w:p w:rsidR="00D87508" w:rsidRPr="00AE6CE4" w:rsidRDefault="00D87508" w:rsidP="009F6462">
            <w:pPr>
              <w:spacing w:line="360" w:lineRule="auto"/>
              <w:jc w:val="center"/>
              <w:rPr>
                <w:rFonts w:ascii="Arial" w:hAnsi="Arial" w:cs="Arial"/>
                <w:sz w:val="24"/>
                <w:szCs w:val="24"/>
              </w:rPr>
            </w:pPr>
            <w:r w:rsidRPr="00AE6CE4">
              <w:rPr>
                <w:rFonts w:ascii="Arial" w:hAnsi="Arial" w:cs="Arial"/>
                <w:sz w:val="24"/>
                <w:szCs w:val="24"/>
                <w:lang w:val="en-US"/>
              </w:rPr>
              <w:t>[</w:t>
            </w:r>
            <w:r w:rsidRPr="00AE6CE4">
              <w:rPr>
                <w:rFonts w:ascii="Arial" w:hAnsi="Arial" w:cs="Arial"/>
                <w:sz w:val="24"/>
                <w:szCs w:val="24"/>
              </w:rPr>
              <w:t>Н</w:t>
            </w:r>
            <w:r w:rsidRPr="00AE6CE4">
              <w:rPr>
                <w:rFonts w:ascii="Arial" w:hAnsi="Arial" w:cs="Arial"/>
                <w:sz w:val="24"/>
                <w:szCs w:val="24"/>
                <w:lang w:val="en-US"/>
              </w:rPr>
              <w:t>/</w:t>
            </w:r>
            <w:r w:rsidRPr="00AE6CE4">
              <w:rPr>
                <w:rFonts w:ascii="Arial" w:hAnsi="Arial" w:cs="Arial"/>
                <w:sz w:val="24"/>
                <w:szCs w:val="24"/>
              </w:rPr>
              <w:t>мм</w:t>
            </w:r>
            <w:r w:rsidRPr="00AE6CE4">
              <w:rPr>
                <w:rFonts w:ascii="Arial" w:hAnsi="Arial" w:cs="Arial"/>
                <w:sz w:val="24"/>
                <w:szCs w:val="24"/>
                <w:vertAlign w:val="superscript"/>
              </w:rPr>
              <w:t>2</w:t>
            </w:r>
            <w:r w:rsidRPr="00AE6CE4">
              <w:rPr>
                <w:rFonts w:ascii="Arial" w:hAnsi="Arial" w:cs="Arial"/>
                <w:sz w:val="24"/>
                <w:szCs w:val="24"/>
                <w:lang w:val="en-US"/>
              </w:rPr>
              <w:t>]</w:t>
            </w:r>
          </w:p>
        </w:tc>
      </w:tr>
      <w:tr w:rsidR="00D87508" w:rsidRPr="00AE6CE4" w:rsidTr="00D02C9E">
        <w:tc>
          <w:tcPr>
            <w:tcW w:w="683" w:type="dxa"/>
          </w:tcPr>
          <w:p w:rsidR="00D87508" w:rsidRPr="00AE6CE4" w:rsidRDefault="00D87508" w:rsidP="009F6462">
            <w:pPr>
              <w:spacing w:line="360" w:lineRule="auto"/>
              <w:rPr>
                <w:rFonts w:ascii="Arial" w:hAnsi="Arial" w:cs="Arial"/>
                <w:i/>
                <w:sz w:val="24"/>
                <w:szCs w:val="24"/>
                <w:vertAlign w:val="subscript"/>
                <w:lang w:val="en-US"/>
              </w:rPr>
            </w:pPr>
            <w:proofErr w:type="spellStart"/>
            <w:r w:rsidRPr="00AE6CE4">
              <w:rPr>
                <w:rFonts w:ascii="Arial" w:hAnsi="Arial" w:cs="Arial"/>
                <w:i/>
                <w:sz w:val="24"/>
                <w:szCs w:val="24"/>
                <w:lang w:val="en-US"/>
              </w:rPr>
              <w:t>σ</w:t>
            </w:r>
            <w:r w:rsidRPr="00AE6CE4">
              <w:rPr>
                <w:rFonts w:ascii="Arial" w:hAnsi="Arial" w:cs="Arial"/>
                <w:i/>
                <w:sz w:val="24"/>
                <w:szCs w:val="24"/>
                <w:vertAlign w:val="subscript"/>
                <w:lang w:val="en-US"/>
              </w:rPr>
              <w:t>m</w:t>
            </w:r>
            <w:proofErr w:type="spellEnd"/>
          </w:p>
        </w:tc>
        <w:tc>
          <w:tcPr>
            <w:tcW w:w="7363" w:type="dxa"/>
          </w:tcPr>
          <w:p w:rsidR="00D87508" w:rsidRPr="00AE6CE4" w:rsidRDefault="00320B6A" w:rsidP="009F6462">
            <w:pPr>
              <w:spacing w:line="360" w:lineRule="auto"/>
              <w:rPr>
                <w:rFonts w:ascii="Arial" w:hAnsi="Arial" w:cs="Arial"/>
                <w:sz w:val="24"/>
                <w:szCs w:val="24"/>
              </w:rPr>
            </w:pPr>
            <w:r w:rsidRPr="00AE6CE4">
              <w:rPr>
                <w:rFonts w:ascii="Arial" w:hAnsi="Arial" w:cs="Arial"/>
                <w:sz w:val="24"/>
                <w:szCs w:val="24"/>
              </w:rPr>
              <w:t xml:space="preserve">среднее арифметическое </w:t>
            </w:r>
            <w:proofErr w:type="spellStart"/>
            <w:proofErr w:type="gramStart"/>
            <w:r w:rsidRPr="00AE6CE4">
              <w:rPr>
                <w:rFonts w:ascii="Arial" w:hAnsi="Arial" w:cs="Arial"/>
                <w:sz w:val="24"/>
                <w:szCs w:val="24"/>
              </w:rPr>
              <w:t>от</w:t>
            </w:r>
            <w:proofErr w:type="gramEnd"/>
            <w:r w:rsidR="00D02C9E" w:rsidRPr="00AE6CE4">
              <w:rPr>
                <w:rFonts w:ascii="Arial" w:hAnsi="Arial" w:cs="Arial"/>
                <w:sz w:val="24"/>
                <w:szCs w:val="24"/>
              </w:rPr>
              <w:t>R</w:t>
            </w:r>
            <w:r w:rsidR="00D02C9E" w:rsidRPr="00AE6CE4">
              <w:rPr>
                <w:rFonts w:ascii="Arial" w:hAnsi="Arial" w:cs="Arial"/>
                <w:sz w:val="24"/>
                <w:szCs w:val="24"/>
                <w:vertAlign w:val="subscript"/>
              </w:rPr>
              <w:t>eH</w:t>
            </w:r>
            <w:proofErr w:type="spellEnd"/>
            <w:r w:rsidR="00D02C9E" w:rsidRPr="00AE6CE4">
              <w:rPr>
                <w:rFonts w:ascii="Arial" w:hAnsi="Arial" w:cs="Arial"/>
                <w:sz w:val="24"/>
                <w:szCs w:val="24"/>
              </w:rPr>
              <w:t xml:space="preserve"> или R</w:t>
            </w:r>
            <w:r w:rsidR="00D02C9E" w:rsidRPr="00AE6CE4">
              <w:rPr>
                <w:rFonts w:ascii="Arial" w:hAnsi="Arial" w:cs="Arial"/>
                <w:sz w:val="24"/>
                <w:szCs w:val="24"/>
                <w:vertAlign w:val="subscript"/>
              </w:rPr>
              <w:t xml:space="preserve">p0,2 </w:t>
            </w:r>
            <w:r w:rsidR="00D02C9E" w:rsidRPr="00AE6CE4">
              <w:rPr>
                <w:rFonts w:ascii="Arial" w:hAnsi="Arial" w:cs="Arial"/>
                <w:sz w:val="24"/>
                <w:szCs w:val="24"/>
              </w:rPr>
              <w:t xml:space="preserve">и </w:t>
            </w:r>
            <w:r w:rsidR="00D02C9E" w:rsidRPr="00AE6CE4">
              <w:rPr>
                <w:rFonts w:ascii="Arial" w:hAnsi="Arial" w:cs="Arial"/>
                <w:i/>
                <w:sz w:val="24"/>
                <w:szCs w:val="24"/>
                <w:lang w:val="en-US"/>
              </w:rPr>
              <w:t>R</w:t>
            </w:r>
            <w:r w:rsidR="00D02C9E" w:rsidRPr="00AE6CE4">
              <w:rPr>
                <w:rFonts w:ascii="Arial" w:hAnsi="Arial" w:cs="Arial"/>
                <w:i/>
                <w:sz w:val="24"/>
                <w:szCs w:val="24"/>
                <w:vertAlign w:val="subscript"/>
                <w:lang w:val="en-US"/>
              </w:rPr>
              <w:t>m</w:t>
            </w:r>
          </w:p>
        </w:tc>
        <w:tc>
          <w:tcPr>
            <w:tcW w:w="1241" w:type="dxa"/>
          </w:tcPr>
          <w:p w:rsidR="00D87508" w:rsidRPr="00AE6CE4" w:rsidRDefault="00D87508" w:rsidP="009F6462">
            <w:pPr>
              <w:spacing w:line="360" w:lineRule="auto"/>
              <w:jc w:val="center"/>
              <w:rPr>
                <w:rFonts w:ascii="Arial" w:hAnsi="Arial" w:cs="Arial"/>
                <w:sz w:val="24"/>
                <w:szCs w:val="24"/>
              </w:rPr>
            </w:pPr>
            <w:r w:rsidRPr="00AE6CE4">
              <w:rPr>
                <w:rFonts w:ascii="Arial" w:hAnsi="Arial" w:cs="Arial"/>
                <w:sz w:val="24"/>
                <w:szCs w:val="24"/>
                <w:lang w:val="en-US"/>
              </w:rPr>
              <w:t>[</w:t>
            </w:r>
            <w:r w:rsidRPr="00AE6CE4">
              <w:rPr>
                <w:rFonts w:ascii="Arial" w:hAnsi="Arial" w:cs="Arial"/>
                <w:sz w:val="24"/>
                <w:szCs w:val="24"/>
              </w:rPr>
              <w:t>Н</w:t>
            </w:r>
            <w:r w:rsidRPr="00AE6CE4">
              <w:rPr>
                <w:rFonts w:ascii="Arial" w:hAnsi="Arial" w:cs="Arial"/>
                <w:sz w:val="24"/>
                <w:szCs w:val="24"/>
                <w:lang w:val="en-US"/>
              </w:rPr>
              <w:t>/</w:t>
            </w:r>
            <w:r w:rsidRPr="00AE6CE4">
              <w:rPr>
                <w:rFonts w:ascii="Arial" w:hAnsi="Arial" w:cs="Arial"/>
                <w:sz w:val="24"/>
                <w:szCs w:val="24"/>
              </w:rPr>
              <w:t>мм</w:t>
            </w:r>
            <w:r w:rsidRPr="00AE6CE4">
              <w:rPr>
                <w:rFonts w:ascii="Arial" w:hAnsi="Arial" w:cs="Arial"/>
                <w:sz w:val="24"/>
                <w:szCs w:val="24"/>
                <w:vertAlign w:val="superscript"/>
              </w:rPr>
              <w:t>2</w:t>
            </w:r>
            <w:r w:rsidRPr="00AE6CE4">
              <w:rPr>
                <w:rFonts w:ascii="Arial" w:hAnsi="Arial" w:cs="Arial"/>
                <w:sz w:val="24"/>
                <w:szCs w:val="24"/>
                <w:lang w:val="en-US"/>
              </w:rPr>
              <w:t>]</w:t>
            </w:r>
          </w:p>
        </w:tc>
      </w:tr>
      <w:tr w:rsidR="00D87508" w:rsidRPr="00AE6CE4" w:rsidTr="00D02C9E">
        <w:tc>
          <w:tcPr>
            <w:tcW w:w="683" w:type="dxa"/>
          </w:tcPr>
          <w:p w:rsidR="00D87508" w:rsidRPr="00AE6CE4" w:rsidRDefault="00D87508" w:rsidP="009F6462">
            <w:pPr>
              <w:spacing w:line="360" w:lineRule="auto"/>
              <w:rPr>
                <w:rFonts w:ascii="Arial" w:hAnsi="Arial" w:cs="Arial"/>
                <w:i/>
                <w:sz w:val="24"/>
                <w:szCs w:val="24"/>
                <w:lang w:val="en-US"/>
              </w:rPr>
            </w:pPr>
            <w:r w:rsidRPr="00AE6CE4">
              <w:rPr>
                <w:rFonts w:ascii="Arial" w:hAnsi="Arial" w:cs="Arial"/>
                <w:i/>
                <w:sz w:val="24"/>
                <w:szCs w:val="24"/>
                <w:lang w:val="en-US"/>
              </w:rPr>
              <w:lastRenderedPageBreak/>
              <w:t>ρ</w:t>
            </w:r>
          </w:p>
        </w:tc>
        <w:tc>
          <w:tcPr>
            <w:tcW w:w="7363" w:type="dxa"/>
          </w:tcPr>
          <w:p w:rsidR="00D87508" w:rsidRPr="00AE6CE4" w:rsidRDefault="00D87508" w:rsidP="009F6462">
            <w:pPr>
              <w:spacing w:line="360" w:lineRule="auto"/>
              <w:rPr>
                <w:rFonts w:ascii="Arial" w:hAnsi="Arial" w:cs="Arial"/>
                <w:sz w:val="24"/>
                <w:szCs w:val="24"/>
              </w:rPr>
            </w:pPr>
            <w:r w:rsidRPr="00AE6CE4">
              <w:rPr>
                <w:rFonts w:ascii="Arial" w:hAnsi="Arial" w:cs="Arial"/>
                <w:sz w:val="24"/>
                <w:szCs w:val="24"/>
              </w:rPr>
              <w:t>плотность</w:t>
            </w:r>
          </w:p>
        </w:tc>
        <w:tc>
          <w:tcPr>
            <w:tcW w:w="1241" w:type="dxa"/>
          </w:tcPr>
          <w:p w:rsidR="00D87508" w:rsidRPr="00AE6CE4" w:rsidRDefault="00D87508" w:rsidP="009F6462">
            <w:pPr>
              <w:spacing w:line="360" w:lineRule="auto"/>
              <w:jc w:val="center"/>
              <w:rPr>
                <w:rFonts w:ascii="Arial" w:hAnsi="Arial" w:cs="Arial"/>
                <w:sz w:val="24"/>
                <w:szCs w:val="24"/>
              </w:rPr>
            </w:pPr>
            <w:r w:rsidRPr="00AE6CE4">
              <w:rPr>
                <w:rFonts w:ascii="Arial" w:hAnsi="Arial" w:cs="Arial"/>
                <w:sz w:val="24"/>
                <w:szCs w:val="24"/>
                <w:lang w:val="en-US"/>
              </w:rPr>
              <w:t>[</w:t>
            </w:r>
            <w:r w:rsidRPr="00AE6CE4">
              <w:rPr>
                <w:rFonts w:ascii="Arial" w:hAnsi="Arial" w:cs="Arial"/>
                <w:sz w:val="24"/>
                <w:szCs w:val="24"/>
              </w:rPr>
              <w:t>г</w:t>
            </w:r>
            <w:r w:rsidRPr="00AE6CE4">
              <w:rPr>
                <w:rFonts w:ascii="Arial" w:hAnsi="Arial" w:cs="Arial"/>
                <w:sz w:val="24"/>
                <w:szCs w:val="24"/>
                <w:lang w:val="en-US"/>
              </w:rPr>
              <w:t>/</w:t>
            </w:r>
            <w:r w:rsidRPr="00AE6CE4">
              <w:rPr>
                <w:rFonts w:ascii="Arial" w:hAnsi="Arial" w:cs="Arial"/>
                <w:sz w:val="24"/>
                <w:szCs w:val="24"/>
              </w:rPr>
              <w:t>см</w:t>
            </w:r>
            <w:r w:rsidRPr="00AE6CE4">
              <w:rPr>
                <w:rFonts w:ascii="Arial" w:hAnsi="Arial" w:cs="Arial"/>
                <w:sz w:val="24"/>
                <w:szCs w:val="24"/>
                <w:vertAlign w:val="superscript"/>
              </w:rPr>
              <w:t>3</w:t>
            </w:r>
            <w:r w:rsidRPr="00AE6CE4">
              <w:rPr>
                <w:rFonts w:ascii="Arial" w:hAnsi="Arial" w:cs="Arial"/>
                <w:sz w:val="24"/>
                <w:szCs w:val="24"/>
                <w:lang w:val="en-US"/>
              </w:rPr>
              <w:t>]</w:t>
            </w:r>
          </w:p>
        </w:tc>
      </w:tr>
      <w:tr w:rsidR="00D87508" w:rsidRPr="00AE6CE4" w:rsidTr="00D02C9E">
        <w:tc>
          <w:tcPr>
            <w:tcW w:w="683" w:type="dxa"/>
          </w:tcPr>
          <w:p w:rsidR="00D87508" w:rsidRPr="00AE6CE4" w:rsidRDefault="00D87508" w:rsidP="009F6462">
            <w:pPr>
              <w:spacing w:line="360" w:lineRule="auto"/>
              <w:rPr>
                <w:rFonts w:ascii="Arial" w:hAnsi="Arial" w:cs="Arial"/>
                <w:i/>
                <w:sz w:val="24"/>
                <w:szCs w:val="24"/>
              </w:rPr>
            </w:pPr>
            <w:proofErr w:type="spellStart"/>
            <w:r w:rsidRPr="00AE6CE4">
              <w:rPr>
                <w:rFonts w:ascii="Arial" w:hAnsi="Arial" w:cs="Arial"/>
                <w:i/>
                <w:sz w:val="24"/>
                <w:szCs w:val="24"/>
              </w:rPr>
              <w:t>τ</w:t>
            </w:r>
            <w:r w:rsidRPr="00AE6CE4">
              <w:rPr>
                <w:rFonts w:ascii="Arial" w:hAnsi="Arial" w:cs="Arial"/>
                <w:i/>
                <w:sz w:val="24"/>
                <w:szCs w:val="24"/>
                <w:vertAlign w:val="subscript"/>
              </w:rPr>
              <w:t>s</w:t>
            </w:r>
            <w:proofErr w:type="spellEnd"/>
          </w:p>
        </w:tc>
        <w:tc>
          <w:tcPr>
            <w:tcW w:w="7363" w:type="dxa"/>
          </w:tcPr>
          <w:p w:rsidR="00D87508" w:rsidRPr="00AE6CE4" w:rsidRDefault="00D87508" w:rsidP="009F6462">
            <w:pPr>
              <w:spacing w:line="360" w:lineRule="auto"/>
              <w:rPr>
                <w:rFonts w:ascii="Arial" w:hAnsi="Arial" w:cs="Arial"/>
                <w:sz w:val="24"/>
                <w:szCs w:val="24"/>
              </w:rPr>
            </w:pPr>
            <w:r w:rsidRPr="00AE6CE4">
              <w:rPr>
                <w:rFonts w:ascii="Arial" w:hAnsi="Arial" w:cs="Arial"/>
                <w:sz w:val="24"/>
                <w:szCs w:val="24"/>
              </w:rPr>
              <w:t>предел прочности на сдвиг</w:t>
            </w:r>
          </w:p>
        </w:tc>
        <w:tc>
          <w:tcPr>
            <w:tcW w:w="1241" w:type="dxa"/>
          </w:tcPr>
          <w:p w:rsidR="00D87508" w:rsidRPr="00AE6CE4" w:rsidRDefault="00D87508" w:rsidP="009F6462">
            <w:pPr>
              <w:spacing w:line="360" w:lineRule="auto"/>
              <w:jc w:val="center"/>
              <w:rPr>
                <w:rFonts w:ascii="Arial" w:hAnsi="Arial" w:cs="Arial"/>
                <w:sz w:val="24"/>
                <w:szCs w:val="24"/>
              </w:rPr>
            </w:pPr>
            <w:r w:rsidRPr="00AE6CE4">
              <w:rPr>
                <w:rFonts w:ascii="Arial" w:hAnsi="Arial" w:cs="Arial"/>
                <w:sz w:val="24"/>
                <w:szCs w:val="24"/>
                <w:lang w:val="en-US"/>
              </w:rPr>
              <w:t>[</w:t>
            </w:r>
            <w:r w:rsidRPr="00AE6CE4">
              <w:rPr>
                <w:rFonts w:ascii="Arial" w:hAnsi="Arial" w:cs="Arial"/>
                <w:sz w:val="24"/>
                <w:szCs w:val="24"/>
              </w:rPr>
              <w:t>Н</w:t>
            </w:r>
            <w:r w:rsidRPr="00AE6CE4">
              <w:rPr>
                <w:rFonts w:ascii="Arial" w:hAnsi="Arial" w:cs="Arial"/>
                <w:sz w:val="24"/>
                <w:szCs w:val="24"/>
                <w:lang w:val="en-US"/>
              </w:rPr>
              <w:t>/</w:t>
            </w:r>
            <w:r w:rsidRPr="00AE6CE4">
              <w:rPr>
                <w:rFonts w:ascii="Arial" w:hAnsi="Arial" w:cs="Arial"/>
                <w:sz w:val="24"/>
                <w:szCs w:val="24"/>
              </w:rPr>
              <w:t>мм</w:t>
            </w:r>
            <w:r w:rsidRPr="00AE6CE4">
              <w:rPr>
                <w:rFonts w:ascii="Arial" w:hAnsi="Arial" w:cs="Arial"/>
                <w:sz w:val="24"/>
                <w:szCs w:val="24"/>
                <w:vertAlign w:val="superscript"/>
              </w:rPr>
              <w:t>2</w:t>
            </w:r>
            <w:r w:rsidRPr="00AE6CE4">
              <w:rPr>
                <w:rFonts w:ascii="Arial" w:hAnsi="Arial" w:cs="Arial"/>
                <w:sz w:val="24"/>
                <w:szCs w:val="24"/>
                <w:lang w:val="en-US"/>
              </w:rPr>
              <w:t>]</w:t>
            </w:r>
          </w:p>
        </w:tc>
      </w:tr>
    </w:tbl>
    <w:p w:rsidR="00AE62D6" w:rsidRPr="00D36E5A" w:rsidRDefault="00AE62D6" w:rsidP="009F6462">
      <w:pPr>
        <w:spacing w:after="0" w:line="360" w:lineRule="auto"/>
        <w:ind w:firstLine="709"/>
        <w:jc w:val="both"/>
        <w:rPr>
          <w:rFonts w:ascii="Arial" w:hAnsi="Arial" w:cs="Arial"/>
          <w:sz w:val="20"/>
          <w:szCs w:val="20"/>
        </w:rPr>
      </w:pPr>
    </w:p>
    <w:p w:rsidR="00D02C9E" w:rsidRPr="00AE6CE4" w:rsidRDefault="00D02C9E" w:rsidP="009F6462">
      <w:pPr>
        <w:spacing w:after="0" w:line="360" w:lineRule="auto"/>
        <w:ind w:firstLine="709"/>
        <w:jc w:val="both"/>
        <w:rPr>
          <w:rFonts w:ascii="Arial" w:hAnsi="Arial" w:cs="Arial"/>
          <w:b/>
          <w:sz w:val="28"/>
          <w:szCs w:val="20"/>
        </w:rPr>
      </w:pPr>
      <w:r w:rsidRPr="00AE6CE4">
        <w:rPr>
          <w:rFonts w:ascii="Arial" w:hAnsi="Arial" w:cs="Arial"/>
          <w:b/>
          <w:sz w:val="28"/>
          <w:szCs w:val="20"/>
        </w:rPr>
        <w:t>A.3 Требов</w:t>
      </w:r>
      <w:r w:rsidR="00626DC9" w:rsidRPr="00AE6CE4">
        <w:rPr>
          <w:rFonts w:ascii="Arial" w:hAnsi="Arial" w:cs="Arial"/>
          <w:b/>
          <w:sz w:val="28"/>
          <w:szCs w:val="20"/>
        </w:rPr>
        <w:t xml:space="preserve">ания к защитным устройствам </w:t>
      </w:r>
      <w:r w:rsidRPr="00AE6CE4">
        <w:rPr>
          <w:rFonts w:ascii="Arial" w:hAnsi="Arial" w:cs="Arial"/>
          <w:b/>
          <w:sz w:val="28"/>
          <w:szCs w:val="20"/>
        </w:rPr>
        <w:t>абразивных изделий и ограждениям рабочих зон</w:t>
      </w:r>
    </w:p>
    <w:p w:rsidR="00D02C9E" w:rsidRPr="00AE6CE4" w:rsidRDefault="00D02C9E" w:rsidP="009F6462">
      <w:pPr>
        <w:spacing w:after="0" w:line="360" w:lineRule="auto"/>
        <w:ind w:firstLine="709"/>
        <w:jc w:val="both"/>
        <w:rPr>
          <w:rFonts w:ascii="Arial" w:hAnsi="Arial" w:cs="Arial"/>
          <w:b/>
          <w:sz w:val="24"/>
          <w:szCs w:val="20"/>
        </w:rPr>
      </w:pPr>
      <w:r w:rsidRPr="00AE6CE4">
        <w:rPr>
          <w:rFonts w:ascii="Arial" w:hAnsi="Arial" w:cs="Arial"/>
          <w:b/>
          <w:sz w:val="24"/>
          <w:szCs w:val="20"/>
        </w:rPr>
        <w:t>A.3.1. Виды защиты абразивных изделий и углы апертуры</w:t>
      </w:r>
    </w:p>
    <w:p w:rsidR="00D02C9E" w:rsidRPr="00AE6CE4" w:rsidRDefault="00D02C9E" w:rsidP="009F6462">
      <w:pPr>
        <w:spacing w:after="0" w:line="360" w:lineRule="auto"/>
        <w:ind w:firstLine="709"/>
        <w:jc w:val="both"/>
        <w:rPr>
          <w:rFonts w:ascii="Arial" w:hAnsi="Arial" w:cs="Arial"/>
          <w:sz w:val="24"/>
          <w:szCs w:val="20"/>
        </w:rPr>
      </w:pPr>
      <w:r w:rsidRPr="00AE6CE4">
        <w:rPr>
          <w:rFonts w:ascii="Arial" w:hAnsi="Arial" w:cs="Arial"/>
          <w:sz w:val="24"/>
          <w:szCs w:val="20"/>
          <w:lang w:val="en-US"/>
        </w:rPr>
        <w:t>A</w:t>
      </w:r>
      <w:r w:rsidRPr="00AE6CE4">
        <w:rPr>
          <w:rFonts w:ascii="Arial" w:hAnsi="Arial" w:cs="Arial"/>
          <w:sz w:val="24"/>
          <w:szCs w:val="20"/>
        </w:rPr>
        <w:t>.3.1.1 Общие положения</w:t>
      </w:r>
    </w:p>
    <w:p w:rsidR="00D02C9E" w:rsidRPr="00AE6CE4" w:rsidRDefault="00626DC9" w:rsidP="009F6462">
      <w:pPr>
        <w:spacing w:after="0" w:line="360" w:lineRule="auto"/>
        <w:ind w:firstLine="709"/>
        <w:jc w:val="both"/>
        <w:rPr>
          <w:rFonts w:ascii="Arial" w:hAnsi="Arial" w:cs="Arial"/>
          <w:sz w:val="24"/>
          <w:szCs w:val="20"/>
        </w:rPr>
      </w:pPr>
      <w:r w:rsidRPr="00AE6CE4">
        <w:rPr>
          <w:rFonts w:ascii="Arial" w:hAnsi="Arial" w:cs="Arial"/>
          <w:sz w:val="24"/>
          <w:szCs w:val="20"/>
        </w:rPr>
        <w:t xml:space="preserve">Защитные устройства </w:t>
      </w:r>
      <w:r w:rsidR="00D02C9E" w:rsidRPr="00AE6CE4">
        <w:rPr>
          <w:rFonts w:ascii="Arial" w:hAnsi="Arial" w:cs="Arial"/>
          <w:sz w:val="24"/>
          <w:szCs w:val="20"/>
        </w:rPr>
        <w:t>абразивного изделия должны надежно удерживать фрагменты в случае поломки абразивного изделия.</w:t>
      </w:r>
    </w:p>
    <w:p w:rsidR="00D02C9E" w:rsidRPr="00AE6CE4" w:rsidRDefault="00D02C9E" w:rsidP="009F6462">
      <w:pPr>
        <w:spacing w:after="0" w:line="360" w:lineRule="auto"/>
        <w:ind w:firstLine="709"/>
        <w:jc w:val="both"/>
        <w:rPr>
          <w:rFonts w:ascii="Arial" w:hAnsi="Arial" w:cs="Arial"/>
          <w:sz w:val="24"/>
          <w:szCs w:val="20"/>
        </w:rPr>
      </w:pPr>
      <w:r w:rsidRPr="00AE6CE4">
        <w:rPr>
          <w:rFonts w:ascii="Arial" w:hAnsi="Arial" w:cs="Arial"/>
          <w:sz w:val="24"/>
          <w:szCs w:val="20"/>
        </w:rPr>
        <w:t>Как правило, абразивное</w:t>
      </w:r>
      <w:r w:rsidR="00632061">
        <w:rPr>
          <w:rFonts w:ascii="Arial" w:hAnsi="Arial" w:cs="Arial"/>
          <w:sz w:val="24"/>
          <w:szCs w:val="20"/>
        </w:rPr>
        <w:t xml:space="preserve"> </w:t>
      </w:r>
      <w:r w:rsidRPr="00AE6CE4">
        <w:rPr>
          <w:rFonts w:ascii="Arial" w:hAnsi="Arial" w:cs="Arial"/>
          <w:sz w:val="24"/>
          <w:szCs w:val="20"/>
        </w:rPr>
        <w:t>изделие полностью закрыто</w:t>
      </w:r>
      <w:r w:rsidR="00626DC9" w:rsidRPr="00AE6CE4">
        <w:rPr>
          <w:rFonts w:ascii="Arial" w:hAnsi="Arial" w:cs="Arial"/>
          <w:sz w:val="24"/>
          <w:szCs w:val="20"/>
        </w:rPr>
        <w:t xml:space="preserve"> защитным устройством </w:t>
      </w:r>
      <w:r w:rsidRPr="00AE6CE4">
        <w:rPr>
          <w:rFonts w:ascii="Arial" w:hAnsi="Arial" w:cs="Arial"/>
          <w:sz w:val="24"/>
          <w:szCs w:val="20"/>
        </w:rPr>
        <w:t>абразивного изделия. Раствор пространственного угла</w:t>
      </w:r>
      <w:r w:rsidR="00626DC9" w:rsidRPr="00AE6CE4">
        <w:rPr>
          <w:rFonts w:ascii="Arial" w:hAnsi="Arial" w:cs="Arial"/>
          <w:sz w:val="24"/>
          <w:szCs w:val="20"/>
        </w:rPr>
        <w:t xml:space="preserve"> (угол апертуры)</w:t>
      </w:r>
      <w:r w:rsidRPr="00AE6CE4">
        <w:rPr>
          <w:rFonts w:ascii="Arial" w:hAnsi="Arial" w:cs="Arial"/>
          <w:sz w:val="24"/>
          <w:szCs w:val="20"/>
        </w:rPr>
        <w:t xml:space="preserve"> отличается для различных типов шлифовальных станков и обеспечивает доступ только к той части абразивного изделия, которая необходима для процесса обработки.</w:t>
      </w:r>
    </w:p>
    <w:p w:rsidR="009F6462" w:rsidRPr="00AE6CE4" w:rsidRDefault="009F6462" w:rsidP="009F6462">
      <w:pPr>
        <w:spacing w:after="0" w:line="360" w:lineRule="auto"/>
        <w:ind w:firstLine="709"/>
        <w:jc w:val="both"/>
        <w:rPr>
          <w:rFonts w:ascii="Arial" w:hAnsi="Arial" w:cs="Arial"/>
          <w:b/>
          <w:sz w:val="24"/>
          <w:szCs w:val="20"/>
        </w:rPr>
      </w:pPr>
    </w:p>
    <w:p w:rsidR="00AE62D6" w:rsidRPr="00AE6CE4" w:rsidRDefault="00D02C9E" w:rsidP="009F6462">
      <w:pPr>
        <w:spacing w:after="0" w:line="360" w:lineRule="auto"/>
        <w:ind w:firstLine="709"/>
        <w:jc w:val="both"/>
        <w:rPr>
          <w:rFonts w:ascii="Arial" w:hAnsi="Arial" w:cs="Arial"/>
          <w:sz w:val="24"/>
          <w:szCs w:val="20"/>
        </w:rPr>
      </w:pPr>
      <w:r w:rsidRPr="00AE6CE4">
        <w:rPr>
          <w:rFonts w:ascii="Arial" w:hAnsi="Arial" w:cs="Arial"/>
          <w:sz w:val="24"/>
          <w:szCs w:val="20"/>
        </w:rPr>
        <w:t xml:space="preserve">A.3.1.2 Защитные устройства абразивных изделий для </w:t>
      </w:r>
      <w:r w:rsidR="00EE0471" w:rsidRPr="00AE6CE4">
        <w:rPr>
          <w:rFonts w:ascii="Arial" w:hAnsi="Arial" w:cs="Arial"/>
          <w:sz w:val="24"/>
          <w:szCs w:val="20"/>
        </w:rPr>
        <w:t>шлифования периферией круга</w:t>
      </w:r>
    </w:p>
    <w:p w:rsidR="00D02C9E" w:rsidRPr="00AE6CE4" w:rsidRDefault="00FC4329" w:rsidP="009F6462">
      <w:pPr>
        <w:spacing w:after="0" w:line="360" w:lineRule="auto"/>
        <w:ind w:firstLine="709"/>
        <w:jc w:val="both"/>
        <w:rPr>
          <w:rFonts w:ascii="Arial" w:hAnsi="Arial" w:cs="Arial"/>
          <w:sz w:val="24"/>
          <w:szCs w:val="20"/>
        </w:rPr>
      </w:pPr>
      <w:r w:rsidRPr="00AE6CE4">
        <w:rPr>
          <w:rFonts w:ascii="Arial" w:hAnsi="Arial" w:cs="Arial"/>
          <w:sz w:val="24"/>
          <w:szCs w:val="20"/>
        </w:rPr>
        <w:t xml:space="preserve">Защитные устройства абразивных изделий на шлифовальных станках для </w:t>
      </w:r>
      <w:r w:rsidR="00EE0471" w:rsidRPr="00AE6CE4">
        <w:rPr>
          <w:rFonts w:ascii="Arial" w:hAnsi="Arial" w:cs="Arial"/>
          <w:sz w:val="24"/>
          <w:szCs w:val="20"/>
        </w:rPr>
        <w:t>шлифования периферией круга</w:t>
      </w:r>
      <w:r w:rsidR="00D02C9E" w:rsidRPr="00AE6CE4">
        <w:rPr>
          <w:rFonts w:ascii="Arial" w:hAnsi="Arial" w:cs="Arial"/>
          <w:sz w:val="24"/>
          <w:szCs w:val="20"/>
        </w:rPr>
        <w:t xml:space="preserve">, </w:t>
      </w:r>
      <w:r w:rsidRPr="00AE6CE4">
        <w:rPr>
          <w:rFonts w:ascii="Arial" w:hAnsi="Arial" w:cs="Arial"/>
          <w:sz w:val="24"/>
          <w:szCs w:val="20"/>
        </w:rPr>
        <w:t>от</w:t>
      </w:r>
      <w:r w:rsidR="00D02C9E" w:rsidRPr="00AE6CE4">
        <w:rPr>
          <w:rFonts w:ascii="Arial" w:hAnsi="Arial" w:cs="Arial"/>
          <w:sz w:val="24"/>
          <w:szCs w:val="20"/>
        </w:rPr>
        <w:t>резания, профильного шлифования в соответствии с таблицей 1, № 1.3, 1.5, 1.10, 1.13, 1</w:t>
      </w:r>
      <w:r w:rsidRPr="00AE6CE4">
        <w:rPr>
          <w:rFonts w:ascii="Arial" w:hAnsi="Arial" w:cs="Arial"/>
          <w:sz w:val="24"/>
          <w:szCs w:val="20"/>
        </w:rPr>
        <w:t>.14 должны охватывать абразивное</w:t>
      </w:r>
      <w:r w:rsidR="00D411FB">
        <w:rPr>
          <w:rFonts w:ascii="Arial" w:hAnsi="Arial" w:cs="Arial"/>
          <w:sz w:val="24"/>
          <w:szCs w:val="20"/>
        </w:rPr>
        <w:t xml:space="preserve"> </w:t>
      </w:r>
      <w:r w:rsidRPr="00AE6CE4">
        <w:rPr>
          <w:rFonts w:ascii="Arial" w:hAnsi="Arial" w:cs="Arial"/>
          <w:sz w:val="24"/>
          <w:szCs w:val="20"/>
        </w:rPr>
        <w:t>изделие</w:t>
      </w:r>
      <w:r w:rsidR="00D02C9E" w:rsidRPr="00AE6CE4">
        <w:rPr>
          <w:rFonts w:ascii="Arial" w:hAnsi="Arial" w:cs="Arial"/>
          <w:sz w:val="24"/>
          <w:szCs w:val="20"/>
        </w:rPr>
        <w:t xml:space="preserve"> с </w:t>
      </w:r>
      <w:r w:rsidRPr="00AE6CE4">
        <w:rPr>
          <w:rFonts w:ascii="Arial" w:hAnsi="Arial" w:cs="Arial"/>
          <w:sz w:val="24"/>
          <w:szCs w:val="20"/>
        </w:rPr>
        <w:t>максимальным углом апертуры 150</w:t>
      </w:r>
      <w:r w:rsidR="00D02C9E" w:rsidRPr="00AE6CE4">
        <w:rPr>
          <w:rFonts w:ascii="Arial" w:hAnsi="Arial" w:cs="Arial"/>
          <w:sz w:val="24"/>
          <w:szCs w:val="20"/>
        </w:rPr>
        <w:t>° (</w:t>
      </w:r>
      <w:r w:rsidR="00915470" w:rsidRPr="00AE6CE4">
        <w:rPr>
          <w:rFonts w:ascii="Arial" w:hAnsi="Arial" w:cs="Arial"/>
          <w:sz w:val="24"/>
          <w:szCs w:val="20"/>
        </w:rPr>
        <w:t>смотри</w:t>
      </w:r>
      <w:r w:rsidR="00EE0471" w:rsidRPr="00AE6CE4">
        <w:rPr>
          <w:rFonts w:ascii="Arial" w:hAnsi="Arial" w:cs="Arial"/>
          <w:sz w:val="24"/>
          <w:szCs w:val="20"/>
        </w:rPr>
        <w:t xml:space="preserve"> р</w:t>
      </w:r>
      <w:r w:rsidR="00D02C9E" w:rsidRPr="00AE6CE4">
        <w:rPr>
          <w:rFonts w:ascii="Arial" w:hAnsi="Arial" w:cs="Arial"/>
          <w:sz w:val="24"/>
          <w:szCs w:val="20"/>
        </w:rPr>
        <w:t>исунки A.1 и A.2).</w:t>
      </w:r>
    </w:p>
    <w:tbl>
      <w:tblPr>
        <w:tblW w:w="0" w:type="auto"/>
        <w:tblInd w:w="2802" w:type="dxa"/>
        <w:tblLook w:val="04A0" w:firstRow="1" w:lastRow="0" w:firstColumn="1" w:lastColumn="0" w:noHBand="0" w:noVBand="1"/>
      </w:tblPr>
      <w:tblGrid>
        <w:gridCol w:w="3402"/>
      </w:tblGrid>
      <w:tr w:rsidR="00EE0471" w:rsidRPr="00D36E5A" w:rsidTr="00EE0471">
        <w:tc>
          <w:tcPr>
            <w:tcW w:w="3402" w:type="dxa"/>
          </w:tcPr>
          <w:p w:rsidR="00EE0471" w:rsidRPr="00D36E5A" w:rsidRDefault="00E4300F" w:rsidP="009F6462">
            <w:pPr>
              <w:jc w:val="center"/>
              <w:rPr>
                <w:rFonts w:ascii="Arial" w:hAnsi="Arial" w:cs="Arial"/>
                <w:sz w:val="20"/>
                <w:szCs w:val="20"/>
              </w:rPr>
            </w:pPr>
            <w:r w:rsidRPr="00D36E5A">
              <w:rPr>
                <w:sz w:val="20"/>
                <w:szCs w:val="20"/>
              </w:rPr>
              <w:object w:dxaOrig="2385" w:dyaOrig="2175">
                <v:shape id="_x0000_i1039" type="#_x0000_t75" style="width:107.3pt;height:94.4pt" o:ole="">
                  <v:imagedata r:id="rId70" o:title=""/>
                </v:shape>
                <o:OLEObject Type="Embed" ProgID="PBrush" ShapeID="_x0000_i1039" DrawAspect="Content" ObjectID="_1641131780" r:id="rId71"/>
              </w:object>
            </w:r>
          </w:p>
        </w:tc>
      </w:tr>
      <w:tr w:rsidR="00EE0471" w:rsidRPr="00AE6CE4" w:rsidTr="00EE0471">
        <w:tc>
          <w:tcPr>
            <w:tcW w:w="3402" w:type="dxa"/>
          </w:tcPr>
          <w:p w:rsidR="00EE0471" w:rsidRPr="00AE6CE4" w:rsidRDefault="00EE0471" w:rsidP="00EE0471">
            <w:pPr>
              <w:jc w:val="center"/>
              <w:rPr>
                <w:rFonts w:ascii="Arial" w:hAnsi="Arial" w:cs="Arial"/>
                <w:sz w:val="24"/>
                <w:szCs w:val="24"/>
              </w:rPr>
            </w:pPr>
            <w:r w:rsidRPr="00AE6CE4">
              <w:rPr>
                <w:rFonts w:ascii="Arial" w:hAnsi="Arial" w:cs="Arial"/>
                <w:sz w:val="24"/>
                <w:szCs w:val="24"/>
              </w:rPr>
              <w:t>Рисунок A.1</w:t>
            </w:r>
          </w:p>
        </w:tc>
      </w:tr>
      <w:tr w:rsidR="00EE0471" w:rsidRPr="00AE6CE4" w:rsidTr="00EE0471">
        <w:tc>
          <w:tcPr>
            <w:tcW w:w="3402" w:type="dxa"/>
          </w:tcPr>
          <w:p w:rsidR="00EE0471" w:rsidRPr="00AE6CE4" w:rsidRDefault="00E4300F" w:rsidP="00EE0471">
            <w:pPr>
              <w:jc w:val="center"/>
              <w:rPr>
                <w:rFonts w:ascii="Arial" w:hAnsi="Arial" w:cs="Arial"/>
                <w:sz w:val="24"/>
                <w:szCs w:val="24"/>
              </w:rPr>
            </w:pPr>
            <w:r w:rsidRPr="00AE6CE4">
              <w:rPr>
                <w:sz w:val="24"/>
                <w:szCs w:val="24"/>
              </w:rPr>
              <w:object w:dxaOrig="2535" w:dyaOrig="2130">
                <v:shape id="_x0000_i1040" type="#_x0000_t75" style="width:109.35pt;height:89.65pt" o:ole="">
                  <v:imagedata r:id="rId72" o:title=""/>
                </v:shape>
                <o:OLEObject Type="Embed" ProgID="PBrush" ShapeID="_x0000_i1040" DrawAspect="Content" ObjectID="_1641131781" r:id="rId73"/>
              </w:object>
            </w:r>
          </w:p>
        </w:tc>
      </w:tr>
      <w:tr w:rsidR="00EE0471" w:rsidRPr="00AE6CE4" w:rsidTr="00EE0471">
        <w:tc>
          <w:tcPr>
            <w:tcW w:w="3402" w:type="dxa"/>
          </w:tcPr>
          <w:p w:rsidR="00EE0471" w:rsidRPr="00AE6CE4" w:rsidRDefault="00EE0471" w:rsidP="00EE0471">
            <w:pPr>
              <w:jc w:val="center"/>
              <w:rPr>
                <w:rFonts w:ascii="Arial" w:hAnsi="Arial" w:cs="Arial"/>
                <w:sz w:val="24"/>
                <w:szCs w:val="24"/>
              </w:rPr>
            </w:pPr>
            <w:r w:rsidRPr="00AE6CE4">
              <w:rPr>
                <w:rFonts w:ascii="Arial" w:hAnsi="Arial" w:cs="Arial"/>
                <w:sz w:val="24"/>
                <w:szCs w:val="24"/>
              </w:rPr>
              <w:lastRenderedPageBreak/>
              <w:t>Рисунок A.2</w:t>
            </w:r>
          </w:p>
        </w:tc>
      </w:tr>
    </w:tbl>
    <w:p w:rsidR="00EE0471" w:rsidRPr="00AE6CE4" w:rsidRDefault="00EE0471" w:rsidP="009F6462">
      <w:pPr>
        <w:spacing w:after="0" w:line="360" w:lineRule="auto"/>
        <w:ind w:firstLine="709"/>
        <w:rPr>
          <w:rFonts w:ascii="Arial" w:hAnsi="Arial" w:cs="Arial"/>
          <w:sz w:val="24"/>
          <w:szCs w:val="24"/>
        </w:rPr>
      </w:pPr>
    </w:p>
    <w:p w:rsidR="00AE62D6" w:rsidRPr="00AE6CE4" w:rsidRDefault="00626DC9" w:rsidP="009F6462">
      <w:pPr>
        <w:spacing w:after="0" w:line="360" w:lineRule="auto"/>
        <w:ind w:firstLine="709"/>
        <w:jc w:val="both"/>
        <w:rPr>
          <w:rFonts w:ascii="Arial" w:hAnsi="Arial" w:cs="Arial"/>
          <w:sz w:val="24"/>
          <w:szCs w:val="24"/>
        </w:rPr>
      </w:pPr>
      <w:r w:rsidRPr="00AE6CE4">
        <w:rPr>
          <w:rFonts w:ascii="Arial" w:hAnsi="Arial" w:cs="Arial"/>
          <w:sz w:val="24"/>
          <w:szCs w:val="24"/>
        </w:rPr>
        <w:t xml:space="preserve">A.3.1.3 Защитные устройства </w:t>
      </w:r>
      <w:r w:rsidR="00EE0471" w:rsidRPr="00AE6CE4">
        <w:rPr>
          <w:rFonts w:ascii="Arial" w:hAnsi="Arial" w:cs="Arial"/>
          <w:sz w:val="24"/>
          <w:szCs w:val="24"/>
        </w:rPr>
        <w:t>абразивных</w:t>
      </w:r>
      <w:r w:rsidR="00D411FB">
        <w:rPr>
          <w:rFonts w:ascii="Arial" w:hAnsi="Arial" w:cs="Arial"/>
          <w:sz w:val="24"/>
          <w:szCs w:val="24"/>
        </w:rPr>
        <w:t xml:space="preserve"> </w:t>
      </w:r>
      <w:r w:rsidR="00EE0471" w:rsidRPr="00AE6CE4">
        <w:rPr>
          <w:rFonts w:ascii="Arial" w:hAnsi="Arial" w:cs="Arial"/>
          <w:sz w:val="24"/>
          <w:szCs w:val="24"/>
        </w:rPr>
        <w:t xml:space="preserve">изделий для шлифования периферией круга с периферийными скоростями </w:t>
      </w:r>
      <w:r w:rsidR="00EE0471" w:rsidRPr="00AE6CE4">
        <w:rPr>
          <w:rFonts w:ascii="Arial" w:hAnsi="Arial" w:cs="Arial"/>
          <w:sz w:val="24"/>
          <w:szCs w:val="24"/>
          <w:lang w:val="en-US"/>
        </w:rPr>
        <w:t>v</w:t>
      </w:r>
      <w:r w:rsidR="00007E43" w:rsidRPr="00AE6CE4">
        <w:rPr>
          <w:rFonts w:ascii="Arial" w:hAnsi="Arial" w:cs="Arial"/>
          <w:sz w:val="24"/>
          <w:szCs w:val="24"/>
        </w:rPr>
        <w:t>≤50 м/сна шлифовальных станках</w:t>
      </w:r>
      <w:r w:rsidR="00EE0471" w:rsidRPr="00AE6CE4">
        <w:rPr>
          <w:rFonts w:ascii="Arial" w:hAnsi="Arial" w:cs="Arial"/>
          <w:sz w:val="24"/>
          <w:szCs w:val="24"/>
        </w:rPr>
        <w:t xml:space="preserve"> настольных или на тумбе (</w:t>
      </w:r>
      <w:r w:rsidR="00915470" w:rsidRPr="00AE6CE4">
        <w:rPr>
          <w:rFonts w:ascii="Arial" w:hAnsi="Arial" w:cs="Arial"/>
          <w:sz w:val="24"/>
          <w:szCs w:val="24"/>
        </w:rPr>
        <w:t>смотри</w:t>
      </w:r>
      <w:r w:rsidR="00EE0471" w:rsidRPr="00AE6CE4">
        <w:rPr>
          <w:rFonts w:ascii="Arial" w:hAnsi="Arial" w:cs="Arial"/>
          <w:sz w:val="24"/>
          <w:szCs w:val="24"/>
        </w:rPr>
        <w:t xml:space="preserve"> Таблицу 1, № 1.1)</w:t>
      </w:r>
    </w:p>
    <w:p w:rsidR="00EE0471" w:rsidRPr="00AE6CE4" w:rsidRDefault="00EE0471" w:rsidP="009F6462">
      <w:pPr>
        <w:spacing w:after="0" w:line="360" w:lineRule="auto"/>
        <w:ind w:firstLine="709"/>
        <w:jc w:val="both"/>
        <w:rPr>
          <w:rFonts w:ascii="Arial" w:hAnsi="Arial" w:cs="Arial"/>
          <w:sz w:val="24"/>
          <w:szCs w:val="24"/>
        </w:rPr>
      </w:pPr>
      <w:r w:rsidRPr="00AE6CE4">
        <w:rPr>
          <w:rFonts w:ascii="Arial" w:hAnsi="Arial" w:cs="Arial"/>
          <w:sz w:val="24"/>
          <w:szCs w:val="24"/>
        </w:rPr>
        <w:t>Угол апертуры</w:t>
      </w:r>
      <w:r w:rsidR="00D411FB">
        <w:rPr>
          <w:rFonts w:ascii="Arial" w:hAnsi="Arial" w:cs="Arial"/>
          <w:sz w:val="24"/>
          <w:szCs w:val="24"/>
        </w:rPr>
        <w:t xml:space="preserve"> </w:t>
      </w:r>
      <w:r w:rsidRPr="00AE6CE4">
        <w:rPr>
          <w:rFonts w:ascii="Arial" w:hAnsi="Arial" w:cs="Arial"/>
          <w:sz w:val="24"/>
          <w:szCs w:val="24"/>
        </w:rPr>
        <w:t>защитного устройства абразивного изделия не должен превышать 90 °, угол выше оси х не должен превышать 65 ° для абразивных изделий с наружным диаметром D≤250мм и не должен превышать 50 ° для абразивных изделий с наружный диаметр D&gt;250мм (</w:t>
      </w:r>
      <w:r w:rsidR="00915470" w:rsidRPr="00AE6CE4">
        <w:rPr>
          <w:rFonts w:ascii="Arial" w:hAnsi="Arial" w:cs="Arial"/>
          <w:sz w:val="24"/>
          <w:szCs w:val="24"/>
        </w:rPr>
        <w:t>смотри</w:t>
      </w:r>
      <w:r w:rsidRPr="00AE6CE4">
        <w:rPr>
          <w:rFonts w:ascii="Arial" w:hAnsi="Arial" w:cs="Arial"/>
          <w:sz w:val="24"/>
          <w:szCs w:val="24"/>
        </w:rPr>
        <w:t xml:space="preserve"> рисунок A.3).</w:t>
      </w:r>
    </w:p>
    <w:tbl>
      <w:tblPr>
        <w:tblW w:w="0" w:type="auto"/>
        <w:tblLook w:val="04A0" w:firstRow="1" w:lastRow="0" w:firstColumn="1" w:lastColumn="0" w:noHBand="0" w:noVBand="1"/>
      </w:tblPr>
      <w:tblGrid>
        <w:gridCol w:w="4642"/>
        <w:gridCol w:w="4644"/>
      </w:tblGrid>
      <w:tr w:rsidR="00EE0471" w:rsidRPr="00AE6CE4" w:rsidTr="00DF05CF">
        <w:tc>
          <w:tcPr>
            <w:tcW w:w="4643" w:type="dxa"/>
          </w:tcPr>
          <w:p w:rsidR="00EE0471" w:rsidRPr="00AE6CE4" w:rsidRDefault="00DF05CF" w:rsidP="009F6462">
            <w:pPr>
              <w:spacing w:line="360" w:lineRule="auto"/>
              <w:jc w:val="center"/>
              <w:rPr>
                <w:rFonts w:ascii="Arial" w:hAnsi="Arial" w:cs="Arial"/>
                <w:sz w:val="24"/>
                <w:szCs w:val="24"/>
              </w:rPr>
            </w:pPr>
            <w:r w:rsidRPr="00AE6CE4">
              <w:rPr>
                <w:rFonts w:ascii="Arial" w:hAnsi="Arial" w:cs="Arial"/>
                <w:sz w:val="24"/>
                <w:szCs w:val="24"/>
              </w:rPr>
              <w:object w:dxaOrig="3465" w:dyaOrig="2925">
                <v:shape id="_x0000_i1041" type="#_x0000_t75" style="width:151.45pt;height:129.75pt" o:ole="">
                  <v:imagedata r:id="rId74" o:title=""/>
                </v:shape>
                <o:OLEObject Type="Embed" ProgID="PBrush" ShapeID="_x0000_i1041" DrawAspect="Content" ObjectID="_1641131782" r:id="rId75"/>
              </w:object>
            </w:r>
          </w:p>
        </w:tc>
        <w:tc>
          <w:tcPr>
            <w:tcW w:w="4644" w:type="dxa"/>
          </w:tcPr>
          <w:p w:rsidR="00EE0471" w:rsidRPr="00AE6CE4" w:rsidRDefault="00DF05CF" w:rsidP="009F6462">
            <w:pPr>
              <w:spacing w:line="360" w:lineRule="auto"/>
              <w:jc w:val="both"/>
              <w:rPr>
                <w:rFonts w:ascii="Arial" w:hAnsi="Arial" w:cs="Arial"/>
                <w:sz w:val="24"/>
                <w:szCs w:val="24"/>
              </w:rPr>
            </w:pPr>
            <w:r w:rsidRPr="00AE6CE4">
              <w:rPr>
                <w:rFonts w:ascii="Arial" w:hAnsi="Arial" w:cs="Arial"/>
                <w:sz w:val="24"/>
                <w:szCs w:val="24"/>
              </w:rPr>
              <w:object w:dxaOrig="3540" w:dyaOrig="2940">
                <v:shape id="_x0000_i1042" type="#_x0000_t75" style="width:158.25pt;height:129.75pt" o:ole="">
                  <v:imagedata r:id="rId76" o:title=""/>
                </v:shape>
                <o:OLEObject Type="Embed" ProgID="PBrush" ShapeID="_x0000_i1042" DrawAspect="Content" ObjectID="_1641131783" r:id="rId77"/>
              </w:object>
            </w:r>
          </w:p>
        </w:tc>
      </w:tr>
      <w:tr w:rsidR="00EE0471" w:rsidRPr="00AE6CE4" w:rsidTr="00DF05CF">
        <w:tc>
          <w:tcPr>
            <w:tcW w:w="4643" w:type="dxa"/>
          </w:tcPr>
          <w:p w:rsidR="00EE0471" w:rsidRPr="00AE6CE4" w:rsidRDefault="00DF05CF" w:rsidP="009F6462">
            <w:pPr>
              <w:spacing w:line="360" w:lineRule="auto"/>
              <w:jc w:val="both"/>
              <w:rPr>
                <w:rFonts w:ascii="Arial" w:hAnsi="Arial" w:cs="Arial"/>
                <w:sz w:val="24"/>
                <w:szCs w:val="24"/>
              </w:rPr>
            </w:pPr>
            <w:r w:rsidRPr="00AE6CE4">
              <w:rPr>
                <w:rFonts w:ascii="Arial" w:hAnsi="Arial" w:cs="Arial"/>
                <w:sz w:val="24"/>
                <w:szCs w:val="24"/>
              </w:rPr>
              <w:t>a) наружный диаметр D ≤ 250 мм</w:t>
            </w:r>
          </w:p>
        </w:tc>
        <w:tc>
          <w:tcPr>
            <w:tcW w:w="4644" w:type="dxa"/>
          </w:tcPr>
          <w:p w:rsidR="00EE0471" w:rsidRPr="00AE6CE4" w:rsidRDefault="00DF05CF" w:rsidP="009F6462">
            <w:pPr>
              <w:spacing w:line="360" w:lineRule="auto"/>
              <w:jc w:val="both"/>
              <w:rPr>
                <w:rFonts w:ascii="Arial" w:hAnsi="Arial" w:cs="Arial"/>
                <w:sz w:val="24"/>
                <w:szCs w:val="24"/>
              </w:rPr>
            </w:pPr>
            <w:r w:rsidRPr="00AE6CE4">
              <w:rPr>
                <w:rFonts w:ascii="Arial" w:hAnsi="Arial" w:cs="Arial"/>
                <w:sz w:val="24"/>
                <w:szCs w:val="24"/>
                <w:lang w:val="en-US"/>
              </w:rPr>
              <w:t>b</w:t>
            </w:r>
            <w:r w:rsidRPr="00AE6CE4">
              <w:rPr>
                <w:rFonts w:ascii="Arial" w:hAnsi="Arial" w:cs="Arial"/>
                <w:sz w:val="24"/>
                <w:szCs w:val="24"/>
              </w:rPr>
              <w:t>) наружный диаметр D &gt;250 мм</w:t>
            </w:r>
          </w:p>
        </w:tc>
      </w:tr>
      <w:tr w:rsidR="00EE0471" w:rsidRPr="00AE6CE4" w:rsidTr="00DF05CF">
        <w:tc>
          <w:tcPr>
            <w:tcW w:w="4643" w:type="dxa"/>
          </w:tcPr>
          <w:p w:rsidR="00EE0471" w:rsidRPr="00AE6CE4" w:rsidRDefault="009F6462" w:rsidP="009F6462">
            <w:pPr>
              <w:spacing w:line="360" w:lineRule="auto"/>
              <w:jc w:val="both"/>
              <w:rPr>
                <w:rFonts w:ascii="Arial" w:hAnsi="Arial" w:cs="Arial"/>
                <w:sz w:val="24"/>
                <w:szCs w:val="24"/>
              </w:rPr>
            </w:pPr>
            <w:r w:rsidRPr="00AE6CE4">
              <w:rPr>
                <w:rFonts w:ascii="Arial" w:hAnsi="Arial" w:cs="Arial"/>
                <w:sz w:val="24"/>
                <w:szCs w:val="24"/>
              </w:rPr>
              <w:t>Обозначение:</w:t>
            </w:r>
          </w:p>
          <w:p w:rsidR="00DF05CF" w:rsidRPr="00AE6CE4" w:rsidRDefault="00DF05CF" w:rsidP="009F6462">
            <w:pPr>
              <w:spacing w:line="360" w:lineRule="auto"/>
              <w:jc w:val="both"/>
              <w:rPr>
                <w:rFonts w:ascii="Arial" w:hAnsi="Arial" w:cs="Arial"/>
                <w:sz w:val="24"/>
                <w:szCs w:val="24"/>
                <w:lang w:val="en-US"/>
              </w:rPr>
            </w:pPr>
            <w:r w:rsidRPr="00AE6CE4">
              <w:rPr>
                <w:rFonts w:ascii="Arial" w:hAnsi="Arial" w:cs="Arial"/>
                <w:sz w:val="24"/>
                <w:szCs w:val="24"/>
              </w:rPr>
              <w:t>1</w:t>
            </w:r>
            <w:r w:rsidR="00D36E5A" w:rsidRPr="00AE6CE4">
              <w:rPr>
                <w:rFonts w:ascii="Arial" w:hAnsi="Arial" w:cs="Arial"/>
                <w:sz w:val="24"/>
                <w:szCs w:val="24"/>
              </w:rPr>
              <w:t xml:space="preserve"> -</w:t>
            </w:r>
            <w:r w:rsidRPr="00AE6CE4">
              <w:rPr>
                <w:rFonts w:ascii="Arial" w:hAnsi="Arial" w:cs="Arial"/>
                <w:sz w:val="24"/>
                <w:szCs w:val="24"/>
              </w:rPr>
              <w:t xml:space="preserve"> ось </w:t>
            </w:r>
            <w:r w:rsidRPr="00AE6CE4">
              <w:rPr>
                <w:rFonts w:ascii="Arial" w:hAnsi="Arial" w:cs="Arial"/>
                <w:sz w:val="24"/>
                <w:szCs w:val="24"/>
                <w:lang w:val="en-US"/>
              </w:rPr>
              <w:t>x</w:t>
            </w:r>
          </w:p>
        </w:tc>
        <w:tc>
          <w:tcPr>
            <w:tcW w:w="4644" w:type="dxa"/>
          </w:tcPr>
          <w:p w:rsidR="00EE0471" w:rsidRPr="00AE6CE4" w:rsidRDefault="00EE0471" w:rsidP="009F6462">
            <w:pPr>
              <w:spacing w:line="360" w:lineRule="auto"/>
              <w:jc w:val="both"/>
              <w:rPr>
                <w:rFonts w:ascii="Arial" w:hAnsi="Arial" w:cs="Arial"/>
                <w:sz w:val="24"/>
                <w:szCs w:val="24"/>
              </w:rPr>
            </w:pPr>
          </w:p>
        </w:tc>
      </w:tr>
      <w:tr w:rsidR="00DF05CF" w:rsidRPr="00AE6CE4" w:rsidTr="00DF05CF">
        <w:tc>
          <w:tcPr>
            <w:tcW w:w="9287" w:type="dxa"/>
            <w:gridSpan w:val="2"/>
          </w:tcPr>
          <w:p w:rsidR="00DF05CF" w:rsidRPr="00AE6CE4" w:rsidRDefault="00DF05CF" w:rsidP="009F6462">
            <w:pPr>
              <w:spacing w:line="360" w:lineRule="auto"/>
              <w:jc w:val="center"/>
              <w:rPr>
                <w:rFonts w:ascii="Arial" w:hAnsi="Arial" w:cs="Arial"/>
                <w:sz w:val="24"/>
                <w:szCs w:val="24"/>
                <w:lang w:val="en-US"/>
              </w:rPr>
            </w:pPr>
            <w:r w:rsidRPr="00AE6CE4">
              <w:rPr>
                <w:rFonts w:ascii="Arial" w:hAnsi="Arial" w:cs="Arial"/>
                <w:sz w:val="24"/>
                <w:szCs w:val="24"/>
              </w:rPr>
              <w:t>Рисунок A.</w:t>
            </w:r>
            <w:r w:rsidRPr="00AE6CE4">
              <w:rPr>
                <w:rFonts w:ascii="Arial" w:hAnsi="Arial" w:cs="Arial"/>
                <w:sz w:val="24"/>
                <w:szCs w:val="24"/>
                <w:lang w:val="en-US"/>
              </w:rPr>
              <w:t>3</w:t>
            </w:r>
          </w:p>
        </w:tc>
      </w:tr>
    </w:tbl>
    <w:p w:rsidR="00EE0471" w:rsidRPr="00AE6CE4" w:rsidRDefault="00EE0471" w:rsidP="009F6462">
      <w:pPr>
        <w:spacing w:after="0" w:line="360" w:lineRule="auto"/>
        <w:jc w:val="both"/>
        <w:rPr>
          <w:rFonts w:ascii="Arial" w:hAnsi="Arial" w:cs="Arial"/>
          <w:sz w:val="24"/>
          <w:szCs w:val="24"/>
          <w:lang w:val="en-US"/>
        </w:rPr>
      </w:pPr>
    </w:p>
    <w:p w:rsidR="00DF05CF" w:rsidRPr="00AE6CE4" w:rsidRDefault="00DF05CF" w:rsidP="009F6462">
      <w:pPr>
        <w:spacing w:after="0" w:line="360" w:lineRule="auto"/>
        <w:ind w:firstLine="709"/>
        <w:jc w:val="both"/>
        <w:rPr>
          <w:rFonts w:ascii="Arial" w:hAnsi="Arial" w:cs="Arial"/>
          <w:sz w:val="24"/>
          <w:szCs w:val="24"/>
        </w:rPr>
      </w:pPr>
      <w:r w:rsidRPr="00AE6CE4">
        <w:rPr>
          <w:rFonts w:ascii="Arial" w:hAnsi="Arial" w:cs="Arial"/>
          <w:sz w:val="24"/>
          <w:szCs w:val="24"/>
        </w:rPr>
        <w:t xml:space="preserve">Защитные </w:t>
      </w:r>
      <w:proofErr w:type="spellStart"/>
      <w:r w:rsidRPr="00AE6CE4">
        <w:rPr>
          <w:rFonts w:ascii="Arial" w:hAnsi="Arial" w:cs="Arial"/>
          <w:sz w:val="24"/>
          <w:szCs w:val="24"/>
        </w:rPr>
        <w:t>устройстваабразивных</w:t>
      </w:r>
      <w:proofErr w:type="spellEnd"/>
      <w:r w:rsidRPr="00AE6CE4">
        <w:rPr>
          <w:rFonts w:ascii="Arial" w:hAnsi="Arial" w:cs="Arial"/>
          <w:sz w:val="24"/>
          <w:szCs w:val="24"/>
        </w:rPr>
        <w:t xml:space="preserve"> изделий с наружным диаметром </w:t>
      </w:r>
      <w:r w:rsidRPr="00AE6CE4">
        <w:rPr>
          <w:rFonts w:ascii="Arial" w:hAnsi="Arial" w:cs="Arial"/>
          <w:sz w:val="24"/>
          <w:szCs w:val="24"/>
          <w:lang w:val="en-US"/>
        </w:rPr>
        <w:t>D</w:t>
      </w:r>
      <w:r w:rsidRPr="00AE6CE4">
        <w:rPr>
          <w:rFonts w:ascii="Arial" w:hAnsi="Arial" w:cs="Arial"/>
          <w:sz w:val="24"/>
          <w:szCs w:val="24"/>
        </w:rPr>
        <w:t xml:space="preserve"> ≥ 125 мм должны быть спроектированы таким образом, чтобы для периферийного износа ширина зазора между абразивным изделием и защитой могла </w:t>
      </w:r>
      <w:proofErr w:type="spellStart"/>
      <w:r w:rsidRPr="00AE6CE4">
        <w:rPr>
          <w:rFonts w:ascii="Arial" w:hAnsi="Arial" w:cs="Arial"/>
          <w:sz w:val="24"/>
          <w:szCs w:val="24"/>
        </w:rPr>
        <w:t>бытьскорректирована</w:t>
      </w:r>
      <w:proofErr w:type="spellEnd"/>
      <w:r w:rsidRPr="00AE6CE4">
        <w:rPr>
          <w:rFonts w:ascii="Arial" w:hAnsi="Arial" w:cs="Arial"/>
          <w:sz w:val="24"/>
          <w:szCs w:val="24"/>
        </w:rPr>
        <w:t xml:space="preserve"> до ≤5 мм. Примеры </w:t>
      </w:r>
      <w:r w:rsidR="00915470" w:rsidRPr="00AE6CE4">
        <w:rPr>
          <w:rFonts w:ascii="Arial" w:hAnsi="Arial" w:cs="Arial"/>
          <w:sz w:val="24"/>
          <w:szCs w:val="24"/>
        </w:rPr>
        <w:t>смотри</w:t>
      </w:r>
      <w:proofErr w:type="gramStart"/>
      <w:r w:rsidRPr="00AE6CE4">
        <w:rPr>
          <w:rFonts w:ascii="Arial" w:hAnsi="Arial" w:cs="Arial"/>
          <w:sz w:val="24"/>
          <w:szCs w:val="24"/>
        </w:rPr>
        <w:t xml:space="preserve"> Н</w:t>
      </w:r>
      <w:proofErr w:type="gramEnd"/>
      <w:r w:rsidRPr="00AE6CE4">
        <w:rPr>
          <w:rFonts w:ascii="Arial" w:hAnsi="Arial" w:cs="Arial"/>
          <w:sz w:val="24"/>
          <w:szCs w:val="24"/>
        </w:rPr>
        <w:t xml:space="preserve">а рисунках </w:t>
      </w:r>
      <w:r w:rsidRPr="00AE6CE4">
        <w:rPr>
          <w:rFonts w:ascii="Arial" w:hAnsi="Arial" w:cs="Arial"/>
          <w:sz w:val="24"/>
          <w:szCs w:val="24"/>
          <w:lang w:val="en-US"/>
        </w:rPr>
        <w:t>A</w:t>
      </w:r>
      <w:r w:rsidRPr="00AE6CE4">
        <w:rPr>
          <w:rFonts w:ascii="Arial" w:hAnsi="Arial" w:cs="Arial"/>
          <w:sz w:val="24"/>
          <w:szCs w:val="24"/>
        </w:rPr>
        <w:t xml:space="preserve">.4 - </w:t>
      </w:r>
      <w:r w:rsidRPr="00AE6CE4">
        <w:rPr>
          <w:rFonts w:ascii="Arial" w:hAnsi="Arial" w:cs="Arial"/>
          <w:sz w:val="24"/>
          <w:szCs w:val="24"/>
          <w:lang w:val="en-US"/>
        </w:rPr>
        <w:t>A</w:t>
      </w:r>
      <w:r w:rsidRPr="00AE6CE4">
        <w:rPr>
          <w:rFonts w:ascii="Arial" w:hAnsi="Arial" w:cs="Arial"/>
          <w:sz w:val="24"/>
          <w:szCs w:val="24"/>
        </w:rPr>
        <w:t>.9.</w:t>
      </w:r>
    </w:p>
    <w:tbl>
      <w:tblPr>
        <w:tblW w:w="0" w:type="auto"/>
        <w:tblInd w:w="2518" w:type="dxa"/>
        <w:tblLook w:val="04A0" w:firstRow="1" w:lastRow="0" w:firstColumn="1" w:lastColumn="0" w:noHBand="0" w:noVBand="1"/>
      </w:tblPr>
      <w:tblGrid>
        <w:gridCol w:w="4394"/>
      </w:tblGrid>
      <w:tr w:rsidR="00DF05CF" w:rsidRPr="00AE6CE4" w:rsidTr="00DF05CF">
        <w:tc>
          <w:tcPr>
            <w:tcW w:w="4394" w:type="dxa"/>
          </w:tcPr>
          <w:p w:rsidR="00DF05CF" w:rsidRPr="00AE6CE4" w:rsidRDefault="00E4300F" w:rsidP="009F6462">
            <w:pPr>
              <w:spacing w:line="360" w:lineRule="auto"/>
              <w:jc w:val="center"/>
              <w:rPr>
                <w:rFonts w:ascii="Arial" w:hAnsi="Arial" w:cs="Arial"/>
                <w:sz w:val="24"/>
                <w:szCs w:val="24"/>
              </w:rPr>
            </w:pPr>
            <w:r w:rsidRPr="00AE6CE4">
              <w:rPr>
                <w:rFonts w:ascii="Arial" w:hAnsi="Arial" w:cs="Arial"/>
                <w:sz w:val="24"/>
                <w:szCs w:val="24"/>
              </w:rPr>
              <w:object w:dxaOrig="3105" w:dyaOrig="3270">
                <v:shape id="_x0000_i1043" type="#_x0000_t75" style="width:95.75pt;height:101.9pt" o:ole="">
                  <v:imagedata r:id="rId78" o:title=""/>
                </v:shape>
                <o:OLEObject Type="Embed" ProgID="PBrush" ShapeID="_x0000_i1043" DrawAspect="Content" ObjectID="_1641131784" r:id="rId79"/>
              </w:object>
            </w:r>
          </w:p>
        </w:tc>
      </w:tr>
      <w:tr w:rsidR="00DF05CF" w:rsidRPr="00AE6CE4" w:rsidTr="00DF05CF">
        <w:tc>
          <w:tcPr>
            <w:tcW w:w="4394" w:type="dxa"/>
          </w:tcPr>
          <w:p w:rsidR="00DF05CF" w:rsidRPr="00AE6CE4" w:rsidRDefault="00DF05CF" w:rsidP="009F6462">
            <w:pPr>
              <w:spacing w:line="360" w:lineRule="auto"/>
              <w:jc w:val="center"/>
              <w:rPr>
                <w:rFonts w:ascii="Arial" w:hAnsi="Arial" w:cs="Arial"/>
                <w:sz w:val="24"/>
                <w:szCs w:val="24"/>
              </w:rPr>
            </w:pPr>
            <w:r w:rsidRPr="00AE6CE4">
              <w:rPr>
                <w:rFonts w:ascii="Arial" w:hAnsi="Arial" w:cs="Arial"/>
                <w:sz w:val="24"/>
                <w:szCs w:val="24"/>
              </w:rPr>
              <w:t>Рисунок A.4</w:t>
            </w:r>
          </w:p>
        </w:tc>
      </w:tr>
      <w:tr w:rsidR="00DF05CF" w:rsidRPr="00AE6CE4" w:rsidTr="00DF05CF">
        <w:tc>
          <w:tcPr>
            <w:tcW w:w="4394" w:type="dxa"/>
          </w:tcPr>
          <w:p w:rsidR="00DF05CF" w:rsidRPr="00AE6CE4" w:rsidRDefault="00DF05CF" w:rsidP="009F6462">
            <w:pPr>
              <w:spacing w:line="360" w:lineRule="auto"/>
              <w:jc w:val="center"/>
              <w:rPr>
                <w:rFonts w:ascii="Arial" w:hAnsi="Arial" w:cs="Arial"/>
                <w:sz w:val="24"/>
                <w:szCs w:val="24"/>
              </w:rPr>
            </w:pPr>
            <w:r w:rsidRPr="00AE6CE4">
              <w:rPr>
                <w:rFonts w:ascii="Arial" w:hAnsi="Arial" w:cs="Arial"/>
                <w:sz w:val="24"/>
                <w:szCs w:val="24"/>
              </w:rPr>
              <w:object w:dxaOrig="2145" w:dyaOrig="2370">
                <v:shape id="_x0000_i1044" type="#_x0000_t75" style="width:86.25pt;height:93.75pt" o:ole="">
                  <v:imagedata r:id="rId80" o:title=""/>
                </v:shape>
                <o:OLEObject Type="Embed" ProgID="PBrush" ShapeID="_x0000_i1044" DrawAspect="Content" ObjectID="_1641131785" r:id="rId81"/>
              </w:object>
            </w:r>
          </w:p>
        </w:tc>
      </w:tr>
      <w:tr w:rsidR="00DF05CF" w:rsidRPr="00AE6CE4" w:rsidTr="00DF05CF">
        <w:tc>
          <w:tcPr>
            <w:tcW w:w="4394" w:type="dxa"/>
          </w:tcPr>
          <w:p w:rsidR="00DF05CF" w:rsidRPr="00AE6CE4" w:rsidRDefault="00DF05CF" w:rsidP="009F6462">
            <w:pPr>
              <w:spacing w:line="360" w:lineRule="auto"/>
              <w:jc w:val="center"/>
              <w:rPr>
                <w:rFonts w:ascii="Arial" w:hAnsi="Arial" w:cs="Arial"/>
                <w:sz w:val="24"/>
                <w:szCs w:val="24"/>
              </w:rPr>
            </w:pPr>
            <w:r w:rsidRPr="00AE6CE4">
              <w:rPr>
                <w:rFonts w:ascii="Arial" w:hAnsi="Arial" w:cs="Arial"/>
                <w:sz w:val="24"/>
                <w:szCs w:val="24"/>
              </w:rPr>
              <w:t>Рисунок A.5</w:t>
            </w:r>
          </w:p>
        </w:tc>
      </w:tr>
      <w:tr w:rsidR="00DF05CF" w:rsidRPr="00AE6CE4" w:rsidTr="00DF05CF">
        <w:tc>
          <w:tcPr>
            <w:tcW w:w="4394" w:type="dxa"/>
          </w:tcPr>
          <w:p w:rsidR="00DF05CF" w:rsidRPr="00AE6CE4" w:rsidRDefault="00DF05CF" w:rsidP="009F6462">
            <w:pPr>
              <w:spacing w:line="360" w:lineRule="auto"/>
              <w:jc w:val="center"/>
              <w:rPr>
                <w:rFonts w:ascii="Arial" w:hAnsi="Arial" w:cs="Arial"/>
                <w:sz w:val="24"/>
                <w:szCs w:val="24"/>
              </w:rPr>
            </w:pPr>
            <w:r w:rsidRPr="00AE6CE4">
              <w:rPr>
                <w:rFonts w:ascii="Arial" w:hAnsi="Arial" w:cs="Arial"/>
                <w:sz w:val="24"/>
                <w:szCs w:val="24"/>
              </w:rPr>
              <w:object w:dxaOrig="2130" w:dyaOrig="2040">
                <v:shape id="_x0000_i1045" type="#_x0000_t75" style="width:93.75pt;height:93.75pt" o:ole="">
                  <v:imagedata r:id="rId82" o:title=""/>
                </v:shape>
                <o:OLEObject Type="Embed" ProgID="PBrush" ShapeID="_x0000_i1045" DrawAspect="Content" ObjectID="_1641131786" r:id="rId83"/>
              </w:object>
            </w:r>
          </w:p>
        </w:tc>
      </w:tr>
      <w:tr w:rsidR="00DF05CF" w:rsidRPr="00AE6CE4" w:rsidTr="00DF05CF">
        <w:tc>
          <w:tcPr>
            <w:tcW w:w="4394" w:type="dxa"/>
          </w:tcPr>
          <w:p w:rsidR="00DF05CF" w:rsidRPr="00AE6CE4" w:rsidRDefault="00DF05CF" w:rsidP="009F6462">
            <w:pPr>
              <w:spacing w:line="360" w:lineRule="auto"/>
              <w:jc w:val="center"/>
              <w:rPr>
                <w:rFonts w:ascii="Arial" w:hAnsi="Arial" w:cs="Arial"/>
                <w:sz w:val="24"/>
                <w:szCs w:val="24"/>
              </w:rPr>
            </w:pPr>
            <w:r w:rsidRPr="00AE6CE4">
              <w:rPr>
                <w:rFonts w:ascii="Arial" w:hAnsi="Arial" w:cs="Arial"/>
                <w:sz w:val="24"/>
                <w:szCs w:val="24"/>
              </w:rPr>
              <w:t>Рисунок A.6</w:t>
            </w:r>
          </w:p>
        </w:tc>
      </w:tr>
      <w:tr w:rsidR="00DF05CF" w:rsidRPr="00AE6CE4" w:rsidTr="00DF05CF">
        <w:tc>
          <w:tcPr>
            <w:tcW w:w="4394" w:type="dxa"/>
          </w:tcPr>
          <w:p w:rsidR="00DF05CF" w:rsidRPr="00AE6CE4" w:rsidRDefault="00DF05CF" w:rsidP="009F6462">
            <w:pPr>
              <w:spacing w:line="360" w:lineRule="auto"/>
              <w:jc w:val="center"/>
              <w:rPr>
                <w:rFonts w:ascii="Arial" w:hAnsi="Arial" w:cs="Arial"/>
                <w:sz w:val="24"/>
                <w:szCs w:val="24"/>
              </w:rPr>
            </w:pPr>
            <w:r w:rsidRPr="00AE6CE4">
              <w:rPr>
                <w:rFonts w:ascii="Arial" w:hAnsi="Arial" w:cs="Arial"/>
                <w:sz w:val="24"/>
                <w:szCs w:val="24"/>
              </w:rPr>
              <w:object w:dxaOrig="2130" w:dyaOrig="2160">
                <v:shape id="_x0000_i1046" type="#_x0000_t75" style="width:79.45pt;height:79.45pt" o:ole="">
                  <v:imagedata r:id="rId84" o:title=""/>
                </v:shape>
                <o:OLEObject Type="Embed" ProgID="PBrush" ShapeID="_x0000_i1046" DrawAspect="Content" ObjectID="_1641131787" r:id="rId85"/>
              </w:object>
            </w:r>
          </w:p>
        </w:tc>
      </w:tr>
      <w:tr w:rsidR="00DF05CF" w:rsidRPr="00AE6CE4" w:rsidTr="00DF05CF">
        <w:tc>
          <w:tcPr>
            <w:tcW w:w="4394" w:type="dxa"/>
          </w:tcPr>
          <w:p w:rsidR="00DF05CF" w:rsidRPr="00AE6CE4" w:rsidRDefault="00DF05CF" w:rsidP="009F6462">
            <w:pPr>
              <w:spacing w:line="360" w:lineRule="auto"/>
              <w:jc w:val="center"/>
              <w:rPr>
                <w:rFonts w:ascii="Arial" w:hAnsi="Arial" w:cs="Arial"/>
                <w:sz w:val="24"/>
                <w:szCs w:val="24"/>
              </w:rPr>
            </w:pPr>
            <w:r w:rsidRPr="00AE6CE4">
              <w:rPr>
                <w:rFonts w:ascii="Arial" w:hAnsi="Arial" w:cs="Arial"/>
                <w:sz w:val="24"/>
                <w:szCs w:val="24"/>
              </w:rPr>
              <w:t>Рисунок A.7</w:t>
            </w:r>
          </w:p>
        </w:tc>
      </w:tr>
    </w:tbl>
    <w:p w:rsidR="00AE62D6" w:rsidRPr="00AE6CE4" w:rsidRDefault="00AE62D6" w:rsidP="009F6462">
      <w:pPr>
        <w:spacing w:after="0" w:line="360" w:lineRule="auto"/>
        <w:jc w:val="center"/>
        <w:rPr>
          <w:rFonts w:ascii="Arial" w:hAnsi="Arial" w:cs="Arial"/>
          <w:sz w:val="24"/>
          <w:szCs w:val="24"/>
        </w:rPr>
      </w:pPr>
    </w:p>
    <w:tbl>
      <w:tblPr>
        <w:tblW w:w="0" w:type="auto"/>
        <w:tblInd w:w="2660" w:type="dxa"/>
        <w:tblLook w:val="04A0" w:firstRow="1" w:lastRow="0" w:firstColumn="1" w:lastColumn="0" w:noHBand="0" w:noVBand="1"/>
      </w:tblPr>
      <w:tblGrid>
        <w:gridCol w:w="3969"/>
      </w:tblGrid>
      <w:tr w:rsidR="008F6291" w:rsidRPr="00AE6CE4" w:rsidTr="008F6291">
        <w:tc>
          <w:tcPr>
            <w:tcW w:w="3969" w:type="dxa"/>
          </w:tcPr>
          <w:p w:rsidR="008F6291" w:rsidRPr="00AE6CE4" w:rsidRDefault="00E4300F" w:rsidP="009F6462">
            <w:pPr>
              <w:spacing w:line="360" w:lineRule="auto"/>
              <w:jc w:val="center"/>
              <w:rPr>
                <w:rFonts w:ascii="Arial" w:hAnsi="Arial" w:cs="Arial"/>
                <w:sz w:val="24"/>
                <w:szCs w:val="24"/>
              </w:rPr>
            </w:pPr>
            <w:r w:rsidRPr="00AE6CE4">
              <w:rPr>
                <w:rFonts w:ascii="Arial" w:hAnsi="Arial" w:cs="Arial"/>
                <w:sz w:val="24"/>
                <w:szCs w:val="24"/>
              </w:rPr>
              <w:object w:dxaOrig="2550" w:dyaOrig="2085">
                <v:shape id="_x0000_i1047" type="#_x0000_t75" style="width:109.35pt;height:84.9pt" o:ole="">
                  <v:imagedata r:id="rId86" o:title=""/>
                </v:shape>
                <o:OLEObject Type="Embed" ProgID="PBrush" ShapeID="_x0000_i1047" DrawAspect="Content" ObjectID="_1641131788" r:id="rId87"/>
              </w:object>
            </w:r>
          </w:p>
        </w:tc>
      </w:tr>
      <w:tr w:rsidR="008F6291" w:rsidRPr="00AE6CE4" w:rsidTr="008F6291">
        <w:tc>
          <w:tcPr>
            <w:tcW w:w="3969" w:type="dxa"/>
          </w:tcPr>
          <w:p w:rsidR="008F6291" w:rsidRPr="00AE6CE4" w:rsidRDefault="008F6291" w:rsidP="009F6462">
            <w:pPr>
              <w:spacing w:line="360" w:lineRule="auto"/>
              <w:jc w:val="center"/>
              <w:rPr>
                <w:rFonts w:ascii="Arial" w:hAnsi="Arial" w:cs="Arial"/>
                <w:sz w:val="24"/>
                <w:szCs w:val="24"/>
              </w:rPr>
            </w:pPr>
            <w:r w:rsidRPr="00AE6CE4">
              <w:rPr>
                <w:rFonts w:ascii="Arial" w:hAnsi="Arial" w:cs="Arial"/>
                <w:sz w:val="24"/>
                <w:szCs w:val="24"/>
              </w:rPr>
              <w:t>Рисунок A.8</w:t>
            </w:r>
          </w:p>
        </w:tc>
      </w:tr>
      <w:tr w:rsidR="008F6291" w:rsidRPr="00AE6CE4" w:rsidTr="008F6291">
        <w:tc>
          <w:tcPr>
            <w:tcW w:w="3969" w:type="dxa"/>
          </w:tcPr>
          <w:p w:rsidR="008F6291" w:rsidRPr="00AE6CE4" w:rsidRDefault="008F6291" w:rsidP="009F6462">
            <w:pPr>
              <w:spacing w:line="360" w:lineRule="auto"/>
              <w:jc w:val="center"/>
              <w:rPr>
                <w:rFonts w:ascii="Arial" w:hAnsi="Arial" w:cs="Arial"/>
                <w:sz w:val="24"/>
                <w:szCs w:val="24"/>
              </w:rPr>
            </w:pPr>
            <w:r w:rsidRPr="00AE6CE4">
              <w:rPr>
                <w:rFonts w:ascii="Arial" w:hAnsi="Arial" w:cs="Arial"/>
                <w:sz w:val="24"/>
                <w:szCs w:val="24"/>
              </w:rPr>
              <w:object w:dxaOrig="2400" w:dyaOrig="1980">
                <v:shape id="_x0000_i1048" type="#_x0000_t75" style="width:122.25pt;height:101.2pt" o:ole="">
                  <v:imagedata r:id="rId88" o:title=""/>
                </v:shape>
                <o:OLEObject Type="Embed" ProgID="PBrush" ShapeID="_x0000_i1048" DrawAspect="Content" ObjectID="_1641131789" r:id="rId89"/>
              </w:object>
            </w:r>
          </w:p>
        </w:tc>
      </w:tr>
      <w:tr w:rsidR="008F6291" w:rsidRPr="00AE6CE4" w:rsidTr="008F6291">
        <w:tc>
          <w:tcPr>
            <w:tcW w:w="3969" w:type="dxa"/>
          </w:tcPr>
          <w:p w:rsidR="008F6291" w:rsidRPr="00AE6CE4" w:rsidRDefault="008F6291" w:rsidP="009F6462">
            <w:pPr>
              <w:spacing w:line="360" w:lineRule="auto"/>
              <w:jc w:val="center"/>
              <w:rPr>
                <w:rFonts w:ascii="Arial" w:hAnsi="Arial" w:cs="Arial"/>
                <w:sz w:val="24"/>
                <w:szCs w:val="24"/>
              </w:rPr>
            </w:pPr>
            <w:r w:rsidRPr="00AE6CE4">
              <w:rPr>
                <w:rFonts w:ascii="Arial" w:hAnsi="Arial" w:cs="Arial"/>
                <w:sz w:val="24"/>
                <w:szCs w:val="24"/>
              </w:rPr>
              <w:t>Рисунок A.9</w:t>
            </w:r>
          </w:p>
        </w:tc>
      </w:tr>
    </w:tbl>
    <w:p w:rsidR="008F6291" w:rsidRPr="00AE6CE4" w:rsidRDefault="008F6291" w:rsidP="009F6462">
      <w:pPr>
        <w:spacing w:after="0" w:line="360" w:lineRule="auto"/>
        <w:jc w:val="both"/>
        <w:rPr>
          <w:rFonts w:ascii="Arial" w:hAnsi="Arial" w:cs="Arial"/>
          <w:sz w:val="24"/>
          <w:szCs w:val="24"/>
        </w:rPr>
      </w:pPr>
    </w:p>
    <w:p w:rsidR="00AE62D6" w:rsidRPr="00AE6CE4" w:rsidRDefault="008F6291" w:rsidP="009F6462">
      <w:pPr>
        <w:spacing w:after="0" w:line="360" w:lineRule="auto"/>
        <w:ind w:firstLine="709"/>
        <w:jc w:val="both"/>
        <w:rPr>
          <w:rFonts w:ascii="Arial" w:hAnsi="Arial" w:cs="Arial"/>
          <w:sz w:val="24"/>
          <w:szCs w:val="24"/>
        </w:rPr>
      </w:pPr>
      <w:r w:rsidRPr="00AE6CE4">
        <w:rPr>
          <w:rFonts w:ascii="Arial" w:hAnsi="Arial" w:cs="Arial"/>
          <w:sz w:val="24"/>
          <w:szCs w:val="24"/>
        </w:rPr>
        <w:lastRenderedPageBreak/>
        <w:t>Боковое расстояние между абразивным изделием и защитой абразивного изделия не должно превышать 10 мм (</w:t>
      </w:r>
      <w:r w:rsidR="00915470" w:rsidRPr="00AE6CE4">
        <w:rPr>
          <w:rFonts w:ascii="Arial" w:hAnsi="Arial" w:cs="Arial"/>
          <w:sz w:val="24"/>
          <w:szCs w:val="24"/>
        </w:rPr>
        <w:t>смотри</w:t>
      </w:r>
      <w:r w:rsidRPr="00AE6CE4">
        <w:rPr>
          <w:rFonts w:ascii="Arial" w:hAnsi="Arial" w:cs="Arial"/>
          <w:sz w:val="24"/>
          <w:szCs w:val="24"/>
        </w:rPr>
        <w:t xml:space="preserve"> рисунок A.10).</w:t>
      </w:r>
    </w:p>
    <w:tbl>
      <w:tblPr>
        <w:tblW w:w="0" w:type="auto"/>
        <w:tblInd w:w="2660" w:type="dxa"/>
        <w:tblLook w:val="04A0" w:firstRow="1" w:lastRow="0" w:firstColumn="1" w:lastColumn="0" w:noHBand="0" w:noVBand="1"/>
      </w:tblPr>
      <w:tblGrid>
        <w:gridCol w:w="3827"/>
      </w:tblGrid>
      <w:tr w:rsidR="008F6291" w:rsidRPr="00AE6CE4" w:rsidTr="008F6291">
        <w:trPr>
          <w:trHeight w:val="368"/>
        </w:trPr>
        <w:tc>
          <w:tcPr>
            <w:tcW w:w="3827" w:type="dxa"/>
          </w:tcPr>
          <w:p w:rsidR="008F6291" w:rsidRPr="00AE6CE4" w:rsidRDefault="008F6291" w:rsidP="009F6462">
            <w:pPr>
              <w:spacing w:line="360" w:lineRule="auto"/>
              <w:jc w:val="center"/>
              <w:rPr>
                <w:rFonts w:ascii="Arial" w:hAnsi="Arial" w:cs="Arial"/>
                <w:sz w:val="24"/>
                <w:szCs w:val="24"/>
              </w:rPr>
            </w:pPr>
            <w:r w:rsidRPr="00AE6CE4">
              <w:rPr>
                <w:rFonts w:ascii="Arial" w:hAnsi="Arial" w:cs="Arial"/>
                <w:sz w:val="24"/>
                <w:szCs w:val="24"/>
              </w:rPr>
              <w:object w:dxaOrig="2145" w:dyaOrig="2775">
                <v:shape id="_x0000_i1049" type="#_x0000_t75" style="width:108.7pt;height:136.55pt" o:ole="">
                  <v:imagedata r:id="rId90" o:title=""/>
                </v:shape>
                <o:OLEObject Type="Embed" ProgID="PBrush" ShapeID="_x0000_i1049" DrawAspect="Content" ObjectID="_1641131790" r:id="rId91"/>
              </w:object>
            </w:r>
          </w:p>
        </w:tc>
      </w:tr>
      <w:tr w:rsidR="008F6291" w:rsidRPr="00AE6CE4" w:rsidTr="008F6291">
        <w:tc>
          <w:tcPr>
            <w:tcW w:w="3827" w:type="dxa"/>
          </w:tcPr>
          <w:p w:rsidR="008F6291" w:rsidRPr="00AE6CE4" w:rsidRDefault="008F6291" w:rsidP="009F6462">
            <w:pPr>
              <w:spacing w:line="360" w:lineRule="auto"/>
              <w:jc w:val="center"/>
              <w:rPr>
                <w:rFonts w:ascii="Arial" w:hAnsi="Arial" w:cs="Arial"/>
                <w:sz w:val="24"/>
                <w:szCs w:val="24"/>
              </w:rPr>
            </w:pPr>
            <w:r w:rsidRPr="00AE6CE4">
              <w:rPr>
                <w:rFonts w:ascii="Arial" w:hAnsi="Arial" w:cs="Arial"/>
                <w:sz w:val="24"/>
                <w:szCs w:val="24"/>
              </w:rPr>
              <w:t>Рисунок A.10</w:t>
            </w:r>
          </w:p>
        </w:tc>
      </w:tr>
    </w:tbl>
    <w:p w:rsidR="008F6291" w:rsidRPr="00AE6CE4" w:rsidRDefault="008F6291" w:rsidP="009F6462">
      <w:pPr>
        <w:spacing w:after="0" w:line="360" w:lineRule="auto"/>
        <w:jc w:val="center"/>
        <w:rPr>
          <w:rFonts w:ascii="Arial" w:hAnsi="Arial" w:cs="Arial"/>
          <w:sz w:val="24"/>
          <w:szCs w:val="24"/>
        </w:rPr>
      </w:pPr>
    </w:p>
    <w:p w:rsidR="008F6291" w:rsidRPr="00AE6CE4" w:rsidRDefault="008F6291" w:rsidP="009F6462">
      <w:pPr>
        <w:spacing w:after="0" w:line="360" w:lineRule="auto"/>
        <w:ind w:firstLine="709"/>
        <w:jc w:val="both"/>
        <w:rPr>
          <w:rFonts w:ascii="Arial" w:hAnsi="Arial" w:cs="Arial"/>
          <w:sz w:val="24"/>
          <w:szCs w:val="24"/>
        </w:rPr>
      </w:pPr>
      <w:r w:rsidRPr="00AE6CE4">
        <w:rPr>
          <w:rFonts w:ascii="Arial" w:hAnsi="Arial" w:cs="Arial"/>
          <w:sz w:val="24"/>
          <w:szCs w:val="24"/>
        </w:rPr>
        <w:t>A.3.1.</w:t>
      </w:r>
      <w:r w:rsidR="00626DC9" w:rsidRPr="00AE6CE4">
        <w:rPr>
          <w:rFonts w:ascii="Arial" w:hAnsi="Arial" w:cs="Arial"/>
          <w:sz w:val="24"/>
          <w:szCs w:val="24"/>
        </w:rPr>
        <w:t xml:space="preserve">4 Защитные устройства </w:t>
      </w:r>
      <w:r w:rsidRPr="00AE6CE4">
        <w:rPr>
          <w:rFonts w:ascii="Arial" w:hAnsi="Arial" w:cs="Arial"/>
          <w:sz w:val="24"/>
          <w:szCs w:val="24"/>
        </w:rPr>
        <w:t>абразивных</w:t>
      </w:r>
      <w:r w:rsidR="00D411FB">
        <w:rPr>
          <w:rFonts w:ascii="Arial" w:hAnsi="Arial" w:cs="Arial"/>
          <w:sz w:val="24"/>
          <w:szCs w:val="24"/>
        </w:rPr>
        <w:t xml:space="preserve"> </w:t>
      </w:r>
      <w:r w:rsidRPr="00AE6CE4">
        <w:rPr>
          <w:rFonts w:ascii="Arial" w:hAnsi="Arial" w:cs="Arial"/>
          <w:sz w:val="24"/>
          <w:szCs w:val="24"/>
        </w:rPr>
        <w:t xml:space="preserve">изделий для шлифования периферией круга с периферийными скоростями </w:t>
      </w:r>
      <w:r w:rsidRPr="00AE6CE4">
        <w:rPr>
          <w:rFonts w:ascii="Arial" w:hAnsi="Arial" w:cs="Arial"/>
          <w:sz w:val="24"/>
          <w:szCs w:val="24"/>
          <w:lang w:val="en-US"/>
        </w:rPr>
        <w:t>v</w:t>
      </w:r>
      <w:r w:rsidRPr="00AE6CE4">
        <w:rPr>
          <w:rFonts w:ascii="Arial" w:hAnsi="Arial" w:cs="Arial"/>
          <w:sz w:val="24"/>
          <w:szCs w:val="24"/>
        </w:rPr>
        <w:t>&gt;50 м/сна шлифовальных станках  настольных или на тумбе (</w:t>
      </w:r>
      <w:r w:rsidR="00915470" w:rsidRPr="00AE6CE4">
        <w:rPr>
          <w:rFonts w:ascii="Arial" w:hAnsi="Arial" w:cs="Arial"/>
          <w:sz w:val="24"/>
          <w:szCs w:val="24"/>
        </w:rPr>
        <w:t>смотри</w:t>
      </w:r>
      <w:r w:rsidRPr="00AE6CE4">
        <w:rPr>
          <w:rFonts w:ascii="Arial" w:hAnsi="Arial" w:cs="Arial"/>
          <w:sz w:val="24"/>
          <w:szCs w:val="24"/>
        </w:rPr>
        <w:t xml:space="preserve"> таблицу 1, № 1.1)</w:t>
      </w:r>
    </w:p>
    <w:p w:rsidR="008F6291" w:rsidRDefault="008F6291" w:rsidP="009F6462">
      <w:pPr>
        <w:spacing w:after="0" w:line="360" w:lineRule="auto"/>
        <w:ind w:firstLine="709"/>
        <w:jc w:val="both"/>
        <w:rPr>
          <w:rFonts w:ascii="Arial" w:hAnsi="Arial" w:cs="Arial"/>
          <w:sz w:val="24"/>
          <w:szCs w:val="24"/>
        </w:rPr>
      </w:pPr>
      <w:proofErr w:type="gramStart"/>
      <w:r w:rsidRPr="00AE6CE4">
        <w:rPr>
          <w:rFonts w:ascii="Arial" w:hAnsi="Arial" w:cs="Arial"/>
          <w:sz w:val="24"/>
          <w:szCs w:val="24"/>
        </w:rPr>
        <w:t>Шлифовальных станки  настольные или на тумбе для абразивных изделий с v</w:t>
      </w:r>
      <w:r w:rsidRPr="00AE6CE4">
        <w:rPr>
          <w:rFonts w:ascii="Arial" w:hAnsi="Arial" w:cs="Arial"/>
          <w:sz w:val="24"/>
          <w:szCs w:val="24"/>
          <w:vertAlign w:val="subscript"/>
          <w:lang w:val="en-US"/>
        </w:rPr>
        <w:t>s</w:t>
      </w:r>
      <w:r w:rsidRPr="00AE6CE4">
        <w:rPr>
          <w:rFonts w:ascii="Arial" w:hAnsi="Arial" w:cs="Arial"/>
          <w:sz w:val="24"/>
          <w:szCs w:val="24"/>
        </w:rPr>
        <w:t>&gt;50 м/с должны быть оснащены защитным устройство</w:t>
      </w:r>
      <w:r w:rsidR="009F6462" w:rsidRPr="00AE6CE4">
        <w:rPr>
          <w:rFonts w:ascii="Arial" w:hAnsi="Arial" w:cs="Arial"/>
          <w:sz w:val="24"/>
          <w:szCs w:val="24"/>
        </w:rPr>
        <w:t xml:space="preserve"> абразивного</w:t>
      </w:r>
      <w:r w:rsidRPr="00AE6CE4">
        <w:rPr>
          <w:rFonts w:ascii="Arial" w:hAnsi="Arial" w:cs="Arial"/>
          <w:sz w:val="24"/>
          <w:szCs w:val="24"/>
        </w:rPr>
        <w:t xml:space="preserve"> изделия и внутренней защитой.</w:t>
      </w:r>
      <w:proofErr w:type="gramEnd"/>
      <w:r w:rsidRPr="00AE6CE4">
        <w:rPr>
          <w:rFonts w:ascii="Arial" w:hAnsi="Arial" w:cs="Arial"/>
          <w:sz w:val="24"/>
          <w:szCs w:val="24"/>
        </w:rPr>
        <w:t xml:space="preserve"> Внутренняя защита закрывает апертуру защитного устройства абразивного изделия в случае поломки абразивного изделия (</w:t>
      </w:r>
      <w:r w:rsidR="00915470" w:rsidRPr="00AE6CE4">
        <w:rPr>
          <w:rFonts w:ascii="Arial" w:hAnsi="Arial" w:cs="Arial"/>
          <w:sz w:val="24"/>
          <w:szCs w:val="24"/>
        </w:rPr>
        <w:t>смотри</w:t>
      </w:r>
      <w:r w:rsidRPr="00AE6CE4">
        <w:rPr>
          <w:rFonts w:ascii="Arial" w:hAnsi="Arial" w:cs="Arial"/>
          <w:sz w:val="24"/>
          <w:szCs w:val="24"/>
        </w:rPr>
        <w:t xml:space="preserve"> рисунки A.11 и A.12).</w:t>
      </w:r>
    </w:p>
    <w:p w:rsidR="00AE6CE4" w:rsidRPr="00AE6CE4" w:rsidRDefault="00AE6CE4" w:rsidP="009F6462">
      <w:pPr>
        <w:spacing w:after="0" w:line="360" w:lineRule="auto"/>
        <w:ind w:firstLine="709"/>
        <w:jc w:val="both"/>
        <w:rPr>
          <w:rFonts w:ascii="Arial" w:hAnsi="Arial" w:cs="Arial"/>
          <w:sz w:val="24"/>
          <w:szCs w:val="24"/>
        </w:rPr>
      </w:pPr>
    </w:p>
    <w:tbl>
      <w:tblPr>
        <w:tblW w:w="0" w:type="auto"/>
        <w:tblLook w:val="04A0" w:firstRow="1" w:lastRow="0" w:firstColumn="1" w:lastColumn="0" w:noHBand="0" w:noVBand="1"/>
      </w:tblPr>
      <w:tblGrid>
        <w:gridCol w:w="3354"/>
        <w:gridCol w:w="3700"/>
      </w:tblGrid>
      <w:tr w:rsidR="008F6291" w:rsidRPr="00AE6CE4" w:rsidTr="00754A14">
        <w:tc>
          <w:tcPr>
            <w:tcW w:w="3354" w:type="dxa"/>
          </w:tcPr>
          <w:p w:rsidR="008F6291" w:rsidRPr="00AE6CE4" w:rsidRDefault="008F6291" w:rsidP="009F6462">
            <w:pPr>
              <w:spacing w:line="360" w:lineRule="auto"/>
              <w:jc w:val="both"/>
              <w:rPr>
                <w:rFonts w:ascii="Arial" w:hAnsi="Arial" w:cs="Arial"/>
                <w:sz w:val="24"/>
                <w:szCs w:val="24"/>
              </w:rPr>
            </w:pPr>
          </w:p>
        </w:tc>
        <w:tc>
          <w:tcPr>
            <w:tcW w:w="3700" w:type="dxa"/>
          </w:tcPr>
          <w:p w:rsidR="008F6291" w:rsidRPr="00AE6CE4" w:rsidRDefault="008F6291" w:rsidP="009F6462">
            <w:pPr>
              <w:spacing w:line="360" w:lineRule="auto"/>
              <w:jc w:val="both"/>
              <w:rPr>
                <w:rFonts w:ascii="Arial" w:hAnsi="Arial" w:cs="Arial"/>
                <w:sz w:val="24"/>
                <w:szCs w:val="24"/>
              </w:rPr>
            </w:pPr>
            <w:r w:rsidRPr="00AE6CE4">
              <w:rPr>
                <w:rFonts w:ascii="Arial" w:hAnsi="Arial" w:cs="Arial"/>
                <w:sz w:val="24"/>
                <w:szCs w:val="24"/>
              </w:rPr>
              <w:object w:dxaOrig="3480" w:dyaOrig="3300">
                <v:shape id="_x0000_i1050" type="#_x0000_t75" style="width:173.2pt;height:165.75pt" o:ole="">
                  <v:imagedata r:id="rId92" o:title=""/>
                </v:shape>
                <o:OLEObject Type="Embed" ProgID="PBrush" ShapeID="_x0000_i1050" DrawAspect="Content" ObjectID="_1641131791" r:id="rId93"/>
              </w:object>
            </w:r>
          </w:p>
        </w:tc>
      </w:tr>
      <w:tr w:rsidR="00D36E5A" w:rsidRPr="00AE6CE4" w:rsidTr="00D36E5A">
        <w:tc>
          <w:tcPr>
            <w:tcW w:w="7054" w:type="dxa"/>
            <w:gridSpan w:val="2"/>
          </w:tcPr>
          <w:p w:rsidR="00D36E5A" w:rsidRPr="00AE6CE4" w:rsidRDefault="00D36E5A" w:rsidP="009F6462">
            <w:pPr>
              <w:spacing w:line="360" w:lineRule="auto"/>
              <w:jc w:val="both"/>
              <w:rPr>
                <w:rFonts w:ascii="Arial" w:hAnsi="Arial" w:cs="Arial"/>
                <w:sz w:val="24"/>
                <w:szCs w:val="24"/>
              </w:rPr>
            </w:pPr>
            <w:r w:rsidRPr="00AE6CE4">
              <w:rPr>
                <w:rFonts w:ascii="Arial" w:hAnsi="Arial" w:cs="Arial"/>
                <w:sz w:val="24"/>
                <w:szCs w:val="24"/>
              </w:rPr>
              <w:t>Обозначения:</w:t>
            </w:r>
          </w:p>
          <w:p w:rsidR="00D36E5A" w:rsidRPr="00AE6CE4" w:rsidRDefault="00D36E5A" w:rsidP="009F6462">
            <w:pPr>
              <w:spacing w:line="360" w:lineRule="auto"/>
              <w:jc w:val="both"/>
              <w:rPr>
                <w:rFonts w:ascii="Arial" w:hAnsi="Arial" w:cs="Arial"/>
                <w:sz w:val="24"/>
                <w:szCs w:val="24"/>
              </w:rPr>
            </w:pPr>
            <w:r w:rsidRPr="00AE6CE4">
              <w:rPr>
                <w:rFonts w:ascii="Arial" w:hAnsi="Arial" w:cs="Arial"/>
                <w:sz w:val="24"/>
                <w:szCs w:val="24"/>
              </w:rPr>
              <w:t>1 - защитное устройство  абразивного изделия;</w:t>
            </w:r>
          </w:p>
          <w:p w:rsidR="00D36E5A" w:rsidRPr="00AE6CE4" w:rsidRDefault="00D36E5A" w:rsidP="009F6462">
            <w:pPr>
              <w:spacing w:line="360" w:lineRule="auto"/>
              <w:jc w:val="both"/>
              <w:rPr>
                <w:rFonts w:ascii="Arial" w:hAnsi="Arial" w:cs="Arial"/>
                <w:sz w:val="24"/>
                <w:szCs w:val="24"/>
              </w:rPr>
            </w:pPr>
            <w:r w:rsidRPr="00AE6CE4">
              <w:rPr>
                <w:rFonts w:ascii="Arial" w:hAnsi="Arial" w:cs="Arial"/>
                <w:sz w:val="24"/>
                <w:szCs w:val="24"/>
              </w:rPr>
              <w:t>2 - внутренняя защита;</w:t>
            </w:r>
          </w:p>
          <w:p w:rsidR="00D36E5A" w:rsidRPr="00AE6CE4" w:rsidRDefault="00D36E5A" w:rsidP="009F6462">
            <w:pPr>
              <w:spacing w:line="360" w:lineRule="auto"/>
              <w:jc w:val="both"/>
              <w:rPr>
                <w:rFonts w:ascii="Arial" w:hAnsi="Arial" w:cs="Arial"/>
                <w:sz w:val="24"/>
                <w:szCs w:val="24"/>
              </w:rPr>
            </w:pPr>
            <w:r w:rsidRPr="00AE6CE4">
              <w:rPr>
                <w:rFonts w:ascii="Arial" w:hAnsi="Arial" w:cs="Arial"/>
                <w:sz w:val="24"/>
                <w:szCs w:val="24"/>
              </w:rPr>
              <w:lastRenderedPageBreak/>
              <w:t>3 - державка закрепленная штифтами;</w:t>
            </w:r>
          </w:p>
          <w:p w:rsidR="00D36E5A" w:rsidRPr="00AE6CE4" w:rsidRDefault="00D36E5A" w:rsidP="009F6462">
            <w:pPr>
              <w:spacing w:line="360" w:lineRule="auto"/>
              <w:jc w:val="both"/>
              <w:rPr>
                <w:rFonts w:ascii="Arial" w:hAnsi="Arial" w:cs="Arial"/>
                <w:sz w:val="24"/>
                <w:szCs w:val="24"/>
              </w:rPr>
            </w:pPr>
            <w:r w:rsidRPr="00AE6CE4">
              <w:rPr>
                <w:rFonts w:ascii="Arial" w:hAnsi="Arial" w:cs="Arial"/>
                <w:sz w:val="24"/>
                <w:szCs w:val="24"/>
              </w:rPr>
              <w:t>4 - крепежные винты;</w:t>
            </w:r>
          </w:p>
          <w:p w:rsidR="00D36E5A" w:rsidRPr="00AE6CE4" w:rsidRDefault="00D36E5A" w:rsidP="009F6462">
            <w:pPr>
              <w:spacing w:line="360" w:lineRule="auto"/>
              <w:jc w:val="both"/>
              <w:rPr>
                <w:rFonts w:ascii="Arial" w:hAnsi="Arial" w:cs="Arial"/>
                <w:sz w:val="24"/>
                <w:szCs w:val="24"/>
              </w:rPr>
            </w:pPr>
            <w:r w:rsidRPr="00AE6CE4">
              <w:rPr>
                <w:rFonts w:ascii="Arial" w:hAnsi="Arial" w:cs="Arial"/>
                <w:sz w:val="24"/>
                <w:szCs w:val="24"/>
              </w:rPr>
              <w:t>5 - абразивное изделие для шлифования</w:t>
            </w:r>
          </w:p>
        </w:tc>
      </w:tr>
      <w:tr w:rsidR="008F6291" w:rsidRPr="00AE6CE4" w:rsidTr="00754A14">
        <w:tc>
          <w:tcPr>
            <w:tcW w:w="3354" w:type="dxa"/>
          </w:tcPr>
          <w:p w:rsidR="008F6291" w:rsidRPr="00AE6CE4" w:rsidRDefault="008F6291" w:rsidP="009F6462">
            <w:pPr>
              <w:spacing w:line="360" w:lineRule="auto"/>
              <w:jc w:val="both"/>
              <w:rPr>
                <w:rFonts w:ascii="Arial" w:hAnsi="Arial" w:cs="Arial"/>
                <w:sz w:val="24"/>
                <w:szCs w:val="24"/>
              </w:rPr>
            </w:pPr>
          </w:p>
        </w:tc>
        <w:tc>
          <w:tcPr>
            <w:tcW w:w="3700" w:type="dxa"/>
          </w:tcPr>
          <w:p w:rsidR="008F6291" w:rsidRPr="00AE6CE4" w:rsidRDefault="0049689E" w:rsidP="009F6462">
            <w:pPr>
              <w:spacing w:line="360" w:lineRule="auto"/>
              <w:jc w:val="center"/>
              <w:rPr>
                <w:rFonts w:ascii="Arial" w:hAnsi="Arial" w:cs="Arial"/>
                <w:sz w:val="24"/>
                <w:szCs w:val="24"/>
              </w:rPr>
            </w:pPr>
            <w:r w:rsidRPr="00AE6CE4">
              <w:rPr>
                <w:rFonts w:ascii="Arial" w:hAnsi="Arial" w:cs="Arial"/>
                <w:sz w:val="24"/>
                <w:szCs w:val="24"/>
              </w:rPr>
              <w:t>Рисунок A.11</w:t>
            </w:r>
          </w:p>
        </w:tc>
      </w:tr>
      <w:tr w:rsidR="008F6291" w:rsidRPr="00AE6CE4" w:rsidTr="00754A14">
        <w:trPr>
          <w:trHeight w:val="309"/>
        </w:trPr>
        <w:tc>
          <w:tcPr>
            <w:tcW w:w="3354" w:type="dxa"/>
          </w:tcPr>
          <w:p w:rsidR="008F6291" w:rsidRPr="00AE6CE4" w:rsidRDefault="008F6291" w:rsidP="009F6462">
            <w:pPr>
              <w:spacing w:line="360" w:lineRule="auto"/>
              <w:jc w:val="both"/>
              <w:rPr>
                <w:rFonts w:ascii="Arial" w:hAnsi="Arial" w:cs="Arial"/>
                <w:sz w:val="24"/>
                <w:szCs w:val="24"/>
              </w:rPr>
            </w:pPr>
          </w:p>
        </w:tc>
        <w:tc>
          <w:tcPr>
            <w:tcW w:w="3700" w:type="dxa"/>
          </w:tcPr>
          <w:p w:rsidR="008F6291" w:rsidRPr="00AE6CE4" w:rsidRDefault="0049689E" w:rsidP="009F6462">
            <w:pPr>
              <w:spacing w:line="360" w:lineRule="auto"/>
              <w:jc w:val="center"/>
              <w:rPr>
                <w:rFonts w:ascii="Arial" w:hAnsi="Arial" w:cs="Arial"/>
                <w:sz w:val="24"/>
                <w:szCs w:val="24"/>
              </w:rPr>
            </w:pPr>
            <w:r w:rsidRPr="00AE6CE4">
              <w:rPr>
                <w:rFonts w:ascii="Arial" w:hAnsi="Arial" w:cs="Arial"/>
                <w:sz w:val="24"/>
                <w:szCs w:val="24"/>
              </w:rPr>
              <w:object w:dxaOrig="1470" w:dyaOrig="3690">
                <v:shape id="_x0000_i1051" type="#_x0000_t75" style="width:1in;height:186.8pt" o:ole="">
                  <v:imagedata r:id="rId94" o:title=""/>
                </v:shape>
                <o:OLEObject Type="Embed" ProgID="PBrush" ShapeID="_x0000_i1051" DrawAspect="Content" ObjectID="_1641131792" r:id="rId95"/>
              </w:object>
            </w:r>
          </w:p>
        </w:tc>
      </w:tr>
      <w:tr w:rsidR="00D36E5A" w:rsidRPr="00AE6CE4" w:rsidTr="00D36E5A">
        <w:tc>
          <w:tcPr>
            <w:tcW w:w="7054" w:type="dxa"/>
            <w:gridSpan w:val="2"/>
          </w:tcPr>
          <w:p w:rsidR="00D36E5A" w:rsidRPr="00AE6CE4" w:rsidRDefault="00D36E5A" w:rsidP="009F6462">
            <w:pPr>
              <w:spacing w:line="360" w:lineRule="auto"/>
              <w:jc w:val="both"/>
              <w:rPr>
                <w:rFonts w:ascii="Arial" w:hAnsi="Arial" w:cs="Arial"/>
                <w:sz w:val="24"/>
                <w:szCs w:val="24"/>
              </w:rPr>
            </w:pPr>
            <w:r w:rsidRPr="00AE6CE4">
              <w:rPr>
                <w:rFonts w:ascii="Arial" w:hAnsi="Arial" w:cs="Arial"/>
                <w:sz w:val="24"/>
                <w:szCs w:val="24"/>
              </w:rPr>
              <w:t>Обозначения:</w:t>
            </w:r>
          </w:p>
          <w:p w:rsidR="00D36E5A" w:rsidRPr="00AE6CE4" w:rsidRDefault="00D36E5A" w:rsidP="009F6462">
            <w:pPr>
              <w:spacing w:line="360" w:lineRule="auto"/>
              <w:jc w:val="both"/>
              <w:rPr>
                <w:rFonts w:ascii="Arial" w:hAnsi="Arial" w:cs="Arial"/>
                <w:sz w:val="24"/>
                <w:szCs w:val="24"/>
              </w:rPr>
            </w:pPr>
            <w:r w:rsidRPr="00AE6CE4">
              <w:rPr>
                <w:rFonts w:ascii="Arial" w:hAnsi="Arial" w:cs="Arial"/>
                <w:sz w:val="24"/>
                <w:szCs w:val="24"/>
              </w:rPr>
              <w:t>1 - защитное устройство для абразивного изделия;</w:t>
            </w:r>
          </w:p>
          <w:p w:rsidR="00D36E5A" w:rsidRPr="00AE6CE4" w:rsidRDefault="00D36E5A" w:rsidP="009F6462">
            <w:pPr>
              <w:spacing w:line="360" w:lineRule="auto"/>
              <w:jc w:val="both"/>
              <w:rPr>
                <w:rFonts w:ascii="Arial" w:hAnsi="Arial" w:cs="Arial"/>
                <w:sz w:val="24"/>
                <w:szCs w:val="24"/>
              </w:rPr>
            </w:pPr>
            <w:r w:rsidRPr="00AE6CE4">
              <w:rPr>
                <w:rFonts w:ascii="Arial" w:hAnsi="Arial" w:cs="Arial"/>
                <w:sz w:val="24"/>
                <w:szCs w:val="24"/>
              </w:rPr>
              <w:t>2 - внутренняя защита</w:t>
            </w:r>
          </w:p>
        </w:tc>
      </w:tr>
      <w:tr w:rsidR="008F6291" w:rsidRPr="00AE6CE4" w:rsidTr="00754A14">
        <w:tc>
          <w:tcPr>
            <w:tcW w:w="3354" w:type="dxa"/>
          </w:tcPr>
          <w:p w:rsidR="008F6291" w:rsidRPr="00AE6CE4" w:rsidRDefault="008F6291" w:rsidP="009F6462">
            <w:pPr>
              <w:spacing w:line="360" w:lineRule="auto"/>
              <w:jc w:val="both"/>
              <w:rPr>
                <w:rFonts w:ascii="Arial" w:hAnsi="Arial" w:cs="Arial"/>
                <w:sz w:val="24"/>
                <w:szCs w:val="24"/>
              </w:rPr>
            </w:pPr>
          </w:p>
        </w:tc>
        <w:tc>
          <w:tcPr>
            <w:tcW w:w="3700" w:type="dxa"/>
          </w:tcPr>
          <w:p w:rsidR="008F6291" w:rsidRPr="00AE6CE4" w:rsidRDefault="0049689E" w:rsidP="009F6462">
            <w:pPr>
              <w:spacing w:line="360" w:lineRule="auto"/>
              <w:jc w:val="center"/>
              <w:rPr>
                <w:rFonts w:ascii="Arial" w:hAnsi="Arial" w:cs="Arial"/>
                <w:sz w:val="24"/>
                <w:szCs w:val="24"/>
              </w:rPr>
            </w:pPr>
            <w:r w:rsidRPr="00AE6CE4">
              <w:rPr>
                <w:rFonts w:ascii="Arial" w:hAnsi="Arial" w:cs="Arial"/>
                <w:sz w:val="24"/>
                <w:szCs w:val="24"/>
              </w:rPr>
              <w:t>Рисунок A.12</w:t>
            </w:r>
          </w:p>
        </w:tc>
      </w:tr>
    </w:tbl>
    <w:p w:rsidR="008F6291" w:rsidRPr="00AE6CE4" w:rsidRDefault="008F6291" w:rsidP="009F6462">
      <w:pPr>
        <w:spacing w:after="0" w:line="360" w:lineRule="auto"/>
        <w:jc w:val="both"/>
        <w:rPr>
          <w:rFonts w:ascii="Arial" w:hAnsi="Arial" w:cs="Arial"/>
          <w:sz w:val="24"/>
          <w:szCs w:val="24"/>
        </w:rPr>
      </w:pPr>
    </w:p>
    <w:p w:rsidR="0049689E" w:rsidRPr="00AE6CE4" w:rsidRDefault="0049689E" w:rsidP="009F6462">
      <w:pPr>
        <w:spacing w:after="0" w:line="360" w:lineRule="auto"/>
        <w:ind w:firstLine="709"/>
        <w:jc w:val="both"/>
        <w:rPr>
          <w:rFonts w:ascii="Arial" w:hAnsi="Arial" w:cs="Arial"/>
          <w:sz w:val="24"/>
          <w:szCs w:val="24"/>
        </w:rPr>
      </w:pPr>
      <w:r w:rsidRPr="00AE6CE4">
        <w:rPr>
          <w:rFonts w:ascii="Arial" w:hAnsi="Arial" w:cs="Arial"/>
          <w:sz w:val="24"/>
          <w:szCs w:val="24"/>
        </w:rPr>
        <w:t>Требования и конструкция внутренней защиты:</w:t>
      </w:r>
    </w:p>
    <w:p w:rsidR="0049689E" w:rsidRPr="00AE6CE4" w:rsidRDefault="0049689E" w:rsidP="009F6462">
      <w:pPr>
        <w:spacing w:after="0" w:line="360" w:lineRule="auto"/>
        <w:ind w:firstLine="709"/>
        <w:jc w:val="both"/>
        <w:rPr>
          <w:rFonts w:ascii="Arial" w:hAnsi="Arial" w:cs="Arial"/>
          <w:sz w:val="24"/>
          <w:szCs w:val="24"/>
        </w:rPr>
      </w:pPr>
      <w:r w:rsidRPr="00AE6CE4">
        <w:rPr>
          <w:rFonts w:ascii="Arial" w:hAnsi="Arial" w:cs="Arial"/>
          <w:sz w:val="24"/>
          <w:szCs w:val="24"/>
        </w:rPr>
        <w:t>U-образные профили, адаптированные к внутреннему контуру круглой</w:t>
      </w:r>
      <w:r w:rsidR="00D411FB">
        <w:rPr>
          <w:rFonts w:ascii="Arial" w:hAnsi="Arial" w:cs="Arial"/>
          <w:sz w:val="24"/>
          <w:szCs w:val="24"/>
        </w:rPr>
        <w:t xml:space="preserve"> </w:t>
      </w:r>
      <w:r w:rsidRPr="00AE6CE4">
        <w:rPr>
          <w:rFonts w:ascii="Arial" w:hAnsi="Arial" w:cs="Arial"/>
          <w:sz w:val="24"/>
          <w:szCs w:val="24"/>
        </w:rPr>
        <w:t>защиты. Угол центрирования должен составлять 140 °. В зависимости от внешнего диаметра абразивного изделия должны соблюдаться следующие значения ширины</w:t>
      </w:r>
      <w:r w:rsidR="00D411FB">
        <w:rPr>
          <w:rFonts w:ascii="Arial" w:hAnsi="Arial" w:cs="Arial"/>
          <w:sz w:val="24"/>
          <w:szCs w:val="24"/>
        </w:rPr>
        <w:t xml:space="preserve"> </w:t>
      </w:r>
      <w:r w:rsidRPr="00AE6CE4">
        <w:rPr>
          <w:rFonts w:ascii="Arial" w:hAnsi="Arial" w:cs="Arial"/>
          <w:sz w:val="24"/>
          <w:szCs w:val="24"/>
        </w:rPr>
        <w:t>круга (T):</w:t>
      </w:r>
    </w:p>
    <w:p w:rsidR="009F6462" w:rsidRPr="00AE6CE4" w:rsidRDefault="009F6462" w:rsidP="009F6462">
      <w:pPr>
        <w:spacing w:after="0" w:line="360" w:lineRule="auto"/>
        <w:ind w:firstLine="709"/>
        <w:jc w:val="both"/>
        <w:rPr>
          <w:rFonts w:ascii="Arial" w:hAnsi="Arial" w:cs="Arial"/>
          <w:sz w:val="24"/>
          <w:szCs w:val="24"/>
        </w:rPr>
      </w:pPr>
    </w:p>
    <w:p w:rsidR="0049689E" w:rsidRPr="00AE6CE4" w:rsidRDefault="009F6462" w:rsidP="009F6462">
      <w:pPr>
        <w:spacing w:after="0" w:line="360" w:lineRule="auto"/>
        <w:ind w:firstLine="709"/>
        <w:jc w:val="both"/>
        <w:rPr>
          <w:rFonts w:ascii="Arial" w:hAnsi="Arial" w:cs="Arial"/>
          <w:sz w:val="24"/>
          <w:szCs w:val="24"/>
        </w:rPr>
      </w:pPr>
      <w:r w:rsidRPr="00AE6CE4">
        <w:rPr>
          <w:rFonts w:ascii="Arial" w:hAnsi="Arial" w:cs="Arial"/>
          <w:spacing w:val="40"/>
          <w:sz w:val="24"/>
          <w:szCs w:val="24"/>
        </w:rPr>
        <w:t xml:space="preserve">Примечание </w:t>
      </w:r>
      <w:r w:rsidRPr="00AE6CE4">
        <w:rPr>
          <w:rFonts w:ascii="Arial" w:hAnsi="Arial" w:cs="Arial"/>
          <w:sz w:val="24"/>
          <w:szCs w:val="24"/>
        </w:rPr>
        <w:t xml:space="preserve">- </w:t>
      </w:r>
      <w:r w:rsidR="0049689E" w:rsidRPr="00AE6CE4">
        <w:rPr>
          <w:rFonts w:ascii="Arial" w:hAnsi="Arial" w:cs="Arial"/>
          <w:sz w:val="24"/>
          <w:szCs w:val="24"/>
        </w:rPr>
        <w:t>Эксперименты показали, что безопасная работа обеспечивается только при соблюдении следующих соотношений диаметра/ширины:</w:t>
      </w:r>
    </w:p>
    <w:p w:rsidR="00AE62D6" w:rsidRPr="00AE6CE4" w:rsidRDefault="0049689E" w:rsidP="009F6462">
      <w:pPr>
        <w:spacing w:after="0" w:line="360" w:lineRule="auto"/>
        <w:ind w:firstLine="709"/>
        <w:jc w:val="both"/>
        <w:rPr>
          <w:rFonts w:ascii="Arial" w:hAnsi="Arial" w:cs="Arial"/>
          <w:sz w:val="24"/>
          <w:szCs w:val="24"/>
        </w:rPr>
      </w:pPr>
      <w:r w:rsidRPr="00AE6CE4">
        <w:rPr>
          <w:rFonts w:ascii="Arial" w:hAnsi="Arial" w:cs="Arial"/>
          <w:sz w:val="24"/>
          <w:szCs w:val="24"/>
        </w:rPr>
        <w:t>D ≥ 500 мм T ≥ 60 мм</w:t>
      </w:r>
    </w:p>
    <w:p w:rsidR="0049689E" w:rsidRPr="00AE6CE4" w:rsidRDefault="0049689E" w:rsidP="009F6462">
      <w:pPr>
        <w:spacing w:after="0" w:line="360" w:lineRule="auto"/>
        <w:ind w:firstLine="709"/>
        <w:jc w:val="both"/>
        <w:rPr>
          <w:rFonts w:ascii="Arial" w:hAnsi="Arial" w:cs="Arial"/>
          <w:sz w:val="24"/>
          <w:szCs w:val="24"/>
        </w:rPr>
      </w:pPr>
      <w:r w:rsidRPr="00AE6CE4">
        <w:rPr>
          <w:rFonts w:ascii="Arial" w:hAnsi="Arial" w:cs="Arial"/>
          <w:sz w:val="24"/>
          <w:szCs w:val="24"/>
        </w:rPr>
        <w:t>D ≥ 600 мм T ≥ 50 мм</w:t>
      </w:r>
    </w:p>
    <w:p w:rsidR="0049689E" w:rsidRPr="00AE6CE4" w:rsidRDefault="0049689E" w:rsidP="009F6462">
      <w:pPr>
        <w:spacing w:after="0" w:line="360" w:lineRule="auto"/>
        <w:ind w:firstLine="709"/>
        <w:jc w:val="both"/>
        <w:rPr>
          <w:rFonts w:ascii="Arial" w:hAnsi="Arial" w:cs="Arial"/>
          <w:sz w:val="24"/>
          <w:szCs w:val="24"/>
        </w:rPr>
      </w:pPr>
      <w:r w:rsidRPr="00AE6CE4">
        <w:rPr>
          <w:rFonts w:ascii="Arial" w:hAnsi="Arial" w:cs="Arial"/>
          <w:sz w:val="24"/>
          <w:szCs w:val="24"/>
        </w:rPr>
        <w:t>D ≥ 762 мм T ≥ 40 мм</w:t>
      </w:r>
    </w:p>
    <w:p w:rsidR="009F6462" w:rsidRPr="00AE6CE4" w:rsidRDefault="009F6462" w:rsidP="009F6462">
      <w:pPr>
        <w:spacing w:after="0" w:line="360" w:lineRule="auto"/>
        <w:ind w:firstLine="709"/>
        <w:jc w:val="both"/>
        <w:rPr>
          <w:rFonts w:ascii="Arial" w:hAnsi="Arial" w:cs="Arial"/>
          <w:sz w:val="24"/>
          <w:szCs w:val="24"/>
        </w:rPr>
      </w:pPr>
    </w:p>
    <w:p w:rsidR="0049689E" w:rsidRPr="00AE6CE4" w:rsidRDefault="0049689E" w:rsidP="009F6462">
      <w:pPr>
        <w:spacing w:after="0" w:line="360" w:lineRule="auto"/>
        <w:ind w:firstLine="709"/>
        <w:jc w:val="both"/>
        <w:rPr>
          <w:rFonts w:ascii="Arial" w:hAnsi="Arial" w:cs="Arial"/>
          <w:sz w:val="24"/>
          <w:szCs w:val="24"/>
        </w:rPr>
      </w:pPr>
      <w:r w:rsidRPr="00AE6CE4">
        <w:rPr>
          <w:rFonts w:ascii="Arial" w:hAnsi="Arial" w:cs="Arial"/>
          <w:sz w:val="24"/>
          <w:szCs w:val="24"/>
        </w:rPr>
        <w:t>На внутренней стороне вращающейся части U-образного профиля должны быть предусмотрены штифты-держатели.</w:t>
      </w:r>
    </w:p>
    <w:p w:rsidR="0049689E" w:rsidRPr="00AE6CE4" w:rsidRDefault="0049689E" w:rsidP="009F6462">
      <w:pPr>
        <w:spacing w:after="0" w:line="360" w:lineRule="auto"/>
        <w:ind w:firstLine="709"/>
        <w:jc w:val="both"/>
        <w:rPr>
          <w:rFonts w:ascii="Arial" w:hAnsi="Arial" w:cs="Arial"/>
          <w:sz w:val="24"/>
          <w:szCs w:val="24"/>
        </w:rPr>
      </w:pPr>
      <w:r w:rsidRPr="00AE6CE4">
        <w:rPr>
          <w:rFonts w:ascii="Arial" w:hAnsi="Arial" w:cs="Arial"/>
          <w:sz w:val="24"/>
          <w:szCs w:val="24"/>
        </w:rPr>
        <w:t>Внутренняя защита должна быть прикреплена к боковым частям защиты с помощью крепежных элементов. Фиксирующие элементы должны иметь относительное удлинение при минимальном растяжении, например. M5 10.9.</w:t>
      </w:r>
    </w:p>
    <w:p w:rsidR="0049689E" w:rsidRPr="00AE6CE4" w:rsidRDefault="0049689E" w:rsidP="009F6462">
      <w:pPr>
        <w:spacing w:after="0" w:line="360" w:lineRule="auto"/>
        <w:ind w:firstLine="709"/>
        <w:jc w:val="both"/>
        <w:rPr>
          <w:rFonts w:ascii="Arial" w:hAnsi="Arial" w:cs="Arial"/>
          <w:sz w:val="24"/>
          <w:szCs w:val="24"/>
        </w:rPr>
      </w:pPr>
      <w:r w:rsidRPr="00AE6CE4">
        <w:rPr>
          <w:rFonts w:ascii="Arial" w:hAnsi="Arial" w:cs="Arial"/>
          <w:sz w:val="24"/>
          <w:szCs w:val="24"/>
        </w:rPr>
        <w:t>Толщина стенки внутреннего ограждения должна составлять не менее 3 мм, но максимум 5 мм, материал 1-3 в соответствии с таблицей А.7.</w:t>
      </w:r>
    </w:p>
    <w:p w:rsidR="0049689E" w:rsidRPr="00AE6CE4" w:rsidRDefault="0049689E" w:rsidP="009F6462">
      <w:pPr>
        <w:spacing w:after="0" w:line="360" w:lineRule="auto"/>
        <w:ind w:firstLine="709"/>
        <w:jc w:val="both"/>
        <w:rPr>
          <w:rFonts w:ascii="Arial" w:hAnsi="Arial" w:cs="Arial"/>
          <w:sz w:val="24"/>
          <w:szCs w:val="24"/>
        </w:rPr>
      </w:pPr>
      <w:r w:rsidRPr="00AE6CE4">
        <w:rPr>
          <w:rFonts w:ascii="Arial" w:hAnsi="Arial" w:cs="Arial"/>
          <w:sz w:val="24"/>
          <w:szCs w:val="24"/>
        </w:rPr>
        <w:t xml:space="preserve">Внутренняя защита должна быть размещена так, чтобы расстояние между внутренней стороной </w:t>
      </w:r>
      <w:r w:rsidR="00626DC9" w:rsidRPr="00AE6CE4">
        <w:rPr>
          <w:rFonts w:ascii="Arial" w:hAnsi="Arial" w:cs="Arial"/>
          <w:sz w:val="24"/>
          <w:szCs w:val="24"/>
        </w:rPr>
        <w:t>защиты абразивного изделия</w:t>
      </w:r>
      <w:r w:rsidRPr="00AE6CE4">
        <w:rPr>
          <w:rFonts w:ascii="Arial" w:hAnsi="Arial" w:cs="Arial"/>
          <w:sz w:val="24"/>
          <w:szCs w:val="24"/>
        </w:rPr>
        <w:t xml:space="preserve"> и наружной стороной внутренне</w:t>
      </w:r>
      <w:r w:rsidR="00626DC9" w:rsidRPr="00AE6CE4">
        <w:rPr>
          <w:rFonts w:ascii="Arial" w:hAnsi="Arial" w:cs="Arial"/>
          <w:sz w:val="24"/>
          <w:szCs w:val="24"/>
        </w:rPr>
        <w:t>й</w:t>
      </w:r>
      <w:r w:rsidR="00D411FB">
        <w:rPr>
          <w:rFonts w:ascii="Arial" w:hAnsi="Arial" w:cs="Arial"/>
          <w:sz w:val="24"/>
          <w:szCs w:val="24"/>
        </w:rPr>
        <w:t xml:space="preserve"> </w:t>
      </w:r>
      <w:r w:rsidR="00626DC9" w:rsidRPr="00AE6CE4">
        <w:rPr>
          <w:rFonts w:ascii="Arial" w:hAnsi="Arial" w:cs="Arial"/>
          <w:sz w:val="24"/>
          <w:szCs w:val="24"/>
        </w:rPr>
        <w:t>защиты</w:t>
      </w:r>
      <w:r w:rsidRPr="00AE6CE4">
        <w:rPr>
          <w:rFonts w:ascii="Arial" w:hAnsi="Arial" w:cs="Arial"/>
          <w:sz w:val="24"/>
          <w:szCs w:val="24"/>
        </w:rPr>
        <w:t xml:space="preserve"> составляло минимум 8 мм (</w:t>
      </w:r>
      <w:r w:rsidR="00915470" w:rsidRPr="00AE6CE4">
        <w:rPr>
          <w:rFonts w:ascii="Arial" w:hAnsi="Arial" w:cs="Arial"/>
          <w:sz w:val="24"/>
          <w:szCs w:val="24"/>
        </w:rPr>
        <w:t>см</w:t>
      </w:r>
      <w:r w:rsidR="00D411FB">
        <w:rPr>
          <w:rFonts w:ascii="Arial" w:hAnsi="Arial" w:cs="Arial"/>
          <w:sz w:val="24"/>
          <w:szCs w:val="24"/>
        </w:rPr>
        <w:t xml:space="preserve">. </w:t>
      </w:r>
      <w:r w:rsidR="00626DC9" w:rsidRPr="00AE6CE4">
        <w:rPr>
          <w:rFonts w:ascii="Arial" w:hAnsi="Arial" w:cs="Arial"/>
          <w:sz w:val="24"/>
          <w:szCs w:val="24"/>
        </w:rPr>
        <w:t>р</w:t>
      </w:r>
      <w:r w:rsidRPr="00AE6CE4">
        <w:rPr>
          <w:rFonts w:ascii="Arial" w:hAnsi="Arial" w:cs="Arial"/>
          <w:sz w:val="24"/>
          <w:szCs w:val="24"/>
        </w:rPr>
        <w:t>исунок A.11).</w:t>
      </w:r>
    </w:p>
    <w:p w:rsidR="009F6462" w:rsidRPr="00AE6CE4" w:rsidRDefault="009F6462" w:rsidP="009F6462">
      <w:pPr>
        <w:spacing w:after="0" w:line="360" w:lineRule="auto"/>
        <w:ind w:firstLine="709"/>
        <w:jc w:val="both"/>
        <w:rPr>
          <w:rFonts w:ascii="Arial" w:hAnsi="Arial" w:cs="Arial"/>
          <w:sz w:val="24"/>
          <w:szCs w:val="24"/>
        </w:rPr>
      </w:pPr>
    </w:p>
    <w:p w:rsidR="00626DC9" w:rsidRPr="00AE6CE4" w:rsidRDefault="00626DC9" w:rsidP="009F6462">
      <w:pPr>
        <w:spacing w:after="0" w:line="360" w:lineRule="auto"/>
        <w:ind w:firstLine="709"/>
        <w:jc w:val="both"/>
        <w:rPr>
          <w:rFonts w:ascii="Arial" w:hAnsi="Arial" w:cs="Arial"/>
          <w:sz w:val="24"/>
          <w:szCs w:val="24"/>
        </w:rPr>
      </w:pPr>
      <w:r w:rsidRPr="00AE6CE4">
        <w:rPr>
          <w:rFonts w:ascii="Arial" w:hAnsi="Arial" w:cs="Arial"/>
          <w:sz w:val="24"/>
          <w:szCs w:val="24"/>
        </w:rPr>
        <w:t>A.3.1.5 Защитные устройства абразивных</w:t>
      </w:r>
      <w:r w:rsidR="00D411FB">
        <w:rPr>
          <w:rFonts w:ascii="Arial" w:hAnsi="Arial" w:cs="Arial"/>
          <w:sz w:val="24"/>
          <w:szCs w:val="24"/>
        </w:rPr>
        <w:t xml:space="preserve"> </w:t>
      </w:r>
      <w:r w:rsidRPr="00AE6CE4">
        <w:rPr>
          <w:rFonts w:ascii="Arial" w:hAnsi="Arial" w:cs="Arial"/>
          <w:sz w:val="24"/>
          <w:szCs w:val="24"/>
        </w:rPr>
        <w:t>изделий для шлифования торцом круга на шлифовальных станках  настольных или на тумбе (</w:t>
      </w:r>
      <w:r w:rsidR="00915470" w:rsidRPr="00AE6CE4">
        <w:rPr>
          <w:rFonts w:ascii="Arial" w:hAnsi="Arial" w:cs="Arial"/>
          <w:sz w:val="24"/>
          <w:szCs w:val="24"/>
        </w:rPr>
        <w:t>смотри</w:t>
      </w:r>
      <w:r w:rsidRPr="00AE6CE4">
        <w:rPr>
          <w:rFonts w:ascii="Arial" w:hAnsi="Arial" w:cs="Arial"/>
          <w:sz w:val="24"/>
          <w:szCs w:val="24"/>
        </w:rPr>
        <w:t xml:space="preserve"> таблицу 1, № 1.1)</w:t>
      </w:r>
    </w:p>
    <w:p w:rsidR="00626DC9" w:rsidRPr="00AE6CE4" w:rsidRDefault="00626DC9" w:rsidP="009F6462">
      <w:pPr>
        <w:spacing w:after="0" w:line="360" w:lineRule="auto"/>
        <w:ind w:firstLine="709"/>
        <w:jc w:val="both"/>
        <w:rPr>
          <w:rFonts w:ascii="Arial" w:hAnsi="Arial" w:cs="Arial"/>
          <w:sz w:val="24"/>
          <w:szCs w:val="24"/>
        </w:rPr>
      </w:pPr>
      <w:proofErr w:type="gramStart"/>
      <w:r w:rsidRPr="00AE6CE4">
        <w:rPr>
          <w:rFonts w:ascii="Arial" w:hAnsi="Arial" w:cs="Arial"/>
          <w:sz w:val="24"/>
          <w:szCs w:val="24"/>
        </w:rPr>
        <w:t>Защитные устройства абразивных изделия для абразивных изделий для шлифования боковой стороной с выемкой или без нее должны быть выполнены так, чтобы апертура</w:t>
      </w:r>
      <w:proofErr w:type="gramEnd"/>
    </w:p>
    <w:p w:rsidR="00626DC9" w:rsidRPr="00AE6CE4" w:rsidRDefault="00626DC9" w:rsidP="009F6462">
      <w:pPr>
        <w:spacing w:after="0" w:line="360" w:lineRule="auto"/>
        <w:ind w:firstLine="709"/>
        <w:jc w:val="both"/>
        <w:rPr>
          <w:rFonts w:ascii="Arial" w:hAnsi="Arial" w:cs="Arial"/>
          <w:sz w:val="24"/>
          <w:szCs w:val="24"/>
        </w:rPr>
      </w:pPr>
      <w:r w:rsidRPr="00AE6CE4">
        <w:rPr>
          <w:rFonts w:ascii="Arial" w:hAnsi="Arial" w:cs="Arial"/>
          <w:sz w:val="24"/>
          <w:szCs w:val="24"/>
        </w:rPr>
        <w:t>- выше оси x не превышала 0,4D, и</w:t>
      </w:r>
    </w:p>
    <w:p w:rsidR="00626DC9" w:rsidRPr="00AE6CE4" w:rsidRDefault="00626DC9" w:rsidP="009F6462">
      <w:pPr>
        <w:spacing w:after="0" w:line="360" w:lineRule="auto"/>
        <w:ind w:firstLine="709"/>
        <w:jc w:val="both"/>
        <w:rPr>
          <w:rFonts w:ascii="Arial" w:hAnsi="Arial" w:cs="Arial"/>
          <w:sz w:val="24"/>
          <w:szCs w:val="24"/>
        </w:rPr>
      </w:pPr>
      <w:r w:rsidRPr="00AE6CE4">
        <w:rPr>
          <w:rFonts w:ascii="Arial" w:hAnsi="Arial" w:cs="Arial"/>
          <w:sz w:val="24"/>
          <w:szCs w:val="24"/>
        </w:rPr>
        <w:t>- ниже оси x не превышала 0,2D.</w:t>
      </w:r>
    </w:p>
    <w:p w:rsidR="00626DC9" w:rsidRPr="00AE6CE4" w:rsidRDefault="00915470" w:rsidP="009F6462">
      <w:pPr>
        <w:spacing w:after="0" w:line="360" w:lineRule="auto"/>
        <w:ind w:firstLine="709"/>
        <w:jc w:val="both"/>
        <w:rPr>
          <w:rFonts w:ascii="Arial" w:hAnsi="Arial" w:cs="Arial"/>
          <w:sz w:val="24"/>
          <w:szCs w:val="24"/>
        </w:rPr>
      </w:pPr>
      <w:r w:rsidRPr="00AE6CE4">
        <w:rPr>
          <w:rFonts w:ascii="Arial" w:hAnsi="Arial" w:cs="Arial"/>
          <w:sz w:val="24"/>
          <w:szCs w:val="24"/>
        </w:rPr>
        <w:t>Смотри</w:t>
      </w:r>
      <w:r w:rsidR="00626DC9" w:rsidRPr="00AE6CE4">
        <w:rPr>
          <w:rFonts w:ascii="Arial" w:hAnsi="Arial" w:cs="Arial"/>
          <w:sz w:val="24"/>
          <w:szCs w:val="24"/>
        </w:rPr>
        <w:t xml:space="preserve"> рисунки A.13 и A.14.</w:t>
      </w:r>
    </w:p>
    <w:tbl>
      <w:tblPr>
        <w:tblW w:w="0" w:type="auto"/>
        <w:tblLook w:val="04A0" w:firstRow="1" w:lastRow="0" w:firstColumn="1" w:lastColumn="0" w:noHBand="0" w:noVBand="1"/>
      </w:tblPr>
      <w:tblGrid>
        <w:gridCol w:w="1809"/>
        <w:gridCol w:w="5103"/>
      </w:tblGrid>
      <w:tr w:rsidR="00626DC9" w:rsidRPr="00AE6CE4" w:rsidTr="00C21345">
        <w:tc>
          <w:tcPr>
            <w:tcW w:w="1809" w:type="dxa"/>
          </w:tcPr>
          <w:p w:rsidR="00626DC9" w:rsidRPr="00AE6CE4" w:rsidRDefault="00626DC9" w:rsidP="009F6462">
            <w:pPr>
              <w:spacing w:line="360" w:lineRule="auto"/>
              <w:jc w:val="both"/>
              <w:rPr>
                <w:rFonts w:ascii="Arial" w:hAnsi="Arial" w:cs="Arial"/>
                <w:sz w:val="24"/>
                <w:szCs w:val="24"/>
              </w:rPr>
            </w:pPr>
          </w:p>
        </w:tc>
        <w:tc>
          <w:tcPr>
            <w:tcW w:w="5103" w:type="dxa"/>
          </w:tcPr>
          <w:p w:rsidR="00626DC9" w:rsidRPr="00AE6CE4" w:rsidRDefault="00626DC9" w:rsidP="009F6462">
            <w:pPr>
              <w:spacing w:line="360" w:lineRule="auto"/>
              <w:jc w:val="center"/>
              <w:rPr>
                <w:rFonts w:ascii="Arial" w:hAnsi="Arial" w:cs="Arial"/>
                <w:sz w:val="24"/>
                <w:szCs w:val="24"/>
              </w:rPr>
            </w:pPr>
            <w:r w:rsidRPr="00AE6CE4">
              <w:rPr>
                <w:rFonts w:ascii="Arial" w:hAnsi="Arial" w:cs="Arial"/>
                <w:sz w:val="24"/>
                <w:szCs w:val="24"/>
              </w:rPr>
              <w:object w:dxaOrig="3045" w:dyaOrig="3135">
                <v:shape id="_x0000_i1052" type="#_x0000_t75" style="width:151.45pt;height:158.25pt" o:ole="">
                  <v:imagedata r:id="rId96" o:title=""/>
                </v:shape>
                <o:OLEObject Type="Embed" ProgID="PBrush" ShapeID="_x0000_i1052" DrawAspect="Content" ObjectID="_1641131793" r:id="rId97"/>
              </w:object>
            </w:r>
          </w:p>
        </w:tc>
      </w:tr>
      <w:tr w:rsidR="00626DC9" w:rsidRPr="00AE6CE4" w:rsidTr="00C21345">
        <w:tc>
          <w:tcPr>
            <w:tcW w:w="1809" w:type="dxa"/>
          </w:tcPr>
          <w:p w:rsidR="00626DC9" w:rsidRPr="00AE6CE4" w:rsidRDefault="00626DC9" w:rsidP="009F6462">
            <w:pPr>
              <w:spacing w:line="360" w:lineRule="auto"/>
              <w:jc w:val="both"/>
              <w:rPr>
                <w:rFonts w:ascii="Arial" w:hAnsi="Arial" w:cs="Arial"/>
                <w:sz w:val="24"/>
                <w:szCs w:val="24"/>
              </w:rPr>
            </w:pPr>
            <w:r w:rsidRPr="00AE6CE4">
              <w:rPr>
                <w:rFonts w:ascii="Arial" w:hAnsi="Arial" w:cs="Arial"/>
                <w:sz w:val="24"/>
                <w:szCs w:val="24"/>
              </w:rPr>
              <w:t>Обозначени</w:t>
            </w:r>
            <w:r w:rsidR="009F6462" w:rsidRPr="00AE6CE4">
              <w:rPr>
                <w:rFonts w:ascii="Arial" w:hAnsi="Arial" w:cs="Arial"/>
                <w:sz w:val="24"/>
                <w:szCs w:val="24"/>
              </w:rPr>
              <w:t>е:</w:t>
            </w:r>
          </w:p>
          <w:p w:rsidR="00626DC9" w:rsidRPr="00AE6CE4" w:rsidRDefault="00626DC9" w:rsidP="009F6462">
            <w:pPr>
              <w:spacing w:line="360" w:lineRule="auto"/>
              <w:jc w:val="both"/>
              <w:rPr>
                <w:rFonts w:ascii="Arial" w:hAnsi="Arial" w:cs="Arial"/>
                <w:sz w:val="24"/>
                <w:szCs w:val="24"/>
              </w:rPr>
            </w:pPr>
            <w:r w:rsidRPr="00AE6CE4">
              <w:rPr>
                <w:rFonts w:ascii="Arial" w:hAnsi="Arial" w:cs="Arial"/>
                <w:sz w:val="24"/>
                <w:szCs w:val="24"/>
              </w:rPr>
              <w:t xml:space="preserve">1 </w:t>
            </w:r>
            <w:r w:rsidR="00D36E5A" w:rsidRPr="00AE6CE4">
              <w:rPr>
                <w:rFonts w:ascii="Arial" w:hAnsi="Arial" w:cs="Arial"/>
                <w:sz w:val="24"/>
                <w:szCs w:val="24"/>
              </w:rPr>
              <w:t xml:space="preserve">- </w:t>
            </w:r>
            <w:r w:rsidRPr="00AE6CE4">
              <w:rPr>
                <w:rFonts w:ascii="Arial" w:hAnsi="Arial" w:cs="Arial"/>
                <w:sz w:val="24"/>
                <w:szCs w:val="24"/>
              </w:rPr>
              <w:t xml:space="preserve">ось </w:t>
            </w:r>
            <w:r w:rsidRPr="00AE6CE4">
              <w:rPr>
                <w:rFonts w:ascii="Arial" w:hAnsi="Arial" w:cs="Arial"/>
                <w:sz w:val="24"/>
                <w:szCs w:val="24"/>
                <w:lang w:val="en-US"/>
              </w:rPr>
              <w:t>x</w:t>
            </w:r>
          </w:p>
        </w:tc>
        <w:tc>
          <w:tcPr>
            <w:tcW w:w="5103" w:type="dxa"/>
          </w:tcPr>
          <w:p w:rsidR="00626DC9" w:rsidRPr="00AE6CE4" w:rsidRDefault="00626DC9" w:rsidP="009F6462">
            <w:pPr>
              <w:spacing w:line="360" w:lineRule="auto"/>
              <w:jc w:val="both"/>
              <w:rPr>
                <w:rFonts w:ascii="Arial" w:hAnsi="Arial" w:cs="Arial"/>
                <w:sz w:val="24"/>
                <w:szCs w:val="24"/>
              </w:rPr>
            </w:pPr>
          </w:p>
        </w:tc>
      </w:tr>
      <w:tr w:rsidR="00626DC9" w:rsidRPr="00AE6CE4" w:rsidTr="00C21345">
        <w:tc>
          <w:tcPr>
            <w:tcW w:w="1809" w:type="dxa"/>
          </w:tcPr>
          <w:p w:rsidR="00626DC9" w:rsidRPr="00AE6CE4" w:rsidRDefault="00626DC9" w:rsidP="009F6462">
            <w:pPr>
              <w:spacing w:line="360" w:lineRule="auto"/>
              <w:jc w:val="both"/>
              <w:rPr>
                <w:rFonts w:ascii="Arial" w:hAnsi="Arial" w:cs="Arial"/>
                <w:sz w:val="24"/>
                <w:szCs w:val="24"/>
              </w:rPr>
            </w:pPr>
          </w:p>
        </w:tc>
        <w:tc>
          <w:tcPr>
            <w:tcW w:w="5103" w:type="dxa"/>
          </w:tcPr>
          <w:p w:rsidR="00626DC9" w:rsidRPr="00AE6CE4" w:rsidRDefault="00C21345" w:rsidP="009F6462">
            <w:pPr>
              <w:spacing w:line="360" w:lineRule="auto"/>
              <w:jc w:val="center"/>
              <w:rPr>
                <w:rFonts w:ascii="Arial" w:hAnsi="Arial" w:cs="Arial"/>
                <w:sz w:val="24"/>
                <w:szCs w:val="24"/>
              </w:rPr>
            </w:pPr>
            <w:r w:rsidRPr="00AE6CE4">
              <w:rPr>
                <w:rFonts w:ascii="Arial" w:hAnsi="Arial" w:cs="Arial"/>
                <w:sz w:val="24"/>
                <w:szCs w:val="24"/>
              </w:rPr>
              <w:t>Рисунок A.13</w:t>
            </w:r>
          </w:p>
        </w:tc>
      </w:tr>
      <w:tr w:rsidR="00626DC9" w:rsidRPr="00AE6CE4" w:rsidTr="00C21345">
        <w:tc>
          <w:tcPr>
            <w:tcW w:w="1809" w:type="dxa"/>
          </w:tcPr>
          <w:p w:rsidR="00626DC9" w:rsidRPr="00AE6CE4" w:rsidRDefault="00626DC9" w:rsidP="009F6462">
            <w:pPr>
              <w:spacing w:line="360" w:lineRule="auto"/>
              <w:jc w:val="both"/>
              <w:rPr>
                <w:rFonts w:ascii="Arial" w:hAnsi="Arial" w:cs="Arial"/>
                <w:sz w:val="24"/>
                <w:szCs w:val="24"/>
              </w:rPr>
            </w:pPr>
          </w:p>
        </w:tc>
        <w:tc>
          <w:tcPr>
            <w:tcW w:w="5103" w:type="dxa"/>
          </w:tcPr>
          <w:p w:rsidR="00626DC9" w:rsidRPr="00AE6CE4" w:rsidRDefault="00C21345" w:rsidP="009F6462">
            <w:pPr>
              <w:spacing w:line="360" w:lineRule="auto"/>
              <w:jc w:val="center"/>
              <w:rPr>
                <w:rFonts w:ascii="Arial" w:hAnsi="Arial" w:cs="Arial"/>
                <w:sz w:val="24"/>
                <w:szCs w:val="24"/>
              </w:rPr>
            </w:pPr>
            <w:r w:rsidRPr="00AE6CE4">
              <w:rPr>
                <w:rFonts w:ascii="Arial" w:hAnsi="Arial" w:cs="Arial"/>
                <w:sz w:val="24"/>
                <w:szCs w:val="24"/>
              </w:rPr>
              <w:object w:dxaOrig="1755" w:dyaOrig="2835">
                <v:shape id="_x0000_i1053" type="#_x0000_t75" style="width:86.25pt;height:2in" o:ole="">
                  <v:imagedata r:id="rId98" o:title=""/>
                </v:shape>
                <o:OLEObject Type="Embed" ProgID="PBrush" ShapeID="_x0000_i1053" DrawAspect="Content" ObjectID="_1641131794" r:id="rId99"/>
              </w:object>
            </w:r>
          </w:p>
        </w:tc>
      </w:tr>
      <w:tr w:rsidR="00626DC9" w:rsidRPr="00AE6CE4" w:rsidTr="00C21345">
        <w:tc>
          <w:tcPr>
            <w:tcW w:w="1809" w:type="dxa"/>
          </w:tcPr>
          <w:p w:rsidR="00C21345" w:rsidRPr="00AE6CE4" w:rsidRDefault="00C21345" w:rsidP="009F6462">
            <w:pPr>
              <w:spacing w:line="360" w:lineRule="auto"/>
              <w:jc w:val="both"/>
              <w:rPr>
                <w:rFonts w:ascii="Arial" w:hAnsi="Arial" w:cs="Arial"/>
                <w:sz w:val="24"/>
                <w:szCs w:val="24"/>
              </w:rPr>
            </w:pPr>
            <w:r w:rsidRPr="00AE6CE4">
              <w:rPr>
                <w:rFonts w:ascii="Arial" w:hAnsi="Arial" w:cs="Arial"/>
                <w:sz w:val="24"/>
                <w:szCs w:val="24"/>
              </w:rPr>
              <w:t>Обозначени</w:t>
            </w:r>
            <w:r w:rsidR="009F6462" w:rsidRPr="00AE6CE4">
              <w:rPr>
                <w:rFonts w:ascii="Arial" w:hAnsi="Arial" w:cs="Arial"/>
                <w:sz w:val="24"/>
                <w:szCs w:val="24"/>
              </w:rPr>
              <w:t>е:</w:t>
            </w:r>
          </w:p>
          <w:p w:rsidR="00626DC9" w:rsidRPr="00AE6CE4" w:rsidRDefault="00C21345" w:rsidP="009F6462">
            <w:pPr>
              <w:spacing w:line="360" w:lineRule="auto"/>
              <w:jc w:val="both"/>
              <w:rPr>
                <w:rFonts w:ascii="Arial" w:hAnsi="Arial" w:cs="Arial"/>
                <w:sz w:val="24"/>
                <w:szCs w:val="24"/>
              </w:rPr>
            </w:pPr>
            <w:r w:rsidRPr="00AE6CE4">
              <w:rPr>
                <w:rFonts w:ascii="Arial" w:hAnsi="Arial" w:cs="Arial"/>
                <w:sz w:val="24"/>
                <w:szCs w:val="24"/>
              </w:rPr>
              <w:t xml:space="preserve">1 </w:t>
            </w:r>
            <w:r w:rsidR="00D36E5A" w:rsidRPr="00AE6CE4">
              <w:rPr>
                <w:rFonts w:ascii="Arial" w:hAnsi="Arial" w:cs="Arial"/>
                <w:sz w:val="24"/>
                <w:szCs w:val="24"/>
              </w:rPr>
              <w:t xml:space="preserve">- </w:t>
            </w:r>
            <w:r w:rsidRPr="00AE6CE4">
              <w:rPr>
                <w:rFonts w:ascii="Arial" w:hAnsi="Arial" w:cs="Arial"/>
                <w:sz w:val="24"/>
                <w:szCs w:val="24"/>
              </w:rPr>
              <w:t xml:space="preserve">ось </w:t>
            </w:r>
            <w:r w:rsidRPr="00AE6CE4">
              <w:rPr>
                <w:rFonts w:ascii="Arial" w:hAnsi="Arial" w:cs="Arial"/>
                <w:sz w:val="24"/>
                <w:szCs w:val="24"/>
                <w:lang w:val="en-US"/>
              </w:rPr>
              <w:t>x</w:t>
            </w:r>
          </w:p>
        </w:tc>
        <w:tc>
          <w:tcPr>
            <w:tcW w:w="5103" w:type="dxa"/>
          </w:tcPr>
          <w:p w:rsidR="00626DC9" w:rsidRPr="00AE6CE4" w:rsidRDefault="00626DC9" w:rsidP="009F6462">
            <w:pPr>
              <w:spacing w:line="360" w:lineRule="auto"/>
              <w:jc w:val="both"/>
              <w:rPr>
                <w:rFonts w:ascii="Arial" w:hAnsi="Arial" w:cs="Arial"/>
                <w:sz w:val="24"/>
                <w:szCs w:val="24"/>
              </w:rPr>
            </w:pPr>
          </w:p>
        </w:tc>
      </w:tr>
      <w:tr w:rsidR="00626DC9" w:rsidRPr="00AE6CE4" w:rsidTr="00C21345">
        <w:tc>
          <w:tcPr>
            <w:tcW w:w="1809" w:type="dxa"/>
          </w:tcPr>
          <w:p w:rsidR="00626DC9" w:rsidRPr="00AE6CE4" w:rsidRDefault="00626DC9" w:rsidP="009F6462">
            <w:pPr>
              <w:spacing w:line="360" w:lineRule="auto"/>
              <w:jc w:val="both"/>
              <w:rPr>
                <w:rFonts w:ascii="Arial" w:hAnsi="Arial" w:cs="Arial"/>
                <w:sz w:val="24"/>
                <w:szCs w:val="24"/>
              </w:rPr>
            </w:pPr>
          </w:p>
        </w:tc>
        <w:tc>
          <w:tcPr>
            <w:tcW w:w="5103" w:type="dxa"/>
          </w:tcPr>
          <w:p w:rsidR="00626DC9" w:rsidRPr="00AE6CE4" w:rsidRDefault="00C21345" w:rsidP="009F6462">
            <w:pPr>
              <w:spacing w:line="360" w:lineRule="auto"/>
              <w:jc w:val="center"/>
              <w:rPr>
                <w:rFonts w:ascii="Arial" w:hAnsi="Arial" w:cs="Arial"/>
                <w:sz w:val="24"/>
                <w:szCs w:val="24"/>
              </w:rPr>
            </w:pPr>
            <w:r w:rsidRPr="00AE6CE4">
              <w:rPr>
                <w:rFonts w:ascii="Arial" w:hAnsi="Arial" w:cs="Arial"/>
                <w:sz w:val="24"/>
                <w:szCs w:val="24"/>
              </w:rPr>
              <w:t>Рисунок A.14</w:t>
            </w:r>
          </w:p>
        </w:tc>
      </w:tr>
    </w:tbl>
    <w:p w:rsidR="00626DC9" w:rsidRPr="00AE6CE4" w:rsidRDefault="00626DC9" w:rsidP="009F6462">
      <w:pPr>
        <w:spacing w:after="0" w:line="360" w:lineRule="auto"/>
        <w:jc w:val="both"/>
        <w:rPr>
          <w:rFonts w:ascii="Arial" w:hAnsi="Arial" w:cs="Arial"/>
          <w:sz w:val="24"/>
          <w:szCs w:val="24"/>
          <w:lang w:val="en-US"/>
        </w:rPr>
      </w:pPr>
    </w:p>
    <w:p w:rsidR="00C21345" w:rsidRPr="00AE6CE4" w:rsidRDefault="00C21345" w:rsidP="009F6462">
      <w:pPr>
        <w:spacing w:after="0" w:line="360" w:lineRule="auto"/>
        <w:ind w:firstLine="709"/>
        <w:jc w:val="both"/>
        <w:rPr>
          <w:rFonts w:ascii="Arial" w:hAnsi="Arial" w:cs="Arial"/>
          <w:sz w:val="24"/>
          <w:szCs w:val="24"/>
        </w:rPr>
      </w:pPr>
      <w:r w:rsidRPr="00AE6CE4">
        <w:rPr>
          <w:rFonts w:ascii="Arial" w:hAnsi="Arial" w:cs="Arial"/>
          <w:sz w:val="24"/>
          <w:szCs w:val="24"/>
        </w:rPr>
        <w:t>Для защиты для абразивных изделий с наружным диаметром D ≤ 200 мм передняя ограждение</w:t>
      </w:r>
      <w:r w:rsidR="004D5F54">
        <w:rPr>
          <w:rFonts w:ascii="Arial" w:hAnsi="Arial" w:cs="Arial"/>
          <w:sz w:val="24"/>
          <w:szCs w:val="24"/>
        </w:rPr>
        <w:t xml:space="preserve"> </w:t>
      </w:r>
      <w:r w:rsidRPr="00AE6CE4">
        <w:rPr>
          <w:rFonts w:ascii="Arial" w:hAnsi="Arial" w:cs="Arial"/>
          <w:sz w:val="24"/>
          <w:szCs w:val="24"/>
        </w:rPr>
        <w:t>выше оси x не нужна, если периферийная часть выходит за пределы периферии абразивного изделия не менее чем на 5 мм (</w:t>
      </w:r>
      <w:r w:rsidR="00915470" w:rsidRPr="00AE6CE4">
        <w:rPr>
          <w:rFonts w:ascii="Arial" w:hAnsi="Arial" w:cs="Arial"/>
          <w:sz w:val="24"/>
          <w:szCs w:val="24"/>
        </w:rPr>
        <w:t>смотри</w:t>
      </w:r>
      <w:r w:rsidRPr="00AE6CE4">
        <w:rPr>
          <w:rFonts w:ascii="Arial" w:hAnsi="Arial" w:cs="Arial"/>
          <w:sz w:val="24"/>
          <w:szCs w:val="24"/>
        </w:rPr>
        <w:t xml:space="preserve"> рисунки A.15 и А.16).</w:t>
      </w:r>
    </w:p>
    <w:tbl>
      <w:tblPr>
        <w:tblW w:w="0" w:type="auto"/>
        <w:tblInd w:w="2943" w:type="dxa"/>
        <w:tblLook w:val="04A0" w:firstRow="1" w:lastRow="0" w:firstColumn="1" w:lastColumn="0" w:noHBand="0" w:noVBand="1"/>
      </w:tblPr>
      <w:tblGrid>
        <w:gridCol w:w="3969"/>
      </w:tblGrid>
      <w:tr w:rsidR="00C21345" w:rsidRPr="00AE6CE4" w:rsidTr="00C21345">
        <w:tc>
          <w:tcPr>
            <w:tcW w:w="3969" w:type="dxa"/>
          </w:tcPr>
          <w:p w:rsidR="00C21345" w:rsidRPr="00AE6CE4" w:rsidRDefault="00C21345" w:rsidP="009F6462">
            <w:pPr>
              <w:spacing w:line="360" w:lineRule="auto"/>
              <w:jc w:val="center"/>
              <w:rPr>
                <w:rFonts w:ascii="Arial" w:hAnsi="Arial" w:cs="Arial"/>
                <w:sz w:val="24"/>
                <w:szCs w:val="24"/>
              </w:rPr>
            </w:pPr>
            <w:r w:rsidRPr="00AE6CE4">
              <w:rPr>
                <w:rFonts w:ascii="Arial" w:hAnsi="Arial" w:cs="Arial"/>
                <w:sz w:val="24"/>
                <w:szCs w:val="24"/>
              </w:rPr>
              <w:object w:dxaOrig="2250" w:dyaOrig="2790">
                <v:shape id="_x0000_i1054" type="#_x0000_t75" style="width:114.8pt;height:136.55pt" o:ole="">
                  <v:imagedata r:id="rId100" o:title=""/>
                </v:shape>
                <o:OLEObject Type="Embed" ProgID="PBrush" ShapeID="_x0000_i1054" DrawAspect="Content" ObjectID="_1641131795" r:id="rId101"/>
              </w:object>
            </w:r>
          </w:p>
        </w:tc>
      </w:tr>
      <w:tr w:rsidR="00C21345" w:rsidRPr="00AE6CE4" w:rsidTr="00C21345">
        <w:tc>
          <w:tcPr>
            <w:tcW w:w="3969" w:type="dxa"/>
          </w:tcPr>
          <w:p w:rsidR="00C21345" w:rsidRPr="00AE6CE4" w:rsidRDefault="00C21345" w:rsidP="009F6462">
            <w:pPr>
              <w:spacing w:line="360" w:lineRule="auto"/>
              <w:jc w:val="center"/>
              <w:rPr>
                <w:rFonts w:ascii="Arial" w:hAnsi="Arial" w:cs="Arial"/>
                <w:sz w:val="24"/>
                <w:szCs w:val="24"/>
              </w:rPr>
            </w:pPr>
            <w:r w:rsidRPr="00AE6CE4">
              <w:rPr>
                <w:rFonts w:ascii="Arial" w:hAnsi="Arial" w:cs="Arial"/>
                <w:sz w:val="24"/>
                <w:szCs w:val="24"/>
              </w:rPr>
              <w:t>Рисунок A.15</w:t>
            </w:r>
          </w:p>
        </w:tc>
      </w:tr>
      <w:tr w:rsidR="00C21345" w:rsidRPr="00AE6CE4" w:rsidTr="00C21345">
        <w:tc>
          <w:tcPr>
            <w:tcW w:w="3969" w:type="dxa"/>
          </w:tcPr>
          <w:p w:rsidR="00C21345" w:rsidRPr="00AE6CE4" w:rsidRDefault="00C21345" w:rsidP="009F6462">
            <w:pPr>
              <w:spacing w:line="360" w:lineRule="auto"/>
              <w:jc w:val="center"/>
              <w:rPr>
                <w:rFonts w:ascii="Arial" w:hAnsi="Arial" w:cs="Arial"/>
                <w:sz w:val="24"/>
                <w:szCs w:val="24"/>
              </w:rPr>
            </w:pPr>
            <w:r w:rsidRPr="00AE6CE4">
              <w:rPr>
                <w:rFonts w:ascii="Arial" w:hAnsi="Arial" w:cs="Arial"/>
                <w:sz w:val="24"/>
                <w:szCs w:val="24"/>
              </w:rPr>
              <w:object w:dxaOrig="1785" w:dyaOrig="3420">
                <v:shape id="_x0000_i1055" type="#_x0000_t75" style="width:86.25pt;height:173.2pt" o:ole="">
                  <v:imagedata r:id="rId102" o:title=""/>
                </v:shape>
                <o:OLEObject Type="Embed" ProgID="PBrush" ShapeID="_x0000_i1055" DrawAspect="Content" ObjectID="_1641131796" r:id="rId103"/>
              </w:object>
            </w:r>
          </w:p>
        </w:tc>
      </w:tr>
      <w:tr w:rsidR="00C21345" w:rsidRPr="00AE6CE4" w:rsidTr="00C21345">
        <w:tc>
          <w:tcPr>
            <w:tcW w:w="3969" w:type="dxa"/>
          </w:tcPr>
          <w:p w:rsidR="00C21345" w:rsidRPr="00AE6CE4" w:rsidRDefault="00C21345" w:rsidP="009F6462">
            <w:pPr>
              <w:spacing w:line="360" w:lineRule="auto"/>
              <w:jc w:val="center"/>
              <w:rPr>
                <w:rFonts w:ascii="Arial" w:hAnsi="Arial" w:cs="Arial"/>
                <w:sz w:val="24"/>
                <w:szCs w:val="24"/>
              </w:rPr>
            </w:pPr>
            <w:r w:rsidRPr="00AE6CE4">
              <w:rPr>
                <w:rFonts w:ascii="Arial" w:hAnsi="Arial" w:cs="Arial"/>
                <w:sz w:val="24"/>
                <w:szCs w:val="24"/>
              </w:rPr>
              <w:t>Рисунок A.16</w:t>
            </w:r>
          </w:p>
        </w:tc>
      </w:tr>
    </w:tbl>
    <w:p w:rsidR="00C21345" w:rsidRPr="00AE6CE4" w:rsidRDefault="00C21345" w:rsidP="009F6462">
      <w:pPr>
        <w:spacing w:after="0" w:line="360" w:lineRule="auto"/>
        <w:jc w:val="both"/>
        <w:rPr>
          <w:rFonts w:ascii="Arial" w:hAnsi="Arial" w:cs="Arial"/>
          <w:sz w:val="24"/>
          <w:szCs w:val="24"/>
          <w:lang w:val="en-US"/>
        </w:rPr>
      </w:pPr>
    </w:p>
    <w:p w:rsidR="00AE62D6" w:rsidRPr="00AE6CE4" w:rsidRDefault="00C21345" w:rsidP="00D36E5A">
      <w:pPr>
        <w:spacing w:after="0" w:line="360" w:lineRule="auto"/>
        <w:ind w:firstLine="709"/>
        <w:jc w:val="both"/>
        <w:rPr>
          <w:rFonts w:ascii="Arial" w:hAnsi="Arial" w:cs="Arial"/>
          <w:sz w:val="24"/>
          <w:szCs w:val="24"/>
        </w:rPr>
      </w:pPr>
      <w:r w:rsidRPr="00AE6CE4">
        <w:rPr>
          <w:rFonts w:ascii="Arial" w:hAnsi="Arial" w:cs="Arial"/>
          <w:sz w:val="24"/>
          <w:szCs w:val="24"/>
        </w:rPr>
        <w:t>A.3.1.6 Защитные устройства абразивных изделий для станков наружного круглого шлифования (</w:t>
      </w:r>
      <w:r w:rsidR="00915470" w:rsidRPr="00AE6CE4">
        <w:rPr>
          <w:rFonts w:ascii="Arial" w:hAnsi="Arial" w:cs="Arial"/>
          <w:sz w:val="24"/>
          <w:szCs w:val="24"/>
        </w:rPr>
        <w:t>смотри</w:t>
      </w:r>
      <w:r w:rsidRPr="00AE6CE4">
        <w:rPr>
          <w:rFonts w:ascii="Arial" w:hAnsi="Arial" w:cs="Arial"/>
          <w:sz w:val="24"/>
          <w:szCs w:val="24"/>
        </w:rPr>
        <w:t xml:space="preserve"> Таблицу 1, № 1.9)</w:t>
      </w:r>
    </w:p>
    <w:p w:rsidR="00C21345" w:rsidRPr="00AE6CE4" w:rsidRDefault="00C21345" w:rsidP="00D36E5A">
      <w:pPr>
        <w:spacing w:after="0" w:line="360" w:lineRule="auto"/>
        <w:ind w:firstLine="709"/>
        <w:jc w:val="both"/>
        <w:rPr>
          <w:rFonts w:ascii="Arial" w:hAnsi="Arial" w:cs="Arial"/>
          <w:sz w:val="24"/>
          <w:szCs w:val="24"/>
        </w:rPr>
      </w:pPr>
      <w:r w:rsidRPr="00AE6CE4">
        <w:rPr>
          <w:rFonts w:ascii="Arial" w:hAnsi="Arial" w:cs="Arial"/>
          <w:sz w:val="24"/>
          <w:szCs w:val="24"/>
        </w:rPr>
        <w:t>Примеры автоматически действующих устрой</w:t>
      </w:r>
      <w:proofErr w:type="gramStart"/>
      <w:r w:rsidRPr="00AE6CE4">
        <w:rPr>
          <w:rFonts w:ascii="Arial" w:hAnsi="Arial" w:cs="Arial"/>
          <w:sz w:val="24"/>
          <w:szCs w:val="24"/>
        </w:rPr>
        <w:t>ств дл</w:t>
      </w:r>
      <w:proofErr w:type="gramEnd"/>
      <w:r w:rsidRPr="00AE6CE4">
        <w:rPr>
          <w:rFonts w:ascii="Arial" w:hAnsi="Arial" w:cs="Arial"/>
          <w:sz w:val="24"/>
          <w:szCs w:val="24"/>
        </w:rPr>
        <w:t xml:space="preserve">я защиты от контакта с абразивным изделием, например, при снятии заготовки, </w:t>
      </w:r>
      <w:r w:rsidR="00915470" w:rsidRPr="00AE6CE4">
        <w:rPr>
          <w:rFonts w:ascii="Arial" w:hAnsi="Arial" w:cs="Arial"/>
          <w:sz w:val="24"/>
          <w:szCs w:val="24"/>
        </w:rPr>
        <w:t>смотри</w:t>
      </w:r>
      <w:r w:rsidRPr="00AE6CE4">
        <w:rPr>
          <w:rFonts w:ascii="Arial" w:hAnsi="Arial" w:cs="Arial"/>
          <w:sz w:val="24"/>
          <w:szCs w:val="24"/>
        </w:rPr>
        <w:t xml:space="preserve"> рисунки A.17 - A.20.</w:t>
      </w:r>
    </w:p>
    <w:p w:rsidR="009F6462" w:rsidRPr="00AE6CE4" w:rsidRDefault="009F6462" w:rsidP="00D36E5A">
      <w:pPr>
        <w:spacing w:after="0" w:line="360" w:lineRule="auto"/>
        <w:ind w:firstLine="709"/>
        <w:jc w:val="both"/>
        <w:rPr>
          <w:rFonts w:ascii="Arial" w:hAnsi="Arial" w:cs="Arial"/>
          <w:sz w:val="24"/>
          <w:szCs w:val="24"/>
        </w:rPr>
      </w:pPr>
    </w:p>
    <w:p w:rsidR="009F6462" w:rsidRPr="00AE6CE4" w:rsidRDefault="009F6462" w:rsidP="009F6462">
      <w:pPr>
        <w:spacing w:after="0" w:line="360" w:lineRule="auto"/>
        <w:ind w:firstLine="709"/>
        <w:rPr>
          <w:rFonts w:ascii="Arial" w:hAnsi="Arial" w:cs="Arial"/>
          <w:sz w:val="24"/>
          <w:szCs w:val="24"/>
        </w:rPr>
      </w:pPr>
    </w:p>
    <w:tbl>
      <w:tblPr>
        <w:tblW w:w="0" w:type="auto"/>
        <w:tblInd w:w="2235" w:type="dxa"/>
        <w:tblLook w:val="04A0" w:firstRow="1" w:lastRow="0" w:firstColumn="1" w:lastColumn="0" w:noHBand="0" w:noVBand="1"/>
      </w:tblPr>
      <w:tblGrid>
        <w:gridCol w:w="4394"/>
      </w:tblGrid>
      <w:tr w:rsidR="00C21345" w:rsidRPr="00AE6CE4" w:rsidTr="00C21345">
        <w:tc>
          <w:tcPr>
            <w:tcW w:w="4394" w:type="dxa"/>
          </w:tcPr>
          <w:p w:rsidR="00C21345" w:rsidRPr="00AE6CE4" w:rsidRDefault="00C21345" w:rsidP="009F6462">
            <w:pPr>
              <w:spacing w:line="360" w:lineRule="auto"/>
              <w:jc w:val="center"/>
              <w:rPr>
                <w:rFonts w:ascii="Arial" w:hAnsi="Arial" w:cs="Arial"/>
                <w:sz w:val="24"/>
                <w:szCs w:val="24"/>
              </w:rPr>
            </w:pPr>
            <w:r w:rsidRPr="00AE6CE4">
              <w:rPr>
                <w:rFonts w:ascii="Arial" w:hAnsi="Arial" w:cs="Arial"/>
                <w:sz w:val="24"/>
                <w:szCs w:val="24"/>
              </w:rPr>
              <w:object w:dxaOrig="3105" w:dyaOrig="3255">
                <v:shape id="_x0000_i1056" type="#_x0000_t75" style="width:2in;height:151.45pt" o:ole="">
                  <v:imagedata r:id="rId104" o:title=""/>
                </v:shape>
                <o:OLEObject Type="Embed" ProgID="PBrush" ShapeID="_x0000_i1056" DrawAspect="Content" ObjectID="_1641131797" r:id="rId105"/>
              </w:object>
            </w:r>
          </w:p>
          <w:p w:rsidR="00C21345" w:rsidRPr="00AE6CE4" w:rsidRDefault="00C21345" w:rsidP="009F6462">
            <w:pPr>
              <w:spacing w:line="360" w:lineRule="auto"/>
              <w:jc w:val="center"/>
              <w:rPr>
                <w:rFonts w:ascii="Arial" w:hAnsi="Arial" w:cs="Arial"/>
                <w:sz w:val="24"/>
                <w:szCs w:val="24"/>
              </w:rPr>
            </w:pPr>
          </w:p>
        </w:tc>
      </w:tr>
      <w:tr w:rsidR="00C21345" w:rsidRPr="00AE6CE4" w:rsidTr="00C21345">
        <w:tc>
          <w:tcPr>
            <w:tcW w:w="4394" w:type="dxa"/>
          </w:tcPr>
          <w:p w:rsidR="00C21345" w:rsidRPr="00AE6CE4" w:rsidRDefault="00C21345" w:rsidP="009F6462">
            <w:pPr>
              <w:spacing w:line="360" w:lineRule="auto"/>
              <w:jc w:val="center"/>
              <w:rPr>
                <w:rFonts w:ascii="Arial" w:hAnsi="Arial" w:cs="Arial"/>
                <w:sz w:val="24"/>
                <w:szCs w:val="24"/>
              </w:rPr>
            </w:pPr>
            <w:r w:rsidRPr="00AE6CE4">
              <w:rPr>
                <w:rFonts w:ascii="Arial" w:hAnsi="Arial" w:cs="Arial"/>
                <w:sz w:val="24"/>
                <w:szCs w:val="24"/>
              </w:rPr>
              <w:t>Рисунок A.17</w:t>
            </w:r>
          </w:p>
        </w:tc>
      </w:tr>
      <w:tr w:rsidR="00C21345" w:rsidRPr="00AE6CE4" w:rsidTr="00C21345">
        <w:tc>
          <w:tcPr>
            <w:tcW w:w="4394" w:type="dxa"/>
          </w:tcPr>
          <w:p w:rsidR="00C21345" w:rsidRPr="00AE6CE4" w:rsidRDefault="00C21345" w:rsidP="009F6462">
            <w:pPr>
              <w:spacing w:line="360" w:lineRule="auto"/>
              <w:jc w:val="center"/>
              <w:rPr>
                <w:rFonts w:ascii="Arial" w:hAnsi="Arial" w:cs="Arial"/>
                <w:sz w:val="24"/>
                <w:szCs w:val="24"/>
              </w:rPr>
            </w:pPr>
            <w:r w:rsidRPr="00AE6CE4">
              <w:rPr>
                <w:rFonts w:ascii="Arial" w:hAnsi="Arial" w:cs="Arial"/>
                <w:sz w:val="24"/>
                <w:szCs w:val="24"/>
              </w:rPr>
              <w:object w:dxaOrig="3765" w:dyaOrig="4095">
                <v:shape id="_x0000_i1057" type="#_x0000_t75" style="width:151.45pt;height:165.75pt" o:ole="">
                  <v:imagedata r:id="rId106" o:title=""/>
                </v:shape>
                <o:OLEObject Type="Embed" ProgID="PBrush" ShapeID="_x0000_i1057" DrawAspect="Content" ObjectID="_1641131798" r:id="rId107"/>
              </w:object>
            </w:r>
          </w:p>
          <w:p w:rsidR="00C21345" w:rsidRPr="00AE6CE4" w:rsidRDefault="00C21345" w:rsidP="009F6462">
            <w:pPr>
              <w:spacing w:line="360" w:lineRule="auto"/>
              <w:jc w:val="center"/>
              <w:rPr>
                <w:rFonts w:ascii="Arial" w:hAnsi="Arial" w:cs="Arial"/>
                <w:sz w:val="24"/>
                <w:szCs w:val="24"/>
              </w:rPr>
            </w:pPr>
          </w:p>
        </w:tc>
      </w:tr>
      <w:tr w:rsidR="00C21345" w:rsidRPr="00AE6CE4" w:rsidTr="00C21345">
        <w:tc>
          <w:tcPr>
            <w:tcW w:w="4394" w:type="dxa"/>
          </w:tcPr>
          <w:p w:rsidR="00C21345" w:rsidRPr="00AE6CE4" w:rsidRDefault="00C21345" w:rsidP="009F6462">
            <w:pPr>
              <w:spacing w:line="360" w:lineRule="auto"/>
              <w:jc w:val="center"/>
              <w:rPr>
                <w:rFonts w:ascii="Arial" w:hAnsi="Arial" w:cs="Arial"/>
                <w:sz w:val="24"/>
                <w:szCs w:val="24"/>
              </w:rPr>
            </w:pPr>
            <w:r w:rsidRPr="00AE6CE4">
              <w:rPr>
                <w:rFonts w:ascii="Arial" w:hAnsi="Arial" w:cs="Arial"/>
                <w:sz w:val="24"/>
                <w:szCs w:val="24"/>
              </w:rPr>
              <w:t>Рисунок A.18</w:t>
            </w:r>
          </w:p>
          <w:p w:rsidR="00C21345" w:rsidRPr="00AE6CE4" w:rsidRDefault="00C21345" w:rsidP="009F6462">
            <w:pPr>
              <w:spacing w:line="360" w:lineRule="auto"/>
              <w:jc w:val="center"/>
              <w:rPr>
                <w:rFonts w:ascii="Arial" w:hAnsi="Arial" w:cs="Arial"/>
                <w:sz w:val="24"/>
                <w:szCs w:val="24"/>
              </w:rPr>
            </w:pPr>
          </w:p>
        </w:tc>
      </w:tr>
      <w:tr w:rsidR="00C21345" w:rsidRPr="00AE6CE4" w:rsidTr="00C21345">
        <w:tc>
          <w:tcPr>
            <w:tcW w:w="4394" w:type="dxa"/>
          </w:tcPr>
          <w:p w:rsidR="00C21345" w:rsidRPr="00AE6CE4" w:rsidRDefault="00C21345" w:rsidP="009F6462">
            <w:pPr>
              <w:spacing w:line="360" w:lineRule="auto"/>
              <w:jc w:val="center"/>
              <w:rPr>
                <w:rFonts w:ascii="Arial" w:hAnsi="Arial" w:cs="Arial"/>
                <w:sz w:val="24"/>
                <w:szCs w:val="24"/>
              </w:rPr>
            </w:pPr>
            <w:r w:rsidRPr="00AE6CE4">
              <w:rPr>
                <w:rFonts w:ascii="Arial" w:hAnsi="Arial" w:cs="Arial"/>
                <w:sz w:val="24"/>
                <w:szCs w:val="24"/>
              </w:rPr>
              <w:object w:dxaOrig="3180" w:dyaOrig="2580">
                <v:shape id="_x0000_i1058" type="#_x0000_t75" style="width:158.25pt;height:129.75pt" o:ole="">
                  <v:imagedata r:id="rId108" o:title=""/>
                </v:shape>
                <o:OLEObject Type="Embed" ProgID="PBrush" ShapeID="_x0000_i1058" DrawAspect="Content" ObjectID="_1641131799" r:id="rId109"/>
              </w:object>
            </w:r>
          </w:p>
          <w:p w:rsidR="00C21345" w:rsidRPr="00AE6CE4" w:rsidRDefault="00C21345" w:rsidP="009F6462">
            <w:pPr>
              <w:spacing w:line="360" w:lineRule="auto"/>
              <w:jc w:val="center"/>
              <w:rPr>
                <w:rFonts w:ascii="Arial" w:hAnsi="Arial" w:cs="Arial"/>
                <w:sz w:val="24"/>
                <w:szCs w:val="24"/>
              </w:rPr>
            </w:pPr>
          </w:p>
        </w:tc>
      </w:tr>
      <w:tr w:rsidR="00C21345" w:rsidRPr="00AE6CE4" w:rsidTr="00C21345">
        <w:tc>
          <w:tcPr>
            <w:tcW w:w="4394" w:type="dxa"/>
          </w:tcPr>
          <w:p w:rsidR="00C21345" w:rsidRPr="00AE6CE4" w:rsidRDefault="00C21345" w:rsidP="009F6462">
            <w:pPr>
              <w:spacing w:line="360" w:lineRule="auto"/>
              <w:jc w:val="center"/>
              <w:rPr>
                <w:rFonts w:ascii="Arial" w:hAnsi="Arial" w:cs="Arial"/>
                <w:sz w:val="24"/>
                <w:szCs w:val="24"/>
              </w:rPr>
            </w:pPr>
            <w:r w:rsidRPr="00AE6CE4">
              <w:rPr>
                <w:rFonts w:ascii="Arial" w:hAnsi="Arial" w:cs="Arial"/>
                <w:sz w:val="24"/>
                <w:szCs w:val="24"/>
              </w:rPr>
              <w:t>Рисунок A.19</w:t>
            </w:r>
          </w:p>
          <w:p w:rsidR="00C21345" w:rsidRPr="00AE6CE4" w:rsidRDefault="00C21345" w:rsidP="009F6462">
            <w:pPr>
              <w:spacing w:line="360" w:lineRule="auto"/>
              <w:jc w:val="center"/>
              <w:rPr>
                <w:rFonts w:ascii="Arial" w:hAnsi="Arial" w:cs="Arial"/>
                <w:sz w:val="24"/>
                <w:szCs w:val="24"/>
              </w:rPr>
            </w:pPr>
          </w:p>
        </w:tc>
      </w:tr>
      <w:tr w:rsidR="00C21345" w:rsidRPr="00AE6CE4" w:rsidTr="00C21345">
        <w:tc>
          <w:tcPr>
            <w:tcW w:w="4394" w:type="dxa"/>
          </w:tcPr>
          <w:p w:rsidR="00C21345" w:rsidRPr="00AE6CE4" w:rsidRDefault="00C21345" w:rsidP="009F6462">
            <w:pPr>
              <w:spacing w:line="360" w:lineRule="auto"/>
              <w:jc w:val="center"/>
              <w:rPr>
                <w:rFonts w:ascii="Arial" w:hAnsi="Arial" w:cs="Arial"/>
                <w:sz w:val="24"/>
                <w:szCs w:val="24"/>
              </w:rPr>
            </w:pPr>
            <w:r w:rsidRPr="00AE6CE4">
              <w:rPr>
                <w:rFonts w:ascii="Arial" w:hAnsi="Arial" w:cs="Arial"/>
                <w:sz w:val="24"/>
                <w:szCs w:val="24"/>
              </w:rPr>
              <w:object w:dxaOrig="3270" w:dyaOrig="2460">
                <v:shape id="_x0000_i1059" type="#_x0000_t75" style="width:165.75pt;height:122.25pt" o:ole="">
                  <v:imagedata r:id="rId110" o:title=""/>
                </v:shape>
                <o:OLEObject Type="Embed" ProgID="PBrush" ShapeID="_x0000_i1059" DrawAspect="Content" ObjectID="_1641131800" r:id="rId111"/>
              </w:object>
            </w:r>
          </w:p>
          <w:p w:rsidR="00C21345" w:rsidRPr="00AE6CE4" w:rsidRDefault="00C21345" w:rsidP="009F6462">
            <w:pPr>
              <w:spacing w:line="360" w:lineRule="auto"/>
              <w:jc w:val="center"/>
              <w:rPr>
                <w:rFonts w:ascii="Arial" w:hAnsi="Arial" w:cs="Arial"/>
                <w:sz w:val="24"/>
                <w:szCs w:val="24"/>
              </w:rPr>
            </w:pPr>
          </w:p>
        </w:tc>
      </w:tr>
      <w:tr w:rsidR="00C21345" w:rsidRPr="00AE6CE4" w:rsidTr="00C21345">
        <w:tc>
          <w:tcPr>
            <w:tcW w:w="4394" w:type="dxa"/>
          </w:tcPr>
          <w:p w:rsidR="00C21345" w:rsidRPr="00AE6CE4" w:rsidRDefault="00C21345" w:rsidP="009F6462">
            <w:pPr>
              <w:spacing w:line="360" w:lineRule="auto"/>
              <w:jc w:val="center"/>
              <w:rPr>
                <w:rFonts w:ascii="Arial" w:hAnsi="Arial" w:cs="Arial"/>
                <w:sz w:val="24"/>
                <w:szCs w:val="24"/>
              </w:rPr>
            </w:pPr>
            <w:r w:rsidRPr="00AE6CE4">
              <w:rPr>
                <w:rFonts w:ascii="Arial" w:hAnsi="Arial" w:cs="Arial"/>
                <w:sz w:val="24"/>
                <w:szCs w:val="24"/>
              </w:rPr>
              <w:t>Рисунок A.20</w:t>
            </w:r>
          </w:p>
          <w:p w:rsidR="00C21345" w:rsidRPr="00AE6CE4" w:rsidRDefault="00C21345" w:rsidP="009F6462">
            <w:pPr>
              <w:spacing w:line="360" w:lineRule="auto"/>
              <w:jc w:val="center"/>
              <w:rPr>
                <w:rFonts w:ascii="Arial" w:hAnsi="Arial" w:cs="Arial"/>
                <w:sz w:val="24"/>
                <w:szCs w:val="24"/>
              </w:rPr>
            </w:pPr>
          </w:p>
        </w:tc>
      </w:tr>
    </w:tbl>
    <w:p w:rsidR="007B35AD" w:rsidRPr="00AE6CE4" w:rsidRDefault="007B35AD" w:rsidP="009F6462">
      <w:pPr>
        <w:spacing w:after="0" w:line="360" w:lineRule="auto"/>
        <w:ind w:left="567" w:hanging="283"/>
        <w:jc w:val="center"/>
        <w:rPr>
          <w:rFonts w:ascii="Arial" w:hAnsi="Arial" w:cs="Arial"/>
          <w:sz w:val="24"/>
          <w:szCs w:val="24"/>
        </w:rPr>
      </w:pPr>
    </w:p>
    <w:p w:rsidR="004330D6" w:rsidRPr="00AE6CE4" w:rsidRDefault="00C21345" w:rsidP="009F6462">
      <w:pPr>
        <w:spacing w:after="0" w:line="360" w:lineRule="auto"/>
        <w:ind w:firstLine="709"/>
        <w:jc w:val="both"/>
        <w:rPr>
          <w:rFonts w:ascii="Arial" w:hAnsi="Arial" w:cs="Arial"/>
          <w:sz w:val="24"/>
          <w:szCs w:val="24"/>
        </w:rPr>
      </w:pPr>
      <w:r w:rsidRPr="00AE6CE4">
        <w:rPr>
          <w:rFonts w:ascii="Arial" w:hAnsi="Arial" w:cs="Arial"/>
          <w:sz w:val="24"/>
          <w:szCs w:val="24"/>
        </w:rPr>
        <w:t xml:space="preserve">Во время процесса обработки выброс фрагментов абразивного </w:t>
      </w:r>
      <w:r w:rsidR="0047155B" w:rsidRPr="00AE6CE4">
        <w:rPr>
          <w:rFonts w:ascii="Arial" w:hAnsi="Arial" w:cs="Arial"/>
          <w:sz w:val="24"/>
          <w:szCs w:val="24"/>
        </w:rPr>
        <w:t>изделия</w:t>
      </w:r>
      <w:r w:rsidRPr="00AE6CE4">
        <w:rPr>
          <w:rFonts w:ascii="Arial" w:hAnsi="Arial" w:cs="Arial"/>
          <w:sz w:val="24"/>
          <w:szCs w:val="24"/>
        </w:rPr>
        <w:t xml:space="preserve"> должен быть предотвращен о</w:t>
      </w:r>
      <w:r w:rsidR="0047155B" w:rsidRPr="00AE6CE4">
        <w:rPr>
          <w:rFonts w:ascii="Arial" w:hAnsi="Arial" w:cs="Arial"/>
          <w:sz w:val="24"/>
          <w:szCs w:val="24"/>
        </w:rPr>
        <w:t>граждениями</w:t>
      </w:r>
      <w:r w:rsidRPr="00AE6CE4">
        <w:rPr>
          <w:rFonts w:ascii="Arial" w:hAnsi="Arial" w:cs="Arial"/>
          <w:sz w:val="24"/>
          <w:szCs w:val="24"/>
        </w:rPr>
        <w:t xml:space="preserve"> рабочих зон в соответствии с 5.13.2.2.</w:t>
      </w:r>
    </w:p>
    <w:p w:rsidR="00D36E5A" w:rsidRPr="00AE6CE4" w:rsidRDefault="00D36E5A" w:rsidP="009F6462">
      <w:pPr>
        <w:spacing w:after="0" w:line="360" w:lineRule="auto"/>
        <w:ind w:firstLine="709"/>
        <w:jc w:val="both"/>
        <w:rPr>
          <w:rFonts w:ascii="Arial" w:hAnsi="Arial" w:cs="Arial"/>
          <w:sz w:val="24"/>
          <w:szCs w:val="24"/>
        </w:rPr>
      </w:pPr>
    </w:p>
    <w:p w:rsidR="0047155B" w:rsidRPr="00AE6CE4" w:rsidRDefault="002A3B5B" w:rsidP="009F6462">
      <w:pPr>
        <w:spacing w:after="0" w:line="360" w:lineRule="auto"/>
        <w:ind w:firstLine="709"/>
        <w:jc w:val="both"/>
        <w:rPr>
          <w:rFonts w:ascii="Arial" w:hAnsi="Arial" w:cs="Arial"/>
          <w:sz w:val="24"/>
          <w:szCs w:val="24"/>
        </w:rPr>
      </w:pPr>
      <w:r w:rsidRPr="00AE6CE4">
        <w:rPr>
          <w:rFonts w:ascii="Arial" w:hAnsi="Arial" w:cs="Arial"/>
          <w:sz w:val="24"/>
          <w:szCs w:val="24"/>
        </w:rPr>
        <w:t>A.3.1.7 Защита абразивного изделия</w:t>
      </w:r>
      <w:r w:rsidR="00D411FB">
        <w:rPr>
          <w:rFonts w:ascii="Arial" w:hAnsi="Arial" w:cs="Arial"/>
          <w:sz w:val="24"/>
          <w:szCs w:val="24"/>
        </w:rPr>
        <w:t xml:space="preserve"> </w:t>
      </w:r>
      <w:r w:rsidRPr="00AE6CE4">
        <w:rPr>
          <w:rFonts w:ascii="Arial" w:hAnsi="Arial" w:cs="Arial"/>
          <w:sz w:val="24"/>
          <w:szCs w:val="24"/>
        </w:rPr>
        <w:t>станка для наружного</w:t>
      </w:r>
      <w:r w:rsidR="00D411FB">
        <w:rPr>
          <w:rFonts w:ascii="Arial" w:hAnsi="Arial" w:cs="Arial"/>
          <w:sz w:val="24"/>
          <w:szCs w:val="24"/>
        </w:rPr>
        <w:t xml:space="preserve"> </w:t>
      </w:r>
      <w:r w:rsidRPr="00AE6CE4">
        <w:rPr>
          <w:rFonts w:ascii="Arial" w:hAnsi="Arial" w:cs="Arial"/>
          <w:sz w:val="24"/>
          <w:szCs w:val="24"/>
        </w:rPr>
        <w:t>круглого шлифования (</w:t>
      </w:r>
      <w:r w:rsidR="00915470" w:rsidRPr="00AE6CE4">
        <w:rPr>
          <w:rFonts w:ascii="Arial" w:hAnsi="Arial" w:cs="Arial"/>
          <w:sz w:val="24"/>
          <w:szCs w:val="24"/>
        </w:rPr>
        <w:t>смотри</w:t>
      </w:r>
      <w:r w:rsidRPr="00AE6CE4">
        <w:rPr>
          <w:rFonts w:ascii="Arial" w:hAnsi="Arial" w:cs="Arial"/>
          <w:sz w:val="24"/>
          <w:szCs w:val="24"/>
        </w:rPr>
        <w:t xml:space="preserve"> Таблицу 1, № 1.7 и № 1.8)</w:t>
      </w:r>
    </w:p>
    <w:p w:rsidR="002A3B5B" w:rsidRPr="00AE6CE4" w:rsidRDefault="002A3B5B" w:rsidP="009F6462">
      <w:pPr>
        <w:spacing w:after="0" w:line="360" w:lineRule="auto"/>
        <w:ind w:firstLine="709"/>
        <w:jc w:val="both"/>
        <w:rPr>
          <w:rFonts w:ascii="Arial" w:hAnsi="Arial" w:cs="Arial"/>
          <w:sz w:val="24"/>
          <w:szCs w:val="24"/>
        </w:rPr>
      </w:pPr>
      <w:r w:rsidRPr="00AE6CE4">
        <w:rPr>
          <w:rFonts w:ascii="Arial" w:hAnsi="Arial" w:cs="Arial"/>
          <w:sz w:val="24"/>
          <w:szCs w:val="24"/>
        </w:rPr>
        <w:t>Общий угол апертуры защиты абразивного</w:t>
      </w:r>
      <w:r w:rsidR="00D411FB">
        <w:rPr>
          <w:rFonts w:ascii="Arial" w:hAnsi="Arial" w:cs="Arial"/>
          <w:sz w:val="24"/>
          <w:szCs w:val="24"/>
        </w:rPr>
        <w:t xml:space="preserve"> </w:t>
      </w:r>
      <w:r w:rsidRPr="00AE6CE4">
        <w:rPr>
          <w:rFonts w:ascii="Arial" w:hAnsi="Arial" w:cs="Arial"/>
          <w:sz w:val="24"/>
          <w:szCs w:val="24"/>
        </w:rPr>
        <w:t>изделия</w:t>
      </w:r>
      <w:r w:rsidR="00D411FB">
        <w:rPr>
          <w:rFonts w:ascii="Arial" w:hAnsi="Arial" w:cs="Arial"/>
          <w:sz w:val="24"/>
          <w:szCs w:val="24"/>
        </w:rPr>
        <w:t xml:space="preserve"> </w:t>
      </w:r>
      <w:r w:rsidRPr="00AE6CE4">
        <w:rPr>
          <w:rFonts w:ascii="Arial" w:hAnsi="Arial" w:cs="Arial"/>
          <w:sz w:val="24"/>
          <w:szCs w:val="24"/>
        </w:rPr>
        <w:t>не должен превышать 180°, отверстие выше оси х не должно превышать 60 ° (</w:t>
      </w:r>
      <w:r w:rsidR="00915470" w:rsidRPr="00AE6CE4">
        <w:rPr>
          <w:rFonts w:ascii="Arial" w:hAnsi="Arial" w:cs="Arial"/>
          <w:sz w:val="24"/>
          <w:szCs w:val="24"/>
        </w:rPr>
        <w:t>смотри</w:t>
      </w:r>
      <w:r w:rsidRPr="00AE6CE4">
        <w:rPr>
          <w:rFonts w:ascii="Arial" w:hAnsi="Arial" w:cs="Arial"/>
          <w:sz w:val="24"/>
          <w:szCs w:val="24"/>
        </w:rPr>
        <w:t xml:space="preserve"> Рисунок А.21).</w:t>
      </w:r>
    </w:p>
    <w:tbl>
      <w:tblPr>
        <w:tblW w:w="0" w:type="auto"/>
        <w:tblLook w:val="04A0" w:firstRow="1" w:lastRow="0" w:firstColumn="1" w:lastColumn="0" w:noHBand="0" w:noVBand="1"/>
      </w:tblPr>
      <w:tblGrid>
        <w:gridCol w:w="3651"/>
        <w:gridCol w:w="5635"/>
      </w:tblGrid>
      <w:tr w:rsidR="002A3B5B" w:rsidRPr="00AE6CE4" w:rsidTr="002A3B5B">
        <w:tc>
          <w:tcPr>
            <w:tcW w:w="3652" w:type="dxa"/>
          </w:tcPr>
          <w:p w:rsidR="002A3B5B" w:rsidRPr="00AE6CE4" w:rsidRDefault="002A3B5B" w:rsidP="009F6462">
            <w:pPr>
              <w:spacing w:line="360" w:lineRule="auto"/>
              <w:ind w:firstLine="709"/>
              <w:jc w:val="both"/>
              <w:rPr>
                <w:rFonts w:ascii="Arial" w:hAnsi="Arial" w:cs="Arial"/>
                <w:sz w:val="24"/>
                <w:szCs w:val="24"/>
              </w:rPr>
            </w:pPr>
          </w:p>
        </w:tc>
        <w:tc>
          <w:tcPr>
            <w:tcW w:w="5635" w:type="dxa"/>
          </w:tcPr>
          <w:p w:rsidR="002A3B5B" w:rsidRPr="00AE6CE4" w:rsidRDefault="002A3B5B" w:rsidP="009F6462">
            <w:pPr>
              <w:spacing w:line="360" w:lineRule="auto"/>
              <w:ind w:firstLine="709"/>
              <w:jc w:val="both"/>
              <w:rPr>
                <w:rFonts w:ascii="Arial" w:hAnsi="Arial" w:cs="Arial"/>
                <w:sz w:val="24"/>
                <w:szCs w:val="24"/>
              </w:rPr>
            </w:pPr>
            <w:r w:rsidRPr="00AE6CE4">
              <w:rPr>
                <w:rFonts w:ascii="Arial" w:hAnsi="Arial" w:cs="Arial"/>
                <w:sz w:val="24"/>
                <w:szCs w:val="24"/>
              </w:rPr>
              <w:object w:dxaOrig="5925" w:dyaOrig="5535">
                <v:shape id="_x0000_i1060" type="#_x0000_t75" style="width:186.8pt;height:173.2pt" o:ole="">
                  <v:imagedata r:id="rId112" o:title=""/>
                </v:shape>
                <o:OLEObject Type="Embed" ProgID="PBrush" ShapeID="_x0000_i1060" DrawAspect="Content" ObjectID="_1641131801" r:id="rId113"/>
              </w:object>
            </w:r>
          </w:p>
        </w:tc>
      </w:tr>
      <w:tr w:rsidR="002A3B5B" w:rsidRPr="00AE6CE4" w:rsidTr="002A3B5B">
        <w:tc>
          <w:tcPr>
            <w:tcW w:w="3652" w:type="dxa"/>
          </w:tcPr>
          <w:p w:rsidR="002A3B5B" w:rsidRPr="00AE6CE4" w:rsidRDefault="002A3B5B" w:rsidP="009F6462">
            <w:pPr>
              <w:spacing w:line="360" w:lineRule="auto"/>
              <w:ind w:firstLine="709"/>
              <w:jc w:val="both"/>
              <w:rPr>
                <w:rFonts w:ascii="Arial" w:hAnsi="Arial" w:cs="Arial"/>
                <w:sz w:val="24"/>
                <w:szCs w:val="24"/>
              </w:rPr>
            </w:pPr>
            <w:r w:rsidRPr="00AE6CE4">
              <w:rPr>
                <w:rFonts w:ascii="Arial" w:hAnsi="Arial" w:cs="Arial"/>
                <w:sz w:val="24"/>
                <w:szCs w:val="24"/>
              </w:rPr>
              <w:t>Обозначени</w:t>
            </w:r>
            <w:r w:rsidR="009F6462" w:rsidRPr="00AE6CE4">
              <w:rPr>
                <w:rFonts w:ascii="Arial" w:hAnsi="Arial" w:cs="Arial"/>
                <w:sz w:val="24"/>
                <w:szCs w:val="24"/>
              </w:rPr>
              <w:t>е:</w:t>
            </w:r>
          </w:p>
          <w:p w:rsidR="002A3B5B" w:rsidRPr="00AE6CE4" w:rsidRDefault="002A3B5B" w:rsidP="009F6462">
            <w:pPr>
              <w:spacing w:line="360" w:lineRule="auto"/>
              <w:ind w:firstLine="709"/>
              <w:jc w:val="both"/>
              <w:rPr>
                <w:rFonts w:ascii="Arial" w:hAnsi="Arial" w:cs="Arial"/>
                <w:sz w:val="24"/>
                <w:szCs w:val="24"/>
              </w:rPr>
            </w:pPr>
            <w:r w:rsidRPr="00AE6CE4">
              <w:rPr>
                <w:rFonts w:ascii="Arial" w:hAnsi="Arial" w:cs="Arial"/>
                <w:sz w:val="24"/>
                <w:szCs w:val="24"/>
              </w:rPr>
              <w:t xml:space="preserve">1 </w:t>
            </w:r>
            <w:r w:rsidR="00D36E5A" w:rsidRPr="00AE6CE4">
              <w:rPr>
                <w:rFonts w:ascii="Arial" w:hAnsi="Arial" w:cs="Arial"/>
                <w:sz w:val="24"/>
                <w:szCs w:val="24"/>
              </w:rPr>
              <w:t xml:space="preserve">- </w:t>
            </w:r>
            <w:r w:rsidRPr="00AE6CE4">
              <w:rPr>
                <w:rFonts w:ascii="Arial" w:hAnsi="Arial" w:cs="Arial"/>
                <w:sz w:val="24"/>
                <w:szCs w:val="24"/>
              </w:rPr>
              <w:t>ось х</w:t>
            </w:r>
          </w:p>
        </w:tc>
        <w:tc>
          <w:tcPr>
            <w:tcW w:w="5635" w:type="dxa"/>
          </w:tcPr>
          <w:p w:rsidR="002A3B5B" w:rsidRPr="00AE6CE4" w:rsidRDefault="002A3B5B" w:rsidP="009F6462">
            <w:pPr>
              <w:spacing w:line="360" w:lineRule="auto"/>
              <w:ind w:firstLine="709"/>
              <w:rPr>
                <w:rFonts w:ascii="Arial" w:hAnsi="Arial" w:cs="Arial"/>
                <w:sz w:val="24"/>
                <w:szCs w:val="24"/>
              </w:rPr>
            </w:pPr>
          </w:p>
          <w:p w:rsidR="002A3B5B" w:rsidRPr="00AE6CE4" w:rsidRDefault="002A3B5B" w:rsidP="009F6462">
            <w:pPr>
              <w:spacing w:line="360" w:lineRule="auto"/>
              <w:ind w:firstLine="709"/>
              <w:rPr>
                <w:rFonts w:ascii="Arial" w:hAnsi="Arial" w:cs="Arial"/>
                <w:sz w:val="24"/>
                <w:szCs w:val="24"/>
              </w:rPr>
            </w:pPr>
            <w:r w:rsidRPr="00AE6CE4">
              <w:rPr>
                <w:rFonts w:ascii="Arial" w:hAnsi="Arial" w:cs="Arial"/>
                <w:sz w:val="24"/>
                <w:szCs w:val="24"/>
              </w:rPr>
              <w:t>Рисунок А.21</w:t>
            </w:r>
          </w:p>
        </w:tc>
      </w:tr>
    </w:tbl>
    <w:p w:rsidR="002A3B5B" w:rsidRPr="00AE6CE4" w:rsidRDefault="002A3B5B" w:rsidP="009F6462">
      <w:pPr>
        <w:spacing w:after="0" w:line="360" w:lineRule="auto"/>
        <w:ind w:firstLine="709"/>
        <w:jc w:val="both"/>
        <w:rPr>
          <w:rFonts w:ascii="Arial" w:hAnsi="Arial" w:cs="Arial"/>
          <w:sz w:val="24"/>
          <w:szCs w:val="24"/>
        </w:rPr>
      </w:pPr>
    </w:p>
    <w:p w:rsidR="002A3B5B" w:rsidRPr="00AE6CE4" w:rsidRDefault="002A3B5B" w:rsidP="009F6462">
      <w:pPr>
        <w:spacing w:after="0" w:line="360" w:lineRule="auto"/>
        <w:ind w:firstLine="709"/>
        <w:jc w:val="both"/>
        <w:rPr>
          <w:rFonts w:ascii="Arial" w:hAnsi="Arial" w:cs="Arial"/>
          <w:sz w:val="24"/>
          <w:szCs w:val="24"/>
        </w:rPr>
      </w:pPr>
      <w:r w:rsidRPr="00AE6CE4">
        <w:rPr>
          <w:rFonts w:ascii="Arial" w:hAnsi="Arial" w:cs="Arial"/>
          <w:sz w:val="24"/>
          <w:szCs w:val="24"/>
        </w:rPr>
        <w:t>Защиты абразивных изделий для абразивных изделий с наружным диаметром D ≥ 250 мм должны быть спроектированы таким образом, чтобы для периферийного износа абразивных изделий зазор между периферией абразивного изделия и защитой абразивного изделия можно отрегулировать до ≤5 мм (</w:t>
      </w:r>
      <w:r w:rsidR="00915470" w:rsidRPr="00AE6CE4">
        <w:rPr>
          <w:rFonts w:ascii="Arial" w:hAnsi="Arial" w:cs="Arial"/>
          <w:sz w:val="24"/>
          <w:szCs w:val="24"/>
        </w:rPr>
        <w:t>смотри</w:t>
      </w:r>
      <w:r w:rsidRPr="00AE6CE4">
        <w:rPr>
          <w:rFonts w:ascii="Arial" w:hAnsi="Arial" w:cs="Arial"/>
          <w:sz w:val="24"/>
          <w:szCs w:val="24"/>
        </w:rPr>
        <w:t xml:space="preserve"> Рисунки A.5 к А.7).</w:t>
      </w:r>
    </w:p>
    <w:p w:rsidR="009F6462" w:rsidRPr="00AE6CE4" w:rsidRDefault="009F6462" w:rsidP="009F6462">
      <w:pPr>
        <w:spacing w:after="0" w:line="360" w:lineRule="auto"/>
        <w:ind w:firstLine="709"/>
        <w:jc w:val="both"/>
        <w:rPr>
          <w:rFonts w:ascii="Arial" w:hAnsi="Arial" w:cs="Arial"/>
          <w:sz w:val="24"/>
          <w:szCs w:val="24"/>
        </w:rPr>
      </w:pPr>
    </w:p>
    <w:p w:rsidR="002A3B5B" w:rsidRPr="00AE6CE4" w:rsidRDefault="002A3B5B" w:rsidP="009F6462">
      <w:pPr>
        <w:spacing w:after="0" w:line="360" w:lineRule="auto"/>
        <w:ind w:firstLine="709"/>
        <w:jc w:val="both"/>
        <w:rPr>
          <w:rFonts w:ascii="Arial" w:hAnsi="Arial" w:cs="Arial"/>
          <w:sz w:val="24"/>
          <w:szCs w:val="24"/>
        </w:rPr>
      </w:pPr>
      <w:r w:rsidRPr="00AE6CE4">
        <w:rPr>
          <w:rFonts w:ascii="Arial" w:hAnsi="Arial" w:cs="Arial"/>
          <w:sz w:val="24"/>
          <w:szCs w:val="24"/>
        </w:rPr>
        <w:t xml:space="preserve">A.3.1.8 Защита абразивного изделия для шлифования </w:t>
      </w:r>
      <w:r w:rsidR="00174B9A" w:rsidRPr="00AE6CE4">
        <w:rPr>
          <w:rFonts w:ascii="Arial" w:hAnsi="Arial" w:cs="Arial"/>
          <w:sz w:val="24"/>
          <w:szCs w:val="24"/>
        </w:rPr>
        <w:t xml:space="preserve">торцом круга </w:t>
      </w:r>
      <w:r w:rsidRPr="00AE6CE4">
        <w:rPr>
          <w:rFonts w:ascii="Arial" w:hAnsi="Arial" w:cs="Arial"/>
          <w:sz w:val="24"/>
          <w:szCs w:val="24"/>
        </w:rPr>
        <w:t>на плоскошлифовальных станках (</w:t>
      </w:r>
      <w:r w:rsidR="00915470" w:rsidRPr="00AE6CE4">
        <w:rPr>
          <w:rFonts w:ascii="Arial" w:hAnsi="Arial" w:cs="Arial"/>
          <w:sz w:val="24"/>
          <w:szCs w:val="24"/>
        </w:rPr>
        <w:t>смотри</w:t>
      </w:r>
      <w:r w:rsidRPr="00AE6CE4">
        <w:rPr>
          <w:rFonts w:ascii="Arial" w:hAnsi="Arial" w:cs="Arial"/>
          <w:sz w:val="24"/>
          <w:szCs w:val="24"/>
        </w:rPr>
        <w:t xml:space="preserve"> Таблицу 1, № 1.11)</w:t>
      </w:r>
    </w:p>
    <w:p w:rsidR="002A3B5B" w:rsidRPr="00AE6CE4" w:rsidRDefault="002A3B5B" w:rsidP="009F6462">
      <w:pPr>
        <w:spacing w:after="0" w:line="360" w:lineRule="auto"/>
        <w:ind w:firstLine="709"/>
        <w:jc w:val="both"/>
        <w:rPr>
          <w:rFonts w:ascii="Arial" w:hAnsi="Arial" w:cs="Arial"/>
          <w:sz w:val="24"/>
          <w:szCs w:val="24"/>
        </w:rPr>
      </w:pPr>
      <w:proofErr w:type="gramStart"/>
      <w:r w:rsidRPr="00AE6CE4">
        <w:rPr>
          <w:rFonts w:ascii="Arial" w:hAnsi="Arial" w:cs="Arial"/>
          <w:sz w:val="24"/>
          <w:szCs w:val="24"/>
        </w:rPr>
        <w:t xml:space="preserve">Для перемещения регулируемых защит абразивных изделий (также с регулируемой защитной полосой), где передается осевое перемещение </w:t>
      </w:r>
      <w:r w:rsidRPr="00AE6CE4">
        <w:rPr>
          <w:rFonts w:ascii="Arial" w:hAnsi="Arial" w:cs="Arial"/>
          <w:sz w:val="24"/>
          <w:szCs w:val="24"/>
        </w:rPr>
        <w:lastRenderedPageBreak/>
        <w:t>носителя абразивного изделия, зазор между периферийной поверхностью абразивного издели</w:t>
      </w:r>
      <w:r w:rsidR="00174B9A" w:rsidRPr="00AE6CE4">
        <w:rPr>
          <w:rFonts w:ascii="Arial" w:hAnsi="Arial" w:cs="Arial"/>
          <w:sz w:val="24"/>
          <w:szCs w:val="24"/>
        </w:rPr>
        <w:t xml:space="preserve">я и внутренней частью защиты </w:t>
      </w:r>
      <w:r w:rsidRPr="00AE6CE4">
        <w:rPr>
          <w:rFonts w:ascii="Arial" w:hAnsi="Arial" w:cs="Arial"/>
          <w:sz w:val="24"/>
          <w:szCs w:val="24"/>
        </w:rPr>
        <w:t xml:space="preserve">абразивного </w:t>
      </w:r>
      <w:r w:rsidR="00174B9A" w:rsidRPr="00AE6CE4">
        <w:rPr>
          <w:rFonts w:ascii="Arial" w:hAnsi="Arial" w:cs="Arial"/>
          <w:sz w:val="24"/>
          <w:szCs w:val="24"/>
        </w:rPr>
        <w:t>изделия должен быть не более 12,</w:t>
      </w:r>
      <w:r w:rsidRPr="00AE6CE4">
        <w:rPr>
          <w:rFonts w:ascii="Arial" w:hAnsi="Arial" w:cs="Arial"/>
          <w:sz w:val="24"/>
          <w:szCs w:val="24"/>
        </w:rPr>
        <w:t xml:space="preserve">5 мм, а открытая (незащищенная) ширина абразивного изделия </w:t>
      </w:r>
      <w:proofErr w:type="spellStart"/>
      <w:r w:rsidRPr="00AE6CE4">
        <w:rPr>
          <w:rFonts w:ascii="Arial" w:hAnsi="Arial" w:cs="Arial"/>
          <w:i/>
          <w:sz w:val="24"/>
          <w:szCs w:val="24"/>
        </w:rPr>
        <w:t>To</w:t>
      </w:r>
      <w:proofErr w:type="spellEnd"/>
      <w:r w:rsidR="00174B9A" w:rsidRPr="00AE6CE4">
        <w:rPr>
          <w:rFonts w:ascii="Arial" w:hAnsi="Arial" w:cs="Arial"/>
          <w:sz w:val="24"/>
          <w:szCs w:val="24"/>
        </w:rPr>
        <w:t>, выступающая из движущейся регулируемой</w:t>
      </w:r>
      <w:r w:rsidRPr="00AE6CE4">
        <w:rPr>
          <w:rFonts w:ascii="Arial" w:hAnsi="Arial" w:cs="Arial"/>
          <w:sz w:val="24"/>
          <w:szCs w:val="24"/>
        </w:rPr>
        <w:t xml:space="preserve"> защит</w:t>
      </w:r>
      <w:r w:rsidR="00174B9A" w:rsidRPr="00AE6CE4">
        <w:rPr>
          <w:rFonts w:ascii="Arial" w:hAnsi="Arial" w:cs="Arial"/>
          <w:sz w:val="24"/>
          <w:szCs w:val="24"/>
        </w:rPr>
        <w:t>ы</w:t>
      </w:r>
      <w:r w:rsidRPr="00AE6CE4">
        <w:rPr>
          <w:rFonts w:ascii="Arial" w:hAnsi="Arial" w:cs="Arial"/>
          <w:sz w:val="24"/>
          <w:szCs w:val="24"/>
        </w:rPr>
        <w:t xml:space="preserve"> абразивного </w:t>
      </w:r>
      <w:r w:rsidR="00174B9A" w:rsidRPr="00AE6CE4">
        <w:rPr>
          <w:rFonts w:ascii="Arial" w:hAnsi="Arial" w:cs="Arial"/>
          <w:sz w:val="24"/>
          <w:szCs w:val="24"/>
        </w:rPr>
        <w:t>изделия</w:t>
      </w:r>
      <w:r w:rsidRPr="00AE6CE4">
        <w:rPr>
          <w:rFonts w:ascii="Arial" w:hAnsi="Arial" w:cs="Arial"/>
          <w:sz w:val="24"/>
          <w:szCs w:val="24"/>
        </w:rPr>
        <w:t xml:space="preserve"> (регулируемая защитная полоса), должна быть</w:t>
      </w:r>
      <w:r w:rsidR="00D36E5A" w:rsidRPr="00AE6CE4">
        <w:rPr>
          <w:rFonts w:ascii="Arial" w:hAnsi="Arial" w:cs="Arial"/>
          <w:sz w:val="24"/>
          <w:szCs w:val="24"/>
        </w:rPr>
        <w:t xml:space="preserve"> д</w:t>
      </w:r>
      <w:r w:rsidRPr="00AE6CE4">
        <w:rPr>
          <w:rFonts w:ascii="Arial" w:hAnsi="Arial" w:cs="Arial"/>
          <w:sz w:val="24"/>
          <w:szCs w:val="24"/>
        </w:rPr>
        <w:t xml:space="preserve">ля ≤ 0,3 </w:t>
      </w:r>
      <w:r w:rsidRPr="00AE6CE4">
        <w:rPr>
          <w:rFonts w:ascii="Arial" w:hAnsi="Arial" w:cs="Arial"/>
          <w:i/>
          <w:sz w:val="24"/>
          <w:szCs w:val="24"/>
        </w:rPr>
        <w:t>T</w:t>
      </w:r>
      <w:r w:rsidRPr="00AE6CE4">
        <w:rPr>
          <w:rFonts w:ascii="Arial" w:hAnsi="Arial" w:cs="Arial"/>
          <w:sz w:val="24"/>
          <w:szCs w:val="24"/>
        </w:rPr>
        <w:t xml:space="preserve"> при </w:t>
      </w:r>
      <w:r w:rsidRPr="00AE6CE4">
        <w:rPr>
          <w:rFonts w:ascii="Arial" w:hAnsi="Arial" w:cs="Arial"/>
          <w:i/>
          <w:sz w:val="24"/>
          <w:szCs w:val="24"/>
        </w:rPr>
        <w:t>T</w:t>
      </w:r>
      <w:proofErr w:type="gramEnd"/>
      <w:r w:rsidRPr="00AE6CE4">
        <w:rPr>
          <w:rFonts w:ascii="Arial" w:hAnsi="Arial" w:cs="Arial"/>
          <w:sz w:val="24"/>
          <w:szCs w:val="24"/>
        </w:rPr>
        <w:t xml:space="preserve"> ≤ 50 мм</w:t>
      </w:r>
      <w:r w:rsidR="00D36E5A" w:rsidRPr="00AE6CE4">
        <w:rPr>
          <w:rFonts w:ascii="Arial" w:hAnsi="Arial" w:cs="Arial"/>
          <w:sz w:val="24"/>
          <w:szCs w:val="24"/>
        </w:rPr>
        <w:t>, д</w:t>
      </w:r>
      <w:r w:rsidRPr="00AE6CE4">
        <w:rPr>
          <w:rFonts w:ascii="Arial" w:hAnsi="Arial" w:cs="Arial"/>
          <w:sz w:val="24"/>
          <w:szCs w:val="24"/>
        </w:rPr>
        <w:t>ля ≥ 0,2</w:t>
      </w:r>
      <w:r w:rsidRPr="00AE6CE4">
        <w:rPr>
          <w:rFonts w:ascii="Arial" w:hAnsi="Arial" w:cs="Arial"/>
          <w:i/>
          <w:sz w:val="24"/>
          <w:szCs w:val="24"/>
        </w:rPr>
        <w:t>Т</w:t>
      </w:r>
      <w:r w:rsidRPr="00AE6CE4">
        <w:rPr>
          <w:rFonts w:ascii="Arial" w:hAnsi="Arial" w:cs="Arial"/>
          <w:sz w:val="24"/>
          <w:szCs w:val="24"/>
        </w:rPr>
        <w:t xml:space="preserve">при </w:t>
      </w:r>
      <w:r w:rsidRPr="00AE6CE4">
        <w:rPr>
          <w:rFonts w:ascii="Arial" w:hAnsi="Arial" w:cs="Arial"/>
          <w:i/>
          <w:sz w:val="24"/>
          <w:szCs w:val="24"/>
        </w:rPr>
        <w:t>T</w:t>
      </w:r>
      <w:r w:rsidRPr="00AE6CE4">
        <w:rPr>
          <w:rFonts w:ascii="Arial" w:hAnsi="Arial" w:cs="Arial"/>
          <w:sz w:val="24"/>
          <w:szCs w:val="24"/>
        </w:rPr>
        <w:t>&gt; 50 мм</w:t>
      </w:r>
    </w:p>
    <w:p w:rsidR="002A3B5B" w:rsidRPr="00AE6CE4" w:rsidRDefault="00915470" w:rsidP="009F6462">
      <w:pPr>
        <w:spacing w:after="0" w:line="360" w:lineRule="auto"/>
        <w:ind w:firstLine="709"/>
        <w:jc w:val="both"/>
        <w:rPr>
          <w:rFonts w:ascii="Arial" w:hAnsi="Arial" w:cs="Arial"/>
          <w:sz w:val="24"/>
          <w:szCs w:val="24"/>
        </w:rPr>
      </w:pPr>
      <w:r w:rsidRPr="00AE6CE4">
        <w:rPr>
          <w:rFonts w:ascii="Arial" w:hAnsi="Arial" w:cs="Arial"/>
          <w:sz w:val="24"/>
          <w:szCs w:val="24"/>
        </w:rPr>
        <w:t>См</w:t>
      </w:r>
      <w:r w:rsidR="00D411FB">
        <w:rPr>
          <w:rFonts w:ascii="Arial" w:hAnsi="Arial" w:cs="Arial"/>
          <w:sz w:val="24"/>
          <w:szCs w:val="24"/>
        </w:rPr>
        <w:t xml:space="preserve">. </w:t>
      </w:r>
      <w:r w:rsidR="00975C6A" w:rsidRPr="00AE6CE4">
        <w:rPr>
          <w:rFonts w:ascii="Arial" w:hAnsi="Arial" w:cs="Arial"/>
          <w:sz w:val="24"/>
          <w:szCs w:val="24"/>
        </w:rPr>
        <w:t>р</w:t>
      </w:r>
      <w:r w:rsidR="002A3B5B" w:rsidRPr="00AE6CE4">
        <w:rPr>
          <w:rFonts w:ascii="Arial" w:hAnsi="Arial" w:cs="Arial"/>
          <w:sz w:val="24"/>
          <w:szCs w:val="24"/>
        </w:rPr>
        <w:t>исунок A.22.</w:t>
      </w:r>
    </w:p>
    <w:tbl>
      <w:tblPr>
        <w:tblW w:w="0" w:type="auto"/>
        <w:tblLook w:val="04A0" w:firstRow="1" w:lastRow="0" w:firstColumn="1" w:lastColumn="0" w:noHBand="0" w:noVBand="1"/>
      </w:tblPr>
      <w:tblGrid>
        <w:gridCol w:w="3084"/>
        <w:gridCol w:w="6202"/>
      </w:tblGrid>
      <w:tr w:rsidR="00174B9A" w:rsidRPr="00AE6CE4" w:rsidTr="00D36E5A">
        <w:tc>
          <w:tcPr>
            <w:tcW w:w="3084" w:type="dxa"/>
          </w:tcPr>
          <w:p w:rsidR="00174B9A" w:rsidRPr="00AE6CE4" w:rsidRDefault="00174B9A" w:rsidP="009F6462">
            <w:pPr>
              <w:spacing w:line="360" w:lineRule="auto"/>
              <w:jc w:val="both"/>
              <w:rPr>
                <w:rFonts w:ascii="Arial" w:hAnsi="Arial" w:cs="Arial"/>
                <w:sz w:val="24"/>
                <w:szCs w:val="24"/>
              </w:rPr>
            </w:pPr>
          </w:p>
        </w:tc>
        <w:tc>
          <w:tcPr>
            <w:tcW w:w="6202" w:type="dxa"/>
          </w:tcPr>
          <w:p w:rsidR="00174B9A" w:rsidRPr="00AE6CE4" w:rsidRDefault="00174B9A" w:rsidP="009F6462">
            <w:pPr>
              <w:spacing w:line="360" w:lineRule="auto"/>
              <w:jc w:val="both"/>
              <w:rPr>
                <w:rFonts w:ascii="Arial" w:hAnsi="Arial" w:cs="Arial"/>
                <w:sz w:val="24"/>
                <w:szCs w:val="24"/>
              </w:rPr>
            </w:pPr>
            <w:r w:rsidRPr="00AE6CE4">
              <w:rPr>
                <w:rFonts w:ascii="Arial" w:hAnsi="Arial" w:cs="Arial"/>
                <w:sz w:val="24"/>
                <w:szCs w:val="24"/>
              </w:rPr>
              <w:object w:dxaOrig="6435" w:dyaOrig="3915">
                <v:shape id="_x0000_i1061" type="#_x0000_t75" style="width:251.3pt;height:151.45pt" o:ole="">
                  <v:imagedata r:id="rId114" o:title=""/>
                </v:shape>
                <o:OLEObject Type="Embed" ProgID="PBrush" ShapeID="_x0000_i1061" DrawAspect="Content" ObjectID="_1641131802" r:id="rId115"/>
              </w:object>
            </w:r>
          </w:p>
        </w:tc>
      </w:tr>
      <w:tr w:rsidR="00D36E5A" w:rsidRPr="00AE6CE4" w:rsidTr="00D36E5A">
        <w:tc>
          <w:tcPr>
            <w:tcW w:w="9286" w:type="dxa"/>
            <w:gridSpan w:val="2"/>
          </w:tcPr>
          <w:p w:rsidR="00D36E5A" w:rsidRPr="00AE6CE4" w:rsidRDefault="00D36E5A" w:rsidP="009F6462">
            <w:pPr>
              <w:spacing w:line="360" w:lineRule="auto"/>
              <w:jc w:val="both"/>
              <w:rPr>
                <w:rFonts w:ascii="Arial" w:hAnsi="Arial" w:cs="Arial"/>
                <w:sz w:val="24"/>
                <w:szCs w:val="24"/>
              </w:rPr>
            </w:pPr>
            <w:r w:rsidRPr="00AE6CE4">
              <w:rPr>
                <w:rFonts w:ascii="Arial" w:hAnsi="Arial" w:cs="Arial"/>
                <w:sz w:val="24"/>
                <w:szCs w:val="24"/>
              </w:rPr>
              <w:t>Обозначения:</w:t>
            </w:r>
          </w:p>
          <w:p w:rsidR="00D36E5A" w:rsidRPr="00AE6CE4" w:rsidRDefault="00D36E5A" w:rsidP="009F6462">
            <w:pPr>
              <w:spacing w:line="360" w:lineRule="auto"/>
              <w:jc w:val="both"/>
              <w:rPr>
                <w:rFonts w:ascii="Arial" w:hAnsi="Arial" w:cs="Arial"/>
                <w:sz w:val="24"/>
                <w:szCs w:val="24"/>
              </w:rPr>
            </w:pPr>
            <w:r w:rsidRPr="00AE6CE4">
              <w:rPr>
                <w:rFonts w:ascii="Arial" w:hAnsi="Arial" w:cs="Arial"/>
                <w:sz w:val="24"/>
                <w:szCs w:val="24"/>
              </w:rPr>
              <w:t>1 - регулируемая защитная полоса;</w:t>
            </w:r>
          </w:p>
          <w:p w:rsidR="00D36E5A" w:rsidRPr="00AE6CE4" w:rsidRDefault="00D36E5A" w:rsidP="009F6462">
            <w:pPr>
              <w:spacing w:line="360" w:lineRule="auto"/>
              <w:jc w:val="both"/>
              <w:rPr>
                <w:rFonts w:ascii="Arial" w:hAnsi="Arial" w:cs="Arial"/>
                <w:sz w:val="24"/>
                <w:szCs w:val="24"/>
              </w:rPr>
            </w:pPr>
            <w:r w:rsidRPr="00AE6CE4">
              <w:rPr>
                <w:rFonts w:ascii="Arial" w:hAnsi="Arial" w:cs="Arial"/>
                <w:sz w:val="24"/>
                <w:szCs w:val="24"/>
              </w:rPr>
              <w:t>2 - сменный стальной диск;</w:t>
            </w:r>
          </w:p>
          <w:p w:rsidR="00D36E5A" w:rsidRPr="00AE6CE4" w:rsidRDefault="00D36E5A" w:rsidP="009F6462">
            <w:pPr>
              <w:spacing w:line="360" w:lineRule="auto"/>
              <w:jc w:val="both"/>
              <w:rPr>
                <w:rFonts w:ascii="Arial" w:hAnsi="Arial" w:cs="Arial"/>
                <w:sz w:val="24"/>
                <w:szCs w:val="24"/>
              </w:rPr>
            </w:pPr>
            <w:r w:rsidRPr="00AE6CE4">
              <w:rPr>
                <w:rFonts w:ascii="Arial" w:hAnsi="Arial" w:cs="Arial"/>
                <w:sz w:val="24"/>
                <w:szCs w:val="24"/>
              </w:rPr>
              <w:t>3 - шлифовальное абразивное изделие</w:t>
            </w:r>
          </w:p>
        </w:tc>
      </w:tr>
      <w:tr w:rsidR="00174B9A" w:rsidRPr="00AE6CE4" w:rsidTr="00D36E5A">
        <w:tc>
          <w:tcPr>
            <w:tcW w:w="3084" w:type="dxa"/>
          </w:tcPr>
          <w:p w:rsidR="00174B9A" w:rsidRPr="00AE6CE4" w:rsidRDefault="00174B9A" w:rsidP="009F6462">
            <w:pPr>
              <w:spacing w:line="360" w:lineRule="auto"/>
              <w:jc w:val="both"/>
              <w:rPr>
                <w:rFonts w:ascii="Arial" w:hAnsi="Arial" w:cs="Arial"/>
                <w:sz w:val="24"/>
                <w:szCs w:val="24"/>
              </w:rPr>
            </w:pPr>
          </w:p>
        </w:tc>
        <w:tc>
          <w:tcPr>
            <w:tcW w:w="6202" w:type="dxa"/>
          </w:tcPr>
          <w:p w:rsidR="00174B9A" w:rsidRPr="00AE6CE4" w:rsidRDefault="00174B9A" w:rsidP="009F6462">
            <w:pPr>
              <w:spacing w:line="360" w:lineRule="auto"/>
              <w:jc w:val="center"/>
              <w:rPr>
                <w:rFonts w:ascii="Arial" w:hAnsi="Arial" w:cs="Arial"/>
                <w:sz w:val="24"/>
                <w:szCs w:val="24"/>
              </w:rPr>
            </w:pPr>
            <w:r w:rsidRPr="00AE6CE4">
              <w:rPr>
                <w:rFonts w:ascii="Arial" w:hAnsi="Arial" w:cs="Arial"/>
                <w:sz w:val="24"/>
                <w:szCs w:val="24"/>
              </w:rPr>
              <w:t>Рисунок А.22</w:t>
            </w:r>
          </w:p>
        </w:tc>
      </w:tr>
    </w:tbl>
    <w:p w:rsidR="00174B9A" w:rsidRPr="00AE6CE4" w:rsidRDefault="00174B9A" w:rsidP="009F6462">
      <w:pPr>
        <w:spacing w:after="0" w:line="360" w:lineRule="auto"/>
        <w:jc w:val="both"/>
        <w:rPr>
          <w:rFonts w:ascii="Arial" w:hAnsi="Arial" w:cs="Arial"/>
          <w:sz w:val="24"/>
          <w:szCs w:val="24"/>
        </w:rPr>
      </w:pPr>
    </w:p>
    <w:p w:rsidR="00174B9A" w:rsidRPr="00AE6CE4" w:rsidRDefault="00174B9A" w:rsidP="00975C6A">
      <w:pPr>
        <w:spacing w:after="0" w:line="360" w:lineRule="auto"/>
        <w:ind w:firstLine="709"/>
        <w:jc w:val="both"/>
        <w:rPr>
          <w:rFonts w:ascii="Arial" w:hAnsi="Arial" w:cs="Arial"/>
          <w:sz w:val="24"/>
          <w:szCs w:val="24"/>
        </w:rPr>
      </w:pPr>
      <w:r w:rsidRPr="00AE6CE4">
        <w:rPr>
          <w:rFonts w:ascii="Arial" w:hAnsi="Arial" w:cs="Arial"/>
          <w:sz w:val="24"/>
          <w:szCs w:val="24"/>
        </w:rPr>
        <w:t xml:space="preserve">A.3.1.9 Защита абразивного изделия для шлифования торцом </w:t>
      </w:r>
      <w:proofErr w:type="spellStart"/>
      <w:r w:rsidRPr="00AE6CE4">
        <w:rPr>
          <w:rFonts w:ascii="Arial" w:hAnsi="Arial" w:cs="Arial"/>
          <w:sz w:val="24"/>
          <w:szCs w:val="24"/>
        </w:rPr>
        <w:t>кругана</w:t>
      </w:r>
      <w:proofErr w:type="spellEnd"/>
      <w:r w:rsidRPr="00AE6CE4">
        <w:rPr>
          <w:rFonts w:ascii="Arial" w:hAnsi="Arial" w:cs="Arial"/>
          <w:sz w:val="24"/>
          <w:szCs w:val="24"/>
        </w:rPr>
        <w:t xml:space="preserve"> плоскошлифовальных </w:t>
      </w:r>
      <w:proofErr w:type="gramStart"/>
      <w:r w:rsidRPr="00AE6CE4">
        <w:rPr>
          <w:rFonts w:ascii="Arial" w:hAnsi="Arial" w:cs="Arial"/>
          <w:sz w:val="24"/>
          <w:szCs w:val="24"/>
        </w:rPr>
        <w:t>станках</w:t>
      </w:r>
      <w:proofErr w:type="gramEnd"/>
      <w:r w:rsidRPr="00AE6CE4">
        <w:rPr>
          <w:rFonts w:ascii="Arial" w:hAnsi="Arial" w:cs="Arial"/>
          <w:sz w:val="24"/>
          <w:szCs w:val="24"/>
        </w:rPr>
        <w:t xml:space="preserve"> с двойным шпинделем (</w:t>
      </w:r>
      <w:r w:rsidR="00915470" w:rsidRPr="00AE6CE4">
        <w:rPr>
          <w:rFonts w:ascii="Arial" w:hAnsi="Arial" w:cs="Arial"/>
          <w:sz w:val="24"/>
          <w:szCs w:val="24"/>
        </w:rPr>
        <w:t>смотри</w:t>
      </w:r>
      <w:r w:rsidRPr="00AE6CE4">
        <w:rPr>
          <w:rFonts w:ascii="Arial" w:hAnsi="Arial" w:cs="Arial"/>
          <w:sz w:val="24"/>
          <w:szCs w:val="24"/>
        </w:rPr>
        <w:t xml:space="preserve"> Таблицу 1, № 1.12)</w:t>
      </w:r>
    </w:p>
    <w:p w:rsidR="00174B9A" w:rsidRPr="00AE6CE4" w:rsidRDefault="00174B9A" w:rsidP="00975C6A">
      <w:pPr>
        <w:spacing w:after="0" w:line="360" w:lineRule="auto"/>
        <w:ind w:firstLine="709"/>
        <w:jc w:val="both"/>
        <w:rPr>
          <w:rFonts w:ascii="Arial" w:hAnsi="Arial" w:cs="Arial"/>
          <w:sz w:val="24"/>
          <w:szCs w:val="24"/>
        </w:rPr>
      </w:pPr>
      <w:r w:rsidRPr="00AE6CE4">
        <w:rPr>
          <w:rFonts w:ascii="Arial" w:hAnsi="Arial" w:cs="Arial"/>
          <w:sz w:val="24"/>
          <w:szCs w:val="24"/>
        </w:rPr>
        <w:t>Защита абразивного изделия на плоскошлифовальных станках с двойным шпинделем должна полностью охватывать рабочую зону, за исключением отверстий для загрузки и разгрузки заготовок (</w:t>
      </w:r>
      <w:r w:rsidR="00915470" w:rsidRPr="00AE6CE4">
        <w:rPr>
          <w:rFonts w:ascii="Arial" w:hAnsi="Arial" w:cs="Arial"/>
          <w:sz w:val="24"/>
          <w:szCs w:val="24"/>
        </w:rPr>
        <w:t>смотри</w:t>
      </w:r>
      <w:r w:rsidRPr="00AE6CE4">
        <w:rPr>
          <w:rFonts w:ascii="Arial" w:hAnsi="Arial" w:cs="Arial"/>
          <w:sz w:val="24"/>
          <w:szCs w:val="24"/>
        </w:rPr>
        <w:t xml:space="preserve"> Рисунки A.23 и A.24).</w:t>
      </w:r>
    </w:p>
    <w:p w:rsidR="00D36E5A" w:rsidRPr="00AE6CE4" w:rsidRDefault="00D36E5A" w:rsidP="00975C6A">
      <w:pPr>
        <w:spacing w:after="0" w:line="360" w:lineRule="auto"/>
        <w:ind w:firstLine="709"/>
        <w:jc w:val="both"/>
        <w:rPr>
          <w:rFonts w:ascii="Arial" w:hAnsi="Arial" w:cs="Arial"/>
          <w:sz w:val="24"/>
          <w:szCs w:val="24"/>
        </w:rPr>
      </w:pPr>
    </w:p>
    <w:tbl>
      <w:tblPr>
        <w:tblW w:w="0" w:type="auto"/>
        <w:tblInd w:w="1526" w:type="dxa"/>
        <w:tblLook w:val="04A0" w:firstRow="1" w:lastRow="0" w:firstColumn="1" w:lastColumn="0" w:noHBand="0" w:noVBand="1"/>
      </w:tblPr>
      <w:tblGrid>
        <w:gridCol w:w="5953"/>
      </w:tblGrid>
      <w:tr w:rsidR="00174B9A" w:rsidRPr="00AE6CE4" w:rsidTr="00174B9A">
        <w:tc>
          <w:tcPr>
            <w:tcW w:w="5953" w:type="dxa"/>
          </w:tcPr>
          <w:p w:rsidR="00174B9A" w:rsidRPr="00AE6CE4" w:rsidRDefault="00BE6C08" w:rsidP="009F6462">
            <w:pPr>
              <w:spacing w:line="360" w:lineRule="auto"/>
              <w:jc w:val="center"/>
              <w:rPr>
                <w:rFonts w:ascii="Arial" w:hAnsi="Arial" w:cs="Arial"/>
                <w:sz w:val="24"/>
                <w:szCs w:val="24"/>
              </w:rPr>
            </w:pPr>
            <w:r w:rsidRPr="00AE6CE4">
              <w:rPr>
                <w:rFonts w:ascii="Arial" w:hAnsi="Arial" w:cs="Arial"/>
                <w:sz w:val="24"/>
                <w:szCs w:val="24"/>
              </w:rPr>
              <w:object w:dxaOrig="4665" w:dyaOrig="2595">
                <v:shape id="_x0000_i1062" type="#_x0000_t75" style="width:173.2pt;height:93.75pt" o:ole="">
                  <v:imagedata r:id="rId116" o:title=""/>
                </v:shape>
                <o:OLEObject Type="Embed" ProgID="PBrush" ShapeID="_x0000_i1062" DrawAspect="Content" ObjectID="_1641131803" r:id="rId117"/>
              </w:object>
            </w:r>
          </w:p>
        </w:tc>
      </w:tr>
      <w:tr w:rsidR="00174B9A" w:rsidRPr="00AE6CE4" w:rsidTr="00174B9A">
        <w:tc>
          <w:tcPr>
            <w:tcW w:w="5953" w:type="dxa"/>
          </w:tcPr>
          <w:p w:rsidR="00174B9A" w:rsidRPr="00AE6CE4" w:rsidRDefault="00174B9A" w:rsidP="009F6462">
            <w:pPr>
              <w:spacing w:line="360" w:lineRule="auto"/>
              <w:jc w:val="center"/>
              <w:rPr>
                <w:rFonts w:ascii="Arial" w:hAnsi="Arial" w:cs="Arial"/>
                <w:sz w:val="24"/>
                <w:szCs w:val="24"/>
              </w:rPr>
            </w:pPr>
            <w:r w:rsidRPr="00AE6CE4">
              <w:rPr>
                <w:rFonts w:ascii="Arial" w:hAnsi="Arial" w:cs="Arial"/>
                <w:sz w:val="24"/>
                <w:szCs w:val="24"/>
              </w:rPr>
              <w:t>Рисунок А.23</w:t>
            </w:r>
          </w:p>
        </w:tc>
      </w:tr>
      <w:tr w:rsidR="00174B9A" w:rsidRPr="00AE6CE4" w:rsidTr="00174B9A">
        <w:tc>
          <w:tcPr>
            <w:tcW w:w="5953" w:type="dxa"/>
          </w:tcPr>
          <w:p w:rsidR="00174B9A" w:rsidRPr="00AE6CE4" w:rsidRDefault="00BE6C08" w:rsidP="009F6462">
            <w:pPr>
              <w:spacing w:line="360" w:lineRule="auto"/>
              <w:jc w:val="center"/>
              <w:rPr>
                <w:rFonts w:ascii="Arial" w:hAnsi="Arial" w:cs="Arial"/>
                <w:sz w:val="24"/>
                <w:szCs w:val="24"/>
              </w:rPr>
            </w:pPr>
            <w:r w:rsidRPr="00AE6CE4">
              <w:rPr>
                <w:rFonts w:ascii="Arial" w:hAnsi="Arial" w:cs="Arial"/>
                <w:sz w:val="24"/>
                <w:szCs w:val="24"/>
              </w:rPr>
              <w:object w:dxaOrig="3000" w:dyaOrig="2235">
                <v:shape id="_x0000_i1063" type="#_x0000_t75" style="width:114.8pt;height:79.45pt" o:ole="">
                  <v:imagedata r:id="rId118" o:title=""/>
                </v:shape>
                <o:OLEObject Type="Embed" ProgID="PBrush" ShapeID="_x0000_i1063" DrawAspect="Content" ObjectID="_1641131804" r:id="rId119"/>
              </w:object>
            </w:r>
          </w:p>
        </w:tc>
      </w:tr>
      <w:tr w:rsidR="00174B9A" w:rsidRPr="00AE6CE4" w:rsidTr="00174B9A">
        <w:tc>
          <w:tcPr>
            <w:tcW w:w="5953" w:type="dxa"/>
          </w:tcPr>
          <w:p w:rsidR="00174B9A" w:rsidRPr="00AE6CE4" w:rsidRDefault="00174B9A" w:rsidP="009F6462">
            <w:pPr>
              <w:spacing w:line="360" w:lineRule="auto"/>
              <w:jc w:val="center"/>
              <w:rPr>
                <w:rFonts w:ascii="Arial" w:hAnsi="Arial" w:cs="Arial"/>
                <w:sz w:val="24"/>
                <w:szCs w:val="24"/>
              </w:rPr>
            </w:pPr>
            <w:r w:rsidRPr="00AE6CE4">
              <w:rPr>
                <w:rFonts w:ascii="Arial" w:hAnsi="Arial" w:cs="Arial"/>
                <w:sz w:val="24"/>
                <w:szCs w:val="24"/>
              </w:rPr>
              <w:t>Рисунок А.24</w:t>
            </w:r>
          </w:p>
        </w:tc>
      </w:tr>
    </w:tbl>
    <w:p w:rsidR="00174B9A" w:rsidRPr="00AE6CE4" w:rsidRDefault="00174B9A" w:rsidP="009F6462">
      <w:pPr>
        <w:spacing w:after="0" w:line="360" w:lineRule="auto"/>
        <w:jc w:val="center"/>
        <w:rPr>
          <w:rFonts w:ascii="Arial" w:hAnsi="Arial" w:cs="Arial"/>
          <w:sz w:val="24"/>
          <w:szCs w:val="24"/>
        </w:rPr>
      </w:pPr>
    </w:p>
    <w:p w:rsidR="00174B9A" w:rsidRPr="00AE6CE4" w:rsidRDefault="00174B9A" w:rsidP="00975C6A">
      <w:pPr>
        <w:spacing w:after="0" w:line="360" w:lineRule="auto"/>
        <w:ind w:firstLine="709"/>
        <w:jc w:val="both"/>
        <w:rPr>
          <w:rFonts w:ascii="Arial" w:hAnsi="Arial" w:cs="Arial"/>
          <w:sz w:val="24"/>
          <w:szCs w:val="24"/>
        </w:rPr>
      </w:pPr>
      <w:r w:rsidRPr="00AE6CE4">
        <w:rPr>
          <w:rFonts w:ascii="Arial" w:hAnsi="Arial" w:cs="Arial"/>
          <w:sz w:val="24"/>
          <w:szCs w:val="24"/>
        </w:rPr>
        <w:t xml:space="preserve">A.3.1.10 Защита абразивного изделия для </w:t>
      </w:r>
      <w:r w:rsidR="005B3EA2" w:rsidRPr="00AE6CE4">
        <w:rPr>
          <w:rFonts w:ascii="Arial" w:hAnsi="Arial" w:cs="Arial"/>
          <w:sz w:val="24"/>
          <w:szCs w:val="24"/>
        </w:rPr>
        <w:t>заточного</w:t>
      </w:r>
      <w:r w:rsidR="00D411FB">
        <w:rPr>
          <w:rFonts w:ascii="Arial" w:hAnsi="Arial" w:cs="Arial"/>
          <w:sz w:val="24"/>
          <w:szCs w:val="24"/>
        </w:rPr>
        <w:t xml:space="preserve"> </w:t>
      </w:r>
      <w:r w:rsidR="005B3EA2" w:rsidRPr="00AE6CE4">
        <w:rPr>
          <w:rFonts w:ascii="Arial" w:hAnsi="Arial" w:cs="Arial"/>
          <w:sz w:val="24"/>
          <w:szCs w:val="24"/>
        </w:rPr>
        <w:t>станка для инструментов</w:t>
      </w:r>
      <w:r w:rsidRPr="00AE6CE4">
        <w:rPr>
          <w:rFonts w:ascii="Arial" w:hAnsi="Arial" w:cs="Arial"/>
          <w:sz w:val="24"/>
          <w:szCs w:val="24"/>
        </w:rPr>
        <w:t xml:space="preserve"> (</w:t>
      </w:r>
      <w:r w:rsidR="00915470" w:rsidRPr="00AE6CE4">
        <w:rPr>
          <w:rFonts w:ascii="Arial" w:hAnsi="Arial" w:cs="Arial"/>
          <w:sz w:val="24"/>
          <w:szCs w:val="24"/>
        </w:rPr>
        <w:t>смотри</w:t>
      </w:r>
      <w:r w:rsidRPr="00AE6CE4">
        <w:rPr>
          <w:rFonts w:ascii="Arial" w:hAnsi="Arial" w:cs="Arial"/>
          <w:sz w:val="24"/>
          <w:szCs w:val="24"/>
        </w:rPr>
        <w:t xml:space="preserve"> Таблицу 1, № 1.6)</w:t>
      </w:r>
    </w:p>
    <w:p w:rsidR="00174B9A" w:rsidRPr="00AE6CE4" w:rsidRDefault="005B3EA2" w:rsidP="00975C6A">
      <w:pPr>
        <w:spacing w:after="0" w:line="360" w:lineRule="auto"/>
        <w:ind w:firstLine="709"/>
        <w:jc w:val="both"/>
        <w:rPr>
          <w:rFonts w:ascii="Arial" w:hAnsi="Arial" w:cs="Arial"/>
          <w:sz w:val="24"/>
          <w:szCs w:val="24"/>
        </w:rPr>
      </w:pPr>
      <w:r w:rsidRPr="00AE6CE4">
        <w:rPr>
          <w:rFonts w:ascii="Arial" w:hAnsi="Arial" w:cs="Arial"/>
          <w:sz w:val="24"/>
          <w:szCs w:val="24"/>
        </w:rPr>
        <w:t>Тип используемой</w:t>
      </w:r>
      <w:r w:rsidR="00D411FB">
        <w:rPr>
          <w:rFonts w:ascii="Arial" w:hAnsi="Arial" w:cs="Arial"/>
          <w:sz w:val="24"/>
          <w:szCs w:val="24"/>
        </w:rPr>
        <w:t xml:space="preserve"> </w:t>
      </w:r>
      <w:r w:rsidRPr="00AE6CE4">
        <w:rPr>
          <w:rFonts w:ascii="Arial" w:hAnsi="Arial" w:cs="Arial"/>
          <w:sz w:val="24"/>
          <w:szCs w:val="24"/>
        </w:rPr>
        <w:t xml:space="preserve">защиты </w:t>
      </w:r>
      <w:r w:rsidR="00174B9A" w:rsidRPr="00AE6CE4">
        <w:rPr>
          <w:rFonts w:ascii="Arial" w:hAnsi="Arial" w:cs="Arial"/>
          <w:sz w:val="24"/>
          <w:szCs w:val="24"/>
        </w:rPr>
        <w:t xml:space="preserve">абразивного </w:t>
      </w:r>
      <w:r w:rsidRPr="00AE6CE4">
        <w:rPr>
          <w:rFonts w:ascii="Arial" w:hAnsi="Arial" w:cs="Arial"/>
          <w:sz w:val="24"/>
          <w:szCs w:val="24"/>
        </w:rPr>
        <w:t>изделия</w:t>
      </w:r>
      <w:r w:rsidR="00174B9A" w:rsidRPr="00AE6CE4">
        <w:rPr>
          <w:rFonts w:ascii="Arial" w:hAnsi="Arial" w:cs="Arial"/>
          <w:sz w:val="24"/>
          <w:szCs w:val="24"/>
        </w:rPr>
        <w:t xml:space="preserve"> зависит от формы и положения абразивного </w:t>
      </w:r>
      <w:r w:rsidRPr="00AE6CE4">
        <w:rPr>
          <w:rFonts w:ascii="Arial" w:hAnsi="Arial" w:cs="Arial"/>
          <w:sz w:val="24"/>
          <w:szCs w:val="24"/>
        </w:rPr>
        <w:t>изделия</w:t>
      </w:r>
      <w:r w:rsidR="00174B9A" w:rsidRPr="00AE6CE4">
        <w:rPr>
          <w:rFonts w:ascii="Arial" w:hAnsi="Arial" w:cs="Arial"/>
          <w:sz w:val="24"/>
          <w:szCs w:val="24"/>
        </w:rPr>
        <w:t xml:space="preserve"> и от операции, которую необходимо выполнить.</w:t>
      </w:r>
    </w:p>
    <w:p w:rsidR="002A3B5B" w:rsidRPr="00AE6CE4" w:rsidRDefault="005B3EA2" w:rsidP="00975C6A">
      <w:pPr>
        <w:spacing w:after="0" w:line="360" w:lineRule="auto"/>
        <w:ind w:firstLine="709"/>
        <w:jc w:val="both"/>
        <w:rPr>
          <w:rFonts w:ascii="Arial" w:hAnsi="Arial" w:cs="Arial"/>
          <w:sz w:val="24"/>
          <w:szCs w:val="24"/>
        </w:rPr>
      </w:pPr>
      <w:r w:rsidRPr="00AE6CE4">
        <w:rPr>
          <w:rFonts w:ascii="Arial" w:hAnsi="Arial" w:cs="Arial"/>
          <w:sz w:val="24"/>
          <w:szCs w:val="24"/>
        </w:rPr>
        <w:t xml:space="preserve">Угол апертуры защиты </w:t>
      </w:r>
      <w:r w:rsidR="00174B9A" w:rsidRPr="00AE6CE4">
        <w:rPr>
          <w:rFonts w:ascii="Arial" w:hAnsi="Arial" w:cs="Arial"/>
          <w:sz w:val="24"/>
          <w:szCs w:val="24"/>
        </w:rPr>
        <w:t xml:space="preserve">абразивного изделия не должен превышать 180°. </w:t>
      </w:r>
      <w:r w:rsidRPr="00AE6CE4">
        <w:rPr>
          <w:rFonts w:ascii="Arial" w:hAnsi="Arial" w:cs="Arial"/>
          <w:sz w:val="24"/>
          <w:szCs w:val="24"/>
        </w:rPr>
        <w:t>Защита</w:t>
      </w:r>
      <w:r w:rsidR="00174B9A" w:rsidRPr="00AE6CE4">
        <w:rPr>
          <w:rFonts w:ascii="Arial" w:hAnsi="Arial" w:cs="Arial"/>
          <w:sz w:val="24"/>
          <w:szCs w:val="24"/>
        </w:rPr>
        <w:t xml:space="preserve"> аб</w:t>
      </w:r>
      <w:r w:rsidRPr="00AE6CE4">
        <w:rPr>
          <w:rFonts w:ascii="Arial" w:hAnsi="Arial" w:cs="Arial"/>
          <w:sz w:val="24"/>
          <w:szCs w:val="24"/>
        </w:rPr>
        <w:t>разивного изделия должна</w:t>
      </w:r>
      <w:r w:rsidR="00174B9A" w:rsidRPr="00AE6CE4">
        <w:rPr>
          <w:rFonts w:ascii="Arial" w:hAnsi="Arial" w:cs="Arial"/>
          <w:sz w:val="24"/>
          <w:szCs w:val="24"/>
        </w:rPr>
        <w:t xml:space="preserve"> охватывать всю ширину абразивного изделия (</w:t>
      </w:r>
      <w:r w:rsidR="00915470" w:rsidRPr="00AE6CE4">
        <w:rPr>
          <w:rFonts w:ascii="Arial" w:hAnsi="Arial" w:cs="Arial"/>
          <w:sz w:val="24"/>
          <w:szCs w:val="24"/>
        </w:rPr>
        <w:t>см</w:t>
      </w:r>
      <w:r w:rsidR="00D411FB">
        <w:rPr>
          <w:rFonts w:ascii="Arial" w:hAnsi="Arial" w:cs="Arial"/>
          <w:sz w:val="24"/>
          <w:szCs w:val="24"/>
        </w:rPr>
        <w:t xml:space="preserve">. </w:t>
      </w:r>
      <w:r w:rsidR="002A2EDF" w:rsidRPr="00AE6CE4">
        <w:rPr>
          <w:rFonts w:ascii="Arial" w:hAnsi="Arial" w:cs="Arial"/>
          <w:sz w:val="24"/>
          <w:szCs w:val="24"/>
        </w:rPr>
        <w:t>ри</w:t>
      </w:r>
      <w:r w:rsidR="00174B9A" w:rsidRPr="00AE6CE4">
        <w:rPr>
          <w:rFonts w:ascii="Arial" w:hAnsi="Arial" w:cs="Arial"/>
          <w:sz w:val="24"/>
          <w:szCs w:val="24"/>
        </w:rPr>
        <w:t>сунки A.25 и A.26).</w:t>
      </w:r>
    </w:p>
    <w:tbl>
      <w:tblPr>
        <w:tblW w:w="0" w:type="auto"/>
        <w:tblInd w:w="1384" w:type="dxa"/>
        <w:tblLook w:val="04A0" w:firstRow="1" w:lastRow="0" w:firstColumn="1" w:lastColumn="0" w:noHBand="0" w:noVBand="1"/>
      </w:tblPr>
      <w:tblGrid>
        <w:gridCol w:w="5812"/>
      </w:tblGrid>
      <w:tr w:rsidR="005B3EA2" w:rsidRPr="00AE6CE4" w:rsidTr="005B3EA2">
        <w:tc>
          <w:tcPr>
            <w:tcW w:w="5812" w:type="dxa"/>
          </w:tcPr>
          <w:p w:rsidR="005B3EA2" w:rsidRPr="00AE6CE4" w:rsidRDefault="00BE6C08" w:rsidP="009F6462">
            <w:pPr>
              <w:spacing w:line="360" w:lineRule="auto"/>
              <w:jc w:val="center"/>
              <w:rPr>
                <w:rFonts w:ascii="Arial" w:hAnsi="Arial" w:cs="Arial"/>
                <w:sz w:val="24"/>
                <w:szCs w:val="24"/>
              </w:rPr>
            </w:pPr>
            <w:r w:rsidRPr="00AE6CE4">
              <w:rPr>
                <w:rFonts w:ascii="Arial" w:hAnsi="Arial" w:cs="Arial"/>
                <w:sz w:val="24"/>
                <w:szCs w:val="24"/>
              </w:rPr>
              <w:object w:dxaOrig="2760" w:dyaOrig="2820">
                <v:shape id="_x0000_i1064" type="#_x0000_t75" style="width:108.7pt;height:108.7pt" o:ole="">
                  <v:imagedata r:id="rId120" o:title=""/>
                </v:shape>
                <o:OLEObject Type="Embed" ProgID="PBrush" ShapeID="_x0000_i1064" DrawAspect="Content" ObjectID="_1641131805" r:id="rId121"/>
              </w:object>
            </w:r>
          </w:p>
        </w:tc>
      </w:tr>
      <w:tr w:rsidR="005B3EA2" w:rsidRPr="00AE6CE4" w:rsidTr="005B3EA2">
        <w:tc>
          <w:tcPr>
            <w:tcW w:w="5812" w:type="dxa"/>
          </w:tcPr>
          <w:p w:rsidR="005B3EA2" w:rsidRPr="00AE6CE4" w:rsidRDefault="005B3EA2" w:rsidP="009F6462">
            <w:pPr>
              <w:spacing w:line="360" w:lineRule="auto"/>
              <w:jc w:val="center"/>
              <w:rPr>
                <w:rFonts w:ascii="Arial" w:hAnsi="Arial" w:cs="Arial"/>
                <w:sz w:val="24"/>
                <w:szCs w:val="24"/>
              </w:rPr>
            </w:pPr>
            <w:r w:rsidRPr="00AE6CE4">
              <w:rPr>
                <w:rFonts w:ascii="Arial" w:hAnsi="Arial" w:cs="Arial"/>
                <w:sz w:val="24"/>
                <w:szCs w:val="24"/>
              </w:rPr>
              <w:t>Рисунок А.25</w:t>
            </w:r>
          </w:p>
        </w:tc>
      </w:tr>
      <w:tr w:rsidR="005B3EA2" w:rsidRPr="00AE6CE4" w:rsidTr="005B3EA2">
        <w:tc>
          <w:tcPr>
            <w:tcW w:w="5812" w:type="dxa"/>
          </w:tcPr>
          <w:p w:rsidR="005B3EA2" w:rsidRPr="00AE6CE4" w:rsidRDefault="00BE6C08" w:rsidP="009F6462">
            <w:pPr>
              <w:spacing w:line="360" w:lineRule="auto"/>
              <w:jc w:val="center"/>
              <w:rPr>
                <w:rFonts w:ascii="Arial" w:hAnsi="Arial" w:cs="Arial"/>
                <w:sz w:val="24"/>
                <w:szCs w:val="24"/>
              </w:rPr>
            </w:pPr>
            <w:r w:rsidRPr="00AE6CE4">
              <w:rPr>
                <w:rFonts w:ascii="Arial" w:hAnsi="Arial" w:cs="Arial"/>
                <w:sz w:val="24"/>
                <w:szCs w:val="24"/>
              </w:rPr>
              <w:object w:dxaOrig="2010" w:dyaOrig="3075">
                <v:shape id="_x0000_i1065" type="#_x0000_t75" style="width:86.25pt;height:136.55pt" o:ole="">
                  <v:imagedata r:id="rId122" o:title=""/>
                </v:shape>
                <o:OLEObject Type="Embed" ProgID="PBrush" ShapeID="_x0000_i1065" DrawAspect="Content" ObjectID="_1641131806" r:id="rId123"/>
              </w:object>
            </w:r>
          </w:p>
        </w:tc>
      </w:tr>
      <w:tr w:rsidR="005B3EA2" w:rsidRPr="00AE6CE4" w:rsidTr="005B3EA2">
        <w:tc>
          <w:tcPr>
            <w:tcW w:w="5812" w:type="dxa"/>
          </w:tcPr>
          <w:p w:rsidR="005B3EA2" w:rsidRPr="00AE6CE4" w:rsidRDefault="005B3EA2" w:rsidP="009F6462">
            <w:pPr>
              <w:spacing w:line="360" w:lineRule="auto"/>
              <w:jc w:val="center"/>
              <w:rPr>
                <w:rFonts w:ascii="Arial" w:hAnsi="Arial" w:cs="Arial"/>
                <w:sz w:val="24"/>
                <w:szCs w:val="24"/>
              </w:rPr>
            </w:pPr>
            <w:r w:rsidRPr="00AE6CE4">
              <w:rPr>
                <w:rFonts w:ascii="Arial" w:hAnsi="Arial" w:cs="Arial"/>
                <w:sz w:val="24"/>
                <w:szCs w:val="24"/>
              </w:rPr>
              <w:t>Рисунок А.26</w:t>
            </w:r>
          </w:p>
        </w:tc>
      </w:tr>
    </w:tbl>
    <w:p w:rsidR="005B3EA2" w:rsidRPr="00AE6CE4" w:rsidRDefault="005B3EA2" w:rsidP="009F6462">
      <w:pPr>
        <w:spacing w:after="0" w:line="360" w:lineRule="auto"/>
        <w:jc w:val="center"/>
        <w:rPr>
          <w:rFonts w:ascii="Arial" w:hAnsi="Arial" w:cs="Arial"/>
          <w:sz w:val="24"/>
          <w:szCs w:val="24"/>
        </w:rPr>
      </w:pPr>
    </w:p>
    <w:p w:rsidR="005B3EA2" w:rsidRPr="00AE6CE4" w:rsidRDefault="005B3EA2" w:rsidP="00975C6A">
      <w:pPr>
        <w:spacing w:after="0" w:line="360" w:lineRule="auto"/>
        <w:ind w:firstLine="709"/>
        <w:jc w:val="both"/>
        <w:rPr>
          <w:rFonts w:ascii="Arial" w:hAnsi="Arial" w:cs="Arial"/>
          <w:sz w:val="24"/>
          <w:szCs w:val="24"/>
        </w:rPr>
      </w:pPr>
      <w:r w:rsidRPr="00AE6CE4">
        <w:rPr>
          <w:rFonts w:ascii="Arial" w:hAnsi="Arial" w:cs="Arial"/>
          <w:sz w:val="24"/>
          <w:szCs w:val="24"/>
        </w:rPr>
        <w:t>A.3.1.11 Защита абразивного изделия для маятникового шлифовального и отрезного станка (</w:t>
      </w:r>
      <w:r w:rsidR="00915470" w:rsidRPr="00AE6CE4">
        <w:rPr>
          <w:rFonts w:ascii="Arial" w:hAnsi="Arial" w:cs="Arial"/>
          <w:sz w:val="24"/>
          <w:szCs w:val="24"/>
        </w:rPr>
        <w:t>смотри</w:t>
      </w:r>
      <w:r w:rsidRPr="00AE6CE4">
        <w:rPr>
          <w:rFonts w:ascii="Arial" w:hAnsi="Arial" w:cs="Arial"/>
          <w:sz w:val="24"/>
          <w:szCs w:val="24"/>
        </w:rPr>
        <w:t xml:space="preserve"> Таблицу 1, № 1.4)</w:t>
      </w:r>
    </w:p>
    <w:p w:rsidR="002A3B5B" w:rsidRPr="00AE6CE4" w:rsidRDefault="005B3EA2" w:rsidP="00975C6A">
      <w:pPr>
        <w:spacing w:after="0" w:line="360" w:lineRule="auto"/>
        <w:ind w:firstLine="709"/>
        <w:jc w:val="both"/>
        <w:rPr>
          <w:rFonts w:ascii="Arial" w:hAnsi="Arial" w:cs="Arial"/>
          <w:sz w:val="24"/>
          <w:szCs w:val="24"/>
        </w:rPr>
      </w:pPr>
      <w:r w:rsidRPr="00AE6CE4">
        <w:rPr>
          <w:rFonts w:ascii="Arial" w:hAnsi="Arial" w:cs="Arial"/>
          <w:sz w:val="24"/>
          <w:szCs w:val="24"/>
        </w:rPr>
        <w:t>Угол апертуры</w:t>
      </w:r>
      <w:r w:rsidR="00D411FB">
        <w:rPr>
          <w:rFonts w:ascii="Arial" w:hAnsi="Arial" w:cs="Arial"/>
          <w:sz w:val="24"/>
          <w:szCs w:val="24"/>
        </w:rPr>
        <w:t xml:space="preserve"> </w:t>
      </w:r>
      <w:r w:rsidRPr="00AE6CE4">
        <w:rPr>
          <w:rFonts w:ascii="Arial" w:hAnsi="Arial" w:cs="Arial"/>
          <w:sz w:val="24"/>
          <w:szCs w:val="24"/>
        </w:rPr>
        <w:t xml:space="preserve">защиты абразивного </w:t>
      </w:r>
      <w:r w:rsidR="002A2EDF" w:rsidRPr="00AE6CE4">
        <w:rPr>
          <w:rFonts w:ascii="Arial" w:hAnsi="Arial" w:cs="Arial"/>
          <w:sz w:val="24"/>
          <w:szCs w:val="24"/>
        </w:rPr>
        <w:t>изделия не должен превышать 160</w:t>
      </w:r>
      <w:r w:rsidRPr="00AE6CE4">
        <w:rPr>
          <w:rFonts w:ascii="Arial" w:hAnsi="Arial" w:cs="Arial"/>
          <w:sz w:val="24"/>
          <w:szCs w:val="24"/>
        </w:rPr>
        <w:t>° (</w:t>
      </w:r>
      <w:r w:rsidR="00915470" w:rsidRPr="00AE6CE4">
        <w:rPr>
          <w:rFonts w:ascii="Arial" w:hAnsi="Arial" w:cs="Arial"/>
          <w:sz w:val="24"/>
          <w:szCs w:val="24"/>
        </w:rPr>
        <w:t>см</w:t>
      </w:r>
      <w:r w:rsidR="00D411FB">
        <w:rPr>
          <w:rFonts w:ascii="Arial" w:hAnsi="Arial" w:cs="Arial"/>
          <w:sz w:val="24"/>
          <w:szCs w:val="24"/>
        </w:rPr>
        <w:t xml:space="preserve">. </w:t>
      </w:r>
      <w:r w:rsidR="002A2EDF" w:rsidRPr="00AE6CE4">
        <w:rPr>
          <w:rFonts w:ascii="Arial" w:hAnsi="Arial" w:cs="Arial"/>
          <w:sz w:val="24"/>
          <w:szCs w:val="24"/>
        </w:rPr>
        <w:t>р</w:t>
      </w:r>
      <w:r w:rsidRPr="00AE6CE4">
        <w:rPr>
          <w:rFonts w:ascii="Arial" w:hAnsi="Arial" w:cs="Arial"/>
          <w:sz w:val="24"/>
          <w:szCs w:val="24"/>
        </w:rPr>
        <w:t>исунок A.27).</w:t>
      </w:r>
    </w:p>
    <w:tbl>
      <w:tblPr>
        <w:tblW w:w="0" w:type="auto"/>
        <w:tblInd w:w="3085" w:type="dxa"/>
        <w:tblLook w:val="04A0" w:firstRow="1" w:lastRow="0" w:firstColumn="1" w:lastColumn="0" w:noHBand="0" w:noVBand="1"/>
      </w:tblPr>
      <w:tblGrid>
        <w:gridCol w:w="3827"/>
      </w:tblGrid>
      <w:tr w:rsidR="005B3EA2" w:rsidRPr="00AE6CE4" w:rsidTr="005B3EA2">
        <w:tc>
          <w:tcPr>
            <w:tcW w:w="3827" w:type="dxa"/>
          </w:tcPr>
          <w:p w:rsidR="005B3EA2" w:rsidRPr="00AE6CE4" w:rsidRDefault="005B3EA2" w:rsidP="009F6462">
            <w:pPr>
              <w:spacing w:line="360" w:lineRule="auto"/>
              <w:jc w:val="center"/>
              <w:rPr>
                <w:rFonts w:ascii="Arial" w:hAnsi="Arial" w:cs="Arial"/>
                <w:sz w:val="24"/>
                <w:szCs w:val="24"/>
              </w:rPr>
            </w:pPr>
            <w:r w:rsidRPr="00AE6CE4">
              <w:rPr>
                <w:rFonts w:ascii="Arial" w:hAnsi="Arial" w:cs="Arial"/>
                <w:sz w:val="24"/>
                <w:szCs w:val="24"/>
              </w:rPr>
              <w:object w:dxaOrig="1815" w:dyaOrig="1740">
                <v:shape id="_x0000_i1066" type="#_x0000_t75" style="width:93.75pt;height:86.25pt" o:ole="">
                  <v:imagedata r:id="rId124" o:title=""/>
                </v:shape>
                <o:OLEObject Type="Embed" ProgID="PBrush" ShapeID="_x0000_i1066" DrawAspect="Content" ObjectID="_1641131807" r:id="rId125"/>
              </w:object>
            </w:r>
          </w:p>
        </w:tc>
      </w:tr>
      <w:tr w:rsidR="005B3EA2" w:rsidRPr="00AE6CE4" w:rsidTr="005B3EA2">
        <w:tc>
          <w:tcPr>
            <w:tcW w:w="3827" w:type="dxa"/>
          </w:tcPr>
          <w:p w:rsidR="005B3EA2" w:rsidRPr="00AE6CE4" w:rsidRDefault="005B3EA2" w:rsidP="009F6462">
            <w:pPr>
              <w:spacing w:line="360" w:lineRule="auto"/>
              <w:jc w:val="center"/>
              <w:rPr>
                <w:rFonts w:ascii="Arial" w:hAnsi="Arial" w:cs="Arial"/>
                <w:sz w:val="24"/>
                <w:szCs w:val="24"/>
              </w:rPr>
            </w:pPr>
            <w:r w:rsidRPr="00AE6CE4">
              <w:rPr>
                <w:rFonts w:ascii="Arial" w:hAnsi="Arial" w:cs="Arial"/>
                <w:sz w:val="24"/>
                <w:szCs w:val="24"/>
              </w:rPr>
              <w:t>Рисунок А.27</w:t>
            </w:r>
          </w:p>
        </w:tc>
      </w:tr>
    </w:tbl>
    <w:p w:rsidR="002A3B5B" w:rsidRPr="00AE6CE4" w:rsidRDefault="002A3B5B" w:rsidP="009F6462">
      <w:pPr>
        <w:spacing w:after="0" w:line="360" w:lineRule="auto"/>
        <w:jc w:val="center"/>
        <w:rPr>
          <w:rFonts w:ascii="Arial" w:hAnsi="Arial" w:cs="Arial"/>
          <w:sz w:val="24"/>
          <w:szCs w:val="24"/>
        </w:rPr>
      </w:pPr>
    </w:p>
    <w:p w:rsidR="005B3EA2" w:rsidRPr="00AE6CE4" w:rsidRDefault="00BE6C08" w:rsidP="00731E13">
      <w:pPr>
        <w:spacing w:after="0" w:line="360" w:lineRule="auto"/>
        <w:ind w:firstLine="709"/>
        <w:jc w:val="both"/>
        <w:rPr>
          <w:rFonts w:ascii="Arial" w:hAnsi="Arial" w:cs="Arial"/>
          <w:b/>
          <w:sz w:val="28"/>
          <w:szCs w:val="24"/>
        </w:rPr>
      </w:pPr>
      <w:r w:rsidRPr="00AE6CE4">
        <w:rPr>
          <w:rFonts w:ascii="Arial" w:hAnsi="Arial" w:cs="Arial"/>
          <w:b/>
          <w:sz w:val="28"/>
          <w:szCs w:val="24"/>
        </w:rPr>
        <w:t>A.3.2 Толщина стенок</w:t>
      </w:r>
      <w:r w:rsidR="005B3EA2" w:rsidRPr="00AE6CE4">
        <w:rPr>
          <w:rFonts w:ascii="Arial" w:hAnsi="Arial" w:cs="Arial"/>
          <w:b/>
          <w:sz w:val="28"/>
          <w:szCs w:val="24"/>
        </w:rPr>
        <w:t xml:space="preserve"> и материал</w:t>
      </w:r>
    </w:p>
    <w:p w:rsidR="002A3B5B" w:rsidRPr="00AE6CE4" w:rsidRDefault="005B3EA2" w:rsidP="00731E13">
      <w:pPr>
        <w:spacing w:after="0" w:line="360" w:lineRule="auto"/>
        <w:ind w:firstLine="709"/>
        <w:jc w:val="both"/>
        <w:rPr>
          <w:rFonts w:ascii="Arial" w:hAnsi="Arial" w:cs="Arial"/>
          <w:b/>
          <w:sz w:val="24"/>
          <w:szCs w:val="24"/>
        </w:rPr>
      </w:pPr>
      <w:r w:rsidRPr="00AE6CE4">
        <w:rPr>
          <w:rFonts w:ascii="Arial" w:hAnsi="Arial" w:cs="Arial"/>
          <w:b/>
          <w:sz w:val="24"/>
          <w:szCs w:val="24"/>
        </w:rPr>
        <w:t>A.3.2.1 Общие положения</w:t>
      </w:r>
    </w:p>
    <w:p w:rsidR="005B3EA2" w:rsidRPr="00AE6CE4" w:rsidRDefault="00BE6C08" w:rsidP="00731E13">
      <w:pPr>
        <w:spacing w:after="0" w:line="360" w:lineRule="auto"/>
        <w:ind w:firstLine="709"/>
        <w:jc w:val="both"/>
        <w:rPr>
          <w:rFonts w:ascii="Arial" w:hAnsi="Arial" w:cs="Arial"/>
          <w:sz w:val="24"/>
          <w:szCs w:val="24"/>
        </w:rPr>
      </w:pPr>
      <w:r w:rsidRPr="00AE6CE4">
        <w:rPr>
          <w:rFonts w:ascii="Arial" w:hAnsi="Arial" w:cs="Arial"/>
          <w:sz w:val="24"/>
          <w:szCs w:val="24"/>
        </w:rPr>
        <w:t xml:space="preserve">Защиты </w:t>
      </w:r>
      <w:r w:rsidR="005B3EA2" w:rsidRPr="00AE6CE4">
        <w:rPr>
          <w:rFonts w:ascii="Arial" w:hAnsi="Arial" w:cs="Arial"/>
          <w:sz w:val="24"/>
          <w:szCs w:val="24"/>
        </w:rPr>
        <w:t xml:space="preserve">абразивного </w:t>
      </w:r>
      <w:r w:rsidRPr="00AE6CE4">
        <w:rPr>
          <w:rFonts w:ascii="Arial" w:hAnsi="Arial" w:cs="Arial"/>
          <w:sz w:val="24"/>
          <w:szCs w:val="24"/>
        </w:rPr>
        <w:t>изделия</w:t>
      </w:r>
      <w:r w:rsidR="005B3EA2" w:rsidRPr="00AE6CE4">
        <w:rPr>
          <w:rFonts w:ascii="Arial" w:hAnsi="Arial" w:cs="Arial"/>
          <w:sz w:val="24"/>
          <w:szCs w:val="24"/>
        </w:rPr>
        <w:t xml:space="preserve"> должны иметь размеры, указанные в таблицах А.1-А.6, в зависимости от используемого материала (</w:t>
      </w:r>
      <w:r w:rsidR="00915470" w:rsidRPr="00AE6CE4">
        <w:rPr>
          <w:rFonts w:ascii="Arial" w:hAnsi="Arial" w:cs="Arial"/>
          <w:sz w:val="24"/>
          <w:szCs w:val="24"/>
        </w:rPr>
        <w:t>см</w:t>
      </w:r>
      <w:r w:rsidR="00D411FB">
        <w:rPr>
          <w:rFonts w:ascii="Arial" w:hAnsi="Arial" w:cs="Arial"/>
          <w:sz w:val="24"/>
          <w:szCs w:val="24"/>
        </w:rPr>
        <w:t xml:space="preserve">. </w:t>
      </w:r>
      <w:r w:rsidR="002A2EDF" w:rsidRPr="00AE6CE4">
        <w:rPr>
          <w:rFonts w:ascii="Arial" w:hAnsi="Arial" w:cs="Arial"/>
          <w:sz w:val="24"/>
          <w:szCs w:val="24"/>
        </w:rPr>
        <w:t>т</w:t>
      </w:r>
      <w:r w:rsidR="005B3EA2" w:rsidRPr="00AE6CE4">
        <w:rPr>
          <w:rFonts w:ascii="Arial" w:hAnsi="Arial" w:cs="Arial"/>
          <w:sz w:val="24"/>
          <w:szCs w:val="24"/>
        </w:rPr>
        <w:t xml:space="preserve">аблицу А.7). Толщины стенок, </w:t>
      </w:r>
      <w:r w:rsidRPr="00AE6CE4">
        <w:rPr>
          <w:rFonts w:ascii="Arial" w:hAnsi="Arial" w:cs="Arial"/>
          <w:sz w:val="24"/>
          <w:szCs w:val="24"/>
        </w:rPr>
        <w:t>указанных в таблицах</w:t>
      </w:r>
      <w:r w:rsidR="005B3EA2" w:rsidRPr="00AE6CE4">
        <w:rPr>
          <w:rFonts w:ascii="Arial" w:hAnsi="Arial" w:cs="Arial"/>
          <w:sz w:val="24"/>
          <w:szCs w:val="24"/>
        </w:rPr>
        <w:t xml:space="preserve"> для размеров абразивных из</w:t>
      </w:r>
      <w:r w:rsidRPr="00AE6CE4">
        <w:rPr>
          <w:rFonts w:ascii="Arial" w:hAnsi="Arial" w:cs="Arial"/>
          <w:sz w:val="24"/>
          <w:szCs w:val="24"/>
        </w:rPr>
        <w:t>делий и периферийных скоростей</w:t>
      </w:r>
      <w:r w:rsidR="005B3EA2" w:rsidRPr="00AE6CE4">
        <w:rPr>
          <w:rFonts w:ascii="Arial" w:hAnsi="Arial" w:cs="Arial"/>
          <w:sz w:val="24"/>
          <w:szCs w:val="24"/>
        </w:rPr>
        <w:t>, считаются минимальными.</w:t>
      </w:r>
    </w:p>
    <w:p w:rsidR="005B3EA2" w:rsidRPr="00AE6CE4" w:rsidRDefault="005B3EA2" w:rsidP="00731E13">
      <w:pPr>
        <w:spacing w:after="0" w:line="360" w:lineRule="auto"/>
        <w:ind w:firstLine="709"/>
        <w:jc w:val="both"/>
        <w:rPr>
          <w:rFonts w:ascii="Arial" w:hAnsi="Arial" w:cs="Arial"/>
          <w:sz w:val="24"/>
          <w:szCs w:val="24"/>
        </w:rPr>
      </w:pPr>
      <w:r w:rsidRPr="00AE6CE4">
        <w:rPr>
          <w:rFonts w:ascii="Arial" w:hAnsi="Arial" w:cs="Arial"/>
          <w:sz w:val="24"/>
          <w:szCs w:val="24"/>
        </w:rPr>
        <w:t xml:space="preserve">Если шлифовальный станок предназначен для использования различных типов абразивных изделий или для разных периферийных скоростей, размеры защиты абразивного </w:t>
      </w:r>
      <w:r w:rsidR="00BE6C08" w:rsidRPr="00AE6CE4">
        <w:rPr>
          <w:rFonts w:ascii="Arial" w:hAnsi="Arial" w:cs="Arial"/>
          <w:sz w:val="24"/>
          <w:szCs w:val="24"/>
        </w:rPr>
        <w:t>изделия</w:t>
      </w:r>
      <w:r w:rsidRPr="00AE6CE4">
        <w:rPr>
          <w:rFonts w:ascii="Arial" w:hAnsi="Arial" w:cs="Arial"/>
          <w:sz w:val="24"/>
          <w:szCs w:val="24"/>
        </w:rPr>
        <w:t xml:space="preserve"> должны всегда основываться на случае, </w:t>
      </w:r>
      <w:r w:rsidR="00BE6C08" w:rsidRPr="00AE6CE4">
        <w:rPr>
          <w:rFonts w:ascii="Arial" w:hAnsi="Arial" w:cs="Arial"/>
          <w:sz w:val="24"/>
          <w:szCs w:val="24"/>
        </w:rPr>
        <w:t>где</w:t>
      </w:r>
      <w:r w:rsidR="00D411FB">
        <w:rPr>
          <w:rFonts w:ascii="Arial" w:hAnsi="Arial" w:cs="Arial"/>
          <w:sz w:val="24"/>
          <w:szCs w:val="24"/>
        </w:rPr>
        <w:t xml:space="preserve"> </w:t>
      </w:r>
      <w:r w:rsidR="00BE6C08" w:rsidRPr="00AE6CE4">
        <w:rPr>
          <w:rFonts w:ascii="Arial" w:hAnsi="Arial" w:cs="Arial"/>
          <w:sz w:val="24"/>
          <w:szCs w:val="24"/>
        </w:rPr>
        <w:t xml:space="preserve">ожидается </w:t>
      </w:r>
      <w:r w:rsidRPr="00AE6CE4">
        <w:rPr>
          <w:rFonts w:ascii="Arial" w:hAnsi="Arial" w:cs="Arial"/>
          <w:sz w:val="24"/>
          <w:szCs w:val="24"/>
        </w:rPr>
        <w:t>наивысшая энергия ф</w:t>
      </w:r>
      <w:r w:rsidR="00BE6C08" w:rsidRPr="00AE6CE4">
        <w:rPr>
          <w:rFonts w:ascii="Arial" w:hAnsi="Arial" w:cs="Arial"/>
          <w:sz w:val="24"/>
          <w:szCs w:val="24"/>
        </w:rPr>
        <w:t xml:space="preserve">рагментов (для расчета, </w:t>
      </w:r>
      <w:r w:rsidR="00915470" w:rsidRPr="00AE6CE4">
        <w:rPr>
          <w:rFonts w:ascii="Arial" w:hAnsi="Arial" w:cs="Arial"/>
          <w:sz w:val="24"/>
          <w:szCs w:val="24"/>
        </w:rPr>
        <w:t>смотри</w:t>
      </w:r>
      <w:r w:rsidR="00BE6C08" w:rsidRPr="00AE6CE4">
        <w:rPr>
          <w:rFonts w:ascii="Arial" w:hAnsi="Arial" w:cs="Arial"/>
          <w:sz w:val="24"/>
          <w:szCs w:val="24"/>
        </w:rPr>
        <w:t xml:space="preserve"> А.4 </w:t>
      </w:r>
      <w:r w:rsidRPr="00AE6CE4">
        <w:rPr>
          <w:rFonts w:ascii="Arial" w:hAnsi="Arial" w:cs="Arial"/>
          <w:sz w:val="24"/>
          <w:szCs w:val="24"/>
        </w:rPr>
        <w:t>2).</w:t>
      </w:r>
    </w:p>
    <w:p w:rsidR="00BE6C08" w:rsidRPr="00AE6CE4" w:rsidRDefault="00BE6C08" w:rsidP="00731E13">
      <w:pPr>
        <w:spacing w:after="0" w:line="360" w:lineRule="auto"/>
        <w:ind w:firstLine="709"/>
        <w:jc w:val="both"/>
        <w:rPr>
          <w:rFonts w:ascii="Arial" w:hAnsi="Arial" w:cs="Arial"/>
          <w:sz w:val="24"/>
          <w:szCs w:val="24"/>
        </w:rPr>
      </w:pPr>
      <w:r w:rsidRPr="00AE6CE4">
        <w:rPr>
          <w:rFonts w:ascii="Arial" w:hAnsi="Arial" w:cs="Arial"/>
          <w:sz w:val="24"/>
          <w:szCs w:val="24"/>
        </w:rPr>
        <w:t>Для составных кругов, измерение</w:t>
      </w:r>
      <w:r w:rsidR="00D411FB">
        <w:rPr>
          <w:rFonts w:ascii="Arial" w:hAnsi="Arial" w:cs="Arial"/>
          <w:sz w:val="24"/>
          <w:szCs w:val="24"/>
        </w:rPr>
        <w:t xml:space="preserve"> </w:t>
      </w:r>
      <w:r w:rsidRPr="00AE6CE4">
        <w:rPr>
          <w:rFonts w:ascii="Arial" w:hAnsi="Arial" w:cs="Arial"/>
          <w:sz w:val="24"/>
          <w:szCs w:val="24"/>
        </w:rPr>
        <w:t>толщины стенок</w:t>
      </w:r>
      <w:r w:rsidR="00D411FB">
        <w:rPr>
          <w:rFonts w:ascii="Arial" w:hAnsi="Arial" w:cs="Arial"/>
          <w:sz w:val="24"/>
          <w:szCs w:val="24"/>
        </w:rPr>
        <w:t xml:space="preserve"> </w:t>
      </w:r>
      <w:r w:rsidRPr="00AE6CE4">
        <w:rPr>
          <w:rFonts w:ascii="Arial" w:hAnsi="Arial" w:cs="Arial"/>
          <w:sz w:val="24"/>
          <w:szCs w:val="24"/>
        </w:rPr>
        <w:t>защиты должно учитывать абразивное</w:t>
      </w:r>
      <w:r w:rsidR="00D411FB">
        <w:rPr>
          <w:rFonts w:ascii="Arial" w:hAnsi="Arial" w:cs="Arial"/>
          <w:sz w:val="24"/>
          <w:szCs w:val="24"/>
        </w:rPr>
        <w:t xml:space="preserve"> </w:t>
      </w:r>
      <w:r w:rsidRPr="00AE6CE4">
        <w:rPr>
          <w:rFonts w:ascii="Arial" w:hAnsi="Arial" w:cs="Arial"/>
          <w:sz w:val="24"/>
          <w:szCs w:val="24"/>
        </w:rPr>
        <w:t xml:space="preserve">изделие с наивысшей энергией фрагментов (для расчета </w:t>
      </w:r>
      <w:r w:rsidR="00915470" w:rsidRPr="00AE6CE4">
        <w:rPr>
          <w:rFonts w:ascii="Arial" w:hAnsi="Arial" w:cs="Arial"/>
          <w:sz w:val="24"/>
          <w:szCs w:val="24"/>
        </w:rPr>
        <w:t>смотри</w:t>
      </w:r>
      <w:r w:rsidRPr="00AE6CE4">
        <w:rPr>
          <w:rFonts w:ascii="Arial" w:hAnsi="Arial" w:cs="Arial"/>
          <w:sz w:val="24"/>
          <w:szCs w:val="24"/>
        </w:rPr>
        <w:t xml:space="preserve"> А.4.2). Размеры защиты должны основываться на 150% этой величины </w:t>
      </w:r>
      <w:r w:rsidRPr="00AE6CE4">
        <w:rPr>
          <w:rFonts w:ascii="Arial" w:hAnsi="Arial" w:cs="Arial"/>
          <w:sz w:val="24"/>
          <w:szCs w:val="24"/>
        </w:rPr>
        <w:lastRenderedPageBreak/>
        <w:t xml:space="preserve">энергии для связанных абразивных изделий или на 100% для </w:t>
      </w:r>
      <w:proofErr w:type="spellStart"/>
      <w:r w:rsidRPr="00AE6CE4">
        <w:rPr>
          <w:rFonts w:ascii="Arial" w:hAnsi="Arial" w:cs="Arial"/>
          <w:sz w:val="24"/>
          <w:szCs w:val="24"/>
        </w:rPr>
        <w:t>суперабразивных</w:t>
      </w:r>
      <w:proofErr w:type="spellEnd"/>
      <w:r w:rsidR="00D411FB">
        <w:rPr>
          <w:rFonts w:ascii="Arial" w:hAnsi="Arial" w:cs="Arial"/>
          <w:sz w:val="24"/>
          <w:szCs w:val="24"/>
        </w:rPr>
        <w:t xml:space="preserve"> </w:t>
      </w:r>
      <w:r w:rsidRPr="00AE6CE4">
        <w:rPr>
          <w:rFonts w:ascii="Arial" w:hAnsi="Arial" w:cs="Arial"/>
          <w:sz w:val="24"/>
          <w:szCs w:val="24"/>
        </w:rPr>
        <w:t>изделий.</w:t>
      </w:r>
    </w:p>
    <w:p w:rsidR="00BE6C08" w:rsidRPr="00AE6CE4" w:rsidRDefault="00BE6C08" w:rsidP="00731E13">
      <w:pPr>
        <w:spacing w:after="0" w:line="360" w:lineRule="auto"/>
        <w:ind w:firstLine="709"/>
        <w:jc w:val="both"/>
        <w:rPr>
          <w:rFonts w:ascii="Arial" w:hAnsi="Arial" w:cs="Arial"/>
          <w:sz w:val="24"/>
          <w:szCs w:val="24"/>
        </w:rPr>
      </w:pPr>
      <w:r w:rsidRPr="00AE6CE4">
        <w:rPr>
          <w:rFonts w:ascii="Arial" w:hAnsi="Arial" w:cs="Arial"/>
          <w:sz w:val="24"/>
          <w:szCs w:val="24"/>
        </w:rPr>
        <w:t>Принципы определения толщины стенок описаны в А.4. Для размеров абразивных изделий и периферийных скоростей, не указанных в таблицах, толщину стенки можн</w:t>
      </w:r>
      <w:r w:rsidR="007D1CF3" w:rsidRPr="00AE6CE4">
        <w:rPr>
          <w:rFonts w:ascii="Arial" w:hAnsi="Arial" w:cs="Arial"/>
          <w:sz w:val="24"/>
          <w:szCs w:val="24"/>
        </w:rPr>
        <w:t>о определить с помощью описанного</w:t>
      </w:r>
      <w:r w:rsidR="00D411FB">
        <w:rPr>
          <w:rFonts w:ascii="Arial" w:hAnsi="Arial" w:cs="Arial"/>
          <w:sz w:val="24"/>
          <w:szCs w:val="24"/>
        </w:rPr>
        <w:t xml:space="preserve"> </w:t>
      </w:r>
      <w:r w:rsidR="007D1CF3" w:rsidRPr="00AE6CE4">
        <w:rPr>
          <w:rFonts w:ascii="Arial" w:hAnsi="Arial" w:cs="Arial"/>
          <w:sz w:val="24"/>
          <w:szCs w:val="24"/>
        </w:rPr>
        <w:t>метода</w:t>
      </w:r>
      <w:r w:rsidRPr="00AE6CE4">
        <w:rPr>
          <w:rFonts w:ascii="Arial" w:hAnsi="Arial" w:cs="Arial"/>
          <w:sz w:val="24"/>
          <w:szCs w:val="24"/>
        </w:rPr>
        <w:t>. Толщина стенки должна составлять не менее 1,5 мм.</w:t>
      </w:r>
    </w:p>
    <w:p w:rsidR="00BE6C08" w:rsidRPr="00AE6CE4" w:rsidRDefault="00BE6C08" w:rsidP="00731E13">
      <w:pPr>
        <w:spacing w:after="0" w:line="360" w:lineRule="auto"/>
        <w:ind w:firstLine="709"/>
        <w:jc w:val="both"/>
        <w:rPr>
          <w:rFonts w:ascii="Arial" w:hAnsi="Arial" w:cs="Arial"/>
          <w:sz w:val="24"/>
          <w:szCs w:val="24"/>
        </w:rPr>
      </w:pPr>
      <w:r w:rsidRPr="00AE6CE4">
        <w:rPr>
          <w:rFonts w:ascii="Arial" w:hAnsi="Arial" w:cs="Arial"/>
          <w:sz w:val="24"/>
          <w:szCs w:val="24"/>
        </w:rPr>
        <w:t>Для размеров абразивных изделий и / или периферийных скоростей, где можно ожидать более высоких энергий фрагментов, чем те, которые приняты за основу для значений в таблицах, проектировщик должен отдельно указывать размеры. В этом случае конструкция должна предусматривать использование либо дополнительных поглощаю</w:t>
      </w:r>
      <w:r w:rsidR="007D1CF3" w:rsidRPr="00AE6CE4">
        <w:rPr>
          <w:rFonts w:ascii="Arial" w:hAnsi="Arial" w:cs="Arial"/>
          <w:sz w:val="24"/>
          <w:szCs w:val="24"/>
        </w:rPr>
        <w:t>щих энергию элементов в защите</w:t>
      </w:r>
      <w:r w:rsidRPr="00AE6CE4">
        <w:rPr>
          <w:rFonts w:ascii="Arial" w:hAnsi="Arial" w:cs="Arial"/>
          <w:sz w:val="24"/>
          <w:szCs w:val="24"/>
        </w:rPr>
        <w:t xml:space="preserve"> абразивного изделия, либо более толсты</w:t>
      </w:r>
      <w:r w:rsidR="007D1CF3" w:rsidRPr="00AE6CE4">
        <w:rPr>
          <w:rFonts w:ascii="Arial" w:hAnsi="Arial" w:cs="Arial"/>
          <w:sz w:val="24"/>
          <w:szCs w:val="24"/>
        </w:rPr>
        <w:t>х</w:t>
      </w:r>
      <w:r w:rsidRPr="00AE6CE4">
        <w:rPr>
          <w:rFonts w:ascii="Arial" w:hAnsi="Arial" w:cs="Arial"/>
          <w:sz w:val="24"/>
          <w:szCs w:val="24"/>
        </w:rPr>
        <w:t xml:space="preserve"> защитных устройств.</w:t>
      </w:r>
    </w:p>
    <w:p w:rsidR="00731E13" w:rsidRPr="00AE6CE4" w:rsidRDefault="00731E13" w:rsidP="00731E13">
      <w:pPr>
        <w:spacing w:after="0" w:line="360" w:lineRule="auto"/>
        <w:ind w:firstLine="709"/>
        <w:jc w:val="both"/>
        <w:rPr>
          <w:rFonts w:ascii="Arial" w:hAnsi="Arial" w:cs="Arial"/>
          <w:b/>
          <w:sz w:val="24"/>
          <w:szCs w:val="24"/>
        </w:rPr>
      </w:pPr>
    </w:p>
    <w:p w:rsidR="00BE6C08" w:rsidRPr="00AE6CE4" w:rsidRDefault="00BE6C08" w:rsidP="00731E13">
      <w:pPr>
        <w:spacing w:after="0" w:line="360" w:lineRule="auto"/>
        <w:ind w:firstLine="709"/>
        <w:jc w:val="both"/>
        <w:rPr>
          <w:rFonts w:ascii="Arial" w:hAnsi="Arial" w:cs="Arial"/>
          <w:sz w:val="24"/>
          <w:szCs w:val="24"/>
        </w:rPr>
      </w:pPr>
      <w:r w:rsidRPr="00AE6CE4">
        <w:rPr>
          <w:rFonts w:ascii="Arial" w:hAnsi="Arial" w:cs="Arial"/>
          <w:sz w:val="24"/>
          <w:szCs w:val="24"/>
        </w:rPr>
        <w:t>A.3.2.2 Толщина стенок</w:t>
      </w:r>
    </w:p>
    <w:p w:rsidR="001E28E3" w:rsidRPr="00AE6CE4" w:rsidRDefault="00915470" w:rsidP="00731E13">
      <w:pPr>
        <w:spacing w:after="0" w:line="360" w:lineRule="auto"/>
        <w:ind w:firstLine="709"/>
        <w:jc w:val="both"/>
        <w:rPr>
          <w:rFonts w:ascii="Arial" w:hAnsi="Arial" w:cs="Arial"/>
          <w:sz w:val="24"/>
          <w:szCs w:val="24"/>
        </w:rPr>
      </w:pPr>
      <w:r w:rsidRPr="00AE6CE4">
        <w:rPr>
          <w:rFonts w:ascii="Arial" w:hAnsi="Arial" w:cs="Arial"/>
          <w:sz w:val="24"/>
          <w:szCs w:val="24"/>
        </w:rPr>
        <w:t>Смотри</w:t>
      </w:r>
      <w:r w:rsidR="00BE6C08" w:rsidRPr="00AE6CE4">
        <w:rPr>
          <w:rFonts w:ascii="Arial" w:hAnsi="Arial" w:cs="Arial"/>
          <w:sz w:val="24"/>
          <w:szCs w:val="24"/>
        </w:rPr>
        <w:t xml:space="preserve"> Таблицы A.1 - A.6.</w:t>
      </w:r>
    </w:p>
    <w:p w:rsidR="007E7503" w:rsidRPr="00D36E5A" w:rsidRDefault="007E7503" w:rsidP="009F6462">
      <w:pPr>
        <w:spacing w:after="0"/>
        <w:jc w:val="both"/>
        <w:rPr>
          <w:rFonts w:ascii="Arial" w:hAnsi="Arial" w:cs="Arial"/>
          <w:sz w:val="20"/>
          <w:szCs w:val="20"/>
        </w:rPr>
      </w:pPr>
    </w:p>
    <w:p w:rsidR="0074519A" w:rsidRPr="00D36E5A" w:rsidRDefault="0074519A" w:rsidP="009F6462">
      <w:pPr>
        <w:spacing w:after="0"/>
        <w:jc w:val="both"/>
        <w:rPr>
          <w:rFonts w:ascii="Arial" w:hAnsi="Arial" w:cs="Arial"/>
          <w:sz w:val="20"/>
          <w:szCs w:val="20"/>
        </w:rPr>
      </w:pPr>
    </w:p>
    <w:p w:rsidR="0074519A" w:rsidRPr="00D36E5A" w:rsidRDefault="0074519A" w:rsidP="009F6462">
      <w:pPr>
        <w:spacing w:after="0"/>
        <w:jc w:val="both"/>
        <w:rPr>
          <w:rFonts w:ascii="Arial" w:hAnsi="Arial" w:cs="Arial"/>
          <w:sz w:val="20"/>
          <w:szCs w:val="20"/>
        </w:rPr>
        <w:sectPr w:rsidR="0074519A" w:rsidRPr="00D36E5A" w:rsidSect="00F57B6E">
          <w:headerReference w:type="even" r:id="rId126"/>
          <w:headerReference w:type="default" r:id="rId127"/>
          <w:footerReference w:type="even" r:id="rId128"/>
          <w:footerReference w:type="default" r:id="rId129"/>
          <w:pgSz w:w="11906" w:h="16838" w:code="9"/>
          <w:pgMar w:top="1134" w:right="1418" w:bottom="1134" w:left="1418" w:header="709" w:footer="709" w:gutter="0"/>
          <w:pgNumType w:start="67"/>
          <w:cols w:space="708"/>
          <w:docGrid w:linePitch="360"/>
        </w:sectPr>
      </w:pPr>
    </w:p>
    <w:tbl>
      <w:tblPr>
        <w:tblW w:w="15168" w:type="dxa"/>
        <w:tblCellMar>
          <w:left w:w="0" w:type="dxa"/>
          <w:right w:w="0" w:type="dxa"/>
        </w:tblCellMar>
        <w:tblLook w:val="0000" w:firstRow="0" w:lastRow="0" w:firstColumn="0" w:lastColumn="0" w:noHBand="0" w:noVBand="0"/>
      </w:tblPr>
      <w:tblGrid>
        <w:gridCol w:w="1116"/>
        <w:gridCol w:w="1489"/>
        <w:gridCol w:w="1224"/>
        <w:gridCol w:w="301"/>
        <w:gridCol w:w="301"/>
        <w:gridCol w:w="301"/>
        <w:gridCol w:w="301"/>
        <w:gridCol w:w="301"/>
        <w:gridCol w:w="301"/>
        <w:gridCol w:w="417"/>
        <w:gridCol w:w="301"/>
        <w:gridCol w:w="417"/>
        <w:gridCol w:w="301"/>
        <w:gridCol w:w="417"/>
        <w:gridCol w:w="417"/>
        <w:gridCol w:w="417"/>
        <w:gridCol w:w="417"/>
        <w:gridCol w:w="417"/>
        <w:gridCol w:w="417"/>
        <w:gridCol w:w="417"/>
        <w:gridCol w:w="417"/>
        <w:gridCol w:w="417"/>
        <w:gridCol w:w="4344"/>
      </w:tblGrid>
      <w:tr w:rsidR="0074519A" w:rsidRPr="00D36E5A" w:rsidTr="0074519A">
        <w:trPr>
          <w:trHeight w:val="564"/>
        </w:trPr>
        <w:tc>
          <w:tcPr>
            <w:tcW w:w="15168" w:type="dxa"/>
            <w:gridSpan w:val="23"/>
            <w:tcBorders>
              <w:bottom w:val="single" w:sz="4" w:space="0" w:color="auto"/>
            </w:tcBorders>
            <w:shd w:val="clear" w:color="auto" w:fill="FFFFFF"/>
            <w:vAlign w:val="center"/>
          </w:tcPr>
          <w:p w:rsidR="002A4EE9" w:rsidRPr="00D36E5A" w:rsidRDefault="0074519A" w:rsidP="002A4EE9">
            <w:pPr>
              <w:tabs>
                <w:tab w:val="left" w:pos="13450"/>
              </w:tabs>
              <w:spacing w:after="0" w:line="240" w:lineRule="auto"/>
              <w:rPr>
                <w:rFonts w:ascii="Arial" w:hAnsi="Arial" w:cs="Arial"/>
                <w:bCs/>
                <w:sz w:val="20"/>
                <w:szCs w:val="20"/>
              </w:rPr>
            </w:pPr>
            <w:r w:rsidRPr="00D36E5A">
              <w:rPr>
                <w:rFonts w:ascii="Arial" w:hAnsi="Arial" w:cs="Arial"/>
                <w:bCs/>
                <w:sz w:val="20"/>
                <w:szCs w:val="20"/>
              </w:rPr>
              <w:lastRenderedPageBreak/>
              <w:t xml:space="preserve">Таблица </w:t>
            </w:r>
            <w:r w:rsidRPr="00D36E5A">
              <w:rPr>
                <w:rFonts w:ascii="Arial" w:hAnsi="Arial" w:cs="Arial"/>
                <w:bCs/>
                <w:sz w:val="20"/>
                <w:szCs w:val="20"/>
                <w:lang w:val="en-US"/>
              </w:rPr>
              <w:t>A</w:t>
            </w:r>
            <w:r w:rsidRPr="00D36E5A">
              <w:rPr>
                <w:rFonts w:ascii="Arial" w:hAnsi="Arial" w:cs="Arial"/>
                <w:bCs/>
                <w:sz w:val="20"/>
                <w:szCs w:val="20"/>
              </w:rPr>
              <w:t xml:space="preserve">.1 — Толщина стенок  для защиты из стали связанного  абразивного изделия за исключением отрезных кругов     </w:t>
            </w:r>
          </w:p>
          <w:p w:rsidR="0074519A" w:rsidRPr="00D36E5A" w:rsidRDefault="002A4EE9" w:rsidP="002A4EE9">
            <w:pPr>
              <w:tabs>
                <w:tab w:val="left" w:pos="13450"/>
              </w:tabs>
              <w:spacing w:after="0" w:line="240" w:lineRule="auto"/>
              <w:jc w:val="right"/>
              <w:rPr>
                <w:rFonts w:ascii="Arial" w:hAnsi="Arial" w:cs="Arial"/>
                <w:bCs/>
                <w:sz w:val="20"/>
                <w:szCs w:val="20"/>
              </w:rPr>
            </w:pPr>
            <w:r w:rsidRPr="00D36E5A">
              <w:rPr>
                <w:rFonts w:ascii="Arial" w:eastAsia="Times New Roman" w:hAnsi="Arial" w:cs="Arial"/>
                <w:color w:val="000000"/>
                <w:sz w:val="20"/>
                <w:szCs w:val="20"/>
              </w:rPr>
              <w:t>Размеры в миллиметра</w:t>
            </w:r>
            <w:r w:rsidR="002A2EDF">
              <w:rPr>
                <w:rFonts w:ascii="Arial" w:eastAsia="Times New Roman" w:hAnsi="Arial" w:cs="Arial"/>
                <w:color w:val="000000"/>
                <w:sz w:val="20"/>
                <w:szCs w:val="20"/>
              </w:rPr>
              <w:t>х</w:t>
            </w:r>
          </w:p>
        </w:tc>
      </w:tr>
      <w:tr w:rsidR="0074519A" w:rsidRPr="00D36E5A" w:rsidTr="002A2EDF">
        <w:trPr>
          <w:trHeight w:val="302"/>
        </w:trPr>
        <w:tc>
          <w:tcPr>
            <w:tcW w:w="0" w:type="auto"/>
            <w:vMerge w:val="restart"/>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rPr>
              <w:t xml:space="preserve">Материал </w:t>
            </w:r>
            <w:r w:rsidRPr="00D36E5A">
              <w:rPr>
                <w:rFonts w:ascii="Arial" w:eastAsia="Times New Roman" w:hAnsi="Arial" w:cs="Arial"/>
                <w:color w:val="000000"/>
                <w:sz w:val="20"/>
                <w:szCs w:val="20"/>
                <w:vertAlign w:val="superscript"/>
                <w:lang w:val="en-US"/>
              </w:rPr>
              <w:t>a</w:t>
            </w:r>
          </w:p>
        </w:tc>
        <w:tc>
          <w:tcPr>
            <w:tcW w:w="0" w:type="auto"/>
            <w:vMerge w:val="restart"/>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rPr>
            </w:pPr>
            <w:r w:rsidRPr="00D36E5A">
              <w:rPr>
                <w:rFonts w:ascii="Arial" w:eastAsia="Times New Roman" w:hAnsi="Arial" w:cs="Arial"/>
                <w:sz w:val="20"/>
                <w:szCs w:val="20"/>
              </w:rPr>
              <w:t>Периферийная</w:t>
            </w:r>
          </w:p>
          <w:p w:rsidR="0074519A" w:rsidRPr="00D36E5A" w:rsidRDefault="0074519A" w:rsidP="0074519A">
            <w:pPr>
              <w:spacing w:after="0" w:line="240" w:lineRule="auto"/>
              <w:jc w:val="center"/>
              <w:rPr>
                <w:rFonts w:ascii="Arial" w:eastAsia="Times New Roman" w:hAnsi="Arial" w:cs="Arial"/>
                <w:sz w:val="20"/>
                <w:szCs w:val="20"/>
              </w:rPr>
            </w:pPr>
            <w:r w:rsidRPr="00D36E5A">
              <w:rPr>
                <w:rFonts w:ascii="Arial" w:eastAsia="Times New Roman" w:hAnsi="Arial" w:cs="Arial"/>
                <w:sz w:val="20"/>
                <w:szCs w:val="20"/>
              </w:rPr>
              <w:t xml:space="preserve"> скорость </w:t>
            </w:r>
            <w:r w:rsidRPr="00D36E5A">
              <w:rPr>
                <w:rFonts w:ascii="Arial" w:eastAsia="Times New Roman" w:hAnsi="Arial" w:cs="Arial"/>
                <w:color w:val="000000"/>
                <w:sz w:val="20"/>
                <w:szCs w:val="20"/>
                <w:vertAlign w:val="superscript"/>
                <w:lang w:val="en-US"/>
              </w:rPr>
              <w:t>d</w:t>
            </w:r>
          </w:p>
          <w:p w:rsidR="0074519A" w:rsidRPr="00D36E5A" w:rsidRDefault="0074519A" w:rsidP="0074519A">
            <w:pPr>
              <w:spacing w:after="0" w:line="240" w:lineRule="auto"/>
              <w:jc w:val="center"/>
              <w:rPr>
                <w:rFonts w:ascii="Arial" w:eastAsia="Times New Roman" w:hAnsi="Arial" w:cs="Arial"/>
                <w:sz w:val="20"/>
                <w:szCs w:val="20"/>
              </w:rPr>
            </w:pPr>
            <w:proofErr w:type="spellStart"/>
            <w:r w:rsidRPr="00D36E5A">
              <w:rPr>
                <w:rFonts w:ascii="Arial" w:eastAsia="Times New Roman" w:hAnsi="Arial" w:cs="Arial"/>
                <w:color w:val="000000"/>
                <w:sz w:val="20"/>
                <w:szCs w:val="20"/>
                <w:lang w:val="en-US"/>
              </w:rPr>
              <w:t>v</w:t>
            </w:r>
            <w:r w:rsidRPr="00D36E5A">
              <w:rPr>
                <w:rFonts w:ascii="Arial" w:eastAsia="Times New Roman" w:hAnsi="Arial" w:cs="Arial"/>
                <w:color w:val="000000"/>
                <w:sz w:val="20"/>
                <w:szCs w:val="20"/>
                <w:vertAlign w:val="subscript"/>
                <w:lang w:val="en-US"/>
              </w:rPr>
              <w:t>max</w:t>
            </w:r>
            <w:proofErr w:type="spellEnd"/>
          </w:p>
          <w:p w:rsidR="0074519A" w:rsidRPr="00D36E5A" w:rsidRDefault="0074519A" w:rsidP="0074519A">
            <w:pPr>
              <w:spacing w:after="0" w:line="240" w:lineRule="auto"/>
              <w:jc w:val="center"/>
              <w:rPr>
                <w:rFonts w:ascii="Arial" w:eastAsia="Times New Roman" w:hAnsi="Arial" w:cs="Arial"/>
                <w:sz w:val="20"/>
                <w:szCs w:val="20"/>
              </w:rPr>
            </w:pPr>
            <w:proofErr w:type="gramStart"/>
            <w:r w:rsidRPr="00D36E5A">
              <w:rPr>
                <w:rFonts w:ascii="Arial" w:eastAsia="Times New Roman" w:hAnsi="Arial" w:cs="Arial"/>
                <w:color w:val="000000"/>
                <w:sz w:val="20"/>
                <w:szCs w:val="20"/>
              </w:rPr>
              <w:t>м</w:t>
            </w:r>
            <w:proofErr w:type="gramEnd"/>
            <w:r w:rsidRPr="00D36E5A">
              <w:rPr>
                <w:rFonts w:ascii="Arial" w:eastAsia="Times New Roman" w:hAnsi="Arial" w:cs="Arial"/>
                <w:color w:val="000000"/>
                <w:sz w:val="20"/>
                <w:szCs w:val="20"/>
              </w:rPr>
              <w:t>/с</w:t>
            </w:r>
          </w:p>
        </w:tc>
        <w:tc>
          <w:tcPr>
            <w:tcW w:w="0" w:type="auto"/>
            <w:vMerge w:val="restart"/>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color w:val="000000"/>
                <w:sz w:val="20"/>
                <w:szCs w:val="20"/>
              </w:rPr>
            </w:pPr>
            <w:r w:rsidRPr="00D36E5A">
              <w:rPr>
                <w:rFonts w:ascii="Arial" w:eastAsia="Times New Roman" w:hAnsi="Arial" w:cs="Arial"/>
                <w:color w:val="000000"/>
                <w:sz w:val="20"/>
                <w:szCs w:val="20"/>
              </w:rPr>
              <w:t xml:space="preserve">Ширина </w:t>
            </w:r>
          </w:p>
          <w:p w:rsidR="0074519A" w:rsidRPr="00D36E5A" w:rsidRDefault="0074519A" w:rsidP="0074519A">
            <w:pPr>
              <w:spacing w:after="0" w:line="240" w:lineRule="auto"/>
              <w:jc w:val="center"/>
              <w:rPr>
                <w:rFonts w:ascii="Arial" w:eastAsia="Times New Roman" w:hAnsi="Arial" w:cs="Arial"/>
                <w:color w:val="000000"/>
                <w:sz w:val="20"/>
                <w:szCs w:val="20"/>
              </w:rPr>
            </w:pPr>
            <w:r w:rsidRPr="00D36E5A">
              <w:rPr>
                <w:rFonts w:ascii="Arial" w:eastAsia="Times New Roman" w:hAnsi="Arial" w:cs="Arial"/>
                <w:color w:val="000000"/>
                <w:sz w:val="20"/>
                <w:szCs w:val="20"/>
              </w:rPr>
              <w:t xml:space="preserve">абразивного </w:t>
            </w:r>
          </w:p>
          <w:p w:rsidR="0074519A" w:rsidRPr="00D36E5A" w:rsidRDefault="0074519A" w:rsidP="0074519A">
            <w:pPr>
              <w:spacing w:after="0" w:line="240" w:lineRule="auto"/>
              <w:jc w:val="center"/>
              <w:rPr>
                <w:rFonts w:ascii="Arial" w:eastAsia="Times New Roman" w:hAnsi="Arial" w:cs="Arial"/>
                <w:sz w:val="20"/>
                <w:szCs w:val="20"/>
              </w:rPr>
            </w:pPr>
            <w:r w:rsidRPr="00D36E5A">
              <w:rPr>
                <w:rFonts w:ascii="Arial" w:eastAsia="Times New Roman" w:hAnsi="Arial" w:cs="Arial"/>
                <w:color w:val="000000"/>
                <w:sz w:val="20"/>
                <w:szCs w:val="20"/>
              </w:rPr>
              <w:t xml:space="preserve">изделия </w:t>
            </w:r>
          </w:p>
          <w:p w:rsidR="0074519A" w:rsidRPr="00D36E5A" w:rsidRDefault="0074519A" w:rsidP="0074519A">
            <w:pPr>
              <w:spacing w:after="0" w:line="240" w:lineRule="auto"/>
              <w:jc w:val="center"/>
              <w:rPr>
                <w:rFonts w:ascii="Arial" w:eastAsia="Times New Roman" w:hAnsi="Arial" w:cs="Arial"/>
                <w:i/>
                <w:sz w:val="20"/>
                <w:szCs w:val="20"/>
                <w:lang w:val="en-US"/>
              </w:rPr>
            </w:pPr>
            <w:r w:rsidRPr="00D36E5A">
              <w:rPr>
                <w:rFonts w:ascii="Arial" w:eastAsia="Times New Roman" w:hAnsi="Arial" w:cs="Arial"/>
                <w:i/>
                <w:color w:val="000000"/>
                <w:sz w:val="20"/>
                <w:szCs w:val="20"/>
                <w:lang w:val="en-US"/>
              </w:rPr>
              <w:t>T</w:t>
            </w:r>
          </w:p>
        </w:tc>
        <w:tc>
          <w:tcPr>
            <w:tcW w:w="11141" w:type="dxa"/>
            <w:gridSpan w:val="20"/>
            <w:tcBorders>
              <w:top w:val="single" w:sz="4" w:space="0" w:color="auto"/>
              <w:left w:val="single" w:sz="4" w:space="0" w:color="auto"/>
              <w:bottom w:val="nil"/>
              <w:right w:val="single" w:sz="4" w:space="0" w:color="auto"/>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rPr>
            </w:pPr>
            <w:r w:rsidRPr="00D36E5A">
              <w:rPr>
                <w:rFonts w:ascii="Arial" w:eastAsia="Times New Roman" w:hAnsi="Arial" w:cs="Arial"/>
                <w:color w:val="000000"/>
                <w:sz w:val="20"/>
                <w:szCs w:val="20"/>
              </w:rPr>
              <w:t xml:space="preserve">Внешний диаметр абразивного изделия </w:t>
            </w:r>
            <w:r w:rsidRPr="00D36E5A">
              <w:rPr>
                <w:rFonts w:ascii="Arial" w:eastAsia="Times New Roman" w:hAnsi="Arial" w:cs="Arial"/>
                <w:i/>
                <w:color w:val="000000"/>
                <w:sz w:val="20"/>
                <w:szCs w:val="20"/>
                <w:lang w:val="en-US"/>
              </w:rPr>
              <w:t>D</w:t>
            </w:r>
          </w:p>
        </w:tc>
      </w:tr>
      <w:tr w:rsidR="0074519A" w:rsidRPr="00D36E5A" w:rsidTr="002A2EDF">
        <w:trPr>
          <w:trHeight w:val="227"/>
        </w:trPr>
        <w:tc>
          <w:tcPr>
            <w:tcW w:w="0" w:type="auto"/>
            <w:vMerge/>
            <w:tcBorders>
              <w:top w:val="nil"/>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rPr>
            </w:pPr>
          </w:p>
        </w:tc>
        <w:tc>
          <w:tcPr>
            <w:tcW w:w="0" w:type="auto"/>
            <w:vMerge/>
            <w:tcBorders>
              <w:top w:val="nil"/>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rPr>
            </w:pPr>
          </w:p>
        </w:tc>
        <w:tc>
          <w:tcPr>
            <w:tcW w:w="0" w:type="auto"/>
            <w:vMerge/>
            <w:tcBorders>
              <w:top w:val="nil"/>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rPr>
            </w:pPr>
          </w:p>
        </w:tc>
        <w:tc>
          <w:tcPr>
            <w:tcW w:w="0" w:type="auto"/>
            <w:gridSpan w:val="2"/>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125</w:t>
            </w:r>
          </w:p>
        </w:tc>
        <w:tc>
          <w:tcPr>
            <w:tcW w:w="0" w:type="auto"/>
            <w:gridSpan w:val="2"/>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200</w:t>
            </w:r>
          </w:p>
        </w:tc>
        <w:tc>
          <w:tcPr>
            <w:tcW w:w="0" w:type="auto"/>
            <w:gridSpan w:val="2"/>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315</w:t>
            </w:r>
          </w:p>
        </w:tc>
        <w:tc>
          <w:tcPr>
            <w:tcW w:w="0" w:type="auto"/>
            <w:gridSpan w:val="2"/>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406</w:t>
            </w:r>
          </w:p>
        </w:tc>
        <w:tc>
          <w:tcPr>
            <w:tcW w:w="0" w:type="auto"/>
            <w:gridSpan w:val="2"/>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508</w:t>
            </w:r>
          </w:p>
        </w:tc>
        <w:tc>
          <w:tcPr>
            <w:tcW w:w="0" w:type="auto"/>
            <w:gridSpan w:val="2"/>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610</w:t>
            </w:r>
          </w:p>
        </w:tc>
        <w:tc>
          <w:tcPr>
            <w:tcW w:w="0" w:type="auto"/>
            <w:gridSpan w:val="2"/>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762</w:t>
            </w:r>
          </w:p>
        </w:tc>
        <w:tc>
          <w:tcPr>
            <w:tcW w:w="0" w:type="auto"/>
            <w:gridSpan w:val="2"/>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914</w:t>
            </w:r>
          </w:p>
        </w:tc>
        <w:tc>
          <w:tcPr>
            <w:tcW w:w="0" w:type="auto"/>
            <w:gridSpan w:val="2"/>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1067</w:t>
            </w:r>
          </w:p>
        </w:tc>
        <w:tc>
          <w:tcPr>
            <w:tcW w:w="4568" w:type="dxa"/>
            <w:gridSpan w:val="2"/>
            <w:tcBorders>
              <w:top w:val="single" w:sz="4" w:space="0" w:color="auto"/>
              <w:left w:val="single" w:sz="4" w:space="0" w:color="auto"/>
              <w:bottom w:val="nil"/>
              <w:right w:val="single" w:sz="4" w:space="0" w:color="auto"/>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1250</w:t>
            </w:r>
          </w:p>
        </w:tc>
      </w:tr>
      <w:tr w:rsidR="0074519A" w:rsidRPr="00D36E5A" w:rsidTr="002A2EDF">
        <w:trPr>
          <w:trHeight w:val="297"/>
        </w:trPr>
        <w:tc>
          <w:tcPr>
            <w:tcW w:w="0" w:type="auto"/>
            <w:vMerge/>
            <w:tcBorders>
              <w:top w:val="nil"/>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p>
        </w:tc>
        <w:tc>
          <w:tcPr>
            <w:tcW w:w="0" w:type="auto"/>
            <w:vMerge/>
            <w:tcBorders>
              <w:top w:val="nil"/>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p>
        </w:tc>
        <w:tc>
          <w:tcPr>
            <w:tcW w:w="0" w:type="auto"/>
            <w:vMerge/>
            <w:tcBorders>
              <w:top w:val="nil"/>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p>
        </w:tc>
        <w:tc>
          <w:tcPr>
            <w:tcW w:w="11141" w:type="dxa"/>
            <w:gridSpan w:val="20"/>
            <w:tcBorders>
              <w:top w:val="single" w:sz="4" w:space="0" w:color="auto"/>
              <w:left w:val="single" w:sz="4" w:space="0" w:color="auto"/>
              <w:bottom w:val="nil"/>
              <w:right w:val="single" w:sz="4" w:space="0" w:color="auto"/>
            </w:tcBorders>
            <w:shd w:val="clear" w:color="auto" w:fill="FFFFFF"/>
            <w:vAlign w:val="center"/>
          </w:tcPr>
          <w:p w:rsidR="0074519A" w:rsidRPr="00D36E5A" w:rsidRDefault="0074519A" w:rsidP="0074519A">
            <w:pPr>
              <w:spacing w:after="0" w:line="240" w:lineRule="auto"/>
              <w:jc w:val="center"/>
              <w:rPr>
                <w:rFonts w:ascii="Arial" w:eastAsia="Times New Roman" w:hAnsi="Arial" w:cs="Arial"/>
                <w:color w:val="000000"/>
                <w:sz w:val="20"/>
                <w:szCs w:val="20"/>
              </w:rPr>
            </w:pPr>
            <w:r w:rsidRPr="00D36E5A">
              <w:rPr>
                <w:rFonts w:ascii="Arial" w:hAnsi="Arial" w:cs="Arial"/>
                <w:sz w:val="20"/>
                <w:szCs w:val="20"/>
              </w:rPr>
              <w:t xml:space="preserve">Минимальная толщина стенки </w:t>
            </w:r>
            <w:r w:rsidRPr="00D36E5A">
              <w:rPr>
                <w:rFonts w:ascii="Arial" w:hAnsi="Arial" w:cs="Arial"/>
                <w:sz w:val="20"/>
                <w:szCs w:val="20"/>
                <w:vertAlign w:val="superscript"/>
                <w:lang w:val="en-US"/>
              </w:rPr>
              <w:t>b</w:t>
            </w:r>
            <w:r w:rsidRPr="00D36E5A">
              <w:rPr>
                <w:rFonts w:ascii="Arial" w:hAnsi="Arial" w:cs="Arial"/>
                <w:sz w:val="20"/>
                <w:szCs w:val="20"/>
                <w:vertAlign w:val="superscript"/>
              </w:rPr>
              <w:t xml:space="preserve">, </w:t>
            </w:r>
            <w:r w:rsidRPr="00D36E5A">
              <w:rPr>
                <w:rFonts w:ascii="Arial" w:hAnsi="Arial" w:cs="Arial"/>
                <w:sz w:val="20"/>
                <w:szCs w:val="20"/>
                <w:vertAlign w:val="superscript"/>
                <w:lang w:val="en-US"/>
              </w:rPr>
              <w:t>c</w:t>
            </w:r>
          </w:p>
        </w:tc>
      </w:tr>
      <w:tr w:rsidR="0074519A" w:rsidRPr="00D36E5A" w:rsidTr="002A2EDF">
        <w:trPr>
          <w:trHeight w:val="354"/>
        </w:trPr>
        <w:tc>
          <w:tcPr>
            <w:tcW w:w="0" w:type="auto"/>
            <w:vMerge/>
            <w:tcBorders>
              <w:top w:val="nil"/>
              <w:left w:val="single" w:sz="4" w:space="0" w:color="auto"/>
              <w:bottom w:val="double" w:sz="4" w:space="0" w:color="auto"/>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rPr>
            </w:pPr>
          </w:p>
        </w:tc>
        <w:tc>
          <w:tcPr>
            <w:tcW w:w="0" w:type="auto"/>
            <w:vMerge/>
            <w:tcBorders>
              <w:top w:val="nil"/>
              <w:left w:val="single" w:sz="4" w:space="0" w:color="auto"/>
              <w:bottom w:val="double" w:sz="4" w:space="0" w:color="auto"/>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rPr>
            </w:pPr>
          </w:p>
        </w:tc>
        <w:tc>
          <w:tcPr>
            <w:tcW w:w="0" w:type="auto"/>
            <w:vMerge/>
            <w:tcBorders>
              <w:top w:val="nil"/>
              <w:left w:val="single" w:sz="4" w:space="0" w:color="auto"/>
              <w:bottom w:val="double" w:sz="4" w:space="0" w:color="auto"/>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rPr>
            </w:pPr>
          </w:p>
        </w:tc>
        <w:tc>
          <w:tcPr>
            <w:tcW w:w="0" w:type="auto"/>
            <w:tcBorders>
              <w:top w:val="single" w:sz="4" w:space="0" w:color="auto"/>
              <w:left w:val="single" w:sz="4" w:space="0" w:color="auto"/>
              <w:bottom w:val="double" w:sz="4" w:space="0" w:color="auto"/>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i/>
                <w:sz w:val="20"/>
                <w:szCs w:val="20"/>
                <w:lang w:val="en-US"/>
              </w:rPr>
            </w:pPr>
            <w:proofErr w:type="spellStart"/>
            <w:r w:rsidRPr="00D36E5A">
              <w:rPr>
                <w:rFonts w:ascii="Arial" w:eastAsia="Times New Roman" w:hAnsi="Arial" w:cs="Arial"/>
                <w:i/>
                <w:color w:val="000000"/>
                <w:sz w:val="20"/>
                <w:szCs w:val="20"/>
                <w:lang w:val="en-US"/>
              </w:rPr>
              <w:t>t</w:t>
            </w:r>
            <w:r w:rsidRPr="00D36E5A">
              <w:rPr>
                <w:rFonts w:ascii="Arial" w:eastAsia="Times New Roman" w:hAnsi="Arial" w:cs="Arial"/>
                <w:i/>
                <w:color w:val="000000"/>
                <w:sz w:val="20"/>
                <w:szCs w:val="20"/>
                <w:vertAlign w:val="subscript"/>
                <w:lang w:val="en-US"/>
              </w:rPr>
              <w:t>p</w:t>
            </w:r>
            <w:proofErr w:type="spellEnd"/>
          </w:p>
        </w:tc>
        <w:tc>
          <w:tcPr>
            <w:tcW w:w="0" w:type="auto"/>
            <w:tcBorders>
              <w:top w:val="single" w:sz="4" w:space="0" w:color="auto"/>
              <w:left w:val="single" w:sz="4" w:space="0" w:color="auto"/>
              <w:bottom w:val="double" w:sz="4" w:space="0" w:color="auto"/>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i/>
                <w:sz w:val="20"/>
                <w:szCs w:val="20"/>
                <w:lang w:val="en-US"/>
              </w:rPr>
            </w:pPr>
            <w:proofErr w:type="spellStart"/>
            <w:r w:rsidRPr="00D36E5A">
              <w:rPr>
                <w:rFonts w:ascii="Arial" w:eastAsia="Times New Roman" w:hAnsi="Arial" w:cs="Arial"/>
                <w:i/>
                <w:color w:val="000000"/>
                <w:sz w:val="20"/>
                <w:szCs w:val="20"/>
                <w:lang w:val="en-US"/>
              </w:rPr>
              <w:t>t</w:t>
            </w:r>
            <w:r w:rsidRPr="00D36E5A">
              <w:rPr>
                <w:rFonts w:ascii="Arial" w:eastAsia="Times New Roman" w:hAnsi="Arial" w:cs="Arial"/>
                <w:i/>
                <w:color w:val="000000"/>
                <w:sz w:val="20"/>
                <w:szCs w:val="20"/>
                <w:vertAlign w:val="subscript"/>
                <w:lang w:val="en-US"/>
              </w:rPr>
              <w:t>s</w:t>
            </w:r>
            <w:proofErr w:type="spellEnd"/>
          </w:p>
        </w:tc>
        <w:tc>
          <w:tcPr>
            <w:tcW w:w="0" w:type="auto"/>
            <w:tcBorders>
              <w:top w:val="single" w:sz="4" w:space="0" w:color="auto"/>
              <w:left w:val="single" w:sz="4" w:space="0" w:color="auto"/>
              <w:bottom w:val="double" w:sz="4" w:space="0" w:color="auto"/>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i/>
                <w:sz w:val="20"/>
                <w:szCs w:val="20"/>
                <w:lang w:val="en-US"/>
              </w:rPr>
            </w:pPr>
            <w:proofErr w:type="spellStart"/>
            <w:r w:rsidRPr="00D36E5A">
              <w:rPr>
                <w:rFonts w:ascii="Arial" w:eastAsia="Times New Roman" w:hAnsi="Arial" w:cs="Arial"/>
                <w:i/>
                <w:color w:val="000000"/>
                <w:sz w:val="20"/>
                <w:szCs w:val="20"/>
                <w:lang w:val="en-US"/>
              </w:rPr>
              <w:t>t</w:t>
            </w:r>
            <w:r w:rsidRPr="00D36E5A">
              <w:rPr>
                <w:rFonts w:ascii="Arial" w:eastAsia="Times New Roman" w:hAnsi="Arial" w:cs="Arial"/>
                <w:i/>
                <w:color w:val="000000"/>
                <w:sz w:val="20"/>
                <w:szCs w:val="20"/>
                <w:vertAlign w:val="subscript"/>
                <w:lang w:val="en-US"/>
              </w:rPr>
              <w:t>p</w:t>
            </w:r>
            <w:proofErr w:type="spellEnd"/>
          </w:p>
        </w:tc>
        <w:tc>
          <w:tcPr>
            <w:tcW w:w="0" w:type="auto"/>
            <w:tcBorders>
              <w:top w:val="single" w:sz="4" w:space="0" w:color="auto"/>
              <w:left w:val="single" w:sz="4" w:space="0" w:color="auto"/>
              <w:bottom w:val="double" w:sz="4" w:space="0" w:color="auto"/>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i/>
                <w:sz w:val="20"/>
                <w:szCs w:val="20"/>
                <w:lang w:val="en-US"/>
              </w:rPr>
            </w:pPr>
            <w:proofErr w:type="spellStart"/>
            <w:r w:rsidRPr="00D36E5A">
              <w:rPr>
                <w:rFonts w:ascii="Arial" w:eastAsia="Times New Roman" w:hAnsi="Arial" w:cs="Arial"/>
                <w:i/>
                <w:color w:val="000000"/>
                <w:sz w:val="20"/>
                <w:szCs w:val="20"/>
                <w:lang w:val="en-US"/>
              </w:rPr>
              <w:t>t</w:t>
            </w:r>
            <w:r w:rsidRPr="00D36E5A">
              <w:rPr>
                <w:rFonts w:ascii="Arial" w:eastAsia="Times New Roman" w:hAnsi="Arial" w:cs="Arial"/>
                <w:i/>
                <w:color w:val="000000"/>
                <w:sz w:val="20"/>
                <w:szCs w:val="20"/>
                <w:vertAlign w:val="subscript"/>
                <w:lang w:val="en-US"/>
              </w:rPr>
              <w:t>s</w:t>
            </w:r>
            <w:proofErr w:type="spellEnd"/>
          </w:p>
        </w:tc>
        <w:tc>
          <w:tcPr>
            <w:tcW w:w="0" w:type="auto"/>
            <w:tcBorders>
              <w:top w:val="single" w:sz="4" w:space="0" w:color="auto"/>
              <w:left w:val="single" w:sz="4" w:space="0" w:color="auto"/>
              <w:bottom w:val="double" w:sz="4" w:space="0" w:color="auto"/>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i/>
                <w:sz w:val="20"/>
                <w:szCs w:val="20"/>
                <w:lang w:val="en-US"/>
              </w:rPr>
            </w:pPr>
            <w:proofErr w:type="spellStart"/>
            <w:r w:rsidRPr="00D36E5A">
              <w:rPr>
                <w:rFonts w:ascii="Arial" w:eastAsia="Times New Roman" w:hAnsi="Arial" w:cs="Arial"/>
                <w:i/>
                <w:color w:val="000000"/>
                <w:sz w:val="20"/>
                <w:szCs w:val="20"/>
                <w:lang w:val="en-US"/>
              </w:rPr>
              <w:t>t</w:t>
            </w:r>
            <w:r w:rsidRPr="00D36E5A">
              <w:rPr>
                <w:rFonts w:ascii="Arial" w:eastAsia="Times New Roman" w:hAnsi="Arial" w:cs="Arial"/>
                <w:i/>
                <w:color w:val="000000"/>
                <w:sz w:val="20"/>
                <w:szCs w:val="20"/>
                <w:vertAlign w:val="subscript"/>
                <w:lang w:val="en-US"/>
              </w:rPr>
              <w:t>p</w:t>
            </w:r>
            <w:proofErr w:type="spellEnd"/>
          </w:p>
        </w:tc>
        <w:tc>
          <w:tcPr>
            <w:tcW w:w="0" w:type="auto"/>
            <w:tcBorders>
              <w:top w:val="single" w:sz="4" w:space="0" w:color="auto"/>
              <w:left w:val="single" w:sz="4" w:space="0" w:color="auto"/>
              <w:bottom w:val="double" w:sz="4" w:space="0" w:color="auto"/>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i/>
                <w:sz w:val="20"/>
                <w:szCs w:val="20"/>
                <w:lang w:val="en-US"/>
              </w:rPr>
            </w:pPr>
            <w:proofErr w:type="spellStart"/>
            <w:r w:rsidRPr="00D36E5A">
              <w:rPr>
                <w:rFonts w:ascii="Arial" w:eastAsia="Times New Roman" w:hAnsi="Arial" w:cs="Arial"/>
                <w:i/>
                <w:color w:val="000000"/>
                <w:sz w:val="20"/>
                <w:szCs w:val="20"/>
                <w:lang w:val="en-US"/>
              </w:rPr>
              <w:t>t</w:t>
            </w:r>
            <w:r w:rsidRPr="00D36E5A">
              <w:rPr>
                <w:rFonts w:ascii="Arial" w:eastAsia="Times New Roman" w:hAnsi="Arial" w:cs="Arial"/>
                <w:i/>
                <w:color w:val="000000"/>
                <w:sz w:val="20"/>
                <w:szCs w:val="20"/>
                <w:vertAlign w:val="subscript"/>
                <w:lang w:val="en-US"/>
              </w:rPr>
              <w:t>s</w:t>
            </w:r>
            <w:proofErr w:type="spellEnd"/>
          </w:p>
        </w:tc>
        <w:tc>
          <w:tcPr>
            <w:tcW w:w="0" w:type="auto"/>
            <w:tcBorders>
              <w:top w:val="single" w:sz="4" w:space="0" w:color="auto"/>
              <w:left w:val="single" w:sz="4" w:space="0" w:color="auto"/>
              <w:bottom w:val="double" w:sz="4" w:space="0" w:color="auto"/>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i/>
                <w:sz w:val="20"/>
                <w:szCs w:val="20"/>
                <w:lang w:val="en-US"/>
              </w:rPr>
            </w:pPr>
            <w:proofErr w:type="spellStart"/>
            <w:r w:rsidRPr="00D36E5A">
              <w:rPr>
                <w:rFonts w:ascii="Arial" w:eastAsia="Times New Roman" w:hAnsi="Arial" w:cs="Arial"/>
                <w:i/>
                <w:color w:val="000000"/>
                <w:sz w:val="20"/>
                <w:szCs w:val="20"/>
                <w:lang w:val="en-US"/>
              </w:rPr>
              <w:t>t</w:t>
            </w:r>
            <w:r w:rsidRPr="00D36E5A">
              <w:rPr>
                <w:rFonts w:ascii="Arial" w:eastAsia="Times New Roman" w:hAnsi="Arial" w:cs="Arial"/>
                <w:i/>
                <w:color w:val="000000"/>
                <w:sz w:val="20"/>
                <w:szCs w:val="20"/>
                <w:vertAlign w:val="subscript"/>
                <w:lang w:val="en-US"/>
              </w:rPr>
              <w:t>p</w:t>
            </w:r>
            <w:proofErr w:type="spellEnd"/>
          </w:p>
        </w:tc>
        <w:tc>
          <w:tcPr>
            <w:tcW w:w="0" w:type="auto"/>
            <w:tcBorders>
              <w:top w:val="single" w:sz="4" w:space="0" w:color="auto"/>
              <w:left w:val="single" w:sz="4" w:space="0" w:color="auto"/>
              <w:bottom w:val="double" w:sz="4" w:space="0" w:color="auto"/>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i/>
                <w:sz w:val="20"/>
                <w:szCs w:val="20"/>
                <w:lang w:val="en-US"/>
              </w:rPr>
            </w:pPr>
            <w:proofErr w:type="spellStart"/>
            <w:r w:rsidRPr="00D36E5A">
              <w:rPr>
                <w:rFonts w:ascii="Arial" w:eastAsia="Times New Roman" w:hAnsi="Arial" w:cs="Arial"/>
                <w:i/>
                <w:color w:val="000000"/>
                <w:sz w:val="20"/>
                <w:szCs w:val="20"/>
                <w:lang w:val="en-US"/>
              </w:rPr>
              <w:t>t</w:t>
            </w:r>
            <w:r w:rsidRPr="00D36E5A">
              <w:rPr>
                <w:rFonts w:ascii="Arial" w:eastAsia="Times New Roman" w:hAnsi="Arial" w:cs="Arial"/>
                <w:i/>
                <w:color w:val="000000"/>
                <w:sz w:val="20"/>
                <w:szCs w:val="20"/>
                <w:vertAlign w:val="subscript"/>
                <w:lang w:val="en-US"/>
              </w:rPr>
              <w:t>s</w:t>
            </w:r>
            <w:proofErr w:type="spellEnd"/>
          </w:p>
        </w:tc>
        <w:tc>
          <w:tcPr>
            <w:tcW w:w="0" w:type="auto"/>
            <w:tcBorders>
              <w:top w:val="single" w:sz="4" w:space="0" w:color="auto"/>
              <w:left w:val="single" w:sz="4" w:space="0" w:color="auto"/>
              <w:bottom w:val="double" w:sz="4" w:space="0" w:color="auto"/>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i/>
                <w:sz w:val="20"/>
                <w:szCs w:val="20"/>
                <w:lang w:val="en-US"/>
              </w:rPr>
            </w:pPr>
            <w:proofErr w:type="spellStart"/>
            <w:r w:rsidRPr="00D36E5A">
              <w:rPr>
                <w:rFonts w:ascii="Arial" w:eastAsia="Times New Roman" w:hAnsi="Arial" w:cs="Arial"/>
                <w:i/>
                <w:color w:val="000000"/>
                <w:sz w:val="20"/>
                <w:szCs w:val="20"/>
                <w:lang w:val="en-US"/>
              </w:rPr>
              <w:t>t</w:t>
            </w:r>
            <w:r w:rsidRPr="00D36E5A">
              <w:rPr>
                <w:rFonts w:ascii="Arial" w:eastAsia="Times New Roman" w:hAnsi="Arial" w:cs="Arial"/>
                <w:i/>
                <w:color w:val="000000"/>
                <w:sz w:val="20"/>
                <w:szCs w:val="20"/>
                <w:vertAlign w:val="subscript"/>
                <w:lang w:val="en-US"/>
              </w:rPr>
              <w:t>p</w:t>
            </w:r>
            <w:proofErr w:type="spellEnd"/>
          </w:p>
        </w:tc>
        <w:tc>
          <w:tcPr>
            <w:tcW w:w="0" w:type="auto"/>
            <w:tcBorders>
              <w:top w:val="single" w:sz="4" w:space="0" w:color="auto"/>
              <w:left w:val="single" w:sz="4" w:space="0" w:color="auto"/>
              <w:bottom w:val="double" w:sz="4" w:space="0" w:color="auto"/>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i/>
                <w:sz w:val="20"/>
                <w:szCs w:val="20"/>
                <w:lang w:val="en-US"/>
              </w:rPr>
            </w:pPr>
            <w:proofErr w:type="spellStart"/>
            <w:r w:rsidRPr="00D36E5A">
              <w:rPr>
                <w:rFonts w:ascii="Arial" w:eastAsia="Times New Roman" w:hAnsi="Arial" w:cs="Arial"/>
                <w:i/>
                <w:color w:val="000000"/>
                <w:sz w:val="20"/>
                <w:szCs w:val="20"/>
                <w:lang w:val="en-US"/>
              </w:rPr>
              <w:t>t</w:t>
            </w:r>
            <w:r w:rsidRPr="00D36E5A">
              <w:rPr>
                <w:rFonts w:ascii="Arial" w:eastAsia="Times New Roman" w:hAnsi="Arial" w:cs="Arial"/>
                <w:i/>
                <w:color w:val="000000"/>
                <w:sz w:val="20"/>
                <w:szCs w:val="20"/>
                <w:vertAlign w:val="subscript"/>
                <w:lang w:val="en-US"/>
              </w:rPr>
              <w:t>s</w:t>
            </w:r>
            <w:proofErr w:type="spellEnd"/>
          </w:p>
        </w:tc>
        <w:tc>
          <w:tcPr>
            <w:tcW w:w="0" w:type="auto"/>
            <w:tcBorders>
              <w:top w:val="single" w:sz="4" w:space="0" w:color="auto"/>
              <w:left w:val="single" w:sz="4" w:space="0" w:color="auto"/>
              <w:bottom w:val="double" w:sz="4" w:space="0" w:color="auto"/>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i/>
                <w:sz w:val="20"/>
                <w:szCs w:val="20"/>
                <w:lang w:val="en-US"/>
              </w:rPr>
            </w:pPr>
            <w:proofErr w:type="spellStart"/>
            <w:r w:rsidRPr="00D36E5A">
              <w:rPr>
                <w:rFonts w:ascii="Arial" w:eastAsia="Times New Roman" w:hAnsi="Arial" w:cs="Arial"/>
                <w:i/>
                <w:color w:val="000000"/>
                <w:sz w:val="20"/>
                <w:szCs w:val="20"/>
                <w:lang w:val="en-US"/>
              </w:rPr>
              <w:t>t</w:t>
            </w:r>
            <w:r w:rsidRPr="00D36E5A">
              <w:rPr>
                <w:rFonts w:ascii="Arial" w:eastAsia="Times New Roman" w:hAnsi="Arial" w:cs="Arial"/>
                <w:i/>
                <w:color w:val="000000"/>
                <w:sz w:val="20"/>
                <w:szCs w:val="20"/>
                <w:vertAlign w:val="subscript"/>
                <w:lang w:val="en-US"/>
              </w:rPr>
              <w:t>p</w:t>
            </w:r>
            <w:proofErr w:type="spellEnd"/>
          </w:p>
        </w:tc>
        <w:tc>
          <w:tcPr>
            <w:tcW w:w="0" w:type="auto"/>
            <w:tcBorders>
              <w:top w:val="single" w:sz="4" w:space="0" w:color="auto"/>
              <w:left w:val="single" w:sz="4" w:space="0" w:color="auto"/>
              <w:bottom w:val="double" w:sz="4" w:space="0" w:color="auto"/>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i/>
                <w:sz w:val="20"/>
                <w:szCs w:val="20"/>
                <w:lang w:val="en-US"/>
              </w:rPr>
            </w:pPr>
            <w:proofErr w:type="spellStart"/>
            <w:r w:rsidRPr="00D36E5A">
              <w:rPr>
                <w:rFonts w:ascii="Arial" w:eastAsia="Times New Roman" w:hAnsi="Arial" w:cs="Arial"/>
                <w:i/>
                <w:color w:val="000000"/>
                <w:sz w:val="20"/>
                <w:szCs w:val="20"/>
                <w:lang w:val="en-US"/>
              </w:rPr>
              <w:t>t</w:t>
            </w:r>
            <w:r w:rsidRPr="00D36E5A">
              <w:rPr>
                <w:rFonts w:ascii="Arial" w:eastAsia="Times New Roman" w:hAnsi="Arial" w:cs="Arial"/>
                <w:i/>
                <w:color w:val="000000"/>
                <w:sz w:val="20"/>
                <w:szCs w:val="20"/>
                <w:vertAlign w:val="subscript"/>
                <w:lang w:val="en-US"/>
              </w:rPr>
              <w:t>s</w:t>
            </w:r>
            <w:proofErr w:type="spellEnd"/>
          </w:p>
        </w:tc>
        <w:tc>
          <w:tcPr>
            <w:tcW w:w="0" w:type="auto"/>
            <w:tcBorders>
              <w:top w:val="single" w:sz="4" w:space="0" w:color="auto"/>
              <w:left w:val="single" w:sz="4" w:space="0" w:color="auto"/>
              <w:bottom w:val="double" w:sz="4" w:space="0" w:color="auto"/>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i/>
                <w:sz w:val="20"/>
                <w:szCs w:val="20"/>
                <w:lang w:val="en-US"/>
              </w:rPr>
            </w:pPr>
            <w:proofErr w:type="spellStart"/>
            <w:r w:rsidRPr="00D36E5A">
              <w:rPr>
                <w:rFonts w:ascii="Arial" w:eastAsia="Times New Roman" w:hAnsi="Arial" w:cs="Arial"/>
                <w:i/>
                <w:color w:val="000000"/>
                <w:sz w:val="20"/>
                <w:szCs w:val="20"/>
                <w:lang w:val="en-US"/>
              </w:rPr>
              <w:t>t</w:t>
            </w:r>
            <w:r w:rsidRPr="00D36E5A">
              <w:rPr>
                <w:rFonts w:ascii="Arial" w:eastAsia="Times New Roman" w:hAnsi="Arial" w:cs="Arial"/>
                <w:i/>
                <w:color w:val="000000"/>
                <w:sz w:val="20"/>
                <w:szCs w:val="20"/>
                <w:vertAlign w:val="subscript"/>
                <w:lang w:val="en-US"/>
              </w:rPr>
              <w:t>p</w:t>
            </w:r>
            <w:proofErr w:type="spellEnd"/>
          </w:p>
        </w:tc>
        <w:tc>
          <w:tcPr>
            <w:tcW w:w="0" w:type="auto"/>
            <w:tcBorders>
              <w:top w:val="single" w:sz="4" w:space="0" w:color="auto"/>
              <w:left w:val="single" w:sz="4" w:space="0" w:color="auto"/>
              <w:bottom w:val="double" w:sz="4" w:space="0" w:color="auto"/>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i/>
                <w:sz w:val="20"/>
                <w:szCs w:val="20"/>
                <w:lang w:val="en-US"/>
              </w:rPr>
            </w:pPr>
            <w:proofErr w:type="spellStart"/>
            <w:r w:rsidRPr="00D36E5A">
              <w:rPr>
                <w:rFonts w:ascii="Arial" w:eastAsia="Times New Roman" w:hAnsi="Arial" w:cs="Arial"/>
                <w:i/>
                <w:color w:val="000000"/>
                <w:sz w:val="20"/>
                <w:szCs w:val="20"/>
                <w:lang w:val="en-US"/>
              </w:rPr>
              <w:t>t</w:t>
            </w:r>
            <w:r w:rsidRPr="00D36E5A">
              <w:rPr>
                <w:rFonts w:ascii="Arial" w:eastAsia="Times New Roman" w:hAnsi="Arial" w:cs="Arial"/>
                <w:i/>
                <w:color w:val="000000"/>
                <w:sz w:val="20"/>
                <w:szCs w:val="20"/>
                <w:vertAlign w:val="subscript"/>
                <w:lang w:val="en-US"/>
              </w:rPr>
              <w:t>s</w:t>
            </w:r>
            <w:proofErr w:type="spellEnd"/>
          </w:p>
        </w:tc>
        <w:tc>
          <w:tcPr>
            <w:tcW w:w="0" w:type="auto"/>
            <w:tcBorders>
              <w:top w:val="single" w:sz="4" w:space="0" w:color="auto"/>
              <w:left w:val="single" w:sz="4" w:space="0" w:color="auto"/>
              <w:bottom w:val="double" w:sz="4" w:space="0" w:color="auto"/>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i/>
                <w:sz w:val="20"/>
                <w:szCs w:val="20"/>
                <w:lang w:val="en-US"/>
              </w:rPr>
            </w:pPr>
            <w:proofErr w:type="spellStart"/>
            <w:r w:rsidRPr="00D36E5A">
              <w:rPr>
                <w:rFonts w:ascii="Arial" w:eastAsia="Times New Roman" w:hAnsi="Arial" w:cs="Arial"/>
                <w:i/>
                <w:color w:val="000000"/>
                <w:sz w:val="20"/>
                <w:szCs w:val="20"/>
                <w:lang w:val="en-US"/>
              </w:rPr>
              <w:t>t</w:t>
            </w:r>
            <w:r w:rsidRPr="00D36E5A">
              <w:rPr>
                <w:rFonts w:ascii="Arial" w:eastAsia="Times New Roman" w:hAnsi="Arial" w:cs="Arial"/>
                <w:i/>
                <w:color w:val="000000"/>
                <w:sz w:val="20"/>
                <w:szCs w:val="20"/>
                <w:vertAlign w:val="subscript"/>
                <w:lang w:val="en-US"/>
              </w:rPr>
              <w:t>p</w:t>
            </w:r>
            <w:proofErr w:type="spellEnd"/>
          </w:p>
        </w:tc>
        <w:tc>
          <w:tcPr>
            <w:tcW w:w="0" w:type="auto"/>
            <w:tcBorders>
              <w:top w:val="single" w:sz="4" w:space="0" w:color="auto"/>
              <w:left w:val="single" w:sz="4" w:space="0" w:color="auto"/>
              <w:bottom w:val="double" w:sz="4" w:space="0" w:color="auto"/>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i/>
                <w:sz w:val="20"/>
                <w:szCs w:val="20"/>
                <w:lang w:val="en-US"/>
              </w:rPr>
            </w:pPr>
            <w:proofErr w:type="spellStart"/>
            <w:r w:rsidRPr="00D36E5A">
              <w:rPr>
                <w:rFonts w:ascii="Arial" w:eastAsia="Times New Roman" w:hAnsi="Arial" w:cs="Arial"/>
                <w:i/>
                <w:color w:val="000000"/>
                <w:sz w:val="20"/>
                <w:szCs w:val="20"/>
                <w:lang w:val="en-US"/>
              </w:rPr>
              <w:t>t</w:t>
            </w:r>
            <w:r w:rsidRPr="00D36E5A">
              <w:rPr>
                <w:rFonts w:ascii="Arial" w:eastAsia="Times New Roman" w:hAnsi="Arial" w:cs="Arial"/>
                <w:i/>
                <w:color w:val="000000"/>
                <w:sz w:val="20"/>
                <w:szCs w:val="20"/>
                <w:vertAlign w:val="subscript"/>
                <w:lang w:val="en-US"/>
              </w:rPr>
              <w:t>s</w:t>
            </w:r>
            <w:proofErr w:type="spellEnd"/>
          </w:p>
        </w:tc>
        <w:tc>
          <w:tcPr>
            <w:tcW w:w="0" w:type="auto"/>
            <w:tcBorders>
              <w:top w:val="single" w:sz="4" w:space="0" w:color="auto"/>
              <w:left w:val="single" w:sz="4" w:space="0" w:color="auto"/>
              <w:bottom w:val="double" w:sz="4" w:space="0" w:color="auto"/>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i/>
                <w:sz w:val="20"/>
                <w:szCs w:val="20"/>
                <w:lang w:val="en-US"/>
              </w:rPr>
            </w:pPr>
            <w:proofErr w:type="spellStart"/>
            <w:r w:rsidRPr="00D36E5A">
              <w:rPr>
                <w:rFonts w:ascii="Arial" w:eastAsia="Times New Roman" w:hAnsi="Arial" w:cs="Arial"/>
                <w:i/>
                <w:color w:val="000000"/>
                <w:sz w:val="20"/>
                <w:szCs w:val="20"/>
                <w:lang w:val="en-US"/>
              </w:rPr>
              <w:t>t</w:t>
            </w:r>
            <w:r w:rsidRPr="00D36E5A">
              <w:rPr>
                <w:rFonts w:ascii="Arial" w:eastAsia="Times New Roman" w:hAnsi="Arial" w:cs="Arial"/>
                <w:i/>
                <w:color w:val="000000"/>
                <w:sz w:val="20"/>
                <w:szCs w:val="20"/>
                <w:vertAlign w:val="subscript"/>
                <w:lang w:val="en-US"/>
              </w:rPr>
              <w:t>p</w:t>
            </w:r>
            <w:proofErr w:type="spellEnd"/>
          </w:p>
        </w:tc>
        <w:tc>
          <w:tcPr>
            <w:tcW w:w="0" w:type="auto"/>
            <w:tcBorders>
              <w:top w:val="single" w:sz="4" w:space="0" w:color="auto"/>
              <w:left w:val="single" w:sz="4" w:space="0" w:color="auto"/>
              <w:bottom w:val="double" w:sz="4" w:space="0" w:color="auto"/>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i/>
                <w:sz w:val="20"/>
                <w:szCs w:val="20"/>
                <w:lang w:val="en-US"/>
              </w:rPr>
            </w:pPr>
            <w:proofErr w:type="spellStart"/>
            <w:r w:rsidRPr="00D36E5A">
              <w:rPr>
                <w:rFonts w:ascii="Arial" w:eastAsia="Times New Roman" w:hAnsi="Arial" w:cs="Arial"/>
                <w:i/>
                <w:color w:val="000000"/>
                <w:sz w:val="20"/>
                <w:szCs w:val="20"/>
                <w:lang w:val="en-US"/>
              </w:rPr>
              <w:t>t</w:t>
            </w:r>
            <w:r w:rsidRPr="00D36E5A">
              <w:rPr>
                <w:rFonts w:ascii="Arial" w:eastAsia="Times New Roman" w:hAnsi="Arial" w:cs="Arial"/>
                <w:i/>
                <w:color w:val="000000"/>
                <w:sz w:val="20"/>
                <w:szCs w:val="20"/>
                <w:vertAlign w:val="subscript"/>
                <w:lang w:val="en-US"/>
              </w:rPr>
              <w:t>s</w:t>
            </w:r>
            <w:proofErr w:type="spellEnd"/>
          </w:p>
        </w:tc>
        <w:tc>
          <w:tcPr>
            <w:tcW w:w="0" w:type="auto"/>
            <w:tcBorders>
              <w:top w:val="single" w:sz="4" w:space="0" w:color="auto"/>
              <w:left w:val="single" w:sz="4" w:space="0" w:color="auto"/>
              <w:bottom w:val="double" w:sz="4" w:space="0" w:color="auto"/>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i/>
                <w:sz w:val="20"/>
                <w:szCs w:val="20"/>
                <w:lang w:val="en-US"/>
              </w:rPr>
            </w:pPr>
            <w:proofErr w:type="spellStart"/>
            <w:r w:rsidRPr="00D36E5A">
              <w:rPr>
                <w:rFonts w:ascii="Arial" w:eastAsia="Times New Roman" w:hAnsi="Arial" w:cs="Arial"/>
                <w:i/>
                <w:color w:val="000000"/>
                <w:sz w:val="20"/>
                <w:szCs w:val="20"/>
                <w:lang w:val="en-US"/>
              </w:rPr>
              <w:t>t</w:t>
            </w:r>
            <w:r w:rsidRPr="00D36E5A">
              <w:rPr>
                <w:rFonts w:ascii="Arial" w:eastAsia="Times New Roman" w:hAnsi="Arial" w:cs="Arial"/>
                <w:i/>
                <w:color w:val="000000"/>
                <w:sz w:val="20"/>
                <w:szCs w:val="20"/>
                <w:vertAlign w:val="subscript"/>
                <w:lang w:val="en-US"/>
              </w:rPr>
              <w:t>p</w:t>
            </w:r>
            <w:proofErr w:type="spellEnd"/>
          </w:p>
        </w:tc>
        <w:tc>
          <w:tcPr>
            <w:tcW w:w="4168" w:type="dxa"/>
            <w:tcBorders>
              <w:top w:val="single" w:sz="4" w:space="0" w:color="auto"/>
              <w:left w:val="single" w:sz="4" w:space="0" w:color="auto"/>
              <w:bottom w:val="double" w:sz="4" w:space="0" w:color="auto"/>
              <w:right w:val="single" w:sz="4" w:space="0" w:color="auto"/>
            </w:tcBorders>
            <w:shd w:val="clear" w:color="auto" w:fill="FFFFFF"/>
            <w:vAlign w:val="center"/>
          </w:tcPr>
          <w:p w:rsidR="0074519A" w:rsidRPr="00D36E5A" w:rsidRDefault="0074519A" w:rsidP="0074519A">
            <w:pPr>
              <w:spacing w:after="0" w:line="240" w:lineRule="auto"/>
              <w:jc w:val="center"/>
              <w:rPr>
                <w:rFonts w:ascii="Arial" w:eastAsia="Times New Roman" w:hAnsi="Arial" w:cs="Arial"/>
                <w:i/>
                <w:sz w:val="20"/>
                <w:szCs w:val="20"/>
                <w:lang w:val="en-US"/>
              </w:rPr>
            </w:pPr>
            <w:proofErr w:type="spellStart"/>
            <w:r w:rsidRPr="00D36E5A">
              <w:rPr>
                <w:rFonts w:ascii="Arial" w:eastAsia="Times New Roman" w:hAnsi="Arial" w:cs="Arial"/>
                <w:i/>
                <w:color w:val="000000"/>
                <w:sz w:val="20"/>
                <w:szCs w:val="20"/>
                <w:lang w:val="en-US"/>
              </w:rPr>
              <w:t>t</w:t>
            </w:r>
            <w:r w:rsidRPr="00D36E5A">
              <w:rPr>
                <w:rFonts w:ascii="Arial" w:eastAsia="Times New Roman" w:hAnsi="Arial" w:cs="Arial"/>
                <w:i/>
                <w:color w:val="000000"/>
                <w:sz w:val="20"/>
                <w:szCs w:val="20"/>
                <w:vertAlign w:val="subscript"/>
                <w:lang w:val="en-US"/>
              </w:rPr>
              <w:t>s</w:t>
            </w:r>
            <w:proofErr w:type="spellEnd"/>
          </w:p>
        </w:tc>
      </w:tr>
      <w:tr w:rsidR="0074519A" w:rsidRPr="00D36E5A" w:rsidTr="002A2EDF">
        <w:trPr>
          <w:trHeight w:val="291"/>
        </w:trPr>
        <w:tc>
          <w:tcPr>
            <w:tcW w:w="0" w:type="auto"/>
            <w:vMerge w:val="restart"/>
            <w:tcBorders>
              <w:top w:val="doub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w:t>
            </w:r>
          </w:p>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2</w:t>
            </w:r>
          </w:p>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3</w:t>
            </w:r>
          </w:p>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8</w:t>
            </w:r>
          </w:p>
        </w:tc>
        <w:tc>
          <w:tcPr>
            <w:tcW w:w="0" w:type="auto"/>
            <w:vMerge w:val="restart"/>
            <w:tcBorders>
              <w:top w:val="doub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32</w:t>
            </w:r>
          </w:p>
        </w:tc>
        <w:tc>
          <w:tcPr>
            <w:tcW w:w="0" w:type="auto"/>
            <w:tcBorders>
              <w:top w:val="doub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25</w:t>
            </w:r>
          </w:p>
        </w:tc>
        <w:tc>
          <w:tcPr>
            <w:tcW w:w="0" w:type="auto"/>
            <w:tcBorders>
              <w:top w:val="doub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1,5</w:t>
            </w:r>
          </w:p>
        </w:tc>
        <w:tc>
          <w:tcPr>
            <w:tcW w:w="0" w:type="auto"/>
            <w:tcBorders>
              <w:top w:val="doub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1,5</w:t>
            </w:r>
          </w:p>
        </w:tc>
        <w:tc>
          <w:tcPr>
            <w:tcW w:w="0" w:type="auto"/>
            <w:tcBorders>
              <w:top w:val="doub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2,5</w:t>
            </w:r>
          </w:p>
        </w:tc>
        <w:tc>
          <w:tcPr>
            <w:tcW w:w="0" w:type="auto"/>
            <w:tcBorders>
              <w:top w:val="doub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2</w:t>
            </w:r>
          </w:p>
        </w:tc>
        <w:tc>
          <w:tcPr>
            <w:tcW w:w="0" w:type="auto"/>
            <w:tcBorders>
              <w:top w:val="doub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3</w:t>
            </w:r>
          </w:p>
        </w:tc>
        <w:tc>
          <w:tcPr>
            <w:tcW w:w="0" w:type="auto"/>
            <w:tcBorders>
              <w:top w:val="doub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2,5</w:t>
            </w:r>
          </w:p>
        </w:tc>
        <w:tc>
          <w:tcPr>
            <w:tcW w:w="0" w:type="auto"/>
            <w:tcBorders>
              <w:top w:val="doub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4</w:t>
            </w:r>
          </w:p>
        </w:tc>
        <w:tc>
          <w:tcPr>
            <w:tcW w:w="0" w:type="auto"/>
            <w:tcBorders>
              <w:top w:val="doub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3</w:t>
            </w:r>
          </w:p>
        </w:tc>
        <w:tc>
          <w:tcPr>
            <w:tcW w:w="0" w:type="auto"/>
            <w:tcBorders>
              <w:top w:val="doub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4,5</w:t>
            </w:r>
          </w:p>
        </w:tc>
        <w:tc>
          <w:tcPr>
            <w:tcW w:w="0" w:type="auto"/>
            <w:tcBorders>
              <w:top w:val="doub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3,5</w:t>
            </w:r>
          </w:p>
        </w:tc>
        <w:tc>
          <w:tcPr>
            <w:tcW w:w="0" w:type="auto"/>
            <w:tcBorders>
              <w:top w:val="doub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5</w:t>
            </w:r>
          </w:p>
        </w:tc>
        <w:tc>
          <w:tcPr>
            <w:tcW w:w="0" w:type="auto"/>
            <w:tcBorders>
              <w:top w:val="doub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4</w:t>
            </w:r>
          </w:p>
        </w:tc>
        <w:tc>
          <w:tcPr>
            <w:tcW w:w="0" w:type="auto"/>
            <w:tcBorders>
              <w:top w:val="doub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6</w:t>
            </w:r>
          </w:p>
        </w:tc>
        <w:tc>
          <w:tcPr>
            <w:tcW w:w="0" w:type="auto"/>
            <w:tcBorders>
              <w:top w:val="doub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4,5</w:t>
            </w:r>
          </w:p>
        </w:tc>
        <w:tc>
          <w:tcPr>
            <w:tcW w:w="0" w:type="auto"/>
            <w:tcBorders>
              <w:top w:val="doub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7</w:t>
            </w:r>
          </w:p>
        </w:tc>
        <w:tc>
          <w:tcPr>
            <w:tcW w:w="0" w:type="auto"/>
            <w:tcBorders>
              <w:top w:val="doub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5</w:t>
            </w:r>
          </w:p>
        </w:tc>
        <w:tc>
          <w:tcPr>
            <w:tcW w:w="0" w:type="auto"/>
            <w:tcBorders>
              <w:top w:val="doub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8</w:t>
            </w:r>
          </w:p>
        </w:tc>
        <w:tc>
          <w:tcPr>
            <w:tcW w:w="0" w:type="auto"/>
            <w:tcBorders>
              <w:top w:val="doub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6</w:t>
            </w:r>
          </w:p>
        </w:tc>
        <w:tc>
          <w:tcPr>
            <w:tcW w:w="0" w:type="auto"/>
            <w:tcBorders>
              <w:top w:val="doub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8,5</w:t>
            </w:r>
          </w:p>
        </w:tc>
        <w:tc>
          <w:tcPr>
            <w:tcW w:w="4168" w:type="dxa"/>
            <w:tcBorders>
              <w:top w:val="double" w:sz="4" w:space="0" w:color="auto"/>
              <w:left w:val="single" w:sz="4" w:space="0" w:color="auto"/>
              <w:bottom w:val="nil"/>
              <w:right w:val="single" w:sz="4" w:space="0" w:color="auto"/>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6,5</w:t>
            </w:r>
          </w:p>
        </w:tc>
      </w:tr>
      <w:tr w:rsidR="0074519A" w:rsidRPr="00D36E5A" w:rsidTr="002A2EDF">
        <w:trPr>
          <w:trHeight w:val="297"/>
        </w:trPr>
        <w:tc>
          <w:tcPr>
            <w:tcW w:w="0" w:type="auto"/>
            <w:vMerge/>
            <w:tcBorders>
              <w:top w:val="nil"/>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p>
        </w:tc>
        <w:tc>
          <w:tcPr>
            <w:tcW w:w="0" w:type="auto"/>
            <w:vMerge/>
            <w:tcBorders>
              <w:top w:val="nil"/>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50</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2</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1,5</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3</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2</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4</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3</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5</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3,5</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6</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4,5</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6,5</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5</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8</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6</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9</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6,5</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10</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7,5</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11</w:t>
            </w:r>
          </w:p>
        </w:tc>
        <w:tc>
          <w:tcPr>
            <w:tcW w:w="4168" w:type="dxa"/>
            <w:tcBorders>
              <w:top w:val="single" w:sz="4" w:space="0" w:color="auto"/>
              <w:left w:val="single" w:sz="4" w:space="0" w:color="auto"/>
              <w:bottom w:val="nil"/>
              <w:right w:val="single" w:sz="4" w:space="0" w:color="auto"/>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8,5</w:t>
            </w:r>
          </w:p>
        </w:tc>
      </w:tr>
      <w:tr w:rsidR="0074519A" w:rsidRPr="00D36E5A" w:rsidTr="002A2EDF">
        <w:trPr>
          <w:trHeight w:val="297"/>
        </w:trPr>
        <w:tc>
          <w:tcPr>
            <w:tcW w:w="0" w:type="auto"/>
            <w:vMerge/>
            <w:tcBorders>
              <w:top w:val="nil"/>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p>
        </w:tc>
        <w:tc>
          <w:tcPr>
            <w:tcW w:w="0" w:type="auto"/>
            <w:vMerge/>
            <w:tcBorders>
              <w:top w:val="nil"/>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100</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2,5</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2</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4</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3</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5</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4</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6,5</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5</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7,5</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5,5</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8,5</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6,5</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10</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7,5</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11,5</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8,5</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13</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10</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14,5</w:t>
            </w:r>
          </w:p>
        </w:tc>
        <w:tc>
          <w:tcPr>
            <w:tcW w:w="4168" w:type="dxa"/>
            <w:tcBorders>
              <w:top w:val="single" w:sz="4" w:space="0" w:color="auto"/>
              <w:left w:val="single" w:sz="4" w:space="0" w:color="auto"/>
              <w:bottom w:val="nil"/>
              <w:right w:val="single" w:sz="4" w:space="0" w:color="auto"/>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11</w:t>
            </w:r>
          </w:p>
        </w:tc>
      </w:tr>
      <w:tr w:rsidR="0074519A" w:rsidRPr="00D36E5A" w:rsidTr="002A2EDF">
        <w:trPr>
          <w:trHeight w:val="297"/>
        </w:trPr>
        <w:tc>
          <w:tcPr>
            <w:tcW w:w="0" w:type="auto"/>
            <w:vMerge/>
            <w:tcBorders>
              <w:top w:val="nil"/>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p>
        </w:tc>
        <w:tc>
          <w:tcPr>
            <w:tcW w:w="0" w:type="auto"/>
            <w:vMerge/>
            <w:tcBorders>
              <w:top w:val="nil"/>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160</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3</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2,5</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4,5</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3,5</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6</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4,5</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7,5</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5,5</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9</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6,5</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10</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7,5</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12</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9</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13,5</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10,5</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15</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11,5</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17</w:t>
            </w:r>
          </w:p>
        </w:tc>
        <w:tc>
          <w:tcPr>
            <w:tcW w:w="4168" w:type="dxa"/>
            <w:tcBorders>
              <w:top w:val="single" w:sz="4" w:space="0" w:color="auto"/>
              <w:left w:val="single" w:sz="4" w:space="0" w:color="auto"/>
              <w:bottom w:val="nil"/>
              <w:right w:val="single" w:sz="4" w:space="0" w:color="auto"/>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13</w:t>
            </w:r>
          </w:p>
        </w:tc>
      </w:tr>
      <w:tr w:rsidR="0074519A" w:rsidRPr="00D36E5A" w:rsidTr="002A2EDF">
        <w:trPr>
          <w:trHeight w:val="297"/>
        </w:trPr>
        <w:tc>
          <w:tcPr>
            <w:tcW w:w="0" w:type="auto"/>
            <w:vMerge/>
            <w:tcBorders>
              <w:top w:val="nil"/>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p>
        </w:tc>
        <w:tc>
          <w:tcPr>
            <w:tcW w:w="0" w:type="auto"/>
            <w:vMerge/>
            <w:tcBorders>
              <w:top w:val="nil"/>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200</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3,5</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2,5</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5</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3,5</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7</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5</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8</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6</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9,5</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7</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11</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8</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13</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10</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15</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11</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16,5</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12,5</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18,5</w:t>
            </w:r>
          </w:p>
        </w:tc>
        <w:tc>
          <w:tcPr>
            <w:tcW w:w="4168" w:type="dxa"/>
            <w:tcBorders>
              <w:top w:val="single" w:sz="4" w:space="0" w:color="auto"/>
              <w:left w:val="single" w:sz="4" w:space="0" w:color="auto"/>
              <w:bottom w:val="nil"/>
              <w:right w:val="single" w:sz="4" w:space="0" w:color="auto"/>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14</w:t>
            </w:r>
          </w:p>
        </w:tc>
      </w:tr>
      <w:tr w:rsidR="0074519A" w:rsidRPr="00D36E5A" w:rsidTr="002A2EDF">
        <w:trPr>
          <w:trHeight w:val="297"/>
        </w:trPr>
        <w:tc>
          <w:tcPr>
            <w:tcW w:w="0" w:type="auto"/>
            <w:vMerge/>
            <w:tcBorders>
              <w:top w:val="nil"/>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p>
        </w:tc>
        <w:tc>
          <w:tcPr>
            <w:tcW w:w="0" w:type="auto"/>
            <w:vMerge/>
            <w:tcBorders>
              <w:top w:val="nil"/>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250</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4</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3</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5,5</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4</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7,5</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5,5</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9</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6,5</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10,5</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8</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12</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9</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14</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10,5</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16</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12</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18</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13,5</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p>
        </w:tc>
        <w:tc>
          <w:tcPr>
            <w:tcW w:w="4168" w:type="dxa"/>
            <w:tcBorders>
              <w:top w:val="single" w:sz="4" w:space="0" w:color="auto"/>
              <w:left w:val="single" w:sz="4" w:space="0" w:color="auto"/>
              <w:bottom w:val="nil"/>
              <w:right w:val="single" w:sz="4" w:space="0" w:color="auto"/>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p>
        </w:tc>
      </w:tr>
      <w:tr w:rsidR="0074519A" w:rsidRPr="00D36E5A" w:rsidTr="002A2EDF">
        <w:trPr>
          <w:trHeight w:val="285"/>
        </w:trPr>
        <w:tc>
          <w:tcPr>
            <w:tcW w:w="0" w:type="auto"/>
            <w:vMerge/>
            <w:tcBorders>
              <w:top w:val="nil"/>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p>
        </w:tc>
        <w:tc>
          <w:tcPr>
            <w:tcW w:w="0" w:type="auto"/>
            <w:vMerge/>
            <w:tcBorders>
              <w:top w:val="nil"/>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315</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8</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6</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10</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7</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11,5</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8,5</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13</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10</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15,5</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11,5</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17,5</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13</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p>
        </w:tc>
        <w:tc>
          <w:tcPr>
            <w:tcW w:w="4168" w:type="dxa"/>
            <w:tcBorders>
              <w:top w:val="single" w:sz="4" w:space="0" w:color="auto"/>
              <w:left w:val="single" w:sz="4" w:space="0" w:color="auto"/>
              <w:bottom w:val="nil"/>
              <w:right w:val="single" w:sz="4" w:space="0" w:color="auto"/>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p>
        </w:tc>
      </w:tr>
      <w:tr w:rsidR="0074519A" w:rsidRPr="00D36E5A" w:rsidTr="002A2EDF">
        <w:trPr>
          <w:trHeight w:val="297"/>
        </w:trPr>
        <w:tc>
          <w:tcPr>
            <w:tcW w:w="0" w:type="auto"/>
            <w:vMerge/>
            <w:tcBorders>
              <w:top w:val="nil"/>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p>
        </w:tc>
        <w:tc>
          <w:tcPr>
            <w:tcW w:w="0" w:type="auto"/>
            <w:vMerge/>
            <w:tcBorders>
              <w:top w:val="nil"/>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400</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10,5</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8</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12,5</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9,5</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14</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10,5</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17</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12,5</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19</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14,5</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p>
        </w:tc>
        <w:tc>
          <w:tcPr>
            <w:tcW w:w="4168" w:type="dxa"/>
            <w:tcBorders>
              <w:top w:val="single" w:sz="4" w:space="0" w:color="auto"/>
              <w:left w:val="single" w:sz="4" w:space="0" w:color="auto"/>
              <w:bottom w:val="nil"/>
              <w:right w:val="single" w:sz="4" w:space="0" w:color="auto"/>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p>
        </w:tc>
      </w:tr>
      <w:tr w:rsidR="0074519A" w:rsidRPr="00D36E5A" w:rsidTr="002A2EDF">
        <w:trPr>
          <w:trHeight w:val="297"/>
        </w:trPr>
        <w:tc>
          <w:tcPr>
            <w:tcW w:w="0" w:type="auto"/>
            <w:vMerge/>
            <w:tcBorders>
              <w:top w:val="nil"/>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p>
        </w:tc>
        <w:tc>
          <w:tcPr>
            <w:tcW w:w="0" w:type="auto"/>
            <w:vMerge/>
            <w:tcBorders>
              <w:top w:val="nil"/>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500</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13,5</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10</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15,5</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11,5</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18</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13,5</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p>
        </w:tc>
        <w:tc>
          <w:tcPr>
            <w:tcW w:w="4168" w:type="dxa"/>
            <w:tcBorders>
              <w:top w:val="single" w:sz="4" w:space="0" w:color="auto"/>
              <w:left w:val="single" w:sz="4" w:space="0" w:color="auto"/>
              <w:bottom w:val="nil"/>
              <w:right w:val="single" w:sz="4" w:space="0" w:color="auto"/>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p>
        </w:tc>
      </w:tr>
      <w:tr w:rsidR="0074519A" w:rsidRPr="00D36E5A" w:rsidTr="002A2EDF">
        <w:trPr>
          <w:trHeight w:val="297"/>
        </w:trPr>
        <w:tc>
          <w:tcPr>
            <w:tcW w:w="0" w:type="auto"/>
            <w:vMerge/>
            <w:tcBorders>
              <w:top w:val="nil"/>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p>
        </w:tc>
        <w:tc>
          <w:tcPr>
            <w:tcW w:w="0" w:type="auto"/>
            <w:vMerge/>
            <w:tcBorders>
              <w:top w:val="nil"/>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600</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15,5</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12</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16,5</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12,5</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19,5</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14,5</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p>
        </w:tc>
        <w:tc>
          <w:tcPr>
            <w:tcW w:w="4168" w:type="dxa"/>
            <w:tcBorders>
              <w:top w:val="single" w:sz="4" w:space="0" w:color="auto"/>
              <w:left w:val="single" w:sz="4" w:space="0" w:color="auto"/>
              <w:bottom w:val="nil"/>
              <w:right w:val="single" w:sz="4" w:space="0" w:color="auto"/>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p>
        </w:tc>
      </w:tr>
      <w:tr w:rsidR="0074519A" w:rsidRPr="00D36E5A" w:rsidTr="002A2EDF">
        <w:trPr>
          <w:trHeight w:val="297"/>
        </w:trPr>
        <w:tc>
          <w:tcPr>
            <w:tcW w:w="0" w:type="auto"/>
            <w:vMerge w:val="restart"/>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w:t>
            </w:r>
          </w:p>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2</w:t>
            </w:r>
          </w:p>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3</w:t>
            </w:r>
          </w:p>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8</w:t>
            </w:r>
          </w:p>
        </w:tc>
        <w:tc>
          <w:tcPr>
            <w:tcW w:w="0" w:type="auto"/>
            <w:vMerge w:val="restart"/>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40</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25</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2,0</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1,5</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2,5</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2</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3,5</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3</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4,5</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3,5</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5,5</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4</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6</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4,5</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7</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5,5</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8</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6</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9</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7</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10,5</w:t>
            </w:r>
          </w:p>
        </w:tc>
        <w:tc>
          <w:tcPr>
            <w:tcW w:w="4168" w:type="dxa"/>
            <w:tcBorders>
              <w:top w:val="single" w:sz="4" w:space="0" w:color="auto"/>
              <w:left w:val="single" w:sz="4" w:space="0" w:color="auto"/>
              <w:bottom w:val="nil"/>
              <w:right w:val="single" w:sz="4" w:space="0" w:color="auto"/>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7,5</w:t>
            </w:r>
          </w:p>
        </w:tc>
      </w:tr>
      <w:tr w:rsidR="0074519A" w:rsidRPr="00D36E5A" w:rsidTr="002A2EDF">
        <w:trPr>
          <w:trHeight w:val="297"/>
        </w:trPr>
        <w:tc>
          <w:tcPr>
            <w:tcW w:w="0" w:type="auto"/>
            <w:vMerge/>
            <w:tcBorders>
              <w:top w:val="nil"/>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p>
        </w:tc>
        <w:tc>
          <w:tcPr>
            <w:tcW w:w="0" w:type="auto"/>
            <w:vMerge/>
            <w:tcBorders>
              <w:top w:val="nil"/>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50</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2,5</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2</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3,5</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2,5</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5</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3,5</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6</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4,5</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7</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5</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8</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6</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9</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7</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10,5</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8</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12</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9</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13</w:t>
            </w:r>
          </w:p>
        </w:tc>
        <w:tc>
          <w:tcPr>
            <w:tcW w:w="4168" w:type="dxa"/>
            <w:tcBorders>
              <w:top w:val="single" w:sz="4" w:space="0" w:color="auto"/>
              <w:left w:val="single" w:sz="4" w:space="0" w:color="auto"/>
              <w:bottom w:val="nil"/>
              <w:right w:val="single" w:sz="4" w:space="0" w:color="auto"/>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10</w:t>
            </w:r>
          </w:p>
        </w:tc>
      </w:tr>
      <w:tr w:rsidR="0074519A" w:rsidRPr="00D36E5A" w:rsidTr="002A2EDF">
        <w:trPr>
          <w:trHeight w:val="297"/>
        </w:trPr>
        <w:tc>
          <w:tcPr>
            <w:tcW w:w="0" w:type="auto"/>
            <w:vMerge/>
            <w:tcBorders>
              <w:top w:val="nil"/>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p>
        </w:tc>
        <w:tc>
          <w:tcPr>
            <w:tcW w:w="0" w:type="auto"/>
            <w:vMerge/>
            <w:tcBorders>
              <w:top w:val="nil"/>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100</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3</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2,5</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4,5</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3,5</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6</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4,5</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7,5</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5,5</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9</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6,5</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10</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7,5</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12</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9</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13,5</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10</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15</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11,5</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17</w:t>
            </w:r>
          </w:p>
        </w:tc>
        <w:tc>
          <w:tcPr>
            <w:tcW w:w="4168" w:type="dxa"/>
            <w:tcBorders>
              <w:top w:val="single" w:sz="4" w:space="0" w:color="auto"/>
              <w:left w:val="single" w:sz="4" w:space="0" w:color="auto"/>
              <w:bottom w:val="nil"/>
              <w:right w:val="single" w:sz="4" w:space="0" w:color="auto"/>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13</w:t>
            </w:r>
          </w:p>
        </w:tc>
      </w:tr>
      <w:tr w:rsidR="0074519A" w:rsidRPr="00D36E5A" w:rsidTr="002A2EDF">
        <w:trPr>
          <w:trHeight w:val="297"/>
        </w:trPr>
        <w:tc>
          <w:tcPr>
            <w:tcW w:w="0" w:type="auto"/>
            <w:vMerge/>
            <w:tcBorders>
              <w:top w:val="nil"/>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p>
        </w:tc>
        <w:tc>
          <w:tcPr>
            <w:tcW w:w="0" w:type="auto"/>
            <w:vMerge/>
            <w:tcBorders>
              <w:top w:val="nil"/>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160</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3,5</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3</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5</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4</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7</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5,5</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9</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6,5</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10,5</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8</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12</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9</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14</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10,5</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16</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12</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18</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13,5</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20,5</w:t>
            </w:r>
          </w:p>
        </w:tc>
        <w:tc>
          <w:tcPr>
            <w:tcW w:w="4168" w:type="dxa"/>
            <w:tcBorders>
              <w:top w:val="single" w:sz="4" w:space="0" w:color="auto"/>
              <w:left w:val="single" w:sz="4" w:space="0" w:color="auto"/>
              <w:bottom w:val="nil"/>
              <w:right w:val="single" w:sz="4" w:space="0" w:color="auto"/>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15</w:t>
            </w:r>
          </w:p>
        </w:tc>
      </w:tr>
      <w:tr w:rsidR="0074519A" w:rsidRPr="00D36E5A" w:rsidTr="002A2EDF">
        <w:trPr>
          <w:trHeight w:val="285"/>
        </w:trPr>
        <w:tc>
          <w:tcPr>
            <w:tcW w:w="0" w:type="auto"/>
            <w:vMerge/>
            <w:tcBorders>
              <w:top w:val="nil"/>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p>
        </w:tc>
        <w:tc>
          <w:tcPr>
            <w:tcW w:w="0" w:type="auto"/>
            <w:vMerge/>
            <w:tcBorders>
              <w:top w:val="nil"/>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200</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4</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3</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5,5</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4,5</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8</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6</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9,5</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7</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11,5</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8,5</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13</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10</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15,5</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11,5</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17,5</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13</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19,5</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14,5</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22</w:t>
            </w:r>
          </w:p>
        </w:tc>
        <w:tc>
          <w:tcPr>
            <w:tcW w:w="4168" w:type="dxa"/>
            <w:tcBorders>
              <w:top w:val="single" w:sz="4" w:space="0" w:color="auto"/>
              <w:left w:val="single" w:sz="4" w:space="0" w:color="auto"/>
              <w:bottom w:val="nil"/>
              <w:right w:val="single" w:sz="4" w:space="0" w:color="auto"/>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16,5</w:t>
            </w:r>
          </w:p>
        </w:tc>
      </w:tr>
      <w:tr w:rsidR="0074519A" w:rsidRPr="00D36E5A" w:rsidTr="002A2EDF">
        <w:trPr>
          <w:trHeight w:val="297"/>
        </w:trPr>
        <w:tc>
          <w:tcPr>
            <w:tcW w:w="0" w:type="auto"/>
            <w:vMerge/>
            <w:tcBorders>
              <w:top w:val="nil"/>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p>
        </w:tc>
        <w:tc>
          <w:tcPr>
            <w:tcW w:w="0" w:type="auto"/>
            <w:vMerge/>
            <w:tcBorders>
              <w:top w:val="nil"/>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250</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4,5</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3,5</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6</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5</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8,5</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6,5</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10,5</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8</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12,5</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9</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14</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10,5</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16,5</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12,5</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19</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14,5</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21,5</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16</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p>
        </w:tc>
        <w:tc>
          <w:tcPr>
            <w:tcW w:w="4168" w:type="dxa"/>
            <w:tcBorders>
              <w:top w:val="single" w:sz="4" w:space="0" w:color="auto"/>
              <w:left w:val="single" w:sz="4" w:space="0" w:color="auto"/>
              <w:bottom w:val="nil"/>
              <w:right w:val="single" w:sz="4" w:space="0" w:color="auto"/>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p>
        </w:tc>
      </w:tr>
      <w:tr w:rsidR="0074519A" w:rsidRPr="00D36E5A" w:rsidTr="002A2EDF">
        <w:trPr>
          <w:trHeight w:val="297"/>
        </w:trPr>
        <w:tc>
          <w:tcPr>
            <w:tcW w:w="0" w:type="auto"/>
            <w:vMerge/>
            <w:tcBorders>
              <w:top w:val="nil"/>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p>
        </w:tc>
        <w:tc>
          <w:tcPr>
            <w:tcW w:w="0" w:type="auto"/>
            <w:vMerge/>
            <w:tcBorders>
              <w:top w:val="nil"/>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315</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9,5</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7</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11,5</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8,5</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13,5</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10</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15,5</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11,5</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18</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13,5</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20,5</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15,5</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p>
        </w:tc>
        <w:tc>
          <w:tcPr>
            <w:tcW w:w="4168" w:type="dxa"/>
            <w:tcBorders>
              <w:top w:val="single" w:sz="4" w:space="0" w:color="auto"/>
              <w:left w:val="single" w:sz="4" w:space="0" w:color="auto"/>
              <w:bottom w:val="nil"/>
              <w:right w:val="single" w:sz="4" w:space="0" w:color="auto"/>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p>
        </w:tc>
      </w:tr>
      <w:tr w:rsidR="0074519A" w:rsidRPr="00D36E5A" w:rsidTr="002A2EDF">
        <w:trPr>
          <w:trHeight w:val="297"/>
        </w:trPr>
        <w:tc>
          <w:tcPr>
            <w:tcW w:w="0" w:type="auto"/>
            <w:vMerge/>
            <w:tcBorders>
              <w:top w:val="nil"/>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p>
        </w:tc>
        <w:tc>
          <w:tcPr>
            <w:tcW w:w="0" w:type="auto"/>
            <w:vMerge/>
            <w:tcBorders>
              <w:top w:val="nil"/>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400</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12,5</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9,5</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14,5</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11</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17</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12,5</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20</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15</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22,5</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17</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p>
        </w:tc>
        <w:tc>
          <w:tcPr>
            <w:tcW w:w="4168" w:type="dxa"/>
            <w:tcBorders>
              <w:top w:val="single" w:sz="4" w:space="0" w:color="auto"/>
              <w:left w:val="single" w:sz="4" w:space="0" w:color="auto"/>
              <w:bottom w:val="nil"/>
              <w:right w:val="single" w:sz="4" w:space="0" w:color="auto"/>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p>
        </w:tc>
      </w:tr>
      <w:tr w:rsidR="0074519A" w:rsidRPr="00D36E5A" w:rsidTr="002A2EDF">
        <w:trPr>
          <w:trHeight w:val="302"/>
        </w:trPr>
        <w:tc>
          <w:tcPr>
            <w:tcW w:w="0" w:type="auto"/>
            <w:vMerge/>
            <w:tcBorders>
              <w:top w:val="nil"/>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p>
        </w:tc>
        <w:tc>
          <w:tcPr>
            <w:tcW w:w="0" w:type="auto"/>
            <w:vMerge/>
            <w:tcBorders>
              <w:top w:val="nil"/>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500</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16</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12</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18</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13,5</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21,5</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16</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p>
        </w:tc>
        <w:tc>
          <w:tcPr>
            <w:tcW w:w="4168" w:type="dxa"/>
            <w:tcBorders>
              <w:top w:val="single" w:sz="4" w:space="0" w:color="auto"/>
              <w:left w:val="single" w:sz="4" w:space="0" w:color="auto"/>
              <w:bottom w:val="nil"/>
              <w:right w:val="single" w:sz="4" w:space="0" w:color="auto"/>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p>
        </w:tc>
      </w:tr>
      <w:tr w:rsidR="0074519A" w:rsidRPr="00D36E5A" w:rsidTr="002A2EDF">
        <w:trPr>
          <w:trHeight w:val="165"/>
        </w:trPr>
        <w:tc>
          <w:tcPr>
            <w:tcW w:w="0" w:type="auto"/>
            <w:tcBorders>
              <w:top w:val="nil"/>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p>
        </w:tc>
        <w:tc>
          <w:tcPr>
            <w:tcW w:w="0" w:type="auto"/>
            <w:tcBorders>
              <w:top w:val="nil"/>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color w:val="000000"/>
                <w:sz w:val="20"/>
                <w:szCs w:val="20"/>
              </w:rPr>
            </w:pPr>
            <w:r w:rsidRPr="00D36E5A">
              <w:rPr>
                <w:rFonts w:ascii="Arial" w:eastAsia="Times New Roman" w:hAnsi="Arial" w:cs="Arial"/>
                <w:color w:val="000000"/>
                <w:sz w:val="20"/>
                <w:szCs w:val="20"/>
              </w:rPr>
              <w:t>600</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color w:val="000000"/>
                <w:sz w:val="20"/>
                <w:szCs w:val="20"/>
              </w:rPr>
            </w:pPr>
            <w:r w:rsidRPr="00D36E5A">
              <w:rPr>
                <w:rFonts w:ascii="Arial" w:eastAsia="Times New Roman" w:hAnsi="Arial" w:cs="Arial"/>
                <w:color w:val="000000"/>
                <w:sz w:val="20"/>
                <w:szCs w:val="20"/>
              </w:rPr>
              <w:t>17</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12,5</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19,5</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14,5</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23</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17</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p>
        </w:tc>
        <w:tc>
          <w:tcPr>
            <w:tcW w:w="4168" w:type="dxa"/>
            <w:tcBorders>
              <w:top w:val="single" w:sz="4" w:space="0" w:color="auto"/>
              <w:left w:val="single" w:sz="4" w:space="0" w:color="auto"/>
              <w:bottom w:val="nil"/>
              <w:right w:val="single" w:sz="4" w:space="0" w:color="auto"/>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p>
        </w:tc>
      </w:tr>
      <w:tr w:rsidR="0074519A" w:rsidRPr="00D36E5A" w:rsidTr="0074519A">
        <w:trPr>
          <w:trHeight w:val="80"/>
        </w:trPr>
        <w:tc>
          <w:tcPr>
            <w:tcW w:w="15168" w:type="dxa"/>
            <w:gridSpan w:val="23"/>
            <w:tcBorders>
              <w:top w:val="single" w:sz="4" w:space="0" w:color="auto"/>
              <w:left w:val="single" w:sz="4" w:space="0" w:color="auto"/>
              <w:bottom w:val="single" w:sz="4" w:space="0" w:color="auto"/>
              <w:right w:val="single" w:sz="4" w:space="0" w:color="auto"/>
            </w:tcBorders>
            <w:shd w:val="clear" w:color="auto" w:fill="FFFFFF"/>
            <w:vAlign w:val="center"/>
          </w:tcPr>
          <w:p w:rsidR="0074519A" w:rsidRPr="00D36E5A" w:rsidRDefault="0074519A" w:rsidP="0074519A">
            <w:pPr>
              <w:spacing w:after="0" w:line="240" w:lineRule="auto"/>
              <w:rPr>
                <w:rFonts w:ascii="Arial" w:eastAsia="Times New Roman" w:hAnsi="Arial" w:cs="Arial"/>
                <w:sz w:val="20"/>
                <w:szCs w:val="20"/>
              </w:rPr>
            </w:pPr>
            <w:r w:rsidRPr="00D36E5A">
              <w:rPr>
                <w:rFonts w:ascii="Arial" w:eastAsia="Times New Roman" w:hAnsi="Arial" w:cs="Arial"/>
                <w:sz w:val="20"/>
                <w:szCs w:val="20"/>
                <w:vertAlign w:val="superscript"/>
                <w:lang w:val="en-US"/>
              </w:rPr>
              <w:t>a</w:t>
            </w:r>
            <w:r w:rsidRPr="00D36E5A">
              <w:rPr>
                <w:rFonts w:ascii="Arial" w:eastAsia="Times New Roman" w:hAnsi="Arial" w:cs="Arial"/>
                <w:sz w:val="20"/>
                <w:szCs w:val="20"/>
              </w:rPr>
              <w:t xml:space="preserve">обозначение материала (см. таблицу </w:t>
            </w:r>
            <w:r w:rsidRPr="00D36E5A">
              <w:rPr>
                <w:rFonts w:ascii="Arial" w:eastAsia="Times New Roman" w:hAnsi="Arial" w:cs="Arial"/>
                <w:sz w:val="20"/>
                <w:szCs w:val="20"/>
                <w:lang w:val="en-US"/>
              </w:rPr>
              <w:t>A</w:t>
            </w:r>
            <w:r w:rsidRPr="00D36E5A">
              <w:rPr>
                <w:rFonts w:ascii="Arial" w:eastAsia="Times New Roman" w:hAnsi="Arial" w:cs="Arial"/>
                <w:sz w:val="20"/>
                <w:szCs w:val="20"/>
              </w:rPr>
              <w:t>.7);</w:t>
            </w:r>
          </w:p>
          <w:p w:rsidR="0074519A" w:rsidRPr="00D36E5A" w:rsidRDefault="0074519A" w:rsidP="0074519A">
            <w:pPr>
              <w:spacing w:after="0" w:line="240" w:lineRule="auto"/>
              <w:rPr>
                <w:rFonts w:ascii="Arial" w:eastAsia="Times New Roman" w:hAnsi="Arial" w:cs="Arial"/>
                <w:sz w:val="20"/>
                <w:szCs w:val="20"/>
              </w:rPr>
            </w:pPr>
            <w:proofErr w:type="spellStart"/>
            <w:r w:rsidRPr="00D36E5A">
              <w:rPr>
                <w:rFonts w:ascii="Arial" w:eastAsia="Times New Roman" w:hAnsi="Arial" w:cs="Arial"/>
                <w:sz w:val="20"/>
                <w:szCs w:val="20"/>
                <w:vertAlign w:val="superscript"/>
                <w:lang w:val="en-US"/>
              </w:rPr>
              <w:t>b</w:t>
            </w:r>
            <w:r w:rsidRPr="00D36E5A">
              <w:rPr>
                <w:rFonts w:ascii="Arial" w:eastAsia="Times New Roman" w:hAnsi="Arial" w:cs="Arial"/>
                <w:i/>
                <w:sz w:val="20"/>
                <w:szCs w:val="20"/>
                <w:lang w:val="en-US"/>
              </w:rPr>
              <w:t>t</w:t>
            </w:r>
            <w:r w:rsidRPr="00D36E5A">
              <w:rPr>
                <w:rFonts w:ascii="Arial" w:eastAsia="Times New Roman" w:hAnsi="Arial" w:cs="Arial"/>
                <w:i/>
                <w:sz w:val="20"/>
                <w:szCs w:val="20"/>
                <w:vertAlign w:val="subscript"/>
                <w:lang w:val="en-US"/>
              </w:rPr>
              <w:t>p</w:t>
            </w:r>
            <w:proofErr w:type="spellEnd"/>
            <w:r w:rsidRPr="00D36E5A">
              <w:rPr>
                <w:rFonts w:ascii="Arial" w:eastAsia="Times New Roman" w:hAnsi="Arial" w:cs="Arial"/>
                <w:sz w:val="20"/>
                <w:szCs w:val="20"/>
              </w:rPr>
              <w:t xml:space="preserve"> толщина стенки периферийной части;</w:t>
            </w:r>
          </w:p>
          <w:p w:rsidR="0074519A" w:rsidRPr="00D36E5A" w:rsidRDefault="0074519A" w:rsidP="0074519A">
            <w:pPr>
              <w:spacing w:after="0" w:line="240" w:lineRule="auto"/>
              <w:rPr>
                <w:rFonts w:ascii="Arial" w:eastAsia="Times New Roman" w:hAnsi="Arial" w:cs="Arial"/>
                <w:sz w:val="20"/>
                <w:szCs w:val="20"/>
              </w:rPr>
            </w:pPr>
            <w:proofErr w:type="spellStart"/>
            <w:r w:rsidRPr="00D36E5A">
              <w:rPr>
                <w:rFonts w:ascii="Arial" w:eastAsia="Times New Roman" w:hAnsi="Arial" w:cs="Arial"/>
                <w:i/>
                <w:sz w:val="20"/>
                <w:szCs w:val="20"/>
                <w:lang w:val="en-US"/>
              </w:rPr>
              <w:t>t</w:t>
            </w:r>
            <w:r w:rsidRPr="00D36E5A">
              <w:rPr>
                <w:rFonts w:ascii="Arial" w:eastAsia="Times New Roman" w:hAnsi="Arial" w:cs="Arial"/>
                <w:i/>
                <w:sz w:val="20"/>
                <w:szCs w:val="20"/>
                <w:vertAlign w:val="subscript"/>
                <w:lang w:val="en-US"/>
              </w:rPr>
              <w:t>s</w:t>
            </w:r>
            <w:proofErr w:type="spellEnd"/>
            <w:r w:rsidRPr="00D36E5A">
              <w:rPr>
                <w:rFonts w:ascii="Arial" w:eastAsia="Times New Roman" w:hAnsi="Arial" w:cs="Arial"/>
                <w:sz w:val="20"/>
                <w:szCs w:val="20"/>
              </w:rPr>
              <w:t xml:space="preserve">  толщина стенки боковой части;</w:t>
            </w:r>
          </w:p>
          <w:p w:rsidR="0074519A" w:rsidRPr="00D36E5A" w:rsidRDefault="0074519A" w:rsidP="0074519A">
            <w:pPr>
              <w:spacing w:after="0" w:line="240" w:lineRule="auto"/>
              <w:rPr>
                <w:rFonts w:ascii="Arial" w:eastAsia="Times New Roman" w:hAnsi="Arial" w:cs="Arial"/>
                <w:sz w:val="20"/>
                <w:szCs w:val="20"/>
              </w:rPr>
            </w:pPr>
            <w:r w:rsidRPr="00D36E5A">
              <w:rPr>
                <w:rFonts w:ascii="Arial" w:eastAsia="Times New Roman" w:hAnsi="Arial" w:cs="Arial"/>
                <w:sz w:val="20"/>
                <w:szCs w:val="20"/>
                <w:vertAlign w:val="superscript"/>
              </w:rPr>
              <w:t xml:space="preserve">с  </w:t>
            </w:r>
            <w:r w:rsidRPr="00D36E5A">
              <w:rPr>
                <w:rFonts w:ascii="Arial" w:eastAsia="Times New Roman" w:hAnsi="Arial" w:cs="Arial"/>
                <w:sz w:val="20"/>
                <w:szCs w:val="20"/>
              </w:rPr>
              <w:t>определение толщины стенок (см. А.4.3);</w:t>
            </w:r>
          </w:p>
          <w:p w:rsidR="0074519A" w:rsidRPr="00D36E5A" w:rsidRDefault="0074519A" w:rsidP="0074519A">
            <w:pPr>
              <w:spacing w:after="0" w:line="240" w:lineRule="auto"/>
              <w:rPr>
                <w:rFonts w:ascii="Arial" w:eastAsia="Times New Roman" w:hAnsi="Arial" w:cs="Arial"/>
                <w:sz w:val="20"/>
                <w:szCs w:val="20"/>
              </w:rPr>
            </w:pPr>
            <w:r w:rsidRPr="00D36E5A">
              <w:rPr>
                <w:rFonts w:ascii="Arial" w:eastAsia="Times New Roman" w:hAnsi="Arial" w:cs="Arial"/>
                <w:sz w:val="20"/>
                <w:szCs w:val="20"/>
                <w:vertAlign w:val="superscript"/>
                <w:lang w:val="en-US"/>
              </w:rPr>
              <w:t>d</w:t>
            </w:r>
            <w:r w:rsidRPr="00D36E5A">
              <w:rPr>
                <w:rFonts w:ascii="Arial" w:eastAsia="Times New Roman" w:hAnsi="Arial" w:cs="Arial"/>
                <w:sz w:val="20"/>
                <w:szCs w:val="20"/>
              </w:rPr>
              <w:t>наивысшая возможная периферийная скорость абразивного изделия с учетом неисправности привода шлифовального круга (контролируемая скорость)</w:t>
            </w:r>
          </w:p>
        </w:tc>
      </w:tr>
    </w:tbl>
    <w:p w:rsidR="002A2EDF" w:rsidRDefault="002A2EDF" w:rsidP="0074519A">
      <w:pPr>
        <w:spacing w:after="0" w:line="240" w:lineRule="auto"/>
        <w:ind w:right="1531"/>
        <w:rPr>
          <w:rFonts w:ascii="Arial" w:hAnsi="Arial" w:cs="Arial"/>
          <w:bCs/>
          <w:i/>
          <w:sz w:val="20"/>
          <w:szCs w:val="20"/>
        </w:rPr>
        <w:sectPr w:rsidR="002A2EDF" w:rsidSect="003D2135">
          <w:headerReference w:type="even" r:id="rId130"/>
          <w:footerReference w:type="even" r:id="rId131"/>
          <w:footerReference w:type="default" r:id="rId132"/>
          <w:pgSz w:w="16838" w:h="11906" w:orient="landscape" w:code="9"/>
          <w:pgMar w:top="851" w:right="1134" w:bottom="1418" w:left="1134" w:header="709" w:footer="709" w:gutter="0"/>
          <w:pgNumType w:start="83"/>
          <w:cols w:space="708"/>
          <w:docGrid w:linePitch="360"/>
        </w:sectPr>
      </w:pPr>
    </w:p>
    <w:tbl>
      <w:tblPr>
        <w:tblW w:w="14574" w:type="dxa"/>
        <w:tblCellMar>
          <w:left w:w="0" w:type="dxa"/>
          <w:right w:w="0" w:type="dxa"/>
        </w:tblCellMar>
        <w:tblLook w:val="0000" w:firstRow="0" w:lastRow="0" w:firstColumn="0" w:lastColumn="0" w:noHBand="0" w:noVBand="0"/>
      </w:tblPr>
      <w:tblGrid>
        <w:gridCol w:w="1142"/>
        <w:gridCol w:w="1525"/>
        <w:gridCol w:w="1253"/>
        <w:gridCol w:w="309"/>
        <w:gridCol w:w="309"/>
        <w:gridCol w:w="308"/>
        <w:gridCol w:w="308"/>
        <w:gridCol w:w="308"/>
        <w:gridCol w:w="308"/>
        <w:gridCol w:w="426"/>
        <w:gridCol w:w="308"/>
        <w:gridCol w:w="426"/>
        <w:gridCol w:w="426"/>
        <w:gridCol w:w="426"/>
        <w:gridCol w:w="426"/>
        <w:gridCol w:w="426"/>
        <w:gridCol w:w="426"/>
        <w:gridCol w:w="426"/>
        <w:gridCol w:w="426"/>
        <w:gridCol w:w="426"/>
        <w:gridCol w:w="426"/>
        <w:gridCol w:w="426"/>
        <w:gridCol w:w="3384"/>
      </w:tblGrid>
      <w:tr w:rsidR="0074519A" w:rsidRPr="00D36E5A" w:rsidTr="002A2EDF">
        <w:trPr>
          <w:trHeight w:val="302"/>
        </w:trPr>
        <w:tc>
          <w:tcPr>
            <w:tcW w:w="14574" w:type="dxa"/>
            <w:gridSpan w:val="23"/>
            <w:tcBorders>
              <w:bottom w:val="single" w:sz="4" w:space="0" w:color="auto"/>
            </w:tcBorders>
            <w:shd w:val="clear" w:color="auto" w:fill="FFFFFF"/>
            <w:vAlign w:val="center"/>
          </w:tcPr>
          <w:p w:rsidR="002A2EDF" w:rsidRDefault="002A2EDF" w:rsidP="0074519A">
            <w:pPr>
              <w:spacing w:after="0" w:line="240" w:lineRule="auto"/>
              <w:ind w:right="1531"/>
              <w:rPr>
                <w:rFonts w:ascii="Arial" w:hAnsi="Arial" w:cs="Arial"/>
                <w:bCs/>
                <w:i/>
                <w:sz w:val="20"/>
                <w:szCs w:val="20"/>
              </w:rPr>
            </w:pPr>
          </w:p>
          <w:p w:rsidR="0074519A" w:rsidRPr="00D36E5A" w:rsidRDefault="0074519A" w:rsidP="0074519A">
            <w:pPr>
              <w:spacing w:after="0" w:line="240" w:lineRule="auto"/>
              <w:ind w:right="1531"/>
              <w:rPr>
                <w:rFonts w:ascii="Arial" w:hAnsi="Arial" w:cs="Arial"/>
                <w:bCs/>
                <w:i/>
                <w:sz w:val="20"/>
                <w:szCs w:val="20"/>
              </w:rPr>
            </w:pPr>
            <w:r w:rsidRPr="00D36E5A">
              <w:rPr>
                <w:rFonts w:ascii="Arial" w:hAnsi="Arial" w:cs="Arial"/>
                <w:bCs/>
                <w:i/>
                <w:sz w:val="20"/>
                <w:szCs w:val="20"/>
              </w:rPr>
              <w:t>Продолжение таблицы</w:t>
            </w:r>
            <w:r w:rsidRPr="00D36E5A">
              <w:rPr>
                <w:rFonts w:ascii="Arial" w:hAnsi="Arial" w:cs="Arial"/>
                <w:bCs/>
                <w:i/>
                <w:sz w:val="20"/>
                <w:szCs w:val="20"/>
                <w:lang w:val="en-US"/>
              </w:rPr>
              <w:t xml:space="preserve"> A.</w:t>
            </w:r>
            <w:r w:rsidRPr="00D36E5A">
              <w:rPr>
                <w:rFonts w:ascii="Arial" w:hAnsi="Arial" w:cs="Arial"/>
                <w:bCs/>
                <w:i/>
                <w:sz w:val="20"/>
                <w:szCs w:val="20"/>
              </w:rPr>
              <w:t>1</w:t>
            </w:r>
          </w:p>
        </w:tc>
      </w:tr>
      <w:tr w:rsidR="0074519A" w:rsidRPr="00D36E5A" w:rsidTr="002A2EDF">
        <w:trPr>
          <w:trHeight w:val="302"/>
        </w:trPr>
        <w:tc>
          <w:tcPr>
            <w:tcW w:w="0" w:type="auto"/>
            <w:vMerge w:val="restart"/>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rPr>
              <w:t xml:space="preserve">Материал </w:t>
            </w:r>
            <w:r w:rsidRPr="00D36E5A">
              <w:rPr>
                <w:rFonts w:ascii="Arial" w:eastAsia="Times New Roman" w:hAnsi="Arial" w:cs="Arial"/>
                <w:color w:val="000000"/>
                <w:sz w:val="20"/>
                <w:szCs w:val="20"/>
                <w:vertAlign w:val="superscript"/>
                <w:lang w:val="en-US"/>
              </w:rPr>
              <w:t>a</w:t>
            </w:r>
          </w:p>
        </w:tc>
        <w:tc>
          <w:tcPr>
            <w:tcW w:w="0" w:type="auto"/>
            <w:vMerge w:val="restart"/>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rPr>
            </w:pPr>
            <w:r w:rsidRPr="00D36E5A">
              <w:rPr>
                <w:rFonts w:ascii="Arial" w:eastAsia="Times New Roman" w:hAnsi="Arial" w:cs="Arial"/>
                <w:sz w:val="20"/>
                <w:szCs w:val="20"/>
              </w:rPr>
              <w:t xml:space="preserve">Периферийная </w:t>
            </w:r>
          </w:p>
          <w:p w:rsidR="0074519A" w:rsidRPr="00D36E5A" w:rsidRDefault="0074519A" w:rsidP="0074519A">
            <w:pPr>
              <w:spacing w:after="0" w:line="240" w:lineRule="auto"/>
              <w:jc w:val="center"/>
              <w:rPr>
                <w:rFonts w:ascii="Arial" w:eastAsia="Times New Roman" w:hAnsi="Arial" w:cs="Arial"/>
                <w:sz w:val="20"/>
                <w:szCs w:val="20"/>
              </w:rPr>
            </w:pPr>
            <w:r w:rsidRPr="00D36E5A">
              <w:rPr>
                <w:rFonts w:ascii="Arial" w:eastAsia="Times New Roman" w:hAnsi="Arial" w:cs="Arial"/>
                <w:sz w:val="20"/>
                <w:szCs w:val="20"/>
              </w:rPr>
              <w:t xml:space="preserve">скорость </w:t>
            </w:r>
            <w:r w:rsidRPr="00D36E5A">
              <w:rPr>
                <w:rFonts w:ascii="Arial" w:eastAsia="Times New Roman" w:hAnsi="Arial" w:cs="Arial"/>
                <w:color w:val="000000"/>
                <w:sz w:val="20"/>
                <w:szCs w:val="20"/>
                <w:vertAlign w:val="superscript"/>
                <w:lang w:val="en-US"/>
              </w:rPr>
              <w:t>d</w:t>
            </w:r>
          </w:p>
          <w:p w:rsidR="0074519A" w:rsidRPr="00D36E5A" w:rsidRDefault="0074519A" w:rsidP="0074519A">
            <w:pPr>
              <w:spacing w:after="0" w:line="240" w:lineRule="auto"/>
              <w:jc w:val="center"/>
              <w:rPr>
                <w:rFonts w:ascii="Arial" w:eastAsia="Times New Roman" w:hAnsi="Arial" w:cs="Arial"/>
                <w:sz w:val="20"/>
                <w:szCs w:val="20"/>
              </w:rPr>
            </w:pPr>
            <w:proofErr w:type="spellStart"/>
            <w:r w:rsidRPr="00D36E5A">
              <w:rPr>
                <w:rFonts w:ascii="Arial" w:eastAsia="Times New Roman" w:hAnsi="Arial" w:cs="Arial"/>
                <w:color w:val="000000"/>
                <w:sz w:val="20"/>
                <w:szCs w:val="20"/>
                <w:lang w:val="en-US"/>
              </w:rPr>
              <w:t>v</w:t>
            </w:r>
            <w:r w:rsidRPr="00D36E5A">
              <w:rPr>
                <w:rFonts w:ascii="Arial" w:eastAsia="Times New Roman" w:hAnsi="Arial" w:cs="Arial"/>
                <w:color w:val="000000"/>
                <w:sz w:val="20"/>
                <w:szCs w:val="20"/>
                <w:vertAlign w:val="subscript"/>
                <w:lang w:val="en-US"/>
              </w:rPr>
              <w:t>max</w:t>
            </w:r>
            <w:proofErr w:type="spellEnd"/>
          </w:p>
          <w:p w:rsidR="0074519A" w:rsidRPr="00D36E5A" w:rsidRDefault="0074519A" w:rsidP="0074519A">
            <w:pPr>
              <w:spacing w:after="0" w:line="240" w:lineRule="auto"/>
              <w:jc w:val="center"/>
              <w:rPr>
                <w:rFonts w:ascii="Arial" w:eastAsia="Times New Roman" w:hAnsi="Arial" w:cs="Arial"/>
                <w:sz w:val="20"/>
                <w:szCs w:val="20"/>
              </w:rPr>
            </w:pPr>
            <w:proofErr w:type="gramStart"/>
            <w:r w:rsidRPr="00D36E5A">
              <w:rPr>
                <w:rFonts w:ascii="Arial" w:eastAsia="Times New Roman" w:hAnsi="Arial" w:cs="Arial"/>
                <w:color w:val="000000"/>
                <w:sz w:val="20"/>
                <w:szCs w:val="20"/>
              </w:rPr>
              <w:t>м</w:t>
            </w:r>
            <w:proofErr w:type="gramEnd"/>
            <w:r w:rsidRPr="00D36E5A">
              <w:rPr>
                <w:rFonts w:ascii="Arial" w:eastAsia="Times New Roman" w:hAnsi="Arial" w:cs="Arial"/>
                <w:color w:val="000000"/>
                <w:sz w:val="20"/>
                <w:szCs w:val="20"/>
              </w:rPr>
              <w:t>/с</w:t>
            </w:r>
          </w:p>
        </w:tc>
        <w:tc>
          <w:tcPr>
            <w:tcW w:w="0" w:type="auto"/>
            <w:vMerge w:val="restart"/>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color w:val="000000"/>
                <w:sz w:val="20"/>
                <w:szCs w:val="20"/>
              </w:rPr>
            </w:pPr>
            <w:r w:rsidRPr="00D36E5A">
              <w:rPr>
                <w:rFonts w:ascii="Arial" w:eastAsia="Times New Roman" w:hAnsi="Arial" w:cs="Arial"/>
                <w:color w:val="000000"/>
                <w:sz w:val="20"/>
                <w:szCs w:val="20"/>
              </w:rPr>
              <w:t xml:space="preserve">Ширина </w:t>
            </w:r>
          </w:p>
          <w:p w:rsidR="0074519A" w:rsidRPr="00D36E5A" w:rsidRDefault="0074519A" w:rsidP="0074519A">
            <w:pPr>
              <w:spacing w:after="0" w:line="240" w:lineRule="auto"/>
              <w:jc w:val="center"/>
              <w:rPr>
                <w:rFonts w:ascii="Arial" w:eastAsia="Times New Roman" w:hAnsi="Arial" w:cs="Arial"/>
                <w:color w:val="000000"/>
                <w:sz w:val="20"/>
                <w:szCs w:val="20"/>
              </w:rPr>
            </w:pPr>
            <w:r w:rsidRPr="00D36E5A">
              <w:rPr>
                <w:rFonts w:ascii="Arial" w:eastAsia="Times New Roman" w:hAnsi="Arial" w:cs="Arial"/>
                <w:color w:val="000000"/>
                <w:sz w:val="20"/>
                <w:szCs w:val="20"/>
              </w:rPr>
              <w:t xml:space="preserve">абразивного </w:t>
            </w:r>
          </w:p>
          <w:p w:rsidR="0074519A" w:rsidRPr="00D36E5A" w:rsidRDefault="0074519A" w:rsidP="0074519A">
            <w:pPr>
              <w:spacing w:after="0" w:line="240" w:lineRule="auto"/>
              <w:jc w:val="center"/>
              <w:rPr>
                <w:rFonts w:ascii="Arial" w:eastAsia="Times New Roman" w:hAnsi="Arial" w:cs="Arial"/>
                <w:sz w:val="20"/>
                <w:szCs w:val="20"/>
              </w:rPr>
            </w:pPr>
            <w:r w:rsidRPr="00D36E5A">
              <w:rPr>
                <w:rFonts w:ascii="Arial" w:eastAsia="Times New Roman" w:hAnsi="Arial" w:cs="Arial"/>
                <w:color w:val="000000"/>
                <w:sz w:val="20"/>
                <w:szCs w:val="20"/>
              </w:rPr>
              <w:t xml:space="preserve">изделия </w:t>
            </w:r>
          </w:p>
          <w:p w:rsidR="0074519A" w:rsidRPr="00D36E5A" w:rsidRDefault="0074519A" w:rsidP="0074519A">
            <w:pPr>
              <w:spacing w:after="0" w:line="240" w:lineRule="auto"/>
              <w:jc w:val="center"/>
              <w:rPr>
                <w:rFonts w:ascii="Arial" w:eastAsia="Times New Roman" w:hAnsi="Arial" w:cs="Arial"/>
                <w:i/>
                <w:sz w:val="20"/>
                <w:szCs w:val="20"/>
                <w:lang w:val="en-US"/>
              </w:rPr>
            </w:pPr>
            <w:r w:rsidRPr="00D36E5A">
              <w:rPr>
                <w:rFonts w:ascii="Arial" w:eastAsia="Times New Roman" w:hAnsi="Arial" w:cs="Arial"/>
                <w:i/>
                <w:color w:val="000000"/>
                <w:sz w:val="20"/>
                <w:szCs w:val="20"/>
                <w:lang w:val="en-US"/>
              </w:rPr>
              <w:t>T</w:t>
            </w:r>
          </w:p>
        </w:tc>
        <w:tc>
          <w:tcPr>
            <w:tcW w:w="10314" w:type="dxa"/>
            <w:gridSpan w:val="20"/>
            <w:tcBorders>
              <w:top w:val="single" w:sz="4" w:space="0" w:color="auto"/>
              <w:left w:val="single" w:sz="4" w:space="0" w:color="auto"/>
              <w:bottom w:val="nil"/>
              <w:right w:val="single" w:sz="4" w:space="0" w:color="auto"/>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rPr>
            </w:pPr>
            <w:r w:rsidRPr="00D36E5A">
              <w:rPr>
                <w:rFonts w:ascii="Arial" w:eastAsia="Times New Roman" w:hAnsi="Arial" w:cs="Arial"/>
                <w:color w:val="000000"/>
                <w:sz w:val="20"/>
                <w:szCs w:val="20"/>
              </w:rPr>
              <w:t xml:space="preserve">Внешний диаметр абразивного изделия </w:t>
            </w:r>
            <w:r w:rsidRPr="00D36E5A">
              <w:rPr>
                <w:rFonts w:ascii="Arial" w:eastAsia="Times New Roman" w:hAnsi="Arial" w:cs="Arial"/>
                <w:i/>
                <w:color w:val="000000"/>
                <w:sz w:val="20"/>
                <w:szCs w:val="20"/>
                <w:lang w:val="en-US"/>
              </w:rPr>
              <w:t>D</w:t>
            </w:r>
          </w:p>
        </w:tc>
      </w:tr>
      <w:tr w:rsidR="0074519A" w:rsidRPr="00D36E5A" w:rsidTr="002A2EDF">
        <w:trPr>
          <w:trHeight w:val="297"/>
        </w:trPr>
        <w:tc>
          <w:tcPr>
            <w:tcW w:w="0" w:type="auto"/>
            <w:vMerge/>
            <w:tcBorders>
              <w:top w:val="nil"/>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rPr>
            </w:pPr>
          </w:p>
        </w:tc>
        <w:tc>
          <w:tcPr>
            <w:tcW w:w="0" w:type="auto"/>
            <w:vMerge/>
            <w:tcBorders>
              <w:top w:val="nil"/>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rPr>
            </w:pPr>
          </w:p>
        </w:tc>
        <w:tc>
          <w:tcPr>
            <w:tcW w:w="0" w:type="auto"/>
            <w:vMerge/>
            <w:tcBorders>
              <w:top w:val="nil"/>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rPr>
            </w:pPr>
          </w:p>
        </w:tc>
        <w:tc>
          <w:tcPr>
            <w:tcW w:w="0" w:type="auto"/>
            <w:gridSpan w:val="2"/>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125</w:t>
            </w:r>
          </w:p>
        </w:tc>
        <w:tc>
          <w:tcPr>
            <w:tcW w:w="0" w:type="auto"/>
            <w:gridSpan w:val="2"/>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200</w:t>
            </w:r>
          </w:p>
        </w:tc>
        <w:tc>
          <w:tcPr>
            <w:tcW w:w="0" w:type="auto"/>
            <w:gridSpan w:val="2"/>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315</w:t>
            </w:r>
          </w:p>
        </w:tc>
        <w:tc>
          <w:tcPr>
            <w:tcW w:w="0" w:type="auto"/>
            <w:gridSpan w:val="2"/>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406</w:t>
            </w:r>
          </w:p>
        </w:tc>
        <w:tc>
          <w:tcPr>
            <w:tcW w:w="0" w:type="auto"/>
            <w:gridSpan w:val="2"/>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508</w:t>
            </w:r>
          </w:p>
        </w:tc>
        <w:tc>
          <w:tcPr>
            <w:tcW w:w="0" w:type="auto"/>
            <w:gridSpan w:val="2"/>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610</w:t>
            </w:r>
          </w:p>
        </w:tc>
        <w:tc>
          <w:tcPr>
            <w:tcW w:w="0" w:type="auto"/>
            <w:gridSpan w:val="2"/>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762</w:t>
            </w:r>
          </w:p>
        </w:tc>
        <w:tc>
          <w:tcPr>
            <w:tcW w:w="0" w:type="auto"/>
            <w:gridSpan w:val="2"/>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914</w:t>
            </w:r>
          </w:p>
        </w:tc>
        <w:tc>
          <w:tcPr>
            <w:tcW w:w="0" w:type="auto"/>
            <w:gridSpan w:val="2"/>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1067</w:t>
            </w:r>
          </w:p>
        </w:tc>
        <w:tc>
          <w:tcPr>
            <w:tcW w:w="3574" w:type="dxa"/>
            <w:gridSpan w:val="2"/>
            <w:tcBorders>
              <w:top w:val="single" w:sz="4" w:space="0" w:color="auto"/>
              <w:left w:val="single" w:sz="4" w:space="0" w:color="auto"/>
              <w:bottom w:val="nil"/>
              <w:right w:val="single" w:sz="4" w:space="0" w:color="auto"/>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1250</w:t>
            </w:r>
          </w:p>
        </w:tc>
      </w:tr>
      <w:tr w:rsidR="0074519A" w:rsidRPr="00D36E5A" w:rsidTr="002A2EDF">
        <w:trPr>
          <w:trHeight w:val="297"/>
        </w:trPr>
        <w:tc>
          <w:tcPr>
            <w:tcW w:w="0" w:type="auto"/>
            <w:vMerge/>
            <w:tcBorders>
              <w:top w:val="nil"/>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p>
        </w:tc>
        <w:tc>
          <w:tcPr>
            <w:tcW w:w="0" w:type="auto"/>
            <w:vMerge/>
            <w:tcBorders>
              <w:top w:val="nil"/>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p>
        </w:tc>
        <w:tc>
          <w:tcPr>
            <w:tcW w:w="0" w:type="auto"/>
            <w:vMerge/>
            <w:tcBorders>
              <w:top w:val="nil"/>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p>
        </w:tc>
        <w:tc>
          <w:tcPr>
            <w:tcW w:w="10314" w:type="dxa"/>
            <w:gridSpan w:val="20"/>
            <w:tcBorders>
              <w:top w:val="single" w:sz="4" w:space="0" w:color="auto"/>
              <w:left w:val="single" w:sz="4" w:space="0" w:color="auto"/>
              <w:bottom w:val="nil"/>
              <w:right w:val="single" w:sz="4" w:space="0" w:color="auto"/>
            </w:tcBorders>
            <w:shd w:val="clear" w:color="auto" w:fill="FFFFFF"/>
            <w:vAlign w:val="center"/>
          </w:tcPr>
          <w:p w:rsidR="0074519A" w:rsidRPr="00D36E5A" w:rsidRDefault="0074519A" w:rsidP="0074519A">
            <w:pPr>
              <w:spacing w:after="0" w:line="240" w:lineRule="auto"/>
              <w:jc w:val="center"/>
              <w:rPr>
                <w:rFonts w:ascii="Arial" w:eastAsia="Times New Roman" w:hAnsi="Arial" w:cs="Arial"/>
                <w:color w:val="000000"/>
                <w:sz w:val="20"/>
                <w:szCs w:val="20"/>
              </w:rPr>
            </w:pPr>
            <w:r w:rsidRPr="00D36E5A">
              <w:rPr>
                <w:rFonts w:ascii="Arial" w:hAnsi="Arial" w:cs="Arial"/>
                <w:sz w:val="20"/>
                <w:szCs w:val="20"/>
              </w:rPr>
              <w:t xml:space="preserve">Минимальная толщина стенки </w:t>
            </w:r>
            <w:r w:rsidRPr="00D36E5A">
              <w:rPr>
                <w:rFonts w:ascii="Arial" w:hAnsi="Arial" w:cs="Arial"/>
                <w:sz w:val="20"/>
                <w:szCs w:val="20"/>
                <w:vertAlign w:val="superscript"/>
                <w:lang w:val="en-US"/>
              </w:rPr>
              <w:t>b</w:t>
            </w:r>
            <w:r w:rsidRPr="00D36E5A">
              <w:rPr>
                <w:rFonts w:ascii="Arial" w:hAnsi="Arial" w:cs="Arial"/>
                <w:sz w:val="20"/>
                <w:szCs w:val="20"/>
                <w:vertAlign w:val="superscript"/>
              </w:rPr>
              <w:t xml:space="preserve">, </w:t>
            </w:r>
            <w:r w:rsidRPr="00D36E5A">
              <w:rPr>
                <w:rFonts w:ascii="Arial" w:hAnsi="Arial" w:cs="Arial"/>
                <w:sz w:val="20"/>
                <w:szCs w:val="20"/>
                <w:vertAlign w:val="superscript"/>
                <w:lang w:val="en-US"/>
              </w:rPr>
              <w:t>c</w:t>
            </w:r>
          </w:p>
        </w:tc>
      </w:tr>
      <w:tr w:rsidR="0074519A" w:rsidRPr="00D36E5A" w:rsidTr="002A2EDF">
        <w:trPr>
          <w:trHeight w:val="354"/>
        </w:trPr>
        <w:tc>
          <w:tcPr>
            <w:tcW w:w="0" w:type="auto"/>
            <w:vMerge/>
            <w:tcBorders>
              <w:top w:val="nil"/>
              <w:left w:val="single" w:sz="4" w:space="0" w:color="auto"/>
              <w:bottom w:val="double" w:sz="4" w:space="0" w:color="auto"/>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rPr>
            </w:pPr>
          </w:p>
        </w:tc>
        <w:tc>
          <w:tcPr>
            <w:tcW w:w="0" w:type="auto"/>
            <w:vMerge/>
            <w:tcBorders>
              <w:top w:val="nil"/>
              <w:left w:val="single" w:sz="4" w:space="0" w:color="auto"/>
              <w:bottom w:val="double" w:sz="4" w:space="0" w:color="auto"/>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rPr>
            </w:pPr>
          </w:p>
        </w:tc>
        <w:tc>
          <w:tcPr>
            <w:tcW w:w="0" w:type="auto"/>
            <w:vMerge/>
            <w:tcBorders>
              <w:top w:val="nil"/>
              <w:left w:val="single" w:sz="4" w:space="0" w:color="auto"/>
              <w:bottom w:val="double" w:sz="4" w:space="0" w:color="auto"/>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rPr>
            </w:pPr>
          </w:p>
        </w:tc>
        <w:tc>
          <w:tcPr>
            <w:tcW w:w="0" w:type="auto"/>
            <w:tcBorders>
              <w:top w:val="single" w:sz="4" w:space="0" w:color="auto"/>
              <w:left w:val="single" w:sz="4" w:space="0" w:color="auto"/>
              <w:bottom w:val="double" w:sz="4" w:space="0" w:color="auto"/>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i/>
                <w:sz w:val="20"/>
                <w:szCs w:val="20"/>
                <w:lang w:val="en-US"/>
              </w:rPr>
            </w:pPr>
            <w:proofErr w:type="spellStart"/>
            <w:r w:rsidRPr="00D36E5A">
              <w:rPr>
                <w:rFonts w:ascii="Arial" w:eastAsia="Times New Roman" w:hAnsi="Arial" w:cs="Arial"/>
                <w:i/>
                <w:color w:val="000000"/>
                <w:sz w:val="20"/>
                <w:szCs w:val="20"/>
                <w:lang w:val="en-US"/>
              </w:rPr>
              <w:t>t</w:t>
            </w:r>
            <w:r w:rsidRPr="00D36E5A">
              <w:rPr>
                <w:rFonts w:ascii="Arial" w:eastAsia="Times New Roman" w:hAnsi="Arial" w:cs="Arial"/>
                <w:i/>
                <w:color w:val="000000"/>
                <w:sz w:val="20"/>
                <w:szCs w:val="20"/>
                <w:vertAlign w:val="subscript"/>
                <w:lang w:val="en-US"/>
              </w:rPr>
              <w:t>p</w:t>
            </w:r>
            <w:proofErr w:type="spellEnd"/>
          </w:p>
        </w:tc>
        <w:tc>
          <w:tcPr>
            <w:tcW w:w="0" w:type="auto"/>
            <w:tcBorders>
              <w:top w:val="single" w:sz="4" w:space="0" w:color="auto"/>
              <w:left w:val="single" w:sz="4" w:space="0" w:color="auto"/>
              <w:bottom w:val="double" w:sz="4" w:space="0" w:color="auto"/>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i/>
                <w:sz w:val="20"/>
                <w:szCs w:val="20"/>
                <w:lang w:val="en-US"/>
              </w:rPr>
            </w:pPr>
            <w:proofErr w:type="spellStart"/>
            <w:r w:rsidRPr="00D36E5A">
              <w:rPr>
                <w:rFonts w:ascii="Arial" w:eastAsia="Times New Roman" w:hAnsi="Arial" w:cs="Arial"/>
                <w:i/>
                <w:color w:val="000000"/>
                <w:sz w:val="20"/>
                <w:szCs w:val="20"/>
                <w:lang w:val="en-US"/>
              </w:rPr>
              <w:t>t</w:t>
            </w:r>
            <w:r w:rsidRPr="00D36E5A">
              <w:rPr>
                <w:rFonts w:ascii="Arial" w:eastAsia="Times New Roman" w:hAnsi="Arial" w:cs="Arial"/>
                <w:i/>
                <w:color w:val="000000"/>
                <w:sz w:val="20"/>
                <w:szCs w:val="20"/>
                <w:vertAlign w:val="subscript"/>
                <w:lang w:val="en-US"/>
              </w:rPr>
              <w:t>s</w:t>
            </w:r>
            <w:proofErr w:type="spellEnd"/>
          </w:p>
        </w:tc>
        <w:tc>
          <w:tcPr>
            <w:tcW w:w="0" w:type="auto"/>
            <w:tcBorders>
              <w:top w:val="single" w:sz="4" w:space="0" w:color="auto"/>
              <w:left w:val="single" w:sz="4" w:space="0" w:color="auto"/>
              <w:bottom w:val="double" w:sz="4" w:space="0" w:color="auto"/>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i/>
                <w:sz w:val="20"/>
                <w:szCs w:val="20"/>
                <w:lang w:val="en-US"/>
              </w:rPr>
            </w:pPr>
            <w:proofErr w:type="spellStart"/>
            <w:r w:rsidRPr="00D36E5A">
              <w:rPr>
                <w:rFonts w:ascii="Arial" w:eastAsia="Times New Roman" w:hAnsi="Arial" w:cs="Arial"/>
                <w:i/>
                <w:color w:val="000000"/>
                <w:sz w:val="20"/>
                <w:szCs w:val="20"/>
                <w:lang w:val="en-US"/>
              </w:rPr>
              <w:t>t</w:t>
            </w:r>
            <w:r w:rsidRPr="00D36E5A">
              <w:rPr>
                <w:rFonts w:ascii="Arial" w:eastAsia="Times New Roman" w:hAnsi="Arial" w:cs="Arial"/>
                <w:i/>
                <w:color w:val="000000"/>
                <w:sz w:val="20"/>
                <w:szCs w:val="20"/>
                <w:vertAlign w:val="subscript"/>
                <w:lang w:val="en-US"/>
              </w:rPr>
              <w:t>p</w:t>
            </w:r>
            <w:proofErr w:type="spellEnd"/>
          </w:p>
        </w:tc>
        <w:tc>
          <w:tcPr>
            <w:tcW w:w="0" w:type="auto"/>
            <w:tcBorders>
              <w:top w:val="single" w:sz="4" w:space="0" w:color="auto"/>
              <w:left w:val="single" w:sz="4" w:space="0" w:color="auto"/>
              <w:bottom w:val="double" w:sz="4" w:space="0" w:color="auto"/>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i/>
                <w:sz w:val="20"/>
                <w:szCs w:val="20"/>
                <w:lang w:val="en-US"/>
              </w:rPr>
            </w:pPr>
            <w:proofErr w:type="spellStart"/>
            <w:r w:rsidRPr="00D36E5A">
              <w:rPr>
                <w:rFonts w:ascii="Arial" w:eastAsia="Times New Roman" w:hAnsi="Arial" w:cs="Arial"/>
                <w:i/>
                <w:color w:val="000000"/>
                <w:sz w:val="20"/>
                <w:szCs w:val="20"/>
                <w:lang w:val="en-US"/>
              </w:rPr>
              <w:t>t</w:t>
            </w:r>
            <w:r w:rsidRPr="00D36E5A">
              <w:rPr>
                <w:rFonts w:ascii="Arial" w:eastAsia="Times New Roman" w:hAnsi="Arial" w:cs="Arial"/>
                <w:i/>
                <w:color w:val="000000"/>
                <w:sz w:val="20"/>
                <w:szCs w:val="20"/>
                <w:vertAlign w:val="subscript"/>
                <w:lang w:val="en-US"/>
              </w:rPr>
              <w:t>s</w:t>
            </w:r>
            <w:proofErr w:type="spellEnd"/>
          </w:p>
        </w:tc>
        <w:tc>
          <w:tcPr>
            <w:tcW w:w="0" w:type="auto"/>
            <w:tcBorders>
              <w:top w:val="single" w:sz="4" w:space="0" w:color="auto"/>
              <w:left w:val="single" w:sz="4" w:space="0" w:color="auto"/>
              <w:bottom w:val="double" w:sz="4" w:space="0" w:color="auto"/>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i/>
                <w:sz w:val="20"/>
                <w:szCs w:val="20"/>
                <w:lang w:val="en-US"/>
              </w:rPr>
            </w:pPr>
            <w:proofErr w:type="spellStart"/>
            <w:r w:rsidRPr="00D36E5A">
              <w:rPr>
                <w:rFonts w:ascii="Arial" w:eastAsia="Times New Roman" w:hAnsi="Arial" w:cs="Arial"/>
                <w:i/>
                <w:color w:val="000000"/>
                <w:sz w:val="20"/>
                <w:szCs w:val="20"/>
                <w:lang w:val="en-US"/>
              </w:rPr>
              <w:t>t</w:t>
            </w:r>
            <w:r w:rsidRPr="00D36E5A">
              <w:rPr>
                <w:rFonts w:ascii="Arial" w:eastAsia="Times New Roman" w:hAnsi="Arial" w:cs="Arial"/>
                <w:i/>
                <w:color w:val="000000"/>
                <w:sz w:val="20"/>
                <w:szCs w:val="20"/>
                <w:vertAlign w:val="subscript"/>
                <w:lang w:val="en-US"/>
              </w:rPr>
              <w:t>p</w:t>
            </w:r>
            <w:proofErr w:type="spellEnd"/>
          </w:p>
        </w:tc>
        <w:tc>
          <w:tcPr>
            <w:tcW w:w="0" w:type="auto"/>
            <w:tcBorders>
              <w:top w:val="single" w:sz="4" w:space="0" w:color="auto"/>
              <w:left w:val="single" w:sz="4" w:space="0" w:color="auto"/>
              <w:bottom w:val="double" w:sz="4" w:space="0" w:color="auto"/>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i/>
                <w:sz w:val="20"/>
                <w:szCs w:val="20"/>
                <w:lang w:val="en-US"/>
              </w:rPr>
            </w:pPr>
            <w:proofErr w:type="spellStart"/>
            <w:r w:rsidRPr="00D36E5A">
              <w:rPr>
                <w:rFonts w:ascii="Arial" w:eastAsia="Times New Roman" w:hAnsi="Arial" w:cs="Arial"/>
                <w:i/>
                <w:color w:val="000000"/>
                <w:sz w:val="20"/>
                <w:szCs w:val="20"/>
                <w:lang w:val="en-US"/>
              </w:rPr>
              <w:t>t</w:t>
            </w:r>
            <w:r w:rsidRPr="00D36E5A">
              <w:rPr>
                <w:rFonts w:ascii="Arial" w:eastAsia="Times New Roman" w:hAnsi="Arial" w:cs="Arial"/>
                <w:i/>
                <w:color w:val="000000"/>
                <w:sz w:val="20"/>
                <w:szCs w:val="20"/>
                <w:vertAlign w:val="subscript"/>
                <w:lang w:val="en-US"/>
              </w:rPr>
              <w:t>s</w:t>
            </w:r>
            <w:proofErr w:type="spellEnd"/>
          </w:p>
        </w:tc>
        <w:tc>
          <w:tcPr>
            <w:tcW w:w="0" w:type="auto"/>
            <w:tcBorders>
              <w:top w:val="single" w:sz="4" w:space="0" w:color="auto"/>
              <w:left w:val="single" w:sz="4" w:space="0" w:color="auto"/>
              <w:bottom w:val="double" w:sz="4" w:space="0" w:color="auto"/>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i/>
                <w:sz w:val="20"/>
                <w:szCs w:val="20"/>
                <w:lang w:val="en-US"/>
              </w:rPr>
            </w:pPr>
            <w:proofErr w:type="spellStart"/>
            <w:r w:rsidRPr="00D36E5A">
              <w:rPr>
                <w:rFonts w:ascii="Arial" w:eastAsia="Times New Roman" w:hAnsi="Arial" w:cs="Arial"/>
                <w:i/>
                <w:color w:val="000000"/>
                <w:sz w:val="20"/>
                <w:szCs w:val="20"/>
                <w:lang w:val="en-US"/>
              </w:rPr>
              <w:t>t</w:t>
            </w:r>
            <w:r w:rsidRPr="00D36E5A">
              <w:rPr>
                <w:rFonts w:ascii="Arial" w:eastAsia="Times New Roman" w:hAnsi="Arial" w:cs="Arial"/>
                <w:i/>
                <w:color w:val="000000"/>
                <w:sz w:val="20"/>
                <w:szCs w:val="20"/>
                <w:vertAlign w:val="subscript"/>
                <w:lang w:val="en-US"/>
              </w:rPr>
              <w:t>p</w:t>
            </w:r>
            <w:proofErr w:type="spellEnd"/>
          </w:p>
        </w:tc>
        <w:tc>
          <w:tcPr>
            <w:tcW w:w="0" w:type="auto"/>
            <w:tcBorders>
              <w:top w:val="single" w:sz="4" w:space="0" w:color="auto"/>
              <w:left w:val="single" w:sz="4" w:space="0" w:color="auto"/>
              <w:bottom w:val="double" w:sz="4" w:space="0" w:color="auto"/>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i/>
                <w:sz w:val="20"/>
                <w:szCs w:val="20"/>
                <w:lang w:val="en-US"/>
              </w:rPr>
            </w:pPr>
            <w:proofErr w:type="spellStart"/>
            <w:r w:rsidRPr="00D36E5A">
              <w:rPr>
                <w:rFonts w:ascii="Arial" w:eastAsia="Times New Roman" w:hAnsi="Arial" w:cs="Arial"/>
                <w:i/>
                <w:color w:val="000000"/>
                <w:sz w:val="20"/>
                <w:szCs w:val="20"/>
                <w:lang w:val="en-US"/>
              </w:rPr>
              <w:t>t</w:t>
            </w:r>
            <w:r w:rsidRPr="00D36E5A">
              <w:rPr>
                <w:rFonts w:ascii="Arial" w:eastAsia="Times New Roman" w:hAnsi="Arial" w:cs="Arial"/>
                <w:i/>
                <w:color w:val="000000"/>
                <w:sz w:val="20"/>
                <w:szCs w:val="20"/>
                <w:vertAlign w:val="subscript"/>
                <w:lang w:val="en-US"/>
              </w:rPr>
              <w:t>s</w:t>
            </w:r>
            <w:proofErr w:type="spellEnd"/>
          </w:p>
        </w:tc>
        <w:tc>
          <w:tcPr>
            <w:tcW w:w="0" w:type="auto"/>
            <w:tcBorders>
              <w:top w:val="single" w:sz="4" w:space="0" w:color="auto"/>
              <w:left w:val="single" w:sz="4" w:space="0" w:color="auto"/>
              <w:bottom w:val="double" w:sz="4" w:space="0" w:color="auto"/>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i/>
                <w:sz w:val="20"/>
                <w:szCs w:val="20"/>
                <w:lang w:val="en-US"/>
              </w:rPr>
            </w:pPr>
            <w:proofErr w:type="spellStart"/>
            <w:r w:rsidRPr="00D36E5A">
              <w:rPr>
                <w:rFonts w:ascii="Arial" w:eastAsia="Times New Roman" w:hAnsi="Arial" w:cs="Arial"/>
                <w:i/>
                <w:color w:val="000000"/>
                <w:sz w:val="20"/>
                <w:szCs w:val="20"/>
                <w:lang w:val="en-US"/>
              </w:rPr>
              <w:t>t</w:t>
            </w:r>
            <w:r w:rsidRPr="00D36E5A">
              <w:rPr>
                <w:rFonts w:ascii="Arial" w:eastAsia="Times New Roman" w:hAnsi="Arial" w:cs="Arial"/>
                <w:i/>
                <w:color w:val="000000"/>
                <w:sz w:val="20"/>
                <w:szCs w:val="20"/>
                <w:vertAlign w:val="subscript"/>
                <w:lang w:val="en-US"/>
              </w:rPr>
              <w:t>p</w:t>
            </w:r>
            <w:proofErr w:type="spellEnd"/>
          </w:p>
        </w:tc>
        <w:tc>
          <w:tcPr>
            <w:tcW w:w="0" w:type="auto"/>
            <w:tcBorders>
              <w:top w:val="single" w:sz="4" w:space="0" w:color="auto"/>
              <w:left w:val="single" w:sz="4" w:space="0" w:color="auto"/>
              <w:bottom w:val="double" w:sz="4" w:space="0" w:color="auto"/>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i/>
                <w:sz w:val="20"/>
                <w:szCs w:val="20"/>
                <w:lang w:val="en-US"/>
              </w:rPr>
            </w:pPr>
            <w:proofErr w:type="spellStart"/>
            <w:r w:rsidRPr="00D36E5A">
              <w:rPr>
                <w:rFonts w:ascii="Arial" w:eastAsia="Times New Roman" w:hAnsi="Arial" w:cs="Arial"/>
                <w:i/>
                <w:color w:val="000000"/>
                <w:sz w:val="20"/>
                <w:szCs w:val="20"/>
                <w:lang w:val="en-US"/>
              </w:rPr>
              <w:t>t</w:t>
            </w:r>
            <w:r w:rsidRPr="00D36E5A">
              <w:rPr>
                <w:rFonts w:ascii="Arial" w:eastAsia="Times New Roman" w:hAnsi="Arial" w:cs="Arial"/>
                <w:i/>
                <w:color w:val="000000"/>
                <w:sz w:val="20"/>
                <w:szCs w:val="20"/>
                <w:vertAlign w:val="subscript"/>
                <w:lang w:val="en-US"/>
              </w:rPr>
              <w:t>s</w:t>
            </w:r>
            <w:proofErr w:type="spellEnd"/>
          </w:p>
        </w:tc>
        <w:tc>
          <w:tcPr>
            <w:tcW w:w="0" w:type="auto"/>
            <w:tcBorders>
              <w:top w:val="single" w:sz="4" w:space="0" w:color="auto"/>
              <w:left w:val="single" w:sz="4" w:space="0" w:color="auto"/>
              <w:bottom w:val="double" w:sz="4" w:space="0" w:color="auto"/>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i/>
                <w:sz w:val="20"/>
                <w:szCs w:val="20"/>
                <w:lang w:val="en-US"/>
              </w:rPr>
            </w:pPr>
            <w:proofErr w:type="spellStart"/>
            <w:r w:rsidRPr="00D36E5A">
              <w:rPr>
                <w:rFonts w:ascii="Arial" w:eastAsia="Times New Roman" w:hAnsi="Arial" w:cs="Arial"/>
                <w:i/>
                <w:color w:val="000000"/>
                <w:sz w:val="20"/>
                <w:szCs w:val="20"/>
                <w:lang w:val="en-US"/>
              </w:rPr>
              <w:t>t</w:t>
            </w:r>
            <w:r w:rsidRPr="00D36E5A">
              <w:rPr>
                <w:rFonts w:ascii="Arial" w:eastAsia="Times New Roman" w:hAnsi="Arial" w:cs="Arial"/>
                <w:i/>
                <w:color w:val="000000"/>
                <w:sz w:val="20"/>
                <w:szCs w:val="20"/>
                <w:vertAlign w:val="subscript"/>
                <w:lang w:val="en-US"/>
              </w:rPr>
              <w:t>p</w:t>
            </w:r>
            <w:proofErr w:type="spellEnd"/>
          </w:p>
        </w:tc>
        <w:tc>
          <w:tcPr>
            <w:tcW w:w="0" w:type="auto"/>
            <w:tcBorders>
              <w:top w:val="single" w:sz="4" w:space="0" w:color="auto"/>
              <w:left w:val="single" w:sz="4" w:space="0" w:color="auto"/>
              <w:bottom w:val="double" w:sz="4" w:space="0" w:color="auto"/>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i/>
                <w:sz w:val="20"/>
                <w:szCs w:val="20"/>
                <w:lang w:val="en-US"/>
              </w:rPr>
            </w:pPr>
            <w:proofErr w:type="spellStart"/>
            <w:r w:rsidRPr="00D36E5A">
              <w:rPr>
                <w:rFonts w:ascii="Arial" w:eastAsia="Times New Roman" w:hAnsi="Arial" w:cs="Arial"/>
                <w:i/>
                <w:color w:val="000000"/>
                <w:sz w:val="20"/>
                <w:szCs w:val="20"/>
                <w:lang w:val="en-US"/>
              </w:rPr>
              <w:t>t</w:t>
            </w:r>
            <w:r w:rsidRPr="00D36E5A">
              <w:rPr>
                <w:rFonts w:ascii="Arial" w:eastAsia="Times New Roman" w:hAnsi="Arial" w:cs="Arial"/>
                <w:i/>
                <w:color w:val="000000"/>
                <w:sz w:val="20"/>
                <w:szCs w:val="20"/>
                <w:vertAlign w:val="subscript"/>
                <w:lang w:val="en-US"/>
              </w:rPr>
              <w:t>s</w:t>
            </w:r>
            <w:proofErr w:type="spellEnd"/>
          </w:p>
        </w:tc>
        <w:tc>
          <w:tcPr>
            <w:tcW w:w="0" w:type="auto"/>
            <w:tcBorders>
              <w:top w:val="single" w:sz="4" w:space="0" w:color="auto"/>
              <w:left w:val="single" w:sz="4" w:space="0" w:color="auto"/>
              <w:bottom w:val="double" w:sz="4" w:space="0" w:color="auto"/>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i/>
                <w:sz w:val="20"/>
                <w:szCs w:val="20"/>
                <w:lang w:val="en-US"/>
              </w:rPr>
            </w:pPr>
            <w:proofErr w:type="spellStart"/>
            <w:r w:rsidRPr="00D36E5A">
              <w:rPr>
                <w:rFonts w:ascii="Arial" w:eastAsia="Times New Roman" w:hAnsi="Arial" w:cs="Arial"/>
                <w:i/>
                <w:color w:val="000000"/>
                <w:sz w:val="20"/>
                <w:szCs w:val="20"/>
                <w:lang w:val="en-US"/>
              </w:rPr>
              <w:t>t</w:t>
            </w:r>
            <w:r w:rsidRPr="00D36E5A">
              <w:rPr>
                <w:rFonts w:ascii="Arial" w:eastAsia="Times New Roman" w:hAnsi="Arial" w:cs="Arial"/>
                <w:i/>
                <w:color w:val="000000"/>
                <w:sz w:val="20"/>
                <w:szCs w:val="20"/>
                <w:vertAlign w:val="subscript"/>
                <w:lang w:val="en-US"/>
              </w:rPr>
              <w:t>p</w:t>
            </w:r>
            <w:proofErr w:type="spellEnd"/>
          </w:p>
        </w:tc>
        <w:tc>
          <w:tcPr>
            <w:tcW w:w="0" w:type="auto"/>
            <w:tcBorders>
              <w:top w:val="single" w:sz="4" w:space="0" w:color="auto"/>
              <w:left w:val="single" w:sz="4" w:space="0" w:color="auto"/>
              <w:bottom w:val="double" w:sz="4" w:space="0" w:color="auto"/>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i/>
                <w:sz w:val="20"/>
                <w:szCs w:val="20"/>
                <w:lang w:val="en-US"/>
              </w:rPr>
            </w:pPr>
            <w:proofErr w:type="spellStart"/>
            <w:r w:rsidRPr="00D36E5A">
              <w:rPr>
                <w:rFonts w:ascii="Arial" w:eastAsia="Times New Roman" w:hAnsi="Arial" w:cs="Arial"/>
                <w:i/>
                <w:color w:val="000000"/>
                <w:sz w:val="20"/>
                <w:szCs w:val="20"/>
                <w:lang w:val="en-US"/>
              </w:rPr>
              <w:t>t</w:t>
            </w:r>
            <w:r w:rsidRPr="00D36E5A">
              <w:rPr>
                <w:rFonts w:ascii="Arial" w:eastAsia="Times New Roman" w:hAnsi="Arial" w:cs="Arial"/>
                <w:i/>
                <w:color w:val="000000"/>
                <w:sz w:val="20"/>
                <w:szCs w:val="20"/>
                <w:vertAlign w:val="subscript"/>
                <w:lang w:val="en-US"/>
              </w:rPr>
              <w:t>s</w:t>
            </w:r>
            <w:proofErr w:type="spellEnd"/>
          </w:p>
        </w:tc>
        <w:tc>
          <w:tcPr>
            <w:tcW w:w="0" w:type="auto"/>
            <w:tcBorders>
              <w:top w:val="single" w:sz="4" w:space="0" w:color="auto"/>
              <w:left w:val="single" w:sz="4" w:space="0" w:color="auto"/>
              <w:bottom w:val="double" w:sz="4" w:space="0" w:color="auto"/>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i/>
                <w:sz w:val="20"/>
                <w:szCs w:val="20"/>
                <w:lang w:val="en-US"/>
              </w:rPr>
            </w:pPr>
            <w:proofErr w:type="spellStart"/>
            <w:r w:rsidRPr="00D36E5A">
              <w:rPr>
                <w:rFonts w:ascii="Arial" w:eastAsia="Times New Roman" w:hAnsi="Arial" w:cs="Arial"/>
                <w:i/>
                <w:color w:val="000000"/>
                <w:sz w:val="20"/>
                <w:szCs w:val="20"/>
                <w:lang w:val="en-US"/>
              </w:rPr>
              <w:t>t</w:t>
            </w:r>
            <w:r w:rsidRPr="00D36E5A">
              <w:rPr>
                <w:rFonts w:ascii="Arial" w:eastAsia="Times New Roman" w:hAnsi="Arial" w:cs="Arial"/>
                <w:i/>
                <w:color w:val="000000"/>
                <w:sz w:val="20"/>
                <w:szCs w:val="20"/>
                <w:vertAlign w:val="subscript"/>
                <w:lang w:val="en-US"/>
              </w:rPr>
              <w:t>p</w:t>
            </w:r>
            <w:proofErr w:type="spellEnd"/>
          </w:p>
        </w:tc>
        <w:tc>
          <w:tcPr>
            <w:tcW w:w="0" w:type="auto"/>
            <w:tcBorders>
              <w:top w:val="single" w:sz="4" w:space="0" w:color="auto"/>
              <w:left w:val="single" w:sz="4" w:space="0" w:color="auto"/>
              <w:bottom w:val="double" w:sz="4" w:space="0" w:color="auto"/>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i/>
                <w:sz w:val="20"/>
                <w:szCs w:val="20"/>
                <w:lang w:val="en-US"/>
              </w:rPr>
            </w:pPr>
            <w:proofErr w:type="spellStart"/>
            <w:r w:rsidRPr="00D36E5A">
              <w:rPr>
                <w:rFonts w:ascii="Arial" w:eastAsia="Times New Roman" w:hAnsi="Arial" w:cs="Arial"/>
                <w:i/>
                <w:color w:val="000000"/>
                <w:sz w:val="20"/>
                <w:szCs w:val="20"/>
                <w:lang w:val="en-US"/>
              </w:rPr>
              <w:t>t</w:t>
            </w:r>
            <w:r w:rsidRPr="00D36E5A">
              <w:rPr>
                <w:rFonts w:ascii="Arial" w:eastAsia="Times New Roman" w:hAnsi="Arial" w:cs="Arial"/>
                <w:i/>
                <w:color w:val="000000"/>
                <w:sz w:val="20"/>
                <w:szCs w:val="20"/>
                <w:vertAlign w:val="subscript"/>
                <w:lang w:val="en-US"/>
              </w:rPr>
              <w:t>s</w:t>
            </w:r>
            <w:proofErr w:type="spellEnd"/>
          </w:p>
        </w:tc>
        <w:tc>
          <w:tcPr>
            <w:tcW w:w="0" w:type="auto"/>
            <w:tcBorders>
              <w:top w:val="single" w:sz="4" w:space="0" w:color="auto"/>
              <w:left w:val="single" w:sz="4" w:space="0" w:color="auto"/>
              <w:bottom w:val="double" w:sz="4" w:space="0" w:color="auto"/>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i/>
                <w:sz w:val="20"/>
                <w:szCs w:val="20"/>
                <w:lang w:val="en-US"/>
              </w:rPr>
            </w:pPr>
            <w:proofErr w:type="spellStart"/>
            <w:r w:rsidRPr="00D36E5A">
              <w:rPr>
                <w:rFonts w:ascii="Arial" w:eastAsia="Times New Roman" w:hAnsi="Arial" w:cs="Arial"/>
                <w:i/>
                <w:color w:val="000000"/>
                <w:sz w:val="20"/>
                <w:szCs w:val="20"/>
                <w:lang w:val="en-US"/>
              </w:rPr>
              <w:t>t</w:t>
            </w:r>
            <w:r w:rsidRPr="00D36E5A">
              <w:rPr>
                <w:rFonts w:ascii="Arial" w:eastAsia="Times New Roman" w:hAnsi="Arial" w:cs="Arial"/>
                <w:i/>
                <w:color w:val="000000"/>
                <w:sz w:val="20"/>
                <w:szCs w:val="20"/>
                <w:vertAlign w:val="subscript"/>
                <w:lang w:val="en-US"/>
              </w:rPr>
              <w:t>p</w:t>
            </w:r>
            <w:proofErr w:type="spellEnd"/>
          </w:p>
        </w:tc>
        <w:tc>
          <w:tcPr>
            <w:tcW w:w="0" w:type="auto"/>
            <w:tcBorders>
              <w:top w:val="single" w:sz="4" w:space="0" w:color="auto"/>
              <w:left w:val="single" w:sz="4" w:space="0" w:color="auto"/>
              <w:bottom w:val="double" w:sz="4" w:space="0" w:color="auto"/>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i/>
                <w:sz w:val="20"/>
                <w:szCs w:val="20"/>
                <w:lang w:val="en-US"/>
              </w:rPr>
            </w:pPr>
            <w:proofErr w:type="spellStart"/>
            <w:r w:rsidRPr="00D36E5A">
              <w:rPr>
                <w:rFonts w:ascii="Arial" w:eastAsia="Times New Roman" w:hAnsi="Arial" w:cs="Arial"/>
                <w:i/>
                <w:color w:val="000000"/>
                <w:sz w:val="20"/>
                <w:szCs w:val="20"/>
                <w:lang w:val="en-US"/>
              </w:rPr>
              <w:t>t</w:t>
            </w:r>
            <w:r w:rsidRPr="00D36E5A">
              <w:rPr>
                <w:rFonts w:ascii="Arial" w:eastAsia="Times New Roman" w:hAnsi="Arial" w:cs="Arial"/>
                <w:i/>
                <w:color w:val="000000"/>
                <w:sz w:val="20"/>
                <w:szCs w:val="20"/>
                <w:vertAlign w:val="subscript"/>
                <w:lang w:val="en-US"/>
              </w:rPr>
              <w:t>s</w:t>
            </w:r>
            <w:proofErr w:type="spellEnd"/>
          </w:p>
        </w:tc>
        <w:tc>
          <w:tcPr>
            <w:tcW w:w="0" w:type="auto"/>
            <w:tcBorders>
              <w:top w:val="single" w:sz="4" w:space="0" w:color="auto"/>
              <w:left w:val="single" w:sz="4" w:space="0" w:color="auto"/>
              <w:bottom w:val="double" w:sz="4" w:space="0" w:color="auto"/>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i/>
                <w:sz w:val="20"/>
                <w:szCs w:val="20"/>
                <w:lang w:val="en-US"/>
              </w:rPr>
            </w:pPr>
            <w:proofErr w:type="spellStart"/>
            <w:r w:rsidRPr="00D36E5A">
              <w:rPr>
                <w:rFonts w:ascii="Arial" w:eastAsia="Times New Roman" w:hAnsi="Arial" w:cs="Arial"/>
                <w:i/>
                <w:color w:val="000000"/>
                <w:sz w:val="20"/>
                <w:szCs w:val="20"/>
                <w:lang w:val="en-US"/>
              </w:rPr>
              <w:t>t</w:t>
            </w:r>
            <w:r w:rsidRPr="00D36E5A">
              <w:rPr>
                <w:rFonts w:ascii="Arial" w:eastAsia="Times New Roman" w:hAnsi="Arial" w:cs="Arial"/>
                <w:i/>
                <w:color w:val="000000"/>
                <w:sz w:val="20"/>
                <w:szCs w:val="20"/>
                <w:vertAlign w:val="subscript"/>
                <w:lang w:val="en-US"/>
              </w:rPr>
              <w:t>p</w:t>
            </w:r>
            <w:proofErr w:type="spellEnd"/>
          </w:p>
        </w:tc>
        <w:tc>
          <w:tcPr>
            <w:tcW w:w="3174" w:type="dxa"/>
            <w:tcBorders>
              <w:top w:val="single" w:sz="4" w:space="0" w:color="auto"/>
              <w:left w:val="single" w:sz="4" w:space="0" w:color="auto"/>
              <w:bottom w:val="double" w:sz="4" w:space="0" w:color="auto"/>
              <w:right w:val="single" w:sz="4" w:space="0" w:color="auto"/>
            </w:tcBorders>
            <w:shd w:val="clear" w:color="auto" w:fill="FFFFFF"/>
            <w:vAlign w:val="center"/>
          </w:tcPr>
          <w:p w:rsidR="0074519A" w:rsidRPr="00D36E5A" w:rsidRDefault="0074519A" w:rsidP="0074519A">
            <w:pPr>
              <w:spacing w:after="0" w:line="240" w:lineRule="auto"/>
              <w:jc w:val="center"/>
              <w:rPr>
                <w:rFonts w:ascii="Arial" w:eastAsia="Times New Roman" w:hAnsi="Arial" w:cs="Arial"/>
                <w:i/>
                <w:sz w:val="20"/>
                <w:szCs w:val="20"/>
                <w:lang w:val="en-US"/>
              </w:rPr>
            </w:pPr>
            <w:proofErr w:type="spellStart"/>
            <w:r w:rsidRPr="00D36E5A">
              <w:rPr>
                <w:rFonts w:ascii="Arial" w:eastAsia="Times New Roman" w:hAnsi="Arial" w:cs="Arial"/>
                <w:i/>
                <w:color w:val="000000"/>
                <w:sz w:val="20"/>
                <w:szCs w:val="20"/>
                <w:lang w:val="en-US"/>
              </w:rPr>
              <w:t>t</w:t>
            </w:r>
            <w:r w:rsidRPr="00D36E5A">
              <w:rPr>
                <w:rFonts w:ascii="Arial" w:eastAsia="Times New Roman" w:hAnsi="Arial" w:cs="Arial"/>
                <w:i/>
                <w:color w:val="000000"/>
                <w:sz w:val="20"/>
                <w:szCs w:val="20"/>
                <w:vertAlign w:val="subscript"/>
                <w:lang w:val="en-US"/>
              </w:rPr>
              <w:t>s</w:t>
            </w:r>
            <w:proofErr w:type="spellEnd"/>
          </w:p>
        </w:tc>
      </w:tr>
      <w:tr w:rsidR="0074519A" w:rsidRPr="00D36E5A" w:rsidTr="002A2EDF">
        <w:trPr>
          <w:trHeight w:val="291"/>
        </w:trPr>
        <w:tc>
          <w:tcPr>
            <w:tcW w:w="0" w:type="auto"/>
            <w:vMerge w:val="restart"/>
            <w:tcBorders>
              <w:top w:val="doub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w:t>
            </w:r>
          </w:p>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2</w:t>
            </w:r>
          </w:p>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3</w:t>
            </w:r>
          </w:p>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8</w:t>
            </w:r>
          </w:p>
        </w:tc>
        <w:tc>
          <w:tcPr>
            <w:tcW w:w="0" w:type="auto"/>
            <w:vMerge w:val="restart"/>
            <w:tcBorders>
              <w:top w:val="doub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rPr>
            </w:pPr>
            <w:r w:rsidRPr="00D36E5A">
              <w:rPr>
                <w:rFonts w:ascii="Arial" w:eastAsia="Times New Roman" w:hAnsi="Arial" w:cs="Arial"/>
                <w:color w:val="000000"/>
                <w:sz w:val="20"/>
                <w:szCs w:val="20"/>
              </w:rPr>
              <w:t>50</w:t>
            </w:r>
          </w:p>
        </w:tc>
        <w:tc>
          <w:tcPr>
            <w:tcW w:w="0" w:type="auto"/>
            <w:tcBorders>
              <w:top w:val="doub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25</w:t>
            </w:r>
          </w:p>
        </w:tc>
        <w:tc>
          <w:tcPr>
            <w:tcW w:w="0" w:type="auto"/>
            <w:tcBorders>
              <w:top w:val="doub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2,5</w:t>
            </w:r>
          </w:p>
        </w:tc>
        <w:tc>
          <w:tcPr>
            <w:tcW w:w="0" w:type="auto"/>
            <w:tcBorders>
              <w:top w:val="doub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1.5</w:t>
            </w:r>
          </w:p>
        </w:tc>
        <w:tc>
          <w:tcPr>
            <w:tcW w:w="0" w:type="auto"/>
            <w:tcBorders>
              <w:top w:val="doub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3</w:t>
            </w:r>
          </w:p>
        </w:tc>
        <w:tc>
          <w:tcPr>
            <w:tcW w:w="0" w:type="auto"/>
            <w:tcBorders>
              <w:top w:val="doub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2,5</w:t>
            </w:r>
          </w:p>
        </w:tc>
        <w:tc>
          <w:tcPr>
            <w:tcW w:w="0" w:type="auto"/>
            <w:tcBorders>
              <w:top w:val="doub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4,5</w:t>
            </w:r>
          </w:p>
        </w:tc>
        <w:tc>
          <w:tcPr>
            <w:tcW w:w="0" w:type="auto"/>
            <w:tcBorders>
              <w:top w:val="doub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3,0</w:t>
            </w:r>
          </w:p>
        </w:tc>
        <w:tc>
          <w:tcPr>
            <w:tcW w:w="0" w:type="auto"/>
            <w:tcBorders>
              <w:top w:val="doub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5</w:t>
            </w:r>
          </w:p>
        </w:tc>
        <w:tc>
          <w:tcPr>
            <w:tcW w:w="0" w:type="auto"/>
            <w:tcBorders>
              <w:top w:val="doub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3,5</w:t>
            </w:r>
          </w:p>
        </w:tc>
        <w:tc>
          <w:tcPr>
            <w:tcW w:w="0" w:type="auto"/>
            <w:tcBorders>
              <w:top w:val="doub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6</w:t>
            </w:r>
          </w:p>
        </w:tc>
        <w:tc>
          <w:tcPr>
            <w:tcW w:w="0" w:type="auto"/>
            <w:tcBorders>
              <w:top w:val="doub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4,5</w:t>
            </w:r>
          </w:p>
        </w:tc>
        <w:tc>
          <w:tcPr>
            <w:tcW w:w="0" w:type="auto"/>
            <w:tcBorders>
              <w:top w:val="doub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7</w:t>
            </w:r>
          </w:p>
        </w:tc>
        <w:tc>
          <w:tcPr>
            <w:tcW w:w="0" w:type="auto"/>
            <w:tcBorders>
              <w:top w:val="doub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5,5</w:t>
            </w:r>
          </w:p>
        </w:tc>
        <w:tc>
          <w:tcPr>
            <w:tcW w:w="0" w:type="auto"/>
            <w:tcBorders>
              <w:top w:val="doub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8,5</w:t>
            </w:r>
          </w:p>
        </w:tc>
        <w:tc>
          <w:tcPr>
            <w:tcW w:w="0" w:type="auto"/>
            <w:tcBorders>
              <w:top w:val="doub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6,5</w:t>
            </w:r>
          </w:p>
        </w:tc>
        <w:tc>
          <w:tcPr>
            <w:tcW w:w="0" w:type="auto"/>
            <w:tcBorders>
              <w:top w:val="doub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9.5</w:t>
            </w:r>
          </w:p>
        </w:tc>
        <w:tc>
          <w:tcPr>
            <w:tcW w:w="0" w:type="auto"/>
            <w:tcBorders>
              <w:top w:val="doub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7</w:t>
            </w:r>
          </w:p>
        </w:tc>
        <w:tc>
          <w:tcPr>
            <w:tcW w:w="0" w:type="auto"/>
            <w:tcBorders>
              <w:top w:val="doub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11</w:t>
            </w:r>
          </w:p>
        </w:tc>
        <w:tc>
          <w:tcPr>
            <w:tcW w:w="0" w:type="auto"/>
            <w:tcBorders>
              <w:top w:val="doub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8</w:t>
            </w:r>
          </w:p>
        </w:tc>
        <w:tc>
          <w:tcPr>
            <w:tcW w:w="0" w:type="auto"/>
            <w:tcBorders>
              <w:top w:val="doub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12</w:t>
            </w:r>
          </w:p>
        </w:tc>
        <w:tc>
          <w:tcPr>
            <w:tcW w:w="3174" w:type="dxa"/>
            <w:tcBorders>
              <w:top w:val="double" w:sz="4" w:space="0" w:color="auto"/>
              <w:left w:val="single" w:sz="4" w:space="0" w:color="auto"/>
              <w:bottom w:val="nil"/>
              <w:right w:val="single" w:sz="4" w:space="0" w:color="auto"/>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9</w:t>
            </w:r>
          </w:p>
        </w:tc>
      </w:tr>
      <w:tr w:rsidR="0074519A" w:rsidRPr="00D36E5A" w:rsidTr="002A2EDF">
        <w:trPr>
          <w:trHeight w:val="297"/>
        </w:trPr>
        <w:tc>
          <w:tcPr>
            <w:tcW w:w="0" w:type="auto"/>
            <w:vMerge/>
            <w:tcBorders>
              <w:top w:val="nil"/>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p>
        </w:tc>
        <w:tc>
          <w:tcPr>
            <w:tcW w:w="0" w:type="auto"/>
            <w:vMerge/>
            <w:tcBorders>
              <w:top w:val="nil"/>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50</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3</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2</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4</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3</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5,5</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4.5</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7</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5</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8</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6</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9</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7</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11</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8</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12,5</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9,5</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14</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10,5</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15,5</w:t>
            </w:r>
          </w:p>
        </w:tc>
        <w:tc>
          <w:tcPr>
            <w:tcW w:w="3174" w:type="dxa"/>
            <w:tcBorders>
              <w:top w:val="single" w:sz="4" w:space="0" w:color="auto"/>
              <w:left w:val="single" w:sz="4" w:space="0" w:color="auto"/>
              <w:bottom w:val="nil"/>
              <w:right w:val="single" w:sz="4" w:space="0" w:color="auto"/>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11,5</w:t>
            </w:r>
          </w:p>
        </w:tc>
      </w:tr>
      <w:tr w:rsidR="0074519A" w:rsidRPr="00D36E5A" w:rsidTr="002A2EDF">
        <w:trPr>
          <w:trHeight w:val="297"/>
        </w:trPr>
        <w:tc>
          <w:tcPr>
            <w:tcW w:w="0" w:type="auto"/>
            <w:vMerge/>
            <w:tcBorders>
              <w:top w:val="nil"/>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p>
        </w:tc>
        <w:tc>
          <w:tcPr>
            <w:tcW w:w="0" w:type="auto"/>
            <w:vMerge/>
            <w:tcBorders>
              <w:top w:val="nil"/>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100</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3,5</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2.5</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5</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4</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7,5</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5,5</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9</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6,5</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10,5</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8</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12</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9</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14</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10,5</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16</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12</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18</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13,5</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20</w:t>
            </w:r>
          </w:p>
        </w:tc>
        <w:tc>
          <w:tcPr>
            <w:tcW w:w="3174" w:type="dxa"/>
            <w:tcBorders>
              <w:top w:val="single" w:sz="4" w:space="0" w:color="auto"/>
              <w:left w:val="single" w:sz="4" w:space="0" w:color="auto"/>
              <w:bottom w:val="nil"/>
              <w:right w:val="single" w:sz="4" w:space="0" w:color="auto"/>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15</w:t>
            </w:r>
          </w:p>
        </w:tc>
      </w:tr>
      <w:tr w:rsidR="0074519A" w:rsidRPr="00D36E5A" w:rsidTr="002A2EDF">
        <w:trPr>
          <w:trHeight w:val="297"/>
        </w:trPr>
        <w:tc>
          <w:tcPr>
            <w:tcW w:w="0" w:type="auto"/>
            <w:vMerge/>
            <w:tcBorders>
              <w:top w:val="nil"/>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p>
        </w:tc>
        <w:tc>
          <w:tcPr>
            <w:tcW w:w="0" w:type="auto"/>
            <w:vMerge/>
            <w:tcBorders>
              <w:top w:val="nil"/>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160</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4,5</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3</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6</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4,5</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8,5</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6,5</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10,5</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8</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12,5</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9</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14</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10,5</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16,5</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12,5</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19</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14</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21,5</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16</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24</w:t>
            </w:r>
          </w:p>
        </w:tc>
        <w:tc>
          <w:tcPr>
            <w:tcW w:w="3174" w:type="dxa"/>
            <w:tcBorders>
              <w:top w:val="single" w:sz="4" w:space="0" w:color="auto"/>
              <w:left w:val="single" w:sz="4" w:space="0" w:color="auto"/>
              <w:bottom w:val="nil"/>
              <w:right w:val="single" w:sz="4" w:space="0" w:color="auto"/>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18</w:t>
            </w:r>
          </w:p>
        </w:tc>
      </w:tr>
      <w:tr w:rsidR="0074519A" w:rsidRPr="00D36E5A" w:rsidTr="002A2EDF">
        <w:trPr>
          <w:trHeight w:val="297"/>
        </w:trPr>
        <w:tc>
          <w:tcPr>
            <w:tcW w:w="0" w:type="auto"/>
            <w:vMerge/>
            <w:tcBorders>
              <w:top w:val="nil"/>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p>
        </w:tc>
        <w:tc>
          <w:tcPr>
            <w:tcW w:w="0" w:type="auto"/>
            <w:vMerge/>
            <w:tcBorders>
              <w:top w:val="nil"/>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200</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5</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3,5</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6,5</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5</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9,5</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7</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11,5</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8,5</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13,5</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10</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15,5</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11,5</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18</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13,5</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20,5</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15,5</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23</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17,5</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26</w:t>
            </w:r>
          </w:p>
        </w:tc>
        <w:tc>
          <w:tcPr>
            <w:tcW w:w="3174" w:type="dxa"/>
            <w:tcBorders>
              <w:top w:val="single" w:sz="4" w:space="0" w:color="auto"/>
              <w:left w:val="single" w:sz="4" w:space="0" w:color="auto"/>
              <w:bottom w:val="nil"/>
              <w:right w:val="single" w:sz="4" w:space="0" w:color="auto"/>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19,5</w:t>
            </w:r>
          </w:p>
        </w:tc>
      </w:tr>
      <w:tr w:rsidR="0074519A" w:rsidRPr="00D36E5A" w:rsidTr="002A2EDF">
        <w:trPr>
          <w:trHeight w:val="297"/>
        </w:trPr>
        <w:tc>
          <w:tcPr>
            <w:tcW w:w="0" w:type="auto"/>
            <w:vMerge/>
            <w:tcBorders>
              <w:top w:val="nil"/>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p>
        </w:tc>
        <w:tc>
          <w:tcPr>
            <w:tcW w:w="0" w:type="auto"/>
            <w:vMerge/>
            <w:tcBorders>
              <w:top w:val="nil"/>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250</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5</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4</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7</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5,5</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10</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7,5</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12</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9</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14,5</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11</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16,5</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12,5</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19,5</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14,5</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22,5</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17</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25</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19</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p>
        </w:tc>
        <w:tc>
          <w:tcPr>
            <w:tcW w:w="3174" w:type="dxa"/>
            <w:tcBorders>
              <w:top w:val="single" w:sz="4" w:space="0" w:color="auto"/>
              <w:left w:val="single" w:sz="4" w:space="0" w:color="auto"/>
              <w:bottom w:val="nil"/>
              <w:right w:val="single" w:sz="4" w:space="0" w:color="auto"/>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p>
        </w:tc>
      </w:tr>
      <w:tr w:rsidR="0074519A" w:rsidRPr="00D36E5A" w:rsidTr="002A2EDF">
        <w:trPr>
          <w:trHeight w:val="285"/>
        </w:trPr>
        <w:tc>
          <w:tcPr>
            <w:tcW w:w="0" w:type="auto"/>
            <w:vMerge/>
            <w:tcBorders>
              <w:top w:val="nil"/>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p>
        </w:tc>
        <w:tc>
          <w:tcPr>
            <w:tcW w:w="0" w:type="auto"/>
            <w:vMerge/>
            <w:tcBorders>
              <w:top w:val="nil"/>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315</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11</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8,5</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13,5</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10</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15,5</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12</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18</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13,5</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21,5</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16</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24,5</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18,5</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p>
        </w:tc>
        <w:tc>
          <w:tcPr>
            <w:tcW w:w="3174" w:type="dxa"/>
            <w:tcBorders>
              <w:top w:val="single" w:sz="4" w:space="0" w:color="auto"/>
              <w:left w:val="single" w:sz="4" w:space="0" w:color="auto"/>
              <w:bottom w:val="nil"/>
              <w:right w:val="single" w:sz="4" w:space="0" w:color="auto"/>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p>
        </w:tc>
      </w:tr>
      <w:tr w:rsidR="0074519A" w:rsidRPr="00D36E5A" w:rsidTr="002A2EDF">
        <w:trPr>
          <w:trHeight w:val="297"/>
        </w:trPr>
        <w:tc>
          <w:tcPr>
            <w:tcW w:w="0" w:type="auto"/>
            <w:vMerge/>
            <w:tcBorders>
              <w:top w:val="nil"/>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p>
        </w:tc>
        <w:tc>
          <w:tcPr>
            <w:tcW w:w="0" w:type="auto"/>
            <w:vMerge/>
            <w:tcBorders>
              <w:top w:val="nil"/>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400</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14,5</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11</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17</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13</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20</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15</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23,5</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17,5</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26,5</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20</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p>
        </w:tc>
        <w:tc>
          <w:tcPr>
            <w:tcW w:w="3174" w:type="dxa"/>
            <w:tcBorders>
              <w:top w:val="single" w:sz="4" w:space="0" w:color="auto"/>
              <w:left w:val="single" w:sz="4" w:space="0" w:color="auto"/>
              <w:bottom w:val="nil"/>
              <w:right w:val="single" w:sz="4" w:space="0" w:color="auto"/>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p>
        </w:tc>
      </w:tr>
      <w:tr w:rsidR="0074519A" w:rsidRPr="00D36E5A" w:rsidTr="002A2EDF">
        <w:trPr>
          <w:trHeight w:val="297"/>
        </w:trPr>
        <w:tc>
          <w:tcPr>
            <w:tcW w:w="0" w:type="auto"/>
            <w:vMerge/>
            <w:tcBorders>
              <w:top w:val="nil"/>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p>
        </w:tc>
        <w:tc>
          <w:tcPr>
            <w:tcW w:w="0" w:type="auto"/>
            <w:vMerge/>
            <w:tcBorders>
              <w:top w:val="nil"/>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500</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18,5</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14</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21,5</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16</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25,5</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19</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p>
        </w:tc>
        <w:tc>
          <w:tcPr>
            <w:tcW w:w="3174" w:type="dxa"/>
            <w:tcBorders>
              <w:top w:val="single" w:sz="4" w:space="0" w:color="auto"/>
              <w:left w:val="single" w:sz="4" w:space="0" w:color="auto"/>
              <w:bottom w:val="nil"/>
              <w:right w:val="single" w:sz="4" w:space="0" w:color="auto"/>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p>
        </w:tc>
      </w:tr>
      <w:tr w:rsidR="0074519A" w:rsidRPr="00D36E5A" w:rsidTr="002A2EDF">
        <w:trPr>
          <w:trHeight w:val="297"/>
        </w:trPr>
        <w:tc>
          <w:tcPr>
            <w:tcW w:w="0" w:type="auto"/>
            <w:vMerge/>
            <w:tcBorders>
              <w:top w:val="nil"/>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p>
        </w:tc>
        <w:tc>
          <w:tcPr>
            <w:tcW w:w="0" w:type="auto"/>
            <w:vMerge/>
            <w:tcBorders>
              <w:top w:val="nil"/>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600</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20</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15</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23</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17</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27</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20</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p>
        </w:tc>
        <w:tc>
          <w:tcPr>
            <w:tcW w:w="3174" w:type="dxa"/>
            <w:tcBorders>
              <w:top w:val="single" w:sz="4" w:space="0" w:color="auto"/>
              <w:left w:val="single" w:sz="4" w:space="0" w:color="auto"/>
              <w:bottom w:val="nil"/>
              <w:right w:val="single" w:sz="4" w:space="0" w:color="auto"/>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p>
        </w:tc>
      </w:tr>
      <w:tr w:rsidR="0074519A" w:rsidRPr="00D36E5A" w:rsidTr="002A2EDF">
        <w:trPr>
          <w:trHeight w:val="297"/>
        </w:trPr>
        <w:tc>
          <w:tcPr>
            <w:tcW w:w="0" w:type="auto"/>
            <w:vMerge w:val="restart"/>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w:t>
            </w:r>
          </w:p>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2</w:t>
            </w:r>
          </w:p>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3</w:t>
            </w:r>
          </w:p>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8</w:t>
            </w:r>
          </w:p>
        </w:tc>
        <w:tc>
          <w:tcPr>
            <w:tcW w:w="0" w:type="auto"/>
            <w:vMerge w:val="restart"/>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rPr>
            </w:pPr>
            <w:r w:rsidRPr="00D36E5A">
              <w:rPr>
                <w:rFonts w:ascii="Arial" w:eastAsia="Times New Roman" w:hAnsi="Arial" w:cs="Arial"/>
                <w:color w:val="000000"/>
                <w:sz w:val="20"/>
                <w:szCs w:val="20"/>
              </w:rPr>
              <w:t>63</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25</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2,5</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2</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3,5</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3</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5</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4</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6</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4,5</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7,5</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5,5</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8,5</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6.5</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10</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7,5</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11,5</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8,5</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12,5</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9,5</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14,5</w:t>
            </w:r>
          </w:p>
        </w:tc>
        <w:tc>
          <w:tcPr>
            <w:tcW w:w="3174" w:type="dxa"/>
            <w:tcBorders>
              <w:top w:val="single" w:sz="4" w:space="0" w:color="auto"/>
              <w:left w:val="single" w:sz="4" w:space="0" w:color="auto"/>
              <w:bottom w:val="nil"/>
              <w:right w:val="single" w:sz="4" w:space="0" w:color="auto"/>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11</w:t>
            </w:r>
          </w:p>
        </w:tc>
      </w:tr>
      <w:tr w:rsidR="0074519A" w:rsidRPr="00D36E5A" w:rsidTr="002A2EDF">
        <w:trPr>
          <w:trHeight w:val="297"/>
        </w:trPr>
        <w:tc>
          <w:tcPr>
            <w:tcW w:w="0" w:type="auto"/>
            <w:vMerge/>
            <w:tcBorders>
              <w:top w:val="nil"/>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p>
        </w:tc>
        <w:tc>
          <w:tcPr>
            <w:tcW w:w="0" w:type="auto"/>
            <w:vMerge/>
            <w:tcBorders>
              <w:top w:val="nil"/>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50</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3,5</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2.5</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5</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3,5</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6,5</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5</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8</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6</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9.5</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7</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11</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8</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13</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9,5</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14,5</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11</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16,5</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12,5</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18,5</w:t>
            </w:r>
          </w:p>
        </w:tc>
        <w:tc>
          <w:tcPr>
            <w:tcW w:w="3174" w:type="dxa"/>
            <w:tcBorders>
              <w:top w:val="single" w:sz="4" w:space="0" w:color="auto"/>
              <w:left w:val="single" w:sz="4" w:space="0" w:color="auto"/>
              <w:bottom w:val="nil"/>
              <w:right w:val="single" w:sz="4" w:space="0" w:color="auto"/>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14</w:t>
            </w:r>
          </w:p>
        </w:tc>
      </w:tr>
      <w:tr w:rsidR="0074519A" w:rsidRPr="00D36E5A" w:rsidTr="002A2EDF">
        <w:trPr>
          <w:trHeight w:val="297"/>
        </w:trPr>
        <w:tc>
          <w:tcPr>
            <w:tcW w:w="0" w:type="auto"/>
            <w:vMerge/>
            <w:tcBorders>
              <w:top w:val="nil"/>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p>
        </w:tc>
        <w:tc>
          <w:tcPr>
            <w:tcW w:w="0" w:type="auto"/>
            <w:vMerge/>
            <w:tcBorders>
              <w:top w:val="nil"/>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100</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4,5</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3,5</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6</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4,5</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8,5</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6,5</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10,5</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8</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12</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9</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14</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10,5</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16,5</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12,5</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19</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14</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21</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16</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24</w:t>
            </w:r>
          </w:p>
        </w:tc>
        <w:tc>
          <w:tcPr>
            <w:tcW w:w="3174" w:type="dxa"/>
            <w:tcBorders>
              <w:top w:val="single" w:sz="4" w:space="0" w:color="auto"/>
              <w:left w:val="single" w:sz="4" w:space="0" w:color="auto"/>
              <w:bottom w:val="nil"/>
              <w:right w:val="single" w:sz="4" w:space="0" w:color="auto"/>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18</w:t>
            </w:r>
          </w:p>
        </w:tc>
      </w:tr>
      <w:tr w:rsidR="0074519A" w:rsidRPr="00D36E5A" w:rsidTr="002A2EDF">
        <w:trPr>
          <w:trHeight w:val="297"/>
        </w:trPr>
        <w:tc>
          <w:tcPr>
            <w:tcW w:w="0" w:type="auto"/>
            <w:vMerge/>
            <w:tcBorders>
              <w:top w:val="nil"/>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p>
        </w:tc>
        <w:tc>
          <w:tcPr>
            <w:tcW w:w="0" w:type="auto"/>
            <w:vMerge/>
            <w:tcBorders>
              <w:top w:val="nil"/>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160</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5</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4</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7</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5,5</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10</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7,5</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12,5</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9</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14,5</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11</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16,5</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12,5</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19,5</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15</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22,5</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17</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25</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19</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28,5</w:t>
            </w:r>
          </w:p>
        </w:tc>
        <w:tc>
          <w:tcPr>
            <w:tcW w:w="3174" w:type="dxa"/>
            <w:tcBorders>
              <w:top w:val="single" w:sz="4" w:space="0" w:color="auto"/>
              <w:left w:val="single" w:sz="4" w:space="0" w:color="auto"/>
              <w:bottom w:val="nil"/>
              <w:right w:val="single" w:sz="4" w:space="0" w:color="auto"/>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21,5</w:t>
            </w:r>
          </w:p>
        </w:tc>
      </w:tr>
      <w:tr w:rsidR="0074519A" w:rsidRPr="00D36E5A" w:rsidTr="002A2EDF">
        <w:trPr>
          <w:trHeight w:val="285"/>
        </w:trPr>
        <w:tc>
          <w:tcPr>
            <w:tcW w:w="0" w:type="auto"/>
            <w:vMerge/>
            <w:tcBorders>
              <w:top w:val="nil"/>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p>
        </w:tc>
        <w:tc>
          <w:tcPr>
            <w:tcW w:w="0" w:type="auto"/>
            <w:vMerge/>
            <w:tcBorders>
              <w:top w:val="nil"/>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200</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5,5</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4,5</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8</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6</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11</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8,5</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13,5</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10</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16</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12</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18</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13,5</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21,5</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16</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24,5</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18,5</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27,5</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20,5</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p>
        </w:tc>
        <w:tc>
          <w:tcPr>
            <w:tcW w:w="3174" w:type="dxa"/>
            <w:tcBorders>
              <w:top w:val="single" w:sz="4" w:space="0" w:color="auto"/>
              <w:left w:val="single" w:sz="4" w:space="0" w:color="auto"/>
              <w:bottom w:val="nil"/>
              <w:right w:val="single" w:sz="4" w:space="0" w:color="auto"/>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p>
        </w:tc>
      </w:tr>
      <w:tr w:rsidR="0074519A" w:rsidRPr="00D36E5A" w:rsidTr="002A2EDF">
        <w:trPr>
          <w:trHeight w:val="297"/>
        </w:trPr>
        <w:tc>
          <w:tcPr>
            <w:tcW w:w="0" w:type="auto"/>
            <w:vMerge/>
            <w:tcBorders>
              <w:top w:val="nil"/>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p>
        </w:tc>
        <w:tc>
          <w:tcPr>
            <w:tcW w:w="0" w:type="auto"/>
            <w:vMerge/>
            <w:tcBorders>
              <w:top w:val="nil"/>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250</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6</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4,5</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8,5</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6,5</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12</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9</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14,5</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11</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17</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13</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20</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15</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23</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17,5</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26,5</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20</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p>
        </w:tc>
        <w:tc>
          <w:tcPr>
            <w:tcW w:w="3174" w:type="dxa"/>
            <w:tcBorders>
              <w:top w:val="single" w:sz="4" w:space="0" w:color="auto"/>
              <w:left w:val="single" w:sz="4" w:space="0" w:color="auto"/>
              <w:bottom w:val="nil"/>
              <w:right w:val="single" w:sz="4" w:space="0" w:color="auto"/>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p>
        </w:tc>
      </w:tr>
      <w:tr w:rsidR="0074519A" w:rsidRPr="00D36E5A" w:rsidTr="002A2EDF">
        <w:trPr>
          <w:trHeight w:val="297"/>
        </w:trPr>
        <w:tc>
          <w:tcPr>
            <w:tcW w:w="0" w:type="auto"/>
            <w:vMerge/>
            <w:tcBorders>
              <w:top w:val="nil"/>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p>
        </w:tc>
        <w:tc>
          <w:tcPr>
            <w:tcW w:w="0" w:type="auto"/>
            <w:vMerge/>
            <w:tcBorders>
              <w:top w:val="nil"/>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315</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13</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10</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16</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12</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18,5</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14</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21,5</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16</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25,5</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19</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p>
        </w:tc>
        <w:tc>
          <w:tcPr>
            <w:tcW w:w="3174" w:type="dxa"/>
            <w:tcBorders>
              <w:top w:val="single" w:sz="4" w:space="0" w:color="auto"/>
              <w:left w:val="single" w:sz="4" w:space="0" w:color="auto"/>
              <w:bottom w:val="nil"/>
              <w:right w:val="single" w:sz="4" w:space="0" w:color="auto"/>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p>
        </w:tc>
      </w:tr>
      <w:tr w:rsidR="0074519A" w:rsidRPr="00D36E5A" w:rsidTr="002A2EDF">
        <w:trPr>
          <w:trHeight w:val="297"/>
        </w:trPr>
        <w:tc>
          <w:tcPr>
            <w:tcW w:w="0" w:type="auto"/>
            <w:vMerge/>
            <w:tcBorders>
              <w:top w:val="nil"/>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p>
        </w:tc>
        <w:tc>
          <w:tcPr>
            <w:tcW w:w="0" w:type="auto"/>
            <w:vMerge/>
            <w:tcBorders>
              <w:top w:val="nil"/>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400</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17,5</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13</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20,5</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15</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23,5</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17,5</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27,5</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20,5</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p>
        </w:tc>
        <w:tc>
          <w:tcPr>
            <w:tcW w:w="3174" w:type="dxa"/>
            <w:tcBorders>
              <w:top w:val="single" w:sz="4" w:space="0" w:color="auto"/>
              <w:left w:val="single" w:sz="4" w:space="0" w:color="auto"/>
              <w:bottom w:val="nil"/>
              <w:right w:val="single" w:sz="4" w:space="0" w:color="auto"/>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p>
        </w:tc>
      </w:tr>
      <w:tr w:rsidR="0074519A" w:rsidRPr="00D36E5A" w:rsidTr="002A2EDF">
        <w:trPr>
          <w:trHeight w:val="302"/>
        </w:trPr>
        <w:tc>
          <w:tcPr>
            <w:tcW w:w="0" w:type="auto"/>
            <w:vMerge/>
            <w:tcBorders>
              <w:top w:val="nil"/>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p>
        </w:tc>
        <w:tc>
          <w:tcPr>
            <w:tcW w:w="0" w:type="auto"/>
            <w:vMerge/>
            <w:tcBorders>
              <w:top w:val="nil"/>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500</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22</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16,5</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25,5</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19</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p>
        </w:tc>
        <w:tc>
          <w:tcPr>
            <w:tcW w:w="3174" w:type="dxa"/>
            <w:tcBorders>
              <w:top w:val="single" w:sz="4" w:space="0" w:color="auto"/>
              <w:left w:val="single" w:sz="4" w:space="0" w:color="auto"/>
              <w:bottom w:val="nil"/>
              <w:right w:val="single" w:sz="4" w:space="0" w:color="auto"/>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p>
        </w:tc>
      </w:tr>
      <w:tr w:rsidR="0074519A" w:rsidRPr="00D36E5A" w:rsidTr="002A2EDF">
        <w:trPr>
          <w:trHeight w:val="192"/>
        </w:trPr>
        <w:tc>
          <w:tcPr>
            <w:tcW w:w="0" w:type="auto"/>
            <w:tcBorders>
              <w:top w:val="nil"/>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p>
        </w:tc>
        <w:tc>
          <w:tcPr>
            <w:tcW w:w="0" w:type="auto"/>
            <w:tcBorders>
              <w:top w:val="nil"/>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sz w:val="20"/>
                <w:szCs w:val="20"/>
                <w:lang w:val="en-US"/>
              </w:rPr>
            </w:pP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color w:val="000000"/>
                <w:sz w:val="20"/>
                <w:szCs w:val="20"/>
                <w:lang w:val="en-US"/>
              </w:rPr>
            </w:pPr>
            <w:r w:rsidRPr="00D36E5A">
              <w:rPr>
                <w:rFonts w:ascii="Arial" w:eastAsia="Times New Roman" w:hAnsi="Arial" w:cs="Arial"/>
                <w:color w:val="000000"/>
                <w:sz w:val="20"/>
                <w:szCs w:val="20"/>
                <w:lang w:val="en-US"/>
              </w:rPr>
              <w:t>600</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color w:val="000000"/>
                <w:sz w:val="20"/>
                <w:szCs w:val="20"/>
                <w:lang w:val="en-US"/>
              </w:rPr>
            </w:pP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color w:val="000000"/>
                <w:sz w:val="20"/>
                <w:szCs w:val="20"/>
                <w:lang w:val="en-US"/>
              </w:rPr>
            </w:pP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color w:val="000000"/>
                <w:sz w:val="20"/>
                <w:szCs w:val="20"/>
                <w:lang w:val="en-US"/>
              </w:rPr>
            </w:pP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color w:val="000000"/>
                <w:sz w:val="20"/>
                <w:szCs w:val="20"/>
                <w:lang w:val="en-US"/>
              </w:rPr>
            </w:pP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color w:val="000000"/>
                <w:sz w:val="20"/>
                <w:szCs w:val="20"/>
                <w:lang w:val="en-US"/>
              </w:rPr>
            </w:pP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color w:val="000000"/>
                <w:sz w:val="20"/>
                <w:szCs w:val="20"/>
                <w:lang w:val="en-US"/>
              </w:rPr>
            </w:pP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color w:val="000000"/>
                <w:sz w:val="20"/>
                <w:szCs w:val="20"/>
                <w:lang w:val="en-US"/>
              </w:rPr>
            </w:pP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color w:val="000000"/>
                <w:sz w:val="20"/>
                <w:szCs w:val="20"/>
                <w:lang w:val="en-US"/>
              </w:rPr>
            </w:pPr>
          </w:p>
        </w:tc>
        <w:tc>
          <w:tcPr>
            <w:tcW w:w="0" w:type="auto"/>
            <w:tcBorders>
              <w:top w:val="single" w:sz="4" w:space="0" w:color="auto"/>
              <w:left w:val="single" w:sz="4" w:space="0" w:color="auto"/>
              <w:bottom w:val="nil"/>
              <w:right w:val="nil"/>
            </w:tcBorders>
            <w:shd w:val="clear" w:color="auto" w:fill="FFFFFF"/>
          </w:tcPr>
          <w:p w:rsidR="0074519A" w:rsidRPr="00D36E5A" w:rsidRDefault="0074519A" w:rsidP="0074519A">
            <w:pPr>
              <w:spacing w:after="0" w:line="240" w:lineRule="auto"/>
              <w:jc w:val="center"/>
              <w:rPr>
                <w:rFonts w:ascii="Arial" w:eastAsia="Times New Roman" w:hAnsi="Arial" w:cs="Arial"/>
                <w:color w:val="000000"/>
                <w:sz w:val="20"/>
                <w:szCs w:val="20"/>
                <w:lang w:val="en-US"/>
              </w:rPr>
            </w:pPr>
            <w:r w:rsidRPr="00D36E5A">
              <w:rPr>
                <w:rFonts w:ascii="Arial" w:eastAsia="Times New Roman" w:hAnsi="Arial" w:cs="Arial"/>
                <w:color w:val="000000"/>
                <w:sz w:val="20"/>
                <w:szCs w:val="20"/>
                <w:lang w:val="en-US"/>
              </w:rPr>
              <w:t>23,5</w:t>
            </w:r>
          </w:p>
        </w:tc>
        <w:tc>
          <w:tcPr>
            <w:tcW w:w="0" w:type="auto"/>
            <w:tcBorders>
              <w:top w:val="single" w:sz="4" w:space="0" w:color="auto"/>
              <w:left w:val="single" w:sz="4" w:space="0" w:color="auto"/>
              <w:bottom w:val="nil"/>
              <w:right w:val="nil"/>
            </w:tcBorders>
            <w:shd w:val="clear" w:color="auto" w:fill="FFFFFF"/>
          </w:tcPr>
          <w:p w:rsidR="0074519A" w:rsidRPr="00D36E5A" w:rsidRDefault="0074519A" w:rsidP="0074519A">
            <w:pPr>
              <w:spacing w:after="0" w:line="240" w:lineRule="auto"/>
              <w:jc w:val="center"/>
              <w:rPr>
                <w:rFonts w:ascii="Arial" w:eastAsia="Times New Roman" w:hAnsi="Arial" w:cs="Arial"/>
                <w:color w:val="000000"/>
                <w:sz w:val="20"/>
                <w:szCs w:val="20"/>
                <w:lang w:val="en-US"/>
              </w:rPr>
            </w:pPr>
            <w:r w:rsidRPr="00D36E5A">
              <w:rPr>
                <w:rFonts w:ascii="Arial" w:eastAsia="Times New Roman" w:hAnsi="Arial" w:cs="Arial"/>
                <w:color w:val="000000"/>
                <w:sz w:val="20"/>
                <w:szCs w:val="20"/>
                <w:lang w:val="en-US"/>
              </w:rPr>
              <w:t>17,5</w:t>
            </w:r>
          </w:p>
        </w:tc>
        <w:tc>
          <w:tcPr>
            <w:tcW w:w="0" w:type="auto"/>
            <w:tcBorders>
              <w:top w:val="single" w:sz="4" w:space="0" w:color="auto"/>
              <w:left w:val="single" w:sz="4" w:space="0" w:color="auto"/>
              <w:bottom w:val="nil"/>
              <w:right w:val="nil"/>
            </w:tcBorders>
            <w:shd w:val="clear" w:color="auto" w:fill="FFFFFF"/>
          </w:tcPr>
          <w:p w:rsidR="0074519A" w:rsidRPr="00D36E5A" w:rsidRDefault="0074519A" w:rsidP="0074519A">
            <w:pPr>
              <w:spacing w:after="0" w:line="240" w:lineRule="auto"/>
              <w:jc w:val="center"/>
              <w:rPr>
                <w:rFonts w:ascii="Arial" w:eastAsia="Times New Roman" w:hAnsi="Arial" w:cs="Arial"/>
                <w:color w:val="000000"/>
                <w:sz w:val="20"/>
                <w:szCs w:val="20"/>
                <w:lang w:val="en-US"/>
              </w:rPr>
            </w:pPr>
            <w:r w:rsidRPr="00D36E5A">
              <w:rPr>
                <w:rFonts w:ascii="Arial" w:eastAsia="Times New Roman" w:hAnsi="Arial" w:cs="Arial"/>
                <w:color w:val="000000"/>
                <w:sz w:val="20"/>
                <w:szCs w:val="20"/>
                <w:lang w:val="en-US"/>
              </w:rPr>
              <w:t>27</w:t>
            </w:r>
          </w:p>
        </w:tc>
        <w:tc>
          <w:tcPr>
            <w:tcW w:w="0" w:type="auto"/>
            <w:tcBorders>
              <w:top w:val="single" w:sz="4" w:space="0" w:color="auto"/>
              <w:left w:val="single" w:sz="4" w:space="0" w:color="auto"/>
              <w:bottom w:val="nil"/>
              <w:right w:val="nil"/>
            </w:tcBorders>
            <w:shd w:val="clear" w:color="auto" w:fill="FFFFFF"/>
          </w:tcPr>
          <w:p w:rsidR="0074519A" w:rsidRPr="00D36E5A" w:rsidRDefault="0074519A" w:rsidP="0074519A">
            <w:pPr>
              <w:spacing w:after="0" w:line="240" w:lineRule="auto"/>
              <w:jc w:val="center"/>
              <w:rPr>
                <w:rFonts w:ascii="Arial" w:eastAsia="Times New Roman" w:hAnsi="Arial" w:cs="Arial"/>
                <w:color w:val="000000"/>
                <w:sz w:val="20"/>
                <w:szCs w:val="20"/>
                <w:lang w:val="en-US"/>
              </w:rPr>
            </w:pPr>
            <w:r w:rsidRPr="00D36E5A">
              <w:rPr>
                <w:rFonts w:ascii="Arial" w:eastAsia="Times New Roman" w:hAnsi="Arial" w:cs="Arial"/>
                <w:color w:val="000000"/>
                <w:sz w:val="20"/>
                <w:szCs w:val="20"/>
                <w:lang w:val="en-US"/>
              </w:rPr>
              <w:t>20</w:t>
            </w: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color w:val="000000"/>
                <w:sz w:val="20"/>
                <w:szCs w:val="20"/>
                <w:lang w:val="en-US"/>
              </w:rPr>
            </w:pP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color w:val="000000"/>
                <w:sz w:val="20"/>
                <w:szCs w:val="20"/>
                <w:lang w:val="en-US"/>
              </w:rPr>
            </w:pP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color w:val="000000"/>
                <w:sz w:val="20"/>
                <w:szCs w:val="20"/>
                <w:lang w:val="en-US"/>
              </w:rPr>
            </w:pP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color w:val="000000"/>
                <w:sz w:val="20"/>
                <w:szCs w:val="20"/>
                <w:lang w:val="en-US"/>
              </w:rPr>
            </w:pP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color w:val="000000"/>
                <w:sz w:val="20"/>
                <w:szCs w:val="20"/>
                <w:lang w:val="en-US"/>
              </w:rPr>
            </w:pP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color w:val="000000"/>
                <w:sz w:val="20"/>
                <w:szCs w:val="20"/>
                <w:lang w:val="en-US"/>
              </w:rPr>
            </w:pPr>
          </w:p>
        </w:tc>
        <w:tc>
          <w:tcPr>
            <w:tcW w:w="0" w:type="auto"/>
            <w:tcBorders>
              <w:top w:val="single" w:sz="4" w:space="0" w:color="auto"/>
              <w:left w:val="single" w:sz="4" w:space="0" w:color="auto"/>
              <w:bottom w:val="nil"/>
              <w:right w:val="nil"/>
            </w:tcBorders>
            <w:shd w:val="clear" w:color="auto" w:fill="FFFFFF"/>
            <w:vAlign w:val="center"/>
          </w:tcPr>
          <w:p w:rsidR="0074519A" w:rsidRPr="00D36E5A" w:rsidRDefault="0074519A" w:rsidP="0074519A">
            <w:pPr>
              <w:spacing w:after="0" w:line="240" w:lineRule="auto"/>
              <w:jc w:val="center"/>
              <w:rPr>
                <w:rFonts w:ascii="Arial" w:eastAsia="Times New Roman" w:hAnsi="Arial" w:cs="Arial"/>
                <w:color w:val="000000"/>
                <w:sz w:val="20"/>
                <w:szCs w:val="20"/>
                <w:lang w:val="en-US"/>
              </w:rPr>
            </w:pPr>
          </w:p>
        </w:tc>
        <w:tc>
          <w:tcPr>
            <w:tcW w:w="3174" w:type="dxa"/>
            <w:tcBorders>
              <w:top w:val="single" w:sz="4" w:space="0" w:color="auto"/>
              <w:left w:val="single" w:sz="4" w:space="0" w:color="auto"/>
              <w:bottom w:val="nil"/>
              <w:right w:val="single" w:sz="4" w:space="0" w:color="auto"/>
            </w:tcBorders>
            <w:shd w:val="clear" w:color="auto" w:fill="FFFFFF"/>
            <w:vAlign w:val="center"/>
          </w:tcPr>
          <w:p w:rsidR="0074519A" w:rsidRPr="00D36E5A" w:rsidRDefault="0074519A" w:rsidP="0074519A">
            <w:pPr>
              <w:spacing w:after="0" w:line="240" w:lineRule="auto"/>
              <w:jc w:val="center"/>
              <w:rPr>
                <w:rFonts w:ascii="Arial" w:eastAsia="Times New Roman" w:hAnsi="Arial" w:cs="Arial"/>
                <w:color w:val="000000"/>
                <w:sz w:val="20"/>
                <w:szCs w:val="20"/>
                <w:lang w:val="en-US"/>
              </w:rPr>
            </w:pPr>
          </w:p>
        </w:tc>
      </w:tr>
      <w:tr w:rsidR="0074519A" w:rsidRPr="00D36E5A" w:rsidTr="002A2EDF">
        <w:trPr>
          <w:trHeight w:val="80"/>
        </w:trPr>
        <w:tc>
          <w:tcPr>
            <w:tcW w:w="14574" w:type="dxa"/>
            <w:gridSpan w:val="23"/>
            <w:tcBorders>
              <w:top w:val="single" w:sz="4" w:space="0" w:color="auto"/>
              <w:left w:val="single" w:sz="4" w:space="0" w:color="auto"/>
              <w:bottom w:val="single" w:sz="4" w:space="0" w:color="auto"/>
              <w:right w:val="single" w:sz="4" w:space="0" w:color="auto"/>
            </w:tcBorders>
            <w:shd w:val="clear" w:color="auto" w:fill="FFFFFF"/>
            <w:vAlign w:val="center"/>
          </w:tcPr>
          <w:p w:rsidR="0074519A" w:rsidRPr="00D36E5A" w:rsidRDefault="0074519A" w:rsidP="0074519A">
            <w:pPr>
              <w:spacing w:after="0" w:line="240" w:lineRule="auto"/>
              <w:rPr>
                <w:rFonts w:ascii="Arial" w:eastAsia="Times New Roman" w:hAnsi="Arial" w:cs="Arial"/>
                <w:sz w:val="20"/>
                <w:szCs w:val="20"/>
              </w:rPr>
            </w:pPr>
            <w:r w:rsidRPr="00D36E5A">
              <w:rPr>
                <w:rFonts w:ascii="Arial" w:eastAsia="Times New Roman" w:hAnsi="Arial" w:cs="Arial"/>
                <w:sz w:val="20"/>
                <w:szCs w:val="20"/>
                <w:vertAlign w:val="superscript"/>
                <w:lang w:val="en-US"/>
              </w:rPr>
              <w:t>a</w:t>
            </w:r>
            <w:r w:rsidRPr="00D36E5A">
              <w:rPr>
                <w:rFonts w:ascii="Arial" w:eastAsia="Times New Roman" w:hAnsi="Arial" w:cs="Arial"/>
                <w:sz w:val="20"/>
                <w:szCs w:val="20"/>
              </w:rPr>
              <w:t xml:space="preserve">обозначение материала (см. таблицу </w:t>
            </w:r>
            <w:r w:rsidRPr="00D36E5A">
              <w:rPr>
                <w:rFonts w:ascii="Arial" w:eastAsia="Times New Roman" w:hAnsi="Arial" w:cs="Arial"/>
                <w:sz w:val="20"/>
                <w:szCs w:val="20"/>
                <w:lang w:val="en-US"/>
              </w:rPr>
              <w:t>A</w:t>
            </w:r>
            <w:r w:rsidRPr="00D36E5A">
              <w:rPr>
                <w:rFonts w:ascii="Arial" w:eastAsia="Times New Roman" w:hAnsi="Arial" w:cs="Arial"/>
                <w:sz w:val="20"/>
                <w:szCs w:val="20"/>
              </w:rPr>
              <w:t>.7);</w:t>
            </w:r>
            <w:r w:rsidRPr="00D36E5A">
              <w:rPr>
                <w:rFonts w:ascii="Arial" w:eastAsia="Times New Roman" w:hAnsi="Arial" w:cs="Arial"/>
                <w:sz w:val="20"/>
                <w:szCs w:val="20"/>
              </w:rPr>
              <w:br/>
            </w:r>
            <w:proofErr w:type="spellStart"/>
            <w:r w:rsidRPr="00D36E5A">
              <w:rPr>
                <w:rFonts w:ascii="Arial" w:eastAsia="Times New Roman" w:hAnsi="Arial" w:cs="Arial"/>
                <w:sz w:val="20"/>
                <w:szCs w:val="20"/>
                <w:vertAlign w:val="superscript"/>
                <w:lang w:val="en-US"/>
              </w:rPr>
              <w:t>b</w:t>
            </w:r>
            <w:r w:rsidRPr="00D36E5A">
              <w:rPr>
                <w:rFonts w:ascii="Arial" w:eastAsia="Times New Roman" w:hAnsi="Arial" w:cs="Arial"/>
                <w:i/>
                <w:sz w:val="20"/>
                <w:szCs w:val="20"/>
                <w:lang w:val="en-US"/>
              </w:rPr>
              <w:t>t</w:t>
            </w:r>
            <w:r w:rsidRPr="00D36E5A">
              <w:rPr>
                <w:rFonts w:ascii="Arial" w:eastAsia="Times New Roman" w:hAnsi="Arial" w:cs="Arial"/>
                <w:i/>
                <w:sz w:val="20"/>
                <w:szCs w:val="20"/>
                <w:vertAlign w:val="subscript"/>
                <w:lang w:val="en-US"/>
              </w:rPr>
              <w:t>p</w:t>
            </w:r>
            <w:proofErr w:type="spellEnd"/>
            <w:r w:rsidRPr="00D36E5A">
              <w:rPr>
                <w:rFonts w:ascii="Arial" w:eastAsia="Times New Roman" w:hAnsi="Arial" w:cs="Arial"/>
                <w:sz w:val="20"/>
                <w:szCs w:val="20"/>
              </w:rPr>
              <w:t xml:space="preserve"> толщина стенки периферийной части;</w:t>
            </w:r>
          </w:p>
          <w:p w:rsidR="0074519A" w:rsidRPr="00D36E5A" w:rsidRDefault="0074519A" w:rsidP="0074519A">
            <w:pPr>
              <w:spacing w:after="0" w:line="240" w:lineRule="auto"/>
              <w:rPr>
                <w:rFonts w:ascii="Arial" w:eastAsia="Times New Roman" w:hAnsi="Arial" w:cs="Arial"/>
                <w:sz w:val="20"/>
                <w:szCs w:val="20"/>
              </w:rPr>
            </w:pPr>
            <w:proofErr w:type="spellStart"/>
            <w:proofErr w:type="gramStart"/>
            <w:r w:rsidRPr="00D36E5A">
              <w:rPr>
                <w:rFonts w:ascii="Arial" w:eastAsia="Times New Roman" w:hAnsi="Arial" w:cs="Arial"/>
                <w:i/>
                <w:sz w:val="20"/>
                <w:szCs w:val="20"/>
                <w:lang w:val="en-US"/>
              </w:rPr>
              <w:t>t</w:t>
            </w:r>
            <w:r w:rsidRPr="00D36E5A">
              <w:rPr>
                <w:rFonts w:ascii="Arial" w:eastAsia="Times New Roman" w:hAnsi="Arial" w:cs="Arial"/>
                <w:i/>
                <w:sz w:val="20"/>
                <w:szCs w:val="20"/>
                <w:vertAlign w:val="subscript"/>
                <w:lang w:val="en-US"/>
              </w:rPr>
              <w:t>s</w:t>
            </w:r>
            <w:proofErr w:type="spellEnd"/>
            <w:r w:rsidRPr="00D36E5A">
              <w:rPr>
                <w:rFonts w:ascii="Arial" w:eastAsia="Times New Roman" w:hAnsi="Arial" w:cs="Arial"/>
                <w:sz w:val="20"/>
                <w:szCs w:val="20"/>
              </w:rPr>
              <w:t>толщина</w:t>
            </w:r>
            <w:proofErr w:type="gramEnd"/>
            <w:r w:rsidRPr="00D36E5A">
              <w:rPr>
                <w:rFonts w:ascii="Arial" w:eastAsia="Times New Roman" w:hAnsi="Arial" w:cs="Arial"/>
                <w:sz w:val="20"/>
                <w:szCs w:val="20"/>
              </w:rPr>
              <w:t xml:space="preserve"> стенки боковой части;</w:t>
            </w:r>
            <w:r w:rsidRPr="00D36E5A">
              <w:rPr>
                <w:rFonts w:ascii="Arial" w:eastAsia="Times New Roman" w:hAnsi="Arial" w:cs="Arial"/>
                <w:sz w:val="20"/>
                <w:szCs w:val="20"/>
              </w:rPr>
              <w:br/>
            </w:r>
            <w:r w:rsidRPr="00D36E5A">
              <w:rPr>
                <w:rFonts w:ascii="Arial" w:eastAsia="Times New Roman" w:hAnsi="Arial" w:cs="Arial"/>
                <w:sz w:val="20"/>
                <w:szCs w:val="20"/>
                <w:vertAlign w:val="superscript"/>
              </w:rPr>
              <w:t xml:space="preserve">с </w:t>
            </w:r>
            <w:r w:rsidRPr="00D36E5A">
              <w:rPr>
                <w:rFonts w:ascii="Arial" w:eastAsia="Times New Roman" w:hAnsi="Arial" w:cs="Arial"/>
                <w:sz w:val="20"/>
                <w:szCs w:val="20"/>
              </w:rPr>
              <w:t xml:space="preserve">определение толщины стенок (см. </w:t>
            </w:r>
            <w:proofErr w:type="gramStart"/>
            <w:r w:rsidRPr="00D36E5A">
              <w:rPr>
                <w:rFonts w:ascii="Arial" w:eastAsia="Times New Roman" w:hAnsi="Arial" w:cs="Arial"/>
                <w:sz w:val="20"/>
                <w:szCs w:val="20"/>
              </w:rPr>
              <w:t>А.4.3);</w:t>
            </w:r>
            <w:proofErr w:type="gramEnd"/>
          </w:p>
          <w:p w:rsidR="0074519A" w:rsidRPr="00D36E5A" w:rsidRDefault="0074519A" w:rsidP="002A2EDF">
            <w:pPr>
              <w:spacing w:after="0" w:line="240" w:lineRule="auto"/>
              <w:jc w:val="both"/>
              <w:rPr>
                <w:rFonts w:ascii="Arial" w:eastAsia="Times New Roman" w:hAnsi="Arial" w:cs="Arial"/>
                <w:sz w:val="20"/>
                <w:szCs w:val="20"/>
              </w:rPr>
            </w:pPr>
            <w:r w:rsidRPr="00D36E5A">
              <w:rPr>
                <w:rFonts w:ascii="Arial" w:eastAsia="Times New Roman" w:hAnsi="Arial" w:cs="Arial"/>
                <w:sz w:val="20"/>
                <w:szCs w:val="20"/>
                <w:vertAlign w:val="superscript"/>
                <w:lang w:val="en-US"/>
              </w:rPr>
              <w:t>d</w:t>
            </w:r>
            <w:r w:rsidRPr="00D36E5A">
              <w:rPr>
                <w:rFonts w:ascii="Arial" w:eastAsia="Times New Roman" w:hAnsi="Arial" w:cs="Arial"/>
                <w:sz w:val="20"/>
                <w:szCs w:val="20"/>
              </w:rPr>
              <w:t xml:space="preserve"> наивысшая возможная периферийная скорость абразивного изделия с учетом неисправности привода шлифовального круга (контролируемая скорость)</w:t>
            </w:r>
          </w:p>
        </w:tc>
      </w:tr>
    </w:tbl>
    <w:p w:rsidR="008653C0" w:rsidRPr="00D36E5A" w:rsidRDefault="008653C0" w:rsidP="008653C0">
      <w:pPr>
        <w:rPr>
          <w:sz w:val="20"/>
          <w:szCs w:val="20"/>
        </w:rPr>
      </w:pPr>
      <w:r w:rsidRPr="00D36E5A">
        <w:rPr>
          <w:sz w:val="20"/>
          <w:szCs w:val="20"/>
        </w:rPr>
        <w:br w:type="page"/>
      </w:r>
    </w:p>
    <w:tbl>
      <w:tblPr>
        <w:tblW w:w="14884" w:type="dxa"/>
        <w:tblInd w:w="-284" w:type="dxa"/>
        <w:tblCellMar>
          <w:left w:w="0" w:type="dxa"/>
          <w:right w:w="0" w:type="dxa"/>
        </w:tblCellMar>
        <w:tblLook w:val="0000" w:firstRow="0" w:lastRow="0" w:firstColumn="0" w:lastColumn="0" w:noHBand="0" w:noVBand="0"/>
      </w:tblPr>
      <w:tblGrid>
        <w:gridCol w:w="1193"/>
        <w:gridCol w:w="1594"/>
        <w:gridCol w:w="1309"/>
        <w:gridCol w:w="322"/>
        <w:gridCol w:w="323"/>
        <w:gridCol w:w="447"/>
        <w:gridCol w:w="323"/>
        <w:gridCol w:w="447"/>
        <w:gridCol w:w="447"/>
        <w:gridCol w:w="447"/>
        <w:gridCol w:w="447"/>
        <w:gridCol w:w="447"/>
        <w:gridCol w:w="447"/>
        <w:gridCol w:w="447"/>
        <w:gridCol w:w="447"/>
        <w:gridCol w:w="447"/>
        <w:gridCol w:w="447"/>
        <w:gridCol w:w="447"/>
        <w:gridCol w:w="447"/>
        <w:gridCol w:w="447"/>
        <w:gridCol w:w="447"/>
        <w:gridCol w:w="447"/>
        <w:gridCol w:w="2668"/>
      </w:tblGrid>
      <w:tr w:rsidR="0074519A" w:rsidRPr="00D36E5A" w:rsidTr="005E505F">
        <w:trPr>
          <w:trHeight w:val="317"/>
        </w:trPr>
        <w:tc>
          <w:tcPr>
            <w:tcW w:w="14884" w:type="dxa"/>
            <w:gridSpan w:val="23"/>
            <w:tcBorders>
              <w:bottom w:val="single" w:sz="4" w:space="0" w:color="auto"/>
            </w:tcBorders>
            <w:shd w:val="clear" w:color="auto" w:fill="auto"/>
            <w:vAlign w:val="center"/>
          </w:tcPr>
          <w:p w:rsidR="0074519A" w:rsidRPr="00D36E5A" w:rsidRDefault="00AF2AEB" w:rsidP="0074519A">
            <w:pPr>
              <w:spacing w:after="0" w:line="240" w:lineRule="auto"/>
              <w:rPr>
                <w:rFonts w:ascii="Arial" w:eastAsia="Times New Roman" w:hAnsi="Arial" w:cs="Arial"/>
                <w:color w:val="000000"/>
                <w:sz w:val="20"/>
                <w:szCs w:val="20"/>
              </w:rPr>
            </w:pPr>
            <w:r w:rsidRPr="00D36E5A">
              <w:rPr>
                <w:rFonts w:ascii="Arial" w:hAnsi="Arial" w:cs="Arial"/>
                <w:bCs/>
                <w:i/>
                <w:sz w:val="20"/>
                <w:szCs w:val="20"/>
              </w:rPr>
              <w:lastRenderedPageBreak/>
              <w:t>Оконча</w:t>
            </w:r>
            <w:r w:rsidR="0074519A" w:rsidRPr="00D36E5A">
              <w:rPr>
                <w:rFonts w:ascii="Arial" w:hAnsi="Arial" w:cs="Arial"/>
                <w:bCs/>
                <w:i/>
                <w:sz w:val="20"/>
                <w:szCs w:val="20"/>
              </w:rPr>
              <w:t>ние таблицы</w:t>
            </w:r>
            <w:r w:rsidR="0074519A" w:rsidRPr="00D36E5A">
              <w:rPr>
                <w:rFonts w:ascii="Arial" w:hAnsi="Arial" w:cs="Arial"/>
                <w:bCs/>
                <w:i/>
                <w:sz w:val="20"/>
                <w:szCs w:val="20"/>
                <w:lang w:val="en-US"/>
              </w:rPr>
              <w:t xml:space="preserve"> A.</w:t>
            </w:r>
            <w:r w:rsidR="0074519A" w:rsidRPr="00D36E5A">
              <w:rPr>
                <w:rFonts w:ascii="Arial" w:hAnsi="Arial" w:cs="Arial"/>
                <w:bCs/>
                <w:i/>
                <w:sz w:val="20"/>
                <w:szCs w:val="20"/>
              </w:rPr>
              <w:t>1</w:t>
            </w:r>
          </w:p>
        </w:tc>
      </w:tr>
      <w:tr w:rsidR="0074519A" w:rsidRPr="00D36E5A" w:rsidTr="0074519A">
        <w:trPr>
          <w:trHeight w:val="317"/>
        </w:trPr>
        <w:tc>
          <w:tcPr>
            <w:tcW w:w="0" w:type="auto"/>
            <w:vMerge w:val="restart"/>
            <w:tcBorders>
              <w:top w:val="single" w:sz="4" w:space="0" w:color="auto"/>
              <w:left w:val="single" w:sz="4" w:space="0" w:color="auto"/>
              <w:bottom w:val="nil"/>
              <w:right w:val="nil"/>
            </w:tcBorders>
            <w:shd w:val="clear" w:color="auto" w:fill="auto"/>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rPr>
              <w:t xml:space="preserve">Материал </w:t>
            </w:r>
            <w:r w:rsidRPr="00D36E5A">
              <w:rPr>
                <w:rFonts w:ascii="Arial" w:eastAsia="Times New Roman" w:hAnsi="Arial" w:cs="Arial"/>
                <w:color w:val="000000"/>
                <w:sz w:val="20"/>
                <w:szCs w:val="20"/>
                <w:vertAlign w:val="superscript"/>
                <w:lang w:val="en-US"/>
              </w:rPr>
              <w:t>a</w:t>
            </w:r>
          </w:p>
        </w:tc>
        <w:tc>
          <w:tcPr>
            <w:tcW w:w="0" w:type="auto"/>
            <w:vMerge w:val="restart"/>
            <w:tcBorders>
              <w:top w:val="single" w:sz="4" w:space="0" w:color="auto"/>
              <w:left w:val="single" w:sz="4" w:space="0" w:color="auto"/>
              <w:bottom w:val="nil"/>
              <w:right w:val="nil"/>
            </w:tcBorders>
            <w:shd w:val="clear" w:color="auto" w:fill="auto"/>
            <w:vAlign w:val="center"/>
          </w:tcPr>
          <w:p w:rsidR="0074519A" w:rsidRPr="00D36E5A" w:rsidRDefault="0074519A" w:rsidP="0074519A">
            <w:pPr>
              <w:spacing w:after="0" w:line="240" w:lineRule="auto"/>
              <w:jc w:val="center"/>
              <w:rPr>
                <w:rFonts w:ascii="Arial" w:eastAsia="Times New Roman" w:hAnsi="Arial" w:cs="Arial"/>
                <w:sz w:val="20"/>
                <w:szCs w:val="20"/>
              </w:rPr>
            </w:pPr>
            <w:r w:rsidRPr="00D36E5A">
              <w:rPr>
                <w:rFonts w:ascii="Arial" w:eastAsia="Times New Roman" w:hAnsi="Arial" w:cs="Arial"/>
                <w:sz w:val="20"/>
                <w:szCs w:val="20"/>
              </w:rPr>
              <w:t xml:space="preserve">Периферийная </w:t>
            </w:r>
          </w:p>
          <w:p w:rsidR="0074519A" w:rsidRPr="00D36E5A" w:rsidRDefault="0074519A" w:rsidP="0074519A">
            <w:pPr>
              <w:spacing w:after="0" w:line="240" w:lineRule="auto"/>
              <w:jc w:val="center"/>
              <w:rPr>
                <w:rFonts w:ascii="Arial" w:eastAsia="Times New Roman" w:hAnsi="Arial" w:cs="Arial"/>
                <w:sz w:val="20"/>
                <w:szCs w:val="20"/>
              </w:rPr>
            </w:pPr>
            <w:r w:rsidRPr="00D36E5A">
              <w:rPr>
                <w:rFonts w:ascii="Arial" w:eastAsia="Times New Roman" w:hAnsi="Arial" w:cs="Arial"/>
                <w:sz w:val="20"/>
                <w:szCs w:val="20"/>
              </w:rPr>
              <w:t xml:space="preserve">скорость </w:t>
            </w:r>
            <w:r w:rsidRPr="00D36E5A">
              <w:rPr>
                <w:rFonts w:ascii="Arial" w:eastAsia="Times New Roman" w:hAnsi="Arial" w:cs="Arial"/>
                <w:color w:val="000000"/>
                <w:sz w:val="20"/>
                <w:szCs w:val="20"/>
                <w:vertAlign w:val="superscript"/>
                <w:lang w:val="en-US"/>
              </w:rPr>
              <w:t>d</w:t>
            </w:r>
          </w:p>
          <w:p w:rsidR="0074519A" w:rsidRPr="00D36E5A" w:rsidRDefault="0074519A" w:rsidP="0074519A">
            <w:pPr>
              <w:spacing w:after="0" w:line="240" w:lineRule="auto"/>
              <w:jc w:val="center"/>
              <w:rPr>
                <w:rFonts w:ascii="Arial" w:eastAsia="Times New Roman" w:hAnsi="Arial" w:cs="Arial"/>
                <w:sz w:val="20"/>
                <w:szCs w:val="20"/>
              </w:rPr>
            </w:pPr>
            <w:proofErr w:type="spellStart"/>
            <w:r w:rsidRPr="00D36E5A">
              <w:rPr>
                <w:rFonts w:ascii="Arial" w:eastAsia="Times New Roman" w:hAnsi="Arial" w:cs="Arial"/>
                <w:color w:val="000000"/>
                <w:sz w:val="20"/>
                <w:szCs w:val="20"/>
                <w:lang w:val="en-US"/>
              </w:rPr>
              <w:t>v</w:t>
            </w:r>
            <w:r w:rsidRPr="00D36E5A">
              <w:rPr>
                <w:rFonts w:ascii="Arial" w:eastAsia="Times New Roman" w:hAnsi="Arial" w:cs="Arial"/>
                <w:color w:val="000000"/>
                <w:sz w:val="20"/>
                <w:szCs w:val="20"/>
                <w:vertAlign w:val="subscript"/>
                <w:lang w:val="en-US"/>
              </w:rPr>
              <w:t>max</w:t>
            </w:r>
            <w:proofErr w:type="spellEnd"/>
          </w:p>
          <w:p w:rsidR="0074519A" w:rsidRPr="00D36E5A" w:rsidRDefault="0074519A" w:rsidP="0074519A">
            <w:pPr>
              <w:spacing w:after="0" w:line="240" w:lineRule="auto"/>
              <w:jc w:val="center"/>
              <w:rPr>
                <w:rFonts w:ascii="Arial" w:eastAsia="Times New Roman" w:hAnsi="Arial" w:cs="Arial"/>
                <w:sz w:val="20"/>
                <w:szCs w:val="20"/>
              </w:rPr>
            </w:pPr>
            <w:proofErr w:type="gramStart"/>
            <w:r w:rsidRPr="00D36E5A">
              <w:rPr>
                <w:rFonts w:ascii="Arial" w:eastAsia="Times New Roman" w:hAnsi="Arial" w:cs="Arial"/>
                <w:color w:val="000000"/>
                <w:sz w:val="20"/>
                <w:szCs w:val="20"/>
              </w:rPr>
              <w:t>м</w:t>
            </w:r>
            <w:proofErr w:type="gramEnd"/>
            <w:r w:rsidRPr="00D36E5A">
              <w:rPr>
                <w:rFonts w:ascii="Arial" w:eastAsia="Times New Roman" w:hAnsi="Arial" w:cs="Arial"/>
                <w:color w:val="000000"/>
                <w:sz w:val="20"/>
                <w:szCs w:val="20"/>
              </w:rPr>
              <w:t>/с</w:t>
            </w:r>
          </w:p>
        </w:tc>
        <w:tc>
          <w:tcPr>
            <w:tcW w:w="0" w:type="auto"/>
            <w:vMerge w:val="restart"/>
            <w:tcBorders>
              <w:top w:val="single" w:sz="4" w:space="0" w:color="auto"/>
              <w:left w:val="single" w:sz="4" w:space="0" w:color="auto"/>
              <w:bottom w:val="nil"/>
              <w:right w:val="nil"/>
            </w:tcBorders>
            <w:shd w:val="clear" w:color="auto" w:fill="auto"/>
            <w:vAlign w:val="center"/>
          </w:tcPr>
          <w:p w:rsidR="0074519A" w:rsidRPr="00D36E5A" w:rsidRDefault="0074519A" w:rsidP="0074519A">
            <w:pPr>
              <w:spacing w:after="0" w:line="240" w:lineRule="auto"/>
              <w:jc w:val="center"/>
              <w:rPr>
                <w:rFonts w:ascii="Arial" w:eastAsia="Times New Roman" w:hAnsi="Arial" w:cs="Arial"/>
                <w:color w:val="000000"/>
                <w:sz w:val="20"/>
                <w:szCs w:val="20"/>
              </w:rPr>
            </w:pPr>
            <w:r w:rsidRPr="00D36E5A">
              <w:rPr>
                <w:rFonts w:ascii="Arial" w:eastAsia="Times New Roman" w:hAnsi="Arial" w:cs="Arial"/>
                <w:color w:val="000000"/>
                <w:sz w:val="20"/>
                <w:szCs w:val="20"/>
              </w:rPr>
              <w:t xml:space="preserve">Ширина </w:t>
            </w:r>
          </w:p>
          <w:p w:rsidR="0074519A" w:rsidRPr="00D36E5A" w:rsidRDefault="0074519A" w:rsidP="0074519A">
            <w:pPr>
              <w:spacing w:after="0" w:line="240" w:lineRule="auto"/>
              <w:jc w:val="center"/>
              <w:rPr>
                <w:rFonts w:ascii="Arial" w:eastAsia="Times New Roman" w:hAnsi="Arial" w:cs="Arial"/>
                <w:color w:val="000000"/>
                <w:sz w:val="20"/>
                <w:szCs w:val="20"/>
              </w:rPr>
            </w:pPr>
            <w:r w:rsidRPr="00D36E5A">
              <w:rPr>
                <w:rFonts w:ascii="Arial" w:eastAsia="Times New Roman" w:hAnsi="Arial" w:cs="Arial"/>
                <w:color w:val="000000"/>
                <w:sz w:val="20"/>
                <w:szCs w:val="20"/>
              </w:rPr>
              <w:t xml:space="preserve">абразивного </w:t>
            </w:r>
          </w:p>
          <w:p w:rsidR="0074519A" w:rsidRPr="00D36E5A" w:rsidRDefault="0074519A" w:rsidP="0074519A">
            <w:pPr>
              <w:spacing w:after="0" w:line="240" w:lineRule="auto"/>
              <w:jc w:val="center"/>
              <w:rPr>
                <w:rFonts w:ascii="Arial" w:eastAsia="Times New Roman" w:hAnsi="Arial" w:cs="Arial"/>
                <w:sz w:val="20"/>
                <w:szCs w:val="20"/>
              </w:rPr>
            </w:pPr>
            <w:r w:rsidRPr="00D36E5A">
              <w:rPr>
                <w:rFonts w:ascii="Arial" w:eastAsia="Times New Roman" w:hAnsi="Arial" w:cs="Arial"/>
                <w:color w:val="000000"/>
                <w:sz w:val="20"/>
                <w:szCs w:val="20"/>
              </w:rPr>
              <w:t xml:space="preserve">изделия </w:t>
            </w:r>
          </w:p>
          <w:p w:rsidR="0074519A" w:rsidRPr="00D36E5A" w:rsidRDefault="0074519A" w:rsidP="0074519A">
            <w:pPr>
              <w:spacing w:after="0" w:line="240" w:lineRule="auto"/>
              <w:jc w:val="center"/>
              <w:rPr>
                <w:rFonts w:ascii="Arial" w:eastAsia="Times New Roman" w:hAnsi="Arial" w:cs="Arial"/>
                <w:i/>
                <w:sz w:val="20"/>
                <w:szCs w:val="20"/>
                <w:lang w:val="en-US"/>
              </w:rPr>
            </w:pPr>
            <w:r w:rsidRPr="00D36E5A">
              <w:rPr>
                <w:rFonts w:ascii="Arial" w:eastAsia="Times New Roman" w:hAnsi="Arial" w:cs="Arial"/>
                <w:i/>
                <w:color w:val="000000"/>
                <w:sz w:val="20"/>
                <w:szCs w:val="20"/>
                <w:lang w:val="en-US"/>
              </w:rPr>
              <w:t>T</w:t>
            </w:r>
          </w:p>
        </w:tc>
        <w:tc>
          <w:tcPr>
            <w:tcW w:w="10691" w:type="dxa"/>
            <w:gridSpan w:val="20"/>
            <w:tcBorders>
              <w:top w:val="single" w:sz="4" w:space="0" w:color="auto"/>
              <w:left w:val="single" w:sz="4" w:space="0" w:color="auto"/>
              <w:bottom w:val="nil"/>
              <w:right w:val="single" w:sz="4" w:space="0" w:color="auto"/>
            </w:tcBorders>
            <w:shd w:val="clear" w:color="auto" w:fill="auto"/>
            <w:vAlign w:val="center"/>
          </w:tcPr>
          <w:p w:rsidR="0074519A" w:rsidRPr="00D36E5A" w:rsidRDefault="0074519A" w:rsidP="0074519A">
            <w:pPr>
              <w:spacing w:after="0" w:line="240" w:lineRule="auto"/>
              <w:jc w:val="center"/>
              <w:rPr>
                <w:rFonts w:ascii="Arial" w:eastAsia="Times New Roman" w:hAnsi="Arial" w:cs="Arial"/>
                <w:sz w:val="20"/>
                <w:szCs w:val="20"/>
              </w:rPr>
            </w:pPr>
            <w:r w:rsidRPr="00D36E5A">
              <w:rPr>
                <w:rFonts w:ascii="Arial" w:eastAsia="Times New Roman" w:hAnsi="Arial" w:cs="Arial"/>
                <w:color w:val="000000"/>
                <w:sz w:val="20"/>
                <w:szCs w:val="20"/>
              </w:rPr>
              <w:t xml:space="preserve">Внешний диаметр абразивного изделия </w:t>
            </w:r>
            <w:r w:rsidRPr="00D36E5A">
              <w:rPr>
                <w:rFonts w:ascii="Arial" w:eastAsia="Times New Roman" w:hAnsi="Arial" w:cs="Arial"/>
                <w:i/>
                <w:color w:val="000000"/>
                <w:sz w:val="20"/>
                <w:szCs w:val="20"/>
                <w:lang w:val="en-US"/>
              </w:rPr>
              <w:t>D</w:t>
            </w:r>
          </w:p>
        </w:tc>
      </w:tr>
      <w:tr w:rsidR="0074519A" w:rsidRPr="00D36E5A" w:rsidTr="0074519A">
        <w:trPr>
          <w:trHeight w:val="310"/>
        </w:trPr>
        <w:tc>
          <w:tcPr>
            <w:tcW w:w="0" w:type="auto"/>
            <w:vMerge/>
            <w:tcBorders>
              <w:top w:val="nil"/>
              <w:left w:val="single" w:sz="4" w:space="0" w:color="auto"/>
              <w:bottom w:val="nil"/>
              <w:right w:val="nil"/>
            </w:tcBorders>
            <w:shd w:val="clear" w:color="auto" w:fill="auto"/>
            <w:vAlign w:val="center"/>
          </w:tcPr>
          <w:p w:rsidR="0074519A" w:rsidRPr="00D36E5A" w:rsidRDefault="0074519A" w:rsidP="0074519A">
            <w:pPr>
              <w:spacing w:after="0" w:line="240" w:lineRule="auto"/>
              <w:jc w:val="center"/>
              <w:rPr>
                <w:rFonts w:ascii="Arial" w:eastAsia="Times New Roman" w:hAnsi="Arial" w:cs="Arial"/>
                <w:sz w:val="20"/>
                <w:szCs w:val="20"/>
              </w:rPr>
            </w:pPr>
          </w:p>
        </w:tc>
        <w:tc>
          <w:tcPr>
            <w:tcW w:w="0" w:type="auto"/>
            <w:vMerge/>
            <w:tcBorders>
              <w:top w:val="nil"/>
              <w:left w:val="single" w:sz="4" w:space="0" w:color="auto"/>
              <w:bottom w:val="nil"/>
              <w:right w:val="nil"/>
            </w:tcBorders>
            <w:shd w:val="clear" w:color="auto" w:fill="auto"/>
            <w:vAlign w:val="center"/>
          </w:tcPr>
          <w:p w:rsidR="0074519A" w:rsidRPr="00D36E5A" w:rsidRDefault="0074519A" w:rsidP="0074519A">
            <w:pPr>
              <w:spacing w:after="0" w:line="240" w:lineRule="auto"/>
              <w:jc w:val="center"/>
              <w:rPr>
                <w:rFonts w:ascii="Arial" w:eastAsia="Times New Roman" w:hAnsi="Arial" w:cs="Arial"/>
                <w:sz w:val="20"/>
                <w:szCs w:val="20"/>
              </w:rPr>
            </w:pPr>
          </w:p>
        </w:tc>
        <w:tc>
          <w:tcPr>
            <w:tcW w:w="0" w:type="auto"/>
            <w:vMerge/>
            <w:tcBorders>
              <w:top w:val="nil"/>
              <w:left w:val="single" w:sz="4" w:space="0" w:color="auto"/>
              <w:bottom w:val="nil"/>
              <w:right w:val="nil"/>
            </w:tcBorders>
            <w:shd w:val="clear" w:color="auto" w:fill="auto"/>
            <w:vAlign w:val="center"/>
          </w:tcPr>
          <w:p w:rsidR="0074519A" w:rsidRPr="00D36E5A" w:rsidRDefault="0074519A" w:rsidP="0074519A">
            <w:pPr>
              <w:spacing w:after="0" w:line="240" w:lineRule="auto"/>
              <w:jc w:val="center"/>
              <w:rPr>
                <w:rFonts w:ascii="Arial" w:eastAsia="Times New Roman" w:hAnsi="Arial" w:cs="Arial"/>
                <w:sz w:val="20"/>
                <w:szCs w:val="20"/>
              </w:rPr>
            </w:pPr>
          </w:p>
        </w:tc>
        <w:tc>
          <w:tcPr>
            <w:tcW w:w="0" w:type="auto"/>
            <w:gridSpan w:val="2"/>
            <w:tcBorders>
              <w:top w:val="single" w:sz="4" w:space="0" w:color="auto"/>
              <w:left w:val="single" w:sz="4" w:space="0" w:color="auto"/>
              <w:bottom w:val="nil"/>
              <w:right w:val="nil"/>
            </w:tcBorders>
            <w:shd w:val="clear" w:color="auto" w:fill="auto"/>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125</w:t>
            </w:r>
          </w:p>
        </w:tc>
        <w:tc>
          <w:tcPr>
            <w:tcW w:w="0" w:type="auto"/>
            <w:gridSpan w:val="2"/>
            <w:tcBorders>
              <w:top w:val="single" w:sz="4" w:space="0" w:color="auto"/>
              <w:left w:val="single" w:sz="4" w:space="0" w:color="auto"/>
              <w:bottom w:val="nil"/>
              <w:right w:val="nil"/>
            </w:tcBorders>
            <w:shd w:val="clear" w:color="auto" w:fill="auto"/>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200</w:t>
            </w:r>
          </w:p>
        </w:tc>
        <w:tc>
          <w:tcPr>
            <w:tcW w:w="0" w:type="auto"/>
            <w:gridSpan w:val="2"/>
            <w:tcBorders>
              <w:top w:val="single" w:sz="4" w:space="0" w:color="auto"/>
              <w:left w:val="single" w:sz="4" w:space="0" w:color="auto"/>
              <w:bottom w:val="nil"/>
              <w:right w:val="nil"/>
            </w:tcBorders>
            <w:shd w:val="clear" w:color="auto" w:fill="auto"/>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315</w:t>
            </w:r>
          </w:p>
        </w:tc>
        <w:tc>
          <w:tcPr>
            <w:tcW w:w="0" w:type="auto"/>
            <w:gridSpan w:val="2"/>
            <w:tcBorders>
              <w:top w:val="single" w:sz="4" w:space="0" w:color="auto"/>
              <w:left w:val="single" w:sz="4" w:space="0" w:color="auto"/>
              <w:bottom w:val="nil"/>
              <w:right w:val="nil"/>
            </w:tcBorders>
            <w:shd w:val="clear" w:color="auto" w:fill="auto"/>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406</w:t>
            </w:r>
          </w:p>
        </w:tc>
        <w:tc>
          <w:tcPr>
            <w:tcW w:w="0" w:type="auto"/>
            <w:gridSpan w:val="2"/>
            <w:tcBorders>
              <w:top w:val="single" w:sz="4" w:space="0" w:color="auto"/>
              <w:left w:val="single" w:sz="4" w:space="0" w:color="auto"/>
              <w:bottom w:val="nil"/>
              <w:right w:val="nil"/>
            </w:tcBorders>
            <w:shd w:val="clear" w:color="auto" w:fill="auto"/>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508</w:t>
            </w:r>
          </w:p>
        </w:tc>
        <w:tc>
          <w:tcPr>
            <w:tcW w:w="0" w:type="auto"/>
            <w:gridSpan w:val="2"/>
            <w:tcBorders>
              <w:top w:val="single" w:sz="4" w:space="0" w:color="auto"/>
              <w:left w:val="single" w:sz="4" w:space="0" w:color="auto"/>
              <w:bottom w:val="nil"/>
              <w:right w:val="nil"/>
            </w:tcBorders>
            <w:shd w:val="clear" w:color="auto" w:fill="auto"/>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610</w:t>
            </w:r>
          </w:p>
        </w:tc>
        <w:tc>
          <w:tcPr>
            <w:tcW w:w="0" w:type="auto"/>
            <w:gridSpan w:val="2"/>
            <w:tcBorders>
              <w:top w:val="single" w:sz="4" w:space="0" w:color="auto"/>
              <w:left w:val="single" w:sz="4" w:space="0" w:color="auto"/>
              <w:bottom w:val="nil"/>
              <w:right w:val="nil"/>
            </w:tcBorders>
            <w:shd w:val="clear" w:color="auto" w:fill="auto"/>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762</w:t>
            </w:r>
          </w:p>
        </w:tc>
        <w:tc>
          <w:tcPr>
            <w:tcW w:w="0" w:type="auto"/>
            <w:gridSpan w:val="2"/>
            <w:tcBorders>
              <w:top w:val="single" w:sz="4" w:space="0" w:color="auto"/>
              <w:left w:val="single" w:sz="4" w:space="0" w:color="auto"/>
              <w:bottom w:val="nil"/>
              <w:right w:val="nil"/>
            </w:tcBorders>
            <w:shd w:val="clear" w:color="auto" w:fill="auto"/>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914</w:t>
            </w:r>
          </w:p>
        </w:tc>
        <w:tc>
          <w:tcPr>
            <w:tcW w:w="0" w:type="auto"/>
            <w:gridSpan w:val="2"/>
            <w:tcBorders>
              <w:top w:val="single" w:sz="4" w:space="0" w:color="auto"/>
              <w:left w:val="single" w:sz="4" w:space="0" w:color="auto"/>
              <w:bottom w:val="nil"/>
              <w:right w:val="nil"/>
            </w:tcBorders>
            <w:shd w:val="clear" w:color="auto" w:fill="auto"/>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1067</w:t>
            </w:r>
          </w:p>
        </w:tc>
        <w:tc>
          <w:tcPr>
            <w:tcW w:w="2846" w:type="dxa"/>
            <w:gridSpan w:val="2"/>
            <w:tcBorders>
              <w:top w:val="single" w:sz="4" w:space="0" w:color="auto"/>
              <w:left w:val="single" w:sz="4" w:space="0" w:color="auto"/>
              <w:bottom w:val="nil"/>
              <w:right w:val="single" w:sz="4" w:space="0" w:color="auto"/>
            </w:tcBorders>
            <w:shd w:val="clear" w:color="auto" w:fill="auto"/>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1250</w:t>
            </w:r>
          </w:p>
        </w:tc>
      </w:tr>
      <w:tr w:rsidR="0074519A" w:rsidRPr="00D36E5A" w:rsidTr="0074519A">
        <w:trPr>
          <w:trHeight w:val="310"/>
        </w:trPr>
        <w:tc>
          <w:tcPr>
            <w:tcW w:w="0" w:type="auto"/>
            <w:vMerge/>
            <w:tcBorders>
              <w:top w:val="nil"/>
              <w:left w:val="single" w:sz="4" w:space="0" w:color="auto"/>
              <w:bottom w:val="nil"/>
              <w:right w:val="nil"/>
            </w:tcBorders>
            <w:shd w:val="clear" w:color="auto" w:fill="auto"/>
            <w:vAlign w:val="center"/>
          </w:tcPr>
          <w:p w:rsidR="0074519A" w:rsidRPr="00D36E5A" w:rsidRDefault="0074519A" w:rsidP="0074519A">
            <w:pPr>
              <w:spacing w:after="0" w:line="240" w:lineRule="auto"/>
              <w:jc w:val="center"/>
              <w:rPr>
                <w:rFonts w:ascii="Arial" w:eastAsia="Times New Roman" w:hAnsi="Arial" w:cs="Arial"/>
                <w:sz w:val="20"/>
                <w:szCs w:val="20"/>
                <w:lang w:val="en-US"/>
              </w:rPr>
            </w:pPr>
          </w:p>
        </w:tc>
        <w:tc>
          <w:tcPr>
            <w:tcW w:w="0" w:type="auto"/>
            <w:vMerge/>
            <w:tcBorders>
              <w:top w:val="nil"/>
              <w:left w:val="single" w:sz="4" w:space="0" w:color="auto"/>
              <w:bottom w:val="nil"/>
              <w:right w:val="nil"/>
            </w:tcBorders>
            <w:shd w:val="clear" w:color="auto" w:fill="auto"/>
            <w:vAlign w:val="center"/>
          </w:tcPr>
          <w:p w:rsidR="0074519A" w:rsidRPr="00D36E5A" w:rsidRDefault="0074519A" w:rsidP="0074519A">
            <w:pPr>
              <w:spacing w:after="0" w:line="240" w:lineRule="auto"/>
              <w:jc w:val="center"/>
              <w:rPr>
                <w:rFonts w:ascii="Arial" w:eastAsia="Times New Roman" w:hAnsi="Arial" w:cs="Arial"/>
                <w:sz w:val="20"/>
                <w:szCs w:val="20"/>
                <w:lang w:val="en-US"/>
              </w:rPr>
            </w:pPr>
          </w:p>
        </w:tc>
        <w:tc>
          <w:tcPr>
            <w:tcW w:w="0" w:type="auto"/>
            <w:vMerge/>
            <w:tcBorders>
              <w:top w:val="nil"/>
              <w:left w:val="single" w:sz="4" w:space="0" w:color="auto"/>
              <w:bottom w:val="nil"/>
              <w:right w:val="nil"/>
            </w:tcBorders>
            <w:shd w:val="clear" w:color="auto" w:fill="auto"/>
            <w:vAlign w:val="center"/>
          </w:tcPr>
          <w:p w:rsidR="0074519A" w:rsidRPr="00D36E5A" w:rsidRDefault="0074519A" w:rsidP="0074519A">
            <w:pPr>
              <w:spacing w:after="0" w:line="240" w:lineRule="auto"/>
              <w:jc w:val="center"/>
              <w:rPr>
                <w:rFonts w:ascii="Arial" w:eastAsia="Times New Roman" w:hAnsi="Arial" w:cs="Arial"/>
                <w:sz w:val="20"/>
                <w:szCs w:val="20"/>
                <w:lang w:val="en-US"/>
              </w:rPr>
            </w:pPr>
          </w:p>
        </w:tc>
        <w:tc>
          <w:tcPr>
            <w:tcW w:w="0" w:type="auto"/>
            <w:gridSpan w:val="2"/>
            <w:tcBorders>
              <w:top w:val="single" w:sz="4" w:space="0" w:color="auto"/>
              <w:left w:val="single" w:sz="4" w:space="0" w:color="auto"/>
              <w:bottom w:val="nil"/>
              <w:right w:val="single" w:sz="4" w:space="0" w:color="auto"/>
            </w:tcBorders>
            <w:shd w:val="clear" w:color="auto" w:fill="auto"/>
            <w:vAlign w:val="center"/>
          </w:tcPr>
          <w:p w:rsidR="0074519A" w:rsidRPr="00D36E5A" w:rsidRDefault="0074519A" w:rsidP="0074519A">
            <w:pPr>
              <w:spacing w:after="0" w:line="240" w:lineRule="auto"/>
              <w:jc w:val="right"/>
              <w:rPr>
                <w:rFonts w:ascii="Arial" w:eastAsia="Times New Roman" w:hAnsi="Arial" w:cs="Arial"/>
                <w:color w:val="000000"/>
                <w:sz w:val="20"/>
                <w:szCs w:val="20"/>
              </w:rPr>
            </w:pPr>
          </w:p>
        </w:tc>
        <w:tc>
          <w:tcPr>
            <w:tcW w:w="0" w:type="auto"/>
            <w:gridSpan w:val="2"/>
            <w:tcBorders>
              <w:top w:val="single" w:sz="4" w:space="0" w:color="auto"/>
              <w:left w:val="single" w:sz="4" w:space="0" w:color="auto"/>
              <w:bottom w:val="nil"/>
              <w:right w:val="single" w:sz="4" w:space="0" w:color="auto"/>
            </w:tcBorders>
            <w:shd w:val="clear" w:color="auto" w:fill="auto"/>
            <w:vAlign w:val="center"/>
          </w:tcPr>
          <w:p w:rsidR="0074519A" w:rsidRPr="00D36E5A" w:rsidRDefault="0074519A" w:rsidP="0074519A">
            <w:pPr>
              <w:spacing w:after="0" w:line="240" w:lineRule="auto"/>
              <w:jc w:val="right"/>
              <w:rPr>
                <w:rFonts w:ascii="Arial" w:eastAsia="Times New Roman" w:hAnsi="Arial" w:cs="Arial"/>
                <w:color w:val="000000"/>
                <w:sz w:val="20"/>
                <w:szCs w:val="20"/>
              </w:rPr>
            </w:pPr>
          </w:p>
        </w:tc>
        <w:tc>
          <w:tcPr>
            <w:tcW w:w="0" w:type="auto"/>
            <w:gridSpan w:val="2"/>
            <w:tcBorders>
              <w:top w:val="single" w:sz="4" w:space="0" w:color="auto"/>
              <w:left w:val="single" w:sz="4" w:space="0" w:color="auto"/>
              <w:bottom w:val="nil"/>
              <w:right w:val="single" w:sz="4" w:space="0" w:color="auto"/>
            </w:tcBorders>
            <w:shd w:val="clear" w:color="auto" w:fill="auto"/>
            <w:vAlign w:val="center"/>
          </w:tcPr>
          <w:p w:rsidR="0074519A" w:rsidRPr="00D36E5A" w:rsidRDefault="0074519A" w:rsidP="0074519A">
            <w:pPr>
              <w:spacing w:after="0" w:line="240" w:lineRule="auto"/>
              <w:jc w:val="right"/>
              <w:rPr>
                <w:rFonts w:ascii="Arial" w:eastAsia="Times New Roman" w:hAnsi="Arial" w:cs="Arial"/>
                <w:color w:val="000000"/>
                <w:sz w:val="20"/>
                <w:szCs w:val="20"/>
              </w:rPr>
            </w:pPr>
          </w:p>
        </w:tc>
        <w:tc>
          <w:tcPr>
            <w:tcW w:w="0" w:type="auto"/>
            <w:gridSpan w:val="8"/>
            <w:tcBorders>
              <w:top w:val="single" w:sz="4" w:space="0" w:color="auto"/>
              <w:left w:val="single" w:sz="4" w:space="0" w:color="auto"/>
              <w:bottom w:val="nil"/>
              <w:right w:val="single" w:sz="4" w:space="0" w:color="auto"/>
            </w:tcBorders>
            <w:shd w:val="clear" w:color="auto" w:fill="auto"/>
            <w:vAlign w:val="center"/>
          </w:tcPr>
          <w:p w:rsidR="0074519A" w:rsidRPr="00D36E5A" w:rsidRDefault="0074519A" w:rsidP="0074519A">
            <w:pPr>
              <w:spacing w:after="0" w:line="240" w:lineRule="auto"/>
              <w:jc w:val="right"/>
              <w:rPr>
                <w:rFonts w:ascii="Arial" w:eastAsia="Times New Roman" w:hAnsi="Arial" w:cs="Arial"/>
                <w:color w:val="000000"/>
                <w:sz w:val="20"/>
                <w:szCs w:val="20"/>
              </w:rPr>
            </w:pPr>
            <w:r w:rsidRPr="00D36E5A">
              <w:rPr>
                <w:rFonts w:ascii="Arial" w:hAnsi="Arial" w:cs="Arial"/>
                <w:sz w:val="20"/>
                <w:szCs w:val="20"/>
              </w:rPr>
              <w:t xml:space="preserve">Минимальная толщина стенки </w:t>
            </w:r>
            <w:r w:rsidRPr="00D36E5A">
              <w:rPr>
                <w:rFonts w:ascii="Arial" w:hAnsi="Arial" w:cs="Arial"/>
                <w:sz w:val="20"/>
                <w:szCs w:val="20"/>
                <w:vertAlign w:val="superscript"/>
                <w:lang w:val="en-US"/>
              </w:rPr>
              <w:t>b</w:t>
            </w:r>
            <w:r w:rsidRPr="00D36E5A">
              <w:rPr>
                <w:rFonts w:ascii="Arial" w:hAnsi="Arial" w:cs="Arial"/>
                <w:sz w:val="20"/>
                <w:szCs w:val="20"/>
                <w:vertAlign w:val="superscript"/>
              </w:rPr>
              <w:t xml:space="preserve">, </w:t>
            </w:r>
            <w:r w:rsidRPr="00D36E5A">
              <w:rPr>
                <w:rFonts w:ascii="Arial" w:hAnsi="Arial" w:cs="Arial"/>
                <w:sz w:val="20"/>
                <w:szCs w:val="20"/>
                <w:vertAlign w:val="superscript"/>
                <w:lang w:val="en-US"/>
              </w:rPr>
              <w:t>c</w:t>
            </w:r>
          </w:p>
        </w:tc>
        <w:tc>
          <w:tcPr>
            <w:tcW w:w="0" w:type="auto"/>
            <w:gridSpan w:val="2"/>
            <w:tcBorders>
              <w:top w:val="single" w:sz="4" w:space="0" w:color="auto"/>
              <w:left w:val="single" w:sz="4" w:space="0" w:color="auto"/>
              <w:bottom w:val="nil"/>
              <w:right w:val="single" w:sz="4" w:space="0" w:color="auto"/>
            </w:tcBorders>
            <w:shd w:val="clear" w:color="auto" w:fill="auto"/>
            <w:vAlign w:val="center"/>
          </w:tcPr>
          <w:p w:rsidR="0074519A" w:rsidRPr="00D36E5A" w:rsidRDefault="0074519A" w:rsidP="0074519A">
            <w:pPr>
              <w:spacing w:after="0" w:line="240" w:lineRule="auto"/>
              <w:jc w:val="center"/>
              <w:rPr>
                <w:rFonts w:ascii="Arial" w:eastAsia="Times New Roman" w:hAnsi="Arial" w:cs="Arial"/>
                <w:color w:val="000000"/>
                <w:sz w:val="20"/>
                <w:szCs w:val="20"/>
              </w:rPr>
            </w:pPr>
          </w:p>
        </w:tc>
        <w:tc>
          <w:tcPr>
            <w:tcW w:w="0" w:type="auto"/>
            <w:gridSpan w:val="2"/>
            <w:tcBorders>
              <w:top w:val="single" w:sz="4" w:space="0" w:color="auto"/>
              <w:left w:val="single" w:sz="4" w:space="0" w:color="auto"/>
              <w:bottom w:val="nil"/>
              <w:right w:val="single" w:sz="4" w:space="0" w:color="auto"/>
            </w:tcBorders>
            <w:shd w:val="clear" w:color="auto" w:fill="auto"/>
            <w:vAlign w:val="center"/>
          </w:tcPr>
          <w:p w:rsidR="0074519A" w:rsidRPr="00D36E5A" w:rsidRDefault="0074519A" w:rsidP="0074519A">
            <w:pPr>
              <w:spacing w:after="0" w:line="240" w:lineRule="auto"/>
              <w:jc w:val="center"/>
              <w:rPr>
                <w:rFonts w:ascii="Arial" w:eastAsia="Times New Roman" w:hAnsi="Arial" w:cs="Arial"/>
                <w:color w:val="000000"/>
                <w:sz w:val="20"/>
                <w:szCs w:val="20"/>
              </w:rPr>
            </w:pPr>
          </w:p>
        </w:tc>
        <w:tc>
          <w:tcPr>
            <w:tcW w:w="2846" w:type="dxa"/>
            <w:gridSpan w:val="2"/>
            <w:tcBorders>
              <w:top w:val="single" w:sz="4" w:space="0" w:color="auto"/>
              <w:left w:val="single" w:sz="4" w:space="0" w:color="auto"/>
              <w:bottom w:val="nil"/>
              <w:right w:val="single" w:sz="4" w:space="0" w:color="auto"/>
            </w:tcBorders>
            <w:shd w:val="clear" w:color="auto" w:fill="auto"/>
            <w:vAlign w:val="center"/>
          </w:tcPr>
          <w:p w:rsidR="0074519A" w:rsidRPr="00D36E5A" w:rsidRDefault="0074519A" w:rsidP="0074519A">
            <w:pPr>
              <w:spacing w:after="0" w:line="240" w:lineRule="auto"/>
              <w:jc w:val="center"/>
              <w:rPr>
                <w:rFonts w:ascii="Arial" w:eastAsia="Times New Roman" w:hAnsi="Arial" w:cs="Arial"/>
                <w:color w:val="000000"/>
                <w:sz w:val="20"/>
                <w:szCs w:val="20"/>
              </w:rPr>
            </w:pPr>
          </w:p>
        </w:tc>
      </w:tr>
      <w:tr w:rsidR="0074519A" w:rsidRPr="00D36E5A" w:rsidTr="005E505F">
        <w:trPr>
          <w:trHeight w:val="371"/>
        </w:trPr>
        <w:tc>
          <w:tcPr>
            <w:tcW w:w="0" w:type="auto"/>
            <w:vMerge/>
            <w:tcBorders>
              <w:top w:val="nil"/>
              <w:left w:val="single" w:sz="4" w:space="0" w:color="auto"/>
              <w:bottom w:val="double" w:sz="4" w:space="0" w:color="auto"/>
              <w:right w:val="nil"/>
            </w:tcBorders>
            <w:shd w:val="clear" w:color="auto" w:fill="auto"/>
            <w:vAlign w:val="center"/>
          </w:tcPr>
          <w:p w:rsidR="0074519A" w:rsidRPr="00D36E5A" w:rsidRDefault="0074519A" w:rsidP="0074519A">
            <w:pPr>
              <w:spacing w:after="0" w:line="240" w:lineRule="auto"/>
              <w:jc w:val="center"/>
              <w:rPr>
                <w:rFonts w:ascii="Arial" w:eastAsia="Times New Roman" w:hAnsi="Arial" w:cs="Arial"/>
                <w:sz w:val="20"/>
                <w:szCs w:val="20"/>
              </w:rPr>
            </w:pPr>
          </w:p>
        </w:tc>
        <w:tc>
          <w:tcPr>
            <w:tcW w:w="0" w:type="auto"/>
            <w:vMerge/>
            <w:tcBorders>
              <w:top w:val="nil"/>
              <w:left w:val="single" w:sz="4" w:space="0" w:color="auto"/>
              <w:bottom w:val="double" w:sz="4" w:space="0" w:color="auto"/>
              <w:right w:val="nil"/>
            </w:tcBorders>
            <w:shd w:val="clear" w:color="auto" w:fill="auto"/>
            <w:vAlign w:val="center"/>
          </w:tcPr>
          <w:p w:rsidR="0074519A" w:rsidRPr="00D36E5A" w:rsidRDefault="0074519A" w:rsidP="0074519A">
            <w:pPr>
              <w:spacing w:after="0" w:line="240" w:lineRule="auto"/>
              <w:jc w:val="center"/>
              <w:rPr>
                <w:rFonts w:ascii="Arial" w:eastAsia="Times New Roman" w:hAnsi="Arial" w:cs="Arial"/>
                <w:sz w:val="20"/>
                <w:szCs w:val="20"/>
              </w:rPr>
            </w:pPr>
          </w:p>
        </w:tc>
        <w:tc>
          <w:tcPr>
            <w:tcW w:w="0" w:type="auto"/>
            <w:vMerge/>
            <w:tcBorders>
              <w:top w:val="nil"/>
              <w:left w:val="single" w:sz="4" w:space="0" w:color="auto"/>
              <w:bottom w:val="double" w:sz="4" w:space="0" w:color="auto"/>
              <w:right w:val="nil"/>
            </w:tcBorders>
            <w:shd w:val="clear" w:color="auto" w:fill="auto"/>
            <w:vAlign w:val="center"/>
          </w:tcPr>
          <w:p w:rsidR="0074519A" w:rsidRPr="00D36E5A" w:rsidRDefault="0074519A" w:rsidP="0074519A">
            <w:pPr>
              <w:spacing w:after="0" w:line="240" w:lineRule="auto"/>
              <w:jc w:val="center"/>
              <w:rPr>
                <w:rFonts w:ascii="Arial" w:eastAsia="Times New Roman" w:hAnsi="Arial" w:cs="Arial"/>
                <w:sz w:val="20"/>
                <w:szCs w:val="20"/>
              </w:rPr>
            </w:pPr>
          </w:p>
        </w:tc>
        <w:tc>
          <w:tcPr>
            <w:tcW w:w="0" w:type="auto"/>
            <w:tcBorders>
              <w:top w:val="single" w:sz="4" w:space="0" w:color="auto"/>
              <w:left w:val="single" w:sz="4" w:space="0" w:color="auto"/>
              <w:bottom w:val="double" w:sz="4" w:space="0" w:color="auto"/>
              <w:right w:val="nil"/>
            </w:tcBorders>
            <w:shd w:val="clear" w:color="auto" w:fill="auto"/>
            <w:vAlign w:val="center"/>
          </w:tcPr>
          <w:p w:rsidR="0074519A" w:rsidRPr="00D36E5A" w:rsidRDefault="0074519A" w:rsidP="0074519A">
            <w:pPr>
              <w:spacing w:after="0" w:line="240" w:lineRule="auto"/>
              <w:jc w:val="center"/>
              <w:rPr>
                <w:rFonts w:ascii="Arial" w:eastAsia="Times New Roman" w:hAnsi="Arial" w:cs="Arial"/>
                <w:i/>
                <w:sz w:val="20"/>
                <w:szCs w:val="20"/>
                <w:lang w:val="en-US"/>
              </w:rPr>
            </w:pPr>
            <w:proofErr w:type="spellStart"/>
            <w:r w:rsidRPr="00D36E5A">
              <w:rPr>
                <w:rFonts w:ascii="Arial" w:eastAsia="Times New Roman" w:hAnsi="Arial" w:cs="Arial"/>
                <w:i/>
                <w:color w:val="000000"/>
                <w:sz w:val="20"/>
                <w:szCs w:val="20"/>
                <w:lang w:val="en-US"/>
              </w:rPr>
              <w:t>t</w:t>
            </w:r>
            <w:r w:rsidRPr="00D36E5A">
              <w:rPr>
                <w:rFonts w:ascii="Arial" w:eastAsia="Times New Roman" w:hAnsi="Arial" w:cs="Arial"/>
                <w:i/>
                <w:color w:val="000000"/>
                <w:sz w:val="20"/>
                <w:szCs w:val="20"/>
                <w:vertAlign w:val="subscript"/>
                <w:lang w:val="en-US"/>
              </w:rPr>
              <w:t>p</w:t>
            </w:r>
            <w:proofErr w:type="spellEnd"/>
          </w:p>
        </w:tc>
        <w:tc>
          <w:tcPr>
            <w:tcW w:w="0" w:type="auto"/>
            <w:tcBorders>
              <w:top w:val="single" w:sz="4" w:space="0" w:color="auto"/>
              <w:left w:val="single" w:sz="4" w:space="0" w:color="auto"/>
              <w:bottom w:val="double" w:sz="4" w:space="0" w:color="auto"/>
              <w:right w:val="nil"/>
            </w:tcBorders>
            <w:shd w:val="clear" w:color="auto" w:fill="auto"/>
            <w:vAlign w:val="center"/>
          </w:tcPr>
          <w:p w:rsidR="0074519A" w:rsidRPr="00D36E5A" w:rsidRDefault="0074519A" w:rsidP="0074519A">
            <w:pPr>
              <w:spacing w:after="0" w:line="240" w:lineRule="auto"/>
              <w:jc w:val="center"/>
              <w:rPr>
                <w:rFonts w:ascii="Arial" w:eastAsia="Times New Roman" w:hAnsi="Arial" w:cs="Arial"/>
                <w:i/>
                <w:sz w:val="20"/>
                <w:szCs w:val="20"/>
                <w:lang w:val="en-US"/>
              </w:rPr>
            </w:pPr>
            <w:proofErr w:type="spellStart"/>
            <w:r w:rsidRPr="00D36E5A">
              <w:rPr>
                <w:rFonts w:ascii="Arial" w:eastAsia="Times New Roman" w:hAnsi="Arial" w:cs="Arial"/>
                <w:i/>
                <w:color w:val="000000"/>
                <w:sz w:val="20"/>
                <w:szCs w:val="20"/>
                <w:lang w:val="en-US"/>
              </w:rPr>
              <w:t>t</w:t>
            </w:r>
            <w:r w:rsidRPr="00D36E5A">
              <w:rPr>
                <w:rFonts w:ascii="Arial" w:eastAsia="Times New Roman" w:hAnsi="Arial" w:cs="Arial"/>
                <w:i/>
                <w:color w:val="000000"/>
                <w:sz w:val="20"/>
                <w:szCs w:val="20"/>
                <w:vertAlign w:val="subscript"/>
                <w:lang w:val="en-US"/>
              </w:rPr>
              <w:t>s</w:t>
            </w:r>
            <w:proofErr w:type="spellEnd"/>
          </w:p>
        </w:tc>
        <w:tc>
          <w:tcPr>
            <w:tcW w:w="0" w:type="auto"/>
            <w:tcBorders>
              <w:top w:val="single" w:sz="4" w:space="0" w:color="auto"/>
              <w:left w:val="single" w:sz="4" w:space="0" w:color="auto"/>
              <w:bottom w:val="double" w:sz="4" w:space="0" w:color="auto"/>
              <w:right w:val="nil"/>
            </w:tcBorders>
            <w:shd w:val="clear" w:color="auto" w:fill="auto"/>
            <w:vAlign w:val="center"/>
          </w:tcPr>
          <w:p w:rsidR="0074519A" w:rsidRPr="00D36E5A" w:rsidRDefault="0074519A" w:rsidP="0074519A">
            <w:pPr>
              <w:spacing w:after="0" w:line="240" w:lineRule="auto"/>
              <w:jc w:val="center"/>
              <w:rPr>
                <w:rFonts w:ascii="Arial" w:eastAsia="Times New Roman" w:hAnsi="Arial" w:cs="Arial"/>
                <w:i/>
                <w:sz w:val="20"/>
                <w:szCs w:val="20"/>
                <w:lang w:val="en-US"/>
              </w:rPr>
            </w:pPr>
            <w:proofErr w:type="spellStart"/>
            <w:r w:rsidRPr="00D36E5A">
              <w:rPr>
                <w:rFonts w:ascii="Arial" w:eastAsia="Times New Roman" w:hAnsi="Arial" w:cs="Arial"/>
                <w:i/>
                <w:color w:val="000000"/>
                <w:sz w:val="20"/>
                <w:szCs w:val="20"/>
                <w:lang w:val="en-US"/>
              </w:rPr>
              <w:t>t</w:t>
            </w:r>
            <w:r w:rsidRPr="00D36E5A">
              <w:rPr>
                <w:rFonts w:ascii="Arial" w:eastAsia="Times New Roman" w:hAnsi="Arial" w:cs="Arial"/>
                <w:i/>
                <w:color w:val="000000"/>
                <w:sz w:val="20"/>
                <w:szCs w:val="20"/>
                <w:vertAlign w:val="subscript"/>
                <w:lang w:val="en-US"/>
              </w:rPr>
              <w:t>p</w:t>
            </w:r>
            <w:proofErr w:type="spellEnd"/>
          </w:p>
        </w:tc>
        <w:tc>
          <w:tcPr>
            <w:tcW w:w="0" w:type="auto"/>
            <w:tcBorders>
              <w:top w:val="single" w:sz="4" w:space="0" w:color="auto"/>
              <w:left w:val="single" w:sz="4" w:space="0" w:color="auto"/>
              <w:bottom w:val="double" w:sz="4" w:space="0" w:color="auto"/>
              <w:right w:val="nil"/>
            </w:tcBorders>
            <w:shd w:val="clear" w:color="auto" w:fill="auto"/>
            <w:vAlign w:val="center"/>
          </w:tcPr>
          <w:p w:rsidR="0074519A" w:rsidRPr="00D36E5A" w:rsidRDefault="0074519A" w:rsidP="0074519A">
            <w:pPr>
              <w:spacing w:after="0" w:line="240" w:lineRule="auto"/>
              <w:jc w:val="center"/>
              <w:rPr>
                <w:rFonts w:ascii="Arial" w:eastAsia="Times New Roman" w:hAnsi="Arial" w:cs="Arial"/>
                <w:i/>
                <w:sz w:val="20"/>
                <w:szCs w:val="20"/>
                <w:lang w:val="en-US"/>
              </w:rPr>
            </w:pPr>
            <w:proofErr w:type="spellStart"/>
            <w:r w:rsidRPr="00D36E5A">
              <w:rPr>
                <w:rFonts w:ascii="Arial" w:eastAsia="Times New Roman" w:hAnsi="Arial" w:cs="Arial"/>
                <w:i/>
                <w:color w:val="000000"/>
                <w:sz w:val="20"/>
                <w:szCs w:val="20"/>
                <w:lang w:val="en-US"/>
              </w:rPr>
              <w:t>t</w:t>
            </w:r>
            <w:r w:rsidRPr="00D36E5A">
              <w:rPr>
                <w:rFonts w:ascii="Arial" w:eastAsia="Times New Roman" w:hAnsi="Arial" w:cs="Arial"/>
                <w:i/>
                <w:color w:val="000000"/>
                <w:sz w:val="20"/>
                <w:szCs w:val="20"/>
                <w:vertAlign w:val="subscript"/>
                <w:lang w:val="en-US"/>
              </w:rPr>
              <w:t>s</w:t>
            </w:r>
            <w:proofErr w:type="spellEnd"/>
          </w:p>
        </w:tc>
        <w:tc>
          <w:tcPr>
            <w:tcW w:w="0" w:type="auto"/>
            <w:tcBorders>
              <w:top w:val="single" w:sz="4" w:space="0" w:color="auto"/>
              <w:left w:val="single" w:sz="4" w:space="0" w:color="auto"/>
              <w:bottom w:val="double" w:sz="4" w:space="0" w:color="auto"/>
              <w:right w:val="nil"/>
            </w:tcBorders>
            <w:shd w:val="clear" w:color="auto" w:fill="auto"/>
            <w:vAlign w:val="center"/>
          </w:tcPr>
          <w:p w:rsidR="0074519A" w:rsidRPr="00D36E5A" w:rsidRDefault="0074519A" w:rsidP="0074519A">
            <w:pPr>
              <w:spacing w:after="0" w:line="240" w:lineRule="auto"/>
              <w:jc w:val="center"/>
              <w:rPr>
                <w:rFonts w:ascii="Arial" w:eastAsia="Times New Roman" w:hAnsi="Arial" w:cs="Arial"/>
                <w:i/>
                <w:sz w:val="20"/>
                <w:szCs w:val="20"/>
                <w:lang w:val="en-US"/>
              </w:rPr>
            </w:pPr>
            <w:proofErr w:type="spellStart"/>
            <w:r w:rsidRPr="00D36E5A">
              <w:rPr>
                <w:rFonts w:ascii="Arial" w:eastAsia="Times New Roman" w:hAnsi="Arial" w:cs="Arial"/>
                <w:i/>
                <w:color w:val="000000"/>
                <w:sz w:val="20"/>
                <w:szCs w:val="20"/>
                <w:lang w:val="en-US"/>
              </w:rPr>
              <w:t>t</w:t>
            </w:r>
            <w:r w:rsidRPr="00D36E5A">
              <w:rPr>
                <w:rFonts w:ascii="Arial" w:eastAsia="Times New Roman" w:hAnsi="Arial" w:cs="Arial"/>
                <w:i/>
                <w:color w:val="000000"/>
                <w:sz w:val="20"/>
                <w:szCs w:val="20"/>
                <w:vertAlign w:val="subscript"/>
                <w:lang w:val="en-US"/>
              </w:rPr>
              <w:t>p</w:t>
            </w:r>
            <w:proofErr w:type="spellEnd"/>
          </w:p>
        </w:tc>
        <w:tc>
          <w:tcPr>
            <w:tcW w:w="0" w:type="auto"/>
            <w:tcBorders>
              <w:top w:val="single" w:sz="4" w:space="0" w:color="auto"/>
              <w:left w:val="single" w:sz="4" w:space="0" w:color="auto"/>
              <w:bottom w:val="double" w:sz="4" w:space="0" w:color="auto"/>
              <w:right w:val="nil"/>
            </w:tcBorders>
            <w:shd w:val="clear" w:color="auto" w:fill="auto"/>
            <w:vAlign w:val="center"/>
          </w:tcPr>
          <w:p w:rsidR="0074519A" w:rsidRPr="00D36E5A" w:rsidRDefault="0074519A" w:rsidP="0074519A">
            <w:pPr>
              <w:spacing w:after="0" w:line="240" w:lineRule="auto"/>
              <w:jc w:val="center"/>
              <w:rPr>
                <w:rFonts w:ascii="Arial" w:eastAsia="Times New Roman" w:hAnsi="Arial" w:cs="Arial"/>
                <w:i/>
                <w:sz w:val="20"/>
                <w:szCs w:val="20"/>
                <w:lang w:val="en-US"/>
              </w:rPr>
            </w:pPr>
            <w:proofErr w:type="spellStart"/>
            <w:r w:rsidRPr="00D36E5A">
              <w:rPr>
                <w:rFonts w:ascii="Arial" w:eastAsia="Times New Roman" w:hAnsi="Arial" w:cs="Arial"/>
                <w:i/>
                <w:color w:val="000000"/>
                <w:sz w:val="20"/>
                <w:szCs w:val="20"/>
                <w:lang w:val="en-US"/>
              </w:rPr>
              <w:t>t</w:t>
            </w:r>
            <w:r w:rsidRPr="00D36E5A">
              <w:rPr>
                <w:rFonts w:ascii="Arial" w:eastAsia="Times New Roman" w:hAnsi="Arial" w:cs="Arial"/>
                <w:i/>
                <w:color w:val="000000"/>
                <w:sz w:val="20"/>
                <w:szCs w:val="20"/>
                <w:vertAlign w:val="subscript"/>
                <w:lang w:val="en-US"/>
              </w:rPr>
              <w:t>s</w:t>
            </w:r>
            <w:proofErr w:type="spellEnd"/>
          </w:p>
        </w:tc>
        <w:tc>
          <w:tcPr>
            <w:tcW w:w="0" w:type="auto"/>
            <w:tcBorders>
              <w:top w:val="single" w:sz="4" w:space="0" w:color="auto"/>
              <w:left w:val="single" w:sz="4" w:space="0" w:color="auto"/>
              <w:bottom w:val="double" w:sz="4" w:space="0" w:color="auto"/>
              <w:right w:val="nil"/>
            </w:tcBorders>
            <w:shd w:val="clear" w:color="auto" w:fill="auto"/>
            <w:vAlign w:val="center"/>
          </w:tcPr>
          <w:p w:rsidR="0074519A" w:rsidRPr="00D36E5A" w:rsidRDefault="0074519A" w:rsidP="0074519A">
            <w:pPr>
              <w:spacing w:after="0" w:line="240" w:lineRule="auto"/>
              <w:jc w:val="center"/>
              <w:rPr>
                <w:rFonts w:ascii="Arial" w:eastAsia="Times New Roman" w:hAnsi="Arial" w:cs="Arial"/>
                <w:i/>
                <w:sz w:val="20"/>
                <w:szCs w:val="20"/>
                <w:lang w:val="en-US"/>
              </w:rPr>
            </w:pPr>
            <w:proofErr w:type="spellStart"/>
            <w:r w:rsidRPr="00D36E5A">
              <w:rPr>
                <w:rFonts w:ascii="Arial" w:eastAsia="Times New Roman" w:hAnsi="Arial" w:cs="Arial"/>
                <w:i/>
                <w:color w:val="000000"/>
                <w:sz w:val="20"/>
                <w:szCs w:val="20"/>
                <w:lang w:val="en-US"/>
              </w:rPr>
              <w:t>t</w:t>
            </w:r>
            <w:r w:rsidRPr="00D36E5A">
              <w:rPr>
                <w:rFonts w:ascii="Arial" w:eastAsia="Times New Roman" w:hAnsi="Arial" w:cs="Arial"/>
                <w:i/>
                <w:color w:val="000000"/>
                <w:sz w:val="20"/>
                <w:szCs w:val="20"/>
                <w:vertAlign w:val="subscript"/>
                <w:lang w:val="en-US"/>
              </w:rPr>
              <w:t>p</w:t>
            </w:r>
            <w:proofErr w:type="spellEnd"/>
          </w:p>
        </w:tc>
        <w:tc>
          <w:tcPr>
            <w:tcW w:w="0" w:type="auto"/>
            <w:tcBorders>
              <w:top w:val="single" w:sz="4" w:space="0" w:color="auto"/>
              <w:left w:val="single" w:sz="4" w:space="0" w:color="auto"/>
              <w:bottom w:val="double" w:sz="4" w:space="0" w:color="auto"/>
              <w:right w:val="nil"/>
            </w:tcBorders>
            <w:shd w:val="clear" w:color="auto" w:fill="auto"/>
            <w:vAlign w:val="center"/>
          </w:tcPr>
          <w:p w:rsidR="0074519A" w:rsidRPr="00D36E5A" w:rsidRDefault="0074519A" w:rsidP="0074519A">
            <w:pPr>
              <w:spacing w:after="0" w:line="240" w:lineRule="auto"/>
              <w:jc w:val="center"/>
              <w:rPr>
                <w:rFonts w:ascii="Arial" w:eastAsia="Times New Roman" w:hAnsi="Arial" w:cs="Arial"/>
                <w:i/>
                <w:sz w:val="20"/>
                <w:szCs w:val="20"/>
                <w:lang w:val="en-US"/>
              </w:rPr>
            </w:pPr>
            <w:proofErr w:type="spellStart"/>
            <w:r w:rsidRPr="00D36E5A">
              <w:rPr>
                <w:rFonts w:ascii="Arial" w:eastAsia="Times New Roman" w:hAnsi="Arial" w:cs="Arial"/>
                <w:i/>
                <w:color w:val="000000"/>
                <w:sz w:val="20"/>
                <w:szCs w:val="20"/>
                <w:lang w:val="en-US"/>
              </w:rPr>
              <w:t>t</w:t>
            </w:r>
            <w:r w:rsidRPr="00D36E5A">
              <w:rPr>
                <w:rFonts w:ascii="Arial" w:eastAsia="Times New Roman" w:hAnsi="Arial" w:cs="Arial"/>
                <w:i/>
                <w:color w:val="000000"/>
                <w:sz w:val="20"/>
                <w:szCs w:val="20"/>
                <w:vertAlign w:val="subscript"/>
                <w:lang w:val="en-US"/>
              </w:rPr>
              <w:t>s</w:t>
            </w:r>
            <w:proofErr w:type="spellEnd"/>
          </w:p>
        </w:tc>
        <w:tc>
          <w:tcPr>
            <w:tcW w:w="0" w:type="auto"/>
            <w:tcBorders>
              <w:top w:val="single" w:sz="4" w:space="0" w:color="auto"/>
              <w:left w:val="single" w:sz="4" w:space="0" w:color="auto"/>
              <w:bottom w:val="double" w:sz="4" w:space="0" w:color="auto"/>
              <w:right w:val="nil"/>
            </w:tcBorders>
            <w:shd w:val="clear" w:color="auto" w:fill="auto"/>
            <w:vAlign w:val="center"/>
          </w:tcPr>
          <w:p w:rsidR="0074519A" w:rsidRPr="00D36E5A" w:rsidRDefault="0074519A" w:rsidP="0074519A">
            <w:pPr>
              <w:spacing w:after="0" w:line="240" w:lineRule="auto"/>
              <w:jc w:val="center"/>
              <w:rPr>
                <w:rFonts w:ascii="Arial" w:eastAsia="Times New Roman" w:hAnsi="Arial" w:cs="Arial"/>
                <w:i/>
                <w:sz w:val="20"/>
                <w:szCs w:val="20"/>
                <w:lang w:val="en-US"/>
              </w:rPr>
            </w:pPr>
            <w:proofErr w:type="spellStart"/>
            <w:r w:rsidRPr="00D36E5A">
              <w:rPr>
                <w:rFonts w:ascii="Arial" w:eastAsia="Times New Roman" w:hAnsi="Arial" w:cs="Arial"/>
                <w:i/>
                <w:color w:val="000000"/>
                <w:sz w:val="20"/>
                <w:szCs w:val="20"/>
                <w:lang w:val="en-US"/>
              </w:rPr>
              <w:t>t</w:t>
            </w:r>
            <w:r w:rsidRPr="00D36E5A">
              <w:rPr>
                <w:rFonts w:ascii="Arial" w:eastAsia="Times New Roman" w:hAnsi="Arial" w:cs="Arial"/>
                <w:i/>
                <w:color w:val="000000"/>
                <w:sz w:val="20"/>
                <w:szCs w:val="20"/>
                <w:vertAlign w:val="subscript"/>
                <w:lang w:val="en-US"/>
              </w:rPr>
              <w:t>p</w:t>
            </w:r>
            <w:proofErr w:type="spellEnd"/>
          </w:p>
        </w:tc>
        <w:tc>
          <w:tcPr>
            <w:tcW w:w="0" w:type="auto"/>
            <w:tcBorders>
              <w:top w:val="single" w:sz="4" w:space="0" w:color="auto"/>
              <w:left w:val="single" w:sz="4" w:space="0" w:color="auto"/>
              <w:bottom w:val="double" w:sz="4" w:space="0" w:color="auto"/>
              <w:right w:val="nil"/>
            </w:tcBorders>
            <w:shd w:val="clear" w:color="auto" w:fill="auto"/>
            <w:vAlign w:val="center"/>
          </w:tcPr>
          <w:p w:rsidR="0074519A" w:rsidRPr="00D36E5A" w:rsidRDefault="0074519A" w:rsidP="0074519A">
            <w:pPr>
              <w:spacing w:after="0" w:line="240" w:lineRule="auto"/>
              <w:jc w:val="center"/>
              <w:rPr>
                <w:rFonts w:ascii="Arial" w:eastAsia="Times New Roman" w:hAnsi="Arial" w:cs="Arial"/>
                <w:i/>
                <w:sz w:val="20"/>
                <w:szCs w:val="20"/>
                <w:lang w:val="en-US"/>
              </w:rPr>
            </w:pPr>
            <w:proofErr w:type="spellStart"/>
            <w:r w:rsidRPr="00D36E5A">
              <w:rPr>
                <w:rFonts w:ascii="Arial" w:eastAsia="Times New Roman" w:hAnsi="Arial" w:cs="Arial"/>
                <w:i/>
                <w:color w:val="000000"/>
                <w:sz w:val="20"/>
                <w:szCs w:val="20"/>
                <w:lang w:val="en-US"/>
              </w:rPr>
              <w:t>t</w:t>
            </w:r>
            <w:r w:rsidRPr="00D36E5A">
              <w:rPr>
                <w:rFonts w:ascii="Arial" w:eastAsia="Times New Roman" w:hAnsi="Arial" w:cs="Arial"/>
                <w:i/>
                <w:color w:val="000000"/>
                <w:sz w:val="20"/>
                <w:szCs w:val="20"/>
                <w:vertAlign w:val="subscript"/>
                <w:lang w:val="en-US"/>
              </w:rPr>
              <w:t>s</w:t>
            </w:r>
            <w:proofErr w:type="spellEnd"/>
          </w:p>
        </w:tc>
        <w:tc>
          <w:tcPr>
            <w:tcW w:w="0" w:type="auto"/>
            <w:tcBorders>
              <w:top w:val="single" w:sz="4" w:space="0" w:color="auto"/>
              <w:left w:val="single" w:sz="4" w:space="0" w:color="auto"/>
              <w:bottom w:val="double" w:sz="4" w:space="0" w:color="auto"/>
              <w:right w:val="nil"/>
            </w:tcBorders>
            <w:shd w:val="clear" w:color="auto" w:fill="auto"/>
            <w:vAlign w:val="center"/>
          </w:tcPr>
          <w:p w:rsidR="0074519A" w:rsidRPr="00D36E5A" w:rsidRDefault="0074519A" w:rsidP="0074519A">
            <w:pPr>
              <w:spacing w:after="0" w:line="240" w:lineRule="auto"/>
              <w:jc w:val="center"/>
              <w:rPr>
                <w:rFonts w:ascii="Arial" w:eastAsia="Times New Roman" w:hAnsi="Arial" w:cs="Arial"/>
                <w:i/>
                <w:sz w:val="20"/>
                <w:szCs w:val="20"/>
                <w:lang w:val="en-US"/>
              </w:rPr>
            </w:pPr>
            <w:proofErr w:type="spellStart"/>
            <w:r w:rsidRPr="00D36E5A">
              <w:rPr>
                <w:rFonts w:ascii="Arial" w:eastAsia="Times New Roman" w:hAnsi="Arial" w:cs="Arial"/>
                <w:i/>
                <w:color w:val="000000"/>
                <w:sz w:val="20"/>
                <w:szCs w:val="20"/>
                <w:lang w:val="en-US"/>
              </w:rPr>
              <w:t>t</w:t>
            </w:r>
            <w:r w:rsidRPr="00D36E5A">
              <w:rPr>
                <w:rFonts w:ascii="Arial" w:eastAsia="Times New Roman" w:hAnsi="Arial" w:cs="Arial"/>
                <w:i/>
                <w:color w:val="000000"/>
                <w:sz w:val="20"/>
                <w:szCs w:val="20"/>
                <w:vertAlign w:val="subscript"/>
                <w:lang w:val="en-US"/>
              </w:rPr>
              <w:t>p</w:t>
            </w:r>
            <w:proofErr w:type="spellEnd"/>
          </w:p>
        </w:tc>
        <w:tc>
          <w:tcPr>
            <w:tcW w:w="0" w:type="auto"/>
            <w:tcBorders>
              <w:top w:val="single" w:sz="4" w:space="0" w:color="auto"/>
              <w:left w:val="single" w:sz="4" w:space="0" w:color="auto"/>
              <w:bottom w:val="double" w:sz="4" w:space="0" w:color="auto"/>
              <w:right w:val="nil"/>
            </w:tcBorders>
            <w:shd w:val="clear" w:color="auto" w:fill="auto"/>
            <w:vAlign w:val="center"/>
          </w:tcPr>
          <w:p w:rsidR="0074519A" w:rsidRPr="00D36E5A" w:rsidRDefault="0074519A" w:rsidP="0074519A">
            <w:pPr>
              <w:spacing w:after="0" w:line="240" w:lineRule="auto"/>
              <w:jc w:val="center"/>
              <w:rPr>
                <w:rFonts w:ascii="Arial" w:eastAsia="Times New Roman" w:hAnsi="Arial" w:cs="Arial"/>
                <w:i/>
                <w:sz w:val="20"/>
                <w:szCs w:val="20"/>
                <w:lang w:val="en-US"/>
              </w:rPr>
            </w:pPr>
            <w:proofErr w:type="spellStart"/>
            <w:r w:rsidRPr="00D36E5A">
              <w:rPr>
                <w:rFonts w:ascii="Arial" w:eastAsia="Times New Roman" w:hAnsi="Arial" w:cs="Arial"/>
                <w:i/>
                <w:color w:val="000000"/>
                <w:sz w:val="20"/>
                <w:szCs w:val="20"/>
                <w:lang w:val="en-US"/>
              </w:rPr>
              <w:t>t</w:t>
            </w:r>
            <w:r w:rsidRPr="00D36E5A">
              <w:rPr>
                <w:rFonts w:ascii="Arial" w:eastAsia="Times New Roman" w:hAnsi="Arial" w:cs="Arial"/>
                <w:i/>
                <w:color w:val="000000"/>
                <w:sz w:val="20"/>
                <w:szCs w:val="20"/>
                <w:vertAlign w:val="subscript"/>
                <w:lang w:val="en-US"/>
              </w:rPr>
              <w:t>s</w:t>
            </w:r>
            <w:proofErr w:type="spellEnd"/>
          </w:p>
        </w:tc>
        <w:tc>
          <w:tcPr>
            <w:tcW w:w="0" w:type="auto"/>
            <w:tcBorders>
              <w:top w:val="single" w:sz="4" w:space="0" w:color="auto"/>
              <w:left w:val="single" w:sz="4" w:space="0" w:color="auto"/>
              <w:bottom w:val="double" w:sz="4" w:space="0" w:color="auto"/>
              <w:right w:val="nil"/>
            </w:tcBorders>
            <w:shd w:val="clear" w:color="auto" w:fill="auto"/>
            <w:vAlign w:val="center"/>
          </w:tcPr>
          <w:p w:rsidR="0074519A" w:rsidRPr="00D36E5A" w:rsidRDefault="0074519A" w:rsidP="0074519A">
            <w:pPr>
              <w:spacing w:after="0" w:line="240" w:lineRule="auto"/>
              <w:jc w:val="center"/>
              <w:rPr>
                <w:rFonts w:ascii="Arial" w:eastAsia="Times New Roman" w:hAnsi="Arial" w:cs="Arial"/>
                <w:i/>
                <w:sz w:val="20"/>
                <w:szCs w:val="20"/>
                <w:lang w:val="en-US"/>
              </w:rPr>
            </w:pPr>
            <w:proofErr w:type="spellStart"/>
            <w:r w:rsidRPr="00D36E5A">
              <w:rPr>
                <w:rFonts w:ascii="Arial" w:eastAsia="Times New Roman" w:hAnsi="Arial" w:cs="Arial"/>
                <w:i/>
                <w:color w:val="000000"/>
                <w:sz w:val="20"/>
                <w:szCs w:val="20"/>
                <w:lang w:val="en-US"/>
              </w:rPr>
              <w:t>t</w:t>
            </w:r>
            <w:r w:rsidRPr="00D36E5A">
              <w:rPr>
                <w:rFonts w:ascii="Arial" w:eastAsia="Times New Roman" w:hAnsi="Arial" w:cs="Arial"/>
                <w:i/>
                <w:color w:val="000000"/>
                <w:sz w:val="20"/>
                <w:szCs w:val="20"/>
                <w:vertAlign w:val="subscript"/>
                <w:lang w:val="en-US"/>
              </w:rPr>
              <w:t>p</w:t>
            </w:r>
            <w:proofErr w:type="spellEnd"/>
          </w:p>
        </w:tc>
        <w:tc>
          <w:tcPr>
            <w:tcW w:w="0" w:type="auto"/>
            <w:tcBorders>
              <w:top w:val="single" w:sz="4" w:space="0" w:color="auto"/>
              <w:left w:val="single" w:sz="4" w:space="0" w:color="auto"/>
              <w:bottom w:val="double" w:sz="4" w:space="0" w:color="auto"/>
              <w:right w:val="nil"/>
            </w:tcBorders>
            <w:shd w:val="clear" w:color="auto" w:fill="auto"/>
            <w:vAlign w:val="center"/>
          </w:tcPr>
          <w:p w:rsidR="0074519A" w:rsidRPr="00D36E5A" w:rsidRDefault="0074519A" w:rsidP="0074519A">
            <w:pPr>
              <w:spacing w:after="0" w:line="240" w:lineRule="auto"/>
              <w:jc w:val="center"/>
              <w:rPr>
                <w:rFonts w:ascii="Arial" w:eastAsia="Times New Roman" w:hAnsi="Arial" w:cs="Arial"/>
                <w:i/>
                <w:sz w:val="20"/>
                <w:szCs w:val="20"/>
                <w:lang w:val="en-US"/>
              </w:rPr>
            </w:pPr>
            <w:proofErr w:type="spellStart"/>
            <w:r w:rsidRPr="00D36E5A">
              <w:rPr>
                <w:rFonts w:ascii="Arial" w:eastAsia="Times New Roman" w:hAnsi="Arial" w:cs="Arial"/>
                <w:i/>
                <w:color w:val="000000"/>
                <w:sz w:val="20"/>
                <w:szCs w:val="20"/>
                <w:lang w:val="en-US"/>
              </w:rPr>
              <w:t>t</w:t>
            </w:r>
            <w:r w:rsidRPr="00D36E5A">
              <w:rPr>
                <w:rFonts w:ascii="Arial" w:eastAsia="Times New Roman" w:hAnsi="Arial" w:cs="Arial"/>
                <w:i/>
                <w:color w:val="000000"/>
                <w:sz w:val="20"/>
                <w:szCs w:val="20"/>
                <w:vertAlign w:val="subscript"/>
                <w:lang w:val="en-US"/>
              </w:rPr>
              <w:t>s</w:t>
            </w:r>
            <w:proofErr w:type="spellEnd"/>
          </w:p>
        </w:tc>
        <w:tc>
          <w:tcPr>
            <w:tcW w:w="0" w:type="auto"/>
            <w:tcBorders>
              <w:top w:val="single" w:sz="4" w:space="0" w:color="auto"/>
              <w:left w:val="single" w:sz="4" w:space="0" w:color="auto"/>
              <w:bottom w:val="double" w:sz="4" w:space="0" w:color="auto"/>
              <w:right w:val="nil"/>
            </w:tcBorders>
            <w:shd w:val="clear" w:color="auto" w:fill="auto"/>
            <w:vAlign w:val="center"/>
          </w:tcPr>
          <w:p w:rsidR="0074519A" w:rsidRPr="00D36E5A" w:rsidRDefault="0074519A" w:rsidP="0074519A">
            <w:pPr>
              <w:spacing w:after="0" w:line="240" w:lineRule="auto"/>
              <w:jc w:val="center"/>
              <w:rPr>
                <w:rFonts w:ascii="Arial" w:eastAsia="Times New Roman" w:hAnsi="Arial" w:cs="Arial"/>
                <w:i/>
                <w:sz w:val="20"/>
                <w:szCs w:val="20"/>
                <w:lang w:val="en-US"/>
              </w:rPr>
            </w:pPr>
            <w:proofErr w:type="spellStart"/>
            <w:r w:rsidRPr="00D36E5A">
              <w:rPr>
                <w:rFonts w:ascii="Arial" w:eastAsia="Times New Roman" w:hAnsi="Arial" w:cs="Arial"/>
                <w:i/>
                <w:color w:val="000000"/>
                <w:sz w:val="20"/>
                <w:szCs w:val="20"/>
                <w:lang w:val="en-US"/>
              </w:rPr>
              <w:t>t</w:t>
            </w:r>
            <w:r w:rsidRPr="00D36E5A">
              <w:rPr>
                <w:rFonts w:ascii="Arial" w:eastAsia="Times New Roman" w:hAnsi="Arial" w:cs="Arial"/>
                <w:i/>
                <w:color w:val="000000"/>
                <w:sz w:val="20"/>
                <w:szCs w:val="20"/>
                <w:vertAlign w:val="subscript"/>
                <w:lang w:val="en-US"/>
              </w:rPr>
              <w:t>p</w:t>
            </w:r>
            <w:proofErr w:type="spellEnd"/>
          </w:p>
        </w:tc>
        <w:tc>
          <w:tcPr>
            <w:tcW w:w="0" w:type="auto"/>
            <w:tcBorders>
              <w:top w:val="single" w:sz="4" w:space="0" w:color="auto"/>
              <w:left w:val="single" w:sz="4" w:space="0" w:color="auto"/>
              <w:bottom w:val="double" w:sz="4" w:space="0" w:color="auto"/>
              <w:right w:val="nil"/>
            </w:tcBorders>
            <w:shd w:val="clear" w:color="auto" w:fill="auto"/>
            <w:vAlign w:val="center"/>
          </w:tcPr>
          <w:p w:rsidR="0074519A" w:rsidRPr="00D36E5A" w:rsidRDefault="0074519A" w:rsidP="0074519A">
            <w:pPr>
              <w:spacing w:after="0" w:line="240" w:lineRule="auto"/>
              <w:jc w:val="center"/>
              <w:rPr>
                <w:rFonts w:ascii="Arial" w:eastAsia="Times New Roman" w:hAnsi="Arial" w:cs="Arial"/>
                <w:i/>
                <w:sz w:val="20"/>
                <w:szCs w:val="20"/>
                <w:lang w:val="en-US"/>
              </w:rPr>
            </w:pPr>
            <w:proofErr w:type="spellStart"/>
            <w:r w:rsidRPr="00D36E5A">
              <w:rPr>
                <w:rFonts w:ascii="Arial" w:eastAsia="Times New Roman" w:hAnsi="Arial" w:cs="Arial"/>
                <w:i/>
                <w:color w:val="000000"/>
                <w:sz w:val="20"/>
                <w:szCs w:val="20"/>
                <w:lang w:val="en-US"/>
              </w:rPr>
              <w:t>t</w:t>
            </w:r>
            <w:r w:rsidRPr="00D36E5A">
              <w:rPr>
                <w:rFonts w:ascii="Arial" w:eastAsia="Times New Roman" w:hAnsi="Arial" w:cs="Arial"/>
                <w:i/>
                <w:color w:val="000000"/>
                <w:sz w:val="20"/>
                <w:szCs w:val="20"/>
                <w:vertAlign w:val="subscript"/>
                <w:lang w:val="en-US"/>
              </w:rPr>
              <w:t>s</w:t>
            </w:r>
            <w:proofErr w:type="spellEnd"/>
          </w:p>
        </w:tc>
        <w:tc>
          <w:tcPr>
            <w:tcW w:w="0" w:type="auto"/>
            <w:tcBorders>
              <w:top w:val="single" w:sz="4" w:space="0" w:color="auto"/>
              <w:left w:val="single" w:sz="4" w:space="0" w:color="auto"/>
              <w:bottom w:val="double" w:sz="4" w:space="0" w:color="auto"/>
              <w:right w:val="nil"/>
            </w:tcBorders>
            <w:shd w:val="clear" w:color="auto" w:fill="auto"/>
            <w:vAlign w:val="center"/>
          </w:tcPr>
          <w:p w:rsidR="0074519A" w:rsidRPr="00D36E5A" w:rsidRDefault="0074519A" w:rsidP="0074519A">
            <w:pPr>
              <w:spacing w:after="0" w:line="240" w:lineRule="auto"/>
              <w:jc w:val="center"/>
              <w:rPr>
                <w:rFonts w:ascii="Arial" w:eastAsia="Times New Roman" w:hAnsi="Arial" w:cs="Arial"/>
                <w:i/>
                <w:sz w:val="20"/>
                <w:szCs w:val="20"/>
                <w:lang w:val="en-US"/>
              </w:rPr>
            </w:pPr>
            <w:proofErr w:type="spellStart"/>
            <w:r w:rsidRPr="00D36E5A">
              <w:rPr>
                <w:rFonts w:ascii="Arial" w:eastAsia="Times New Roman" w:hAnsi="Arial" w:cs="Arial"/>
                <w:i/>
                <w:color w:val="000000"/>
                <w:sz w:val="20"/>
                <w:szCs w:val="20"/>
                <w:lang w:val="en-US"/>
              </w:rPr>
              <w:t>t</w:t>
            </w:r>
            <w:r w:rsidRPr="00D36E5A">
              <w:rPr>
                <w:rFonts w:ascii="Arial" w:eastAsia="Times New Roman" w:hAnsi="Arial" w:cs="Arial"/>
                <w:i/>
                <w:color w:val="000000"/>
                <w:sz w:val="20"/>
                <w:szCs w:val="20"/>
                <w:vertAlign w:val="subscript"/>
                <w:lang w:val="en-US"/>
              </w:rPr>
              <w:t>p</w:t>
            </w:r>
            <w:proofErr w:type="spellEnd"/>
          </w:p>
        </w:tc>
        <w:tc>
          <w:tcPr>
            <w:tcW w:w="0" w:type="auto"/>
            <w:tcBorders>
              <w:top w:val="single" w:sz="4" w:space="0" w:color="auto"/>
              <w:left w:val="single" w:sz="4" w:space="0" w:color="auto"/>
              <w:bottom w:val="double" w:sz="4" w:space="0" w:color="auto"/>
              <w:right w:val="nil"/>
            </w:tcBorders>
            <w:shd w:val="clear" w:color="auto" w:fill="auto"/>
            <w:vAlign w:val="center"/>
          </w:tcPr>
          <w:p w:rsidR="0074519A" w:rsidRPr="00D36E5A" w:rsidRDefault="0074519A" w:rsidP="0074519A">
            <w:pPr>
              <w:spacing w:after="0" w:line="240" w:lineRule="auto"/>
              <w:jc w:val="center"/>
              <w:rPr>
                <w:rFonts w:ascii="Arial" w:eastAsia="Times New Roman" w:hAnsi="Arial" w:cs="Arial"/>
                <w:i/>
                <w:sz w:val="20"/>
                <w:szCs w:val="20"/>
                <w:lang w:val="en-US"/>
              </w:rPr>
            </w:pPr>
            <w:proofErr w:type="spellStart"/>
            <w:r w:rsidRPr="00D36E5A">
              <w:rPr>
                <w:rFonts w:ascii="Arial" w:eastAsia="Times New Roman" w:hAnsi="Arial" w:cs="Arial"/>
                <w:i/>
                <w:color w:val="000000"/>
                <w:sz w:val="20"/>
                <w:szCs w:val="20"/>
                <w:lang w:val="en-US"/>
              </w:rPr>
              <w:t>t</w:t>
            </w:r>
            <w:r w:rsidRPr="00D36E5A">
              <w:rPr>
                <w:rFonts w:ascii="Arial" w:eastAsia="Times New Roman" w:hAnsi="Arial" w:cs="Arial"/>
                <w:i/>
                <w:color w:val="000000"/>
                <w:sz w:val="20"/>
                <w:szCs w:val="20"/>
                <w:vertAlign w:val="subscript"/>
                <w:lang w:val="en-US"/>
              </w:rPr>
              <w:t>s</w:t>
            </w:r>
            <w:proofErr w:type="spellEnd"/>
          </w:p>
        </w:tc>
        <w:tc>
          <w:tcPr>
            <w:tcW w:w="0" w:type="auto"/>
            <w:tcBorders>
              <w:top w:val="single" w:sz="4" w:space="0" w:color="auto"/>
              <w:left w:val="single" w:sz="4" w:space="0" w:color="auto"/>
              <w:bottom w:val="double" w:sz="4" w:space="0" w:color="auto"/>
              <w:right w:val="nil"/>
            </w:tcBorders>
            <w:shd w:val="clear" w:color="auto" w:fill="auto"/>
            <w:vAlign w:val="center"/>
          </w:tcPr>
          <w:p w:rsidR="0074519A" w:rsidRPr="00D36E5A" w:rsidRDefault="0074519A" w:rsidP="0074519A">
            <w:pPr>
              <w:spacing w:after="0" w:line="240" w:lineRule="auto"/>
              <w:jc w:val="center"/>
              <w:rPr>
                <w:rFonts w:ascii="Arial" w:eastAsia="Times New Roman" w:hAnsi="Arial" w:cs="Arial"/>
                <w:i/>
                <w:sz w:val="20"/>
                <w:szCs w:val="20"/>
                <w:lang w:val="en-US"/>
              </w:rPr>
            </w:pPr>
            <w:proofErr w:type="spellStart"/>
            <w:r w:rsidRPr="00D36E5A">
              <w:rPr>
                <w:rFonts w:ascii="Arial" w:eastAsia="Times New Roman" w:hAnsi="Arial" w:cs="Arial"/>
                <w:i/>
                <w:color w:val="000000"/>
                <w:sz w:val="20"/>
                <w:szCs w:val="20"/>
                <w:lang w:val="en-US"/>
              </w:rPr>
              <w:t>t</w:t>
            </w:r>
            <w:r w:rsidRPr="00D36E5A">
              <w:rPr>
                <w:rFonts w:ascii="Arial" w:eastAsia="Times New Roman" w:hAnsi="Arial" w:cs="Arial"/>
                <w:i/>
                <w:color w:val="000000"/>
                <w:sz w:val="20"/>
                <w:szCs w:val="20"/>
                <w:vertAlign w:val="subscript"/>
                <w:lang w:val="en-US"/>
              </w:rPr>
              <w:t>p</w:t>
            </w:r>
            <w:proofErr w:type="spellEnd"/>
          </w:p>
        </w:tc>
        <w:tc>
          <w:tcPr>
            <w:tcW w:w="2389" w:type="dxa"/>
            <w:tcBorders>
              <w:top w:val="single" w:sz="4" w:space="0" w:color="auto"/>
              <w:left w:val="single" w:sz="4" w:space="0" w:color="auto"/>
              <w:bottom w:val="double" w:sz="4" w:space="0" w:color="auto"/>
              <w:right w:val="single" w:sz="4" w:space="0" w:color="auto"/>
            </w:tcBorders>
            <w:shd w:val="clear" w:color="auto" w:fill="auto"/>
            <w:vAlign w:val="center"/>
          </w:tcPr>
          <w:p w:rsidR="0074519A" w:rsidRPr="00D36E5A" w:rsidRDefault="0074519A" w:rsidP="0074519A">
            <w:pPr>
              <w:spacing w:after="0" w:line="240" w:lineRule="auto"/>
              <w:jc w:val="center"/>
              <w:rPr>
                <w:rFonts w:ascii="Arial" w:eastAsia="Times New Roman" w:hAnsi="Arial" w:cs="Arial"/>
                <w:i/>
                <w:sz w:val="20"/>
                <w:szCs w:val="20"/>
                <w:lang w:val="en-US"/>
              </w:rPr>
            </w:pPr>
            <w:proofErr w:type="spellStart"/>
            <w:r w:rsidRPr="00D36E5A">
              <w:rPr>
                <w:rFonts w:ascii="Arial" w:eastAsia="Times New Roman" w:hAnsi="Arial" w:cs="Arial"/>
                <w:i/>
                <w:color w:val="000000"/>
                <w:sz w:val="20"/>
                <w:szCs w:val="20"/>
                <w:lang w:val="en-US"/>
              </w:rPr>
              <w:t>t</w:t>
            </w:r>
            <w:r w:rsidRPr="00D36E5A">
              <w:rPr>
                <w:rFonts w:ascii="Arial" w:eastAsia="Times New Roman" w:hAnsi="Arial" w:cs="Arial"/>
                <w:i/>
                <w:color w:val="000000"/>
                <w:sz w:val="20"/>
                <w:szCs w:val="20"/>
                <w:vertAlign w:val="subscript"/>
                <w:lang w:val="en-US"/>
              </w:rPr>
              <w:t>s</w:t>
            </w:r>
            <w:proofErr w:type="spellEnd"/>
          </w:p>
        </w:tc>
      </w:tr>
      <w:tr w:rsidR="0074519A" w:rsidRPr="00D36E5A" w:rsidTr="005E505F">
        <w:trPr>
          <w:trHeight w:val="304"/>
        </w:trPr>
        <w:tc>
          <w:tcPr>
            <w:tcW w:w="0" w:type="auto"/>
            <w:vMerge w:val="restart"/>
            <w:tcBorders>
              <w:top w:val="double" w:sz="4" w:space="0" w:color="auto"/>
              <w:left w:val="single" w:sz="4" w:space="0" w:color="auto"/>
              <w:bottom w:val="nil"/>
              <w:right w:val="nil"/>
            </w:tcBorders>
            <w:shd w:val="clear" w:color="auto" w:fill="auto"/>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w:t>
            </w:r>
          </w:p>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2</w:t>
            </w:r>
          </w:p>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3</w:t>
            </w:r>
          </w:p>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8</w:t>
            </w:r>
          </w:p>
        </w:tc>
        <w:tc>
          <w:tcPr>
            <w:tcW w:w="0" w:type="auto"/>
            <w:vMerge w:val="restart"/>
            <w:tcBorders>
              <w:top w:val="double" w:sz="4" w:space="0" w:color="auto"/>
              <w:left w:val="single" w:sz="4" w:space="0" w:color="auto"/>
              <w:bottom w:val="nil"/>
              <w:right w:val="nil"/>
            </w:tcBorders>
            <w:shd w:val="clear" w:color="auto" w:fill="auto"/>
            <w:vAlign w:val="center"/>
          </w:tcPr>
          <w:p w:rsidR="0074519A" w:rsidRPr="00D36E5A" w:rsidRDefault="0074519A" w:rsidP="0074519A">
            <w:pPr>
              <w:spacing w:after="0" w:line="240" w:lineRule="auto"/>
              <w:jc w:val="center"/>
              <w:rPr>
                <w:rFonts w:ascii="Arial" w:eastAsia="Times New Roman" w:hAnsi="Arial" w:cs="Arial"/>
                <w:sz w:val="20"/>
                <w:szCs w:val="20"/>
              </w:rPr>
            </w:pPr>
            <w:r w:rsidRPr="00D36E5A">
              <w:rPr>
                <w:rFonts w:ascii="Arial" w:eastAsia="Times New Roman" w:hAnsi="Arial" w:cs="Arial"/>
                <w:color w:val="000000"/>
                <w:sz w:val="20"/>
                <w:szCs w:val="20"/>
              </w:rPr>
              <w:t>80</w:t>
            </w:r>
          </w:p>
        </w:tc>
        <w:tc>
          <w:tcPr>
            <w:tcW w:w="0" w:type="auto"/>
            <w:tcBorders>
              <w:top w:val="double" w:sz="4" w:space="0" w:color="auto"/>
              <w:left w:val="single" w:sz="4" w:space="0" w:color="auto"/>
              <w:bottom w:val="nil"/>
              <w:right w:val="nil"/>
            </w:tcBorders>
            <w:shd w:val="clear" w:color="auto" w:fill="auto"/>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25</w:t>
            </w:r>
          </w:p>
        </w:tc>
        <w:tc>
          <w:tcPr>
            <w:tcW w:w="0" w:type="auto"/>
            <w:tcBorders>
              <w:top w:val="double" w:sz="4" w:space="0" w:color="auto"/>
              <w:left w:val="single" w:sz="4" w:space="0" w:color="auto"/>
              <w:bottom w:val="nil"/>
              <w:right w:val="nil"/>
            </w:tcBorders>
            <w:shd w:val="clear" w:color="auto" w:fill="auto"/>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3</w:t>
            </w:r>
          </w:p>
        </w:tc>
        <w:tc>
          <w:tcPr>
            <w:tcW w:w="0" w:type="auto"/>
            <w:tcBorders>
              <w:top w:val="double" w:sz="4" w:space="0" w:color="auto"/>
              <w:left w:val="single" w:sz="4" w:space="0" w:color="auto"/>
              <w:bottom w:val="nil"/>
              <w:right w:val="nil"/>
            </w:tcBorders>
            <w:shd w:val="clear" w:color="auto" w:fill="auto"/>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2,5</w:t>
            </w:r>
          </w:p>
        </w:tc>
        <w:tc>
          <w:tcPr>
            <w:tcW w:w="0" w:type="auto"/>
            <w:tcBorders>
              <w:top w:val="double" w:sz="4" w:space="0" w:color="auto"/>
              <w:left w:val="single" w:sz="4" w:space="0" w:color="auto"/>
              <w:bottom w:val="nil"/>
              <w:right w:val="nil"/>
            </w:tcBorders>
            <w:shd w:val="clear" w:color="auto" w:fill="auto"/>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4,5</w:t>
            </w:r>
          </w:p>
        </w:tc>
        <w:tc>
          <w:tcPr>
            <w:tcW w:w="0" w:type="auto"/>
            <w:tcBorders>
              <w:top w:val="double" w:sz="4" w:space="0" w:color="auto"/>
              <w:left w:val="single" w:sz="4" w:space="0" w:color="auto"/>
              <w:bottom w:val="nil"/>
              <w:right w:val="nil"/>
            </w:tcBorders>
            <w:shd w:val="clear" w:color="auto" w:fill="auto"/>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3,5</w:t>
            </w:r>
          </w:p>
        </w:tc>
        <w:tc>
          <w:tcPr>
            <w:tcW w:w="0" w:type="auto"/>
            <w:tcBorders>
              <w:top w:val="double" w:sz="4" w:space="0" w:color="auto"/>
              <w:left w:val="single" w:sz="4" w:space="0" w:color="auto"/>
              <w:bottom w:val="nil"/>
              <w:right w:val="nil"/>
            </w:tcBorders>
            <w:shd w:val="clear" w:color="auto" w:fill="auto"/>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6</w:t>
            </w:r>
          </w:p>
        </w:tc>
        <w:tc>
          <w:tcPr>
            <w:tcW w:w="0" w:type="auto"/>
            <w:tcBorders>
              <w:top w:val="double" w:sz="4" w:space="0" w:color="auto"/>
              <w:left w:val="single" w:sz="4" w:space="0" w:color="auto"/>
              <w:bottom w:val="nil"/>
              <w:right w:val="nil"/>
            </w:tcBorders>
            <w:shd w:val="clear" w:color="auto" w:fill="auto"/>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4,5</w:t>
            </w:r>
          </w:p>
        </w:tc>
        <w:tc>
          <w:tcPr>
            <w:tcW w:w="0" w:type="auto"/>
            <w:tcBorders>
              <w:top w:val="double" w:sz="4" w:space="0" w:color="auto"/>
              <w:left w:val="single" w:sz="4" w:space="0" w:color="auto"/>
              <w:bottom w:val="nil"/>
              <w:right w:val="nil"/>
            </w:tcBorders>
            <w:shd w:val="clear" w:color="auto" w:fill="auto"/>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7,5</w:t>
            </w:r>
          </w:p>
        </w:tc>
        <w:tc>
          <w:tcPr>
            <w:tcW w:w="0" w:type="auto"/>
            <w:tcBorders>
              <w:top w:val="double" w:sz="4" w:space="0" w:color="auto"/>
              <w:left w:val="single" w:sz="4" w:space="0" w:color="auto"/>
              <w:bottom w:val="nil"/>
              <w:right w:val="nil"/>
            </w:tcBorders>
            <w:shd w:val="clear" w:color="auto" w:fill="auto"/>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5,5</w:t>
            </w:r>
          </w:p>
        </w:tc>
        <w:tc>
          <w:tcPr>
            <w:tcW w:w="0" w:type="auto"/>
            <w:tcBorders>
              <w:top w:val="double" w:sz="4" w:space="0" w:color="auto"/>
              <w:left w:val="single" w:sz="4" w:space="0" w:color="auto"/>
              <w:bottom w:val="nil"/>
              <w:right w:val="nil"/>
            </w:tcBorders>
            <w:shd w:val="clear" w:color="auto" w:fill="auto"/>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9</w:t>
            </w:r>
          </w:p>
        </w:tc>
        <w:tc>
          <w:tcPr>
            <w:tcW w:w="0" w:type="auto"/>
            <w:tcBorders>
              <w:top w:val="double" w:sz="4" w:space="0" w:color="auto"/>
              <w:left w:val="single" w:sz="4" w:space="0" w:color="auto"/>
              <w:bottom w:val="nil"/>
              <w:right w:val="nil"/>
            </w:tcBorders>
            <w:shd w:val="clear" w:color="auto" w:fill="auto"/>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6,5</w:t>
            </w:r>
          </w:p>
        </w:tc>
        <w:tc>
          <w:tcPr>
            <w:tcW w:w="0" w:type="auto"/>
            <w:tcBorders>
              <w:top w:val="double" w:sz="4" w:space="0" w:color="auto"/>
              <w:left w:val="single" w:sz="4" w:space="0" w:color="auto"/>
              <w:bottom w:val="nil"/>
              <w:right w:val="nil"/>
            </w:tcBorders>
            <w:shd w:val="clear" w:color="auto" w:fill="auto"/>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10</w:t>
            </w:r>
          </w:p>
        </w:tc>
        <w:tc>
          <w:tcPr>
            <w:tcW w:w="0" w:type="auto"/>
            <w:tcBorders>
              <w:top w:val="double" w:sz="4" w:space="0" w:color="auto"/>
              <w:left w:val="single" w:sz="4" w:space="0" w:color="auto"/>
              <w:bottom w:val="nil"/>
              <w:right w:val="nil"/>
            </w:tcBorders>
            <w:shd w:val="clear" w:color="auto" w:fill="auto"/>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7,5</w:t>
            </w:r>
          </w:p>
        </w:tc>
        <w:tc>
          <w:tcPr>
            <w:tcW w:w="0" w:type="auto"/>
            <w:tcBorders>
              <w:top w:val="double" w:sz="4" w:space="0" w:color="auto"/>
              <w:left w:val="single" w:sz="4" w:space="0" w:color="auto"/>
              <w:bottom w:val="nil"/>
              <w:right w:val="nil"/>
            </w:tcBorders>
            <w:shd w:val="clear" w:color="auto" w:fill="auto"/>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12</w:t>
            </w:r>
          </w:p>
        </w:tc>
        <w:tc>
          <w:tcPr>
            <w:tcW w:w="0" w:type="auto"/>
            <w:tcBorders>
              <w:top w:val="double" w:sz="4" w:space="0" w:color="auto"/>
              <w:left w:val="single" w:sz="4" w:space="0" w:color="auto"/>
              <w:bottom w:val="nil"/>
              <w:right w:val="nil"/>
            </w:tcBorders>
            <w:shd w:val="clear" w:color="auto" w:fill="auto"/>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9</w:t>
            </w:r>
          </w:p>
        </w:tc>
        <w:tc>
          <w:tcPr>
            <w:tcW w:w="0" w:type="auto"/>
            <w:tcBorders>
              <w:top w:val="double" w:sz="4" w:space="0" w:color="auto"/>
              <w:left w:val="single" w:sz="4" w:space="0" w:color="auto"/>
              <w:bottom w:val="nil"/>
              <w:right w:val="nil"/>
            </w:tcBorders>
            <w:shd w:val="clear" w:color="auto" w:fill="auto"/>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13,5</w:t>
            </w:r>
          </w:p>
        </w:tc>
        <w:tc>
          <w:tcPr>
            <w:tcW w:w="0" w:type="auto"/>
            <w:tcBorders>
              <w:top w:val="double" w:sz="4" w:space="0" w:color="auto"/>
              <w:left w:val="single" w:sz="4" w:space="0" w:color="auto"/>
              <w:bottom w:val="nil"/>
              <w:right w:val="nil"/>
            </w:tcBorders>
            <w:shd w:val="clear" w:color="auto" w:fill="auto"/>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10</w:t>
            </w:r>
          </w:p>
        </w:tc>
        <w:tc>
          <w:tcPr>
            <w:tcW w:w="0" w:type="auto"/>
            <w:tcBorders>
              <w:top w:val="double" w:sz="4" w:space="0" w:color="auto"/>
              <w:left w:val="single" w:sz="4" w:space="0" w:color="auto"/>
              <w:bottom w:val="nil"/>
              <w:right w:val="nil"/>
            </w:tcBorders>
            <w:shd w:val="clear" w:color="auto" w:fill="auto"/>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15</w:t>
            </w:r>
          </w:p>
        </w:tc>
        <w:tc>
          <w:tcPr>
            <w:tcW w:w="0" w:type="auto"/>
            <w:tcBorders>
              <w:top w:val="double" w:sz="4" w:space="0" w:color="auto"/>
              <w:left w:val="single" w:sz="4" w:space="0" w:color="auto"/>
              <w:bottom w:val="nil"/>
              <w:right w:val="nil"/>
            </w:tcBorders>
            <w:shd w:val="clear" w:color="auto" w:fill="auto"/>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11,5</w:t>
            </w:r>
          </w:p>
        </w:tc>
        <w:tc>
          <w:tcPr>
            <w:tcW w:w="0" w:type="auto"/>
            <w:tcBorders>
              <w:top w:val="double" w:sz="4" w:space="0" w:color="auto"/>
              <w:left w:val="single" w:sz="4" w:space="0" w:color="auto"/>
              <w:bottom w:val="nil"/>
              <w:right w:val="nil"/>
            </w:tcBorders>
            <w:shd w:val="clear" w:color="auto" w:fill="auto"/>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17</w:t>
            </w:r>
          </w:p>
        </w:tc>
        <w:tc>
          <w:tcPr>
            <w:tcW w:w="2389" w:type="dxa"/>
            <w:tcBorders>
              <w:top w:val="double" w:sz="4" w:space="0" w:color="auto"/>
              <w:left w:val="single" w:sz="4" w:space="0" w:color="auto"/>
              <w:bottom w:val="nil"/>
              <w:right w:val="single" w:sz="4" w:space="0" w:color="auto"/>
            </w:tcBorders>
            <w:shd w:val="clear" w:color="auto" w:fill="auto"/>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13</w:t>
            </w:r>
          </w:p>
        </w:tc>
      </w:tr>
      <w:tr w:rsidR="0074519A" w:rsidRPr="00D36E5A" w:rsidTr="0074519A">
        <w:trPr>
          <w:trHeight w:val="310"/>
        </w:trPr>
        <w:tc>
          <w:tcPr>
            <w:tcW w:w="0" w:type="auto"/>
            <w:vMerge/>
            <w:tcBorders>
              <w:top w:val="nil"/>
              <w:left w:val="single" w:sz="4" w:space="0" w:color="auto"/>
              <w:bottom w:val="nil"/>
              <w:right w:val="nil"/>
            </w:tcBorders>
            <w:shd w:val="clear" w:color="auto" w:fill="auto"/>
            <w:vAlign w:val="center"/>
          </w:tcPr>
          <w:p w:rsidR="0074519A" w:rsidRPr="00D36E5A" w:rsidRDefault="0074519A" w:rsidP="0074519A">
            <w:pPr>
              <w:spacing w:after="0" w:line="240" w:lineRule="auto"/>
              <w:jc w:val="center"/>
              <w:rPr>
                <w:rFonts w:ascii="Arial" w:eastAsia="Times New Roman" w:hAnsi="Arial" w:cs="Arial"/>
                <w:sz w:val="20"/>
                <w:szCs w:val="20"/>
                <w:lang w:val="en-US"/>
              </w:rPr>
            </w:pPr>
          </w:p>
        </w:tc>
        <w:tc>
          <w:tcPr>
            <w:tcW w:w="0" w:type="auto"/>
            <w:vMerge/>
            <w:tcBorders>
              <w:top w:val="nil"/>
              <w:left w:val="single" w:sz="4" w:space="0" w:color="auto"/>
              <w:bottom w:val="nil"/>
              <w:right w:val="nil"/>
            </w:tcBorders>
            <w:shd w:val="clear" w:color="auto" w:fill="auto"/>
            <w:vAlign w:val="center"/>
          </w:tcPr>
          <w:p w:rsidR="0074519A" w:rsidRPr="00D36E5A" w:rsidRDefault="0074519A" w:rsidP="0074519A">
            <w:pPr>
              <w:spacing w:after="0" w:line="240" w:lineRule="auto"/>
              <w:jc w:val="center"/>
              <w:rPr>
                <w:rFonts w:ascii="Arial" w:eastAsia="Times New Roman" w:hAnsi="Arial" w:cs="Arial"/>
                <w:sz w:val="20"/>
                <w:szCs w:val="20"/>
                <w:lang w:val="en-US"/>
              </w:rPr>
            </w:pPr>
          </w:p>
        </w:tc>
        <w:tc>
          <w:tcPr>
            <w:tcW w:w="0" w:type="auto"/>
            <w:tcBorders>
              <w:top w:val="single" w:sz="4" w:space="0" w:color="auto"/>
              <w:left w:val="single" w:sz="4" w:space="0" w:color="auto"/>
              <w:bottom w:val="nil"/>
              <w:right w:val="nil"/>
            </w:tcBorders>
            <w:shd w:val="clear" w:color="auto" w:fill="auto"/>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50</w:t>
            </w:r>
          </w:p>
        </w:tc>
        <w:tc>
          <w:tcPr>
            <w:tcW w:w="0" w:type="auto"/>
            <w:tcBorders>
              <w:top w:val="single" w:sz="4" w:space="0" w:color="auto"/>
              <w:left w:val="single" w:sz="4" w:space="0" w:color="auto"/>
              <w:bottom w:val="nil"/>
              <w:right w:val="nil"/>
            </w:tcBorders>
            <w:shd w:val="clear" w:color="auto" w:fill="auto"/>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4</w:t>
            </w:r>
          </w:p>
        </w:tc>
        <w:tc>
          <w:tcPr>
            <w:tcW w:w="0" w:type="auto"/>
            <w:tcBorders>
              <w:top w:val="single" w:sz="4" w:space="0" w:color="auto"/>
              <w:left w:val="single" w:sz="4" w:space="0" w:color="auto"/>
              <w:bottom w:val="nil"/>
              <w:right w:val="nil"/>
            </w:tcBorders>
            <w:shd w:val="clear" w:color="auto" w:fill="auto"/>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3</w:t>
            </w:r>
          </w:p>
        </w:tc>
        <w:tc>
          <w:tcPr>
            <w:tcW w:w="0" w:type="auto"/>
            <w:tcBorders>
              <w:top w:val="single" w:sz="4" w:space="0" w:color="auto"/>
              <w:left w:val="single" w:sz="4" w:space="0" w:color="auto"/>
              <w:bottom w:val="nil"/>
              <w:right w:val="nil"/>
            </w:tcBorders>
            <w:shd w:val="clear" w:color="auto" w:fill="auto"/>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5,5</w:t>
            </w:r>
          </w:p>
        </w:tc>
        <w:tc>
          <w:tcPr>
            <w:tcW w:w="0" w:type="auto"/>
            <w:tcBorders>
              <w:top w:val="single" w:sz="4" w:space="0" w:color="auto"/>
              <w:left w:val="single" w:sz="4" w:space="0" w:color="auto"/>
              <w:bottom w:val="nil"/>
              <w:right w:val="nil"/>
            </w:tcBorders>
            <w:shd w:val="clear" w:color="auto" w:fill="auto"/>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4</w:t>
            </w:r>
          </w:p>
        </w:tc>
        <w:tc>
          <w:tcPr>
            <w:tcW w:w="0" w:type="auto"/>
            <w:tcBorders>
              <w:top w:val="single" w:sz="4" w:space="0" w:color="auto"/>
              <w:left w:val="single" w:sz="4" w:space="0" w:color="auto"/>
              <w:bottom w:val="nil"/>
              <w:right w:val="nil"/>
            </w:tcBorders>
            <w:shd w:val="clear" w:color="auto" w:fill="auto"/>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8</w:t>
            </w:r>
          </w:p>
        </w:tc>
        <w:tc>
          <w:tcPr>
            <w:tcW w:w="0" w:type="auto"/>
            <w:tcBorders>
              <w:top w:val="single" w:sz="4" w:space="0" w:color="auto"/>
              <w:left w:val="single" w:sz="4" w:space="0" w:color="auto"/>
              <w:bottom w:val="nil"/>
              <w:right w:val="nil"/>
            </w:tcBorders>
            <w:shd w:val="clear" w:color="auto" w:fill="auto"/>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6</w:t>
            </w:r>
          </w:p>
        </w:tc>
        <w:tc>
          <w:tcPr>
            <w:tcW w:w="0" w:type="auto"/>
            <w:tcBorders>
              <w:top w:val="single" w:sz="4" w:space="0" w:color="auto"/>
              <w:left w:val="single" w:sz="4" w:space="0" w:color="auto"/>
              <w:bottom w:val="nil"/>
              <w:right w:val="nil"/>
            </w:tcBorders>
            <w:shd w:val="clear" w:color="auto" w:fill="auto"/>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9.5</w:t>
            </w:r>
          </w:p>
        </w:tc>
        <w:tc>
          <w:tcPr>
            <w:tcW w:w="0" w:type="auto"/>
            <w:tcBorders>
              <w:top w:val="single" w:sz="4" w:space="0" w:color="auto"/>
              <w:left w:val="single" w:sz="4" w:space="0" w:color="auto"/>
              <w:bottom w:val="nil"/>
              <w:right w:val="nil"/>
            </w:tcBorders>
            <w:shd w:val="clear" w:color="auto" w:fill="auto"/>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7</w:t>
            </w:r>
          </w:p>
        </w:tc>
        <w:tc>
          <w:tcPr>
            <w:tcW w:w="0" w:type="auto"/>
            <w:tcBorders>
              <w:top w:val="single" w:sz="4" w:space="0" w:color="auto"/>
              <w:left w:val="single" w:sz="4" w:space="0" w:color="auto"/>
              <w:bottom w:val="nil"/>
              <w:right w:val="nil"/>
            </w:tcBorders>
            <w:shd w:val="clear" w:color="auto" w:fill="auto"/>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11,5</w:t>
            </w:r>
          </w:p>
        </w:tc>
        <w:tc>
          <w:tcPr>
            <w:tcW w:w="0" w:type="auto"/>
            <w:tcBorders>
              <w:top w:val="single" w:sz="4" w:space="0" w:color="auto"/>
              <w:left w:val="single" w:sz="4" w:space="0" w:color="auto"/>
              <w:bottom w:val="nil"/>
              <w:right w:val="nil"/>
            </w:tcBorders>
            <w:shd w:val="clear" w:color="auto" w:fill="auto"/>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8,5</w:t>
            </w:r>
          </w:p>
        </w:tc>
        <w:tc>
          <w:tcPr>
            <w:tcW w:w="0" w:type="auto"/>
            <w:tcBorders>
              <w:top w:val="single" w:sz="4" w:space="0" w:color="auto"/>
              <w:left w:val="single" w:sz="4" w:space="0" w:color="auto"/>
              <w:bottom w:val="nil"/>
              <w:right w:val="nil"/>
            </w:tcBorders>
            <w:shd w:val="clear" w:color="auto" w:fill="auto"/>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13</w:t>
            </w:r>
          </w:p>
        </w:tc>
        <w:tc>
          <w:tcPr>
            <w:tcW w:w="0" w:type="auto"/>
            <w:tcBorders>
              <w:top w:val="single" w:sz="4" w:space="0" w:color="auto"/>
              <w:left w:val="single" w:sz="4" w:space="0" w:color="auto"/>
              <w:bottom w:val="nil"/>
              <w:right w:val="nil"/>
            </w:tcBorders>
            <w:shd w:val="clear" w:color="auto" w:fill="auto"/>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10</w:t>
            </w:r>
          </w:p>
        </w:tc>
        <w:tc>
          <w:tcPr>
            <w:tcW w:w="0" w:type="auto"/>
            <w:tcBorders>
              <w:top w:val="single" w:sz="4" w:space="0" w:color="auto"/>
              <w:left w:val="single" w:sz="4" w:space="0" w:color="auto"/>
              <w:bottom w:val="nil"/>
              <w:right w:val="nil"/>
            </w:tcBorders>
            <w:shd w:val="clear" w:color="auto" w:fill="auto"/>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15,5</w:t>
            </w:r>
          </w:p>
        </w:tc>
        <w:tc>
          <w:tcPr>
            <w:tcW w:w="0" w:type="auto"/>
            <w:tcBorders>
              <w:top w:val="single" w:sz="4" w:space="0" w:color="auto"/>
              <w:left w:val="single" w:sz="4" w:space="0" w:color="auto"/>
              <w:bottom w:val="nil"/>
              <w:right w:val="nil"/>
            </w:tcBorders>
            <w:shd w:val="clear" w:color="auto" w:fill="auto"/>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11,5</w:t>
            </w:r>
          </w:p>
        </w:tc>
        <w:tc>
          <w:tcPr>
            <w:tcW w:w="0" w:type="auto"/>
            <w:tcBorders>
              <w:top w:val="single" w:sz="4" w:space="0" w:color="auto"/>
              <w:left w:val="single" w:sz="4" w:space="0" w:color="auto"/>
              <w:bottom w:val="nil"/>
              <w:right w:val="nil"/>
            </w:tcBorders>
            <w:shd w:val="clear" w:color="auto" w:fill="auto"/>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17,5</w:t>
            </w:r>
          </w:p>
        </w:tc>
        <w:tc>
          <w:tcPr>
            <w:tcW w:w="0" w:type="auto"/>
            <w:tcBorders>
              <w:top w:val="single" w:sz="4" w:space="0" w:color="auto"/>
              <w:left w:val="single" w:sz="4" w:space="0" w:color="auto"/>
              <w:bottom w:val="nil"/>
              <w:right w:val="nil"/>
            </w:tcBorders>
            <w:shd w:val="clear" w:color="auto" w:fill="auto"/>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13</w:t>
            </w:r>
          </w:p>
        </w:tc>
        <w:tc>
          <w:tcPr>
            <w:tcW w:w="0" w:type="auto"/>
            <w:tcBorders>
              <w:top w:val="single" w:sz="4" w:space="0" w:color="auto"/>
              <w:left w:val="single" w:sz="4" w:space="0" w:color="auto"/>
              <w:bottom w:val="nil"/>
              <w:right w:val="nil"/>
            </w:tcBorders>
            <w:shd w:val="clear" w:color="auto" w:fill="auto"/>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19.5</w:t>
            </w:r>
          </w:p>
        </w:tc>
        <w:tc>
          <w:tcPr>
            <w:tcW w:w="0" w:type="auto"/>
            <w:tcBorders>
              <w:top w:val="single" w:sz="4" w:space="0" w:color="auto"/>
              <w:left w:val="single" w:sz="4" w:space="0" w:color="auto"/>
              <w:bottom w:val="nil"/>
              <w:right w:val="nil"/>
            </w:tcBorders>
            <w:shd w:val="clear" w:color="auto" w:fill="auto"/>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14,5</w:t>
            </w:r>
          </w:p>
        </w:tc>
        <w:tc>
          <w:tcPr>
            <w:tcW w:w="0" w:type="auto"/>
            <w:tcBorders>
              <w:top w:val="single" w:sz="4" w:space="0" w:color="auto"/>
              <w:left w:val="single" w:sz="4" w:space="0" w:color="auto"/>
              <w:bottom w:val="nil"/>
              <w:right w:val="nil"/>
            </w:tcBorders>
            <w:shd w:val="clear" w:color="auto" w:fill="auto"/>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22</w:t>
            </w:r>
          </w:p>
        </w:tc>
        <w:tc>
          <w:tcPr>
            <w:tcW w:w="2389" w:type="dxa"/>
            <w:tcBorders>
              <w:top w:val="single" w:sz="4" w:space="0" w:color="auto"/>
              <w:left w:val="single" w:sz="4" w:space="0" w:color="auto"/>
              <w:bottom w:val="nil"/>
              <w:right w:val="single" w:sz="4" w:space="0" w:color="auto"/>
            </w:tcBorders>
            <w:shd w:val="clear" w:color="auto" w:fill="auto"/>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16,5</w:t>
            </w:r>
          </w:p>
        </w:tc>
      </w:tr>
      <w:tr w:rsidR="0074519A" w:rsidRPr="00D36E5A" w:rsidTr="0074519A">
        <w:trPr>
          <w:trHeight w:val="310"/>
        </w:trPr>
        <w:tc>
          <w:tcPr>
            <w:tcW w:w="0" w:type="auto"/>
            <w:vMerge/>
            <w:tcBorders>
              <w:top w:val="nil"/>
              <w:left w:val="single" w:sz="4" w:space="0" w:color="auto"/>
              <w:bottom w:val="nil"/>
              <w:right w:val="nil"/>
            </w:tcBorders>
            <w:shd w:val="clear" w:color="auto" w:fill="auto"/>
            <w:vAlign w:val="center"/>
          </w:tcPr>
          <w:p w:rsidR="0074519A" w:rsidRPr="00D36E5A" w:rsidRDefault="0074519A" w:rsidP="0074519A">
            <w:pPr>
              <w:spacing w:after="0" w:line="240" w:lineRule="auto"/>
              <w:jc w:val="center"/>
              <w:rPr>
                <w:rFonts w:ascii="Arial" w:eastAsia="Times New Roman" w:hAnsi="Arial" w:cs="Arial"/>
                <w:sz w:val="20"/>
                <w:szCs w:val="20"/>
                <w:lang w:val="en-US"/>
              </w:rPr>
            </w:pPr>
          </w:p>
        </w:tc>
        <w:tc>
          <w:tcPr>
            <w:tcW w:w="0" w:type="auto"/>
            <w:vMerge/>
            <w:tcBorders>
              <w:top w:val="nil"/>
              <w:left w:val="single" w:sz="4" w:space="0" w:color="auto"/>
              <w:bottom w:val="nil"/>
              <w:right w:val="nil"/>
            </w:tcBorders>
            <w:shd w:val="clear" w:color="auto" w:fill="auto"/>
            <w:vAlign w:val="center"/>
          </w:tcPr>
          <w:p w:rsidR="0074519A" w:rsidRPr="00D36E5A" w:rsidRDefault="0074519A" w:rsidP="0074519A">
            <w:pPr>
              <w:spacing w:after="0" w:line="240" w:lineRule="auto"/>
              <w:jc w:val="center"/>
              <w:rPr>
                <w:rFonts w:ascii="Arial" w:eastAsia="Times New Roman" w:hAnsi="Arial" w:cs="Arial"/>
                <w:sz w:val="20"/>
                <w:szCs w:val="20"/>
                <w:lang w:val="en-US"/>
              </w:rPr>
            </w:pPr>
          </w:p>
        </w:tc>
        <w:tc>
          <w:tcPr>
            <w:tcW w:w="0" w:type="auto"/>
            <w:tcBorders>
              <w:top w:val="single" w:sz="4" w:space="0" w:color="auto"/>
              <w:left w:val="single" w:sz="4" w:space="0" w:color="auto"/>
              <w:bottom w:val="nil"/>
              <w:right w:val="nil"/>
            </w:tcBorders>
            <w:shd w:val="clear" w:color="auto" w:fill="auto"/>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100</w:t>
            </w:r>
          </w:p>
        </w:tc>
        <w:tc>
          <w:tcPr>
            <w:tcW w:w="0" w:type="auto"/>
            <w:tcBorders>
              <w:top w:val="single" w:sz="4" w:space="0" w:color="auto"/>
              <w:left w:val="single" w:sz="4" w:space="0" w:color="auto"/>
              <w:bottom w:val="nil"/>
              <w:right w:val="nil"/>
            </w:tcBorders>
            <w:shd w:val="clear" w:color="auto" w:fill="auto"/>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5</w:t>
            </w:r>
          </w:p>
        </w:tc>
        <w:tc>
          <w:tcPr>
            <w:tcW w:w="0" w:type="auto"/>
            <w:tcBorders>
              <w:top w:val="single" w:sz="4" w:space="0" w:color="auto"/>
              <w:left w:val="single" w:sz="4" w:space="0" w:color="auto"/>
              <w:bottom w:val="nil"/>
              <w:right w:val="nil"/>
            </w:tcBorders>
            <w:shd w:val="clear" w:color="auto" w:fill="auto"/>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4</w:t>
            </w:r>
          </w:p>
        </w:tc>
        <w:tc>
          <w:tcPr>
            <w:tcW w:w="0" w:type="auto"/>
            <w:tcBorders>
              <w:top w:val="single" w:sz="4" w:space="0" w:color="auto"/>
              <w:left w:val="single" w:sz="4" w:space="0" w:color="auto"/>
              <w:bottom w:val="nil"/>
              <w:right w:val="nil"/>
            </w:tcBorders>
            <w:shd w:val="clear" w:color="auto" w:fill="auto"/>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7,5</w:t>
            </w:r>
          </w:p>
        </w:tc>
        <w:tc>
          <w:tcPr>
            <w:tcW w:w="0" w:type="auto"/>
            <w:tcBorders>
              <w:top w:val="single" w:sz="4" w:space="0" w:color="auto"/>
              <w:left w:val="single" w:sz="4" w:space="0" w:color="auto"/>
              <w:bottom w:val="nil"/>
              <w:right w:val="nil"/>
            </w:tcBorders>
            <w:shd w:val="clear" w:color="auto" w:fill="auto"/>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5,5</w:t>
            </w:r>
          </w:p>
        </w:tc>
        <w:tc>
          <w:tcPr>
            <w:tcW w:w="0" w:type="auto"/>
            <w:tcBorders>
              <w:top w:val="single" w:sz="4" w:space="0" w:color="auto"/>
              <w:left w:val="single" w:sz="4" w:space="0" w:color="auto"/>
              <w:bottom w:val="nil"/>
              <w:right w:val="nil"/>
            </w:tcBorders>
            <w:shd w:val="clear" w:color="auto" w:fill="auto"/>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10,5</w:t>
            </w:r>
          </w:p>
        </w:tc>
        <w:tc>
          <w:tcPr>
            <w:tcW w:w="0" w:type="auto"/>
            <w:tcBorders>
              <w:top w:val="single" w:sz="4" w:space="0" w:color="auto"/>
              <w:left w:val="single" w:sz="4" w:space="0" w:color="auto"/>
              <w:bottom w:val="nil"/>
              <w:right w:val="nil"/>
            </w:tcBorders>
            <w:shd w:val="clear" w:color="auto" w:fill="auto"/>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7,5</w:t>
            </w:r>
          </w:p>
        </w:tc>
        <w:tc>
          <w:tcPr>
            <w:tcW w:w="0" w:type="auto"/>
            <w:tcBorders>
              <w:top w:val="single" w:sz="4" w:space="0" w:color="auto"/>
              <w:left w:val="single" w:sz="4" w:space="0" w:color="auto"/>
              <w:bottom w:val="nil"/>
              <w:right w:val="nil"/>
            </w:tcBorders>
            <w:shd w:val="clear" w:color="auto" w:fill="auto"/>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12,5</w:t>
            </w:r>
          </w:p>
        </w:tc>
        <w:tc>
          <w:tcPr>
            <w:tcW w:w="0" w:type="auto"/>
            <w:tcBorders>
              <w:top w:val="single" w:sz="4" w:space="0" w:color="auto"/>
              <w:left w:val="single" w:sz="4" w:space="0" w:color="auto"/>
              <w:bottom w:val="nil"/>
              <w:right w:val="nil"/>
            </w:tcBorders>
            <w:shd w:val="clear" w:color="auto" w:fill="auto"/>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9</w:t>
            </w:r>
          </w:p>
        </w:tc>
        <w:tc>
          <w:tcPr>
            <w:tcW w:w="0" w:type="auto"/>
            <w:tcBorders>
              <w:top w:val="single" w:sz="4" w:space="0" w:color="auto"/>
              <w:left w:val="single" w:sz="4" w:space="0" w:color="auto"/>
              <w:bottom w:val="nil"/>
              <w:right w:val="nil"/>
            </w:tcBorders>
            <w:shd w:val="clear" w:color="auto" w:fill="auto"/>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14,5</w:t>
            </w:r>
          </w:p>
        </w:tc>
        <w:tc>
          <w:tcPr>
            <w:tcW w:w="0" w:type="auto"/>
            <w:tcBorders>
              <w:top w:val="single" w:sz="4" w:space="0" w:color="auto"/>
              <w:left w:val="single" w:sz="4" w:space="0" w:color="auto"/>
              <w:bottom w:val="nil"/>
              <w:right w:val="nil"/>
            </w:tcBorders>
            <w:shd w:val="clear" w:color="auto" w:fill="auto"/>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11</w:t>
            </w:r>
          </w:p>
        </w:tc>
        <w:tc>
          <w:tcPr>
            <w:tcW w:w="0" w:type="auto"/>
            <w:tcBorders>
              <w:top w:val="single" w:sz="4" w:space="0" w:color="auto"/>
              <w:left w:val="single" w:sz="4" w:space="0" w:color="auto"/>
              <w:bottom w:val="nil"/>
              <w:right w:val="nil"/>
            </w:tcBorders>
            <w:shd w:val="clear" w:color="auto" w:fill="auto"/>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17</w:t>
            </w:r>
          </w:p>
        </w:tc>
        <w:tc>
          <w:tcPr>
            <w:tcW w:w="0" w:type="auto"/>
            <w:tcBorders>
              <w:top w:val="single" w:sz="4" w:space="0" w:color="auto"/>
              <w:left w:val="single" w:sz="4" w:space="0" w:color="auto"/>
              <w:bottom w:val="nil"/>
              <w:right w:val="nil"/>
            </w:tcBorders>
            <w:shd w:val="clear" w:color="auto" w:fill="auto"/>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12,5</w:t>
            </w:r>
          </w:p>
        </w:tc>
        <w:tc>
          <w:tcPr>
            <w:tcW w:w="0" w:type="auto"/>
            <w:tcBorders>
              <w:top w:val="single" w:sz="4" w:space="0" w:color="auto"/>
              <w:left w:val="single" w:sz="4" w:space="0" w:color="auto"/>
              <w:bottom w:val="nil"/>
              <w:right w:val="nil"/>
            </w:tcBorders>
            <w:shd w:val="clear" w:color="auto" w:fill="auto"/>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20</w:t>
            </w:r>
          </w:p>
        </w:tc>
        <w:tc>
          <w:tcPr>
            <w:tcW w:w="0" w:type="auto"/>
            <w:tcBorders>
              <w:top w:val="single" w:sz="4" w:space="0" w:color="auto"/>
              <w:left w:val="single" w:sz="4" w:space="0" w:color="auto"/>
              <w:bottom w:val="nil"/>
              <w:right w:val="nil"/>
            </w:tcBorders>
            <w:shd w:val="clear" w:color="auto" w:fill="auto"/>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15</w:t>
            </w:r>
          </w:p>
        </w:tc>
        <w:tc>
          <w:tcPr>
            <w:tcW w:w="0" w:type="auto"/>
            <w:tcBorders>
              <w:top w:val="single" w:sz="4" w:space="0" w:color="auto"/>
              <w:left w:val="single" w:sz="4" w:space="0" w:color="auto"/>
              <w:bottom w:val="nil"/>
              <w:right w:val="nil"/>
            </w:tcBorders>
            <w:shd w:val="clear" w:color="auto" w:fill="auto"/>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22,5</w:t>
            </w:r>
          </w:p>
        </w:tc>
        <w:tc>
          <w:tcPr>
            <w:tcW w:w="0" w:type="auto"/>
            <w:tcBorders>
              <w:top w:val="single" w:sz="4" w:space="0" w:color="auto"/>
              <w:left w:val="single" w:sz="4" w:space="0" w:color="auto"/>
              <w:bottom w:val="nil"/>
              <w:right w:val="nil"/>
            </w:tcBorders>
            <w:shd w:val="clear" w:color="auto" w:fill="auto"/>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17</w:t>
            </w:r>
          </w:p>
        </w:tc>
        <w:tc>
          <w:tcPr>
            <w:tcW w:w="0" w:type="auto"/>
            <w:tcBorders>
              <w:top w:val="single" w:sz="4" w:space="0" w:color="auto"/>
              <w:left w:val="single" w:sz="4" w:space="0" w:color="auto"/>
              <w:bottom w:val="nil"/>
              <w:right w:val="nil"/>
            </w:tcBorders>
            <w:shd w:val="clear" w:color="auto" w:fill="auto"/>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25,5</w:t>
            </w:r>
          </w:p>
        </w:tc>
        <w:tc>
          <w:tcPr>
            <w:tcW w:w="0" w:type="auto"/>
            <w:tcBorders>
              <w:top w:val="single" w:sz="4" w:space="0" w:color="auto"/>
              <w:left w:val="single" w:sz="4" w:space="0" w:color="auto"/>
              <w:bottom w:val="nil"/>
              <w:right w:val="nil"/>
            </w:tcBorders>
            <w:shd w:val="clear" w:color="auto" w:fill="auto"/>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19</w:t>
            </w:r>
          </w:p>
        </w:tc>
        <w:tc>
          <w:tcPr>
            <w:tcW w:w="0" w:type="auto"/>
            <w:tcBorders>
              <w:top w:val="single" w:sz="4" w:space="0" w:color="auto"/>
              <w:left w:val="single" w:sz="4" w:space="0" w:color="auto"/>
              <w:bottom w:val="nil"/>
              <w:right w:val="nil"/>
            </w:tcBorders>
            <w:shd w:val="clear" w:color="auto" w:fill="auto"/>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28,5</w:t>
            </w:r>
          </w:p>
        </w:tc>
        <w:tc>
          <w:tcPr>
            <w:tcW w:w="2389" w:type="dxa"/>
            <w:tcBorders>
              <w:top w:val="single" w:sz="4" w:space="0" w:color="auto"/>
              <w:left w:val="single" w:sz="4" w:space="0" w:color="auto"/>
              <w:bottom w:val="nil"/>
              <w:right w:val="single" w:sz="4" w:space="0" w:color="auto"/>
            </w:tcBorders>
            <w:shd w:val="clear" w:color="auto" w:fill="auto"/>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21,5</w:t>
            </w:r>
          </w:p>
        </w:tc>
      </w:tr>
      <w:tr w:rsidR="0074519A" w:rsidRPr="00D36E5A" w:rsidTr="0074519A">
        <w:trPr>
          <w:trHeight w:val="310"/>
        </w:trPr>
        <w:tc>
          <w:tcPr>
            <w:tcW w:w="0" w:type="auto"/>
            <w:vMerge/>
            <w:tcBorders>
              <w:top w:val="nil"/>
              <w:left w:val="single" w:sz="4" w:space="0" w:color="auto"/>
              <w:bottom w:val="nil"/>
              <w:right w:val="nil"/>
            </w:tcBorders>
            <w:shd w:val="clear" w:color="auto" w:fill="auto"/>
            <w:vAlign w:val="center"/>
          </w:tcPr>
          <w:p w:rsidR="0074519A" w:rsidRPr="00D36E5A" w:rsidRDefault="0074519A" w:rsidP="0074519A">
            <w:pPr>
              <w:spacing w:after="0" w:line="240" w:lineRule="auto"/>
              <w:jc w:val="center"/>
              <w:rPr>
                <w:rFonts w:ascii="Arial" w:eastAsia="Times New Roman" w:hAnsi="Arial" w:cs="Arial"/>
                <w:sz w:val="20"/>
                <w:szCs w:val="20"/>
                <w:lang w:val="en-US"/>
              </w:rPr>
            </w:pPr>
          </w:p>
        </w:tc>
        <w:tc>
          <w:tcPr>
            <w:tcW w:w="0" w:type="auto"/>
            <w:vMerge/>
            <w:tcBorders>
              <w:top w:val="nil"/>
              <w:left w:val="single" w:sz="4" w:space="0" w:color="auto"/>
              <w:bottom w:val="nil"/>
              <w:right w:val="nil"/>
            </w:tcBorders>
            <w:shd w:val="clear" w:color="auto" w:fill="auto"/>
            <w:vAlign w:val="center"/>
          </w:tcPr>
          <w:p w:rsidR="0074519A" w:rsidRPr="00D36E5A" w:rsidRDefault="0074519A" w:rsidP="0074519A">
            <w:pPr>
              <w:spacing w:after="0" w:line="240" w:lineRule="auto"/>
              <w:jc w:val="center"/>
              <w:rPr>
                <w:rFonts w:ascii="Arial" w:eastAsia="Times New Roman" w:hAnsi="Arial" w:cs="Arial"/>
                <w:sz w:val="20"/>
                <w:szCs w:val="20"/>
                <w:lang w:val="en-US"/>
              </w:rPr>
            </w:pPr>
          </w:p>
        </w:tc>
        <w:tc>
          <w:tcPr>
            <w:tcW w:w="0" w:type="auto"/>
            <w:tcBorders>
              <w:top w:val="single" w:sz="4" w:space="0" w:color="auto"/>
              <w:left w:val="single" w:sz="4" w:space="0" w:color="auto"/>
              <w:bottom w:val="nil"/>
              <w:right w:val="nil"/>
            </w:tcBorders>
            <w:shd w:val="clear" w:color="auto" w:fill="auto"/>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160</w:t>
            </w:r>
          </w:p>
        </w:tc>
        <w:tc>
          <w:tcPr>
            <w:tcW w:w="0" w:type="auto"/>
            <w:tcBorders>
              <w:top w:val="single" w:sz="4" w:space="0" w:color="auto"/>
              <w:left w:val="single" w:sz="4" w:space="0" w:color="auto"/>
              <w:bottom w:val="nil"/>
              <w:right w:val="nil"/>
            </w:tcBorders>
            <w:shd w:val="clear" w:color="auto" w:fill="auto"/>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6</w:t>
            </w:r>
          </w:p>
        </w:tc>
        <w:tc>
          <w:tcPr>
            <w:tcW w:w="0" w:type="auto"/>
            <w:tcBorders>
              <w:top w:val="single" w:sz="4" w:space="0" w:color="auto"/>
              <w:left w:val="single" w:sz="4" w:space="0" w:color="auto"/>
              <w:bottom w:val="nil"/>
              <w:right w:val="nil"/>
            </w:tcBorders>
            <w:shd w:val="clear" w:color="auto" w:fill="auto"/>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4,5</w:t>
            </w:r>
          </w:p>
        </w:tc>
        <w:tc>
          <w:tcPr>
            <w:tcW w:w="0" w:type="auto"/>
            <w:tcBorders>
              <w:top w:val="single" w:sz="4" w:space="0" w:color="auto"/>
              <w:left w:val="single" w:sz="4" w:space="0" w:color="auto"/>
              <w:bottom w:val="nil"/>
              <w:right w:val="nil"/>
            </w:tcBorders>
            <w:shd w:val="clear" w:color="auto" w:fill="auto"/>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8.5</w:t>
            </w:r>
          </w:p>
        </w:tc>
        <w:tc>
          <w:tcPr>
            <w:tcW w:w="0" w:type="auto"/>
            <w:tcBorders>
              <w:top w:val="single" w:sz="4" w:space="0" w:color="auto"/>
              <w:left w:val="single" w:sz="4" w:space="0" w:color="auto"/>
              <w:bottom w:val="nil"/>
              <w:right w:val="nil"/>
            </w:tcBorders>
            <w:shd w:val="clear" w:color="auto" w:fill="auto"/>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6,5</w:t>
            </w:r>
          </w:p>
        </w:tc>
        <w:tc>
          <w:tcPr>
            <w:tcW w:w="0" w:type="auto"/>
            <w:tcBorders>
              <w:top w:val="single" w:sz="4" w:space="0" w:color="auto"/>
              <w:left w:val="single" w:sz="4" w:space="0" w:color="auto"/>
              <w:bottom w:val="nil"/>
              <w:right w:val="nil"/>
            </w:tcBorders>
            <w:shd w:val="clear" w:color="auto" w:fill="auto"/>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12</w:t>
            </w:r>
          </w:p>
        </w:tc>
        <w:tc>
          <w:tcPr>
            <w:tcW w:w="0" w:type="auto"/>
            <w:tcBorders>
              <w:top w:val="single" w:sz="4" w:space="0" w:color="auto"/>
              <w:left w:val="single" w:sz="4" w:space="0" w:color="auto"/>
              <w:bottom w:val="nil"/>
              <w:right w:val="nil"/>
            </w:tcBorders>
            <w:shd w:val="clear" w:color="auto" w:fill="auto"/>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9</w:t>
            </w:r>
          </w:p>
        </w:tc>
        <w:tc>
          <w:tcPr>
            <w:tcW w:w="0" w:type="auto"/>
            <w:tcBorders>
              <w:top w:val="single" w:sz="4" w:space="0" w:color="auto"/>
              <w:left w:val="single" w:sz="4" w:space="0" w:color="auto"/>
              <w:bottom w:val="nil"/>
              <w:right w:val="nil"/>
            </w:tcBorders>
            <w:shd w:val="clear" w:color="auto" w:fill="auto"/>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14,5</w:t>
            </w:r>
          </w:p>
        </w:tc>
        <w:tc>
          <w:tcPr>
            <w:tcW w:w="0" w:type="auto"/>
            <w:tcBorders>
              <w:top w:val="single" w:sz="4" w:space="0" w:color="auto"/>
              <w:left w:val="single" w:sz="4" w:space="0" w:color="auto"/>
              <w:bottom w:val="nil"/>
              <w:right w:val="nil"/>
            </w:tcBorders>
            <w:shd w:val="clear" w:color="auto" w:fill="auto"/>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11</w:t>
            </w:r>
          </w:p>
        </w:tc>
        <w:tc>
          <w:tcPr>
            <w:tcW w:w="0" w:type="auto"/>
            <w:tcBorders>
              <w:top w:val="single" w:sz="4" w:space="0" w:color="auto"/>
              <w:left w:val="single" w:sz="4" w:space="0" w:color="auto"/>
              <w:bottom w:val="nil"/>
              <w:right w:val="nil"/>
            </w:tcBorders>
            <w:shd w:val="clear" w:color="auto" w:fill="auto"/>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17,5</w:t>
            </w:r>
          </w:p>
        </w:tc>
        <w:tc>
          <w:tcPr>
            <w:tcW w:w="0" w:type="auto"/>
            <w:tcBorders>
              <w:top w:val="single" w:sz="4" w:space="0" w:color="auto"/>
              <w:left w:val="single" w:sz="4" w:space="0" w:color="auto"/>
              <w:bottom w:val="nil"/>
              <w:right w:val="nil"/>
            </w:tcBorders>
            <w:shd w:val="clear" w:color="auto" w:fill="auto"/>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13</w:t>
            </w:r>
          </w:p>
        </w:tc>
        <w:tc>
          <w:tcPr>
            <w:tcW w:w="0" w:type="auto"/>
            <w:tcBorders>
              <w:top w:val="single" w:sz="4" w:space="0" w:color="auto"/>
              <w:left w:val="single" w:sz="4" w:space="0" w:color="auto"/>
              <w:bottom w:val="nil"/>
              <w:right w:val="nil"/>
            </w:tcBorders>
            <w:shd w:val="clear" w:color="auto" w:fill="auto"/>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20</w:t>
            </w:r>
          </w:p>
        </w:tc>
        <w:tc>
          <w:tcPr>
            <w:tcW w:w="0" w:type="auto"/>
            <w:tcBorders>
              <w:top w:val="single" w:sz="4" w:space="0" w:color="auto"/>
              <w:left w:val="single" w:sz="4" w:space="0" w:color="auto"/>
              <w:bottom w:val="nil"/>
              <w:right w:val="nil"/>
            </w:tcBorders>
            <w:shd w:val="clear" w:color="auto" w:fill="auto"/>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15,5</w:t>
            </w:r>
          </w:p>
        </w:tc>
        <w:tc>
          <w:tcPr>
            <w:tcW w:w="0" w:type="auto"/>
            <w:tcBorders>
              <w:top w:val="single" w:sz="4" w:space="0" w:color="auto"/>
              <w:left w:val="single" w:sz="4" w:space="0" w:color="auto"/>
              <w:bottom w:val="nil"/>
              <w:right w:val="nil"/>
            </w:tcBorders>
            <w:shd w:val="clear" w:color="auto" w:fill="auto"/>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23,5</w:t>
            </w:r>
          </w:p>
        </w:tc>
        <w:tc>
          <w:tcPr>
            <w:tcW w:w="0" w:type="auto"/>
            <w:tcBorders>
              <w:top w:val="single" w:sz="4" w:space="0" w:color="auto"/>
              <w:left w:val="single" w:sz="4" w:space="0" w:color="auto"/>
              <w:bottom w:val="nil"/>
              <w:right w:val="nil"/>
            </w:tcBorders>
            <w:shd w:val="clear" w:color="auto" w:fill="auto"/>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17,5</w:t>
            </w:r>
          </w:p>
        </w:tc>
        <w:tc>
          <w:tcPr>
            <w:tcW w:w="0" w:type="auto"/>
            <w:tcBorders>
              <w:top w:val="single" w:sz="4" w:space="0" w:color="auto"/>
              <w:left w:val="single" w:sz="4" w:space="0" w:color="auto"/>
              <w:bottom w:val="nil"/>
              <w:right w:val="nil"/>
            </w:tcBorders>
            <w:shd w:val="clear" w:color="auto" w:fill="auto"/>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27</w:t>
            </w:r>
          </w:p>
        </w:tc>
        <w:tc>
          <w:tcPr>
            <w:tcW w:w="0" w:type="auto"/>
            <w:tcBorders>
              <w:top w:val="single" w:sz="4" w:space="0" w:color="auto"/>
              <w:left w:val="single" w:sz="4" w:space="0" w:color="auto"/>
              <w:bottom w:val="nil"/>
              <w:right w:val="nil"/>
            </w:tcBorders>
            <w:shd w:val="clear" w:color="auto" w:fill="auto"/>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20</w:t>
            </w:r>
          </w:p>
        </w:tc>
        <w:tc>
          <w:tcPr>
            <w:tcW w:w="0" w:type="auto"/>
            <w:tcBorders>
              <w:top w:val="single" w:sz="4" w:space="0" w:color="auto"/>
              <w:left w:val="single" w:sz="4" w:space="0" w:color="auto"/>
              <w:bottom w:val="nil"/>
              <w:right w:val="nil"/>
            </w:tcBorders>
            <w:shd w:val="clear" w:color="auto" w:fill="auto"/>
            <w:vAlign w:val="center"/>
          </w:tcPr>
          <w:p w:rsidR="0074519A" w:rsidRPr="00D36E5A" w:rsidRDefault="0074519A" w:rsidP="0074519A">
            <w:pPr>
              <w:spacing w:after="0" w:line="240" w:lineRule="auto"/>
              <w:jc w:val="center"/>
              <w:rPr>
                <w:rFonts w:ascii="Arial" w:eastAsia="Times New Roman" w:hAnsi="Arial" w:cs="Arial"/>
                <w:sz w:val="20"/>
                <w:szCs w:val="20"/>
                <w:lang w:val="en-US"/>
              </w:rPr>
            </w:pPr>
          </w:p>
        </w:tc>
        <w:tc>
          <w:tcPr>
            <w:tcW w:w="0" w:type="auto"/>
            <w:tcBorders>
              <w:top w:val="single" w:sz="4" w:space="0" w:color="auto"/>
              <w:left w:val="single" w:sz="4" w:space="0" w:color="auto"/>
              <w:bottom w:val="nil"/>
              <w:right w:val="nil"/>
            </w:tcBorders>
            <w:shd w:val="clear" w:color="auto" w:fill="auto"/>
            <w:vAlign w:val="center"/>
          </w:tcPr>
          <w:p w:rsidR="0074519A" w:rsidRPr="00D36E5A" w:rsidRDefault="0074519A" w:rsidP="0074519A">
            <w:pPr>
              <w:spacing w:after="0" w:line="240" w:lineRule="auto"/>
              <w:jc w:val="center"/>
              <w:rPr>
                <w:rFonts w:ascii="Arial" w:eastAsia="Times New Roman" w:hAnsi="Arial" w:cs="Arial"/>
                <w:sz w:val="20"/>
                <w:szCs w:val="20"/>
                <w:lang w:val="en-US"/>
              </w:rPr>
            </w:pPr>
          </w:p>
        </w:tc>
        <w:tc>
          <w:tcPr>
            <w:tcW w:w="0" w:type="auto"/>
            <w:tcBorders>
              <w:top w:val="single" w:sz="4" w:space="0" w:color="auto"/>
              <w:left w:val="single" w:sz="4" w:space="0" w:color="auto"/>
              <w:bottom w:val="nil"/>
              <w:right w:val="nil"/>
            </w:tcBorders>
            <w:shd w:val="clear" w:color="auto" w:fill="auto"/>
            <w:vAlign w:val="center"/>
          </w:tcPr>
          <w:p w:rsidR="0074519A" w:rsidRPr="00D36E5A" w:rsidRDefault="0074519A" w:rsidP="0074519A">
            <w:pPr>
              <w:spacing w:after="0" w:line="240" w:lineRule="auto"/>
              <w:jc w:val="center"/>
              <w:rPr>
                <w:rFonts w:ascii="Arial" w:eastAsia="Times New Roman" w:hAnsi="Arial" w:cs="Arial"/>
                <w:sz w:val="20"/>
                <w:szCs w:val="20"/>
                <w:lang w:val="en-US"/>
              </w:rPr>
            </w:pPr>
          </w:p>
        </w:tc>
        <w:tc>
          <w:tcPr>
            <w:tcW w:w="2389" w:type="dxa"/>
            <w:tcBorders>
              <w:top w:val="single" w:sz="4" w:space="0" w:color="auto"/>
              <w:left w:val="single" w:sz="4" w:space="0" w:color="auto"/>
              <w:bottom w:val="nil"/>
              <w:right w:val="single" w:sz="4" w:space="0" w:color="auto"/>
            </w:tcBorders>
            <w:shd w:val="clear" w:color="auto" w:fill="auto"/>
            <w:vAlign w:val="center"/>
          </w:tcPr>
          <w:p w:rsidR="0074519A" w:rsidRPr="00D36E5A" w:rsidRDefault="0074519A" w:rsidP="0074519A">
            <w:pPr>
              <w:spacing w:after="0" w:line="240" w:lineRule="auto"/>
              <w:jc w:val="center"/>
              <w:rPr>
                <w:rFonts w:ascii="Arial" w:eastAsia="Times New Roman" w:hAnsi="Arial" w:cs="Arial"/>
                <w:sz w:val="20"/>
                <w:szCs w:val="20"/>
                <w:lang w:val="en-US"/>
              </w:rPr>
            </w:pPr>
          </w:p>
        </w:tc>
      </w:tr>
      <w:tr w:rsidR="0074519A" w:rsidRPr="00D36E5A" w:rsidTr="0074519A">
        <w:trPr>
          <w:trHeight w:val="310"/>
        </w:trPr>
        <w:tc>
          <w:tcPr>
            <w:tcW w:w="0" w:type="auto"/>
            <w:vMerge/>
            <w:tcBorders>
              <w:top w:val="nil"/>
              <w:left w:val="single" w:sz="4" w:space="0" w:color="auto"/>
              <w:bottom w:val="nil"/>
              <w:right w:val="nil"/>
            </w:tcBorders>
            <w:shd w:val="clear" w:color="auto" w:fill="auto"/>
            <w:vAlign w:val="center"/>
          </w:tcPr>
          <w:p w:rsidR="0074519A" w:rsidRPr="00D36E5A" w:rsidRDefault="0074519A" w:rsidP="0074519A">
            <w:pPr>
              <w:spacing w:after="0" w:line="240" w:lineRule="auto"/>
              <w:jc w:val="center"/>
              <w:rPr>
                <w:rFonts w:ascii="Arial" w:eastAsia="Times New Roman" w:hAnsi="Arial" w:cs="Arial"/>
                <w:sz w:val="20"/>
                <w:szCs w:val="20"/>
                <w:lang w:val="en-US"/>
              </w:rPr>
            </w:pPr>
          </w:p>
        </w:tc>
        <w:tc>
          <w:tcPr>
            <w:tcW w:w="0" w:type="auto"/>
            <w:vMerge/>
            <w:tcBorders>
              <w:top w:val="nil"/>
              <w:left w:val="single" w:sz="4" w:space="0" w:color="auto"/>
              <w:bottom w:val="nil"/>
              <w:right w:val="nil"/>
            </w:tcBorders>
            <w:shd w:val="clear" w:color="auto" w:fill="auto"/>
            <w:vAlign w:val="center"/>
          </w:tcPr>
          <w:p w:rsidR="0074519A" w:rsidRPr="00D36E5A" w:rsidRDefault="0074519A" w:rsidP="0074519A">
            <w:pPr>
              <w:spacing w:after="0" w:line="240" w:lineRule="auto"/>
              <w:jc w:val="center"/>
              <w:rPr>
                <w:rFonts w:ascii="Arial" w:eastAsia="Times New Roman" w:hAnsi="Arial" w:cs="Arial"/>
                <w:sz w:val="20"/>
                <w:szCs w:val="20"/>
                <w:lang w:val="en-US"/>
              </w:rPr>
            </w:pPr>
          </w:p>
        </w:tc>
        <w:tc>
          <w:tcPr>
            <w:tcW w:w="0" w:type="auto"/>
            <w:tcBorders>
              <w:top w:val="single" w:sz="4" w:space="0" w:color="auto"/>
              <w:left w:val="single" w:sz="4" w:space="0" w:color="auto"/>
              <w:bottom w:val="nil"/>
              <w:right w:val="nil"/>
            </w:tcBorders>
            <w:shd w:val="clear" w:color="auto" w:fill="auto"/>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200</w:t>
            </w:r>
          </w:p>
        </w:tc>
        <w:tc>
          <w:tcPr>
            <w:tcW w:w="0" w:type="auto"/>
            <w:tcBorders>
              <w:top w:val="single" w:sz="4" w:space="0" w:color="auto"/>
              <w:left w:val="single" w:sz="4" w:space="0" w:color="auto"/>
              <w:bottom w:val="nil"/>
              <w:right w:val="nil"/>
            </w:tcBorders>
            <w:shd w:val="clear" w:color="auto" w:fill="auto"/>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6.5</w:t>
            </w:r>
          </w:p>
        </w:tc>
        <w:tc>
          <w:tcPr>
            <w:tcW w:w="0" w:type="auto"/>
            <w:tcBorders>
              <w:top w:val="single" w:sz="4" w:space="0" w:color="auto"/>
              <w:left w:val="single" w:sz="4" w:space="0" w:color="auto"/>
              <w:bottom w:val="nil"/>
              <w:right w:val="nil"/>
            </w:tcBorders>
            <w:shd w:val="clear" w:color="auto" w:fill="auto"/>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5</w:t>
            </w:r>
          </w:p>
        </w:tc>
        <w:tc>
          <w:tcPr>
            <w:tcW w:w="0" w:type="auto"/>
            <w:tcBorders>
              <w:top w:val="single" w:sz="4" w:space="0" w:color="auto"/>
              <w:left w:val="single" w:sz="4" w:space="0" w:color="auto"/>
              <w:bottom w:val="nil"/>
              <w:right w:val="nil"/>
            </w:tcBorders>
            <w:shd w:val="clear" w:color="auto" w:fill="auto"/>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9.5</w:t>
            </w:r>
          </w:p>
        </w:tc>
        <w:tc>
          <w:tcPr>
            <w:tcW w:w="0" w:type="auto"/>
            <w:tcBorders>
              <w:top w:val="single" w:sz="4" w:space="0" w:color="auto"/>
              <w:left w:val="single" w:sz="4" w:space="0" w:color="auto"/>
              <w:bottom w:val="nil"/>
              <w:right w:val="nil"/>
            </w:tcBorders>
            <w:shd w:val="clear" w:color="auto" w:fill="auto"/>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7</w:t>
            </w:r>
          </w:p>
        </w:tc>
        <w:tc>
          <w:tcPr>
            <w:tcW w:w="0" w:type="auto"/>
            <w:tcBorders>
              <w:top w:val="single" w:sz="4" w:space="0" w:color="auto"/>
              <w:left w:val="single" w:sz="4" w:space="0" w:color="auto"/>
              <w:bottom w:val="nil"/>
              <w:right w:val="nil"/>
            </w:tcBorders>
            <w:shd w:val="clear" w:color="auto" w:fill="auto"/>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13</w:t>
            </w:r>
          </w:p>
        </w:tc>
        <w:tc>
          <w:tcPr>
            <w:tcW w:w="0" w:type="auto"/>
            <w:tcBorders>
              <w:top w:val="single" w:sz="4" w:space="0" w:color="auto"/>
              <w:left w:val="single" w:sz="4" w:space="0" w:color="auto"/>
              <w:bottom w:val="nil"/>
              <w:right w:val="nil"/>
            </w:tcBorders>
            <w:shd w:val="clear" w:color="auto" w:fill="auto"/>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10</w:t>
            </w:r>
          </w:p>
        </w:tc>
        <w:tc>
          <w:tcPr>
            <w:tcW w:w="0" w:type="auto"/>
            <w:tcBorders>
              <w:top w:val="single" w:sz="4" w:space="0" w:color="auto"/>
              <w:left w:val="single" w:sz="4" w:space="0" w:color="auto"/>
              <w:bottom w:val="nil"/>
              <w:right w:val="nil"/>
            </w:tcBorders>
            <w:shd w:val="clear" w:color="auto" w:fill="auto"/>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16</w:t>
            </w:r>
          </w:p>
        </w:tc>
        <w:tc>
          <w:tcPr>
            <w:tcW w:w="0" w:type="auto"/>
            <w:tcBorders>
              <w:top w:val="single" w:sz="4" w:space="0" w:color="auto"/>
              <w:left w:val="single" w:sz="4" w:space="0" w:color="auto"/>
              <w:bottom w:val="nil"/>
              <w:right w:val="nil"/>
            </w:tcBorders>
            <w:shd w:val="clear" w:color="auto" w:fill="auto"/>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12</w:t>
            </w:r>
          </w:p>
        </w:tc>
        <w:tc>
          <w:tcPr>
            <w:tcW w:w="0" w:type="auto"/>
            <w:tcBorders>
              <w:top w:val="single" w:sz="4" w:space="0" w:color="auto"/>
              <w:left w:val="single" w:sz="4" w:space="0" w:color="auto"/>
              <w:bottom w:val="nil"/>
              <w:right w:val="nil"/>
            </w:tcBorders>
            <w:shd w:val="clear" w:color="auto" w:fill="auto"/>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19</w:t>
            </w:r>
          </w:p>
        </w:tc>
        <w:tc>
          <w:tcPr>
            <w:tcW w:w="0" w:type="auto"/>
            <w:tcBorders>
              <w:top w:val="single" w:sz="4" w:space="0" w:color="auto"/>
              <w:left w:val="single" w:sz="4" w:space="0" w:color="auto"/>
              <w:bottom w:val="nil"/>
              <w:right w:val="nil"/>
            </w:tcBorders>
            <w:shd w:val="clear" w:color="auto" w:fill="auto"/>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14</w:t>
            </w:r>
          </w:p>
        </w:tc>
        <w:tc>
          <w:tcPr>
            <w:tcW w:w="0" w:type="auto"/>
            <w:tcBorders>
              <w:top w:val="single" w:sz="4" w:space="0" w:color="auto"/>
              <w:left w:val="single" w:sz="4" w:space="0" w:color="auto"/>
              <w:bottom w:val="nil"/>
              <w:right w:val="nil"/>
            </w:tcBorders>
            <w:shd w:val="clear" w:color="auto" w:fill="auto"/>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21,5</w:t>
            </w:r>
          </w:p>
        </w:tc>
        <w:tc>
          <w:tcPr>
            <w:tcW w:w="0" w:type="auto"/>
            <w:tcBorders>
              <w:top w:val="single" w:sz="4" w:space="0" w:color="auto"/>
              <w:left w:val="single" w:sz="4" w:space="0" w:color="auto"/>
              <w:bottom w:val="nil"/>
              <w:right w:val="nil"/>
            </w:tcBorders>
            <w:shd w:val="clear" w:color="auto" w:fill="auto"/>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16,5</w:t>
            </w:r>
          </w:p>
        </w:tc>
        <w:tc>
          <w:tcPr>
            <w:tcW w:w="0" w:type="auto"/>
            <w:tcBorders>
              <w:top w:val="single" w:sz="4" w:space="0" w:color="auto"/>
              <w:left w:val="single" w:sz="4" w:space="0" w:color="auto"/>
              <w:bottom w:val="nil"/>
              <w:right w:val="nil"/>
            </w:tcBorders>
            <w:shd w:val="clear" w:color="auto" w:fill="auto"/>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25,5</w:t>
            </w:r>
          </w:p>
        </w:tc>
        <w:tc>
          <w:tcPr>
            <w:tcW w:w="0" w:type="auto"/>
            <w:tcBorders>
              <w:top w:val="single" w:sz="4" w:space="0" w:color="auto"/>
              <w:left w:val="single" w:sz="4" w:space="0" w:color="auto"/>
              <w:bottom w:val="nil"/>
              <w:right w:val="nil"/>
            </w:tcBorders>
            <w:shd w:val="clear" w:color="auto" w:fill="auto"/>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18</w:t>
            </w:r>
          </w:p>
        </w:tc>
        <w:tc>
          <w:tcPr>
            <w:tcW w:w="0" w:type="auto"/>
            <w:tcBorders>
              <w:top w:val="single" w:sz="4" w:space="0" w:color="auto"/>
              <w:left w:val="single" w:sz="4" w:space="0" w:color="auto"/>
              <w:bottom w:val="nil"/>
              <w:right w:val="nil"/>
            </w:tcBorders>
            <w:shd w:val="clear" w:color="auto" w:fill="auto"/>
            <w:vAlign w:val="center"/>
          </w:tcPr>
          <w:p w:rsidR="0074519A" w:rsidRPr="00D36E5A" w:rsidRDefault="0074519A" w:rsidP="0074519A">
            <w:pPr>
              <w:spacing w:after="0" w:line="240" w:lineRule="auto"/>
              <w:jc w:val="center"/>
              <w:rPr>
                <w:rFonts w:ascii="Arial" w:eastAsia="Times New Roman" w:hAnsi="Arial" w:cs="Arial"/>
                <w:sz w:val="20"/>
                <w:szCs w:val="20"/>
                <w:lang w:val="en-US"/>
              </w:rPr>
            </w:pPr>
          </w:p>
        </w:tc>
        <w:tc>
          <w:tcPr>
            <w:tcW w:w="0" w:type="auto"/>
            <w:tcBorders>
              <w:top w:val="single" w:sz="4" w:space="0" w:color="auto"/>
              <w:left w:val="single" w:sz="4" w:space="0" w:color="auto"/>
              <w:bottom w:val="nil"/>
              <w:right w:val="nil"/>
            </w:tcBorders>
            <w:shd w:val="clear" w:color="auto" w:fill="auto"/>
            <w:vAlign w:val="center"/>
          </w:tcPr>
          <w:p w:rsidR="0074519A" w:rsidRPr="00D36E5A" w:rsidRDefault="0074519A" w:rsidP="0074519A">
            <w:pPr>
              <w:spacing w:after="0" w:line="240" w:lineRule="auto"/>
              <w:jc w:val="center"/>
              <w:rPr>
                <w:rFonts w:ascii="Arial" w:eastAsia="Times New Roman" w:hAnsi="Arial" w:cs="Arial"/>
                <w:sz w:val="20"/>
                <w:szCs w:val="20"/>
                <w:lang w:val="en-US"/>
              </w:rPr>
            </w:pPr>
          </w:p>
        </w:tc>
        <w:tc>
          <w:tcPr>
            <w:tcW w:w="0" w:type="auto"/>
            <w:tcBorders>
              <w:top w:val="single" w:sz="4" w:space="0" w:color="auto"/>
              <w:left w:val="single" w:sz="4" w:space="0" w:color="auto"/>
              <w:bottom w:val="nil"/>
              <w:right w:val="nil"/>
            </w:tcBorders>
            <w:shd w:val="clear" w:color="auto" w:fill="auto"/>
            <w:vAlign w:val="center"/>
          </w:tcPr>
          <w:p w:rsidR="0074519A" w:rsidRPr="00D36E5A" w:rsidRDefault="0074519A" w:rsidP="0074519A">
            <w:pPr>
              <w:spacing w:after="0" w:line="240" w:lineRule="auto"/>
              <w:jc w:val="center"/>
              <w:rPr>
                <w:rFonts w:ascii="Arial" w:eastAsia="Times New Roman" w:hAnsi="Arial" w:cs="Arial"/>
                <w:sz w:val="20"/>
                <w:szCs w:val="20"/>
                <w:lang w:val="en-US"/>
              </w:rPr>
            </w:pPr>
          </w:p>
        </w:tc>
        <w:tc>
          <w:tcPr>
            <w:tcW w:w="0" w:type="auto"/>
            <w:tcBorders>
              <w:top w:val="single" w:sz="4" w:space="0" w:color="auto"/>
              <w:left w:val="single" w:sz="4" w:space="0" w:color="auto"/>
              <w:bottom w:val="nil"/>
              <w:right w:val="nil"/>
            </w:tcBorders>
            <w:shd w:val="clear" w:color="auto" w:fill="auto"/>
            <w:vAlign w:val="center"/>
          </w:tcPr>
          <w:p w:rsidR="0074519A" w:rsidRPr="00D36E5A" w:rsidRDefault="0074519A" w:rsidP="0074519A">
            <w:pPr>
              <w:spacing w:after="0" w:line="240" w:lineRule="auto"/>
              <w:jc w:val="center"/>
              <w:rPr>
                <w:rFonts w:ascii="Arial" w:eastAsia="Times New Roman" w:hAnsi="Arial" w:cs="Arial"/>
                <w:sz w:val="20"/>
                <w:szCs w:val="20"/>
                <w:lang w:val="en-US"/>
              </w:rPr>
            </w:pPr>
          </w:p>
        </w:tc>
        <w:tc>
          <w:tcPr>
            <w:tcW w:w="0" w:type="auto"/>
            <w:tcBorders>
              <w:top w:val="single" w:sz="4" w:space="0" w:color="auto"/>
              <w:left w:val="single" w:sz="4" w:space="0" w:color="auto"/>
              <w:bottom w:val="nil"/>
              <w:right w:val="nil"/>
            </w:tcBorders>
            <w:shd w:val="clear" w:color="auto" w:fill="auto"/>
            <w:vAlign w:val="center"/>
          </w:tcPr>
          <w:p w:rsidR="0074519A" w:rsidRPr="00D36E5A" w:rsidRDefault="0074519A" w:rsidP="0074519A">
            <w:pPr>
              <w:spacing w:after="0" w:line="240" w:lineRule="auto"/>
              <w:jc w:val="center"/>
              <w:rPr>
                <w:rFonts w:ascii="Arial" w:eastAsia="Times New Roman" w:hAnsi="Arial" w:cs="Arial"/>
                <w:sz w:val="20"/>
                <w:szCs w:val="20"/>
                <w:lang w:val="en-US"/>
              </w:rPr>
            </w:pPr>
          </w:p>
        </w:tc>
        <w:tc>
          <w:tcPr>
            <w:tcW w:w="2389" w:type="dxa"/>
            <w:tcBorders>
              <w:top w:val="single" w:sz="4" w:space="0" w:color="auto"/>
              <w:left w:val="single" w:sz="4" w:space="0" w:color="auto"/>
              <w:bottom w:val="nil"/>
              <w:right w:val="single" w:sz="4" w:space="0" w:color="auto"/>
            </w:tcBorders>
            <w:shd w:val="clear" w:color="auto" w:fill="auto"/>
            <w:vAlign w:val="center"/>
          </w:tcPr>
          <w:p w:rsidR="0074519A" w:rsidRPr="00D36E5A" w:rsidRDefault="0074519A" w:rsidP="0074519A">
            <w:pPr>
              <w:spacing w:after="0" w:line="240" w:lineRule="auto"/>
              <w:jc w:val="center"/>
              <w:rPr>
                <w:rFonts w:ascii="Arial" w:eastAsia="Times New Roman" w:hAnsi="Arial" w:cs="Arial"/>
                <w:sz w:val="20"/>
                <w:szCs w:val="20"/>
                <w:lang w:val="en-US"/>
              </w:rPr>
            </w:pPr>
          </w:p>
        </w:tc>
      </w:tr>
      <w:tr w:rsidR="0074519A" w:rsidRPr="00D36E5A" w:rsidTr="0074519A">
        <w:trPr>
          <w:trHeight w:val="310"/>
        </w:trPr>
        <w:tc>
          <w:tcPr>
            <w:tcW w:w="0" w:type="auto"/>
            <w:vMerge/>
            <w:tcBorders>
              <w:top w:val="nil"/>
              <w:left w:val="single" w:sz="4" w:space="0" w:color="auto"/>
              <w:bottom w:val="nil"/>
              <w:right w:val="nil"/>
            </w:tcBorders>
            <w:shd w:val="clear" w:color="auto" w:fill="auto"/>
            <w:vAlign w:val="center"/>
          </w:tcPr>
          <w:p w:rsidR="0074519A" w:rsidRPr="00D36E5A" w:rsidRDefault="0074519A" w:rsidP="0074519A">
            <w:pPr>
              <w:spacing w:after="0" w:line="240" w:lineRule="auto"/>
              <w:jc w:val="center"/>
              <w:rPr>
                <w:rFonts w:ascii="Arial" w:eastAsia="Times New Roman" w:hAnsi="Arial" w:cs="Arial"/>
                <w:sz w:val="20"/>
                <w:szCs w:val="20"/>
                <w:lang w:val="en-US"/>
              </w:rPr>
            </w:pPr>
          </w:p>
        </w:tc>
        <w:tc>
          <w:tcPr>
            <w:tcW w:w="0" w:type="auto"/>
            <w:vMerge/>
            <w:tcBorders>
              <w:top w:val="nil"/>
              <w:left w:val="single" w:sz="4" w:space="0" w:color="auto"/>
              <w:bottom w:val="nil"/>
              <w:right w:val="nil"/>
            </w:tcBorders>
            <w:shd w:val="clear" w:color="auto" w:fill="auto"/>
            <w:vAlign w:val="center"/>
          </w:tcPr>
          <w:p w:rsidR="0074519A" w:rsidRPr="00D36E5A" w:rsidRDefault="0074519A" w:rsidP="0074519A">
            <w:pPr>
              <w:spacing w:after="0" w:line="240" w:lineRule="auto"/>
              <w:jc w:val="center"/>
              <w:rPr>
                <w:rFonts w:ascii="Arial" w:eastAsia="Times New Roman" w:hAnsi="Arial" w:cs="Arial"/>
                <w:sz w:val="20"/>
                <w:szCs w:val="20"/>
                <w:lang w:val="en-US"/>
              </w:rPr>
            </w:pPr>
          </w:p>
        </w:tc>
        <w:tc>
          <w:tcPr>
            <w:tcW w:w="0" w:type="auto"/>
            <w:tcBorders>
              <w:top w:val="single" w:sz="4" w:space="0" w:color="auto"/>
              <w:left w:val="single" w:sz="4" w:space="0" w:color="auto"/>
              <w:bottom w:val="nil"/>
              <w:right w:val="nil"/>
            </w:tcBorders>
            <w:shd w:val="clear" w:color="auto" w:fill="auto"/>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250</w:t>
            </w:r>
          </w:p>
        </w:tc>
        <w:tc>
          <w:tcPr>
            <w:tcW w:w="0" w:type="auto"/>
            <w:tcBorders>
              <w:top w:val="single" w:sz="4" w:space="0" w:color="auto"/>
              <w:left w:val="single" w:sz="4" w:space="0" w:color="auto"/>
              <w:bottom w:val="nil"/>
              <w:right w:val="nil"/>
            </w:tcBorders>
            <w:shd w:val="clear" w:color="auto" w:fill="auto"/>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7,5</w:t>
            </w:r>
          </w:p>
        </w:tc>
        <w:tc>
          <w:tcPr>
            <w:tcW w:w="0" w:type="auto"/>
            <w:tcBorders>
              <w:top w:val="single" w:sz="4" w:space="0" w:color="auto"/>
              <w:left w:val="single" w:sz="4" w:space="0" w:color="auto"/>
              <w:bottom w:val="nil"/>
              <w:right w:val="nil"/>
            </w:tcBorders>
            <w:shd w:val="clear" w:color="auto" w:fill="auto"/>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5,5</w:t>
            </w:r>
          </w:p>
        </w:tc>
        <w:tc>
          <w:tcPr>
            <w:tcW w:w="0" w:type="auto"/>
            <w:tcBorders>
              <w:top w:val="single" w:sz="4" w:space="0" w:color="auto"/>
              <w:left w:val="single" w:sz="4" w:space="0" w:color="auto"/>
              <w:bottom w:val="nil"/>
              <w:right w:val="nil"/>
            </w:tcBorders>
            <w:shd w:val="clear" w:color="auto" w:fill="auto"/>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10,5</w:t>
            </w:r>
          </w:p>
        </w:tc>
        <w:tc>
          <w:tcPr>
            <w:tcW w:w="0" w:type="auto"/>
            <w:tcBorders>
              <w:top w:val="single" w:sz="4" w:space="0" w:color="auto"/>
              <w:left w:val="single" w:sz="4" w:space="0" w:color="auto"/>
              <w:bottom w:val="nil"/>
              <w:right w:val="nil"/>
            </w:tcBorders>
            <w:shd w:val="clear" w:color="auto" w:fill="auto"/>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7,5</w:t>
            </w:r>
          </w:p>
        </w:tc>
        <w:tc>
          <w:tcPr>
            <w:tcW w:w="0" w:type="auto"/>
            <w:tcBorders>
              <w:top w:val="single" w:sz="4" w:space="0" w:color="auto"/>
              <w:left w:val="single" w:sz="4" w:space="0" w:color="auto"/>
              <w:bottom w:val="nil"/>
              <w:right w:val="nil"/>
            </w:tcBorders>
            <w:shd w:val="clear" w:color="auto" w:fill="auto"/>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14,5</w:t>
            </w:r>
          </w:p>
        </w:tc>
        <w:tc>
          <w:tcPr>
            <w:tcW w:w="0" w:type="auto"/>
            <w:tcBorders>
              <w:top w:val="single" w:sz="4" w:space="0" w:color="auto"/>
              <w:left w:val="single" w:sz="4" w:space="0" w:color="auto"/>
              <w:bottom w:val="nil"/>
              <w:right w:val="nil"/>
            </w:tcBorders>
            <w:shd w:val="clear" w:color="auto" w:fill="auto"/>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11</w:t>
            </w:r>
          </w:p>
        </w:tc>
        <w:tc>
          <w:tcPr>
            <w:tcW w:w="0" w:type="auto"/>
            <w:tcBorders>
              <w:top w:val="single" w:sz="4" w:space="0" w:color="auto"/>
              <w:left w:val="single" w:sz="4" w:space="0" w:color="auto"/>
              <w:bottom w:val="nil"/>
              <w:right w:val="nil"/>
            </w:tcBorders>
            <w:shd w:val="clear" w:color="auto" w:fill="auto"/>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17,5</w:t>
            </w:r>
          </w:p>
        </w:tc>
        <w:tc>
          <w:tcPr>
            <w:tcW w:w="0" w:type="auto"/>
            <w:tcBorders>
              <w:top w:val="single" w:sz="4" w:space="0" w:color="auto"/>
              <w:left w:val="single" w:sz="4" w:space="0" w:color="auto"/>
              <w:bottom w:val="nil"/>
              <w:right w:val="nil"/>
            </w:tcBorders>
            <w:shd w:val="clear" w:color="auto" w:fill="auto"/>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13</w:t>
            </w:r>
          </w:p>
        </w:tc>
        <w:tc>
          <w:tcPr>
            <w:tcW w:w="0" w:type="auto"/>
            <w:tcBorders>
              <w:top w:val="single" w:sz="4" w:space="0" w:color="auto"/>
              <w:left w:val="single" w:sz="4" w:space="0" w:color="auto"/>
              <w:bottom w:val="nil"/>
              <w:right w:val="nil"/>
            </w:tcBorders>
            <w:shd w:val="clear" w:color="auto" w:fill="auto"/>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20,5</w:t>
            </w:r>
          </w:p>
        </w:tc>
        <w:tc>
          <w:tcPr>
            <w:tcW w:w="0" w:type="auto"/>
            <w:tcBorders>
              <w:top w:val="single" w:sz="4" w:space="0" w:color="auto"/>
              <w:left w:val="single" w:sz="4" w:space="0" w:color="auto"/>
              <w:bottom w:val="nil"/>
              <w:right w:val="nil"/>
            </w:tcBorders>
            <w:shd w:val="clear" w:color="auto" w:fill="auto"/>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15</w:t>
            </w:r>
          </w:p>
        </w:tc>
        <w:tc>
          <w:tcPr>
            <w:tcW w:w="0" w:type="auto"/>
            <w:tcBorders>
              <w:top w:val="single" w:sz="4" w:space="0" w:color="auto"/>
              <w:left w:val="single" w:sz="4" w:space="0" w:color="auto"/>
              <w:bottom w:val="nil"/>
              <w:right w:val="nil"/>
            </w:tcBorders>
            <w:shd w:val="clear" w:color="auto" w:fill="auto"/>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23,5</w:t>
            </w:r>
          </w:p>
        </w:tc>
        <w:tc>
          <w:tcPr>
            <w:tcW w:w="0" w:type="auto"/>
            <w:tcBorders>
              <w:top w:val="single" w:sz="4" w:space="0" w:color="auto"/>
              <w:left w:val="single" w:sz="4" w:space="0" w:color="auto"/>
              <w:bottom w:val="nil"/>
              <w:right w:val="nil"/>
            </w:tcBorders>
            <w:shd w:val="clear" w:color="auto" w:fill="auto"/>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17,5</w:t>
            </w:r>
          </w:p>
        </w:tc>
        <w:tc>
          <w:tcPr>
            <w:tcW w:w="0" w:type="auto"/>
            <w:tcBorders>
              <w:top w:val="single" w:sz="4" w:space="0" w:color="auto"/>
              <w:left w:val="single" w:sz="4" w:space="0" w:color="auto"/>
              <w:bottom w:val="nil"/>
              <w:right w:val="nil"/>
            </w:tcBorders>
            <w:shd w:val="clear" w:color="auto" w:fill="auto"/>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28</w:t>
            </w:r>
          </w:p>
        </w:tc>
        <w:tc>
          <w:tcPr>
            <w:tcW w:w="0" w:type="auto"/>
            <w:tcBorders>
              <w:top w:val="single" w:sz="4" w:space="0" w:color="auto"/>
              <w:left w:val="single" w:sz="4" w:space="0" w:color="auto"/>
              <w:bottom w:val="nil"/>
              <w:right w:val="nil"/>
            </w:tcBorders>
            <w:shd w:val="clear" w:color="auto" w:fill="auto"/>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21</w:t>
            </w:r>
          </w:p>
        </w:tc>
        <w:tc>
          <w:tcPr>
            <w:tcW w:w="0" w:type="auto"/>
            <w:tcBorders>
              <w:top w:val="single" w:sz="4" w:space="0" w:color="auto"/>
              <w:left w:val="single" w:sz="4" w:space="0" w:color="auto"/>
              <w:bottom w:val="nil"/>
              <w:right w:val="nil"/>
            </w:tcBorders>
            <w:shd w:val="clear" w:color="auto" w:fill="auto"/>
            <w:vAlign w:val="center"/>
          </w:tcPr>
          <w:p w:rsidR="0074519A" w:rsidRPr="00D36E5A" w:rsidRDefault="0074519A" w:rsidP="0074519A">
            <w:pPr>
              <w:spacing w:after="0" w:line="240" w:lineRule="auto"/>
              <w:jc w:val="center"/>
              <w:rPr>
                <w:rFonts w:ascii="Arial" w:eastAsia="Times New Roman" w:hAnsi="Arial" w:cs="Arial"/>
                <w:sz w:val="20"/>
                <w:szCs w:val="20"/>
                <w:lang w:val="en-US"/>
              </w:rPr>
            </w:pPr>
          </w:p>
        </w:tc>
        <w:tc>
          <w:tcPr>
            <w:tcW w:w="0" w:type="auto"/>
            <w:tcBorders>
              <w:top w:val="single" w:sz="4" w:space="0" w:color="auto"/>
              <w:left w:val="single" w:sz="4" w:space="0" w:color="auto"/>
              <w:bottom w:val="nil"/>
              <w:right w:val="nil"/>
            </w:tcBorders>
            <w:shd w:val="clear" w:color="auto" w:fill="auto"/>
            <w:vAlign w:val="center"/>
          </w:tcPr>
          <w:p w:rsidR="0074519A" w:rsidRPr="00D36E5A" w:rsidRDefault="0074519A" w:rsidP="0074519A">
            <w:pPr>
              <w:spacing w:after="0" w:line="240" w:lineRule="auto"/>
              <w:jc w:val="center"/>
              <w:rPr>
                <w:rFonts w:ascii="Arial" w:eastAsia="Times New Roman" w:hAnsi="Arial" w:cs="Arial"/>
                <w:sz w:val="20"/>
                <w:szCs w:val="20"/>
                <w:lang w:val="en-US"/>
              </w:rPr>
            </w:pPr>
          </w:p>
        </w:tc>
        <w:tc>
          <w:tcPr>
            <w:tcW w:w="0" w:type="auto"/>
            <w:tcBorders>
              <w:top w:val="single" w:sz="4" w:space="0" w:color="auto"/>
              <w:left w:val="single" w:sz="4" w:space="0" w:color="auto"/>
              <w:bottom w:val="nil"/>
              <w:right w:val="nil"/>
            </w:tcBorders>
            <w:shd w:val="clear" w:color="auto" w:fill="auto"/>
            <w:vAlign w:val="center"/>
          </w:tcPr>
          <w:p w:rsidR="0074519A" w:rsidRPr="00D36E5A" w:rsidRDefault="0074519A" w:rsidP="0074519A">
            <w:pPr>
              <w:spacing w:after="0" w:line="240" w:lineRule="auto"/>
              <w:jc w:val="center"/>
              <w:rPr>
                <w:rFonts w:ascii="Arial" w:eastAsia="Times New Roman" w:hAnsi="Arial" w:cs="Arial"/>
                <w:sz w:val="20"/>
                <w:szCs w:val="20"/>
                <w:lang w:val="en-US"/>
              </w:rPr>
            </w:pPr>
          </w:p>
        </w:tc>
        <w:tc>
          <w:tcPr>
            <w:tcW w:w="0" w:type="auto"/>
            <w:tcBorders>
              <w:top w:val="single" w:sz="4" w:space="0" w:color="auto"/>
              <w:left w:val="single" w:sz="4" w:space="0" w:color="auto"/>
              <w:bottom w:val="nil"/>
              <w:right w:val="nil"/>
            </w:tcBorders>
            <w:shd w:val="clear" w:color="auto" w:fill="auto"/>
            <w:vAlign w:val="center"/>
          </w:tcPr>
          <w:p w:rsidR="0074519A" w:rsidRPr="00D36E5A" w:rsidRDefault="0074519A" w:rsidP="0074519A">
            <w:pPr>
              <w:spacing w:after="0" w:line="240" w:lineRule="auto"/>
              <w:jc w:val="center"/>
              <w:rPr>
                <w:rFonts w:ascii="Arial" w:eastAsia="Times New Roman" w:hAnsi="Arial" w:cs="Arial"/>
                <w:sz w:val="20"/>
                <w:szCs w:val="20"/>
                <w:lang w:val="en-US"/>
              </w:rPr>
            </w:pPr>
          </w:p>
        </w:tc>
        <w:tc>
          <w:tcPr>
            <w:tcW w:w="0" w:type="auto"/>
            <w:tcBorders>
              <w:top w:val="single" w:sz="4" w:space="0" w:color="auto"/>
              <w:left w:val="single" w:sz="4" w:space="0" w:color="auto"/>
              <w:bottom w:val="nil"/>
              <w:right w:val="nil"/>
            </w:tcBorders>
            <w:shd w:val="clear" w:color="auto" w:fill="auto"/>
            <w:vAlign w:val="center"/>
          </w:tcPr>
          <w:p w:rsidR="0074519A" w:rsidRPr="00D36E5A" w:rsidRDefault="0074519A" w:rsidP="0074519A">
            <w:pPr>
              <w:spacing w:after="0" w:line="240" w:lineRule="auto"/>
              <w:jc w:val="center"/>
              <w:rPr>
                <w:rFonts w:ascii="Arial" w:eastAsia="Times New Roman" w:hAnsi="Arial" w:cs="Arial"/>
                <w:sz w:val="20"/>
                <w:szCs w:val="20"/>
                <w:lang w:val="en-US"/>
              </w:rPr>
            </w:pPr>
          </w:p>
        </w:tc>
        <w:tc>
          <w:tcPr>
            <w:tcW w:w="2389" w:type="dxa"/>
            <w:tcBorders>
              <w:top w:val="single" w:sz="4" w:space="0" w:color="auto"/>
              <w:left w:val="single" w:sz="4" w:space="0" w:color="auto"/>
              <w:bottom w:val="nil"/>
              <w:right w:val="single" w:sz="4" w:space="0" w:color="auto"/>
            </w:tcBorders>
            <w:shd w:val="clear" w:color="auto" w:fill="auto"/>
            <w:vAlign w:val="center"/>
          </w:tcPr>
          <w:p w:rsidR="0074519A" w:rsidRPr="00D36E5A" w:rsidRDefault="0074519A" w:rsidP="0074519A">
            <w:pPr>
              <w:spacing w:after="0" w:line="240" w:lineRule="auto"/>
              <w:jc w:val="center"/>
              <w:rPr>
                <w:rFonts w:ascii="Arial" w:eastAsia="Times New Roman" w:hAnsi="Arial" w:cs="Arial"/>
                <w:sz w:val="20"/>
                <w:szCs w:val="20"/>
                <w:lang w:val="en-US"/>
              </w:rPr>
            </w:pPr>
          </w:p>
        </w:tc>
      </w:tr>
      <w:tr w:rsidR="0074519A" w:rsidRPr="00D36E5A" w:rsidTr="0074519A">
        <w:trPr>
          <w:trHeight w:val="299"/>
        </w:trPr>
        <w:tc>
          <w:tcPr>
            <w:tcW w:w="0" w:type="auto"/>
            <w:vMerge/>
            <w:tcBorders>
              <w:top w:val="nil"/>
              <w:left w:val="single" w:sz="4" w:space="0" w:color="auto"/>
              <w:bottom w:val="nil"/>
              <w:right w:val="nil"/>
            </w:tcBorders>
            <w:shd w:val="clear" w:color="auto" w:fill="auto"/>
            <w:vAlign w:val="center"/>
          </w:tcPr>
          <w:p w:rsidR="0074519A" w:rsidRPr="00D36E5A" w:rsidRDefault="0074519A" w:rsidP="0074519A">
            <w:pPr>
              <w:spacing w:after="0" w:line="240" w:lineRule="auto"/>
              <w:jc w:val="center"/>
              <w:rPr>
                <w:rFonts w:ascii="Arial" w:eastAsia="Times New Roman" w:hAnsi="Arial" w:cs="Arial"/>
                <w:sz w:val="20"/>
                <w:szCs w:val="20"/>
                <w:lang w:val="en-US"/>
              </w:rPr>
            </w:pPr>
          </w:p>
        </w:tc>
        <w:tc>
          <w:tcPr>
            <w:tcW w:w="0" w:type="auto"/>
            <w:vMerge/>
            <w:tcBorders>
              <w:top w:val="nil"/>
              <w:left w:val="single" w:sz="4" w:space="0" w:color="auto"/>
              <w:bottom w:val="nil"/>
              <w:right w:val="nil"/>
            </w:tcBorders>
            <w:shd w:val="clear" w:color="auto" w:fill="auto"/>
            <w:vAlign w:val="center"/>
          </w:tcPr>
          <w:p w:rsidR="0074519A" w:rsidRPr="00D36E5A" w:rsidRDefault="0074519A" w:rsidP="0074519A">
            <w:pPr>
              <w:spacing w:after="0" w:line="240" w:lineRule="auto"/>
              <w:jc w:val="center"/>
              <w:rPr>
                <w:rFonts w:ascii="Arial" w:eastAsia="Times New Roman" w:hAnsi="Arial" w:cs="Arial"/>
                <w:sz w:val="20"/>
                <w:szCs w:val="20"/>
                <w:lang w:val="en-US"/>
              </w:rPr>
            </w:pPr>
          </w:p>
        </w:tc>
        <w:tc>
          <w:tcPr>
            <w:tcW w:w="0" w:type="auto"/>
            <w:tcBorders>
              <w:top w:val="single" w:sz="4" w:space="0" w:color="auto"/>
              <w:left w:val="single" w:sz="4" w:space="0" w:color="auto"/>
              <w:bottom w:val="nil"/>
              <w:right w:val="nil"/>
            </w:tcBorders>
            <w:shd w:val="clear" w:color="auto" w:fill="auto"/>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315</w:t>
            </w:r>
          </w:p>
        </w:tc>
        <w:tc>
          <w:tcPr>
            <w:tcW w:w="0" w:type="auto"/>
            <w:tcBorders>
              <w:top w:val="single" w:sz="4" w:space="0" w:color="auto"/>
              <w:left w:val="single" w:sz="4" w:space="0" w:color="auto"/>
              <w:bottom w:val="nil"/>
              <w:right w:val="nil"/>
            </w:tcBorders>
            <w:shd w:val="clear" w:color="auto" w:fill="auto"/>
            <w:vAlign w:val="center"/>
          </w:tcPr>
          <w:p w:rsidR="0074519A" w:rsidRPr="00D36E5A" w:rsidRDefault="0074519A" w:rsidP="0074519A">
            <w:pPr>
              <w:spacing w:after="0" w:line="240" w:lineRule="auto"/>
              <w:jc w:val="center"/>
              <w:rPr>
                <w:rFonts w:ascii="Arial" w:eastAsia="Times New Roman" w:hAnsi="Arial" w:cs="Arial"/>
                <w:sz w:val="20"/>
                <w:szCs w:val="20"/>
                <w:lang w:val="en-US"/>
              </w:rPr>
            </w:pPr>
          </w:p>
        </w:tc>
        <w:tc>
          <w:tcPr>
            <w:tcW w:w="0" w:type="auto"/>
            <w:tcBorders>
              <w:top w:val="single" w:sz="4" w:space="0" w:color="auto"/>
              <w:left w:val="single" w:sz="4" w:space="0" w:color="auto"/>
              <w:bottom w:val="nil"/>
              <w:right w:val="nil"/>
            </w:tcBorders>
            <w:shd w:val="clear" w:color="auto" w:fill="auto"/>
            <w:vAlign w:val="center"/>
          </w:tcPr>
          <w:p w:rsidR="0074519A" w:rsidRPr="00D36E5A" w:rsidRDefault="0074519A" w:rsidP="0074519A">
            <w:pPr>
              <w:spacing w:after="0" w:line="240" w:lineRule="auto"/>
              <w:jc w:val="center"/>
              <w:rPr>
                <w:rFonts w:ascii="Arial" w:eastAsia="Times New Roman" w:hAnsi="Arial" w:cs="Arial"/>
                <w:sz w:val="20"/>
                <w:szCs w:val="20"/>
                <w:lang w:val="en-US"/>
              </w:rPr>
            </w:pPr>
          </w:p>
        </w:tc>
        <w:tc>
          <w:tcPr>
            <w:tcW w:w="0" w:type="auto"/>
            <w:tcBorders>
              <w:top w:val="single" w:sz="4" w:space="0" w:color="auto"/>
              <w:left w:val="single" w:sz="4" w:space="0" w:color="auto"/>
              <w:bottom w:val="nil"/>
              <w:right w:val="nil"/>
            </w:tcBorders>
            <w:shd w:val="clear" w:color="auto" w:fill="auto"/>
            <w:vAlign w:val="center"/>
          </w:tcPr>
          <w:p w:rsidR="0074519A" w:rsidRPr="00D36E5A" w:rsidRDefault="0074519A" w:rsidP="0074519A">
            <w:pPr>
              <w:spacing w:after="0" w:line="240" w:lineRule="auto"/>
              <w:jc w:val="center"/>
              <w:rPr>
                <w:rFonts w:ascii="Arial" w:eastAsia="Times New Roman" w:hAnsi="Arial" w:cs="Arial"/>
                <w:sz w:val="20"/>
                <w:szCs w:val="20"/>
                <w:lang w:val="en-US"/>
              </w:rPr>
            </w:pPr>
          </w:p>
        </w:tc>
        <w:tc>
          <w:tcPr>
            <w:tcW w:w="0" w:type="auto"/>
            <w:tcBorders>
              <w:top w:val="single" w:sz="4" w:space="0" w:color="auto"/>
              <w:left w:val="single" w:sz="4" w:space="0" w:color="auto"/>
              <w:bottom w:val="nil"/>
              <w:right w:val="nil"/>
            </w:tcBorders>
            <w:shd w:val="clear" w:color="auto" w:fill="auto"/>
            <w:vAlign w:val="center"/>
          </w:tcPr>
          <w:p w:rsidR="0074519A" w:rsidRPr="00D36E5A" w:rsidRDefault="0074519A" w:rsidP="0074519A">
            <w:pPr>
              <w:spacing w:after="0" w:line="240" w:lineRule="auto"/>
              <w:jc w:val="center"/>
              <w:rPr>
                <w:rFonts w:ascii="Arial" w:eastAsia="Times New Roman" w:hAnsi="Arial" w:cs="Arial"/>
                <w:sz w:val="20"/>
                <w:szCs w:val="20"/>
                <w:lang w:val="en-US"/>
              </w:rPr>
            </w:pPr>
          </w:p>
        </w:tc>
        <w:tc>
          <w:tcPr>
            <w:tcW w:w="0" w:type="auto"/>
            <w:tcBorders>
              <w:top w:val="single" w:sz="4" w:space="0" w:color="auto"/>
              <w:left w:val="single" w:sz="4" w:space="0" w:color="auto"/>
              <w:bottom w:val="nil"/>
              <w:right w:val="nil"/>
            </w:tcBorders>
            <w:shd w:val="clear" w:color="auto" w:fill="auto"/>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15,5</w:t>
            </w:r>
          </w:p>
        </w:tc>
        <w:tc>
          <w:tcPr>
            <w:tcW w:w="0" w:type="auto"/>
            <w:tcBorders>
              <w:top w:val="single" w:sz="4" w:space="0" w:color="auto"/>
              <w:left w:val="single" w:sz="4" w:space="0" w:color="auto"/>
              <w:bottom w:val="nil"/>
              <w:right w:val="nil"/>
            </w:tcBorders>
            <w:shd w:val="clear" w:color="auto" w:fill="auto"/>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11,5</w:t>
            </w:r>
          </w:p>
        </w:tc>
        <w:tc>
          <w:tcPr>
            <w:tcW w:w="0" w:type="auto"/>
            <w:tcBorders>
              <w:top w:val="single" w:sz="4" w:space="0" w:color="auto"/>
              <w:left w:val="single" w:sz="4" w:space="0" w:color="auto"/>
              <w:bottom w:val="nil"/>
              <w:right w:val="nil"/>
            </w:tcBorders>
            <w:shd w:val="clear" w:color="auto" w:fill="auto"/>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19</w:t>
            </w:r>
          </w:p>
        </w:tc>
        <w:tc>
          <w:tcPr>
            <w:tcW w:w="0" w:type="auto"/>
            <w:tcBorders>
              <w:top w:val="single" w:sz="4" w:space="0" w:color="auto"/>
              <w:left w:val="single" w:sz="4" w:space="0" w:color="auto"/>
              <w:bottom w:val="nil"/>
              <w:right w:val="nil"/>
            </w:tcBorders>
            <w:shd w:val="clear" w:color="auto" w:fill="auto"/>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14</w:t>
            </w:r>
          </w:p>
        </w:tc>
        <w:tc>
          <w:tcPr>
            <w:tcW w:w="0" w:type="auto"/>
            <w:tcBorders>
              <w:top w:val="single" w:sz="4" w:space="0" w:color="auto"/>
              <w:left w:val="single" w:sz="4" w:space="0" w:color="auto"/>
              <w:bottom w:val="nil"/>
              <w:right w:val="nil"/>
            </w:tcBorders>
            <w:shd w:val="clear" w:color="auto" w:fill="auto"/>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22</w:t>
            </w:r>
          </w:p>
        </w:tc>
        <w:tc>
          <w:tcPr>
            <w:tcW w:w="0" w:type="auto"/>
            <w:tcBorders>
              <w:top w:val="single" w:sz="4" w:space="0" w:color="auto"/>
              <w:left w:val="single" w:sz="4" w:space="0" w:color="auto"/>
              <w:bottom w:val="nil"/>
              <w:right w:val="nil"/>
            </w:tcBorders>
            <w:shd w:val="clear" w:color="auto" w:fill="auto"/>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16,5</w:t>
            </w:r>
          </w:p>
        </w:tc>
        <w:tc>
          <w:tcPr>
            <w:tcW w:w="0" w:type="auto"/>
            <w:tcBorders>
              <w:top w:val="single" w:sz="4" w:space="0" w:color="auto"/>
              <w:left w:val="single" w:sz="4" w:space="0" w:color="auto"/>
              <w:bottom w:val="nil"/>
              <w:right w:val="nil"/>
            </w:tcBorders>
            <w:shd w:val="clear" w:color="auto" w:fill="auto"/>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25,5</w:t>
            </w:r>
          </w:p>
        </w:tc>
        <w:tc>
          <w:tcPr>
            <w:tcW w:w="0" w:type="auto"/>
            <w:tcBorders>
              <w:top w:val="single" w:sz="4" w:space="0" w:color="auto"/>
              <w:left w:val="single" w:sz="4" w:space="0" w:color="auto"/>
              <w:bottom w:val="nil"/>
              <w:right w:val="nil"/>
            </w:tcBorders>
            <w:shd w:val="clear" w:color="auto" w:fill="auto"/>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19</w:t>
            </w:r>
          </w:p>
        </w:tc>
        <w:tc>
          <w:tcPr>
            <w:tcW w:w="0" w:type="auto"/>
            <w:tcBorders>
              <w:top w:val="single" w:sz="4" w:space="0" w:color="auto"/>
              <w:left w:val="single" w:sz="4" w:space="0" w:color="auto"/>
              <w:bottom w:val="nil"/>
              <w:right w:val="nil"/>
            </w:tcBorders>
            <w:shd w:val="clear" w:color="auto" w:fill="auto"/>
            <w:vAlign w:val="center"/>
          </w:tcPr>
          <w:p w:rsidR="0074519A" w:rsidRPr="00D36E5A" w:rsidRDefault="0074519A" w:rsidP="0074519A">
            <w:pPr>
              <w:spacing w:after="0" w:line="240" w:lineRule="auto"/>
              <w:jc w:val="center"/>
              <w:rPr>
                <w:rFonts w:ascii="Arial" w:eastAsia="Times New Roman" w:hAnsi="Arial" w:cs="Arial"/>
                <w:sz w:val="20"/>
                <w:szCs w:val="20"/>
                <w:lang w:val="en-US"/>
              </w:rPr>
            </w:pPr>
          </w:p>
        </w:tc>
        <w:tc>
          <w:tcPr>
            <w:tcW w:w="0" w:type="auto"/>
            <w:tcBorders>
              <w:top w:val="single" w:sz="4" w:space="0" w:color="auto"/>
              <w:left w:val="single" w:sz="4" w:space="0" w:color="auto"/>
              <w:bottom w:val="nil"/>
              <w:right w:val="nil"/>
            </w:tcBorders>
            <w:shd w:val="clear" w:color="auto" w:fill="auto"/>
            <w:vAlign w:val="center"/>
          </w:tcPr>
          <w:p w:rsidR="0074519A" w:rsidRPr="00D36E5A" w:rsidRDefault="0074519A" w:rsidP="0074519A">
            <w:pPr>
              <w:spacing w:after="0" w:line="240" w:lineRule="auto"/>
              <w:jc w:val="center"/>
              <w:rPr>
                <w:rFonts w:ascii="Arial" w:eastAsia="Times New Roman" w:hAnsi="Arial" w:cs="Arial"/>
                <w:sz w:val="20"/>
                <w:szCs w:val="20"/>
                <w:lang w:val="en-US"/>
              </w:rPr>
            </w:pPr>
          </w:p>
        </w:tc>
        <w:tc>
          <w:tcPr>
            <w:tcW w:w="0" w:type="auto"/>
            <w:tcBorders>
              <w:top w:val="single" w:sz="4" w:space="0" w:color="auto"/>
              <w:left w:val="single" w:sz="4" w:space="0" w:color="auto"/>
              <w:bottom w:val="nil"/>
              <w:right w:val="nil"/>
            </w:tcBorders>
            <w:shd w:val="clear" w:color="auto" w:fill="auto"/>
            <w:vAlign w:val="center"/>
          </w:tcPr>
          <w:p w:rsidR="0074519A" w:rsidRPr="00D36E5A" w:rsidRDefault="0074519A" w:rsidP="0074519A">
            <w:pPr>
              <w:spacing w:after="0" w:line="240" w:lineRule="auto"/>
              <w:jc w:val="center"/>
              <w:rPr>
                <w:rFonts w:ascii="Arial" w:eastAsia="Times New Roman" w:hAnsi="Arial" w:cs="Arial"/>
                <w:sz w:val="20"/>
                <w:szCs w:val="20"/>
                <w:lang w:val="en-US"/>
              </w:rPr>
            </w:pPr>
          </w:p>
        </w:tc>
        <w:tc>
          <w:tcPr>
            <w:tcW w:w="0" w:type="auto"/>
            <w:tcBorders>
              <w:top w:val="single" w:sz="4" w:space="0" w:color="auto"/>
              <w:left w:val="single" w:sz="4" w:space="0" w:color="auto"/>
              <w:bottom w:val="nil"/>
              <w:right w:val="nil"/>
            </w:tcBorders>
            <w:shd w:val="clear" w:color="auto" w:fill="auto"/>
            <w:vAlign w:val="center"/>
          </w:tcPr>
          <w:p w:rsidR="0074519A" w:rsidRPr="00D36E5A" w:rsidRDefault="0074519A" w:rsidP="0074519A">
            <w:pPr>
              <w:spacing w:after="0" w:line="240" w:lineRule="auto"/>
              <w:jc w:val="center"/>
              <w:rPr>
                <w:rFonts w:ascii="Arial" w:eastAsia="Times New Roman" w:hAnsi="Arial" w:cs="Arial"/>
                <w:sz w:val="20"/>
                <w:szCs w:val="20"/>
                <w:lang w:val="en-US"/>
              </w:rPr>
            </w:pPr>
          </w:p>
        </w:tc>
        <w:tc>
          <w:tcPr>
            <w:tcW w:w="0" w:type="auto"/>
            <w:tcBorders>
              <w:top w:val="single" w:sz="4" w:space="0" w:color="auto"/>
              <w:left w:val="single" w:sz="4" w:space="0" w:color="auto"/>
              <w:bottom w:val="nil"/>
              <w:right w:val="nil"/>
            </w:tcBorders>
            <w:shd w:val="clear" w:color="auto" w:fill="auto"/>
            <w:vAlign w:val="center"/>
          </w:tcPr>
          <w:p w:rsidR="0074519A" w:rsidRPr="00D36E5A" w:rsidRDefault="0074519A" w:rsidP="0074519A">
            <w:pPr>
              <w:spacing w:after="0" w:line="240" w:lineRule="auto"/>
              <w:jc w:val="center"/>
              <w:rPr>
                <w:rFonts w:ascii="Arial" w:eastAsia="Times New Roman" w:hAnsi="Arial" w:cs="Arial"/>
                <w:sz w:val="20"/>
                <w:szCs w:val="20"/>
                <w:lang w:val="en-US"/>
              </w:rPr>
            </w:pPr>
          </w:p>
        </w:tc>
        <w:tc>
          <w:tcPr>
            <w:tcW w:w="0" w:type="auto"/>
            <w:tcBorders>
              <w:top w:val="single" w:sz="4" w:space="0" w:color="auto"/>
              <w:left w:val="single" w:sz="4" w:space="0" w:color="auto"/>
              <w:bottom w:val="nil"/>
              <w:right w:val="nil"/>
            </w:tcBorders>
            <w:shd w:val="clear" w:color="auto" w:fill="auto"/>
            <w:vAlign w:val="center"/>
          </w:tcPr>
          <w:p w:rsidR="0074519A" w:rsidRPr="00D36E5A" w:rsidRDefault="0074519A" w:rsidP="0074519A">
            <w:pPr>
              <w:spacing w:after="0" w:line="240" w:lineRule="auto"/>
              <w:jc w:val="center"/>
              <w:rPr>
                <w:rFonts w:ascii="Arial" w:eastAsia="Times New Roman" w:hAnsi="Arial" w:cs="Arial"/>
                <w:sz w:val="20"/>
                <w:szCs w:val="20"/>
                <w:lang w:val="en-US"/>
              </w:rPr>
            </w:pPr>
          </w:p>
        </w:tc>
        <w:tc>
          <w:tcPr>
            <w:tcW w:w="0" w:type="auto"/>
            <w:tcBorders>
              <w:top w:val="single" w:sz="4" w:space="0" w:color="auto"/>
              <w:left w:val="single" w:sz="4" w:space="0" w:color="auto"/>
              <w:bottom w:val="nil"/>
              <w:right w:val="nil"/>
            </w:tcBorders>
            <w:shd w:val="clear" w:color="auto" w:fill="auto"/>
            <w:vAlign w:val="center"/>
          </w:tcPr>
          <w:p w:rsidR="0074519A" w:rsidRPr="00D36E5A" w:rsidRDefault="0074519A" w:rsidP="0074519A">
            <w:pPr>
              <w:spacing w:after="0" w:line="240" w:lineRule="auto"/>
              <w:jc w:val="center"/>
              <w:rPr>
                <w:rFonts w:ascii="Arial" w:eastAsia="Times New Roman" w:hAnsi="Arial" w:cs="Arial"/>
                <w:sz w:val="20"/>
                <w:szCs w:val="20"/>
                <w:lang w:val="en-US"/>
              </w:rPr>
            </w:pPr>
          </w:p>
        </w:tc>
        <w:tc>
          <w:tcPr>
            <w:tcW w:w="2389" w:type="dxa"/>
            <w:tcBorders>
              <w:top w:val="single" w:sz="4" w:space="0" w:color="auto"/>
              <w:left w:val="single" w:sz="4" w:space="0" w:color="auto"/>
              <w:bottom w:val="nil"/>
              <w:right w:val="single" w:sz="4" w:space="0" w:color="auto"/>
            </w:tcBorders>
            <w:shd w:val="clear" w:color="auto" w:fill="auto"/>
            <w:vAlign w:val="center"/>
          </w:tcPr>
          <w:p w:rsidR="0074519A" w:rsidRPr="00D36E5A" w:rsidRDefault="0074519A" w:rsidP="0074519A">
            <w:pPr>
              <w:spacing w:after="0" w:line="240" w:lineRule="auto"/>
              <w:jc w:val="center"/>
              <w:rPr>
                <w:rFonts w:ascii="Arial" w:eastAsia="Times New Roman" w:hAnsi="Arial" w:cs="Arial"/>
                <w:sz w:val="20"/>
                <w:szCs w:val="20"/>
                <w:lang w:val="en-US"/>
              </w:rPr>
            </w:pPr>
          </w:p>
        </w:tc>
      </w:tr>
      <w:tr w:rsidR="0074519A" w:rsidRPr="00D36E5A" w:rsidTr="0074519A">
        <w:trPr>
          <w:trHeight w:val="310"/>
        </w:trPr>
        <w:tc>
          <w:tcPr>
            <w:tcW w:w="0" w:type="auto"/>
            <w:vMerge/>
            <w:tcBorders>
              <w:top w:val="nil"/>
              <w:left w:val="single" w:sz="4" w:space="0" w:color="auto"/>
              <w:bottom w:val="single" w:sz="4" w:space="0" w:color="auto"/>
              <w:right w:val="nil"/>
            </w:tcBorders>
            <w:shd w:val="clear" w:color="auto" w:fill="auto"/>
            <w:vAlign w:val="center"/>
          </w:tcPr>
          <w:p w:rsidR="0074519A" w:rsidRPr="00D36E5A" w:rsidRDefault="0074519A" w:rsidP="0074519A">
            <w:pPr>
              <w:spacing w:after="0" w:line="240" w:lineRule="auto"/>
              <w:jc w:val="center"/>
              <w:rPr>
                <w:rFonts w:ascii="Arial" w:eastAsia="Times New Roman" w:hAnsi="Arial" w:cs="Arial"/>
                <w:sz w:val="20"/>
                <w:szCs w:val="20"/>
                <w:lang w:val="en-US"/>
              </w:rPr>
            </w:pPr>
          </w:p>
        </w:tc>
        <w:tc>
          <w:tcPr>
            <w:tcW w:w="0" w:type="auto"/>
            <w:vMerge/>
            <w:tcBorders>
              <w:top w:val="nil"/>
              <w:left w:val="single" w:sz="4" w:space="0" w:color="auto"/>
              <w:bottom w:val="single" w:sz="4" w:space="0" w:color="auto"/>
              <w:right w:val="nil"/>
            </w:tcBorders>
            <w:shd w:val="clear" w:color="auto" w:fill="auto"/>
            <w:vAlign w:val="center"/>
          </w:tcPr>
          <w:p w:rsidR="0074519A" w:rsidRPr="00D36E5A" w:rsidRDefault="0074519A" w:rsidP="0074519A">
            <w:pPr>
              <w:spacing w:after="0" w:line="240" w:lineRule="auto"/>
              <w:jc w:val="center"/>
              <w:rPr>
                <w:rFonts w:ascii="Arial" w:eastAsia="Times New Roman" w:hAnsi="Arial" w:cs="Arial"/>
                <w:sz w:val="20"/>
                <w:szCs w:val="20"/>
                <w:lang w:val="en-US"/>
              </w:rPr>
            </w:pPr>
          </w:p>
        </w:tc>
        <w:tc>
          <w:tcPr>
            <w:tcW w:w="0" w:type="auto"/>
            <w:tcBorders>
              <w:top w:val="single" w:sz="4" w:space="0" w:color="auto"/>
              <w:left w:val="single" w:sz="4" w:space="0" w:color="auto"/>
              <w:bottom w:val="single" w:sz="4" w:space="0" w:color="auto"/>
              <w:right w:val="nil"/>
            </w:tcBorders>
            <w:shd w:val="clear" w:color="auto" w:fill="auto"/>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400</w:t>
            </w:r>
          </w:p>
        </w:tc>
        <w:tc>
          <w:tcPr>
            <w:tcW w:w="0" w:type="auto"/>
            <w:tcBorders>
              <w:top w:val="single" w:sz="4" w:space="0" w:color="auto"/>
              <w:left w:val="single" w:sz="4" w:space="0" w:color="auto"/>
              <w:bottom w:val="nil"/>
              <w:right w:val="nil"/>
            </w:tcBorders>
            <w:shd w:val="clear" w:color="auto" w:fill="auto"/>
            <w:vAlign w:val="center"/>
          </w:tcPr>
          <w:p w:rsidR="0074519A" w:rsidRPr="00D36E5A" w:rsidRDefault="0074519A" w:rsidP="0074519A">
            <w:pPr>
              <w:spacing w:after="0" w:line="240" w:lineRule="auto"/>
              <w:jc w:val="center"/>
              <w:rPr>
                <w:rFonts w:ascii="Arial" w:eastAsia="Times New Roman" w:hAnsi="Arial" w:cs="Arial"/>
                <w:sz w:val="20"/>
                <w:szCs w:val="20"/>
                <w:lang w:val="en-US"/>
              </w:rPr>
            </w:pPr>
          </w:p>
        </w:tc>
        <w:tc>
          <w:tcPr>
            <w:tcW w:w="0" w:type="auto"/>
            <w:tcBorders>
              <w:top w:val="single" w:sz="4" w:space="0" w:color="auto"/>
              <w:left w:val="single" w:sz="4" w:space="0" w:color="auto"/>
              <w:bottom w:val="nil"/>
              <w:right w:val="nil"/>
            </w:tcBorders>
            <w:shd w:val="clear" w:color="auto" w:fill="auto"/>
            <w:vAlign w:val="center"/>
          </w:tcPr>
          <w:p w:rsidR="0074519A" w:rsidRPr="00D36E5A" w:rsidRDefault="0074519A" w:rsidP="0074519A">
            <w:pPr>
              <w:spacing w:after="0" w:line="240" w:lineRule="auto"/>
              <w:jc w:val="center"/>
              <w:rPr>
                <w:rFonts w:ascii="Arial" w:eastAsia="Times New Roman" w:hAnsi="Arial" w:cs="Arial"/>
                <w:sz w:val="20"/>
                <w:szCs w:val="20"/>
                <w:lang w:val="en-US"/>
              </w:rPr>
            </w:pPr>
          </w:p>
        </w:tc>
        <w:tc>
          <w:tcPr>
            <w:tcW w:w="0" w:type="auto"/>
            <w:tcBorders>
              <w:top w:val="single" w:sz="4" w:space="0" w:color="auto"/>
              <w:left w:val="single" w:sz="4" w:space="0" w:color="auto"/>
              <w:bottom w:val="nil"/>
              <w:right w:val="nil"/>
            </w:tcBorders>
            <w:shd w:val="clear" w:color="auto" w:fill="auto"/>
            <w:vAlign w:val="center"/>
          </w:tcPr>
          <w:p w:rsidR="0074519A" w:rsidRPr="00D36E5A" w:rsidRDefault="0074519A" w:rsidP="0074519A">
            <w:pPr>
              <w:spacing w:after="0" w:line="240" w:lineRule="auto"/>
              <w:jc w:val="center"/>
              <w:rPr>
                <w:rFonts w:ascii="Arial" w:eastAsia="Times New Roman" w:hAnsi="Arial" w:cs="Arial"/>
                <w:sz w:val="20"/>
                <w:szCs w:val="20"/>
                <w:lang w:val="en-US"/>
              </w:rPr>
            </w:pPr>
          </w:p>
        </w:tc>
        <w:tc>
          <w:tcPr>
            <w:tcW w:w="0" w:type="auto"/>
            <w:tcBorders>
              <w:top w:val="single" w:sz="4" w:space="0" w:color="auto"/>
              <w:left w:val="single" w:sz="4" w:space="0" w:color="auto"/>
              <w:bottom w:val="nil"/>
              <w:right w:val="nil"/>
            </w:tcBorders>
            <w:shd w:val="clear" w:color="auto" w:fill="auto"/>
            <w:vAlign w:val="center"/>
          </w:tcPr>
          <w:p w:rsidR="0074519A" w:rsidRPr="00D36E5A" w:rsidRDefault="0074519A" w:rsidP="0074519A">
            <w:pPr>
              <w:spacing w:after="0" w:line="240" w:lineRule="auto"/>
              <w:jc w:val="center"/>
              <w:rPr>
                <w:rFonts w:ascii="Arial" w:eastAsia="Times New Roman" w:hAnsi="Arial" w:cs="Arial"/>
                <w:sz w:val="20"/>
                <w:szCs w:val="20"/>
                <w:lang w:val="en-US"/>
              </w:rPr>
            </w:pPr>
          </w:p>
        </w:tc>
        <w:tc>
          <w:tcPr>
            <w:tcW w:w="0" w:type="auto"/>
            <w:tcBorders>
              <w:top w:val="single" w:sz="4" w:space="0" w:color="auto"/>
              <w:left w:val="single" w:sz="4" w:space="0" w:color="auto"/>
              <w:bottom w:val="nil"/>
              <w:right w:val="nil"/>
            </w:tcBorders>
            <w:shd w:val="clear" w:color="auto" w:fill="auto"/>
            <w:vAlign w:val="center"/>
          </w:tcPr>
          <w:p w:rsidR="0074519A" w:rsidRPr="00D36E5A" w:rsidRDefault="0074519A" w:rsidP="0074519A">
            <w:pPr>
              <w:spacing w:after="0" w:line="240" w:lineRule="auto"/>
              <w:jc w:val="center"/>
              <w:rPr>
                <w:rFonts w:ascii="Arial" w:eastAsia="Times New Roman" w:hAnsi="Arial" w:cs="Arial"/>
                <w:sz w:val="20"/>
                <w:szCs w:val="20"/>
                <w:lang w:val="en-US"/>
              </w:rPr>
            </w:pPr>
          </w:p>
        </w:tc>
        <w:tc>
          <w:tcPr>
            <w:tcW w:w="0" w:type="auto"/>
            <w:tcBorders>
              <w:top w:val="single" w:sz="4" w:space="0" w:color="auto"/>
              <w:left w:val="single" w:sz="4" w:space="0" w:color="auto"/>
              <w:bottom w:val="nil"/>
              <w:right w:val="nil"/>
            </w:tcBorders>
            <w:shd w:val="clear" w:color="auto" w:fill="auto"/>
            <w:vAlign w:val="center"/>
          </w:tcPr>
          <w:p w:rsidR="0074519A" w:rsidRPr="00D36E5A" w:rsidRDefault="0074519A" w:rsidP="0074519A">
            <w:pPr>
              <w:spacing w:after="0" w:line="240" w:lineRule="auto"/>
              <w:jc w:val="center"/>
              <w:rPr>
                <w:rFonts w:ascii="Arial" w:eastAsia="Times New Roman" w:hAnsi="Arial" w:cs="Arial"/>
                <w:sz w:val="20"/>
                <w:szCs w:val="20"/>
                <w:lang w:val="en-US"/>
              </w:rPr>
            </w:pPr>
          </w:p>
        </w:tc>
        <w:tc>
          <w:tcPr>
            <w:tcW w:w="0" w:type="auto"/>
            <w:tcBorders>
              <w:top w:val="single" w:sz="4" w:space="0" w:color="auto"/>
              <w:left w:val="single" w:sz="4" w:space="0" w:color="auto"/>
              <w:bottom w:val="nil"/>
              <w:right w:val="nil"/>
            </w:tcBorders>
            <w:shd w:val="clear" w:color="auto" w:fill="auto"/>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20,5</w:t>
            </w:r>
          </w:p>
        </w:tc>
        <w:tc>
          <w:tcPr>
            <w:tcW w:w="0" w:type="auto"/>
            <w:tcBorders>
              <w:top w:val="single" w:sz="4" w:space="0" w:color="auto"/>
              <w:left w:val="single" w:sz="4" w:space="0" w:color="auto"/>
              <w:bottom w:val="nil"/>
              <w:right w:val="nil"/>
            </w:tcBorders>
            <w:shd w:val="clear" w:color="auto" w:fill="auto"/>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15.5</w:t>
            </w:r>
          </w:p>
        </w:tc>
        <w:tc>
          <w:tcPr>
            <w:tcW w:w="0" w:type="auto"/>
            <w:tcBorders>
              <w:top w:val="single" w:sz="4" w:space="0" w:color="auto"/>
              <w:left w:val="single" w:sz="4" w:space="0" w:color="auto"/>
              <w:bottom w:val="nil"/>
              <w:right w:val="nil"/>
            </w:tcBorders>
            <w:shd w:val="clear" w:color="auto" w:fill="auto"/>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24,5</w:t>
            </w:r>
          </w:p>
        </w:tc>
        <w:tc>
          <w:tcPr>
            <w:tcW w:w="0" w:type="auto"/>
            <w:tcBorders>
              <w:top w:val="single" w:sz="4" w:space="0" w:color="auto"/>
              <w:left w:val="single" w:sz="4" w:space="0" w:color="auto"/>
              <w:bottom w:val="nil"/>
              <w:right w:val="nil"/>
            </w:tcBorders>
            <w:shd w:val="clear" w:color="auto" w:fill="auto"/>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18</w:t>
            </w:r>
          </w:p>
        </w:tc>
        <w:tc>
          <w:tcPr>
            <w:tcW w:w="0" w:type="auto"/>
            <w:tcBorders>
              <w:top w:val="single" w:sz="4" w:space="0" w:color="auto"/>
              <w:left w:val="single" w:sz="4" w:space="0" w:color="auto"/>
              <w:bottom w:val="nil"/>
              <w:right w:val="nil"/>
            </w:tcBorders>
            <w:shd w:val="clear" w:color="auto" w:fill="auto"/>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28</w:t>
            </w:r>
          </w:p>
        </w:tc>
        <w:tc>
          <w:tcPr>
            <w:tcW w:w="0" w:type="auto"/>
            <w:tcBorders>
              <w:top w:val="single" w:sz="4" w:space="0" w:color="auto"/>
              <w:left w:val="single" w:sz="4" w:space="0" w:color="auto"/>
              <w:bottom w:val="nil"/>
              <w:right w:val="nil"/>
            </w:tcBorders>
            <w:shd w:val="clear" w:color="auto" w:fill="auto"/>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21</w:t>
            </w:r>
          </w:p>
        </w:tc>
        <w:tc>
          <w:tcPr>
            <w:tcW w:w="0" w:type="auto"/>
            <w:tcBorders>
              <w:top w:val="single" w:sz="4" w:space="0" w:color="auto"/>
              <w:left w:val="single" w:sz="4" w:space="0" w:color="auto"/>
              <w:bottom w:val="nil"/>
              <w:right w:val="nil"/>
            </w:tcBorders>
            <w:shd w:val="clear" w:color="auto" w:fill="auto"/>
            <w:vAlign w:val="center"/>
          </w:tcPr>
          <w:p w:rsidR="0074519A" w:rsidRPr="00D36E5A" w:rsidRDefault="0074519A" w:rsidP="0074519A">
            <w:pPr>
              <w:spacing w:after="0" w:line="240" w:lineRule="auto"/>
              <w:jc w:val="center"/>
              <w:rPr>
                <w:rFonts w:ascii="Arial" w:eastAsia="Times New Roman" w:hAnsi="Arial" w:cs="Arial"/>
                <w:sz w:val="20"/>
                <w:szCs w:val="20"/>
                <w:lang w:val="en-US"/>
              </w:rPr>
            </w:pPr>
          </w:p>
        </w:tc>
        <w:tc>
          <w:tcPr>
            <w:tcW w:w="0" w:type="auto"/>
            <w:tcBorders>
              <w:top w:val="single" w:sz="4" w:space="0" w:color="auto"/>
              <w:left w:val="single" w:sz="4" w:space="0" w:color="auto"/>
              <w:bottom w:val="nil"/>
              <w:right w:val="nil"/>
            </w:tcBorders>
            <w:shd w:val="clear" w:color="auto" w:fill="auto"/>
            <w:vAlign w:val="center"/>
          </w:tcPr>
          <w:p w:rsidR="0074519A" w:rsidRPr="00D36E5A" w:rsidRDefault="0074519A" w:rsidP="0074519A">
            <w:pPr>
              <w:spacing w:after="0" w:line="240" w:lineRule="auto"/>
              <w:jc w:val="center"/>
              <w:rPr>
                <w:rFonts w:ascii="Arial" w:eastAsia="Times New Roman" w:hAnsi="Arial" w:cs="Arial"/>
                <w:sz w:val="20"/>
                <w:szCs w:val="20"/>
                <w:lang w:val="en-US"/>
              </w:rPr>
            </w:pPr>
          </w:p>
        </w:tc>
        <w:tc>
          <w:tcPr>
            <w:tcW w:w="0" w:type="auto"/>
            <w:tcBorders>
              <w:top w:val="single" w:sz="4" w:space="0" w:color="auto"/>
              <w:left w:val="single" w:sz="4" w:space="0" w:color="auto"/>
              <w:bottom w:val="single" w:sz="4" w:space="0" w:color="auto"/>
              <w:right w:val="nil"/>
            </w:tcBorders>
            <w:shd w:val="clear" w:color="auto" w:fill="auto"/>
            <w:vAlign w:val="center"/>
          </w:tcPr>
          <w:p w:rsidR="0074519A" w:rsidRPr="00D36E5A" w:rsidRDefault="0074519A" w:rsidP="0074519A">
            <w:pPr>
              <w:spacing w:after="0" w:line="240" w:lineRule="auto"/>
              <w:jc w:val="center"/>
              <w:rPr>
                <w:rFonts w:ascii="Arial" w:eastAsia="Times New Roman" w:hAnsi="Arial" w:cs="Arial"/>
                <w:sz w:val="20"/>
                <w:szCs w:val="20"/>
                <w:lang w:val="en-US"/>
              </w:rPr>
            </w:pPr>
          </w:p>
        </w:tc>
        <w:tc>
          <w:tcPr>
            <w:tcW w:w="0" w:type="auto"/>
            <w:tcBorders>
              <w:top w:val="single" w:sz="4" w:space="0" w:color="auto"/>
              <w:left w:val="single" w:sz="4" w:space="0" w:color="auto"/>
              <w:bottom w:val="single" w:sz="4" w:space="0" w:color="auto"/>
              <w:right w:val="nil"/>
            </w:tcBorders>
            <w:shd w:val="clear" w:color="auto" w:fill="auto"/>
            <w:vAlign w:val="center"/>
          </w:tcPr>
          <w:p w:rsidR="0074519A" w:rsidRPr="00D36E5A" w:rsidRDefault="0074519A" w:rsidP="0074519A">
            <w:pPr>
              <w:spacing w:after="0" w:line="240" w:lineRule="auto"/>
              <w:jc w:val="center"/>
              <w:rPr>
                <w:rFonts w:ascii="Arial" w:eastAsia="Times New Roman" w:hAnsi="Arial" w:cs="Arial"/>
                <w:sz w:val="20"/>
                <w:szCs w:val="20"/>
                <w:lang w:val="en-US"/>
              </w:rPr>
            </w:pPr>
          </w:p>
        </w:tc>
        <w:tc>
          <w:tcPr>
            <w:tcW w:w="0" w:type="auto"/>
            <w:tcBorders>
              <w:top w:val="single" w:sz="4" w:space="0" w:color="auto"/>
              <w:left w:val="single" w:sz="4" w:space="0" w:color="auto"/>
              <w:bottom w:val="nil"/>
              <w:right w:val="nil"/>
            </w:tcBorders>
            <w:shd w:val="clear" w:color="auto" w:fill="auto"/>
            <w:vAlign w:val="center"/>
          </w:tcPr>
          <w:p w:rsidR="0074519A" w:rsidRPr="00D36E5A" w:rsidRDefault="0074519A" w:rsidP="0074519A">
            <w:pPr>
              <w:spacing w:after="0" w:line="240" w:lineRule="auto"/>
              <w:jc w:val="center"/>
              <w:rPr>
                <w:rFonts w:ascii="Arial" w:eastAsia="Times New Roman" w:hAnsi="Arial" w:cs="Arial"/>
                <w:sz w:val="20"/>
                <w:szCs w:val="20"/>
                <w:lang w:val="en-US"/>
              </w:rPr>
            </w:pPr>
          </w:p>
        </w:tc>
        <w:tc>
          <w:tcPr>
            <w:tcW w:w="0" w:type="auto"/>
            <w:tcBorders>
              <w:top w:val="single" w:sz="4" w:space="0" w:color="auto"/>
              <w:left w:val="single" w:sz="4" w:space="0" w:color="auto"/>
              <w:bottom w:val="nil"/>
              <w:right w:val="nil"/>
            </w:tcBorders>
            <w:shd w:val="clear" w:color="auto" w:fill="auto"/>
            <w:vAlign w:val="center"/>
          </w:tcPr>
          <w:p w:rsidR="0074519A" w:rsidRPr="00D36E5A" w:rsidRDefault="0074519A" w:rsidP="0074519A">
            <w:pPr>
              <w:spacing w:after="0" w:line="240" w:lineRule="auto"/>
              <w:jc w:val="center"/>
              <w:rPr>
                <w:rFonts w:ascii="Arial" w:eastAsia="Times New Roman" w:hAnsi="Arial" w:cs="Arial"/>
                <w:sz w:val="20"/>
                <w:szCs w:val="20"/>
                <w:lang w:val="en-US"/>
              </w:rPr>
            </w:pPr>
          </w:p>
        </w:tc>
        <w:tc>
          <w:tcPr>
            <w:tcW w:w="0" w:type="auto"/>
            <w:tcBorders>
              <w:top w:val="single" w:sz="4" w:space="0" w:color="auto"/>
              <w:left w:val="single" w:sz="4" w:space="0" w:color="auto"/>
              <w:bottom w:val="nil"/>
              <w:right w:val="nil"/>
            </w:tcBorders>
            <w:shd w:val="clear" w:color="auto" w:fill="auto"/>
            <w:vAlign w:val="center"/>
          </w:tcPr>
          <w:p w:rsidR="0074519A" w:rsidRPr="00D36E5A" w:rsidRDefault="0074519A" w:rsidP="0074519A">
            <w:pPr>
              <w:spacing w:after="0" w:line="240" w:lineRule="auto"/>
              <w:jc w:val="center"/>
              <w:rPr>
                <w:rFonts w:ascii="Arial" w:eastAsia="Times New Roman" w:hAnsi="Arial" w:cs="Arial"/>
                <w:sz w:val="20"/>
                <w:szCs w:val="20"/>
                <w:lang w:val="en-US"/>
              </w:rPr>
            </w:pPr>
          </w:p>
        </w:tc>
        <w:tc>
          <w:tcPr>
            <w:tcW w:w="2389" w:type="dxa"/>
            <w:tcBorders>
              <w:top w:val="single" w:sz="4" w:space="0" w:color="auto"/>
              <w:left w:val="single" w:sz="4" w:space="0" w:color="auto"/>
              <w:bottom w:val="nil"/>
              <w:right w:val="single" w:sz="4" w:space="0" w:color="auto"/>
            </w:tcBorders>
            <w:shd w:val="clear" w:color="auto" w:fill="auto"/>
            <w:vAlign w:val="center"/>
          </w:tcPr>
          <w:p w:rsidR="0074519A" w:rsidRPr="00D36E5A" w:rsidRDefault="0074519A" w:rsidP="0074519A">
            <w:pPr>
              <w:spacing w:after="0" w:line="240" w:lineRule="auto"/>
              <w:jc w:val="center"/>
              <w:rPr>
                <w:rFonts w:ascii="Arial" w:eastAsia="Times New Roman" w:hAnsi="Arial" w:cs="Arial"/>
                <w:sz w:val="20"/>
                <w:szCs w:val="20"/>
                <w:lang w:val="en-US"/>
              </w:rPr>
            </w:pPr>
          </w:p>
        </w:tc>
      </w:tr>
      <w:tr w:rsidR="0074519A" w:rsidRPr="00D36E5A" w:rsidTr="0074519A">
        <w:trPr>
          <w:trHeight w:val="240"/>
        </w:trPr>
        <w:tc>
          <w:tcPr>
            <w:tcW w:w="0" w:type="auto"/>
            <w:vMerge w:val="restart"/>
            <w:tcBorders>
              <w:top w:val="single" w:sz="4" w:space="0" w:color="auto"/>
              <w:left w:val="single" w:sz="4" w:space="0" w:color="auto"/>
              <w:right w:val="nil"/>
            </w:tcBorders>
            <w:shd w:val="clear" w:color="auto" w:fill="auto"/>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w:t>
            </w:r>
          </w:p>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2</w:t>
            </w:r>
          </w:p>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3</w:t>
            </w:r>
          </w:p>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8</w:t>
            </w:r>
          </w:p>
        </w:tc>
        <w:tc>
          <w:tcPr>
            <w:tcW w:w="0" w:type="auto"/>
            <w:vMerge w:val="restart"/>
            <w:tcBorders>
              <w:top w:val="single" w:sz="4" w:space="0" w:color="auto"/>
              <w:left w:val="single" w:sz="4" w:space="0" w:color="auto"/>
              <w:right w:val="nil"/>
            </w:tcBorders>
            <w:shd w:val="clear" w:color="auto" w:fill="auto"/>
            <w:vAlign w:val="center"/>
          </w:tcPr>
          <w:p w:rsidR="0074519A" w:rsidRPr="00D36E5A" w:rsidRDefault="0074519A" w:rsidP="0074519A">
            <w:pPr>
              <w:spacing w:after="0" w:line="240" w:lineRule="auto"/>
              <w:jc w:val="center"/>
              <w:rPr>
                <w:rFonts w:ascii="Arial" w:eastAsia="Times New Roman" w:hAnsi="Arial" w:cs="Arial"/>
                <w:sz w:val="20"/>
                <w:szCs w:val="20"/>
              </w:rPr>
            </w:pPr>
            <w:r w:rsidRPr="00D36E5A">
              <w:rPr>
                <w:rFonts w:ascii="Arial" w:eastAsia="Times New Roman" w:hAnsi="Arial" w:cs="Arial"/>
                <w:color w:val="000000"/>
                <w:sz w:val="20"/>
                <w:szCs w:val="20"/>
              </w:rPr>
              <w:t>100</w:t>
            </w:r>
          </w:p>
        </w:tc>
        <w:tc>
          <w:tcPr>
            <w:tcW w:w="0" w:type="auto"/>
            <w:tcBorders>
              <w:top w:val="single" w:sz="4" w:space="0" w:color="auto"/>
              <w:left w:val="single" w:sz="4" w:space="0" w:color="auto"/>
              <w:bottom w:val="single" w:sz="4" w:space="0" w:color="auto"/>
              <w:right w:val="nil"/>
            </w:tcBorders>
            <w:shd w:val="clear" w:color="auto" w:fill="auto"/>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25</w:t>
            </w:r>
          </w:p>
        </w:tc>
        <w:tc>
          <w:tcPr>
            <w:tcW w:w="0" w:type="auto"/>
            <w:tcBorders>
              <w:top w:val="single" w:sz="4" w:space="0" w:color="auto"/>
              <w:left w:val="single" w:sz="4" w:space="0" w:color="auto"/>
              <w:bottom w:val="nil"/>
              <w:right w:val="single" w:sz="4" w:space="0" w:color="auto"/>
            </w:tcBorders>
            <w:shd w:val="clear" w:color="auto" w:fill="auto"/>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3.5</w:t>
            </w:r>
          </w:p>
        </w:tc>
        <w:tc>
          <w:tcPr>
            <w:tcW w:w="0" w:type="auto"/>
            <w:tcBorders>
              <w:top w:val="single" w:sz="4" w:space="0" w:color="auto"/>
              <w:left w:val="single" w:sz="4" w:space="0" w:color="auto"/>
              <w:bottom w:val="nil"/>
              <w:right w:val="single" w:sz="4" w:space="0" w:color="auto"/>
            </w:tcBorders>
            <w:shd w:val="clear" w:color="auto" w:fill="auto"/>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3</w:t>
            </w:r>
          </w:p>
        </w:tc>
        <w:tc>
          <w:tcPr>
            <w:tcW w:w="0" w:type="auto"/>
            <w:tcBorders>
              <w:top w:val="single" w:sz="4" w:space="0" w:color="auto"/>
              <w:left w:val="single" w:sz="4" w:space="0" w:color="auto"/>
              <w:bottom w:val="nil"/>
              <w:right w:val="single" w:sz="4" w:space="0" w:color="auto"/>
            </w:tcBorders>
            <w:shd w:val="clear" w:color="auto" w:fill="auto"/>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5</w:t>
            </w:r>
          </w:p>
        </w:tc>
        <w:tc>
          <w:tcPr>
            <w:tcW w:w="0" w:type="auto"/>
            <w:tcBorders>
              <w:top w:val="single" w:sz="4" w:space="0" w:color="auto"/>
              <w:left w:val="single" w:sz="4" w:space="0" w:color="auto"/>
              <w:bottom w:val="nil"/>
              <w:right w:val="single" w:sz="4" w:space="0" w:color="auto"/>
            </w:tcBorders>
            <w:shd w:val="clear" w:color="auto" w:fill="auto"/>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4</w:t>
            </w:r>
          </w:p>
        </w:tc>
        <w:tc>
          <w:tcPr>
            <w:tcW w:w="0" w:type="auto"/>
            <w:tcBorders>
              <w:top w:val="single" w:sz="4" w:space="0" w:color="auto"/>
              <w:left w:val="single" w:sz="4" w:space="0" w:color="auto"/>
              <w:bottom w:val="nil"/>
              <w:right w:val="single" w:sz="4" w:space="0" w:color="auto"/>
            </w:tcBorders>
            <w:shd w:val="clear" w:color="auto" w:fill="auto"/>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7,5</w:t>
            </w:r>
          </w:p>
        </w:tc>
        <w:tc>
          <w:tcPr>
            <w:tcW w:w="0" w:type="auto"/>
            <w:tcBorders>
              <w:top w:val="single" w:sz="4" w:space="0" w:color="auto"/>
              <w:left w:val="single" w:sz="4" w:space="0" w:color="auto"/>
              <w:bottom w:val="nil"/>
              <w:right w:val="single" w:sz="4" w:space="0" w:color="auto"/>
            </w:tcBorders>
            <w:shd w:val="clear" w:color="auto" w:fill="auto"/>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5,5</w:t>
            </w:r>
          </w:p>
        </w:tc>
        <w:tc>
          <w:tcPr>
            <w:tcW w:w="0" w:type="auto"/>
            <w:tcBorders>
              <w:top w:val="single" w:sz="4" w:space="0" w:color="auto"/>
              <w:left w:val="single" w:sz="4" w:space="0" w:color="auto"/>
              <w:bottom w:val="nil"/>
              <w:right w:val="single" w:sz="4" w:space="0" w:color="auto"/>
            </w:tcBorders>
            <w:shd w:val="clear" w:color="auto" w:fill="auto"/>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9</w:t>
            </w:r>
          </w:p>
        </w:tc>
        <w:tc>
          <w:tcPr>
            <w:tcW w:w="0" w:type="auto"/>
            <w:tcBorders>
              <w:top w:val="single" w:sz="4" w:space="0" w:color="auto"/>
              <w:left w:val="single" w:sz="4" w:space="0" w:color="auto"/>
              <w:bottom w:val="nil"/>
              <w:right w:val="single" w:sz="4" w:space="0" w:color="auto"/>
            </w:tcBorders>
            <w:shd w:val="clear" w:color="auto" w:fill="auto"/>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6,5</w:t>
            </w:r>
          </w:p>
        </w:tc>
        <w:tc>
          <w:tcPr>
            <w:tcW w:w="0" w:type="auto"/>
            <w:tcBorders>
              <w:top w:val="single" w:sz="4" w:space="0" w:color="auto"/>
              <w:left w:val="single" w:sz="4" w:space="0" w:color="auto"/>
              <w:bottom w:val="nil"/>
              <w:right w:val="single" w:sz="4" w:space="0" w:color="auto"/>
            </w:tcBorders>
            <w:shd w:val="clear" w:color="auto" w:fill="auto"/>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10.5</w:t>
            </w:r>
          </w:p>
        </w:tc>
        <w:tc>
          <w:tcPr>
            <w:tcW w:w="0" w:type="auto"/>
            <w:tcBorders>
              <w:top w:val="single" w:sz="4" w:space="0" w:color="auto"/>
              <w:left w:val="single" w:sz="4" w:space="0" w:color="auto"/>
              <w:bottom w:val="nil"/>
              <w:right w:val="single" w:sz="4" w:space="0" w:color="auto"/>
            </w:tcBorders>
            <w:shd w:val="clear" w:color="auto" w:fill="auto"/>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7,5</w:t>
            </w:r>
          </w:p>
        </w:tc>
        <w:tc>
          <w:tcPr>
            <w:tcW w:w="0" w:type="auto"/>
            <w:tcBorders>
              <w:top w:val="single" w:sz="4" w:space="0" w:color="auto"/>
              <w:left w:val="single" w:sz="4" w:space="0" w:color="auto"/>
              <w:bottom w:val="nil"/>
              <w:right w:val="single" w:sz="4" w:space="0" w:color="auto"/>
            </w:tcBorders>
            <w:shd w:val="clear" w:color="auto" w:fill="auto"/>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12</w:t>
            </w:r>
          </w:p>
        </w:tc>
        <w:tc>
          <w:tcPr>
            <w:tcW w:w="0" w:type="auto"/>
            <w:tcBorders>
              <w:top w:val="single" w:sz="4" w:space="0" w:color="auto"/>
              <w:left w:val="single" w:sz="4" w:space="0" w:color="auto"/>
              <w:bottom w:val="nil"/>
              <w:right w:val="single" w:sz="4" w:space="0" w:color="auto"/>
            </w:tcBorders>
            <w:shd w:val="clear" w:color="auto" w:fill="auto"/>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9</w:t>
            </w:r>
          </w:p>
        </w:tc>
        <w:tc>
          <w:tcPr>
            <w:tcW w:w="0" w:type="auto"/>
            <w:tcBorders>
              <w:top w:val="single" w:sz="4" w:space="0" w:color="auto"/>
              <w:left w:val="single" w:sz="4" w:space="0" w:color="auto"/>
              <w:bottom w:val="nil"/>
              <w:right w:val="single" w:sz="4" w:space="0" w:color="auto"/>
            </w:tcBorders>
            <w:shd w:val="clear" w:color="auto" w:fill="auto"/>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14</w:t>
            </w:r>
          </w:p>
        </w:tc>
        <w:tc>
          <w:tcPr>
            <w:tcW w:w="0" w:type="auto"/>
            <w:tcBorders>
              <w:top w:val="single" w:sz="4" w:space="0" w:color="auto"/>
              <w:left w:val="single" w:sz="4" w:space="0" w:color="auto"/>
              <w:bottom w:val="nil"/>
              <w:right w:val="single" w:sz="4" w:space="0" w:color="auto"/>
            </w:tcBorders>
            <w:shd w:val="clear" w:color="auto" w:fill="auto"/>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10,5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12</w:t>
            </w:r>
          </w:p>
        </w:tc>
        <w:tc>
          <w:tcPr>
            <w:tcW w:w="0" w:type="auto"/>
            <w:tcBorders>
              <w:top w:val="single" w:sz="4" w:space="0" w:color="auto"/>
              <w:left w:val="single" w:sz="4" w:space="0" w:color="auto"/>
              <w:bottom w:val="nil"/>
              <w:right w:val="single" w:sz="4" w:space="0" w:color="auto"/>
            </w:tcBorders>
            <w:shd w:val="clear" w:color="auto" w:fill="auto"/>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18</w:t>
            </w:r>
          </w:p>
        </w:tc>
        <w:tc>
          <w:tcPr>
            <w:tcW w:w="0" w:type="auto"/>
            <w:tcBorders>
              <w:top w:val="single" w:sz="4" w:space="0" w:color="auto"/>
              <w:left w:val="single" w:sz="4" w:space="0" w:color="auto"/>
              <w:bottom w:val="nil"/>
              <w:right w:val="single" w:sz="4" w:space="0" w:color="auto"/>
            </w:tcBorders>
            <w:shd w:val="clear" w:color="auto" w:fill="auto"/>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13,5</w:t>
            </w:r>
          </w:p>
        </w:tc>
        <w:tc>
          <w:tcPr>
            <w:tcW w:w="0" w:type="auto"/>
            <w:tcBorders>
              <w:top w:val="single" w:sz="4" w:space="0" w:color="auto"/>
              <w:left w:val="single" w:sz="4" w:space="0" w:color="auto"/>
              <w:bottom w:val="nil"/>
              <w:right w:val="single" w:sz="4" w:space="0" w:color="auto"/>
            </w:tcBorders>
            <w:shd w:val="clear" w:color="auto" w:fill="auto"/>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20</w:t>
            </w:r>
          </w:p>
        </w:tc>
        <w:tc>
          <w:tcPr>
            <w:tcW w:w="2389" w:type="dxa"/>
            <w:tcBorders>
              <w:top w:val="single" w:sz="4" w:space="0" w:color="auto"/>
              <w:left w:val="single" w:sz="4" w:space="0" w:color="auto"/>
              <w:bottom w:val="nil"/>
              <w:right w:val="single" w:sz="4" w:space="0" w:color="auto"/>
            </w:tcBorders>
            <w:shd w:val="clear" w:color="auto" w:fill="auto"/>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15</w:t>
            </w:r>
          </w:p>
        </w:tc>
      </w:tr>
      <w:tr w:rsidR="0074519A" w:rsidRPr="00D36E5A" w:rsidTr="0074519A">
        <w:trPr>
          <w:trHeight w:val="239"/>
        </w:trPr>
        <w:tc>
          <w:tcPr>
            <w:tcW w:w="0" w:type="auto"/>
            <w:vMerge/>
            <w:tcBorders>
              <w:left w:val="single" w:sz="4" w:space="0" w:color="auto"/>
              <w:right w:val="nil"/>
            </w:tcBorders>
            <w:shd w:val="clear" w:color="auto" w:fill="auto"/>
            <w:vAlign w:val="center"/>
          </w:tcPr>
          <w:p w:rsidR="0074519A" w:rsidRPr="00D36E5A" w:rsidRDefault="0074519A" w:rsidP="0074519A">
            <w:pPr>
              <w:spacing w:after="0" w:line="240" w:lineRule="auto"/>
              <w:jc w:val="center"/>
              <w:rPr>
                <w:rFonts w:ascii="Arial" w:eastAsia="Times New Roman" w:hAnsi="Arial" w:cs="Arial"/>
                <w:color w:val="000000"/>
                <w:sz w:val="20"/>
                <w:szCs w:val="20"/>
                <w:lang w:val="en-US"/>
              </w:rPr>
            </w:pPr>
          </w:p>
        </w:tc>
        <w:tc>
          <w:tcPr>
            <w:tcW w:w="0" w:type="auto"/>
            <w:vMerge/>
            <w:tcBorders>
              <w:left w:val="single" w:sz="4" w:space="0" w:color="auto"/>
              <w:right w:val="nil"/>
            </w:tcBorders>
            <w:shd w:val="clear" w:color="auto" w:fill="auto"/>
            <w:vAlign w:val="center"/>
          </w:tcPr>
          <w:p w:rsidR="0074519A" w:rsidRPr="00D36E5A" w:rsidRDefault="0074519A" w:rsidP="0074519A">
            <w:pPr>
              <w:spacing w:after="0" w:line="240" w:lineRule="auto"/>
              <w:jc w:val="center"/>
              <w:rPr>
                <w:rFonts w:ascii="Arial" w:eastAsia="Times New Roman" w:hAnsi="Arial" w:cs="Arial"/>
                <w:color w:val="000000"/>
                <w:sz w:val="20"/>
                <w:szCs w:val="20"/>
              </w:rPr>
            </w:pPr>
          </w:p>
        </w:tc>
        <w:tc>
          <w:tcPr>
            <w:tcW w:w="0" w:type="auto"/>
            <w:tcBorders>
              <w:top w:val="single" w:sz="4" w:space="0" w:color="auto"/>
              <w:left w:val="single" w:sz="4" w:space="0" w:color="auto"/>
              <w:bottom w:val="single" w:sz="4" w:space="0" w:color="auto"/>
              <w:right w:val="nil"/>
            </w:tcBorders>
            <w:shd w:val="clear" w:color="auto" w:fill="auto"/>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50</w:t>
            </w:r>
          </w:p>
        </w:tc>
        <w:tc>
          <w:tcPr>
            <w:tcW w:w="0" w:type="auto"/>
            <w:tcBorders>
              <w:top w:val="single" w:sz="4" w:space="0" w:color="auto"/>
              <w:left w:val="single" w:sz="4" w:space="0" w:color="auto"/>
              <w:bottom w:val="nil"/>
              <w:right w:val="single" w:sz="4" w:space="0" w:color="auto"/>
            </w:tcBorders>
            <w:shd w:val="clear" w:color="auto" w:fill="auto"/>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4,5</w:t>
            </w:r>
          </w:p>
        </w:tc>
        <w:tc>
          <w:tcPr>
            <w:tcW w:w="0" w:type="auto"/>
            <w:tcBorders>
              <w:top w:val="single" w:sz="4" w:space="0" w:color="auto"/>
              <w:left w:val="single" w:sz="4" w:space="0" w:color="auto"/>
              <w:bottom w:val="nil"/>
              <w:right w:val="single" w:sz="4" w:space="0" w:color="auto"/>
            </w:tcBorders>
            <w:shd w:val="clear" w:color="auto" w:fill="auto"/>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3,5</w:t>
            </w:r>
          </w:p>
        </w:tc>
        <w:tc>
          <w:tcPr>
            <w:tcW w:w="0" w:type="auto"/>
            <w:tcBorders>
              <w:top w:val="single" w:sz="4" w:space="0" w:color="auto"/>
              <w:left w:val="single" w:sz="4" w:space="0" w:color="auto"/>
              <w:bottom w:val="nil"/>
              <w:right w:val="single" w:sz="4" w:space="0" w:color="auto"/>
            </w:tcBorders>
            <w:shd w:val="clear" w:color="auto" w:fill="auto"/>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6,5</w:t>
            </w:r>
          </w:p>
        </w:tc>
        <w:tc>
          <w:tcPr>
            <w:tcW w:w="0" w:type="auto"/>
            <w:tcBorders>
              <w:top w:val="single" w:sz="4" w:space="0" w:color="auto"/>
              <w:left w:val="single" w:sz="4" w:space="0" w:color="auto"/>
              <w:bottom w:val="nil"/>
              <w:right w:val="single" w:sz="4" w:space="0" w:color="auto"/>
            </w:tcBorders>
            <w:shd w:val="clear" w:color="auto" w:fill="auto"/>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5</w:t>
            </w:r>
          </w:p>
        </w:tc>
        <w:tc>
          <w:tcPr>
            <w:tcW w:w="0" w:type="auto"/>
            <w:tcBorders>
              <w:top w:val="single" w:sz="4" w:space="0" w:color="auto"/>
              <w:left w:val="single" w:sz="4" w:space="0" w:color="auto"/>
              <w:bottom w:val="nil"/>
              <w:right w:val="single" w:sz="4" w:space="0" w:color="auto"/>
            </w:tcBorders>
            <w:shd w:val="clear" w:color="auto" w:fill="auto"/>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9,5</w:t>
            </w:r>
          </w:p>
        </w:tc>
        <w:tc>
          <w:tcPr>
            <w:tcW w:w="0" w:type="auto"/>
            <w:tcBorders>
              <w:top w:val="single" w:sz="4" w:space="0" w:color="auto"/>
              <w:left w:val="single" w:sz="4" w:space="0" w:color="auto"/>
              <w:bottom w:val="nil"/>
              <w:right w:val="single" w:sz="4" w:space="0" w:color="auto"/>
            </w:tcBorders>
            <w:shd w:val="clear" w:color="auto" w:fill="auto"/>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7</w:t>
            </w:r>
          </w:p>
        </w:tc>
        <w:tc>
          <w:tcPr>
            <w:tcW w:w="0" w:type="auto"/>
            <w:tcBorders>
              <w:top w:val="single" w:sz="4" w:space="0" w:color="auto"/>
              <w:left w:val="single" w:sz="4" w:space="0" w:color="auto"/>
              <w:bottom w:val="nil"/>
              <w:right w:val="single" w:sz="4" w:space="0" w:color="auto"/>
            </w:tcBorders>
            <w:shd w:val="clear" w:color="auto" w:fill="auto"/>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11,5</w:t>
            </w:r>
          </w:p>
        </w:tc>
        <w:tc>
          <w:tcPr>
            <w:tcW w:w="0" w:type="auto"/>
            <w:tcBorders>
              <w:top w:val="single" w:sz="4" w:space="0" w:color="auto"/>
              <w:left w:val="single" w:sz="4" w:space="0" w:color="auto"/>
              <w:bottom w:val="nil"/>
              <w:right w:val="single" w:sz="4" w:space="0" w:color="auto"/>
            </w:tcBorders>
            <w:shd w:val="clear" w:color="auto" w:fill="auto"/>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8,5</w:t>
            </w:r>
          </w:p>
        </w:tc>
        <w:tc>
          <w:tcPr>
            <w:tcW w:w="0" w:type="auto"/>
            <w:tcBorders>
              <w:top w:val="single" w:sz="4" w:space="0" w:color="auto"/>
              <w:left w:val="single" w:sz="4" w:space="0" w:color="auto"/>
              <w:bottom w:val="nil"/>
              <w:right w:val="single" w:sz="4" w:space="0" w:color="auto"/>
            </w:tcBorders>
            <w:shd w:val="clear" w:color="auto" w:fill="auto"/>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13,5</w:t>
            </w:r>
          </w:p>
        </w:tc>
        <w:tc>
          <w:tcPr>
            <w:tcW w:w="0" w:type="auto"/>
            <w:tcBorders>
              <w:top w:val="single" w:sz="4" w:space="0" w:color="auto"/>
              <w:left w:val="single" w:sz="4" w:space="0" w:color="auto"/>
              <w:bottom w:val="nil"/>
              <w:right w:val="single" w:sz="4" w:space="0" w:color="auto"/>
            </w:tcBorders>
            <w:shd w:val="clear" w:color="auto" w:fill="auto"/>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10</w:t>
            </w:r>
          </w:p>
        </w:tc>
        <w:tc>
          <w:tcPr>
            <w:tcW w:w="0" w:type="auto"/>
            <w:tcBorders>
              <w:top w:val="single" w:sz="4" w:space="0" w:color="auto"/>
              <w:left w:val="single" w:sz="4" w:space="0" w:color="auto"/>
              <w:bottom w:val="nil"/>
              <w:right w:val="single" w:sz="4" w:space="0" w:color="auto"/>
            </w:tcBorders>
            <w:shd w:val="clear" w:color="auto" w:fill="auto"/>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15,5</w:t>
            </w:r>
          </w:p>
        </w:tc>
        <w:tc>
          <w:tcPr>
            <w:tcW w:w="0" w:type="auto"/>
            <w:tcBorders>
              <w:top w:val="single" w:sz="4" w:space="0" w:color="auto"/>
              <w:left w:val="single" w:sz="4" w:space="0" w:color="auto"/>
              <w:bottom w:val="nil"/>
              <w:right w:val="single" w:sz="4" w:space="0" w:color="auto"/>
            </w:tcBorders>
            <w:shd w:val="clear" w:color="auto" w:fill="auto"/>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11,5</w:t>
            </w:r>
          </w:p>
        </w:tc>
        <w:tc>
          <w:tcPr>
            <w:tcW w:w="0" w:type="auto"/>
            <w:tcBorders>
              <w:top w:val="single" w:sz="4" w:space="0" w:color="auto"/>
              <w:left w:val="single" w:sz="4" w:space="0" w:color="auto"/>
              <w:bottom w:val="nil"/>
              <w:right w:val="single" w:sz="4" w:space="0" w:color="auto"/>
            </w:tcBorders>
            <w:shd w:val="clear" w:color="auto" w:fill="auto"/>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18</w:t>
            </w:r>
          </w:p>
        </w:tc>
        <w:tc>
          <w:tcPr>
            <w:tcW w:w="0" w:type="auto"/>
            <w:tcBorders>
              <w:top w:val="single" w:sz="4" w:space="0" w:color="auto"/>
              <w:left w:val="single" w:sz="4" w:space="0" w:color="auto"/>
              <w:bottom w:val="nil"/>
              <w:right w:val="single" w:sz="4" w:space="0" w:color="auto"/>
            </w:tcBorders>
            <w:shd w:val="clear" w:color="auto" w:fill="auto"/>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13,5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20,5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15,5</w:t>
            </w:r>
          </w:p>
        </w:tc>
        <w:tc>
          <w:tcPr>
            <w:tcW w:w="0" w:type="auto"/>
            <w:tcBorders>
              <w:top w:val="single" w:sz="4" w:space="0" w:color="auto"/>
              <w:left w:val="single" w:sz="4" w:space="0" w:color="auto"/>
              <w:bottom w:val="nil"/>
              <w:right w:val="single" w:sz="4" w:space="0" w:color="auto"/>
            </w:tcBorders>
            <w:shd w:val="clear" w:color="auto" w:fill="auto"/>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23</w:t>
            </w:r>
          </w:p>
        </w:tc>
        <w:tc>
          <w:tcPr>
            <w:tcW w:w="0" w:type="auto"/>
            <w:tcBorders>
              <w:top w:val="single" w:sz="4" w:space="0" w:color="auto"/>
              <w:left w:val="single" w:sz="4" w:space="0" w:color="auto"/>
              <w:bottom w:val="nil"/>
              <w:right w:val="single" w:sz="4" w:space="0" w:color="auto"/>
            </w:tcBorders>
            <w:shd w:val="clear" w:color="auto" w:fill="auto"/>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17,5</w:t>
            </w:r>
          </w:p>
        </w:tc>
        <w:tc>
          <w:tcPr>
            <w:tcW w:w="0" w:type="auto"/>
            <w:tcBorders>
              <w:top w:val="single" w:sz="4" w:space="0" w:color="auto"/>
              <w:left w:val="single" w:sz="4" w:space="0" w:color="auto"/>
              <w:bottom w:val="nil"/>
              <w:right w:val="single" w:sz="4" w:space="0" w:color="auto"/>
            </w:tcBorders>
            <w:shd w:val="clear" w:color="auto" w:fill="auto"/>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26</w:t>
            </w:r>
          </w:p>
        </w:tc>
        <w:tc>
          <w:tcPr>
            <w:tcW w:w="2389" w:type="dxa"/>
            <w:tcBorders>
              <w:top w:val="single" w:sz="4" w:space="0" w:color="auto"/>
              <w:left w:val="single" w:sz="4" w:space="0" w:color="auto"/>
              <w:bottom w:val="nil"/>
              <w:right w:val="single" w:sz="4" w:space="0" w:color="auto"/>
            </w:tcBorders>
            <w:shd w:val="clear" w:color="auto" w:fill="auto"/>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19,5</w:t>
            </w:r>
          </w:p>
        </w:tc>
      </w:tr>
      <w:tr w:rsidR="0074519A" w:rsidRPr="00D36E5A" w:rsidTr="0074519A">
        <w:trPr>
          <w:trHeight w:val="239"/>
        </w:trPr>
        <w:tc>
          <w:tcPr>
            <w:tcW w:w="0" w:type="auto"/>
            <w:vMerge/>
            <w:tcBorders>
              <w:left w:val="single" w:sz="4" w:space="0" w:color="auto"/>
              <w:right w:val="nil"/>
            </w:tcBorders>
            <w:shd w:val="clear" w:color="auto" w:fill="auto"/>
            <w:vAlign w:val="center"/>
          </w:tcPr>
          <w:p w:rsidR="0074519A" w:rsidRPr="00D36E5A" w:rsidRDefault="0074519A" w:rsidP="0074519A">
            <w:pPr>
              <w:spacing w:after="0" w:line="240" w:lineRule="auto"/>
              <w:jc w:val="center"/>
              <w:rPr>
                <w:rFonts w:ascii="Arial" w:eastAsia="Times New Roman" w:hAnsi="Arial" w:cs="Arial"/>
                <w:color w:val="000000"/>
                <w:sz w:val="20"/>
                <w:szCs w:val="20"/>
                <w:lang w:val="en-US"/>
              </w:rPr>
            </w:pPr>
          </w:p>
        </w:tc>
        <w:tc>
          <w:tcPr>
            <w:tcW w:w="0" w:type="auto"/>
            <w:vMerge/>
            <w:tcBorders>
              <w:left w:val="single" w:sz="4" w:space="0" w:color="auto"/>
              <w:right w:val="nil"/>
            </w:tcBorders>
            <w:shd w:val="clear" w:color="auto" w:fill="auto"/>
            <w:vAlign w:val="center"/>
          </w:tcPr>
          <w:p w:rsidR="0074519A" w:rsidRPr="00D36E5A" w:rsidRDefault="0074519A" w:rsidP="0074519A">
            <w:pPr>
              <w:spacing w:after="0" w:line="240" w:lineRule="auto"/>
              <w:jc w:val="center"/>
              <w:rPr>
                <w:rFonts w:ascii="Arial" w:eastAsia="Times New Roman" w:hAnsi="Arial" w:cs="Arial"/>
                <w:color w:val="000000"/>
                <w:sz w:val="20"/>
                <w:szCs w:val="20"/>
              </w:rPr>
            </w:pPr>
          </w:p>
        </w:tc>
        <w:tc>
          <w:tcPr>
            <w:tcW w:w="0" w:type="auto"/>
            <w:tcBorders>
              <w:top w:val="single" w:sz="4" w:space="0" w:color="auto"/>
              <w:left w:val="single" w:sz="4" w:space="0" w:color="auto"/>
              <w:bottom w:val="single" w:sz="4" w:space="0" w:color="auto"/>
              <w:right w:val="nil"/>
            </w:tcBorders>
            <w:shd w:val="clear" w:color="auto" w:fill="auto"/>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100</w:t>
            </w:r>
          </w:p>
        </w:tc>
        <w:tc>
          <w:tcPr>
            <w:tcW w:w="0" w:type="auto"/>
            <w:tcBorders>
              <w:top w:val="single" w:sz="4" w:space="0" w:color="auto"/>
              <w:left w:val="single" w:sz="4" w:space="0" w:color="auto"/>
              <w:bottom w:val="nil"/>
              <w:right w:val="single" w:sz="4" w:space="0" w:color="auto"/>
            </w:tcBorders>
            <w:shd w:val="clear" w:color="auto" w:fill="auto"/>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6</w:t>
            </w:r>
          </w:p>
        </w:tc>
        <w:tc>
          <w:tcPr>
            <w:tcW w:w="0" w:type="auto"/>
            <w:tcBorders>
              <w:top w:val="single" w:sz="4" w:space="0" w:color="auto"/>
              <w:left w:val="single" w:sz="4" w:space="0" w:color="auto"/>
              <w:bottom w:val="nil"/>
              <w:right w:val="single" w:sz="4" w:space="0" w:color="auto"/>
            </w:tcBorders>
            <w:shd w:val="clear" w:color="auto" w:fill="auto"/>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4,5</w:t>
            </w:r>
          </w:p>
        </w:tc>
        <w:tc>
          <w:tcPr>
            <w:tcW w:w="0" w:type="auto"/>
            <w:tcBorders>
              <w:top w:val="single" w:sz="4" w:space="0" w:color="auto"/>
              <w:left w:val="single" w:sz="4" w:space="0" w:color="auto"/>
              <w:bottom w:val="nil"/>
              <w:right w:val="single" w:sz="4" w:space="0" w:color="auto"/>
            </w:tcBorders>
            <w:shd w:val="clear" w:color="auto" w:fill="auto"/>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8.5</w:t>
            </w:r>
          </w:p>
        </w:tc>
        <w:tc>
          <w:tcPr>
            <w:tcW w:w="0" w:type="auto"/>
            <w:tcBorders>
              <w:top w:val="single" w:sz="4" w:space="0" w:color="auto"/>
              <w:left w:val="single" w:sz="4" w:space="0" w:color="auto"/>
              <w:bottom w:val="nil"/>
              <w:right w:val="single" w:sz="4" w:space="0" w:color="auto"/>
            </w:tcBorders>
            <w:shd w:val="clear" w:color="auto" w:fill="auto"/>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6,5</w:t>
            </w:r>
          </w:p>
        </w:tc>
        <w:tc>
          <w:tcPr>
            <w:tcW w:w="0" w:type="auto"/>
            <w:tcBorders>
              <w:top w:val="single" w:sz="4" w:space="0" w:color="auto"/>
              <w:left w:val="single" w:sz="4" w:space="0" w:color="auto"/>
              <w:bottom w:val="nil"/>
              <w:right w:val="single" w:sz="4" w:space="0" w:color="auto"/>
            </w:tcBorders>
            <w:shd w:val="clear" w:color="auto" w:fill="auto"/>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12</w:t>
            </w:r>
          </w:p>
        </w:tc>
        <w:tc>
          <w:tcPr>
            <w:tcW w:w="0" w:type="auto"/>
            <w:tcBorders>
              <w:top w:val="single" w:sz="4" w:space="0" w:color="auto"/>
              <w:left w:val="single" w:sz="4" w:space="0" w:color="auto"/>
              <w:bottom w:val="nil"/>
              <w:right w:val="single" w:sz="4" w:space="0" w:color="auto"/>
            </w:tcBorders>
            <w:shd w:val="clear" w:color="auto" w:fill="auto"/>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9</w:t>
            </w:r>
          </w:p>
        </w:tc>
        <w:tc>
          <w:tcPr>
            <w:tcW w:w="0" w:type="auto"/>
            <w:tcBorders>
              <w:top w:val="single" w:sz="4" w:space="0" w:color="auto"/>
              <w:left w:val="single" w:sz="4" w:space="0" w:color="auto"/>
              <w:bottom w:val="nil"/>
              <w:right w:val="single" w:sz="4" w:space="0" w:color="auto"/>
            </w:tcBorders>
            <w:shd w:val="clear" w:color="auto" w:fill="auto"/>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14,5</w:t>
            </w:r>
          </w:p>
        </w:tc>
        <w:tc>
          <w:tcPr>
            <w:tcW w:w="0" w:type="auto"/>
            <w:tcBorders>
              <w:top w:val="single" w:sz="4" w:space="0" w:color="auto"/>
              <w:left w:val="single" w:sz="4" w:space="0" w:color="auto"/>
              <w:bottom w:val="nil"/>
              <w:right w:val="single" w:sz="4" w:space="0" w:color="auto"/>
            </w:tcBorders>
            <w:shd w:val="clear" w:color="auto" w:fill="auto"/>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11</w:t>
            </w:r>
          </w:p>
        </w:tc>
        <w:tc>
          <w:tcPr>
            <w:tcW w:w="0" w:type="auto"/>
            <w:tcBorders>
              <w:top w:val="single" w:sz="4" w:space="0" w:color="auto"/>
              <w:left w:val="single" w:sz="4" w:space="0" w:color="auto"/>
              <w:bottom w:val="nil"/>
              <w:right w:val="single" w:sz="4" w:space="0" w:color="auto"/>
            </w:tcBorders>
            <w:shd w:val="clear" w:color="auto" w:fill="auto"/>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17</w:t>
            </w:r>
          </w:p>
        </w:tc>
        <w:tc>
          <w:tcPr>
            <w:tcW w:w="0" w:type="auto"/>
            <w:tcBorders>
              <w:top w:val="single" w:sz="4" w:space="0" w:color="auto"/>
              <w:left w:val="single" w:sz="4" w:space="0" w:color="auto"/>
              <w:bottom w:val="nil"/>
              <w:right w:val="single" w:sz="4" w:space="0" w:color="auto"/>
            </w:tcBorders>
            <w:shd w:val="clear" w:color="auto" w:fill="auto"/>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13</w:t>
            </w:r>
          </w:p>
        </w:tc>
        <w:tc>
          <w:tcPr>
            <w:tcW w:w="0" w:type="auto"/>
            <w:tcBorders>
              <w:top w:val="single" w:sz="4" w:space="0" w:color="auto"/>
              <w:left w:val="single" w:sz="4" w:space="0" w:color="auto"/>
              <w:bottom w:val="nil"/>
              <w:right w:val="single" w:sz="4" w:space="0" w:color="auto"/>
            </w:tcBorders>
            <w:shd w:val="clear" w:color="auto" w:fill="auto"/>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20</w:t>
            </w:r>
          </w:p>
        </w:tc>
        <w:tc>
          <w:tcPr>
            <w:tcW w:w="0" w:type="auto"/>
            <w:tcBorders>
              <w:top w:val="single" w:sz="4" w:space="0" w:color="auto"/>
              <w:left w:val="single" w:sz="4" w:space="0" w:color="auto"/>
              <w:bottom w:val="nil"/>
              <w:right w:val="single" w:sz="4" w:space="0" w:color="auto"/>
            </w:tcBorders>
            <w:shd w:val="clear" w:color="auto" w:fill="auto"/>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15</w:t>
            </w:r>
          </w:p>
        </w:tc>
        <w:tc>
          <w:tcPr>
            <w:tcW w:w="0" w:type="auto"/>
            <w:tcBorders>
              <w:top w:val="single" w:sz="4" w:space="0" w:color="auto"/>
              <w:left w:val="single" w:sz="4" w:space="0" w:color="auto"/>
              <w:bottom w:val="nil"/>
              <w:right w:val="single" w:sz="4" w:space="0" w:color="auto"/>
            </w:tcBorders>
            <w:shd w:val="clear" w:color="auto" w:fill="auto"/>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23,5</w:t>
            </w:r>
          </w:p>
        </w:tc>
        <w:tc>
          <w:tcPr>
            <w:tcW w:w="0" w:type="auto"/>
            <w:tcBorders>
              <w:top w:val="single" w:sz="4" w:space="0" w:color="auto"/>
              <w:left w:val="single" w:sz="4" w:space="0" w:color="auto"/>
              <w:bottom w:val="nil"/>
              <w:right w:val="single" w:sz="4" w:space="0" w:color="auto"/>
            </w:tcBorders>
            <w:shd w:val="clear" w:color="auto" w:fill="auto"/>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17,5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26,5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20</w:t>
            </w:r>
          </w:p>
        </w:tc>
        <w:tc>
          <w:tcPr>
            <w:tcW w:w="0" w:type="auto"/>
            <w:tcBorders>
              <w:top w:val="single" w:sz="4" w:space="0" w:color="auto"/>
              <w:left w:val="single" w:sz="4" w:space="0" w:color="auto"/>
              <w:bottom w:val="nil"/>
              <w:right w:val="single" w:sz="4" w:space="0" w:color="auto"/>
            </w:tcBorders>
            <w:shd w:val="clear" w:color="auto" w:fill="auto"/>
            <w:vAlign w:val="center"/>
          </w:tcPr>
          <w:p w:rsidR="0074519A" w:rsidRPr="00D36E5A" w:rsidRDefault="0074519A" w:rsidP="0074519A">
            <w:pPr>
              <w:spacing w:after="0" w:line="240" w:lineRule="auto"/>
              <w:jc w:val="center"/>
              <w:rPr>
                <w:rFonts w:ascii="Arial" w:eastAsia="Times New Roman" w:hAnsi="Arial" w:cs="Arial"/>
                <w:sz w:val="20"/>
                <w:szCs w:val="20"/>
                <w:lang w:val="en-US"/>
              </w:rPr>
            </w:pPr>
          </w:p>
        </w:tc>
        <w:tc>
          <w:tcPr>
            <w:tcW w:w="0" w:type="auto"/>
            <w:tcBorders>
              <w:top w:val="single" w:sz="4" w:space="0" w:color="auto"/>
              <w:left w:val="single" w:sz="4" w:space="0" w:color="auto"/>
              <w:bottom w:val="nil"/>
              <w:right w:val="single" w:sz="4" w:space="0" w:color="auto"/>
            </w:tcBorders>
            <w:shd w:val="clear" w:color="auto" w:fill="auto"/>
            <w:vAlign w:val="center"/>
          </w:tcPr>
          <w:p w:rsidR="0074519A" w:rsidRPr="00D36E5A" w:rsidRDefault="0074519A" w:rsidP="0074519A">
            <w:pPr>
              <w:spacing w:after="0" w:line="240" w:lineRule="auto"/>
              <w:jc w:val="center"/>
              <w:rPr>
                <w:rFonts w:ascii="Arial" w:eastAsia="Times New Roman" w:hAnsi="Arial" w:cs="Arial"/>
                <w:sz w:val="20"/>
                <w:szCs w:val="20"/>
                <w:lang w:val="en-US"/>
              </w:rPr>
            </w:pPr>
          </w:p>
        </w:tc>
        <w:tc>
          <w:tcPr>
            <w:tcW w:w="0" w:type="auto"/>
            <w:tcBorders>
              <w:top w:val="single" w:sz="4" w:space="0" w:color="auto"/>
              <w:left w:val="single" w:sz="4" w:space="0" w:color="auto"/>
              <w:bottom w:val="nil"/>
              <w:right w:val="single" w:sz="4" w:space="0" w:color="auto"/>
            </w:tcBorders>
            <w:shd w:val="clear" w:color="auto" w:fill="auto"/>
            <w:vAlign w:val="center"/>
          </w:tcPr>
          <w:p w:rsidR="0074519A" w:rsidRPr="00D36E5A" w:rsidRDefault="0074519A" w:rsidP="0074519A">
            <w:pPr>
              <w:spacing w:after="0" w:line="240" w:lineRule="auto"/>
              <w:jc w:val="center"/>
              <w:rPr>
                <w:rFonts w:ascii="Arial" w:eastAsia="Times New Roman" w:hAnsi="Arial" w:cs="Arial"/>
                <w:sz w:val="20"/>
                <w:szCs w:val="20"/>
                <w:lang w:val="en-US"/>
              </w:rPr>
            </w:pPr>
          </w:p>
        </w:tc>
        <w:tc>
          <w:tcPr>
            <w:tcW w:w="2389" w:type="dxa"/>
            <w:tcBorders>
              <w:top w:val="single" w:sz="4" w:space="0" w:color="auto"/>
              <w:left w:val="single" w:sz="4" w:space="0" w:color="auto"/>
              <w:bottom w:val="nil"/>
              <w:right w:val="single" w:sz="4" w:space="0" w:color="auto"/>
            </w:tcBorders>
            <w:shd w:val="clear" w:color="auto" w:fill="auto"/>
            <w:vAlign w:val="center"/>
          </w:tcPr>
          <w:p w:rsidR="0074519A" w:rsidRPr="00D36E5A" w:rsidRDefault="0074519A" w:rsidP="0074519A">
            <w:pPr>
              <w:spacing w:after="0" w:line="240" w:lineRule="auto"/>
              <w:jc w:val="center"/>
              <w:rPr>
                <w:rFonts w:ascii="Arial" w:eastAsia="Times New Roman" w:hAnsi="Arial" w:cs="Arial"/>
                <w:sz w:val="20"/>
                <w:szCs w:val="20"/>
                <w:lang w:val="en-US"/>
              </w:rPr>
            </w:pPr>
          </w:p>
        </w:tc>
      </w:tr>
      <w:tr w:rsidR="0074519A" w:rsidRPr="00D36E5A" w:rsidTr="0074519A">
        <w:trPr>
          <w:trHeight w:val="239"/>
        </w:trPr>
        <w:tc>
          <w:tcPr>
            <w:tcW w:w="0" w:type="auto"/>
            <w:vMerge/>
            <w:tcBorders>
              <w:left w:val="single" w:sz="4" w:space="0" w:color="auto"/>
              <w:right w:val="nil"/>
            </w:tcBorders>
            <w:shd w:val="clear" w:color="auto" w:fill="auto"/>
            <w:vAlign w:val="center"/>
          </w:tcPr>
          <w:p w:rsidR="0074519A" w:rsidRPr="00D36E5A" w:rsidRDefault="0074519A" w:rsidP="0074519A">
            <w:pPr>
              <w:spacing w:after="0" w:line="240" w:lineRule="auto"/>
              <w:jc w:val="center"/>
              <w:rPr>
                <w:rFonts w:ascii="Arial" w:eastAsia="Times New Roman" w:hAnsi="Arial" w:cs="Arial"/>
                <w:color w:val="000000"/>
                <w:sz w:val="20"/>
                <w:szCs w:val="20"/>
                <w:lang w:val="en-US"/>
              </w:rPr>
            </w:pPr>
          </w:p>
        </w:tc>
        <w:tc>
          <w:tcPr>
            <w:tcW w:w="0" w:type="auto"/>
            <w:vMerge/>
            <w:tcBorders>
              <w:left w:val="single" w:sz="4" w:space="0" w:color="auto"/>
              <w:right w:val="nil"/>
            </w:tcBorders>
            <w:shd w:val="clear" w:color="auto" w:fill="auto"/>
            <w:vAlign w:val="center"/>
          </w:tcPr>
          <w:p w:rsidR="0074519A" w:rsidRPr="00D36E5A" w:rsidRDefault="0074519A" w:rsidP="0074519A">
            <w:pPr>
              <w:spacing w:after="0" w:line="240" w:lineRule="auto"/>
              <w:jc w:val="center"/>
              <w:rPr>
                <w:rFonts w:ascii="Arial" w:eastAsia="Times New Roman" w:hAnsi="Arial" w:cs="Arial"/>
                <w:color w:val="000000"/>
                <w:sz w:val="20"/>
                <w:szCs w:val="20"/>
              </w:rPr>
            </w:pPr>
          </w:p>
        </w:tc>
        <w:tc>
          <w:tcPr>
            <w:tcW w:w="0" w:type="auto"/>
            <w:tcBorders>
              <w:top w:val="single" w:sz="4" w:space="0" w:color="auto"/>
              <w:left w:val="single" w:sz="4" w:space="0" w:color="auto"/>
              <w:bottom w:val="single" w:sz="4" w:space="0" w:color="auto"/>
              <w:right w:val="nil"/>
            </w:tcBorders>
            <w:shd w:val="clear" w:color="auto" w:fill="auto"/>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160</w:t>
            </w:r>
          </w:p>
        </w:tc>
        <w:tc>
          <w:tcPr>
            <w:tcW w:w="0" w:type="auto"/>
            <w:tcBorders>
              <w:top w:val="single" w:sz="4" w:space="0" w:color="auto"/>
              <w:left w:val="single" w:sz="4" w:space="0" w:color="auto"/>
              <w:bottom w:val="nil"/>
              <w:right w:val="single" w:sz="4" w:space="0" w:color="auto"/>
            </w:tcBorders>
            <w:shd w:val="clear" w:color="auto" w:fill="auto"/>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7,5</w:t>
            </w:r>
          </w:p>
        </w:tc>
        <w:tc>
          <w:tcPr>
            <w:tcW w:w="0" w:type="auto"/>
            <w:tcBorders>
              <w:top w:val="single" w:sz="4" w:space="0" w:color="auto"/>
              <w:left w:val="single" w:sz="4" w:space="0" w:color="auto"/>
              <w:bottom w:val="nil"/>
              <w:right w:val="single" w:sz="4" w:space="0" w:color="auto"/>
            </w:tcBorders>
            <w:shd w:val="clear" w:color="auto" w:fill="auto"/>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5,5</w:t>
            </w:r>
          </w:p>
        </w:tc>
        <w:tc>
          <w:tcPr>
            <w:tcW w:w="0" w:type="auto"/>
            <w:tcBorders>
              <w:top w:val="single" w:sz="4" w:space="0" w:color="auto"/>
              <w:left w:val="single" w:sz="4" w:space="0" w:color="auto"/>
              <w:bottom w:val="nil"/>
              <w:right w:val="single" w:sz="4" w:space="0" w:color="auto"/>
            </w:tcBorders>
            <w:shd w:val="clear" w:color="auto" w:fill="auto"/>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10,5</w:t>
            </w:r>
          </w:p>
        </w:tc>
        <w:tc>
          <w:tcPr>
            <w:tcW w:w="0" w:type="auto"/>
            <w:tcBorders>
              <w:top w:val="single" w:sz="4" w:space="0" w:color="auto"/>
              <w:left w:val="single" w:sz="4" w:space="0" w:color="auto"/>
              <w:bottom w:val="nil"/>
              <w:right w:val="single" w:sz="4" w:space="0" w:color="auto"/>
            </w:tcBorders>
            <w:shd w:val="clear" w:color="auto" w:fill="auto"/>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7,5</w:t>
            </w:r>
          </w:p>
        </w:tc>
        <w:tc>
          <w:tcPr>
            <w:tcW w:w="0" w:type="auto"/>
            <w:tcBorders>
              <w:top w:val="single" w:sz="4" w:space="0" w:color="auto"/>
              <w:left w:val="single" w:sz="4" w:space="0" w:color="auto"/>
              <w:bottom w:val="nil"/>
              <w:right w:val="single" w:sz="4" w:space="0" w:color="auto"/>
            </w:tcBorders>
            <w:shd w:val="clear" w:color="auto" w:fill="auto"/>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14,5</w:t>
            </w:r>
          </w:p>
        </w:tc>
        <w:tc>
          <w:tcPr>
            <w:tcW w:w="0" w:type="auto"/>
            <w:tcBorders>
              <w:top w:val="single" w:sz="4" w:space="0" w:color="auto"/>
              <w:left w:val="single" w:sz="4" w:space="0" w:color="auto"/>
              <w:bottom w:val="nil"/>
              <w:right w:val="single" w:sz="4" w:space="0" w:color="auto"/>
            </w:tcBorders>
            <w:shd w:val="clear" w:color="auto" w:fill="auto"/>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11</w:t>
            </w:r>
          </w:p>
        </w:tc>
        <w:tc>
          <w:tcPr>
            <w:tcW w:w="0" w:type="auto"/>
            <w:tcBorders>
              <w:top w:val="single" w:sz="4" w:space="0" w:color="auto"/>
              <w:left w:val="single" w:sz="4" w:space="0" w:color="auto"/>
              <w:bottom w:val="nil"/>
              <w:right w:val="single" w:sz="4" w:space="0" w:color="auto"/>
            </w:tcBorders>
            <w:shd w:val="clear" w:color="auto" w:fill="auto"/>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17,5</w:t>
            </w:r>
          </w:p>
        </w:tc>
        <w:tc>
          <w:tcPr>
            <w:tcW w:w="0" w:type="auto"/>
            <w:tcBorders>
              <w:top w:val="single" w:sz="4" w:space="0" w:color="auto"/>
              <w:left w:val="single" w:sz="4" w:space="0" w:color="auto"/>
              <w:bottom w:val="nil"/>
              <w:right w:val="single" w:sz="4" w:space="0" w:color="auto"/>
            </w:tcBorders>
            <w:shd w:val="clear" w:color="auto" w:fill="auto"/>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13</w:t>
            </w:r>
          </w:p>
        </w:tc>
        <w:tc>
          <w:tcPr>
            <w:tcW w:w="0" w:type="auto"/>
            <w:tcBorders>
              <w:top w:val="single" w:sz="4" w:space="0" w:color="auto"/>
              <w:left w:val="single" w:sz="4" w:space="0" w:color="auto"/>
              <w:bottom w:val="nil"/>
              <w:right w:val="single" w:sz="4" w:space="0" w:color="auto"/>
            </w:tcBorders>
            <w:shd w:val="clear" w:color="auto" w:fill="auto"/>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20,5</w:t>
            </w:r>
          </w:p>
        </w:tc>
        <w:tc>
          <w:tcPr>
            <w:tcW w:w="0" w:type="auto"/>
            <w:tcBorders>
              <w:top w:val="single" w:sz="4" w:space="0" w:color="auto"/>
              <w:left w:val="single" w:sz="4" w:space="0" w:color="auto"/>
              <w:bottom w:val="nil"/>
              <w:right w:val="single" w:sz="4" w:space="0" w:color="auto"/>
            </w:tcBorders>
            <w:shd w:val="clear" w:color="auto" w:fill="auto"/>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15</w:t>
            </w:r>
          </w:p>
        </w:tc>
        <w:tc>
          <w:tcPr>
            <w:tcW w:w="0" w:type="auto"/>
            <w:tcBorders>
              <w:top w:val="single" w:sz="4" w:space="0" w:color="auto"/>
              <w:left w:val="single" w:sz="4" w:space="0" w:color="auto"/>
              <w:bottom w:val="nil"/>
              <w:right w:val="single" w:sz="4" w:space="0" w:color="auto"/>
            </w:tcBorders>
            <w:shd w:val="clear" w:color="auto" w:fill="auto"/>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23,5</w:t>
            </w:r>
          </w:p>
        </w:tc>
        <w:tc>
          <w:tcPr>
            <w:tcW w:w="0" w:type="auto"/>
            <w:tcBorders>
              <w:top w:val="single" w:sz="4" w:space="0" w:color="auto"/>
              <w:left w:val="single" w:sz="4" w:space="0" w:color="auto"/>
              <w:bottom w:val="nil"/>
              <w:right w:val="single" w:sz="4" w:space="0" w:color="auto"/>
            </w:tcBorders>
            <w:shd w:val="clear" w:color="auto" w:fill="auto"/>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17,5</w:t>
            </w:r>
          </w:p>
        </w:tc>
        <w:tc>
          <w:tcPr>
            <w:tcW w:w="0" w:type="auto"/>
            <w:tcBorders>
              <w:top w:val="single" w:sz="4" w:space="0" w:color="auto"/>
              <w:left w:val="single" w:sz="4" w:space="0" w:color="auto"/>
              <w:bottom w:val="nil"/>
              <w:right w:val="single" w:sz="4" w:space="0" w:color="auto"/>
            </w:tcBorders>
            <w:shd w:val="clear" w:color="auto" w:fill="auto"/>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27,5</w:t>
            </w:r>
          </w:p>
        </w:tc>
        <w:tc>
          <w:tcPr>
            <w:tcW w:w="0" w:type="auto"/>
            <w:tcBorders>
              <w:top w:val="single" w:sz="4" w:space="0" w:color="auto"/>
              <w:left w:val="single" w:sz="4" w:space="0" w:color="auto"/>
              <w:bottom w:val="nil"/>
              <w:right w:val="single" w:sz="4" w:space="0" w:color="auto"/>
            </w:tcBorders>
            <w:shd w:val="clear" w:color="auto" w:fill="auto"/>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21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74519A" w:rsidRPr="00D36E5A" w:rsidRDefault="0074519A" w:rsidP="0074519A">
            <w:pPr>
              <w:spacing w:after="0" w:line="240" w:lineRule="auto"/>
              <w:jc w:val="center"/>
              <w:rPr>
                <w:rFonts w:ascii="Arial" w:eastAsia="Times New Roman" w:hAnsi="Arial" w:cs="Arial"/>
                <w:sz w:val="20"/>
                <w:szCs w:val="20"/>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74519A" w:rsidRPr="00D36E5A" w:rsidRDefault="0074519A" w:rsidP="0074519A">
            <w:pPr>
              <w:spacing w:after="0" w:line="240" w:lineRule="auto"/>
              <w:jc w:val="center"/>
              <w:rPr>
                <w:rFonts w:ascii="Arial" w:eastAsia="Times New Roman" w:hAnsi="Arial" w:cs="Arial"/>
                <w:sz w:val="20"/>
                <w:szCs w:val="20"/>
                <w:lang w:val="en-US"/>
              </w:rPr>
            </w:pPr>
          </w:p>
        </w:tc>
        <w:tc>
          <w:tcPr>
            <w:tcW w:w="0" w:type="auto"/>
            <w:tcBorders>
              <w:top w:val="single" w:sz="4" w:space="0" w:color="auto"/>
              <w:left w:val="single" w:sz="4" w:space="0" w:color="auto"/>
              <w:bottom w:val="nil"/>
              <w:right w:val="single" w:sz="4" w:space="0" w:color="auto"/>
            </w:tcBorders>
            <w:shd w:val="clear" w:color="auto" w:fill="auto"/>
            <w:vAlign w:val="center"/>
          </w:tcPr>
          <w:p w:rsidR="0074519A" w:rsidRPr="00D36E5A" w:rsidRDefault="0074519A" w:rsidP="0074519A">
            <w:pPr>
              <w:spacing w:after="0" w:line="240" w:lineRule="auto"/>
              <w:jc w:val="center"/>
              <w:rPr>
                <w:rFonts w:ascii="Arial" w:eastAsia="Times New Roman" w:hAnsi="Arial" w:cs="Arial"/>
                <w:sz w:val="20"/>
                <w:szCs w:val="20"/>
                <w:lang w:val="en-US"/>
              </w:rPr>
            </w:pPr>
          </w:p>
        </w:tc>
        <w:tc>
          <w:tcPr>
            <w:tcW w:w="0" w:type="auto"/>
            <w:tcBorders>
              <w:top w:val="single" w:sz="4" w:space="0" w:color="auto"/>
              <w:left w:val="single" w:sz="4" w:space="0" w:color="auto"/>
              <w:bottom w:val="nil"/>
              <w:right w:val="single" w:sz="4" w:space="0" w:color="auto"/>
            </w:tcBorders>
            <w:shd w:val="clear" w:color="auto" w:fill="auto"/>
            <w:vAlign w:val="center"/>
          </w:tcPr>
          <w:p w:rsidR="0074519A" w:rsidRPr="00D36E5A" w:rsidRDefault="0074519A" w:rsidP="0074519A">
            <w:pPr>
              <w:spacing w:after="0" w:line="240" w:lineRule="auto"/>
              <w:jc w:val="center"/>
              <w:rPr>
                <w:rFonts w:ascii="Arial" w:eastAsia="Times New Roman" w:hAnsi="Arial" w:cs="Arial"/>
                <w:sz w:val="20"/>
                <w:szCs w:val="20"/>
                <w:lang w:val="en-US"/>
              </w:rPr>
            </w:pPr>
          </w:p>
        </w:tc>
        <w:tc>
          <w:tcPr>
            <w:tcW w:w="0" w:type="auto"/>
            <w:tcBorders>
              <w:top w:val="single" w:sz="4" w:space="0" w:color="auto"/>
              <w:left w:val="single" w:sz="4" w:space="0" w:color="auto"/>
              <w:bottom w:val="nil"/>
              <w:right w:val="single" w:sz="4" w:space="0" w:color="auto"/>
            </w:tcBorders>
            <w:shd w:val="clear" w:color="auto" w:fill="auto"/>
            <w:vAlign w:val="center"/>
          </w:tcPr>
          <w:p w:rsidR="0074519A" w:rsidRPr="00D36E5A" w:rsidRDefault="0074519A" w:rsidP="0074519A">
            <w:pPr>
              <w:spacing w:after="0" w:line="240" w:lineRule="auto"/>
              <w:jc w:val="center"/>
              <w:rPr>
                <w:rFonts w:ascii="Arial" w:eastAsia="Times New Roman" w:hAnsi="Arial" w:cs="Arial"/>
                <w:sz w:val="20"/>
                <w:szCs w:val="20"/>
                <w:lang w:val="en-US"/>
              </w:rPr>
            </w:pPr>
          </w:p>
        </w:tc>
        <w:tc>
          <w:tcPr>
            <w:tcW w:w="2389" w:type="dxa"/>
            <w:tcBorders>
              <w:top w:val="single" w:sz="4" w:space="0" w:color="auto"/>
              <w:left w:val="single" w:sz="4" w:space="0" w:color="auto"/>
              <w:bottom w:val="nil"/>
              <w:right w:val="single" w:sz="4" w:space="0" w:color="auto"/>
            </w:tcBorders>
            <w:shd w:val="clear" w:color="auto" w:fill="auto"/>
            <w:vAlign w:val="center"/>
          </w:tcPr>
          <w:p w:rsidR="0074519A" w:rsidRPr="00D36E5A" w:rsidRDefault="0074519A" w:rsidP="0074519A">
            <w:pPr>
              <w:spacing w:after="0" w:line="240" w:lineRule="auto"/>
              <w:jc w:val="center"/>
              <w:rPr>
                <w:rFonts w:ascii="Arial" w:eastAsia="Times New Roman" w:hAnsi="Arial" w:cs="Arial"/>
                <w:sz w:val="20"/>
                <w:szCs w:val="20"/>
                <w:lang w:val="en-US"/>
              </w:rPr>
            </w:pPr>
          </w:p>
        </w:tc>
      </w:tr>
      <w:tr w:rsidR="0074519A" w:rsidRPr="00D36E5A" w:rsidTr="0074519A">
        <w:trPr>
          <w:trHeight w:val="211"/>
        </w:trPr>
        <w:tc>
          <w:tcPr>
            <w:tcW w:w="0" w:type="auto"/>
            <w:vMerge/>
            <w:tcBorders>
              <w:left w:val="single" w:sz="4" w:space="0" w:color="auto"/>
              <w:bottom w:val="nil"/>
              <w:right w:val="nil"/>
            </w:tcBorders>
            <w:shd w:val="clear" w:color="auto" w:fill="auto"/>
            <w:vAlign w:val="center"/>
          </w:tcPr>
          <w:p w:rsidR="0074519A" w:rsidRPr="00D36E5A" w:rsidRDefault="0074519A" w:rsidP="0074519A">
            <w:pPr>
              <w:spacing w:after="0" w:line="240" w:lineRule="auto"/>
              <w:jc w:val="center"/>
              <w:rPr>
                <w:rFonts w:ascii="Arial" w:eastAsia="Times New Roman" w:hAnsi="Arial" w:cs="Arial"/>
                <w:color w:val="000000"/>
                <w:sz w:val="20"/>
                <w:szCs w:val="20"/>
                <w:lang w:val="en-US"/>
              </w:rPr>
            </w:pPr>
          </w:p>
        </w:tc>
        <w:tc>
          <w:tcPr>
            <w:tcW w:w="0" w:type="auto"/>
            <w:vMerge/>
            <w:tcBorders>
              <w:left w:val="single" w:sz="4" w:space="0" w:color="auto"/>
              <w:bottom w:val="nil"/>
              <w:right w:val="nil"/>
            </w:tcBorders>
            <w:shd w:val="clear" w:color="auto" w:fill="auto"/>
            <w:vAlign w:val="center"/>
          </w:tcPr>
          <w:p w:rsidR="0074519A" w:rsidRPr="00D36E5A" w:rsidRDefault="0074519A" w:rsidP="0074519A">
            <w:pPr>
              <w:spacing w:after="0" w:line="240" w:lineRule="auto"/>
              <w:jc w:val="center"/>
              <w:rPr>
                <w:rFonts w:ascii="Arial" w:eastAsia="Times New Roman" w:hAnsi="Arial" w:cs="Arial"/>
                <w:color w:val="000000"/>
                <w:sz w:val="20"/>
                <w:szCs w:val="20"/>
              </w:rPr>
            </w:pPr>
          </w:p>
        </w:tc>
        <w:tc>
          <w:tcPr>
            <w:tcW w:w="0" w:type="auto"/>
            <w:tcBorders>
              <w:top w:val="single" w:sz="4" w:space="0" w:color="auto"/>
              <w:left w:val="single" w:sz="4" w:space="0" w:color="auto"/>
              <w:bottom w:val="single" w:sz="4" w:space="0" w:color="auto"/>
              <w:right w:val="nil"/>
            </w:tcBorders>
            <w:shd w:val="clear" w:color="auto" w:fill="auto"/>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200</w:t>
            </w:r>
          </w:p>
        </w:tc>
        <w:tc>
          <w:tcPr>
            <w:tcW w:w="0" w:type="auto"/>
            <w:tcBorders>
              <w:top w:val="single" w:sz="4" w:space="0" w:color="auto"/>
              <w:left w:val="single" w:sz="4" w:space="0" w:color="auto"/>
              <w:bottom w:val="nil"/>
              <w:right w:val="single" w:sz="4" w:space="0" w:color="auto"/>
            </w:tcBorders>
            <w:shd w:val="clear" w:color="auto" w:fill="auto"/>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8</w:t>
            </w:r>
          </w:p>
        </w:tc>
        <w:tc>
          <w:tcPr>
            <w:tcW w:w="0" w:type="auto"/>
            <w:tcBorders>
              <w:top w:val="single" w:sz="4" w:space="0" w:color="auto"/>
              <w:left w:val="single" w:sz="4" w:space="0" w:color="auto"/>
              <w:bottom w:val="nil"/>
              <w:right w:val="single" w:sz="4" w:space="0" w:color="auto"/>
            </w:tcBorders>
            <w:shd w:val="clear" w:color="auto" w:fill="auto"/>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6</w:t>
            </w:r>
          </w:p>
        </w:tc>
        <w:tc>
          <w:tcPr>
            <w:tcW w:w="0" w:type="auto"/>
            <w:tcBorders>
              <w:top w:val="single" w:sz="4" w:space="0" w:color="auto"/>
              <w:left w:val="single" w:sz="4" w:space="0" w:color="auto"/>
              <w:bottom w:val="nil"/>
              <w:right w:val="single" w:sz="4" w:space="0" w:color="auto"/>
            </w:tcBorders>
            <w:shd w:val="clear" w:color="auto" w:fill="auto"/>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11</w:t>
            </w:r>
          </w:p>
        </w:tc>
        <w:tc>
          <w:tcPr>
            <w:tcW w:w="0" w:type="auto"/>
            <w:tcBorders>
              <w:top w:val="single" w:sz="4" w:space="0" w:color="auto"/>
              <w:left w:val="single" w:sz="4" w:space="0" w:color="auto"/>
              <w:bottom w:val="nil"/>
              <w:right w:val="single" w:sz="4" w:space="0" w:color="auto"/>
            </w:tcBorders>
            <w:shd w:val="clear" w:color="auto" w:fill="auto"/>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8,5</w:t>
            </w:r>
          </w:p>
        </w:tc>
        <w:tc>
          <w:tcPr>
            <w:tcW w:w="0" w:type="auto"/>
            <w:tcBorders>
              <w:top w:val="single" w:sz="4" w:space="0" w:color="auto"/>
              <w:left w:val="single" w:sz="4" w:space="0" w:color="auto"/>
              <w:bottom w:val="nil"/>
              <w:right w:val="single" w:sz="4" w:space="0" w:color="auto"/>
            </w:tcBorders>
            <w:shd w:val="clear" w:color="auto" w:fill="auto"/>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15,5</w:t>
            </w:r>
          </w:p>
        </w:tc>
        <w:tc>
          <w:tcPr>
            <w:tcW w:w="0" w:type="auto"/>
            <w:tcBorders>
              <w:top w:val="single" w:sz="4" w:space="0" w:color="auto"/>
              <w:left w:val="single" w:sz="4" w:space="0" w:color="auto"/>
              <w:bottom w:val="nil"/>
              <w:right w:val="single" w:sz="4" w:space="0" w:color="auto"/>
            </w:tcBorders>
            <w:shd w:val="clear" w:color="auto" w:fill="auto"/>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11,5</w:t>
            </w:r>
          </w:p>
        </w:tc>
        <w:tc>
          <w:tcPr>
            <w:tcW w:w="0" w:type="auto"/>
            <w:tcBorders>
              <w:top w:val="single" w:sz="4" w:space="0" w:color="auto"/>
              <w:left w:val="single" w:sz="4" w:space="0" w:color="auto"/>
              <w:bottom w:val="nil"/>
              <w:right w:val="single" w:sz="4" w:space="0" w:color="auto"/>
            </w:tcBorders>
            <w:shd w:val="clear" w:color="auto" w:fill="auto"/>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19</w:t>
            </w:r>
          </w:p>
        </w:tc>
        <w:tc>
          <w:tcPr>
            <w:tcW w:w="0" w:type="auto"/>
            <w:tcBorders>
              <w:top w:val="single" w:sz="4" w:space="0" w:color="auto"/>
              <w:left w:val="single" w:sz="4" w:space="0" w:color="auto"/>
              <w:bottom w:val="nil"/>
              <w:right w:val="single" w:sz="4" w:space="0" w:color="auto"/>
            </w:tcBorders>
            <w:shd w:val="clear" w:color="auto" w:fill="auto"/>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14</w:t>
            </w:r>
          </w:p>
        </w:tc>
        <w:tc>
          <w:tcPr>
            <w:tcW w:w="0" w:type="auto"/>
            <w:tcBorders>
              <w:top w:val="single" w:sz="4" w:space="0" w:color="auto"/>
              <w:left w:val="single" w:sz="4" w:space="0" w:color="auto"/>
              <w:bottom w:val="nil"/>
              <w:right w:val="single" w:sz="4" w:space="0" w:color="auto"/>
            </w:tcBorders>
            <w:shd w:val="clear" w:color="auto" w:fill="auto"/>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22</w:t>
            </w:r>
          </w:p>
        </w:tc>
        <w:tc>
          <w:tcPr>
            <w:tcW w:w="0" w:type="auto"/>
            <w:tcBorders>
              <w:top w:val="single" w:sz="4" w:space="0" w:color="auto"/>
              <w:left w:val="single" w:sz="4" w:space="0" w:color="auto"/>
              <w:bottom w:val="nil"/>
              <w:right w:val="single" w:sz="4" w:space="0" w:color="auto"/>
            </w:tcBorders>
            <w:shd w:val="clear" w:color="auto" w:fill="auto"/>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16,5</w:t>
            </w:r>
          </w:p>
        </w:tc>
        <w:tc>
          <w:tcPr>
            <w:tcW w:w="0" w:type="auto"/>
            <w:tcBorders>
              <w:top w:val="single" w:sz="4" w:space="0" w:color="auto"/>
              <w:left w:val="single" w:sz="4" w:space="0" w:color="auto"/>
              <w:bottom w:val="nil"/>
              <w:right w:val="single" w:sz="4" w:space="0" w:color="auto"/>
            </w:tcBorders>
            <w:shd w:val="clear" w:color="auto" w:fill="auto"/>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25,5</w:t>
            </w:r>
          </w:p>
        </w:tc>
        <w:tc>
          <w:tcPr>
            <w:tcW w:w="0" w:type="auto"/>
            <w:tcBorders>
              <w:top w:val="single" w:sz="4" w:space="0" w:color="auto"/>
              <w:left w:val="single" w:sz="4" w:space="0" w:color="auto"/>
              <w:bottom w:val="nil"/>
              <w:right w:val="single" w:sz="4" w:space="0" w:color="auto"/>
            </w:tcBorders>
            <w:shd w:val="clear" w:color="auto" w:fill="auto"/>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19</w:t>
            </w:r>
          </w:p>
        </w:tc>
        <w:tc>
          <w:tcPr>
            <w:tcW w:w="0" w:type="auto"/>
            <w:tcBorders>
              <w:top w:val="single" w:sz="4" w:space="0" w:color="auto"/>
              <w:left w:val="single" w:sz="4" w:space="0" w:color="auto"/>
              <w:bottom w:val="nil"/>
              <w:right w:val="single" w:sz="4" w:space="0" w:color="auto"/>
            </w:tcBorders>
            <w:shd w:val="clear" w:color="auto" w:fill="auto"/>
            <w:vAlign w:val="center"/>
          </w:tcPr>
          <w:p w:rsidR="0074519A" w:rsidRPr="00D36E5A" w:rsidRDefault="0074519A" w:rsidP="0074519A">
            <w:pPr>
              <w:spacing w:after="0" w:line="240" w:lineRule="auto"/>
              <w:jc w:val="center"/>
              <w:rPr>
                <w:rFonts w:ascii="Arial" w:eastAsia="Times New Roman" w:hAnsi="Arial" w:cs="Arial"/>
                <w:sz w:val="20"/>
                <w:szCs w:val="20"/>
                <w:lang w:val="en-US"/>
              </w:rPr>
            </w:pPr>
          </w:p>
        </w:tc>
        <w:tc>
          <w:tcPr>
            <w:tcW w:w="0" w:type="auto"/>
            <w:tcBorders>
              <w:top w:val="single" w:sz="4" w:space="0" w:color="auto"/>
              <w:left w:val="single" w:sz="4" w:space="0" w:color="auto"/>
              <w:bottom w:val="nil"/>
              <w:right w:val="single" w:sz="4" w:space="0" w:color="auto"/>
            </w:tcBorders>
            <w:shd w:val="clear" w:color="auto" w:fill="auto"/>
            <w:vAlign w:val="center"/>
          </w:tcPr>
          <w:p w:rsidR="0074519A" w:rsidRPr="00D36E5A" w:rsidRDefault="0074519A" w:rsidP="0074519A">
            <w:pPr>
              <w:spacing w:after="0" w:line="240" w:lineRule="auto"/>
              <w:jc w:val="center"/>
              <w:rPr>
                <w:rFonts w:ascii="Arial" w:eastAsia="Times New Roman" w:hAnsi="Arial" w:cs="Arial"/>
                <w:sz w:val="20"/>
                <w:szCs w:val="20"/>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74519A" w:rsidRPr="00D36E5A" w:rsidRDefault="0074519A" w:rsidP="0074519A">
            <w:pPr>
              <w:spacing w:after="0" w:line="240" w:lineRule="auto"/>
              <w:jc w:val="center"/>
              <w:rPr>
                <w:rFonts w:ascii="Arial" w:eastAsia="Times New Roman" w:hAnsi="Arial" w:cs="Arial"/>
                <w:sz w:val="20"/>
                <w:szCs w:val="20"/>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74519A" w:rsidRPr="00D36E5A" w:rsidRDefault="0074519A" w:rsidP="0074519A">
            <w:pPr>
              <w:spacing w:after="0" w:line="240" w:lineRule="auto"/>
              <w:jc w:val="center"/>
              <w:rPr>
                <w:rFonts w:ascii="Arial" w:eastAsia="Times New Roman" w:hAnsi="Arial" w:cs="Arial"/>
                <w:sz w:val="20"/>
                <w:szCs w:val="20"/>
                <w:lang w:val="en-US"/>
              </w:rPr>
            </w:pPr>
          </w:p>
        </w:tc>
        <w:tc>
          <w:tcPr>
            <w:tcW w:w="0" w:type="auto"/>
            <w:tcBorders>
              <w:top w:val="single" w:sz="4" w:space="0" w:color="auto"/>
              <w:left w:val="single" w:sz="4" w:space="0" w:color="auto"/>
              <w:bottom w:val="nil"/>
              <w:right w:val="single" w:sz="4" w:space="0" w:color="auto"/>
            </w:tcBorders>
            <w:shd w:val="clear" w:color="auto" w:fill="auto"/>
            <w:vAlign w:val="center"/>
          </w:tcPr>
          <w:p w:rsidR="0074519A" w:rsidRPr="00D36E5A" w:rsidRDefault="0074519A" w:rsidP="0074519A">
            <w:pPr>
              <w:spacing w:after="0" w:line="240" w:lineRule="auto"/>
              <w:jc w:val="center"/>
              <w:rPr>
                <w:rFonts w:ascii="Arial" w:eastAsia="Times New Roman" w:hAnsi="Arial" w:cs="Arial"/>
                <w:sz w:val="20"/>
                <w:szCs w:val="20"/>
                <w:lang w:val="en-US"/>
              </w:rPr>
            </w:pPr>
          </w:p>
        </w:tc>
        <w:tc>
          <w:tcPr>
            <w:tcW w:w="0" w:type="auto"/>
            <w:tcBorders>
              <w:top w:val="single" w:sz="4" w:space="0" w:color="auto"/>
              <w:left w:val="single" w:sz="4" w:space="0" w:color="auto"/>
              <w:bottom w:val="nil"/>
              <w:right w:val="single" w:sz="4" w:space="0" w:color="auto"/>
            </w:tcBorders>
            <w:shd w:val="clear" w:color="auto" w:fill="auto"/>
            <w:vAlign w:val="center"/>
          </w:tcPr>
          <w:p w:rsidR="0074519A" w:rsidRPr="00D36E5A" w:rsidRDefault="0074519A" w:rsidP="0074519A">
            <w:pPr>
              <w:spacing w:after="0" w:line="240" w:lineRule="auto"/>
              <w:jc w:val="center"/>
              <w:rPr>
                <w:rFonts w:ascii="Arial" w:eastAsia="Times New Roman" w:hAnsi="Arial" w:cs="Arial"/>
                <w:sz w:val="20"/>
                <w:szCs w:val="20"/>
                <w:lang w:val="en-US"/>
              </w:rPr>
            </w:pPr>
          </w:p>
        </w:tc>
        <w:tc>
          <w:tcPr>
            <w:tcW w:w="0" w:type="auto"/>
            <w:tcBorders>
              <w:top w:val="single" w:sz="4" w:space="0" w:color="auto"/>
              <w:left w:val="single" w:sz="4" w:space="0" w:color="auto"/>
              <w:bottom w:val="nil"/>
              <w:right w:val="single" w:sz="4" w:space="0" w:color="auto"/>
            </w:tcBorders>
            <w:shd w:val="clear" w:color="auto" w:fill="auto"/>
            <w:vAlign w:val="center"/>
          </w:tcPr>
          <w:p w:rsidR="0074519A" w:rsidRPr="00D36E5A" w:rsidRDefault="0074519A" w:rsidP="0074519A">
            <w:pPr>
              <w:spacing w:after="0" w:line="240" w:lineRule="auto"/>
              <w:jc w:val="center"/>
              <w:rPr>
                <w:rFonts w:ascii="Arial" w:eastAsia="Times New Roman" w:hAnsi="Arial" w:cs="Arial"/>
                <w:sz w:val="20"/>
                <w:szCs w:val="20"/>
                <w:lang w:val="en-US"/>
              </w:rPr>
            </w:pPr>
          </w:p>
        </w:tc>
        <w:tc>
          <w:tcPr>
            <w:tcW w:w="2389" w:type="dxa"/>
            <w:tcBorders>
              <w:top w:val="single" w:sz="4" w:space="0" w:color="auto"/>
              <w:left w:val="single" w:sz="4" w:space="0" w:color="auto"/>
              <w:bottom w:val="nil"/>
              <w:right w:val="single" w:sz="4" w:space="0" w:color="auto"/>
            </w:tcBorders>
            <w:shd w:val="clear" w:color="auto" w:fill="auto"/>
            <w:vAlign w:val="center"/>
          </w:tcPr>
          <w:p w:rsidR="0074519A" w:rsidRPr="00D36E5A" w:rsidRDefault="0074519A" w:rsidP="0074519A">
            <w:pPr>
              <w:spacing w:after="0" w:line="240" w:lineRule="auto"/>
              <w:jc w:val="center"/>
              <w:rPr>
                <w:rFonts w:ascii="Arial" w:eastAsia="Times New Roman" w:hAnsi="Arial" w:cs="Arial"/>
                <w:sz w:val="20"/>
                <w:szCs w:val="20"/>
                <w:lang w:val="en-US"/>
              </w:rPr>
            </w:pPr>
          </w:p>
        </w:tc>
      </w:tr>
      <w:tr w:rsidR="0074519A" w:rsidRPr="00D36E5A" w:rsidTr="0074519A">
        <w:trPr>
          <w:trHeight w:val="310"/>
        </w:trPr>
        <w:tc>
          <w:tcPr>
            <w:tcW w:w="0" w:type="auto"/>
            <w:vMerge w:val="restart"/>
            <w:tcBorders>
              <w:top w:val="single" w:sz="4" w:space="0" w:color="auto"/>
              <w:left w:val="single" w:sz="4" w:space="0" w:color="auto"/>
              <w:bottom w:val="nil"/>
              <w:right w:val="nil"/>
            </w:tcBorders>
            <w:shd w:val="clear" w:color="auto" w:fill="auto"/>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w:t>
            </w:r>
          </w:p>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2</w:t>
            </w:r>
          </w:p>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3</w:t>
            </w:r>
          </w:p>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8</w:t>
            </w:r>
          </w:p>
        </w:tc>
        <w:tc>
          <w:tcPr>
            <w:tcW w:w="0" w:type="auto"/>
            <w:vMerge w:val="restart"/>
            <w:tcBorders>
              <w:top w:val="single" w:sz="4" w:space="0" w:color="auto"/>
              <w:left w:val="single" w:sz="4" w:space="0" w:color="auto"/>
              <w:bottom w:val="nil"/>
              <w:right w:val="nil"/>
            </w:tcBorders>
            <w:shd w:val="clear" w:color="auto" w:fill="auto"/>
            <w:vAlign w:val="center"/>
          </w:tcPr>
          <w:p w:rsidR="0074519A" w:rsidRPr="00D36E5A" w:rsidRDefault="0074519A" w:rsidP="0074519A">
            <w:pPr>
              <w:spacing w:after="0" w:line="240" w:lineRule="auto"/>
              <w:jc w:val="center"/>
              <w:rPr>
                <w:rFonts w:ascii="Arial" w:eastAsia="Times New Roman" w:hAnsi="Arial" w:cs="Arial"/>
                <w:sz w:val="20"/>
                <w:szCs w:val="20"/>
              </w:rPr>
            </w:pPr>
            <w:r w:rsidRPr="00D36E5A">
              <w:rPr>
                <w:rFonts w:ascii="Arial" w:eastAsia="Times New Roman" w:hAnsi="Arial" w:cs="Arial"/>
                <w:color w:val="000000"/>
                <w:sz w:val="20"/>
                <w:szCs w:val="20"/>
              </w:rPr>
              <w:t>125</w:t>
            </w:r>
          </w:p>
        </w:tc>
        <w:tc>
          <w:tcPr>
            <w:tcW w:w="0" w:type="auto"/>
            <w:tcBorders>
              <w:top w:val="single" w:sz="4" w:space="0" w:color="auto"/>
              <w:left w:val="single" w:sz="4" w:space="0" w:color="auto"/>
              <w:bottom w:val="nil"/>
              <w:right w:val="nil"/>
            </w:tcBorders>
            <w:shd w:val="clear" w:color="auto" w:fill="auto"/>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25</w:t>
            </w:r>
          </w:p>
        </w:tc>
        <w:tc>
          <w:tcPr>
            <w:tcW w:w="0" w:type="auto"/>
            <w:tcBorders>
              <w:top w:val="single" w:sz="4" w:space="0" w:color="auto"/>
              <w:left w:val="single" w:sz="4" w:space="0" w:color="auto"/>
              <w:bottom w:val="nil"/>
              <w:right w:val="nil"/>
            </w:tcBorders>
            <w:shd w:val="clear" w:color="auto" w:fill="auto"/>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4.5</w:t>
            </w:r>
          </w:p>
        </w:tc>
        <w:tc>
          <w:tcPr>
            <w:tcW w:w="0" w:type="auto"/>
            <w:tcBorders>
              <w:top w:val="single" w:sz="4" w:space="0" w:color="auto"/>
              <w:left w:val="single" w:sz="4" w:space="0" w:color="auto"/>
              <w:bottom w:val="nil"/>
              <w:right w:val="nil"/>
            </w:tcBorders>
            <w:shd w:val="clear" w:color="auto" w:fill="auto"/>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3</w:t>
            </w:r>
          </w:p>
        </w:tc>
        <w:tc>
          <w:tcPr>
            <w:tcW w:w="0" w:type="auto"/>
            <w:tcBorders>
              <w:top w:val="single" w:sz="4" w:space="0" w:color="auto"/>
              <w:left w:val="single" w:sz="4" w:space="0" w:color="auto"/>
              <w:bottom w:val="nil"/>
              <w:right w:val="nil"/>
            </w:tcBorders>
            <w:shd w:val="clear" w:color="auto" w:fill="auto"/>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6</w:t>
            </w:r>
          </w:p>
        </w:tc>
        <w:tc>
          <w:tcPr>
            <w:tcW w:w="0" w:type="auto"/>
            <w:tcBorders>
              <w:top w:val="single" w:sz="4" w:space="0" w:color="auto"/>
              <w:left w:val="single" w:sz="4" w:space="0" w:color="auto"/>
              <w:bottom w:val="nil"/>
              <w:right w:val="nil"/>
            </w:tcBorders>
            <w:shd w:val="clear" w:color="auto" w:fill="auto"/>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4,5</w:t>
            </w:r>
          </w:p>
        </w:tc>
        <w:tc>
          <w:tcPr>
            <w:tcW w:w="0" w:type="auto"/>
            <w:tcBorders>
              <w:top w:val="single" w:sz="4" w:space="0" w:color="auto"/>
              <w:left w:val="single" w:sz="4" w:space="0" w:color="auto"/>
              <w:bottom w:val="nil"/>
              <w:right w:val="nil"/>
            </w:tcBorders>
            <w:shd w:val="clear" w:color="auto" w:fill="auto"/>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8,5</w:t>
            </w:r>
          </w:p>
        </w:tc>
        <w:tc>
          <w:tcPr>
            <w:tcW w:w="0" w:type="auto"/>
            <w:tcBorders>
              <w:top w:val="single" w:sz="4" w:space="0" w:color="auto"/>
              <w:left w:val="single" w:sz="4" w:space="0" w:color="auto"/>
              <w:bottom w:val="nil"/>
              <w:right w:val="nil"/>
            </w:tcBorders>
            <w:shd w:val="clear" w:color="auto" w:fill="auto"/>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6.5</w:t>
            </w:r>
          </w:p>
        </w:tc>
        <w:tc>
          <w:tcPr>
            <w:tcW w:w="0" w:type="auto"/>
            <w:tcBorders>
              <w:top w:val="single" w:sz="4" w:space="0" w:color="auto"/>
              <w:left w:val="single" w:sz="4" w:space="0" w:color="auto"/>
              <w:bottom w:val="nil"/>
              <w:right w:val="nil"/>
            </w:tcBorders>
            <w:shd w:val="clear" w:color="auto" w:fill="auto"/>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10,5</w:t>
            </w:r>
          </w:p>
        </w:tc>
        <w:tc>
          <w:tcPr>
            <w:tcW w:w="0" w:type="auto"/>
            <w:tcBorders>
              <w:top w:val="single" w:sz="4" w:space="0" w:color="auto"/>
              <w:left w:val="single" w:sz="4" w:space="0" w:color="auto"/>
              <w:bottom w:val="nil"/>
              <w:right w:val="nil"/>
            </w:tcBorders>
            <w:shd w:val="clear" w:color="auto" w:fill="auto"/>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7,5</w:t>
            </w:r>
          </w:p>
        </w:tc>
        <w:tc>
          <w:tcPr>
            <w:tcW w:w="0" w:type="auto"/>
            <w:tcBorders>
              <w:top w:val="single" w:sz="4" w:space="0" w:color="auto"/>
              <w:left w:val="single" w:sz="4" w:space="0" w:color="auto"/>
              <w:bottom w:val="nil"/>
              <w:right w:val="nil"/>
            </w:tcBorders>
            <w:shd w:val="clear" w:color="auto" w:fill="auto"/>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12</w:t>
            </w:r>
          </w:p>
        </w:tc>
        <w:tc>
          <w:tcPr>
            <w:tcW w:w="0" w:type="auto"/>
            <w:tcBorders>
              <w:top w:val="single" w:sz="4" w:space="0" w:color="auto"/>
              <w:left w:val="single" w:sz="4" w:space="0" w:color="auto"/>
              <w:bottom w:val="nil"/>
              <w:right w:val="nil"/>
            </w:tcBorders>
            <w:shd w:val="clear" w:color="auto" w:fill="auto"/>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9</w:t>
            </w:r>
          </w:p>
        </w:tc>
        <w:tc>
          <w:tcPr>
            <w:tcW w:w="0" w:type="auto"/>
            <w:tcBorders>
              <w:top w:val="single" w:sz="4" w:space="0" w:color="auto"/>
              <w:left w:val="single" w:sz="4" w:space="0" w:color="auto"/>
              <w:bottom w:val="nil"/>
              <w:right w:val="nil"/>
            </w:tcBorders>
            <w:shd w:val="clear" w:color="auto" w:fill="auto"/>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14</w:t>
            </w:r>
          </w:p>
        </w:tc>
        <w:tc>
          <w:tcPr>
            <w:tcW w:w="0" w:type="auto"/>
            <w:tcBorders>
              <w:top w:val="single" w:sz="4" w:space="0" w:color="auto"/>
              <w:left w:val="single" w:sz="4" w:space="0" w:color="auto"/>
              <w:bottom w:val="nil"/>
              <w:right w:val="nil"/>
            </w:tcBorders>
            <w:shd w:val="clear" w:color="auto" w:fill="auto"/>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10,5</w:t>
            </w:r>
          </w:p>
        </w:tc>
        <w:tc>
          <w:tcPr>
            <w:tcW w:w="0" w:type="auto"/>
            <w:tcBorders>
              <w:top w:val="single" w:sz="4" w:space="0" w:color="auto"/>
              <w:left w:val="single" w:sz="4" w:space="0" w:color="auto"/>
              <w:bottom w:val="nil"/>
              <w:right w:val="nil"/>
            </w:tcBorders>
            <w:shd w:val="clear" w:color="auto" w:fill="auto"/>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16,5</w:t>
            </w:r>
          </w:p>
        </w:tc>
        <w:tc>
          <w:tcPr>
            <w:tcW w:w="0" w:type="auto"/>
            <w:tcBorders>
              <w:top w:val="single" w:sz="4" w:space="0" w:color="auto"/>
              <w:left w:val="single" w:sz="4" w:space="0" w:color="auto"/>
              <w:bottom w:val="nil"/>
              <w:right w:val="nil"/>
            </w:tcBorders>
            <w:shd w:val="clear" w:color="auto" w:fill="auto"/>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12,5</w:t>
            </w:r>
          </w:p>
        </w:tc>
        <w:tc>
          <w:tcPr>
            <w:tcW w:w="0" w:type="auto"/>
            <w:tcBorders>
              <w:top w:val="single" w:sz="4" w:space="0" w:color="auto"/>
              <w:left w:val="single" w:sz="4" w:space="0" w:color="auto"/>
              <w:bottom w:val="nil"/>
              <w:right w:val="nil"/>
            </w:tcBorders>
            <w:shd w:val="clear" w:color="auto" w:fill="auto"/>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19</w:t>
            </w:r>
          </w:p>
        </w:tc>
        <w:tc>
          <w:tcPr>
            <w:tcW w:w="0" w:type="auto"/>
            <w:tcBorders>
              <w:top w:val="single" w:sz="4" w:space="0" w:color="auto"/>
              <w:left w:val="single" w:sz="4" w:space="0" w:color="auto"/>
              <w:bottom w:val="nil"/>
              <w:right w:val="nil"/>
            </w:tcBorders>
            <w:shd w:val="clear" w:color="auto" w:fill="auto"/>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14</w:t>
            </w:r>
          </w:p>
        </w:tc>
        <w:tc>
          <w:tcPr>
            <w:tcW w:w="0" w:type="auto"/>
            <w:tcBorders>
              <w:top w:val="single" w:sz="4" w:space="0" w:color="auto"/>
              <w:left w:val="single" w:sz="4" w:space="0" w:color="auto"/>
              <w:bottom w:val="nil"/>
              <w:right w:val="nil"/>
            </w:tcBorders>
            <w:shd w:val="clear" w:color="auto" w:fill="auto"/>
            <w:vAlign w:val="center"/>
          </w:tcPr>
          <w:p w:rsidR="0074519A" w:rsidRPr="00D36E5A" w:rsidRDefault="0074519A" w:rsidP="0074519A">
            <w:pPr>
              <w:spacing w:after="0" w:line="240" w:lineRule="auto"/>
              <w:jc w:val="center"/>
              <w:rPr>
                <w:rFonts w:ascii="Arial" w:eastAsia="Times New Roman" w:hAnsi="Arial" w:cs="Arial"/>
                <w:sz w:val="20"/>
                <w:szCs w:val="20"/>
                <w:lang w:val="en-US"/>
              </w:rPr>
            </w:pPr>
          </w:p>
        </w:tc>
        <w:tc>
          <w:tcPr>
            <w:tcW w:w="0" w:type="auto"/>
            <w:tcBorders>
              <w:top w:val="single" w:sz="4" w:space="0" w:color="auto"/>
              <w:left w:val="single" w:sz="4" w:space="0" w:color="auto"/>
              <w:bottom w:val="nil"/>
              <w:right w:val="nil"/>
            </w:tcBorders>
            <w:shd w:val="clear" w:color="auto" w:fill="auto"/>
            <w:vAlign w:val="center"/>
          </w:tcPr>
          <w:p w:rsidR="0074519A" w:rsidRPr="00D36E5A" w:rsidRDefault="0074519A" w:rsidP="0074519A">
            <w:pPr>
              <w:spacing w:after="0" w:line="240" w:lineRule="auto"/>
              <w:jc w:val="center"/>
              <w:rPr>
                <w:rFonts w:ascii="Arial" w:eastAsia="Times New Roman" w:hAnsi="Arial" w:cs="Arial"/>
                <w:sz w:val="20"/>
                <w:szCs w:val="20"/>
                <w:lang w:val="en-US"/>
              </w:rPr>
            </w:pPr>
          </w:p>
        </w:tc>
        <w:tc>
          <w:tcPr>
            <w:tcW w:w="0" w:type="auto"/>
            <w:tcBorders>
              <w:top w:val="single" w:sz="4" w:space="0" w:color="auto"/>
              <w:left w:val="single" w:sz="4" w:space="0" w:color="auto"/>
              <w:bottom w:val="nil"/>
              <w:right w:val="nil"/>
            </w:tcBorders>
            <w:shd w:val="clear" w:color="auto" w:fill="auto"/>
            <w:vAlign w:val="center"/>
          </w:tcPr>
          <w:p w:rsidR="0074519A" w:rsidRPr="00D36E5A" w:rsidRDefault="0074519A" w:rsidP="0074519A">
            <w:pPr>
              <w:spacing w:after="0" w:line="240" w:lineRule="auto"/>
              <w:jc w:val="center"/>
              <w:rPr>
                <w:rFonts w:ascii="Arial" w:eastAsia="Times New Roman" w:hAnsi="Arial" w:cs="Arial"/>
                <w:sz w:val="20"/>
                <w:szCs w:val="20"/>
                <w:lang w:val="en-US"/>
              </w:rPr>
            </w:pPr>
          </w:p>
        </w:tc>
        <w:tc>
          <w:tcPr>
            <w:tcW w:w="2389" w:type="dxa"/>
            <w:tcBorders>
              <w:top w:val="single" w:sz="4" w:space="0" w:color="auto"/>
              <w:left w:val="single" w:sz="4" w:space="0" w:color="auto"/>
              <w:bottom w:val="nil"/>
              <w:right w:val="single" w:sz="4" w:space="0" w:color="auto"/>
            </w:tcBorders>
            <w:shd w:val="clear" w:color="auto" w:fill="auto"/>
            <w:vAlign w:val="center"/>
          </w:tcPr>
          <w:p w:rsidR="0074519A" w:rsidRPr="00D36E5A" w:rsidRDefault="0074519A" w:rsidP="0074519A">
            <w:pPr>
              <w:spacing w:after="0" w:line="240" w:lineRule="auto"/>
              <w:jc w:val="center"/>
              <w:rPr>
                <w:rFonts w:ascii="Arial" w:eastAsia="Times New Roman" w:hAnsi="Arial" w:cs="Arial"/>
                <w:sz w:val="20"/>
                <w:szCs w:val="20"/>
                <w:lang w:val="en-US"/>
              </w:rPr>
            </w:pPr>
          </w:p>
        </w:tc>
      </w:tr>
      <w:tr w:rsidR="0074519A" w:rsidRPr="00D36E5A" w:rsidTr="0074519A">
        <w:trPr>
          <w:trHeight w:val="310"/>
        </w:trPr>
        <w:tc>
          <w:tcPr>
            <w:tcW w:w="0" w:type="auto"/>
            <w:vMerge/>
            <w:tcBorders>
              <w:top w:val="nil"/>
              <w:left w:val="single" w:sz="4" w:space="0" w:color="auto"/>
              <w:bottom w:val="nil"/>
              <w:right w:val="nil"/>
            </w:tcBorders>
            <w:shd w:val="clear" w:color="auto" w:fill="auto"/>
            <w:vAlign w:val="center"/>
          </w:tcPr>
          <w:p w:rsidR="0074519A" w:rsidRPr="00D36E5A" w:rsidRDefault="0074519A" w:rsidP="0074519A">
            <w:pPr>
              <w:spacing w:after="0" w:line="240" w:lineRule="auto"/>
              <w:jc w:val="center"/>
              <w:rPr>
                <w:rFonts w:ascii="Arial" w:eastAsia="Times New Roman" w:hAnsi="Arial" w:cs="Arial"/>
                <w:sz w:val="20"/>
                <w:szCs w:val="20"/>
                <w:lang w:val="en-US"/>
              </w:rPr>
            </w:pPr>
          </w:p>
        </w:tc>
        <w:tc>
          <w:tcPr>
            <w:tcW w:w="0" w:type="auto"/>
            <w:vMerge/>
            <w:tcBorders>
              <w:top w:val="nil"/>
              <w:left w:val="single" w:sz="4" w:space="0" w:color="auto"/>
              <w:bottom w:val="nil"/>
              <w:right w:val="nil"/>
            </w:tcBorders>
            <w:shd w:val="clear" w:color="auto" w:fill="auto"/>
            <w:vAlign w:val="center"/>
          </w:tcPr>
          <w:p w:rsidR="0074519A" w:rsidRPr="00D36E5A" w:rsidRDefault="0074519A" w:rsidP="0074519A">
            <w:pPr>
              <w:spacing w:after="0" w:line="240" w:lineRule="auto"/>
              <w:jc w:val="center"/>
              <w:rPr>
                <w:rFonts w:ascii="Arial" w:eastAsia="Times New Roman" w:hAnsi="Arial" w:cs="Arial"/>
                <w:sz w:val="20"/>
                <w:szCs w:val="20"/>
                <w:lang w:val="en-US"/>
              </w:rPr>
            </w:pPr>
          </w:p>
        </w:tc>
        <w:tc>
          <w:tcPr>
            <w:tcW w:w="0" w:type="auto"/>
            <w:tcBorders>
              <w:top w:val="single" w:sz="4" w:space="0" w:color="auto"/>
              <w:left w:val="single" w:sz="4" w:space="0" w:color="auto"/>
              <w:bottom w:val="nil"/>
              <w:right w:val="nil"/>
            </w:tcBorders>
            <w:shd w:val="clear" w:color="auto" w:fill="auto"/>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50</w:t>
            </w:r>
          </w:p>
        </w:tc>
        <w:tc>
          <w:tcPr>
            <w:tcW w:w="0" w:type="auto"/>
            <w:tcBorders>
              <w:top w:val="single" w:sz="4" w:space="0" w:color="auto"/>
              <w:left w:val="single" w:sz="4" w:space="0" w:color="auto"/>
              <w:bottom w:val="nil"/>
              <w:right w:val="nil"/>
            </w:tcBorders>
            <w:shd w:val="clear" w:color="auto" w:fill="auto"/>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5,5</w:t>
            </w:r>
          </w:p>
        </w:tc>
        <w:tc>
          <w:tcPr>
            <w:tcW w:w="0" w:type="auto"/>
            <w:tcBorders>
              <w:top w:val="single" w:sz="4" w:space="0" w:color="auto"/>
              <w:left w:val="single" w:sz="4" w:space="0" w:color="auto"/>
              <w:bottom w:val="nil"/>
              <w:right w:val="nil"/>
            </w:tcBorders>
            <w:shd w:val="clear" w:color="auto" w:fill="auto"/>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4</w:t>
            </w:r>
          </w:p>
        </w:tc>
        <w:tc>
          <w:tcPr>
            <w:tcW w:w="0" w:type="auto"/>
            <w:tcBorders>
              <w:top w:val="single" w:sz="4" w:space="0" w:color="auto"/>
              <w:left w:val="single" w:sz="4" w:space="0" w:color="auto"/>
              <w:bottom w:val="nil"/>
              <w:right w:val="nil"/>
            </w:tcBorders>
            <w:shd w:val="clear" w:color="auto" w:fill="auto"/>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8</w:t>
            </w:r>
          </w:p>
        </w:tc>
        <w:tc>
          <w:tcPr>
            <w:tcW w:w="0" w:type="auto"/>
            <w:tcBorders>
              <w:top w:val="single" w:sz="4" w:space="0" w:color="auto"/>
              <w:left w:val="single" w:sz="4" w:space="0" w:color="auto"/>
              <w:bottom w:val="nil"/>
              <w:right w:val="nil"/>
            </w:tcBorders>
            <w:shd w:val="clear" w:color="auto" w:fill="auto"/>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6</w:t>
            </w:r>
          </w:p>
        </w:tc>
        <w:tc>
          <w:tcPr>
            <w:tcW w:w="0" w:type="auto"/>
            <w:tcBorders>
              <w:top w:val="single" w:sz="4" w:space="0" w:color="auto"/>
              <w:left w:val="single" w:sz="4" w:space="0" w:color="auto"/>
              <w:bottom w:val="nil"/>
              <w:right w:val="nil"/>
            </w:tcBorders>
            <w:shd w:val="clear" w:color="auto" w:fill="auto"/>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11</w:t>
            </w:r>
          </w:p>
        </w:tc>
        <w:tc>
          <w:tcPr>
            <w:tcW w:w="0" w:type="auto"/>
            <w:tcBorders>
              <w:top w:val="single" w:sz="4" w:space="0" w:color="auto"/>
              <w:left w:val="single" w:sz="4" w:space="0" w:color="auto"/>
              <w:bottom w:val="nil"/>
              <w:right w:val="nil"/>
            </w:tcBorders>
            <w:shd w:val="clear" w:color="auto" w:fill="auto"/>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8</w:t>
            </w:r>
          </w:p>
        </w:tc>
        <w:tc>
          <w:tcPr>
            <w:tcW w:w="0" w:type="auto"/>
            <w:tcBorders>
              <w:top w:val="single" w:sz="4" w:space="0" w:color="auto"/>
              <w:left w:val="single" w:sz="4" w:space="0" w:color="auto"/>
              <w:bottom w:val="nil"/>
              <w:right w:val="nil"/>
            </w:tcBorders>
            <w:shd w:val="clear" w:color="auto" w:fill="auto"/>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13,5</w:t>
            </w:r>
          </w:p>
        </w:tc>
        <w:tc>
          <w:tcPr>
            <w:tcW w:w="0" w:type="auto"/>
            <w:tcBorders>
              <w:top w:val="single" w:sz="4" w:space="0" w:color="auto"/>
              <w:left w:val="single" w:sz="4" w:space="0" w:color="auto"/>
              <w:bottom w:val="nil"/>
              <w:right w:val="nil"/>
            </w:tcBorders>
            <w:shd w:val="clear" w:color="auto" w:fill="auto"/>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10</w:t>
            </w:r>
          </w:p>
        </w:tc>
        <w:tc>
          <w:tcPr>
            <w:tcW w:w="0" w:type="auto"/>
            <w:tcBorders>
              <w:top w:val="single" w:sz="4" w:space="0" w:color="auto"/>
              <w:left w:val="single" w:sz="4" w:space="0" w:color="auto"/>
              <w:bottom w:val="nil"/>
              <w:right w:val="nil"/>
            </w:tcBorders>
            <w:shd w:val="clear" w:color="auto" w:fill="auto"/>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15,5</w:t>
            </w:r>
          </w:p>
        </w:tc>
        <w:tc>
          <w:tcPr>
            <w:tcW w:w="0" w:type="auto"/>
            <w:tcBorders>
              <w:top w:val="single" w:sz="4" w:space="0" w:color="auto"/>
              <w:left w:val="single" w:sz="4" w:space="0" w:color="auto"/>
              <w:bottom w:val="nil"/>
              <w:right w:val="nil"/>
            </w:tcBorders>
            <w:shd w:val="clear" w:color="auto" w:fill="auto"/>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12</w:t>
            </w:r>
          </w:p>
        </w:tc>
        <w:tc>
          <w:tcPr>
            <w:tcW w:w="0" w:type="auto"/>
            <w:tcBorders>
              <w:top w:val="single" w:sz="4" w:space="0" w:color="auto"/>
              <w:left w:val="single" w:sz="4" w:space="0" w:color="auto"/>
              <w:bottom w:val="nil"/>
              <w:right w:val="nil"/>
            </w:tcBorders>
            <w:shd w:val="clear" w:color="auto" w:fill="auto"/>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18</w:t>
            </w:r>
          </w:p>
        </w:tc>
        <w:tc>
          <w:tcPr>
            <w:tcW w:w="0" w:type="auto"/>
            <w:tcBorders>
              <w:top w:val="single" w:sz="4" w:space="0" w:color="auto"/>
              <w:left w:val="single" w:sz="4" w:space="0" w:color="auto"/>
              <w:bottom w:val="nil"/>
              <w:right w:val="nil"/>
            </w:tcBorders>
            <w:shd w:val="clear" w:color="auto" w:fill="auto"/>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13,5</w:t>
            </w:r>
          </w:p>
        </w:tc>
        <w:tc>
          <w:tcPr>
            <w:tcW w:w="0" w:type="auto"/>
            <w:tcBorders>
              <w:top w:val="single" w:sz="4" w:space="0" w:color="auto"/>
              <w:left w:val="single" w:sz="4" w:space="0" w:color="auto"/>
              <w:bottom w:val="nil"/>
              <w:right w:val="nil"/>
            </w:tcBorders>
            <w:shd w:val="clear" w:color="auto" w:fill="auto"/>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21,5</w:t>
            </w:r>
          </w:p>
        </w:tc>
        <w:tc>
          <w:tcPr>
            <w:tcW w:w="0" w:type="auto"/>
            <w:tcBorders>
              <w:top w:val="single" w:sz="4" w:space="0" w:color="auto"/>
              <w:left w:val="single" w:sz="4" w:space="0" w:color="auto"/>
              <w:bottom w:val="nil"/>
              <w:right w:val="nil"/>
            </w:tcBorders>
            <w:shd w:val="clear" w:color="auto" w:fill="auto"/>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16</w:t>
            </w:r>
          </w:p>
        </w:tc>
        <w:tc>
          <w:tcPr>
            <w:tcW w:w="0" w:type="auto"/>
            <w:tcBorders>
              <w:top w:val="single" w:sz="4" w:space="0" w:color="auto"/>
              <w:left w:val="single" w:sz="4" w:space="0" w:color="auto"/>
              <w:bottom w:val="nil"/>
              <w:right w:val="nil"/>
            </w:tcBorders>
            <w:shd w:val="clear" w:color="auto" w:fill="auto"/>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24,5</w:t>
            </w:r>
          </w:p>
        </w:tc>
        <w:tc>
          <w:tcPr>
            <w:tcW w:w="0" w:type="auto"/>
            <w:tcBorders>
              <w:top w:val="single" w:sz="4" w:space="0" w:color="auto"/>
              <w:left w:val="single" w:sz="4" w:space="0" w:color="auto"/>
              <w:bottom w:val="nil"/>
              <w:right w:val="nil"/>
            </w:tcBorders>
            <w:shd w:val="clear" w:color="auto" w:fill="auto"/>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18,5</w:t>
            </w:r>
          </w:p>
        </w:tc>
        <w:tc>
          <w:tcPr>
            <w:tcW w:w="0" w:type="auto"/>
            <w:tcBorders>
              <w:top w:val="single" w:sz="4" w:space="0" w:color="auto"/>
              <w:left w:val="single" w:sz="4" w:space="0" w:color="auto"/>
              <w:bottom w:val="nil"/>
              <w:right w:val="nil"/>
            </w:tcBorders>
            <w:shd w:val="clear" w:color="auto" w:fill="auto"/>
            <w:vAlign w:val="center"/>
          </w:tcPr>
          <w:p w:rsidR="0074519A" w:rsidRPr="00D36E5A" w:rsidRDefault="0074519A" w:rsidP="0074519A">
            <w:pPr>
              <w:spacing w:after="0" w:line="240" w:lineRule="auto"/>
              <w:jc w:val="center"/>
              <w:rPr>
                <w:rFonts w:ascii="Arial" w:eastAsia="Times New Roman" w:hAnsi="Arial" w:cs="Arial"/>
                <w:sz w:val="20"/>
                <w:szCs w:val="20"/>
                <w:lang w:val="en-US"/>
              </w:rPr>
            </w:pPr>
          </w:p>
        </w:tc>
        <w:tc>
          <w:tcPr>
            <w:tcW w:w="0" w:type="auto"/>
            <w:tcBorders>
              <w:top w:val="single" w:sz="4" w:space="0" w:color="auto"/>
              <w:left w:val="single" w:sz="4" w:space="0" w:color="auto"/>
              <w:bottom w:val="nil"/>
              <w:right w:val="nil"/>
            </w:tcBorders>
            <w:shd w:val="clear" w:color="auto" w:fill="auto"/>
            <w:vAlign w:val="center"/>
          </w:tcPr>
          <w:p w:rsidR="0074519A" w:rsidRPr="00D36E5A" w:rsidRDefault="0074519A" w:rsidP="0074519A">
            <w:pPr>
              <w:spacing w:after="0" w:line="240" w:lineRule="auto"/>
              <w:jc w:val="center"/>
              <w:rPr>
                <w:rFonts w:ascii="Arial" w:eastAsia="Times New Roman" w:hAnsi="Arial" w:cs="Arial"/>
                <w:sz w:val="20"/>
                <w:szCs w:val="20"/>
                <w:lang w:val="en-US"/>
              </w:rPr>
            </w:pPr>
          </w:p>
        </w:tc>
        <w:tc>
          <w:tcPr>
            <w:tcW w:w="0" w:type="auto"/>
            <w:tcBorders>
              <w:top w:val="single" w:sz="4" w:space="0" w:color="auto"/>
              <w:left w:val="single" w:sz="4" w:space="0" w:color="auto"/>
              <w:bottom w:val="nil"/>
              <w:right w:val="nil"/>
            </w:tcBorders>
            <w:shd w:val="clear" w:color="auto" w:fill="auto"/>
            <w:vAlign w:val="center"/>
          </w:tcPr>
          <w:p w:rsidR="0074519A" w:rsidRPr="00D36E5A" w:rsidRDefault="0074519A" w:rsidP="0074519A">
            <w:pPr>
              <w:spacing w:after="0" w:line="240" w:lineRule="auto"/>
              <w:jc w:val="center"/>
              <w:rPr>
                <w:rFonts w:ascii="Arial" w:eastAsia="Times New Roman" w:hAnsi="Arial" w:cs="Arial"/>
                <w:sz w:val="20"/>
                <w:szCs w:val="20"/>
                <w:lang w:val="en-US"/>
              </w:rPr>
            </w:pPr>
          </w:p>
        </w:tc>
        <w:tc>
          <w:tcPr>
            <w:tcW w:w="2389" w:type="dxa"/>
            <w:tcBorders>
              <w:top w:val="single" w:sz="4" w:space="0" w:color="auto"/>
              <w:left w:val="single" w:sz="4" w:space="0" w:color="auto"/>
              <w:bottom w:val="nil"/>
              <w:right w:val="single" w:sz="4" w:space="0" w:color="auto"/>
            </w:tcBorders>
            <w:shd w:val="clear" w:color="auto" w:fill="auto"/>
            <w:vAlign w:val="center"/>
          </w:tcPr>
          <w:p w:rsidR="0074519A" w:rsidRPr="00D36E5A" w:rsidRDefault="0074519A" w:rsidP="0074519A">
            <w:pPr>
              <w:spacing w:after="0" w:line="240" w:lineRule="auto"/>
              <w:jc w:val="center"/>
              <w:rPr>
                <w:rFonts w:ascii="Arial" w:eastAsia="Times New Roman" w:hAnsi="Arial" w:cs="Arial"/>
                <w:sz w:val="20"/>
                <w:szCs w:val="20"/>
                <w:lang w:val="en-US"/>
              </w:rPr>
            </w:pPr>
          </w:p>
        </w:tc>
      </w:tr>
      <w:tr w:rsidR="0074519A" w:rsidRPr="00D36E5A" w:rsidTr="0074519A">
        <w:trPr>
          <w:trHeight w:val="310"/>
        </w:trPr>
        <w:tc>
          <w:tcPr>
            <w:tcW w:w="0" w:type="auto"/>
            <w:vMerge/>
            <w:tcBorders>
              <w:top w:val="nil"/>
              <w:left w:val="single" w:sz="4" w:space="0" w:color="auto"/>
              <w:bottom w:val="nil"/>
              <w:right w:val="nil"/>
            </w:tcBorders>
            <w:shd w:val="clear" w:color="auto" w:fill="auto"/>
            <w:vAlign w:val="center"/>
          </w:tcPr>
          <w:p w:rsidR="0074519A" w:rsidRPr="00D36E5A" w:rsidRDefault="0074519A" w:rsidP="0074519A">
            <w:pPr>
              <w:spacing w:after="0" w:line="240" w:lineRule="auto"/>
              <w:jc w:val="center"/>
              <w:rPr>
                <w:rFonts w:ascii="Arial" w:eastAsia="Times New Roman" w:hAnsi="Arial" w:cs="Arial"/>
                <w:sz w:val="20"/>
                <w:szCs w:val="20"/>
                <w:lang w:val="en-US"/>
              </w:rPr>
            </w:pPr>
          </w:p>
        </w:tc>
        <w:tc>
          <w:tcPr>
            <w:tcW w:w="0" w:type="auto"/>
            <w:vMerge/>
            <w:tcBorders>
              <w:top w:val="nil"/>
              <w:left w:val="single" w:sz="4" w:space="0" w:color="auto"/>
              <w:bottom w:val="nil"/>
              <w:right w:val="nil"/>
            </w:tcBorders>
            <w:shd w:val="clear" w:color="auto" w:fill="auto"/>
            <w:vAlign w:val="center"/>
          </w:tcPr>
          <w:p w:rsidR="0074519A" w:rsidRPr="00D36E5A" w:rsidRDefault="0074519A" w:rsidP="0074519A">
            <w:pPr>
              <w:spacing w:after="0" w:line="240" w:lineRule="auto"/>
              <w:jc w:val="center"/>
              <w:rPr>
                <w:rFonts w:ascii="Arial" w:eastAsia="Times New Roman" w:hAnsi="Arial" w:cs="Arial"/>
                <w:sz w:val="20"/>
                <w:szCs w:val="20"/>
                <w:lang w:val="en-US"/>
              </w:rPr>
            </w:pPr>
          </w:p>
        </w:tc>
        <w:tc>
          <w:tcPr>
            <w:tcW w:w="0" w:type="auto"/>
            <w:tcBorders>
              <w:top w:val="single" w:sz="4" w:space="0" w:color="auto"/>
              <w:left w:val="single" w:sz="4" w:space="0" w:color="auto"/>
              <w:bottom w:val="nil"/>
              <w:right w:val="nil"/>
            </w:tcBorders>
            <w:shd w:val="clear" w:color="auto" w:fill="auto"/>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100</w:t>
            </w:r>
          </w:p>
        </w:tc>
        <w:tc>
          <w:tcPr>
            <w:tcW w:w="0" w:type="auto"/>
            <w:tcBorders>
              <w:top w:val="single" w:sz="4" w:space="0" w:color="auto"/>
              <w:left w:val="single" w:sz="4" w:space="0" w:color="auto"/>
              <w:bottom w:val="nil"/>
              <w:right w:val="nil"/>
            </w:tcBorders>
            <w:shd w:val="clear" w:color="auto" w:fill="auto"/>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7</w:t>
            </w:r>
          </w:p>
        </w:tc>
        <w:tc>
          <w:tcPr>
            <w:tcW w:w="0" w:type="auto"/>
            <w:tcBorders>
              <w:top w:val="single" w:sz="4" w:space="0" w:color="auto"/>
              <w:left w:val="single" w:sz="4" w:space="0" w:color="auto"/>
              <w:bottom w:val="nil"/>
              <w:right w:val="nil"/>
            </w:tcBorders>
            <w:shd w:val="clear" w:color="auto" w:fill="auto"/>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5,5</w:t>
            </w:r>
          </w:p>
        </w:tc>
        <w:tc>
          <w:tcPr>
            <w:tcW w:w="0" w:type="auto"/>
            <w:tcBorders>
              <w:top w:val="single" w:sz="4" w:space="0" w:color="auto"/>
              <w:left w:val="single" w:sz="4" w:space="0" w:color="auto"/>
              <w:bottom w:val="nil"/>
              <w:right w:val="nil"/>
            </w:tcBorders>
            <w:shd w:val="clear" w:color="auto" w:fill="auto"/>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10</w:t>
            </w:r>
          </w:p>
        </w:tc>
        <w:tc>
          <w:tcPr>
            <w:tcW w:w="0" w:type="auto"/>
            <w:tcBorders>
              <w:top w:val="single" w:sz="4" w:space="0" w:color="auto"/>
              <w:left w:val="single" w:sz="4" w:space="0" w:color="auto"/>
              <w:bottom w:val="nil"/>
              <w:right w:val="nil"/>
            </w:tcBorders>
            <w:shd w:val="clear" w:color="auto" w:fill="auto"/>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7,5</w:t>
            </w:r>
          </w:p>
        </w:tc>
        <w:tc>
          <w:tcPr>
            <w:tcW w:w="0" w:type="auto"/>
            <w:tcBorders>
              <w:top w:val="single" w:sz="4" w:space="0" w:color="auto"/>
              <w:left w:val="single" w:sz="4" w:space="0" w:color="auto"/>
              <w:bottom w:val="nil"/>
              <w:right w:val="nil"/>
            </w:tcBorders>
            <w:shd w:val="clear" w:color="auto" w:fill="auto"/>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14</w:t>
            </w:r>
          </w:p>
        </w:tc>
        <w:tc>
          <w:tcPr>
            <w:tcW w:w="0" w:type="auto"/>
            <w:tcBorders>
              <w:top w:val="single" w:sz="4" w:space="0" w:color="auto"/>
              <w:left w:val="single" w:sz="4" w:space="0" w:color="auto"/>
              <w:bottom w:val="nil"/>
              <w:right w:val="nil"/>
            </w:tcBorders>
            <w:shd w:val="clear" w:color="auto" w:fill="auto"/>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10,5</w:t>
            </w:r>
          </w:p>
        </w:tc>
        <w:tc>
          <w:tcPr>
            <w:tcW w:w="0" w:type="auto"/>
            <w:tcBorders>
              <w:top w:val="single" w:sz="4" w:space="0" w:color="auto"/>
              <w:left w:val="single" w:sz="4" w:space="0" w:color="auto"/>
              <w:bottom w:val="nil"/>
              <w:right w:val="nil"/>
            </w:tcBorders>
            <w:shd w:val="clear" w:color="auto" w:fill="auto"/>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17</w:t>
            </w:r>
          </w:p>
        </w:tc>
        <w:tc>
          <w:tcPr>
            <w:tcW w:w="0" w:type="auto"/>
            <w:tcBorders>
              <w:top w:val="single" w:sz="4" w:space="0" w:color="auto"/>
              <w:left w:val="single" w:sz="4" w:space="0" w:color="auto"/>
              <w:bottom w:val="nil"/>
              <w:right w:val="nil"/>
            </w:tcBorders>
            <w:shd w:val="clear" w:color="auto" w:fill="auto"/>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13</w:t>
            </w:r>
          </w:p>
        </w:tc>
        <w:tc>
          <w:tcPr>
            <w:tcW w:w="0" w:type="auto"/>
            <w:tcBorders>
              <w:top w:val="single" w:sz="4" w:space="0" w:color="auto"/>
              <w:left w:val="single" w:sz="4" w:space="0" w:color="auto"/>
              <w:bottom w:val="nil"/>
              <w:right w:val="nil"/>
            </w:tcBorders>
            <w:shd w:val="clear" w:color="auto" w:fill="auto"/>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20</w:t>
            </w:r>
          </w:p>
        </w:tc>
        <w:tc>
          <w:tcPr>
            <w:tcW w:w="0" w:type="auto"/>
            <w:tcBorders>
              <w:top w:val="single" w:sz="4" w:space="0" w:color="auto"/>
              <w:left w:val="single" w:sz="4" w:space="0" w:color="auto"/>
              <w:bottom w:val="nil"/>
              <w:right w:val="nil"/>
            </w:tcBorders>
            <w:shd w:val="clear" w:color="auto" w:fill="auto"/>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15</w:t>
            </w:r>
          </w:p>
        </w:tc>
        <w:tc>
          <w:tcPr>
            <w:tcW w:w="0" w:type="auto"/>
            <w:tcBorders>
              <w:top w:val="single" w:sz="4" w:space="0" w:color="auto"/>
              <w:left w:val="single" w:sz="4" w:space="0" w:color="auto"/>
              <w:bottom w:val="nil"/>
              <w:right w:val="nil"/>
            </w:tcBorders>
            <w:shd w:val="clear" w:color="auto" w:fill="auto"/>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23,5</w:t>
            </w:r>
          </w:p>
        </w:tc>
        <w:tc>
          <w:tcPr>
            <w:tcW w:w="0" w:type="auto"/>
            <w:tcBorders>
              <w:top w:val="single" w:sz="4" w:space="0" w:color="auto"/>
              <w:left w:val="single" w:sz="4" w:space="0" w:color="auto"/>
              <w:bottom w:val="nil"/>
              <w:right w:val="nil"/>
            </w:tcBorders>
            <w:shd w:val="clear" w:color="auto" w:fill="auto"/>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17,5</w:t>
            </w:r>
          </w:p>
        </w:tc>
        <w:tc>
          <w:tcPr>
            <w:tcW w:w="0" w:type="auto"/>
            <w:tcBorders>
              <w:top w:val="single" w:sz="4" w:space="0" w:color="auto"/>
              <w:left w:val="single" w:sz="4" w:space="0" w:color="auto"/>
              <w:bottom w:val="nil"/>
              <w:right w:val="nil"/>
            </w:tcBorders>
            <w:shd w:val="clear" w:color="auto" w:fill="auto"/>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27,5</w:t>
            </w:r>
          </w:p>
        </w:tc>
        <w:tc>
          <w:tcPr>
            <w:tcW w:w="0" w:type="auto"/>
            <w:tcBorders>
              <w:top w:val="single" w:sz="4" w:space="0" w:color="auto"/>
              <w:left w:val="single" w:sz="4" w:space="0" w:color="auto"/>
              <w:bottom w:val="nil"/>
              <w:right w:val="nil"/>
            </w:tcBorders>
            <w:shd w:val="clear" w:color="auto" w:fill="auto"/>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21</w:t>
            </w:r>
          </w:p>
        </w:tc>
        <w:tc>
          <w:tcPr>
            <w:tcW w:w="0" w:type="auto"/>
            <w:tcBorders>
              <w:top w:val="single" w:sz="4" w:space="0" w:color="auto"/>
              <w:left w:val="single" w:sz="4" w:space="0" w:color="auto"/>
              <w:bottom w:val="nil"/>
              <w:right w:val="nil"/>
            </w:tcBorders>
            <w:shd w:val="clear" w:color="auto" w:fill="auto"/>
            <w:vAlign w:val="center"/>
          </w:tcPr>
          <w:p w:rsidR="0074519A" w:rsidRPr="00D36E5A" w:rsidRDefault="0074519A" w:rsidP="0074519A">
            <w:pPr>
              <w:spacing w:after="0" w:line="240" w:lineRule="auto"/>
              <w:jc w:val="center"/>
              <w:rPr>
                <w:rFonts w:ascii="Arial" w:eastAsia="Times New Roman" w:hAnsi="Arial" w:cs="Arial"/>
                <w:sz w:val="20"/>
                <w:szCs w:val="20"/>
                <w:lang w:val="en-US"/>
              </w:rPr>
            </w:pPr>
          </w:p>
        </w:tc>
        <w:tc>
          <w:tcPr>
            <w:tcW w:w="0" w:type="auto"/>
            <w:tcBorders>
              <w:top w:val="single" w:sz="4" w:space="0" w:color="auto"/>
              <w:left w:val="single" w:sz="4" w:space="0" w:color="auto"/>
              <w:bottom w:val="nil"/>
              <w:right w:val="nil"/>
            </w:tcBorders>
            <w:shd w:val="clear" w:color="auto" w:fill="auto"/>
            <w:vAlign w:val="center"/>
          </w:tcPr>
          <w:p w:rsidR="0074519A" w:rsidRPr="00D36E5A" w:rsidRDefault="0074519A" w:rsidP="0074519A">
            <w:pPr>
              <w:spacing w:after="0" w:line="240" w:lineRule="auto"/>
              <w:jc w:val="center"/>
              <w:rPr>
                <w:rFonts w:ascii="Arial" w:eastAsia="Times New Roman" w:hAnsi="Arial" w:cs="Arial"/>
                <w:sz w:val="20"/>
                <w:szCs w:val="20"/>
                <w:lang w:val="en-US"/>
              </w:rPr>
            </w:pPr>
          </w:p>
        </w:tc>
        <w:tc>
          <w:tcPr>
            <w:tcW w:w="0" w:type="auto"/>
            <w:tcBorders>
              <w:top w:val="single" w:sz="4" w:space="0" w:color="auto"/>
              <w:left w:val="single" w:sz="4" w:space="0" w:color="auto"/>
              <w:bottom w:val="nil"/>
              <w:right w:val="nil"/>
            </w:tcBorders>
            <w:shd w:val="clear" w:color="auto" w:fill="auto"/>
            <w:vAlign w:val="center"/>
          </w:tcPr>
          <w:p w:rsidR="0074519A" w:rsidRPr="00D36E5A" w:rsidRDefault="0074519A" w:rsidP="0074519A">
            <w:pPr>
              <w:spacing w:after="0" w:line="240" w:lineRule="auto"/>
              <w:jc w:val="center"/>
              <w:rPr>
                <w:rFonts w:ascii="Arial" w:eastAsia="Times New Roman" w:hAnsi="Arial" w:cs="Arial"/>
                <w:sz w:val="20"/>
                <w:szCs w:val="20"/>
                <w:lang w:val="en-US"/>
              </w:rPr>
            </w:pPr>
          </w:p>
        </w:tc>
        <w:tc>
          <w:tcPr>
            <w:tcW w:w="0" w:type="auto"/>
            <w:tcBorders>
              <w:top w:val="single" w:sz="4" w:space="0" w:color="auto"/>
              <w:left w:val="single" w:sz="4" w:space="0" w:color="auto"/>
              <w:bottom w:val="nil"/>
              <w:right w:val="nil"/>
            </w:tcBorders>
            <w:shd w:val="clear" w:color="auto" w:fill="auto"/>
            <w:vAlign w:val="center"/>
          </w:tcPr>
          <w:p w:rsidR="0074519A" w:rsidRPr="00D36E5A" w:rsidRDefault="0074519A" w:rsidP="0074519A">
            <w:pPr>
              <w:spacing w:after="0" w:line="240" w:lineRule="auto"/>
              <w:jc w:val="center"/>
              <w:rPr>
                <w:rFonts w:ascii="Arial" w:eastAsia="Times New Roman" w:hAnsi="Arial" w:cs="Arial"/>
                <w:sz w:val="20"/>
                <w:szCs w:val="20"/>
                <w:lang w:val="en-US"/>
              </w:rPr>
            </w:pPr>
          </w:p>
        </w:tc>
        <w:tc>
          <w:tcPr>
            <w:tcW w:w="0" w:type="auto"/>
            <w:tcBorders>
              <w:top w:val="single" w:sz="4" w:space="0" w:color="auto"/>
              <w:left w:val="single" w:sz="4" w:space="0" w:color="auto"/>
              <w:bottom w:val="nil"/>
              <w:right w:val="nil"/>
            </w:tcBorders>
            <w:shd w:val="clear" w:color="auto" w:fill="auto"/>
            <w:vAlign w:val="center"/>
          </w:tcPr>
          <w:p w:rsidR="0074519A" w:rsidRPr="00D36E5A" w:rsidRDefault="0074519A" w:rsidP="0074519A">
            <w:pPr>
              <w:spacing w:after="0" w:line="240" w:lineRule="auto"/>
              <w:jc w:val="center"/>
              <w:rPr>
                <w:rFonts w:ascii="Arial" w:eastAsia="Times New Roman" w:hAnsi="Arial" w:cs="Arial"/>
                <w:sz w:val="20"/>
                <w:szCs w:val="20"/>
                <w:lang w:val="en-US"/>
              </w:rPr>
            </w:pPr>
          </w:p>
        </w:tc>
        <w:tc>
          <w:tcPr>
            <w:tcW w:w="2389" w:type="dxa"/>
            <w:tcBorders>
              <w:top w:val="single" w:sz="4" w:space="0" w:color="auto"/>
              <w:left w:val="single" w:sz="4" w:space="0" w:color="auto"/>
              <w:bottom w:val="nil"/>
              <w:right w:val="single" w:sz="4" w:space="0" w:color="auto"/>
            </w:tcBorders>
            <w:shd w:val="clear" w:color="auto" w:fill="auto"/>
            <w:vAlign w:val="center"/>
          </w:tcPr>
          <w:p w:rsidR="0074519A" w:rsidRPr="00D36E5A" w:rsidRDefault="0074519A" w:rsidP="0074519A">
            <w:pPr>
              <w:spacing w:after="0" w:line="240" w:lineRule="auto"/>
              <w:jc w:val="center"/>
              <w:rPr>
                <w:rFonts w:ascii="Arial" w:eastAsia="Times New Roman" w:hAnsi="Arial" w:cs="Arial"/>
                <w:sz w:val="20"/>
                <w:szCs w:val="20"/>
                <w:lang w:val="en-US"/>
              </w:rPr>
            </w:pPr>
          </w:p>
        </w:tc>
      </w:tr>
      <w:tr w:rsidR="0074519A" w:rsidRPr="00D36E5A" w:rsidTr="0074519A">
        <w:trPr>
          <w:trHeight w:val="310"/>
        </w:trPr>
        <w:tc>
          <w:tcPr>
            <w:tcW w:w="0" w:type="auto"/>
            <w:vMerge/>
            <w:tcBorders>
              <w:top w:val="nil"/>
              <w:left w:val="single" w:sz="4" w:space="0" w:color="auto"/>
              <w:bottom w:val="nil"/>
              <w:right w:val="nil"/>
            </w:tcBorders>
            <w:shd w:val="clear" w:color="auto" w:fill="auto"/>
            <w:vAlign w:val="center"/>
          </w:tcPr>
          <w:p w:rsidR="0074519A" w:rsidRPr="00D36E5A" w:rsidRDefault="0074519A" w:rsidP="0074519A">
            <w:pPr>
              <w:spacing w:after="0" w:line="240" w:lineRule="auto"/>
              <w:jc w:val="center"/>
              <w:rPr>
                <w:rFonts w:ascii="Arial" w:eastAsia="Times New Roman" w:hAnsi="Arial" w:cs="Arial"/>
                <w:sz w:val="20"/>
                <w:szCs w:val="20"/>
                <w:lang w:val="en-US"/>
              </w:rPr>
            </w:pPr>
          </w:p>
        </w:tc>
        <w:tc>
          <w:tcPr>
            <w:tcW w:w="0" w:type="auto"/>
            <w:vMerge/>
            <w:tcBorders>
              <w:top w:val="nil"/>
              <w:left w:val="single" w:sz="4" w:space="0" w:color="auto"/>
              <w:bottom w:val="nil"/>
              <w:right w:val="nil"/>
            </w:tcBorders>
            <w:shd w:val="clear" w:color="auto" w:fill="auto"/>
            <w:vAlign w:val="center"/>
          </w:tcPr>
          <w:p w:rsidR="0074519A" w:rsidRPr="00D36E5A" w:rsidRDefault="0074519A" w:rsidP="0074519A">
            <w:pPr>
              <w:spacing w:after="0" w:line="240" w:lineRule="auto"/>
              <w:jc w:val="center"/>
              <w:rPr>
                <w:rFonts w:ascii="Arial" w:eastAsia="Times New Roman" w:hAnsi="Arial" w:cs="Arial"/>
                <w:sz w:val="20"/>
                <w:szCs w:val="20"/>
                <w:lang w:val="en-US"/>
              </w:rPr>
            </w:pPr>
          </w:p>
        </w:tc>
        <w:tc>
          <w:tcPr>
            <w:tcW w:w="0" w:type="auto"/>
            <w:tcBorders>
              <w:top w:val="single" w:sz="4" w:space="0" w:color="auto"/>
              <w:left w:val="single" w:sz="4" w:space="0" w:color="auto"/>
              <w:bottom w:val="nil"/>
              <w:right w:val="nil"/>
            </w:tcBorders>
            <w:shd w:val="clear" w:color="auto" w:fill="auto"/>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160</w:t>
            </w:r>
          </w:p>
        </w:tc>
        <w:tc>
          <w:tcPr>
            <w:tcW w:w="0" w:type="auto"/>
            <w:tcBorders>
              <w:top w:val="single" w:sz="4" w:space="0" w:color="auto"/>
              <w:left w:val="single" w:sz="4" w:space="0" w:color="auto"/>
              <w:bottom w:val="nil"/>
              <w:right w:val="nil"/>
            </w:tcBorders>
            <w:shd w:val="clear" w:color="auto" w:fill="auto"/>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8,5</w:t>
            </w:r>
          </w:p>
        </w:tc>
        <w:tc>
          <w:tcPr>
            <w:tcW w:w="0" w:type="auto"/>
            <w:tcBorders>
              <w:top w:val="single" w:sz="4" w:space="0" w:color="auto"/>
              <w:left w:val="single" w:sz="4" w:space="0" w:color="auto"/>
              <w:bottom w:val="nil"/>
              <w:right w:val="nil"/>
            </w:tcBorders>
            <w:shd w:val="clear" w:color="auto" w:fill="auto"/>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6,5</w:t>
            </w:r>
          </w:p>
        </w:tc>
        <w:tc>
          <w:tcPr>
            <w:tcW w:w="0" w:type="auto"/>
            <w:tcBorders>
              <w:top w:val="single" w:sz="4" w:space="0" w:color="auto"/>
              <w:left w:val="single" w:sz="4" w:space="0" w:color="auto"/>
              <w:bottom w:val="nil"/>
              <w:right w:val="nil"/>
            </w:tcBorders>
            <w:shd w:val="clear" w:color="auto" w:fill="auto"/>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12</w:t>
            </w:r>
          </w:p>
        </w:tc>
        <w:tc>
          <w:tcPr>
            <w:tcW w:w="0" w:type="auto"/>
            <w:tcBorders>
              <w:top w:val="single" w:sz="4" w:space="0" w:color="auto"/>
              <w:left w:val="single" w:sz="4" w:space="0" w:color="auto"/>
              <w:bottom w:val="nil"/>
              <w:right w:val="nil"/>
            </w:tcBorders>
            <w:shd w:val="clear" w:color="auto" w:fill="auto"/>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9</w:t>
            </w:r>
          </w:p>
        </w:tc>
        <w:tc>
          <w:tcPr>
            <w:tcW w:w="0" w:type="auto"/>
            <w:tcBorders>
              <w:top w:val="single" w:sz="4" w:space="0" w:color="auto"/>
              <w:left w:val="single" w:sz="4" w:space="0" w:color="auto"/>
              <w:bottom w:val="nil"/>
              <w:right w:val="nil"/>
            </w:tcBorders>
            <w:shd w:val="clear" w:color="auto" w:fill="auto"/>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17</w:t>
            </w:r>
          </w:p>
        </w:tc>
        <w:tc>
          <w:tcPr>
            <w:tcW w:w="0" w:type="auto"/>
            <w:tcBorders>
              <w:top w:val="single" w:sz="4" w:space="0" w:color="auto"/>
              <w:left w:val="single" w:sz="4" w:space="0" w:color="auto"/>
              <w:bottom w:val="nil"/>
              <w:right w:val="nil"/>
            </w:tcBorders>
            <w:shd w:val="clear" w:color="auto" w:fill="auto"/>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12,5</w:t>
            </w:r>
          </w:p>
        </w:tc>
        <w:tc>
          <w:tcPr>
            <w:tcW w:w="0" w:type="auto"/>
            <w:tcBorders>
              <w:top w:val="single" w:sz="4" w:space="0" w:color="auto"/>
              <w:left w:val="single" w:sz="4" w:space="0" w:color="auto"/>
              <w:bottom w:val="nil"/>
              <w:right w:val="nil"/>
            </w:tcBorders>
            <w:shd w:val="clear" w:color="auto" w:fill="auto"/>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20,5</w:t>
            </w:r>
          </w:p>
        </w:tc>
        <w:tc>
          <w:tcPr>
            <w:tcW w:w="0" w:type="auto"/>
            <w:tcBorders>
              <w:top w:val="single" w:sz="4" w:space="0" w:color="auto"/>
              <w:left w:val="single" w:sz="4" w:space="0" w:color="auto"/>
              <w:bottom w:val="nil"/>
              <w:right w:val="nil"/>
            </w:tcBorders>
            <w:shd w:val="clear" w:color="auto" w:fill="auto"/>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15</w:t>
            </w:r>
          </w:p>
        </w:tc>
        <w:tc>
          <w:tcPr>
            <w:tcW w:w="0" w:type="auto"/>
            <w:tcBorders>
              <w:top w:val="single" w:sz="4" w:space="0" w:color="auto"/>
              <w:left w:val="single" w:sz="4" w:space="0" w:color="auto"/>
              <w:bottom w:val="nil"/>
              <w:right w:val="nil"/>
            </w:tcBorders>
            <w:shd w:val="clear" w:color="auto" w:fill="auto"/>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24</w:t>
            </w:r>
          </w:p>
        </w:tc>
        <w:tc>
          <w:tcPr>
            <w:tcW w:w="0" w:type="auto"/>
            <w:tcBorders>
              <w:top w:val="single" w:sz="4" w:space="0" w:color="auto"/>
              <w:left w:val="single" w:sz="4" w:space="0" w:color="auto"/>
              <w:bottom w:val="nil"/>
              <w:right w:val="nil"/>
            </w:tcBorders>
            <w:shd w:val="clear" w:color="auto" w:fill="auto"/>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18</w:t>
            </w:r>
          </w:p>
        </w:tc>
        <w:tc>
          <w:tcPr>
            <w:tcW w:w="0" w:type="auto"/>
            <w:tcBorders>
              <w:top w:val="single" w:sz="4" w:space="0" w:color="auto"/>
              <w:left w:val="single" w:sz="4" w:space="0" w:color="auto"/>
              <w:bottom w:val="nil"/>
              <w:right w:val="nil"/>
            </w:tcBorders>
            <w:shd w:val="clear" w:color="auto" w:fill="auto"/>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27,5</w:t>
            </w:r>
          </w:p>
        </w:tc>
        <w:tc>
          <w:tcPr>
            <w:tcW w:w="0" w:type="auto"/>
            <w:tcBorders>
              <w:top w:val="single" w:sz="4" w:space="0" w:color="auto"/>
              <w:left w:val="single" w:sz="4" w:space="0" w:color="auto"/>
              <w:bottom w:val="nil"/>
              <w:right w:val="nil"/>
            </w:tcBorders>
            <w:shd w:val="clear" w:color="auto" w:fill="auto"/>
            <w:vAlign w:val="center"/>
          </w:tcPr>
          <w:p w:rsidR="0074519A" w:rsidRPr="00D36E5A" w:rsidRDefault="0074519A" w:rsidP="0074519A">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21</w:t>
            </w:r>
          </w:p>
        </w:tc>
        <w:tc>
          <w:tcPr>
            <w:tcW w:w="0" w:type="auto"/>
            <w:tcBorders>
              <w:top w:val="single" w:sz="4" w:space="0" w:color="auto"/>
              <w:left w:val="single" w:sz="4" w:space="0" w:color="auto"/>
              <w:bottom w:val="nil"/>
              <w:right w:val="nil"/>
            </w:tcBorders>
            <w:shd w:val="clear" w:color="auto" w:fill="auto"/>
            <w:vAlign w:val="center"/>
          </w:tcPr>
          <w:p w:rsidR="0074519A" w:rsidRPr="00D36E5A" w:rsidRDefault="0074519A" w:rsidP="0074519A">
            <w:pPr>
              <w:spacing w:after="0" w:line="240" w:lineRule="auto"/>
              <w:jc w:val="center"/>
              <w:rPr>
                <w:rFonts w:ascii="Arial" w:eastAsia="Times New Roman" w:hAnsi="Arial" w:cs="Arial"/>
                <w:sz w:val="20"/>
                <w:szCs w:val="20"/>
                <w:lang w:val="en-US"/>
              </w:rPr>
            </w:pPr>
          </w:p>
        </w:tc>
        <w:tc>
          <w:tcPr>
            <w:tcW w:w="0" w:type="auto"/>
            <w:tcBorders>
              <w:top w:val="single" w:sz="4" w:space="0" w:color="auto"/>
              <w:left w:val="single" w:sz="4" w:space="0" w:color="auto"/>
              <w:bottom w:val="nil"/>
              <w:right w:val="nil"/>
            </w:tcBorders>
            <w:shd w:val="clear" w:color="auto" w:fill="auto"/>
            <w:vAlign w:val="center"/>
          </w:tcPr>
          <w:p w:rsidR="0074519A" w:rsidRPr="00D36E5A" w:rsidRDefault="0074519A" w:rsidP="0074519A">
            <w:pPr>
              <w:spacing w:after="0" w:line="240" w:lineRule="auto"/>
              <w:jc w:val="center"/>
              <w:rPr>
                <w:rFonts w:ascii="Arial" w:eastAsia="Times New Roman" w:hAnsi="Arial" w:cs="Arial"/>
                <w:sz w:val="20"/>
                <w:szCs w:val="20"/>
                <w:lang w:val="en-US"/>
              </w:rPr>
            </w:pPr>
          </w:p>
        </w:tc>
        <w:tc>
          <w:tcPr>
            <w:tcW w:w="0" w:type="auto"/>
            <w:tcBorders>
              <w:top w:val="single" w:sz="4" w:space="0" w:color="auto"/>
              <w:left w:val="single" w:sz="4" w:space="0" w:color="auto"/>
              <w:bottom w:val="nil"/>
              <w:right w:val="nil"/>
            </w:tcBorders>
            <w:shd w:val="clear" w:color="auto" w:fill="auto"/>
            <w:vAlign w:val="center"/>
          </w:tcPr>
          <w:p w:rsidR="0074519A" w:rsidRPr="00D36E5A" w:rsidRDefault="0074519A" w:rsidP="0074519A">
            <w:pPr>
              <w:spacing w:after="0" w:line="240" w:lineRule="auto"/>
              <w:jc w:val="center"/>
              <w:rPr>
                <w:rFonts w:ascii="Arial" w:eastAsia="Times New Roman" w:hAnsi="Arial" w:cs="Arial"/>
                <w:sz w:val="20"/>
                <w:szCs w:val="20"/>
                <w:lang w:val="en-US"/>
              </w:rPr>
            </w:pPr>
          </w:p>
        </w:tc>
        <w:tc>
          <w:tcPr>
            <w:tcW w:w="0" w:type="auto"/>
            <w:tcBorders>
              <w:top w:val="single" w:sz="4" w:space="0" w:color="auto"/>
              <w:left w:val="single" w:sz="4" w:space="0" w:color="auto"/>
              <w:bottom w:val="nil"/>
              <w:right w:val="nil"/>
            </w:tcBorders>
            <w:shd w:val="clear" w:color="auto" w:fill="auto"/>
            <w:vAlign w:val="center"/>
          </w:tcPr>
          <w:p w:rsidR="0074519A" w:rsidRPr="00D36E5A" w:rsidRDefault="0074519A" w:rsidP="0074519A">
            <w:pPr>
              <w:spacing w:after="0" w:line="240" w:lineRule="auto"/>
              <w:jc w:val="center"/>
              <w:rPr>
                <w:rFonts w:ascii="Arial" w:eastAsia="Times New Roman" w:hAnsi="Arial" w:cs="Arial"/>
                <w:sz w:val="20"/>
                <w:szCs w:val="20"/>
                <w:lang w:val="en-US"/>
              </w:rPr>
            </w:pPr>
          </w:p>
        </w:tc>
        <w:tc>
          <w:tcPr>
            <w:tcW w:w="0" w:type="auto"/>
            <w:tcBorders>
              <w:top w:val="single" w:sz="4" w:space="0" w:color="auto"/>
              <w:left w:val="single" w:sz="4" w:space="0" w:color="auto"/>
              <w:bottom w:val="nil"/>
              <w:right w:val="nil"/>
            </w:tcBorders>
            <w:shd w:val="clear" w:color="auto" w:fill="auto"/>
            <w:vAlign w:val="center"/>
          </w:tcPr>
          <w:p w:rsidR="0074519A" w:rsidRPr="00D36E5A" w:rsidRDefault="0074519A" w:rsidP="0074519A">
            <w:pPr>
              <w:spacing w:after="0" w:line="240" w:lineRule="auto"/>
              <w:jc w:val="center"/>
              <w:rPr>
                <w:rFonts w:ascii="Arial" w:eastAsia="Times New Roman" w:hAnsi="Arial" w:cs="Arial"/>
                <w:sz w:val="20"/>
                <w:szCs w:val="20"/>
                <w:lang w:val="en-US"/>
              </w:rPr>
            </w:pPr>
          </w:p>
        </w:tc>
        <w:tc>
          <w:tcPr>
            <w:tcW w:w="0" w:type="auto"/>
            <w:tcBorders>
              <w:top w:val="single" w:sz="4" w:space="0" w:color="auto"/>
              <w:left w:val="single" w:sz="4" w:space="0" w:color="auto"/>
              <w:bottom w:val="nil"/>
              <w:right w:val="nil"/>
            </w:tcBorders>
            <w:shd w:val="clear" w:color="auto" w:fill="auto"/>
            <w:vAlign w:val="center"/>
          </w:tcPr>
          <w:p w:rsidR="0074519A" w:rsidRPr="00D36E5A" w:rsidRDefault="0074519A" w:rsidP="0074519A">
            <w:pPr>
              <w:spacing w:after="0" w:line="240" w:lineRule="auto"/>
              <w:jc w:val="center"/>
              <w:rPr>
                <w:rFonts w:ascii="Arial" w:eastAsia="Times New Roman" w:hAnsi="Arial" w:cs="Arial"/>
                <w:sz w:val="20"/>
                <w:szCs w:val="20"/>
                <w:lang w:val="en-US"/>
              </w:rPr>
            </w:pPr>
          </w:p>
        </w:tc>
        <w:tc>
          <w:tcPr>
            <w:tcW w:w="0" w:type="auto"/>
            <w:tcBorders>
              <w:top w:val="single" w:sz="4" w:space="0" w:color="auto"/>
              <w:left w:val="single" w:sz="4" w:space="0" w:color="auto"/>
              <w:bottom w:val="nil"/>
              <w:right w:val="nil"/>
            </w:tcBorders>
            <w:shd w:val="clear" w:color="auto" w:fill="auto"/>
            <w:vAlign w:val="center"/>
          </w:tcPr>
          <w:p w:rsidR="0074519A" w:rsidRPr="00D36E5A" w:rsidRDefault="0074519A" w:rsidP="0074519A">
            <w:pPr>
              <w:spacing w:after="0" w:line="240" w:lineRule="auto"/>
              <w:jc w:val="center"/>
              <w:rPr>
                <w:rFonts w:ascii="Arial" w:eastAsia="Times New Roman" w:hAnsi="Arial" w:cs="Arial"/>
                <w:sz w:val="20"/>
                <w:szCs w:val="20"/>
                <w:lang w:val="en-US"/>
              </w:rPr>
            </w:pPr>
          </w:p>
        </w:tc>
        <w:tc>
          <w:tcPr>
            <w:tcW w:w="2389" w:type="dxa"/>
            <w:tcBorders>
              <w:top w:val="single" w:sz="4" w:space="0" w:color="auto"/>
              <w:left w:val="single" w:sz="4" w:space="0" w:color="auto"/>
              <w:bottom w:val="nil"/>
              <w:right w:val="single" w:sz="4" w:space="0" w:color="auto"/>
            </w:tcBorders>
            <w:shd w:val="clear" w:color="auto" w:fill="auto"/>
            <w:vAlign w:val="center"/>
          </w:tcPr>
          <w:p w:rsidR="0074519A" w:rsidRPr="00D36E5A" w:rsidRDefault="0074519A" w:rsidP="0074519A">
            <w:pPr>
              <w:spacing w:after="0" w:line="240" w:lineRule="auto"/>
              <w:jc w:val="center"/>
              <w:rPr>
                <w:rFonts w:ascii="Arial" w:eastAsia="Times New Roman" w:hAnsi="Arial" w:cs="Arial"/>
                <w:sz w:val="20"/>
                <w:szCs w:val="20"/>
                <w:lang w:val="en-US"/>
              </w:rPr>
            </w:pPr>
          </w:p>
        </w:tc>
      </w:tr>
      <w:tr w:rsidR="0074519A" w:rsidRPr="00D36E5A" w:rsidTr="0074519A">
        <w:trPr>
          <w:trHeight w:val="84"/>
        </w:trPr>
        <w:tc>
          <w:tcPr>
            <w:tcW w:w="14884" w:type="dxa"/>
            <w:gridSpan w:val="23"/>
            <w:tcBorders>
              <w:top w:val="single" w:sz="4" w:space="0" w:color="auto"/>
              <w:left w:val="single" w:sz="4" w:space="0" w:color="auto"/>
              <w:bottom w:val="single" w:sz="4" w:space="0" w:color="auto"/>
              <w:right w:val="single" w:sz="4" w:space="0" w:color="auto"/>
            </w:tcBorders>
            <w:shd w:val="clear" w:color="auto" w:fill="auto"/>
            <w:vAlign w:val="center"/>
          </w:tcPr>
          <w:p w:rsidR="0074519A" w:rsidRPr="00D36E5A" w:rsidRDefault="0074519A" w:rsidP="00270ED5">
            <w:pPr>
              <w:spacing w:after="0" w:line="240" w:lineRule="auto"/>
              <w:rPr>
                <w:rFonts w:ascii="Arial" w:eastAsia="Times New Roman" w:hAnsi="Arial" w:cs="Arial"/>
                <w:sz w:val="20"/>
                <w:szCs w:val="20"/>
              </w:rPr>
            </w:pPr>
            <w:r w:rsidRPr="00D36E5A">
              <w:rPr>
                <w:rFonts w:ascii="Arial" w:eastAsia="Times New Roman" w:hAnsi="Arial" w:cs="Arial"/>
                <w:sz w:val="20"/>
                <w:szCs w:val="20"/>
                <w:vertAlign w:val="superscript"/>
                <w:lang w:val="en-US"/>
              </w:rPr>
              <w:t>a</w:t>
            </w:r>
            <w:r w:rsidR="00270ED5" w:rsidRPr="00D36E5A">
              <w:rPr>
                <w:rFonts w:ascii="Arial" w:eastAsia="Times New Roman" w:hAnsi="Arial" w:cs="Arial"/>
                <w:sz w:val="20"/>
                <w:szCs w:val="20"/>
              </w:rPr>
              <w:t xml:space="preserve">    о</w:t>
            </w:r>
            <w:r w:rsidRPr="00D36E5A">
              <w:rPr>
                <w:rFonts w:ascii="Arial" w:eastAsia="Times New Roman" w:hAnsi="Arial" w:cs="Arial"/>
                <w:sz w:val="20"/>
                <w:szCs w:val="20"/>
              </w:rPr>
              <w:t xml:space="preserve">бозначение материала (см. таблицу </w:t>
            </w:r>
            <w:r w:rsidRPr="00D36E5A">
              <w:rPr>
                <w:rFonts w:ascii="Arial" w:eastAsia="Times New Roman" w:hAnsi="Arial" w:cs="Arial"/>
                <w:sz w:val="20"/>
                <w:szCs w:val="20"/>
                <w:lang w:val="en-US"/>
              </w:rPr>
              <w:t>A</w:t>
            </w:r>
            <w:r w:rsidRPr="00D36E5A">
              <w:rPr>
                <w:rFonts w:ascii="Arial" w:eastAsia="Times New Roman" w:hAnsi="Arial" w:cs="Arial"/>
                <w:sz w:val="20"/>
                <w:szCs w:val="20"/>
              </w:rPr>
              <w:t>.7)</w:t>
            </w:r>
            <w:r w:rsidR="00270ED5" w:rsidRPr="00D36E5A">
              <w:rPr>
                <w:rFonts w:ascii="Arial" w:eastAsia="Times New Roman" w:hAnsi="Arial" w:cs="Arial"/>
                <w:sz w:val="20"/>
                <w:szCs w:val="20"/>
              </w:rPr>
              <w:t>;</w:t>
            </w:r>
            <w:r w:rsidRPr="00D36E5A">
              <w:rPr>
                <w:rFonts w:ascii="Arial" w:eastAsia="Times New Roman" w:hAnsi="Arial" w:cs="Arial"/>
                <w:sz w:val="20"/>
                <w:szCs w:val="20"/>
              </w:rPr>
              <w:br/>
            </w:r>
            <w:proofErr w:type="spellStart"/>
            <w:r w:rsidRPr="00D36E5A">
              <w:rPr>
                <w:rFonts w:ascii="Arial" w:eastAsia="Times New Roman" w:hAnsi="Arial" w:cs="Arial"/>
                <w:sz w:val="20"/>
                <w:szCs w:val="20"/>
                <w:vertAlign w:val="superscript"/>
                <w:lang w:val="en-US"/>
              </w:rPr>
              <w:t>b</w:t>
            </w:r>
            <w:r w:rsidRPr="00D36E5A">
              <w:rPr>
                <w:rFonts w:ascii="Arial" w:eastAsia="Times New Roman" w:hAnsi="Arial" w:cs="Arial"/>
                <w:i/>
                <w:sz w:val="20"/>
                <w:szCs w:val="20"/>
                <w:lang w:val="en-US"/>
              </w:rPr>
              <w:t>t</w:t>
            </w:r>
            <w:r w:rsidRPr="00D36E5A">
              <w:rPr>
                <w:rFonts w:ascii="Arial" w:eastAsia="Times New Roman" w:hAnsi="Arial" w:cs="Arial"/>
                <w:i/>
                <w:sz w:val="20"/>
                <w:szCs w:val="20"/>
                <w:vertAlign w:val="subscript"/>
                <w:lang w:val="en-US"/>
              </w:rPr>
              <w:t>p</w:t>
            </w:r>
            <w:proofErr w:type="spellEnd"/>
            <w:r w:rsidR="00270ED5" w:rsidRPr="00D36E5A">
              <w:rPr>
                <w:rFonts w:ascii="Arial" w:eastAsia="Times New Roman" w:hAnsi="Arial" w:cs="Arial"/>
                <w:sz w:val="20"/>
                <w:szCs w:val="20"/>
              </w:rPr>
              <w:t xml:space="preserve"> т</w:t>
            </w:r>
            <w:r w:rsidRPr="00D36E5A">
              <w:rPr>
                <w:rFonts w:ascii="Arial" w:eastAsia="Times New Roman" w:hAnsi="Arial" w:cs="Arial"/>
                <w:sz w:val="20"/>
                <w:szCs w:val="20"/>
              </w:rPr>
              <w:t>олщина стенки периферийной части</w:t>
            </w:r>
            <w:r w:rsidR="00270ED5" w:rsidRPr="00D36E5A">
              <w:rPr>
                <w:rFonts w:ascii="Arial" w:eastAsia="Times New Roman" w:hAnsi="Arial" w:cs="Arial"/>
                <w:sz w:val="20"/>
                <w:szCs w:val="20"/>
              </w:rPr>
              <w:t>;</w:t>
            </w:r>
          </w:p>
          <w:p w:rsidR="0074519A" w:rsidRPr="00D36E5A" w:rsidRDefault="0074519A" w:rsidP="00270ED5">
            <w:pPr>
              <w:spacing w:after="0" w:line="240" w:lineRule="auto"/>
              <w:rPr>
                <w:rFonts w:ascii="Arial" w:eastAsia="Times New Roman" w:hAnsi="Arial" w:cs="Arial"/>
                <w:sz w:val="20"/>
                <w:szCs w:val="20"/>
              </w:rPr>
            </w:pPr>
            <w:proofErr w:type="spellStart"/>
            <w:proofErr w:type="gramStart"/>
            <w:r w:rsidRPr="00D36E5A">
              <w:rPr>
                <w:rFonts w:ascii="Arial" w:eastAsia="Times New Roman" w:hAnsi="Arial" w:cs="Arial"/>
                <w:i/>
                <w:sz w:val="20"/>
                <w:szCs w:val="20"/>
                <w:lang w:val="en-US"/>
              </w:rPr>
              <w:t>t</w:t>
            </w:r>
            <w:r w:rsidRPr="00D36E5A">
              <w:rPr>
                <w:rFonts w:ascii="Arial" w:eastAsia="Times New Roman" w:hAnsi="Arial" w:cs="Arial"/>
                <w:i/>
                <w:sz w:val="20"/>
                <w:szCs w:val="20"/>
                <w:vertAlign w:val="subscript"/>
                <w:lang w:val="en-US"/>
              </w:rPr>
              <w:t>s</w:t>
            </w:r>
            <w:proofErr w:type="spellEnd"/>
            <w:r w:rsidR="00270ED5" w:rsidRPr="00D36E5A">
              <w:rPr>
                <w:rFonts w:ascii="Arial" w:eastAsia="Times New Roman" w:hAnsi="Arial" w:cs="Arial"/>
                <w:sz w:val="20"/>
                <w:szCs w:val="20"/>
              </w:rPr>
              <w:t xml:space="preserve">  т</w:t>
            </w:r>
            <w:r w:rsidRPr="00D36E5A">
              <w:rPr>
                <w:rFonts w:ascii="Arial" w:eastAsia="Times New Roman" w:hAnsi="Arial" w:cs="Arial"/>
                <w:sz w:val="20"/>
                <w:szCs w:val="20"/>
              </w:rPr>
              <w:t>олщина</w:t>
            </w:r>
            <w:proofErr w:type="gramEnd"/>
            <w:r w:rsidRPr="00D36E5A">
              <w:rPr>
                <w:rFonts w:ascii="Arial" w:eastAsia="Times New Roman" w:hAnsi="Arial" w:cs="Arial"/>
                <w:sz w:val="20"/>
                <w:szCs w:val="20"/>
              </w:rPr>
              <w:t xml:space="preserve"> стенки боковой части</w:t>
            </w:r>
            <w:r w:rsidR="00270ED5" w:rsidRPr="00D36E5A">
              <w:rPr>
                <w:rFonts w:ascii="Arial" w:eastAsia="Times New Roman" w:hAnsi="Arial" w:cs="Arial"/>
                <w:sz w:val="20"/>
                <w:szCs w:val="20"/>
              </w:rPr>
              <w:t>;</w:t>
            </w:r>
            <w:r w:rsidRPr="00D36E5A">
              <w:rPr>
                <w:rFonts w:ascii="Arial" w:eastAsia="Times New Roman" w:hAnsi="Arial" w:cs="Arial"/>
                <w:sz w:val="20"/>
                <w:szCs w:val="20"/>
              </w:rPr>
              <w:br/>
            </w:r>
            <w:proofErr w:type="spellStart"/>
            <w:r w:rsidRPr="00D36E5A">
              <w:rPr>
                <w:rFonts w:ascii="Arial" w:eastAsia="Times New Roman" w:hAnsi="Arial" w:cs="Arial"/>
                <w:sz w:val="20"/>
                <w:szCs w:val="20"/>
                <w:vertAlign w:val="superscript"/>
              </w:rPr>
              <w:t>с</w:t>
            </w:r>
            <w:r w:rsidR="00270ED5" w:rsidRPr="00D36E5A">
              <w:rPr>
                <w:rFonts w:ascii="Arial" w:eastAsia="Times New Roman" w:hAnsi="Arial" w:cs="Arial"/>
                <w:sz w:val="20"/>
                <w:szCs w:val="20"/>
              </w:rPr>
              <w:t>о</w:t>
            </w:r>
            <w:r w:rsidRPr="00D36E5A">
              <w:rPr>
                <w:rFonts w:ascii="Arial" w:eastAsia="Times New Roman" w:hAnsi="Arial" w:cs="Arial"/>
                <w:sz w:val="20"/>
                <w:szCs w:val="20"/>
              </w:rPr>
              <w:t>пределение</w:t>
            </w:r>
            <w:proofErr w:type="spellEnd"/>
            <w:r w:rsidRPr="00D36E5A">
              <w:rPr>
                <w:rFonts w:ascii="Arial" w:eastAsia="Times New Roman" w:hAnsi="Arial" w:cs="Arial"/>
                <w:sz w:val="20"/>
                <w:szCs w:val="20"/>
              </w:rPr>
              <w:t xml:space="preserve"> толщины стенок (см. </w:t>
            </w:r>
            <w:proofErr w:type="gramStart"/>
            <w:r w:rsidRPr="00D36E5A">
              <w:rPr>
                <w:rFonts w:ascii="Arial" w:eastAsia="Times New Roman" w:hAnsi="Arial" w:cs="Arial"/>
                <w:sz w:val="20"/>
                <w:szCs w:val="20"/>
              </w:rPr>
              <w:t>А.4.3)</w:t>
            </w:r>
            <w:r w:rsidR="00270ED5" w:rsidRPr="00D36E5A">
              <w:rPr>
                <w:rFonts w:ascii="Arial" w:eastAsia="Times New Roman" w:hAnsi="Arial" w:cs="Arial"/>
                <w:sz w:val="20"/>
                <w:szCs w:val="20"/>
              </w:rPr>
              <w:t>;</w:t>
            </w:r>
            <w:proofErr w:type="gramEnd"/>
          </w:p>
          <w:p w:rsidR="0074519A" w:rsidRPr="00D36E5A" w:rsidRDefault="0074519A" w:rsidP="00270ED5">
            <w:pPr>
              <w:spacing w:after="0" w:line="240" w:lineRule="auto"/>
              <w:rPr>
                <w:rFonts w:ascii="Arial" w:eastAsia="Times New Roman" w:hAnsi="Arial" w:cs="Arial"/>
                <w:sz w:val="20"/>
                <w:szCs w:val="20"/>
              </w:rPr>
            </w:pPr>
            <w:r w:rsidRPr="00D36E5A">
              <w:rPr>
                <w:rFonts w:ascii="Arial" w:eastAsia="Times New Roman" w:hAnsi="Arial" w:cs="Arial"/>
                <w:sz w:val="20"/>
                <w:szCs w:val="20"/>
                <w:vertAlign w:val="superscript"/>
                <w:lang w:val="en-US"/>
              </w:rPr>
              <w:t>d</w:t>
            </w:r>
            <w:r w:rsidR="00270ED5" w:rsidRPr="00D36E5A">
              <w:rPr>
                <w:rFonts w:ascii="Arial" w:eastAsia="Times New Roman" w:hAnsi="Arial" w:cs="Arial"/>
                <w:sz w:val="20"/>
                <w:szCs w:val="20"/>
              </w:rPr>
              <w:t xml:space="preserve">   н</w:t>
            </w:r>
            <w:r w:rsidRPr="00D36E5A">
              <w:rPr>
                <w:rFonts w:ascii="Arial" w:eastAsia="Times New Roman" w:hAnsi="Arial" w:cs="Arial"/>
                <w:sz w:val="20"/>
                <w:szCs w:val="20"/>
              </w:rPr>
              <w:t>аивысшая возможная периферийная скорость абразивного изделия с учетом неисправности привода шлифовального круга (контролируемая скорость)</w:t>
            </w:r>
          </w:p>
        </w:tc>
      </w:tr>
    </w:tbl>
    <w:p w:rsidR="008653C0" w:rsidRPr="00D36E5A" w:rsidRDefault="008653C0" w:rsidP="008653C0">
      <w:pPr>
        <w:rPr>
          <w:sz w:val="20"/>
          <w:szCs w:val="20"/>
        </w:rPr>
      </w:pPr>
      <w:r w:rsidRPr="00D36E5A">
        <w:rPr>
          <w:sz w:val="20"/>
          <w:szCs w:val="20"/>
        </w:rPr>
        <w:br w:type="page"/>
      </w:r>
    </w:p>
    <w:tbl>
      <w:tblPr>
        <w:tblW w:w="14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191"/>
        <w:gridCol w:w="1608"/>
        <w:gridCol w:w="1320"/>
        <w:gridCol w:w="331"/>
        <w:gridCol w:w="330"/>
        <w:gridCol w:w="330"/>
        <w:gridCol w:w="330"/>
        <w:gridCol w:w="457"/>
        <w:gridCol w:w="330"/>
        <w:gridCol w:w="457"/>
        <w:gridCol w:w="457"/>
        <w:gridCol w:w="457"/>
        <w:gridCol w:w="457"/>
        <w:gridCol w:w="457"/>
        <w:gridCol w:w="457"/>
        <w:gridCol w:w="457"/>
        <w:gridCol w:w="457"/>
        <w:gridCol w:w="457"/>
        <w:gridCol w:w="457"/>
        <w:gridCol w:w="457"/>
        <w:gridCol w:w="457"/>
        <w:gridCol w:w="457"/>
        <w:gridCol w:w="2291"/>
      </w:tblGrid>
      <w:tr w:rsidR="00270ED5" w:rsidRPr="00D36E5A" w:rsidTr="005E505F">
        <w:trPr>
          <w:trHeight w:val="302"/>
        </w:trPr>
        <w:tc>
          <w:tcPr>
            <w:tcW w:w="14459" w:type="dxa"/>
            <w:gridSpan w:val="23"/>
            <w:tcBorders>
              <w:top w:val="nil"/>
              <w:left w:val="nil"/>
              <w:bottom w:val="single" w:sz="4" w:space="0" w:color="auto"/>
              <w:right w:val="nil"/>
            </w:tcBorders>
            <w:shd w:val="clear" w:color="auto" w:fill="FFFFFF"/>
            <w:vAlign w:val="center"/>
          </w:tcPr>
          <w:p w:rsidR="00270ED5" w:rsidRPr="00D36E5A" w:rsidRDefault="00270ED5" w:rsidP="00270ED5">
            <w:pPr>
              <w:spacing w:after="0" w:line="240" w:lineRule="auto"/>
              <w:rPr>
                <w:rFonts w:ascii="Arial" w:eastAsia="Times New Roman" w:hAnsi="Arial" w:cs="Arial"/>
                <w:color w:val="000000"/>
                <w:sz w:val="20"/>
                <w:szCs w:val="20"/>
              </w:rPr>
            </w:pPr>
            <w:r w:rsidRPr="00D36E5A">
              <w:rPr>
                <w:rFonts w:ascii="Arial" w:eastAsia="Times New Roman" w:hAnsi="Arial" w:cs="Arial"/>
                <w:color w:val="000000"/>
                <w:sz w:val="20"/>
                <w:szCs w:val="20"/>
              </w:rPr>
              <w:lastRenderedPageBreak/>
              <w:t>Таблица A.2 – Толщина стенок  для защиты из литой стали связанного абразивного изделия, за исключением отрезных кругов</w:t>
            </w:r>
          </w:p>
        </w:tc>
      </w:tr>
      <w:tr w:rsidR="00270ED5" w:rsidRPr="00D36E5A" w:rsidTr="002A2EDF">
        <w:trPr>
          <w:trHeight w:val="302"/>
        </w:trPr>
        <w:tc>
          <w:tcPr>
            <w:tcW w:w="0" w:type="auto"/>
            <w:vMerge w:val="restart"/>
            <w:tcBorders>
              <w:top w:val="single" w:sz="4" w:space="0" w:color="auto"/>
            </w:tcBorders>
            <w:shd w:val="clear" w:color="auto" w:fill="FFFFFF"/>
            <w:vAlign w:val="center"/>
          </w:tcPr>
          <w:p w:rsidR="00270ED5" w:rsidRPr="00D36E5A" w:rsidRDefault="00270ED5" w:rsidP="00270ED5">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rPr>
              <w:t xml:space="preserve">Материал </w:t>
            </w:r>
            <w:r w:rsidRPr="00D36E5A">
              <w:rPr>
                <w:rFonts w:ascii="Arial" w:eastAsia="Times New Roman" w:hAnsi="Arial" w:cs="Arial"/>
                <w:color w:val="000000"/>
                <w:sz w:val="20"/>
                <w:szCs w:val="20"/>
                <w:vertAlign w:val="superscript"/>
                <w:lang w:val="en-US"/>
              </w:rPr>
              <w:t>a</w:t>
            </w:r>
          </w:p>
        </w:tc>
        <w:tc>
          <w:tcPr>
            <w:tcW w:w="0" w:type="auto"/>
            <w:vMerge w:val="restart"/>
            <w:tcBorders>
              <w:top w:val="single" w:sz="4" w:space="0" w:color="auto"/>
            </w:tcBorders>
            <w:shd w:val="clear" w:color="auto" w:fill="FFFFFF"/>
            <w:vAlign w:val="center"/>
          </w:tcPr>
          <w:p w:rsidR="00270ED5" w:rsidRPr="00D36E5A" w:rsidRDefault="00270ED5" w:rsidP="00270ED5">
            <w:pPr>
              <w:spacing w:after="0" w:line="240" w:lineRule="auto"/>
              <w:jc w:val="center"/>
              <w:rPr>
                <w:rFonts w:ascii="Arial" w:eastAsia="Times New Roman" w:hAnsi="Arial" w:cs="Arial"/>
                <w:sz w:val="20"/>
                <w:szCs w:val="20"/>
              </w:rPr>
            </w:pPr>
            <w:r w:rsidRPr="00D36E5A">
              <w:rPr>
                <w:rFonts w:ascii="Arial" w:eastAsia="Times New Roman" w:hAnsi="Arial" w:cs="Arial"/>
                <w:sz w:val="20"/>
                <w:szCs w:val="20"/>
              </w:rPr>
              <w:t>Периферийная</w:t>
            </w:r>
          </w:p>
          <w:p w:rsidR="00270ED5" w:rsidRPr="00D36E5A" w:rsidRDefault="00270ED5" w:rsidP="00270ED5">
            <w:pPr>
              <w:spacing w:after="0" w:line="240" w:lineRule="auto"/>
              <w:jc w:val="center"/>
              <w:rPr>
                <w:rFonts w:ascii="Arial" w:eastAsia="Times New Roman" w:hAnsi="Arial" w:cs="Arial"/>
                <w:sz w:val="20"/>
                <w:szCs w:val="20"/>
              </w:rPr>
            </w:pPr>
            <w:r w:rsidRPr="00D36E5A">
              <w:rPr>
                <w:rFonts w:ascii="Arial" w:eastAsia="Times New Roman" w:hAnsi="Arial" w:cs="Arial"/>
                <w:sz w:val="20"/>
                <w:szCs w:val="20"/>
              </w:rPr>
              <w:t xml:space="preserve"> скорость </w:t>
            </w:r>
            <w:r w:rsidRPr="00D36E5A">
              <w:rPr>
                <w:rFonts w:ascii="Arial" w:eastAsia="Times New Roman" w:hAnsi="Arial" w:cs="Arial"/>
                <w:color w:val="000000"/>
                <w:sz w:val="20"/>
                <w:szCs w:val="20"/>
                <w:vertAlign w:val="superscript"/>
                <w:lang w:val="en-US"/>
              </w:rPr>
              <w:t>d</w:t>
            </w:r>
          </w:p>
          <w:p w:rsidR="00270ED5" w:rsidRPr="00D36E5A" w:rsidRDefault="00270ED5" w:rsidP="00270ED5">
            <w:pPr>
              <w:spacing w:after="0" w:line="240" w:lineRule="auto"/>
              <w:jc w:val="center"/>
              <w:rPr>
                <w:rFonts w:ascii="Arial" w:eastAsia="Times New Roman" w:hAnsi="Arial" w:cs="Arial"/>
                <w:sz w:val="20"/>
                <w:szCs w:val="20"/>
              </w:rPr>
            </w:pPr>
            <w:proofErr w:type="spellStart"/>
            <w:r w:rsidRPr="00D36E5A">
              <w:rPr>
                <w:rFonts w:ascii="Arial" w:eastAsia="Times New Roman" w:hAnsi="Arial" w:cs="Arial"/>
                <w:color w:val="000000"/>
                <w:sz w:val="20"/>
                <w:szCs w:val="20"/>
                <w:lang w:val="en-US"/>
              </w:rPr>
              <w:t>v</w:t>
            </w:r>
            <w:r w:rsidRPr="00D36E5A">
              <w:rPr>
                <w:rFonts w:ascii="Arial" w:eastAsia="Times New Roman" w:hAnsi="Arial" w:cs="Arial"/>
                <w:color w:val="000000"/>
                <w:sz w:val="20"/>
                <w:szCs w:val="20"/>
                <w:vertAlign w:val="subscript"/>
                <w:lang w:val="en-US"/>
              </w:rPr>
              <w:t>max</w:t>
            </w:r>
            <w:proofErr w:type="spellEnd"/>
          </w:p>
          <w:p w:rsidR="00270ED5" w:rsidRPr="00D36E5A" w:rsidRDefault="00270ED5" w:rsidP="00270ED5">
            <w:pPr>
              <w:spacing w:after="0" w:line="240" w:lineRule="auto"/>
              <w:jc w:val="center"/>
              <w:rPr>
                <w:rFonts w:ascii="Arial" w:eastAsia="Times New Roman" w:hAnsi="Arial" w:cs="Arial"/>
                <w:sz w:val="20"/>
                <w:szCs w:val="20"/>
              </w:rPr>
            </w:pPr>
            <w:proofErr w:type="gramStart"/>
            <w:r w:rsidRPr="00D36E5A">
              <w:rPr>
                <w:rFonts w:ascii="Arial" w:eastAsia="Times New Roman" w:hAnsi="Arial" w:cs="Arial"/>
                <w:color w:val="000000"/>
                <w:sz w:val="20"/>
                <w:szCs w:val="20"/>
              </w:rPr>
              <w:t>м</w:t>
            </w:r>
            <w:proofErr w:type="gramEnd"/>
            <w:r w:rsidRPr="00D36E5A">
              <w:rPr>
                <w:rFonts w:ascii="Arial" w:eastAsia="Times New Roman" w:hAnsi="Arial" w:cs="Arial"/>
                <w:color w:val="000000"/>
                <w:sz w:val="20"/>
                <w:szCs w:val="20"/>
              </w:rPr>
              <w:t>/с</w:t>
            </w:r>
          </w:p>
        </w:tc>
        <w:tc>
          <w:tcPr>
            <w:tcW w:w="0" w:type="auto"/>
            <w:vMerge w:val="restart"/>
            <w:tcBorders>
              <w:top w:val="single" w:sz="4" w:space="0" w:color="auto"/>
            </w:tcBorders>
            <w:shd w:val="clear" w:color="auto" w:fill="FFFFFF"/>
            <w:vAlign w:val="center"/>
          </w:tcPr>
          <w:p w:rsidR="00270ED5" w:rsidRPr="00D36E5A" w:rsidRDefault="00270ED5" w:rsidP="00270ED5">
            <w:pPr>
              <w:spacing w:after="0" w:line="240" w:lineRule="auto"/>
              <w:jc w:val="center"/>
              <w:rPr>
                <w:rFonts w:ascii="Arial" w:eastAsia="Times New Roman" w:hAnsi="Arial" w:cs="Arial"/>
                <w:color w:val="000000"/>
                <w:sz w:val="20"/>
                <w:szCs w:val="20"/>
              </w:rPr>
            </w:pPr>
            <w:r w:rsidRPr="00D36E5A">
              <w:rPr>
                <w:rFonts w:ascii="Arial" w:eastAsia="Times New Roman" w:hAnsi="Arial" w:cs="Arial"/>
                <w:color w:val="000000"/>
                <w:sz w:val="20"/>
                <w:szCs w:val="20"/>
              </w:rPr>
              <w:t xml:space="preserve">Ширина </w:t>
            </w:r>
          </w:p>
          <w:p w:rsidR="00270ED5" w:rsidRPr="00D36E5A" w:rsidRDefault="00270ED5" w:rsidP="00270ED5">
            <w:pPr>
              <w:spacing w:after="0" w:line="240" w:lineRule="auto"/>
              <w:jc w:val="center"/>
              <w:rPr>
                <w:rFonts w:ascii="Arial" w:eastAsia="Times New Roman" w:hAnsi="Arial" w:cs="Arial"/>
                <w:color w:val="000000"/>
                <w:sz w:val="20"/>
                <w:szCs w:val="20"/>
              </w:rPr>
            </w:pPr>
            <w:r w:rsidRPr="00D36E5A">
              <w:rPr>
                <w:rFonts w:ascii="Arial" w:eastAsia="Times New Roman" w:hAnsi="Arial" w:cs="Arial"/>
                <w:color w:val="000000"/>
                <w:sz w:val="20"/>
                <w:szCs w:val="20"/>
              </w:rPr>
              <w:t xml:space="preserve">абразивного </w:t>
            </w:r>
          </w:p>
          <w:p w:rsidR="00270ED5" w:rsidRPr="00D36E5A" w:rsidRDefault="00270ED5" w:rsidP="00270ED5">
            <w:pPr>
              <w:spacing w:after="0" w:line="240" w:lineRule="auto"/>
              <w:jc w:val="center"/>
              <w:rPr>
                <w:rFonts w:ascii="Arial" w:eastAsia="Times New Roman" w:hAnsi="Arial" w:cs="Arial"/>
                <w:sz w:val="20"/>
                <w:szCs w:val="20"/>
              </w:rPr>
            </w:pPr>
            <w:r w:rsidRPr="00D36E5A">
              <w:rPr>
                <w:rFonts w:ascii="Arial" w:eastAsia="Times New Roman" w:hAnsi="Arial" w:cs="Arial"/>
                <w:color w:val="000000"/>
                <w:sz w:val="20"/>
                <w:szCs w:val="20"/>
              </w:rPr>
              <w:t xml:space="preserve">изделия </w:t>
            </w:r>
          </w:p>
          <w:p w:rsidR="00270ED5" w:rsidRPr="00D36E5A" w:rsidRDefault="00270ED5" w:rsidP="00270ED5">
            <w:pPr>
              <w:spacing w:after="0" w:line="240" w:lineRule="auto"/>
              <w:jc w:val="center"/>
              <w:rPr>
                <w:rFonts w:ascii="Arial" w:eastAsia="Times New Roman" w:hAnsi="Arial" w:cs="Arial"/>
                <w:i/>
                <w:sz w:val="20"/>
                <w:szCs w:val="20"/>
                <w:lang w:val="en-US"/>
              </w:rPr>
            </w:pPr>
            <w:r w:rsidRPr="00D36E5A">
              <w:rPr>
                <w:rFonts w:ascii="Arial" w:eastAsia="Times New Roman" w:hAnsi="Arial" w:cs="Arial"/>
                <w:i/>
                <w:color w:val="000000"/>
                <w:sz w:val="20"/>
                <w:szCs w:val="20"/>
                <w:lang w:val="en-US"/>
              </w:rPr>
              <w:t>T</w:t>
            </w:r>
          </w:p>
        </w:tc>
        <w:tc>
          <w:tcPr>
            <w:tcW w:w="10463" w:type="dxa"/>
            <w:gridSpan w:val="20"/>
            <w:tcBorders>
              <w:top w:val="single" w:sz="4" w:space="0" w:color="auto"/>
            </w:tcBorders>
            <w:shd w:val="clear" w:color="auto" w:fill="FFFFFF"/>
            <w:vAlign w:val="center"/>
          </w:tcPr>
          <w:p w:rsidR="00270ED5" w:rsidRPr="00D36E5A" w:rsidRDefault="00270ED5" w:rsidP="00270ED5">
            <w:pPr>
              <w:spacing w:after="0" w:line="240" w:lineRule="auto"/>
              <w:jc w:val="center"/>
              <w:rPr>
                <w:rFonts w:ascii="Arial" w:eastAsia="Times New Roman" w:hAnsi="Arial" w:cs="Arial"/>
                <w:sz w:val="20"/>
                <w:szCs w:val="20"/>
              </w:rPr>
            </w:pPr>
            <w:r w:rsidRPr="00D36E5A">
              <w:rPr>
                <w:rFonts w:ascii="Arial" w:eastAsia="Times New Roman" w:hAnsi="Arial" w:cs="Arial"/>
                <w:color w:val="000000"/>
                <w:sz w:val="20"/>
                <w:szCs w:val="20"/>
              </w:rPr>
              <w:t xml:space="preserve">Внешний диаметр абразивного изделия </w:t>
            </w:r>
            <w:r w:rsidRPr="00D36E5A">
              <w:rPr>
                <w:rFonts w:ascii="Arial" w:eastAsia="Times New Roman" w:hAnsi="Arial" w:cs="Arial"/>
                <w:i/>
                <w:color w:val="000000"/>
                <w:sz w:val="20"/>
                <w:szCs w:val="20"/>
                <w:lang w:val="en-US"/>
              </w:rPr>
              <w:t>D</w:t>
            </w:r>
          </w:p>
        </w:tc>
      </w:tr>
      <w:tr w:rsidR="001B68B7" w:rsidRPr="00D36E5A" w:rsidTr="002A2EDF">
        <w:trPr>
          <w:trHeight w:val="297"/>
        </w:trPr>
        <w:tc>
          <w:tcPr>
            <w:tcW w:w="0" w:type="auto"/>
            <w:vMerge/>
            <w:shd w:val="clear" w:color="auto" w:fill="FFFFFF"/>
            <w:vAlign w:val="center"/>
          </w:tcPr>
          <w:p w:rsidR="00270ED5" w:rsidRPr="00D36E5A" w:rsidRDefault="00270ED5" w:rsidP="00270ED5">
            <w:pPr>
              <w:spacing w:after="0" w:line="240" w:lineRule="auto"/>
              <w:jc w:val="center"/>
              <w:rPr>
                <w:rFonts w:ascii="Arial" w:eastAsia="Times New Roman" w:hAnsi="Arial" w:cs="Arial"/>
                <w:sz w:val="20"/>
                <w:szCs w:val="20"/>
              </w:rPr>
            </w:pPr>
          </w:p>
        </w:tc>
        <w:tc>
          <w:tcPr>
            <w:tcW w:w="0" w:type="auto"/>
            <w:vMerge/>
            <w:shd w:val="clear" w:color="auto" w:fill="FFFFFF"/>
            <w:vAlign w:val="center"/>
          </w:tcPr>
          <w:p w:rsidR="00270ED5" w:rsidRPr="00D36E5A" w:rsidRDefault="00270ED5" w:rsidP="00270ED5">
            <w:pPr>
              <w:spacing w:after="0" w:line="240" w:lineRule="auto"/>
              <w:jc w:val="center"/>
              <w:rPr>
                <w:rFonts w:ascii="Arial" w:eastAsia="Times New Roman" w:hAnsi="Arial" w:cs="Arial"/>
                <w:sz w:val="20"/>
                <w:szCs w:val="20"/>
              </w:rPr>
            </w:pPr>
          </w:p>
        </w:tc>
        <w:tc>
          <w:tcPr>
            <w:tcW w:w="0" w:type="auto"/>
            <w:vMerge/>
            <w:shd w:val="clear" w:color="auto" w:fill="FFFFFF"/>
            <w:vAlign w:val="center"/>
          </w:tcPr>
          <w:p w:rsidR="00270ED5" w:rsidRPr="00D36E5A" w:rsidRDefault="00270ED5" w:rsidP="00270ED5">
            <w:pPr>
              <w:spacing w:after="0" w:line="240" w:lineRule="auto"/>
              <w:jc w:val="center"/>
              <w:rPr>
                <w:rFonts w:ascii="Arial" w:eastAsia="Times New Roman" w:hAnsi="Arial" w:cs="Arial"/>
                <w:sz w:val="20"/>
                <w:szCs w:val="20"/>
              </w:rPr>
            </w:pPr>
          </w:p>
        </w:tc>
        <w:tc>
          <w:tcPr>
            <w:tcW w:w="0" w:type="auto"/>
            <w:gridSpan w:val="2"/>
            <w:shd w:val="clear" w:color="auto" w:fill="FFFFFF"/>
            <w:vAlign w:val="center"/>
          </w:tcPr>
          <w:p w:rsidR="00270ED5" w:rsidRPr="00D36E5A" w:rsidRDefault="00270ED5" w:rsidP="00270ED5">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125</w:t>
            </w:r>
          </w:p>
        </w:tc>
        <w:tc>
          <w:tcPr>
            <w:tcW w:w="0" w:type="auto"/>
            <w:gridSpan w:val="2"/>
            <w:shd w:val="clear" w:color="auto" w:fill="FFFFFF"/>
            <w:vAlign w:val="center"/>
          </w:tcPr>
          <w:p w:rsidR="00270ED5" w:rsidRPr="00D36E5A" w:rsidRDefault="00270ED5" w:rsidP="00270ED5">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200</w:t>
            </w:r>
          </w:p>
        </w:tc>
        <w:tc>
          <w:tcPr>
            <w:tcW w:w="0" w:type="auto"/>
            <w:gridSpan w:val="2"/>
            <w:shd w:val="clear" w:color="auto" w:fill="FFFFFF"/>
            <w:vAlign w:val="center"/>
          </w:tcPr>
          <w:p w:rsidR="00270ED5" w:rsidRPr="00D36E5A" w:rsidRDefault="00270ED5" w:rsidP="00270ED5">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315</w:t>
            </w:r>
          </w:p>
        </w:tc>
        <w:tc>
          <w:tcPr>
            <w:tcW w:w="0" w:type="auto"/>
            <w:gridSpan w:val="2"/>
            <w:shd w:val="clear" w:color="auto" w:fill="FFFFFF"/>
            <w:vAlign w:val="center"/>
          </w:tcPr>
          <w:p w:rsidR="00270ED5" w:rsidRPr="00D36E5A" w:rsidRDefault="00270ED5" w:rsidP="00270ED5">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406</w:t>
            </w:r>
          </w:p>
        </w:tc>
        <w:tc>
          <w:tcPr>
            <w:tcW w:w="0" w:type="auto"/>
            <w:gridSpan w:val="2"/>
            <w:shd w:val="clear" w:color="auto" w:fill="FFFFFF"/>
            <w:vAlign w:val="center"/>
          </w:tcPr>
          <w:p w:rsidR="00270ED5" w:rsidRPr="00D36E5A" w:rsidRDefault="00270ED5" w:rsidP="00270ED5">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508</w:t>
            </w:r>
          </w:p>
        </w:tc>
        <w:tc>
          <w:tcPr>
            <w:tcW w:w="0" w:type="auto"/>
            <w:gridSpan w:val="2"/>
            <w:shd w:val="clear" w:color="auto" w:fill="FFFFFF"/>
            <w:vAlign w:val="center"/>
          </w:tcPr>
          <w:p w:rsidR="00270ED5" w:rsidRPr="00D36E5A" w:rsidRDefault="00270ED5" w:rsidP="00270ED5">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610</w:t>
            </w:r>
          </w:p>
        </w:tc>
        <w:tc>
          <w:tcPr>
            <w:tcW w:w="0" w:type="auto"/>
            <w:gridSpan w:val="2"/>
            <w:shd w:val="clear" w:color="auto" w:fill="FFFFFF"/>
            <w:vAlign w:val="center"/>
          </w:tcPr>
          <w:p w:rsidR="00270ED5" w:rsidRPr="00D36E5A" w:rsidRDefault="00270ED5" w:rsidP="00270ED5">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762</w:t>
            </w:r>
          </w:p>
        </w:tc>
        <w:tc>
          <w:tcPr>
            <w:tcW w:w="0" w:type="auto"/>
            <w:gridSpan w:val="2"/>
            <w:shd w:val="clear" w:color="auto" w:fill="FFFFFF"/>
            <w:vAlign w:val="center"/>
          </w:tcPr>
          <w:p w:rsidR="00270ED5" w:rsidRPr="00D36E5A" w:rsidRDefault="00270ED5" w:rsidP="00270ED5">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914</w:t>
            </w:r>
          </w:p>
        </w:tc>
        <w:tc>
          <w:tcPr>
            <w:tcW w:w="0" w:type="auto"/>
            <w:gridSpan w:val="2"/>
            <w:shd w:val="clear" w:color="auto" w:fill="FFFFFF"/>
            <w:vAlign w:val="center"/>
          </w:tcPr>
          <w:p w:rsidR="00270ED5" w:rsidRPr="00D36E5A" w:rsidRDefault="00270ED5" w:rsidP="00270ED5">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1067</w:t>
            </w:r>
          </w:p>
        </w:tc>
        <w:tc>
          <w:tcPr>
            <w:tcW w:w="2456" w:type="dxa"/>
            <w:gridSpan w:val="2"/>
            <w:shd w:val="clear" w:color="auto" w:fill="FFFFFF"/>
            <w:vAlign w:val="center"/>
          </w:tcPr>
          <w:p w:rsidR="00270ED5" w:rsidRPr="00D36E5A" w:rsidRDefault="00270ED5" w:rsidP="00270ED5">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1250</w:t>
            </w:r>
          </w:p>
        </w:tc>
      </w:tr>
      <w:tr w:rsidR="00270ED5" w:rsidRPr="00D36E5A" w:rsidTr="002A2EDF">
        <w:trPr>
          <w:trHeight w:val="297"/>
        </w:trPr>
        <w:tc>
          <w:tcPr>
            <w:tcW w:w="0" w:type="auto"/>
            <w:vMerge/>
            <w:shd w:val="clear" w:color="auto" w:fill="FFFFFF"/>
            <w:vAlign w:val="center"/>
          </w:tcPr>
          <w:p w:rsidR="00270ED5" w:rsidRPr="00D36E5A" w:rsidRDefault="00270ED5" w:rsidP="00270ED5">
            <w:pPr>
              <w:spacing w:after="0" w:line="240" w:lineRule="auto"/>
              <w:jc w:val="center"/>
              <w:rPr>
                <w:rFonts w:ascii="Arial" w:eastAsia="Times New Roman" w:hAnsi="Arial" w:cs="Arial"/>
                <w:sz w:val="20"/>
                <w:szCs w:val="20"/>
                <w:lang w:val="en-US"/>
              </w:rPr>
            </w:pPr>
          </w:p>
        </w:tc>
        <w:tc>
          <w:tcPr>
            <w:tcW w:w="0" w:type="auto"/>
            <w:vMerge/>
            <w:shd w:val="clear" w:color="auto" w:fill="FFFFFF"/>
            <w:vAlign w:val="center"/>
          </w:tcPr>
          <w:p w:rsidR="00270ED5" w:rsidRPr="00D36E5A" w:rsidRDefault="00270ED5" w:rsidP="00270ED5">
            <w:pPr>
              <w:spacing w:after="0" w:line="240" w:lineRule="auto"/>
              <w:jc w:val="center"/>
              <w:rPr>
                <w:rFonts w:ascii="Arial" w:eastAsia="Times New Roman" w:hAnsi="Arial" w:cs="Arial"/>
                <w:sz w:val="20"/>
                <w:szCs w:val="20"/>
                <w:lang w:val="en-US"/>
              </w:rPr>
            </w:pPr>
          </w:p>
        </w:tc>
        <w:tc>
          <w:tcPr>
            <w:tcW w:w="0" w:type="auto"/>
            <w:vMerge/>
            <w:shd w:val="clear" w:color="auto" w:fill="FFFFFF"/>
            <w:vAlign w:val="center"/>
          </w:tcPr>
          <w:p w:rsidR="00270ED5" w:rsidRPr="00D36E5A" w:rsidRDefault="00270ED5" w:rsidP="00270ED5">
            <w:pPr>
              <w:spacing w:after="0" w:line="240" w:lineRule="auto"/>
              <w:jc w:val="center"/>
              <w:rPr>
                <w:rFonts w:ascii="Arial" w:eastAsia="Times New Roman" w:hAnsi="Arial" w:cs="Arial"/>
                <w:sz w:val="20"/>
                <w:szCs w:val="20"/>
                <w:lang w:val="en-US"/>
              </w:rPr>
            </w:pPr>
          </w:p>
        </w:tc>
        <w:tc>
          <w:tcPr>
            <w:tcW w:w="10463" w:type="dxa"/>
            <w:gridSpan w:val="20"/>
            <w:shd w:val="clear" w:color="auto" w:fill="FFFFFF"/>
            <w:vAlign w:val="center"/>
          </w:tcPr>
          <w:p w:rsidR="00270ED5" w:rsidRPr="00D36E5A" w:rsidRDefault="00270ED5" w:rsidP="00270ED5">
            <w:pPr>
              <w:spacing w:after="0" w:line="240" w:lineRule="auto"/>
              <w:jc w:val="center"/>
              <w:rPr>
                <w:rFonts w:ascii="Arial" w:eastAsia="Times New Roman" w:hAnsi="Arial" w:cs="Arial"/>
                <w:color w:val="000000"/>
                <w:sz w:val="20"/>
                <w:szCs w:val="20"/>
              </w:rPr>
            </w:pPr>
            <w:r w:rsidRPr="00D36E5A">
              <w:rPr>
                <w:rFonts w:ascii="Arial" w:hAnsi="Arial" w:cs="Arial"/>
                <w:sz w:val="20"/>
                <w:szCs w:val="20"/>
              </w:rPr>
              <w:t xml:space="preserve">Минимальная толщина стенки </w:t>
            </w:r>
            <w:r w:rsidRPr="00D36E5A">
              <w:rPr>
                <w:rFonts w:ascii="Arial" w:hAnsi="Arial" w:cs="Arial"/>
                <w:sz w:val="20"/>
                <w:szCs w:val="20"/>
                <w:vertAlign w:val="superscript"/>
                <w:lang w:val="en-US"/>
              </w:rPr>
              <w:t>b</w:t>
            </w:r>
            <w:r w:rsidRPr="00D36E5A">
              <w:rPr>
                <w:rFonts w:ascii="Arial" w:hAnsi="Arial" w:cs="Arial"/>
                <w:sz w:val="20"/>
                <w:szCs w:val="20"/>
                <w:vertAlign w:val="superscript"/>
              </w:rPr>
              <w:t xml:space="preserve">, </w:t>
            </w:r>
            <w:r w:rsidRPr="00D36E5A">
              <w:rPr>
                <w:rFonts w:ascii="Arial" w:hAnsi="Arial" w:cs="Arial"/>
                <w:sz w:val="20"/>
                <w:szCs w:val="20"/>
                <w:vertAlign w:val="superscript"/>
                <w:lang w:val="en-US"/>
              </w:rPr>
              <w:t>c</w:t>
            </w:r>
          </w:p>
        </w:tc>
      </w:tr>
      <w:tr w:rsidR="001B68B7" w:rsidRPr="00D36E5A" w:rsidTr="002A2EDF">
        <w:trPr>
          <w:trHeight w:val="354"/>
        </w:trPr>
        <w:tc>
          <w:tcPr>
            <w:tcW w:w="0" w:type="auto"/>
            <w:vMerge/>
            <w:tcBorders>
              <w:bottom w:val="double" w:sz="4" w:space="0" w:color="auto"/>
            </w:tcBorders>
            <w:shd w:val="clear" w:color="auto" w:fill="FFFFFF"/>
            <w:vAlign w:val="center"/>
          </w:tcPr>
          <w:p w:rsidR="00270ED5" w:rsidRPr="00D36E5A" w:rsidRDefault="00270ED5" w:rsidP="00270ED5">
            <w:pPr>
              <w:spacing w:after="0" w:line="240" w:lineRule="auto"/>
              <w:jc w:val="center"/>
              <w:rPr>
                <w:rFonts w:ascii="Arial" w:eastAsia="Times New Roman" w:hAnsi="Arial" w:cs="Arial"/>
                <w:sz w:val="20"/>
                <w:szCs w:val="20"/>
              </w:rPr>
            </w:pPr>
          </w:p>
        </w:tc>
        <w:tc>
          <w:tcPr>
            <w:tcW w:w="0" w:type="auto"/>
            <w:vMerge/>
            <w:tcBorders>
              <w:bottom w:val="double" w:sz="4" w:space="0" w:color="auto"/>
            </w:tcBorders>
            <w:shd w:val="clear" w:color="auto" w:fill="FFFFFF"/>
            <w:vAlign w:val="center"/>
          </w:tcPr>
          <w:p w:rsidR="00270ED5" w:rsidRPr="00D36E5A" w:rsidRDefault="00270ED5" w:rsidP="00270ED5">
            <w:pPr>
              <w:spacing w:after="0" w:line="240" w:lineRule="auto"/>
              <w:jc w:val="center"/>
              <w:rPr>
                <w:rFonts w:ascii="Arial" w:eastAsia="Times New Roman" w:hAnsi="Arial" w:cs="Arial"/>
                <w:sz w:val="20"/>
                <w:szCs w:val="20"/>
              </w:rPr>
            </w:pPr>
          </w:p>
        </w:tc>
        <w:tc>
          <w:tcPr>
            <w:tcW w:w="0" w:type="auto"/>
            <w:vMerge/>
            <w:tcBorders>
              <w:bottom w:val="double" w:sz="4" w:space="0" w:color="auto"/>
            </w:tcBorders>
            <w:shd w:val="clear" w:color="auto" w:fill="FFFFFF"/>
            <w:vAlign w:val="center"/>
          </w:tcPr>
          <w:p w:rsidR="00270ED5" w:rsidRPr="00D36E5A" w:rsidRDefault="00270ED5" w:rsidP="00270ED5">
            <w:pPr>
              <w:spacing w:after="0" w:line="240" w:lineRule="auto"/>
              <w:jc w:val="center"/>
              <w:rPr>
                <w:rFonts w:ascii="Arial" w:eastAsia="Times New Roman" w:hAnsi="Arial" w:cs="Arial"/>
                <w:sz w:val="20"/>
                <w:szCs w:val="20"/>
              </w:rPr>
            </w:pPr>
          </w:p>
        </w:tc>
        <w:tc>
          <w:tcPr>
            <w:tcW w:w="0" w:type="auto"/>
            <w:tcBorders>
              <w:bottom w:val="double" w:sz="4" w:space="0" w:color="auto"/>
            </w:tcBorders>
            <w:shd w:val="clear" w:color="auto" w:fill="FFFFFF"/>
            <w:vAlign w:val="center"/>
          </w:tcPr>
          <w:p w:rsidR="00270ED5" w:rsidRPr="00D36E5A" w:rsidRDefault="00270ED5" w:rsidP="00270ED5">
            <w:pPr>
              <w:spacing w:after="0" w:line="240" w:lineRule="auto"/>
              <w:jc w:val="center"/>
              <w:rPr>
                <w:rFonts w:ascii="Arial" w:eastAsia="Times New Roman" w:hAnsi="Arial" w:cs="Arial"/>
                <w:i/>
                <w:sz w:val="20"/>
                <w:szCs w:val="20"/>
                <w:lang w:val="en-US"/>
              </w:rPr>
            </w:pPr>
            <w:proofErr w:type="spellStart"/>
            <w:r w:rsidRPr="00D36E5A">
              <w:rPr>
                <w:rFonts w:ascii="Arial" w:eastAsia="Times New Roman" w:hAnsi="Arial" w:cs="Arial"/>
                <w:i/>
                <w:color w:val="000000"/>
                <w:sz w:val="20"/>
                <w:szCs w:val="20"/>
                <w:lang w:val="en-US"/>
              </w:rPr>
              <w:t>t</w:t>
            </w:r>
            <w:r w:rsidRPr="00D36E5A">
              <w:rPr>
                <w:rFonts w:ascii="Arial" w:eastAsia="Times New Roman" w:hAnsi="Arial" w:cs="Arial"/>
                <w:i/>
                <w:color w:val="000000"/>
                <w:sz w:val="20"/>
                <w:szCs w:val="20"/>
                <w:vertAlign w:val="subscript"/>
                <w:lang w:val="en-US"/>
              </w:rPr>
              <w:t>p</w:t>
            </w:r>
            <w:proofErr w:type="spellEnd"/>
          </w:p>
        </w:tc>
        <w:tc>
          <w:tcPr>
            <w:tcW w:w="0" w:type="auto"/>
            <w:tcBorders>
              <w:bottom w:val="double" w:sz="4" w:space="0" w:color="auto"/>
            </w:tcBorders>
            <w:shd w:val="clear" w:color="auto" w:fill="FFFFFF"/>
            <w:vAlign w:val="center"/>
          </w:tcPr>
          <w:p w:rsidR="00270ED5" w:rsidRPr="00D36E5A" w:rsidRDefault="00270ED5" w:rsidP="00270ED5">
            <w:pPr>
              <w:spacing w:after="0" w:line="240" w:lineRule="auto"/>
              <w:jc w:val="center"/>
              <w:rPr>
                <w:rFonts w:ascii="Arial" w:eastAsia="Times New Roman" w:hAnsi="Arial" w:cs="Arial"/>
                <w:i/>
                <w:sz w:val="20"/>
                <w:szCs w:val="20"/>
                <w:lang w:val="en-US"/>
              </w:rPr>
            </w:pPr>
            <w:proofErr w:type="spellStart"/>
            <w:r w:rsidRPr="00D36E5A">
              <w:rPr>
                <w:rFonts w:ascii="Arial" w:eastAsia="Times New Roman" w:hAnsi="Arial" w:cs="Arial"/>
                <w:i/>
                <w:color w:val="000000"/>
                <w:sz w:val="20"/>
                <w:szCs w:val="20"/>
                <w:lang w:val="en-US"/>
              </w:rPr>
              <w:t>t</w:t>
            </w:r>
            <w:r w:rsidRPr="00D36E5A">
              <w:rPr>
                <w:rFonts w:ascii="Arial" w:eastAsia="Times New Roman" w:hAnsi="Arial" w:cs="Arial"/>
                <w:i/>
                <w:color w:val="000000"/>
                <w:sz w:val="20"/>
                <w:szCs w:val="20"/>
                <w:vertAlign w:val="subscript"/>
                <w:lang w:val="en-US"/>
              </w:rPr>
              <w:t>s</w:t>
            </w:r>
            <w:proofErr w:type="spellEnd"/>
          </w:p>
        </w:tc>
        <w:tc>
          <w:tcPr>
            <w:tcW w:w="0" w:type="auto"/>
            <w:tcBorders>
              <w:bottom w:val="double" w:sz="4" w:space="0" w:color="auto"/>
            </w:tcBorders>
            <w:shd w:val="clear" w:color="auto" w:fill="FFFFFF"/>
            <w:vAlign w:val="center"/>
          </w:tcPr>
          <w:p w:rsidR="00270ED5" w:rsidRPr="00D36E5A" w:rsidRDefault="00270ED5" w:rsidP="00270ED5">
            <w:pPr>
              <w:spacing w:after="0" w:line="240" w:lineRule="auto"/>
              <w:jc w:val="center"/>
              <w:rPr>
                <w:rFonts w:ascii="Arial" w:eastAsia="Times New Roman" w:hAnsi="Arial" w:cs="Arial"/>
                <w:i/>
                <w:sz w:val="20"/>
                <w:szCs w:val="20"/>
                <w:lang w:val="en-US"/>
              </w:rPr>
            </w:pPr>
            <w:proofErr w:type="spellStart"/>
            <w:r w:rsidRPr="00D36E5A">
              <w:rPr>
                <w:rFonts w:ascii="Arial" w:eastAsia="Times New Roman" w:hAnsi="Arial" w:cs="Arial"/>
                <w:i/>
                <w:color w:val="000000"/>
                <w:sz w:val="20"/>
                <w:szCs w:val="20"/>
                <w:lang w:val="en-US"/>
              </w:rPr>
              <w:t>t</w:t>
            </w:r>
            <w:r w:rsidRPr="00D36E5A">
              <w:rPr>
                <w:rFonts w:ascii="Arial" w:eastAsia="Times New Roman" w:hAnsi="Arial" w:cs="Arial"/>
                <w:i/>
                <w:color w:val="000000"/>
                <w:sz w:val="20"/>
                <w:szCs w:val="20"/>
                <w:vertAlign w:val="subscript"/>
                <w:lang w:val="en-US"/>
              </w:rPr>
              <w:t>p</w:t>
            </w:r>
            <w:proofErr w:type="spellEnd"/>
          </w:p>
        </w:tc>
        <w:tc>
          <w:tcPr>
            <w:tcW w:w="0" w:type="auto"/>
            <w:tcBorders>
              <w:bottom w:val="double" w:sz="4" w:space="0" w:color="auto"/>
            </w:tcBorders>
            <w:shd w:val="clear" w:color="auto" w:fill="FFFFFF"/>
            <w:vAlign w:val="center"/>
          </w:tcPr>
          <w:p w:rsidR="00270ED5" w:rsidRPr="00D36E5A" w:rsidRDefault="00270ED5" w:rsidP="00270ED5">
            <w:pPr>
              <w:spacing w:after="0" w:line="240" w:lineRule="auto"/>
              <w:jc w:val="center"/>
              <w:rPr>
                <w:rFonts w:ascii="Arial" w:eastAsia="Times New Roman" w:hAnsi="Arial" w:cs="Arial"/>
                <w:i/>
                <w:sz w:val="20"/>
                <w:szCs w:val="20"/>
                <w:lang w:val="en-US"/>
              </w:rPr>
            </w:pPr>
            <w:proofErr w:type="spellStart"/>
            <w:r w:rsidRPr="00D36E5A">
              <w:rPr>
                <w:rFonts w:ascii="Arial" w:eastAsia="Times New Roman" w:hAnsi="Arial" w:cs="Arial"/>
                <w:i/>
                <w:color w:val="000000"/>
                <w:sz w:val="20"/>
                <w:szCs w:val="20"/>
                <w:lang w:val="en-US"/>
              </w:rPr>
              <w:t>t</w:t>
            </w:r>
            <w:r w:rsidRPr="00D36E5A">
              <w:rPr>
                <w:rFonts w:ascii="Arial" w:eastAsia="Times New Roman" w:hAnsi="Arial" w:cs="Arial"/>
                <w:i/>
                <w:color w:val="000000"/>
                <w:sz w:val="20"/>
                <w:szCs w:val="20"/>
                <w:vertAlign w:val="subscript"/>
                <w:lang w:val="en-US"/>
              </w:rPr>
              <w:t>s</w:t>
            </w:r>
            <w:proofErr w:type="spellEnd"/>
          </w:p>
        </w:tc>
        <w:tc>
          <w:tcPr>
            <w:tcW w:w="0" w:type="auto"/>
            <w:tcBorders>
              <w:bottom w:val="double" w:sz="4" w:space="0" w:color="auto"/>
            </w:tcBorders>
            <w:shd w:val="clear" w:color="auto" w:fill="FFFFFF"/>
            <w:vAlign w:val="center"/>
          </w:tcPr>
          <w:p w:rsidR="00270ED5" w:rsidRPr="00D36E5A" w:rsidRDefault="00270ED5" w:rsidP="00270ED5">
            <w:pPr>
              <w:spacing w:after="0" w:line="240" w:lineRule="auto"/>
              <w:jc w:val="center"/>
              <w:rPr>
                <w:rFonts w:ascii="Arial" w:eastAsia="Times New Roman" w:hAnsi="Arial" w:cs="Arial"/>
                <w:i/>
                <w:sz w:val="20"/>
                <w:szCs w:val="20"/>
                <w:lang w:val="en-US"/>
              </w:rPr>
            </w:pPr>
            <w:proofErr w:type="spellStart"/>
            <w:r w:rsidRPr="00D36E5A">
              <w:rPr>
                <w:rFonts w:ascii="Arial" w:eastAsia="Times New Roman" w:hAnsi="Arial" w:cs="Arial"/>
                <w:i/>
                <w:color w:val="000000"/>
                <w:sz w:val="20"/>
                <w:szCs w:val="20"/>
                <w:lang w:val="en-US"/>
              </w:rPr>
              <w:t>t</w:t>
            </w:r>
            <w:r w:rsidRPr="00D36E5A">
              <w:rPr>
                <w:rFonts w:ascii="Arial" w:eastAsia="Times New Roman" w:hAnsi="Arial" w:cs="Arial"/>
                <w:i/>
                <w:color w:val="000000"/>
                <w:sz w:val="20"/>
                <w:szCs w:val="20"/>
                <w:vertAlign w:val="subscript"/>
                <w:lang w:val="en-US"/>
              </w:rPr>
              <w:t>p</w:t>
            </w:r>
            <w:proofErr w:type="spellEnd"/>
          </w:p>
        </w:tc>
        <w:tc>
          <w:tcPr>
            <w:tcW w:w="0" w:type="auto"/>
            <w:tcBorders>
              <w:bottom w:val="double" w:sz="4" w:space="0" w:color="auto"/>
            </w:tcBorders>
            <w:shd w:val="clear" w:color="auto" w:fill="FFFFFF"/>
            <w:vAlign w:val="center"/>
          </w:tcPr>
          <w:p w:rsidR="00270ED5" w:rsidRPr="00D36E5A" w:rsidRDefault="00270ED5" w:rsidP="00270ED5">
            <w:pPr>
              <w:spacing w:after="0" w:line="240" w:lineRule="auto"/>
              <w:jc w:val="center"/>
              <w:rPr>
                <w:rFonts w:ascii="Arial" w:eastAsia="Times New Roman" w:hAnsi="Arial" w:cs="Arial"/>
                <w:i/>
                <w:sz w:val="20"/>
                <w:szCs w:val="20"/>
                <w:lang w:val="en-US"/>
              </w:rPr>
            </w:pPr>
            <w:proofErr w:type="spellStart"/>
            <w:r w:rsidRPr="00D36E5A">
              <w:rPr>
                <w:rFonts w:ascii="Arial" w:eastAsia="Times New Roman" w:hAnsi="Arial" w:cs="Arial"/>
                <w:i/>
                <w:color w:val="000000"/>
                <w:sz w:val="20"/>
                <w:szCs w:val="20"/>
                <w:lang w:val="en-US"/>
              </w:rPr>
              <w:t>t</w:t>
            </w:r>
            <w:r w:rsidRPr="00D36E5A">
              <w:rPr>
                <w:rFonts w:ascii="Arial" w:eastAsia="Times New Roman" w:hAnsi="Arial" w:cs="Arial"/>
                <w:i/>
                <w:color w:val="000000"/>
                <w:sz w:val="20"/>
                <w:szCs w:val="20"/>
                <w:vertAlign w:val="subscript"/>
                <w:lang w:val="en-US"/>
              </w:rPr>
              <w:t>s</w:t>
            </w:r>
            <w:proofErr w:type="spellEnd"/>
          </w:p>
        </w:tc>
        <w:tc>
          <w:tcPr>
            <w:tcW w:w="0" w:type="auto"/>
            <w:tcBorders>
              <w:bottom w:val="double" w:sz="4" w:space="0" w:color="auto"/>
            </w:tcBorders>
            <w:shd w:val="clear" w:color="auto" w:fill="FFFFFF"/>
            <w:vAlign w:val="center"/>
          </w:tcPr>
          <w:p w:rsidR="00270ED5" w:rsidRPr="00D36E5A" w:rsidRDefault="00270ED5" w:rsidP="00270ED5">
            <w:pPr>
              <w:spacing w:after="0" w:line="240" w:lineRule="auto"/>
              <w:jc w:val="center"/>
              <w:rPr>
                <w:rFonts w:ascii="Arial" w:eastAsia="Times New Roman" w:hAnsi="Arial" w:cs="Arial"/>
                <w:i/>
                <w:sz w:val="20"/>
                <w:szCs w:val="20"/>
                <w:lang w:val="en-US"/>
              </w:rPr>
            </w:pPr>
            <w:proofErr w:type="spellStart"/>
            <w:r w:rsidRPr="00D36E5A">
              <w:rPr>
                <w:rFonts w:ascii="Arial" w:eastAsia="Times New Roman" w:hAnsi="Arial" w:cs="Arial"/>
                <w:i/>
                <w:color w:val="000000"/>
                <w:sz w:val="20"/>
                <w:szCs w:val="20"/>
                <w:lang w:val="en-US"/>
              </w:rPr>
              <w:t>t</w:t>
            </w:r>
            <w:r w:rsidRPr="00D36E5A">
              <w:rPr>
                <w:rFonts w:ascii="Arial" w:eastAsia="Times New Roman" w:hAnsi="Arial" w:cs="Arial"/>
                <w:i/>
                <w:color w:val="000000"/>
                <w:sz w:val="20"/>
                <w:szCs w:val="20"/>
                <w:vertAlign w:val="subscript"/>
                <w:lang w:val="en-US"/>
              </w:rPr>
              <w:t>p</w:t>
            </w:r>
            <w:proofErr w:type="spellEnd"/>
          </w:p>
        </w:tc>
        <w:tc>
          <w:tcPr>
            <w:tcW w:w="0" w:type="auto"/>
            <w:tcBorders>
              <w:bottom w:val="double" w:sz="4" w:space="0" w:color="auto"/>
            </w:tcBorders>
            <w:shd w:val="clear" w:color="auto" w:fill="FFFFFF"/>
            <w:vAlign w:val="center"/>
          </w:tcPr>
          <w:p w:rsidR="00270ED5" w:rsidRPr="00D36E5A" w:rsidRDefault="00270ED5" w:rsidP="00270ED5">
            <w:pPr>
              <w:spacing w:after="0" w:line="240" w:lineRule="auto"/>
              <w:jc w:val="center"/>
              <w:rPr>
                <w:rFonts w:ascii="Arial" w:eastAsia="Times New Roman" w:hAnsi="Arial" w:cs="Arial"/>
                <w:i/>
                <w:sz w:val="20"/>
                <w:szCs w:val="20"/>
                <w:lang w:val="en-US"/>
              </w:rPr>
            </w:pPr>
            <w:proofErr w:type="spellStart"/>
            <w:r w:rsidRPr="00D36E5A">
              <w:rPr>
                <w:rFonts w:ascii="Arial" w:eastAsia="Times New Roman" w:hAnsi="Arial" w:cs="Arial"/>
                <w:i/>
                <w:color w:val="000000"/>
                <w:sz w:val="20"/>
                <w:szCs w:val="20"/>
                <w:lang w:val="en-US"/>
              </w:rPr>
              <w:t>t</w:t>
            </w:r>
            <w:r w:rsidRPr="00D36E5A">
              <w:rPr>
                <w:rFonts w:ascii="Arial" w:eastAsia="Times New Roman" w:hAnsi="Arial" w:cs="Arial"/>
                <w:i/>
                <w:color w:val="000000"/>
                <w:sz w:val="20"/>
                <w:szCs w:val="20"/>
                <w:vertAlign w:val="subscript"/>
                <w:lang w:val="en-US"/>
              </w:rPr>
              <w:t>s</w:t>
            </w:r>
            <w:proofErr w:type="spellEnd"/>
          </w:p>
        </w:tc>
        <w:tc>
          <w:tcPr>
            <w:tcW w:w="0" w:type="auto"/>
            <w:tcBorders>
              <w:bottom w:val="double" w:sz="4" w:space="0" w:color="auto"/>
            </w:tcBorders>
            <w:shd w:val="clear" w:color="auto" w:fill="FFFFFF"/>
            <w:vAlign w:val="center"/>
          </w:tcPr>
          <w:p w:rsidR="00270ED5" w:rsidRPr="00D36E5A" w:rsidRDefault="00270ED5" w:rsidP="00270ED5">
            <w:pPr>
              <w:spacing w:after="0" w:line="240" w:lineRule="auto"/>
              <w:jc w:val="center"/>
              <w:rPr>
                <w:rFonts w:ascii="Arial" w:eastAsia="Times New Roman" w:hAnsi="Arial" w:cs="Arial"/>
                <w:i/>
                <w:sz w:val="20"/>
                <w:szCs w:val="20"/>
                <w:lang w:val="en-US"/>
              </w:rPr>
            </w:pPr>
            <w:proofErr w:type="spellStart"/>
            <w:r w:rsidRPr="00D36E5A">
              <w:rPr>
                <w:rFonts w:ascii="Arial" w:eastAsia="Times New Roman" w:hAnsi="Arial" w:cs="Arial"/>
                <w:i/>
                <w:color w:val="000000"/>
                <w:sz w:val="20"/>
                <w:szCs w:val="20"/>
                <w:lang w:val="en-US"/>
              </w:rPr>
              <w:t>t</w:t>
            </w:r>
            <w:r w:rsidRPr="00D36E5A">
              <w:rPr>
                <w:rFonts w:ascii="Arial" w:eastAsia="Times New Roman" w:hAnsi="Arial" w:cs="Arial"/>
                <w:i/>
                <w:color w:val="000000"/>
                <w:sz w:val="20"/>
                <w:szCs w:val="20"/>
                <w:vertAlign w:val="subscript"/>
                <w:lang w:val="en-US"/>
              </w:rPr>
              <w:t>p</w:t>
            </w:r>
            <w:proofErr w:type="spellEnd"/>
          </w:p>
        </w:tc>
        <w:tc>
          <w:tcPr>
            <w:tcW w:w="0" w:type="auto"/>
            <w:tcBorders>
              <w:bottom w:val="double" w:sz="4" w:space="0" w:color="auto"/>
            </w:tcBorders>
            <w:shd w:val="clear" w:color="auto" w:fill="FFFFFF"/>
            <w:vAlign w:val="center"/>
          </w:tcPr>
          <w:p w:rsidR="00270ED5" w:rsidRPr="00D36E5A" w:rsidRDefault="00270ED5" w:rsidP="00270ED5">
            <w:pPr>
              <w:spacing w:after="0" w:line="240" w:lineRule="auto"/>
              <w:jc w:val="center"/>
              <w:rPr>
                <w:rFonts w:ascii="Arial" w:eastAsia="Times New Roman" w:hAnsi="Arial" w:cs="Arial"/>
                <w:i/>
                <w:sz w:val="20"/>
                <w:szCs w:val="20"/>
                <w:lang w:val="en-US"/>
              </w:rPr>
            </w:pPr>
            <w:proofErr w:type="spellStart"/>
            <w:r w:rsidRPr="00D36E5A">
              <w:rPr>
                <w:rFonts w:ascii="Arial" w:eastAsia="Times New Roman" w:hAnsi="Arial" w:cs="Arial"/>
                <w:i/>
                <w:color w:val="000000"/>
                <w:sz w:val="20"/>
                <w:szCs w:val="20"/>
                <w:lang w:val="en-US"/>
              </w:rPr>
              <w:t>t</w:t>
            </w:r>
            <w:r w:rsidRPr="00D36E5A">
              <w:rPr>
                <w:rFonts w:ascii="Arial" w:eastAsia="Times New Roman" w:hAnsi="Arial" w:cs="Arial"/>
                <w:i/>
                <w:color w:val="000000"/>
                <w:sz w:val="20"/>
                <w:szCs w:val="20"/>
                <w:vertAlign w:val="subscript"/>
                <w:lang w:val="en-US"/>
              </w:rPr>
              <w:t>s</w:t>
            </w:r>
            <w:proofErr w:type="spellEnd"/>
          </w:p>
        </w:tc>
        <w:tc>
          <w:tcPr>
            <w:tcW w:w="0" w:type="auto"/>
            <w:tcBorders>
              <w:bottom w:val="double" w:sz="4" w:space="0" w:color="auto"/>
            </w:tcBorders>
            <w:shd w:val="clear" w:color="auto" w:fill="FFFFFF"/>
            <w:vAlign w:val="center"/>
          </w:tcPr>
          <w:p w:rsidR="00270ED5" w:rsidRPr="00D36E5A" w:rsidRDefault="00270ED5" w:rsidP="00270ED5">
            <w:pPr>
              <w:spacing w:after="0" w:line="240" w:lineRule="auto"/>
              <w:jc w:val="center"/>
              <w:rPr>
                <w:rFonts w:ascii="Arial" w:eastAsia="Times New Roman" w:hAnsi="Arial" w:cs="Arial"/>
                <w:i/>
                <w:sz w:val="20"/>
                <w:szCs w:val="20"/>
                <w:lang w:val="en-US"/>
              </w:rPr>
            </w:pPr>
            <w:proofErr w:type="spellStart"/>
            <w:r w:rsidRPr="00D36E5A">
              <w:rPr>
                <w:rFonts w:ascii="Arial" w:eastAsia="Times New Roman" w:hAnsi="Arial" w:cs="Arial"/>
                <w:i/>
                <w:color w:val="000000"/>
                <w:sz w:val="20"/>
                <w:szCs w:val="20"/>
                <w:lang w:val="en-US"/>
              </w:rPr>
              <w:t>t</w:t>
            </w:r>
            <w:r w:rsidRPr="00D36E5A">
              <w:rPr>
                <w:rFonts w:ascii="Arial" w:eastAsia="Times New Roman" w:hAnsi="Arial" w:cs="Arial"/>
                <w:i/>
                <w:color w:val="000000"/>
                <w:sz w:val="20"/>
                <w:szCs w:val="20"/>
                <w:vertAlign w:val="subscript"/>
                <w:lang w:val="en-US"/>
              </w:rPr>
              <w:t>p</w:t>
            </w:r>
            <w:proofErr w:type="spellEnd"/>
          </w:p>
        </w:tc>
        <w:tc>
          <w:tcPr>
            <w:tcW w:w="0" w:type="auto"/>
            <w:tcBorders>
              <w:bottom w:val="double" w:sz="4" w:space="0" w:color="auto"/>
            </w:tcBorders>
            <w:shd w:val="clear" w:color="auto" w:fill="FFFFFF"/>
            <w:vAlign w:val="center"/>
          </w:tcPr>
          <w:p w:rsidR="00270ED5" w:rsidRPr="00D36E5A" w:rsidRDefault="00270ED5" w:rsidP="00270ED5">
            <w:pPr>
              <w:spacing w:after="0" w:line="240" w:lineRule="auto"/>
              <w:jc w:val="center"/>
              <w:rPr>
                <w:rFonts w:ascii="Arial" w:eastAsia="Times New Roman" w:hAnsi="Arial" w:cs="Arial"/>
                <w:i/>
                <w:sz w:val="20"/>
                <w:szCs w:val="20"/>
                <w:lang w:val="en-US"/>
              </w:rPr>
            </w:pPr>
            <w:proofErr w:type="spellStart"/>
            <w:r w:rsidRPr="00D36E5A">
              <w:rPr>
                <w:rFonts w:ascii="Arial" w:eastAsia="Times New Roman" w:hAnsi="Arial" w:cs="Arial"/>
                <w:i/>
                <w:color w:val="000000"/>
                <w:sz w:val="20"/>
                <w:szCs w:val="20"/>
                <w:lang w:val="en-US"/>
              </w:rPr>
              <w:t>t</w:t>
            </w:r>
            <w:r w:rsidRPr="00D36E5A">
              <w:rPr>
                <w:rFonts w:ascii="Arial" w:eastAsia="Times New Roman" w:hAnsi="Arial" w:cs="Arial"/>
                <w:i/>
                <w:color w:val="000000"/>
                <w:sz w:val="20"/>
                <w:szCs w:val="20"/>
                <w:vertAlign w:val="subscript"/>
                <w:lang w:val="en-US"/>
              </w:rPr>
              <w:t>s</w:t>
            </w:r>
            <w:proofErr w:type="spellEnd"/>
          </w:p>
        </w:tc>
        <w:tc>
          <w:tcPr>
            <w:tcW w:w="0" w:type="auto"/>
            <w:tcBorders>
              <w:bottom w:val="double" w:sz="4" w:space="0" w:color="auto"/>
            </w:tcBorders>
            <w:shd w:val="clear" w:color="auto" w:fill="FFFFFF"/>
            <w:vAlign w:val="center"/>
          </w:tcPr>
          <w:p w:rsidR="00270ED5" w:rsidRPr="00D36E5A" w:rsidRDefault="00270ED5" w:rsidP="00270ED5">
            <w:pPr>
              <w:spacing w:after="0" w:line="240" w:lineRule="auto"/>
              <w:jc w:val="center"/>
              <w:rPr>
                <w:rFonts w:ascii="Arial" w:eastAsia="Times New Roman" w:hAnsi="Arial" w:cs="Arial"/>
                <w:i/>
                <w:sz w:val="20"/>
                <w:szCs w:val="20"/>
                <w:lang w:val="en-US"/>
              </w:rPr>
            </w:pPr>
            <w:proofErr w:type="spellStart"/>
            <w:r w:rsidRPr="00D36E5A">
              <w:rPr>
                <w:rFonts w:ascii="Arial" w:eastAsia="Times New Roman" w:hAnsi="Arial" w:cs="Arial"/>
                <w:i/>
                <w:color w:val="000000"/>
                <w:sz w:val="20"/>
                <w:szCs w:val="20"/>
                <w:lang w:val="en-US"/>
              </w:rPr>
              <w:t>t</w:t>
            </w:r>
            <w:r w:rsidRPr="00D36E5A">
              <w:rPr>
                <w:rFonts w:ascii="Arial" w:eastAsia="Times New Roman" w:hAnsi="Arial" w:cs="Arial"/>
                <w:i/>
                <w:color w:val="000000"/>
                <w:sz w:val="20"/>
                <w:szCs w:val="20"/>
                <w:vertAlign w:val="subscript"/>
                <w:lang w:val="en-US"/>
              </w:rPr>
              <w:t>p</w:t>
            </w:r>
            <w:proofErr w:type="spellEnd"/>
          </w:p>
        </w:tc>
        <w:tc>
          <w:tcPr>
            <w:tcW w:w="0" w:type="auto"/>
            <w:tcBorders>
              <w:bottom w:val="double" w:sz="4" w:space="0" w:color="auto"/>
            </w:tcBorders>
            <w:shd w:val="clear" w:color="auto" w:fill="FFFFFF"/>
            <w:vAlign w:val="center"/>
          </w:tcPr>
          <w:p w:rsidR="00270ED5" w:rsidRPr="00D36E5A" w:rsidRDefault="00270ED5" w:rsidP="00270ED5">
            <w:pPr>
              <w:spacing w:after="0" w:line="240" w:lineRule="auto"/>
              <w:jc w:val="center"/>
              <w:rPr>
                <w:rFonts w:ascii="Arial" w:eastAsia="Times New Roman" w:hAnsi="Arial" w:cs="Arial"/>
                <w:i/>
                <w:sz w:val="20"/>
                <w:szCs w:val="20"/>
                <w:lang w:val="en-US"/>
              </w:rPr>
            </w:pPr>
            <w:proofErr w:type="spellStart"/>
            <w:r w:rsidRPr="00D36E5A">
              <w:rPr>
                <w:rFonts w:ascii="Arial" w:eastAsia="Times New Roman" w:hAnsi="Arial" w:cs="Arial"/>
                <w:i/>
                <w:color w:val="000000"/>
                <w:sz w:val="20"/>
                <w:szCs w:val="20"/>
                <w:lang w:val="en-US"/>
              </w:rPr>
              <w:t>t</w:t>
            </w:r>
            <w:r w:rsidRPr="00D36E5A">
              <w:rPr>
                <w:rFonts w:ascii="Arial" w:eastAsia="Times New Roman" w:hAnsi="Arial" w:cs="Arial"/>
                <w:i/>
                <w:color w:val="000000"/>
                <w:sz w:val="20"/>
                <w:szCs w:val="20"/>
                <w:vertAlign w:val="subscript"/>
                <w:lang w:val="en-US"/>
              </w:rPr>
              <w:t>s</w:t>
            </w:r>
            <w:proofErr w:type="spellEnd"/>
          </w:p>
        </w:tc>
        <w:tc>
          <w:tcPr>
            <w:tcW w:w="0" w:type="auto"/>
            <w:tcBorders>
              <w:bottom w:val="double" w:sz="4" w:space="0" w:color="auto"/>
            </w:tcBorders>
            <w:shd w:val="clear" w:color="auto" w:fill="FFFFFF"/>
            <w:vAlign w:val="center"/>
          </w:tcPr>
          <w:p w:rsidR="00270ED5" w:rsidRPr="00D36E5A" w:rsidRDefault="00270ED5" w:rsidP="00270ED5">
            <w:pPr>
              <w:spacing w:after="0" w:line="240" w:lineRule="auto"/>
              <w:jc w:val="center"/>
              <w:rPr>
                <w:rFonts w:ascii="Arial" w:eastAsia="Times New Roman" w:hAnsi="Arial" w:cs="Arial"/>
                <w:i/>
                <w:sz w:val="20"/>
                <w:szCs w:val="20"/>
                <w:lang w:val="en-US"/>
              </w:rPr>
            </w:pPr>
            <w:proofErr w:type="spellStart"/>
            <w:r w:rsidRPr="00D36E5A">
              <w:rPr>
                <w:rFonts w:ascii="Arial" w:eastAsia="Times New Roman" w:hAnsi="Arial" w:cs="Arial"/>
                <w:i/>
                <w:color w:val="000000"/>
                <w:sz w:val="20"/>
                <w:szCs w:val="20"/>
                <w:lang w:val="en-US"/>
              </w:rPr>
              <w:t>t</w:t>
            </w:r>
            <w:r w:rsidRPr="00D36E5A">
              <w:rPr>
                <w:rFonts w:ascii="Arial" w:eastAsia="Times New Roman" w:hAnsi="Arial" w:cs="Arial"/>
                <w:i/>
                <w:color w:val="000000"/>
                <w:sz w:val="20"/>
                <w:szCs w:val="20"/>
                <w:vertAlign w:val="subscript"/>
                <w:lang w:val="en-US"/>
              </w:rPr>
              <w:t>p</w:t>
            </w:r>
            <w:proofErr w:type="spellEnd"/>
          </w:p>
        </w:tc>
        <w:tc>
          <w:tcPr>
            <w:tcW w:w="0" w:type="auto"/>
            <w:tcBorders>
              <w:bottom w:val="double" w:sz="4" w:space="0" w:color="auto"/>
            </w:tcBorders>
            <w:shd w:val="clear" w:color="auto" w:fill="FFFFFF"/>
            <w:vAlign w:val="center"/>
          </w:tcPr>
          <w:p w:rsidR="00270ED5" w:rsidRPr="00D36E5A" w:rsidRDefault="00270ED5" w:rsidP="00270ED5">
            <w:pPr>
              <w:spacing w:after="0" w:line="240" w:lineRule="auto"/>
              <w:jc w:val="center"/>
              <w:rPr>
                <w:rFonts w:ascii="Arial" w:eastAsia="Times New Roman" w:hAnsi="Arial" w:cs="Arial"/>
                <w:i/>
                <w:sz w:val="20"/>
                <w:szCs w:val="20"/>
                <w:lang w:val="en-US"/>
              </w:rPr>
            </w:pPr>
            <w:proofErr w:type="spellStart"/>
            <w:r w:rsidRPr="00D36E5A">
              <w:rPr>
                <w:rFonts w:ascii="Arial" w:eastAsia="Times New Roman" w:hAnsi="Arial" w:cs="Arial"/>
                <w:i/>
                <w:color w:val="000000"/>
                <w:sz w:val="20"/>
                <w:szCs w:val="20"/>
                <w:lang w:val="en-US"/>
              </w:rPr>
              <w:t>t</w:t>
            </w:r>
            <w:r w:rsidRPr="00D36E5A">
              <w:rPr>
                <w:rFonts w:ascii="Arial" w:eastAsia="Times New Roman" w:hAnsi="Arial" w:cs="Arial"/>
                <w:i/>
                <w:color w:val="000000"/>
                <w:sz w:val="20"/>
                <w:szCs w:val="20"/>
                <w:vertAlign w:val="subscript"/>
                <w:lang w:val="en-US"/>
              </w:rPr>
              <w:t>s</w:t>
            </w:r>
            <w:proofErr w:type="spellEnd"/>
          </w:p>
        </w:tc>
        <w:tc>
          <w:tcPr>
            <w:tcW w:w="0" w:type="auto"/>
            <w:tcBorders>
              <w:bottom w:val="double" w:sz="4" w:space="0" w:color="auto"/>
            </w:tcBorders>
            <w:shd w:val="clear" w:color="auto" w:fill="FFFFFF"/>
            <w:vAlign w:val="center"/>
          </w:tcPr>
          <w:p w:rsidR="00270ED5" w:rsidRPr="00D36E5A" w:rsidRDefault="00270ED5" w:rsidP="00270ED5">
            <w:pPr>
              <w:spacing w:after="0" w:line="240" w:lineRule="auto"/>
              <w:jc w:val="center"/>
              <w:rPr>
                <w:rFonts w:ascii="Arial" w:eastAsia="Times New Roman" w:hAnsi="Arial" w:cs="Arial"/>
                <w:i/>
                <w:sz w:val="20"/>
                <w:szCs w:val="20"/>
                <w:lang w:val="en-US"/>
              </w:rPr>
            </w:pPr>
            <w:proofErr w:type="spellStart"/>
            <w:r w:rsidRPr="00D36E5A">
              <w:rPr>
                <w:rFonts w:ascii="Arial" w:eastAsia="Times New Roman" w:hAnsi="Arial" w:cs="Arial"/>
                <w:i/>
                <w:color w:val="000000"/>
                <w:sz w:val="20"/>
                <w:szCs w:val="20"/>
                <w:lang w:val="en-US"/>
              </w:rPr>
              <w:t>t</w:t>
            </w:r>
            <w:r w:rsidRPr="00D36E5A">
              <w:rPr>
                <w:rFonts w:ascii="Arial" w:eastAsia="Times New Roman" w:hAnsi="Arial" w:cs="Arial"/>
                <w:i/>
                <w:color w:val="000000"/>
                <w:sz w:val="20"/>
                <w:szCs w:val="20"/>
                <w:vertAlign w:val="subscript"/>
                <w:lang w:val="en-US"/>
              </w:rPr>
              <w:t>p</w:t>
            </w:r>
            <w:proofErr w:type="spellEnd"/>
          </w:p>
        </w:tc>
        <w:tc>
          <w:tcPr>
            <w:tcW w:w="0" w:type="auto"/>
            <w:tcBorders>
              <w:bottom w:val="double" w:sz="4" w:space="0" w:color="auto"/>
            </w:tcBorders>
            <w:shd w:val="clear" w:color="auto" w:fill="FFFFFF"/>
            <w:vAlign w:val="center"/>
          </w:tcPr>
          <w:p w:rsidR="00270ED5" w:rsidRPr="00D36E5A" w:rsidRDefault="00270ED5" w:rsidP="00270ED5">
            <w:pPr>
              <w:spacing w:after="0" w:line="240" w:lineRule="auto"/>
              <w:jc w:val="center"/>
              <w:rPr>
                <w:rFonts w:ascii="Arial" w:eastAsia="Times New Roman" w:hAnsi="Arial" w:cs="Arial"/>
                <w:i/>
                <w:sz w:val="20"/>
                <w:szCs w:val="20"/>
                <w:lang w:val="en-US"/>
              </w:rPr>
            </w:pPr>
            <w:proofErr w:type="spellStart"/>
            <w:r w:rsidRPr="00D36E5A">
              <w:rPr>
                <w:rFonts w:ascii="Arial" w:eastAsia="Times New Roman" w:hAnsi="Arial" w:cs="Arial"/>
                <w:i/>
                <w:color w:val="000000"/>
                <w:sz w:val="20"/>
                <w:szCs w:val="20"/>
                <w:lang w:val="en-US"/>
              </w:rPr>
              <w:t>t</w:t>
            </w:r>
            <w:r w:rsidRPr="00D36E5A">
              <w:rPr>
                <w:rFonts w:ascii="Arial" w:eastAsia="Times New Roman" w:hAnsi="Arial" w:cs="Arial"/>
                <w:i/>
                <w:color w:val="000000"/>
                <w:sz w:val="20"/>
                <w:szCs w:val="20"/>
                <w:vertAlign w:val="subscript"/>
                <w:lang w:val="en-US"/>
              </w:rPr>
              <w:t>s</w:t>
            </w:r>
            <w:proofErr w:type="spellEnd"/>
          </w:p>
        </w:tc>
        <w:tc>
          <w:tcPr>
            <w:tcW w:w="0" w:type="auto"/>
            <w:tcBorders>
              <w:bottom w:val="double" w:sz="4" w:space="0" w:color="auto"/>
            </w:tcBorders>
            <w:shd w:val="clear" w:color="auto" w:fill="FFFFFF"/>
            <w:vAlign w:val="center"/>
          </w:tcPr>
          <w:p w:rsidR="00270ED5" w:rsidRPr="00D36E5A" w:rsidRDefault="00270ED5" w:rsidP="00270ED5">
            <w:pPr>
              <w:spacing w:after="0" w:line="240" w:lineRule="auto"/>
              <w:jc w:val="center"/>
              <w:rPr>
                <w:rFonts w:ascii="Arial" w:eastAsia="Times New Roman" w:hAnsi="Arial" w:cs="Arial"/>
                <w:i/>
                <w:sz w:val="20"/>
                <w:szCs w:val="20"/>
                <w:lang w:val="en-US"/>
              </w:rPr>
            </w:pPr>
            <w:proofErr w:type="spellStart"/>
            <w:r w:rsidRPr="00D36E5A">
              <w:rPr>
                <w:rFonts w:ascii="Arial" w:eastAsia="Times New Roman" w:hAnsi="Arial" w:cs="Arial"/>
                <w:i/>
                <w:color w:val="000000"/>
                <w:sz w:val="20"/>
                <w:szCs w:val="20"/>
                <w:lang w:val="en-US"/>
              </w:rPr>
              <w:t>t</w:t>
            </w:r>
            <w:r w:rsidRPr="00D36E5A">
              <w:rPr>
                <w:rFonts w:ascii="Arial" w:eastAsia="Times New Roman" w:hAnsi="Arial" w:cs="Arial"/>
                <w:i/>
                <w:color w:val="000000"/>
                <w:sz w:val="20"/>
                <w:szCs w:val="20"/>
                <w:vertAlign w:val="subscript"/>
                <w:lang w:val="en-US"/>
              </w:rPr>
              <w:t>p</w:t>
            </w:r>
            <w:proofErr w:type="spellEnd"/>
          </w:p>
        </w:tc>
        <w:tc>
          <w:tcPr>
            <w:tcW w:w="1976" w:type="dxa"/>
            <w:tcBorders>
              <w:bottom w:val="double" w:sz="4" w:space="0" w:color="auto"/>
            </w:tcBorders>
            <w:shd w:val="clear" w:color="auto" w:fill="FFFFFF"/>
            <w:vAlign w:val="center"/>
          </w:tcPr>
          <w:p w:rsidR="00270ED5" w:rsidRPr="00D36E5A" w:rsidRDefault="00270ED5" w:rsidP="00270ED5">
            <w:pPr>
              <w:spacing w:after="0" w:line="240" w:lineRule="auto"/>
              <w:jc w:val="center"/>
              <w:rPr>
                <w:rFonts w:ascii="Arial" w:eastAsia="Times New Roman" w:hAnsi="Arial" w:cs="Arial"/>
                <w:i/>
                <w:sz w:val="20"/>
                <w:szCs w:val="20"/>
                <w:lang w:val="en-US"/>
              </w:rPr>
            </w:pPr>
            <w:proofErr w:type="spellStart"/>
            <w:r w:rsidRPr="00D36E5A">
              <w:rPr>
                <w:rFonts w:ascii="Arial" w:eastAsia="Times New Roman" w:hAnsi="Arial" w:cs="Arial"/>
                <w:i/>
                <w:color w:val="000000"/>
                <w:sz w:val="20"/>
                <w:szCs w:val="20"/>
                <w:lang w:val="en-US"/>
              </w:rPr>
              <w:t>t</w:t>
            </w:r>
            <w:r w:rsidRPr="00D36E5A">
              <w:rPr>
                <w:rFonts w:ascii="Arial" w:eastAsia="Times New Roman" w:hAnsi="Arial" w:cs="Arial"/>
                <w:i/>
                <w:color w:val="000000"/>
                <w:sz w:val="20"/>
                <w:szCs w:val="20"/>
                <w:vertAlign w:val="subscript"/>
                <w:lang w:val="en-US"/>
              </w:rPr>
              <w:t>s</w:t>
            </w:r>
            <w:proofErr w:type="spellEnd"/>
          </w:p>
        </w:tc>
      </w:tr>
      <w:tr w:rsidR="001B68B7" w:rsidRPr="00D36E5A" w:rsidTr="002A2EDF">
        <w:trPr>
          <w:trHeight w:val="291"/>
        </w:trPr>
        <w:tc>
          <w:tcPr>
            <w:tcW w:w="0" w:type="auto"/>
            <w:vMerge w:val="restart"/>
            <w:tcBorders>
              <w:top w:val="double" w:sz="4" w:space="0" w:color="auto"/>
            </w:tcBorders>
            <w:shd w:val="clear" w:color="auto" w:fill="FFFFFF"/>
            <w:vAlign w:val="center"/>
          </w:tcPr>
          <w:p w:rsidR="00270ED5" w:rsidRPr="00D36E5A" w:rsidRDefault="00270ED5" w:rsidP="00270ED5">
            <w:pPr>
              <w:spacing w:after="0" w:line="240" w:lineRule="auto"/>
              <w:jc w:val="center"/>
              <w:rPr>
                <w:rFonts w:ascii="Arial" w:eastAsia="Times New Roman" w:hAnsi="Arial" w:cs="Arial"/>
                <w:sz w:val="20"/>
                <w:szCs w:val="20"/>
              </w:rPr>
            </w:pPr>
            <w:r w:rsidRPr="00D36E5A">
              <w:rPr>
                <w:rFonts w:ascii="Arial" w:eastAsia="Times New Roman" w:hAnsi="Arial" w:cs="Arial"/>
                <w:color w:val="000000"/>
                <w:sz w:val="20"/>
                <w:szCs w:val="20"/>
              </w:rPr>
              <w:t>4</w:t>
            </w:r>
          </w:p>
        </w:tc>
        <w:tc>
          <w:tcPr>
            <w:tcW w:w="0" w:type="auto"/>
            <w:vMerge w:val="restart"/>
            <w:tcBorders>
              <w:top w:val="double" w:sz="4" w:space="0" w:color="auto"/>
            </w:tcBorders>
            <w:shd w:val="clear" w:color="auto" w:fill="FFFFFF"/>
            <w:vAlign w:val="center"/>
          </w:tcPr>
          <w:p w:rsidR="00270ED5" w:rsidRPr="00D36E5A" w:rsidRDefault="00270ED5" w:rsidP="00270ED5">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32</w:t>
            </w:r>
          </w:p>
        </w:tc>
        <w:tc>
          <w:tcPr>
            <w:tcW w:w="0" w:type="auto"/>
            <w:tcBorders>
              <w:top w:val="double" w:sz="4" w:space="0" w:color="auto"/>
            </w:tcBorders>
            <w:shd w:val="clear" w:color="auto" w:fill="FFFFFF"/>
            <w:vAlign w:val="center"/>
          </w:tcPr>
          <w:p w:rsidR="00270ED5" w:rsidRPr="00D36E5A" w:rsidRDefault="00270ED5" w:rsidP="00270ED5">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25</w:t>
            </w:r>
          </w:p>
        </w:tc>
        <w:tc>
          <w:tcPr>
            <w:tcW w:w="0" w:type="auto"/>
            <w:tcBorders>
              <w:top w:val="double" w:sz="4" w:space="0" w:color="auto"/>
            </w:tcBorders>
            <w:shd w:val="clear" w:color="auto" w:fill="FFFFFF"/>
            <w:vAlign w:val="center"/>
          </w:tcPr>
          <w:p w:rsidR="00270ED5" w:rsidRPr="00D36E5A" w:rsidRDefault="00270ED5" w:rsidP="00270ED5">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2,5</w:t>
            </w:r>
          </w:p>
        </w:tc>
        <w:tc>
          <w:tcPr>
            <w:tcW w:w="0" w:type="auto"/>
            <w:tcBorders>
              <w:top w:val="double" w:sz="4" w:space="0" w:color="auto"/>
            </w:tcBorders>
            <w:shd w:val="clear" w:color="auto" w:fill="FFFFFF"/>
            <w:vAlign w:val="center"/>
          </w:tcPr>
          <w:p w:rsidR="00270ED5" w:rsidRPr="00D36E5A" w:rsidRDefault="00270ED5" w:rsidP="00270ED5">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2</w:t>
            </w:r>
          </w:p>
        </w:tc>
        <w:tc>
          <w:tcPr>
            <w:tcW w:w="0" w:type="auto"/>
            <w:tcBorders>
              <w:top w:val="double" w:sz="4" w:space="0" w:color="auto"/>
            </w:tcBorders>
            <w:shd w:val="clear" w:color="auto" w:fill="FFFFFF"/>
            <w:vAlign w:val="center"/>
          </w:tcPr>
          <w:p w:rsidR="00270ED5" w:rsidRPr="00D36E5A" w:rsidRDefault="00270ED5" w:rsidP="00270ED5">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3</w:t>
            </w:r>
          </w:p>
        </w:tc>
        <w:tc>
          <w:tcPr>
            <w:tcW w:w="0" w:type="auto"/>
            <w:tcBorders>
              <w:top w:val="double" w:sz="4" w:space="0" w:color="auto"/>
            </w:tcBorders>
            <w:shd w:val="clear" w:color="auto" w:fill="FFFFFF"/>
            <w:vAlign w:val="center"/>
          </w:tcPr>
          <w:p w:rsidR="00270ED5" w:rsidRPr="00D36E5A" w:rsidRDefault="00270ED5" w:rsidP="00270ED5">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2,5</w:t>
            </w:r>
          </w:p>
        </w:tc>
        <w:tc>
          <w:tcPr>
            <w:tcW w:w="0" w:type="auto"/>
            <w:tcBorders>
              <w:top w:val="double" w:sz="4" w:space="0" w:color="auto"/>
            </w:tcBorders>
            <w:shd w:val="clear" w:color="auto" w:fill="FFFFFF"/>
            <w:vAlign w:val="center"/>
          </w:tcPr>
          <w:p w:rsidR="00270ED5" w:rsidRPr="00D36E5A" w:rsidRDefault="00270ED5" w:rsidP="00270ED5">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4,5</w:t>
            </w:r>
          </w:p>
        </w:tc>
        <w:tc>
          <w:tcPr>
            <w:tcW w:w="0" w:type="auto"/>
            <w:tcBorders>
              <w:top w:val="double" w:sz="4" w:space="0" w:color="auto"/>
            </w:tcBorders>
            <w:shd w:val="clear" w:color="auto" w:fill="FFFFFF"/>
            <w:vAlign w:val="center"/>
          </w:tcPr>
          <w:p w:rsidR="00270ED5" w:rsidRPr="00D36E5A" w:rsidRDefault="00270ED5" w:rsidP="00270ED5">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3,5</w:t>
            </w:r>
          </w:p>
        </w:tc>
        <w:tc>
          <w:tcPr>
            <w:tcW w:w="0" w:type="auto"/>
            <w:tcBorders>
              <w:top w:val="double" w:sz="4" w:space="0" w:color="auto"/>
            </w:tcBorders>
            <w:shd w:val="clear" w:color="auto" w:fill="FFFFFF"/>
            <w:vAlign w:val="center"/>
          </w:tcPr>
          <w:p w:rsidR="00270ED5" w:rsidRPr="00D36E5A" w:rsidRDefault="00270ED5" w:rsidP="00270ED5">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5,5</w:t>
            </w:r>
          </w:p>
        </w:tc>
        <w:tc>
          <w:tcPr>
            <w:tcW w:w="0" w:type="auto"/>
            <w:tcBorders>
              <w:top w:val="double" w:sz="4" w:space="0" w:color="auto"/>
            </w:tcBorders>
            <w:shd w:val="clear" w:color="auto" w:fill="FFFFFF"/>
            <w:vAlign w:val="center"/>
          </w:tcPr>
          <w:p w:rsidR="00270ED5" w:rsidRPr="00D36E5A" w:rsidRDefault="00270ED5" w:rsidP="00270ED5">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4</w:t>
            </w:r>
          </w:p>
        </w:tc>
        <w:tc>
          <w:tcPr>
            <w:tcW w:w="0" w:type="auto"/>
            <w:tcBorders>
              <w:top w:val="double" w:sz="4" w:space="0" w:color="auto"/>
            </w:tcBorders>
            <w:shd w:val="clear" w:color="auto" w:fill="FFFFFF"/>
            <w:vAlign w:val="center"/>
          </w:tcPr>
          <w:p w:rsidR="00270ED5" w:rsidRPr="00D36E5A" w:rsidRDefault="00270ED5" w:rsidP="00270ED5">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6,5</w:t>
            </w:r>
          </w:p>
        </w:tc>
        <w:tc>
          <w:tcPr>
            <w:tcW w:w="0" w:type="auto"/>
            <w:tcBorders>
              <w:top w:val="double" w:sz="4" w:space="0" w:color="auto"/>
            </w:tcBorders>
            <w:shd w:val="clear" w:color="auto" w:fill="FFFFFF"/>
            <w:vAlign w:val="center"/>
          </w:tcPr>
          <w:p w:rsidR="00270ED5" w:rsidRPr="00D36E5A" w:rsidRDefault="00270ED5" w:rsidP="00270ED5">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5</w:t>
            </w:r>
          </w:p>
        </w:tc>
        <w:tc>
          <w:tcPr>
            <w:tcW w:w="0" w:type="auto"/>
            <w:tcBorders>
              <w:top w:val="double" w:sz="4" w:space="0" w:color="auto"/>
            </w:tcBorders>
            <w:shd w:val="clear" w:color="auto" w:fill="FFFFFF"/>
            <w:vAlign w:val="center"/>
          </w:tcPr>
          <w:p w:rsidR="00270ED5" w:rsidRPr="00D36E5A" w:rsidRDefault="00270ED5" w:rsidP="00270ED5">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7,5</w:t>
            </w:r>
          </w:p>
        </w:tc>
        <w:tc>
          <w:tcPr>
            <w:tcW w:w="0" w:type="auto"/>
            <w:tcBorders>
              <w:top w:val="double" w:sz="4" w:space="0" w:color="auto"/>
            </w:tcBorders>
            <w:shd w:val="clear" w:color="auto" w:fill="FFFFFF"/>
            <w:vAlign w:val="center"/>
          </w:tcPr>
          <w:p w:rsidR="00270ED5" w:rsidRPr="00D36E5A" w:rsidRDefault="00270ED5" w:rsidP="00270ED5">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5.5</w:t>
            </w:r>
          </w:p>
        </w:tc>
        <w:tc>
          <w:tcPr>
            <w:tcW w:w="0" w:type="auto"/>
            <w:tcBorders>
              <w:top w:val="double" w:sz="4" w:space="0" w:color="auto"/>
            </w:tcBorders>
            <w:shd w:val="clear" w:color="auto" w:fill="FFFFFF"/>
            <w:vAlign w:val="center"/>
          </w:tcPr>
          <w:p w:rsidR="00270ED5" w:rsidRPr="00D36E5A" w:rsidRDefault="00270ED5" w:rsidP="00270ED5">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8,5</w:t>
            </w:r>
          </w:p>
        </w:tc>
        <w:tc>
          <w:tcPr>
            <w:tcW w:w="0" w:type="auto"/>
            <w:tcBorders>
              <w:top w:val="double" w:sz="4" w:space="0" w:color="auto"/>
            </w:tcBorders>
            <w:shd w:val="clear" w:color="auto" w:fill="FFFFFF"/>
            <w:vAlign w:val="center"/>
          </w:tcPr>
          <w:p w:rsidR="00270ED5" w:rsidRPr="00D36E5A" w:rsidRDefault="00270ED5" w:rsidP="00270ED5">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6,5</w:t>
            </w:r>
          </w:p>
        </w:tc>
        <w:tc>
          <w:tcPr>
            <w:tcW w:w="0" w:type="auto"/>
            <w:tcBorders>
              <w:top w:val="double" w:sz="4" w:space="0" w:color="auto"/>
            </w:tcBorders>
            <w:shd w:val="clear" w:color="auto" w:fill="FFFFFF"/>
            <w:vAlign w:val="center"/>
          </w:tcPr>
          <w:p w:rsidR="00270ED5" w:rsidRPr="00D36E5A" w:rsidRDefault="00270ED5" w:rsidP="00270ED5">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10</w:t>
            </w:r>
          </w:p>
        </w:tc>
        <w:tc>
          <w:tcPr>
            <w:tcW w:w="0" w:type="auto"/>
            <w:tcBorders>
              <w:top w:val="double" w:sz="4" w:space="0" w:color="auto"/>
            </w:tcBorders>
            <w:shd w:val="clear" w:color="auto" w:fill="FFFFFF"/>
            <w:vAlign w:val="center"/>
          </w:tcPr>
          <w:p w:rsidR="00270ED5" w:rsidRPr="00D36E5A" w:rsidRDefault="00270ED5" w:rsidP="00270ED5">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7,5</w:t>
            </w:r>
          </w:p>
        </w:tc>
        <w:tc>
          <w:tcPr>
            <w:tcW w:w="0" w:type="auto"/>
            <w:tcBorders>
              <w:top w:val="double" w:sz="4" w:space="0" w:color="auto"/>
            </w:tcBorders>
            <w:shd w:val="clear" w:color="auto" w:fill="FFFFFF"/>
            <w:vAlign w:val="center"/>
          </w:tcPr>
          <w:p w:rsidR="00270ED5" w:rsidRPr="00D36E5A" w:rsidRDefault="00270ED5" w:rsidP="00270ED5">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11</w:t>
            </w:r>
          </w:p>
        </w:tc>
        <w:tc>
          <w:tcPr>
            <w:tcW w:w="0" w:type="auto"/>
            <w:tcBorders>
              <w:top w:val="double" w:sz="4" w:space="0" w:color="auto"/>
            </w:tcBorders>
            <w:shd w:val="clear" w:color="auto" w:fill="FFFFFF"/>
            <w:vAlign w:val="center"/>
          </w:tcPr>
          <w:p w:rsidR="00270ED5" w:rsidRPr="00D36E5A" w:rsidRDefault="00270ED5" w:rsidP="00270ED5">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8,5</w:t>
            </w:r>
          </w:p>
        </w:tc>
        <w:tc>
          <w:tcPr>
            <w:tcW w:w="0" w:type="auto"/>
            <w:tcBorders>
              <w:top w:val="double" w:sz="4" w:space="0" w:color="auto"/>
            </w:tcBorders>
            <w:shd w:val="clear" w:color="auto" w:fill="FFFFFF"/>
            <w:vAlign w:val="center"/>
          </w:tcPr>
          <w:p w:rsidR="00270ED5" w:rsidRPr="00D36E5A" w:rsidRDefault="00270ED5" w:rsidP="00270ED5">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12,5</w:t>
            </w:r>
          </w:p>
        </w:tc>
        <w:tc>
          <w:tcPr>
            <w:tcW w:w="1976" w:type="dxa"/>
            <w:tcBorders>
              <w:top w:val="double" w:sz="4" w:space="0" w:color="auto"/>
            </w:tcBorders>
            <w:shd w:val="clear" w:color="auto" w:fill="FFFFFF"/>
            <w:vAlign w:val="center"/>
          </w:tcPr>
          <w:p w:rsidR="00270ED5" w:rsidRPr="00D36E5A" w:rsidRDefault="00270ED5" w:rsidP="00270ED5">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9,5</w:t>
            </w:r>
          </w:p>
        </w:tc>
      </w:tr>
      <w:tr w:rsidR="001B68B7" w:rsidRPr="00D36E5A" w:rsidTr="002A2EDF">
        <w:trPr>
          <w:trHeight w:val="297"/>
        </w:trPr>
        <w:tc>
          <w:tcPr>
            <w:tcW w:w="0" w:type="auto"/>
            <w:vMerge/>
            <w:shd w:val="clear" w:color="auto" w:fill="FFFFFF"/>
            <w:vAlign w:val="center"/>
          </w:tcPr>
          <w:p w:rsidR="00270ED5" w:rsidRPr="00D36E5A" w:rsidRDefault="00270ED5" w:rsidP="00270ED5">
            <w:pPr>
              <w:spacing w:after="0" w:line="240" w:lineRule="auto"/>
              <w:jc w:val="center"/>
              <w:rPr>
                <w:rFonts w:ascii="Arial" w:eastAsia="Times New Roman" w:hAnsi="Arial" w:cs="Arial"/>
                <w:sz w:val="20"/>
                <w:szCs w:val="20"/>
                <w:lang w:val="en-US"/>
              </w:rPr>
            </w:pPr>
          </w:p>
        </w:tc>
        <w:tc>
          <w:tcPr>
            <w:tcW w:w="0" w:type="auto"/>
            <w:vMerge/>
            <w:shd w:val="clear" w:color="auto" w:fill="FFFFFF"/>
            <w:vAlign w:val="center"/>
          </w:tcPr>
          <w:p w:rsidR="00270ED5" w:rsidRPr="00D36E5A" w:rsidRDefault="00270ED5" w:rsidP="00270ED5">
            <w:pPr>
              <w:spacing w:after="0" w:line="240" w:lineRule="auto"/>
              <w:jc w:val="center"/>
              <w:rPr>
                <w:rFonts w:ascii="Arial" w:eastAsia="Times New Roman" w:hAnsi="Arial" w:cs="Arial"/>
                <w:sz w:val="20"/>
                <w:szCs w:val="20"/>
                <w:lang w:val="en-US"/>
              </w:rPr>
            </w:pPr>
          </w:p>
        </w:tc>
        <w:tc>
          <w:tcPr>
            <w:tcW w:w="0" w:type="auto"/>
            <w:shd w:val="clear" w:color="auto" w:fill="FFFFFF"/>
            <w:vAlign w:val="center"/>
          </w:tcPr>
          <w:p w:rsidR="00270ED5" w:rsidRPr="00D36E5A" w:rsidRDefault="00270ED5" w:rsidP="00270ED5">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50</w:t>
            </w:r>
          </w:p>
        </w:tc>
        <w:tc>
          <w:tcPr>
            <w:tcW w:w="0" w:type="auto"/>
            <w:shd w:val="clear" w:color="auto" w:fill="FFFFFF"/>
            <w:vAlign w:val="center"/>
          </w:tcPr>
          <w:p w:rsidR="00270ED5" w:rsidRPr="00D36E5A" w:rsidRDefault="00270ED5" w:rsidP="00270ED5">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3</w:t>
            </w:r>
          </w:p>
        </w:tc>
        <w:tc>
          <w:tcPr>
            <w:tcW w:w="0" w:type="auto"/>
            <w:shd w:val="clear" w:color="auto" w:fill="FFFFFF"/>
            <w:vAlign w:val="center"/>
          </w:tcPr>
          <w:p w:rsidR="00270ED5" w:rsidRPr="00D36E5A" w:rsidRDefault="00270ED5" w:rsidP="00270ED5">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2,5</w:t>
            </w:r>
          </w:p>
        </w:tc>
        <w:tc>
          <w:tcPr>
            <w:tcW w:w="0" w:type="auto"/>
            <w:shd w:val="clear" w:color="auto" w:fill="FFFFFF"/>
            <w:vAlign w:val="center"/>
          </w:tcPr>
          <w:p w:rsidR="00270ED5" w:rsidRPr="00D36E5A" w:rsidRDefault="00270ED5" w:rsidP="00270ED5">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4</w:t>
            </w:r>
          </w:p>
        </w:tc>
        <w:tc>
          <w:tcPr>
            <w:tcW w:w="0" w:type="auto"/>
            <w:shd w:val="clear" w:color="auto" w:fill="FFFFFF"/>
            <w:vAlign w:val="center"/>
          </w:tcPr>
          <w:p w:rsidR="00270ED5" w:rsidRPr="00D36E5A" w:rsidRDefault="00270ED5" w:rsidP="00270ED5">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3</w:t>
            </w:r>
          </w:p>
        </w:tc>
        <w:tc>
          <w:tcPr>
            <w:tcW w:w="0" w:type="auto"/>
            <w:shd w:val="clear" w:color="auto" w:fill="FFFFFF"/>
            <w:vAlign w:val="center"/>
          </w:tcPr>
          <w:p w:rsidR="00270ED5" w:rsidRPr="00D36E5A" w:rsidRDefault="00270ED5" w:rsidP="00270ED5">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6</w:t>
            </w:r>
          </w:p>
        </w:tc>
        <w:tc>
          <w:tcPr>
            <w:tcW w:w="0" w:type="auto"/>
            <w:shd w:val="clear" w:color="auto" w:fill="FFFFFF"/>
            <w:vAlign w:val="center"/>
          </w:tcPr>
          <w:p w:rsidR="00270ED5" w:rsidRPr="00D36E5A" w:rsidRDefault="00270ED5" w:rsidP="00270ED5">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4,5</w:t>
            </w:r>
          </w:p>
        </w:tc>
        <w:tc>
          <w:tcPr>
            <w:tcW w:w="0" w:type="auto"/>
            <w:shd w:val="clear" w:color="auto" w:fill="FFFFFF"/>
            <w:vAlign w:val="center"/>
          </w:tcPr>
          <w:p w:rsidR="00270ED5" w:rsidRPr="00D36E5A" w:rsidRDefault="00270ED5" w:rsidP="00270ED5">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7</w:t>
            </w:r>
          </w:p>
        </w:tc>
        <w:tc>
          <w:tcPr>
            <w:tcW w:w="0" w:type="auto"/>
            <w:shd w:val="clear" w:color="auto" w:fill="FFFFFF"/>
            <w:vAlign w:val="center"/>
          </w:tcPr>
          <w:p w:rsidR="00270ED5" w:rsidRPr="00D36E5A" w:rsidRDefault="00270ED5" w:rsidP="00270ED5">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5</w:t>
            </w:r>
          </w:p>
        </w:tc>
        <w:tc>
          <w:tcPr>
            <w:tcW w:w="0" w:type="auto"/>
            <w:shd w:val="clear" w:color="auto" w:fill="FFFFFF"/>
            <w:vAlign w:val="center"/>
          </w:tcPr>
          <w:p w:rsidR="00270ED5" w:rsidRPr="00D36E5A" w:rsidRDefault="00270ED5" w:rsidP="00270ED5">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8</w:t>
            </w:r>
          </w:p>
        </w:tc>
        <w:tc>
          <w:tcPr>
            <w:tcW w:w="0" w:type="auto"/>
            <w:shd w:val="clear" w:color="auto" w:fill="FFFFFF"/>
            <w:vAlign w:val="center"/>
          </w:tcPr>
          <w:p w:rsidR="00270ED5" w:rsidRPr="00D36E5A" w:rsidRDefault="00270ED5" w:rsidP="00270ED5">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6</w:t>
            </w:r>
          </w:p>
        </w:tc>
        <w:tc>
          <w:tcPr>
            <w:tcW w:w="0" w:type="auto"/>
            <w:shd w:val="clear" w:color="auto" w:fill="FFFFFF"/>
            <w:vAlign w:val="center"/>
          </w:tcPr>
          <w:p w:rsidR="00270ED5" w:rsidRPr="00D36E5A" w:rsidRDefault="00270ED5" w:rsidP="00270ED5">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9,5</w:t>
            </w:r>
          </w:p>
        </w:tc>
        <w:tc>
          <w:tcPr>
            <w:tcW w:w="0" w:type="auto"/>
            <w:shd w:val="clear" w:color="auto" w:fill="FFFFFF"/>
            <w:vAlign w:val="center"/>
          </w:tcPr>
          <w:p w:rsidR="00270ED5" w:rsidRPr="00D36E5A" w:rsidRDefault="00270ED5" w:rsidP="00270ED5">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7</w:t>
            </w:r>
          </w:p>
        </w:tc>
        <w:tc>
          <w:tcPr>
            <w:tcW w:w="0" w:type="auto"/>
            <w:shd w:val="clear" w:color="auto" w:fill="FFFFFF"/>
            <w:vAlign w:val="center"/>
          </w:tcPr>
          <w:p w:rsidR="00270ED5" w:rsidRPr="00D36E5A" w:rsidRDefault="00270ED5" w:rsidP="00270ED5">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11</w:t>
            </w:r>
          </w:p>
        </w:tc>
        <w:tc>
          <w:tcPr>
            <w:tcW w:w="0" w:type="auto"/>
            <w:shd w:val="clear" w:color="auto" w:fill="FFFFFF"/>
            <w:vAlign w:val="center"/>
          </w:tcPr>
          <w:p w:rsidR="00270ED5" w:rsidRPr="00D36E5A" w:rsidRDefault="00270ED5" w:rsidP="00270ED5">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8,5</w:t>
            </w:r>
          </w:p>
        </w:tc>
        <w:tc>
          <w:tcPr>
            <w:tcW w:w="0" w:type="auto"/>
            <w:shd w:val="clear" w:color="auto" w:fill="FFFFFF"/>
            <w:vAlign w:val="center"/>
          </w:tcPr>
          <w:p w:rsidR="00270ED5" w:rsidRPr="00D36E5A" w:rsidRDefault="00270ED5" w:rsidP="00270ED5">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12,5</w:t>
            </w:r>
          </w:p>
        </w:tc>
        <w:tc>
          <w:tcPr>
            <w:tcW w:w="0" w:type="auto"/>
            <w:shd w:val="clear" w:color="auto" w:fill="FFFFFF"/>
            <w:vAlign w:val="center"/>
          </w:tcPr>
          <w:p w:rsidR="00270ED5" w:rsidRPr="00D36E5A" w:rsidRDefault="00270ED5" w:rsidP="00270ED5">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9,5</w:t>
            </w:r>
          </w:p>
        </w:tc>
        <w:tc>
          <w:tcPr>
            <w:tcW w:w="0" w:type="auto"/>
            <w:shd w:val="clear" w:color="auto" w:fill="FFFFFF"/>
            <w:vAlign w:val="center"/>
          </w:tcPr>
          <w:p w:rsidR="00270ED5" w:rsidRPr="00D36E5A" w:rsidRDefault="00270ED5" w:rsidP="00270ED5">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14</w:t>
            </w:r>
          </w:p>
        </w:tc>
        <w:tc>
          <w:tcPr>
            <w:tcW w:w="0" w:type="auto"/>
            <w:shd w:val="clear" w:color="auto" w:fill="FFFFFF"/>
            <w:vAlign w:val="center"/>
          </w:tcPr>
          <w:p w:rsidR="00270ED5" w:rsidRPr="00D36E5A" w:rsidRDefault="00270ED5" w:rsidP="00270ED5">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10,5</w:t>
            </w:r>
          </w:p>
        </w:tc>
        <w:tc>
          <w:tcPr>
            <w:tcW w:w="0" w:type="auto"/>
            <w:shd w:val="clear" w:color="auto" w:fill="FFFFFF"/>
            <w:vAlign w:val="center"/>
          </w:tcPr>
          <w:p w:rsidR="00270ED5" w:rsidRPr="00D36E5A" w:rsidRDefault="00270ED5" w:rsidP="00270ED5">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16</w:t>
            </w:r>
          </w:p>
        </w:tc>
        <w:tc>
          <w:tcPr>
            <w:tcW w:w="1976" w:type="dxa"/>
            <w:shd w:val="clear" w:color="auto" w:fill="FFFFFF"/>
            <w:vAlign w:val="center"/>
          </w:tcPr>
          <w:p w:rsidR="00270ED5" w:rsidRPr="00D36E5A" w:rsidRDefault="00270ED5" w:rsidP="00270ED5">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12</w:t>
            </w:r>
          </w:p>
        </w:tc>
      </w:tr>
      <w:tr w:rsidR="001B68B7" w:rsidRPr="00D36E5A" w:rsidTr="002A2EDF">
        <w:trPr>
          <w:trHeight w:val="297"/>
        </w:trPr>
        <w:tc>
          <w:tcPr>
            <w:tcW w:w="0" w:type="auto"/>
            <w:vMerge/>
            <w:shd w:val="clear" w:color="auto" w:fill="FFFFFF"/>
            <w:vAlign w:val="center"/>
          </w:tcPr>
          <w:p w:rsidR="00270ED5" w:rsidRPr="00D36E5A" w:rsidRDefault="00270ED5" w:rsidP="00270ED5">
            <w:pPr>
              <w:spacing w:after="0" w:line="240" w:lineRule="auto"/>
              <w:jc w:val="center"/>
              <w:rPr>
                <w:rFonts w:ascii="Arial" w:eastAsia="Times New Roman" w:hAnsi="Arial" w:cs="Arial"/>
                <w:sz w:val="20"/>
                <w:szCs w:val="20"/>
                <w:lang w:val="en-US"/>
              </w:rPr>
            </w:pPr>
          </w:p>
        </w:tc>
        <w:tc>
          <w:tcPr>
            <w:tcW w:w="0" w:type="auto"/>
            <w:vMerge/>
            <w:shd w:val="clear" w:color="auto" w:fill="FFFFFF"/>
            <w:vAlign w:val="center"/>
          </w:tcPr>
          <w:p w:rsidR="00270ED5" w:rsidRPr="00D36E5A" w:rsidRDefault="00270ED5" w:rsidP="00270ED5">
            <w:pPr>
              <w:spacing w:after="0" w:line="240" w:lineRule="auto"/>
              <w:jc w:val="center"/>
              <w:rPr>
                <w:rFonts w:ascii="Arial" w:eastAsia="Times New Roman" w:hAnsi="Arial" w:cs="Arial"/>
                <w:sz w:val="20"/>
                <w:szCs w:val="20"/>
                <w:lang w:val="en-US"/>
              </w:rPr>
            </w:pPr>
          </w:p>
        </w:tc>
        <w:tc>
          <w:tcPr>
            <w:tcW w:w="0" w:type="auto"/>
            <w:shd w:val="clear" w:color="auto" w:fill="FFFFFF"/>
            <w:vAlign w:val="center"/>
          </w:tcPr>
          <w:p w:rsidR="00270ED5" w:rsidRPr="00D36E5A" w:rsidRDefault="00270ED5" w:rsidP="00270ED5">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100</w:t>
            </w:r>
          </w:p>
        </w:tc>
        <w:tc>
          <w:tcPr>
            <w:tcW w:w="0" w:type="auto"/>
            <w:shd w:val="clear" w:color="auto" w:fill="FFFFFF"/>
            <w:vAlign w:val="center"/>
          </w:tcPr>
          <w:p w:rsidR="00270ED5" w:rsidRPr="00D36E5A" w:rsidRDefault="00270ED5" w:rsidP="00270ED5">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4</w:t>
            </w:r>
          </w:p>
        </w:tc>
        <w:tc>
          <w:tcPr>
            <w:tcW w:w="0" w:type="auto"/>
            <w:shd w:val="clear" w:color="auto" w:fill="FFFFFF"/>
            <w:vAlign w:val="center"/>
          </w:tcPr>
          <w:p w:rsidR="00270ED5" w:rsidRPr="00D36E5A" w:rsidRDefault="00270ED5" w:rsidP="00270ED5">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3</w:t>
            </w:r>
          </w:p>
        </w:tc>
        <w:tc>
          <w:tcPr>
            <w:tcW w:w="0" w:type="auto"/>
            <w:shd w:val="clear" w:color="auto" w:fill="FFFFFF"/>
            <w:vAlign w:val="center"/>
          </w:tcPr>
          <w:p w:rsidR="00270ED5" w:rsidRPr="00D36E5A" w:rsidRDefault="00270ED5" w:rsidP="00270ED5">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5,5</w:t>
            </w:r>
          </w:p>
        </w:tc>
        <w:tc>
          <w:tcPr>
            <w:tcW w:w="0" w:type="auto"/>
            <w:shd w:val="clear" w:color="auto" w:fill="FFFFFF"/>
            <w:vAlign w:val="center"/>
          </w:tcPr>
          <w:p w:rsidR="00270ED5" w:rsidRPr="00D36E5A" w:rsidRDefault="00270ED5" w:rsidP="00270ED5">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4</w:t>
            </w:r>
          </w:p>
        </w:tc>
        <w:tc>
          <w:tcPr>
            <w:tcW w:w="0" w:type="auto"/>
            <w:shd w:val="clear" w:color="auto" w:fill="FFFFFF"/>
            <w:vAlign w:val="center"/>
          </w:tcPr>
          <w:p w:rsidR="00270ED5" w:rsidRPr="00D36E5A" w:rsidRDefault="00270ED5" w:rsidP="00270ED5">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7,5</w:t>
            </w:r>
          </w:p>
        </w:tc>
        <w:tc>
          <w:tcPr>
            <w:tcW w:w="0" w:type="auto"/>
            <w:shd w:val="clear" w:color="auto" w:fill="FFFFFF"/>
            <w:vAlign w:val="center"/>
          </w:tcPr>
          <w:p w:rsidR="00270ED5" w:rsidRPr="00D36E5A" w:rsidRDefault="00270ED5" w:rsidP="00270ED5">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5,5</w:t>
            </w:r>
          </w:p>
        </w:tc>
        <w:tc>
          <w:tcPr>
            <w:tcW w:w="0" w:type="auto"/>
            <w:shd w:val="clear" w:color="auto" w:fill="FFFFFF"/>
            <w:vAlign w:val="center"/>
          </w:tcPr>
          <w:p w:rsidR="00270ED5" w:rsidRPr="00D36E5A" w:rsidRDefault="00270ED5" w:rsidP="00270ED5">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9</w:t>
            </w:r>
          </w:p>
        </w:tc>
        <w:tc>
          <w:tcPr>
            <w:tcW w:w="0" w:type="auto"/>
            <w:shd w:val="clear" w:color="auto" w:fill="FFFFFF"/>
            <w:vAlign w:val="center"/>
          </w:tcPr>
          <w:p w:rsidR="00270ED5" w:rsidRPr="00D36E5A" w:rsidRDefault="00270ED5" w:rsidP="00270ED5">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6,5</w:t>
            </w:r>
          </w:p>
        </w:tc>
        <w:tc>
          <w:tcPr>
            <w:tcW w:w="0" w:type="auto"/>
            <w:shd w:val="clear" w:color="auto" w:fill="FFFFFF"/>
            <w:vAlign w:val="center"/>
          </w:tcPr>
          <w:p w:rsidR="00270ED5" w:rsidRPr="00D36E5A" w:rsidRDefault="00270ED5" w:rsidP="00270ED5">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10,5</w:t>
            </w:r>
          </w:p>
        </w:tc>
        <w:tc>
          <w:tcPr>
            <w:tcW w:w="0" w:type="auto"/>
            <w:shd w:val="clear" w:color="auto" w:fill="FFFFFF"/>
            <w:vAlign w:val="center"/>
          </w:tcPr>
          <w:p w:rsidR="00270ED5" w:rsidRPr="00D36E5A" w:rsidRDefault="00270ED5" w:rsidP="00270ED5">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8</w:t>
            </w:r>
          </w:p>
        </w:tc>
        <w:tc>
          <w:tcPr>
            <w:tcW w:w="0" w:type="auto"/>
            <w:shd w:val="clear" w:color="auto" w:fill="FFFFFF"/>
            <w:vAlign w:val="center"/>
          </w:tcPr>
          <w:p w:rsidR="00270ED5" w:rsidRPr="00D36E5A" w:rsidRDefault="00270ED5" w:rsidP="00270ED5">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12</w:t>
            </w:r>
          </w:p>
        </w:tc>
        <w:tc>
          <w:tcPr>
            <w:tcW w:w="0" w:type="auto"/>
            <w:shd w:val="clear" w:color="auto" w:fill="FFFFFF"/>
            <w:vAlign w:val="center"/>
          </w:tcPr>
          <w:p w:rsidR="00270ED5" w:rsidRPr="00D36E5A" w:rsidRDefault="00270ED5" w:rsidP="00270ED5">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9</w:t>
            </w:r>
          </w:p>
        </w:tc>
        <w:tc>
          <w:tcPr>
            <w:tcW w:w="0" w:type="auto"/>
            <w:shd w:val="clear" w:color="auto" w:fill="FFFFFF"/>
            <w:vAlign w:val="center"/>
          </w:tcPr>
          <w:p w:rsidR="00270ED5" w:rsidRPr="00D36E5A" w:rsidRDefault="00270ED5" w:rsidP="00270ED5">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14,5</w:t>
            </w:r>
          </w:p>
        </w:tc>
        <w:tc>
          <w:tcPr>
            <w:tcW w:w="0" w:type="auto"/>
            <w:shd w:val="clear" w:color="auto" w:fill="FFFFFF"/>
            <w:vAlign w:val="center"/>
          </w:tcPr>
          <w:p w:rsidR="00270ED5" w:rsidRPr="00D36E5A" w:rsidRDefault="00270ED5" w:rsidP="00270ED5">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11</w:t>
            </w:r>
          </w:p>
        </w:tc>
        <w:tc>
          <w:tcPr>
            <w:tcW w:w="0" w:type="auto"/>
            <w:shd w:val="clear" w:color="auto" w:fill="FFFFFF"/>
            <w:vAlign w:val="center"/>
          </w:tcPr>
          <w:p w:rsidR="00270ED5" w:rsidRPr="00D36E5A" w:rsidRDefault="00270ED5" w:rsidP="00270ED5">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16,5</w:t>
            </w:r>
          </w:p>
        </w:tc>
        <w:tc>
          <w:tcPr>
            <w:tcW w:w="0" w:type="auto"/>
            <w:shd w:val="clear" w:color="auto" w:fill="FFFFFF"/>
            <w:vAlign w:val="center"/>
          </w:tcPr>
          <w:p w:rsidR="00270ED5" w:rsidRPr="00D36E5A" w:rsidRDefault="00270ED5" w:rsidP="00270ED5">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12</w:t>
            </w:r>
          </w:p>
        </w:tc>
        <w:tc>
          <w:tcPr>
            <w:tcW w:w="0" w:type="auto"/>
            <w:shd w:val="clear" w:color="auto" w:fill="FFFFFF"/>
            <w:vAlign w:val="center"/>
          </w:tcPr>
          <w:p w:rsidR="00270ED5" w:rsidRPr="00D36E5A" w:rsidRDefault="00270ED5" w:rsidP="00270ED5">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18,5</w:t>
            </w:r>
          </w:p>
        </w:tc>
        <w:tc>
          <w:tcPr>
            <w:tcW w:w="0" w:type="auto"/>
            <w:shd w:val="clear" w:color="auto" w:fill="FFFFFF"/>
            <w:vAlign w:val="center"/>
          </w:tcPr>
          <w:p w:rsidR="00270ED5" w:rsidRPr="00D36E5A" w:rsidRDefault="00270ED5" w:rsidP="00270ED5">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14</w:t>
            </w:r>
          </w:p>
        </w:tc>
        <w:tc>
          <w:tcPr>
            <w:tcW w:w="0" w:type="auto"/>
            <w:shd w:val="clear" w:color="auto" w:fill="FFFFFF"/>
            <w:vAlign w:val="center"/>
          </w:tcPr>
          <w:p w:rsidR="00270ED5" w:rsidRPr="00D36E5A" w:rsidRDefault="00270ED5" w:rsidP="00270ED5">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20,5</w:t>
            </w:r>
          </w:p>
        </w:tc>
        <w:tc>
          <w:tcPr>
            <w:tcW w:w="1976" w:type="dxa"/>
            <w:shd w:val="clear" w:color="auto" w:fill="FFFFFF"/>
            <w:vAlign w:val="center"/>
          </w:tcPr>
          <w:p w:rsidR="00270ED5" w:rsidRPr="00D36E5A" w:rsidRDefault="00270ED5" w:rsidP="00270ED5">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15.5</w:t>
            </w:r>
          </w:p>
        </w:tc>
      </w:tr>
      <w:tr w:rsidR="001B68B7" w:rsidRPr="00D36E5A" w:rsidTr="002A2EDF">
        <w:trPr>
          <w:trHeight w:val="297"/>
        </w:trPr>
        <w:tc>
          <w:tcPr>
            <w:tcW w:w="0" w:type="auto"/>
            <w:vMerge/>
            <w:shd w:val="clear" w:color="auto" w:fill="FFFFFF"/>
            <w:vAlign w:val="center"/>
          </w:tcPr>
          <w:p w:rsidR="00270ED5" w:rsidRPr="00D36E5A" w:rsidRDefault="00270ED5" w:rsidP="00270ED5">
            <w:pPr>
              <w:spacing w:after="0" w:line="240" w:lineRule="auto"/>
              <w:jc w:val="center"/>
              <w:rPr>
                <w:rFonts w:ascii="Arial" w:eastAsia="Times New Roman" w:hAnsi="Arial" w:cs="Arial"/>
                <w:sz w:val="20"/>
                <w:szCs w:val="20"/>
                <w:lang w:val="en-US"/>
              </w:rPr>
            </w:pPr>
          </w:p>
        </w:tc>
        <w:tc>
          <w:tcPr>
            <w:tcW w:w="0" w:type="auto"/>
            <w:vMerge/>
            <w:shd w:val="clear" w:color="auto" w:fill="FFFFFF"/>
            <w:vAlign w:val="center"/>
          </w:tcPr>
          <w:p w:rsidR="00270ED5" w:rsidRPr="00D36E5A" w:rsidRDefault="00270ED5" w:rsidP="00270ED5">
            <w:pPr>
              <w:spacing w:after="0" w:line="240" w:lineRule="auto"/>
              <w:jc w:val="center"/>
              <w:rPr>
                <w:rFonts w:ascii="Arial" w:eastAsia="Times New Roman" w:hAnsi="Arial" w:cs="Arial"/>
                <w:sz w:val="20"/>
                <w:szCs w:val="20"/>
                <w:lang w:val="en-US"/>
              </w:rPr>
            </w:pPr>
          </w:p>
        </w:tc>
        <w:tc>
          <w:tcPr>
            <w:tcW w:w="0" w:type="auto"/>
            <w:shd w:val="clear" w:color="auto" w:fill="FFFFFF"/>
            <w:vAlign w:val="center"/>
          </w:tcPr>
          <w:p w:rsidR="00270ED5" w:rsidRPr="00D36E5A" w:rsidRDefault="00270ED5" w:rsidP="00270ED5">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160</w:t>
            </w:r>
          </w:p>
        </w:tc>
        <w:tc>
          <w:tcPr>
            <w:tcW w:w="0" w:type="auto"/>
            <w:shd w:val="clear" w:color="auto" w:fill="FFFFFF"/>
            <w:vAlign w:val="center"/>
          </w:tcPr>
          <w:p w:rsidR="00270ED5" w:rsidRPr="00D36E5A" w:rsidRDefault="00270ED5" w:rsidP="00270ED5">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4,5</w:t>
            </w:r>
          </w:p>
        </w:tc>
        <w:tc>
          <w:tcPr>
            <w:tcW w:w="0" w:type="auto"/>
            <w:shd w:val="clear" w:color="auto" w:fill="FFFFFF"/>
            <w:vAlign w:val="center"/>
          </w:tcPr>
          <w:p w:rsidR="00270ED5" w:rsidRPr="00D36E5A" w:rsidRDefault="00270ED5" w:rsidP="00270ED5">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3,5</w:t>
            </w:r>
          </w:p>
        </w:tc>
        <w:tc>
          <w:tcPr>
            <w:tcW w:w="0" w:type="auto"/>
            <w:shd w:val="clear" w:color="auto" w:fill="FFFFFF"/>
            <w:vAlign w:val="center"/>
          </w:tcPr>
          <w:p w:rsidR="00270ED5" w:rsidRPr="00D36E5A" w:rsidRDefault="00270ED5" w:rsidP="00270ED5">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6.5</w:t>
            </w:r>
          </w:p>
        </w:tc>
        <w:tc>
          <w:tcPr>
            <w:tcW w:w="0" w:type="auto"/>
            <w:shd w:val="clear" w:color="auto" w:fill="FFFFFF"/>
            <w:vAlign w:val="center"/>
          </w:tcPr>
          <w:p w:rsidR="00270ED5" w:rsidRPr="00D36E5A" w:rsidRDefault="00270ED5" w:rsidP="00270ED5">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4,5</w:t>
            </w:r>
          </w:p>
        </w:tc>
        <w:tc>
          <w:tcPr>
            <w:tcW w:w="0" w:type="auto"/>
            <w:shd w:val="clear" w:color="auto" w:fill="FFFFFF"/>
            <w:vAlign w:val="center"/>
          </w:tcPr>
          <w:p w:rsidR="00270ED5" w:rsidRPr="00D36E5A" w:rsidRDefault="00270ED5" w:rsidP="00270ED5">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9</w:t>
            </w:r>
          </w:p>
        </w:tc>
        <w:tc>
          <w:tcPr>
            <w:tcW w:w="0" w:type="auto"/>
            <w:shd w:val="clear" w:color="auto" w:fill="FFFFFF"/>
            <w:vAlign w:val="center"/>
          </w:tcPr>
          <w:p w:rsidR="00270ED5" w:rsidRPr="00D36E5A" w:rsidRDefault="00270ED5" w:rsidP="00270ED5">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6,5</w:t>
            </w:r>
          </w:p>
        </w:tc>
        <w:tc>
          <w:tcPr>
            <w:tcW w:w="0" w:type="auto"/>
            <w:shd w:val="clear" w:color="auto" w:fill="FFFFFF"/>
            <w:vAlign w:val="center"/>
          </w:tcPr>
          <w:p w:rsidR="00270ED5" w:rsidRPr="00D36E5A" w:rsidRDefault="00270ED5" w:rsidP="00270ED5">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10,5</w:t>
            </w:r>
          </w:p>
        </w:tc>
        <w:tc>
          <w:tcPr>
            <w:tcW w:w="0" w:type="auto"/>
            <w:shd w:val="clear" w:color="auto" w:fill="FFFFFF"/>
            <w:vAlign w:val="center"/>
          </w:tcPr>
          <w:p w:rsidR="00270ED5" w:rsidRPr="00D36E5A" w:rsidRDefault="00270ED5" w:rsidP="00270ED5">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8</w:t>
            </w:r>
          </w:p>
        </w:tc>
        <w:tc>
          <w:tcPr>
            <w:tcW w:w="0" w:type="auto"/>
            <w:shd w:val="clear" w:color="auto" w:fill="FFFFFF"/>
            <w:vAlign w:val="center"/>
          </w:tcPr>
          <w:p w:rsidR="00270ED5" w:rsidRPr="00D36E5A" w:rsidRDefault="00270ED5" w:rsidP="00270ED5">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12,5</w:t>
            </w:r>
          </w:p>
        </w:tc>
        <w:tc>
          <w:tcPr>
            <w:tcW w:w="0" w:type="auto"/>
            <w:shd w:val="clear" w:color="auto" w:fill="FFFFFF"/>
            <w:vAlign w:val="center"/>
          </w:tcPr>
          <w:p w:rsidR="00270ED5" w:rsidRPr="00D36E5A" w:rsidRDefault="00270ED5" w:rsidP="00270ED5">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9,5</w:t>
            </w:r>
          </w:p>
        </w:tc>
        <w:tc>
          <w:tcPr>
            <w:tcW w:w="0" w:type="auto"/>
            <w:shd w:val="clear" w:color="auto" w:fill="FFFFFF"/>
            <w:vAlign w:val="center"/>
          </w:tcPr>
          <w:p w:rsidR="00270ED5" w:rsidRPr="00D36E5A" w:rsidRDefault="00270ED5" w:rsidP="00270ED5">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14,5</w:t>
            </w:r>
          </w:p>
        </w:tc>
        <w:tc>
          <w:tcPr>
            <w:tcW w:w="0" w:type="auto"/>
            <w:shd w:val="clear" w:color="auto" w:fill="FFFFFF"/>
            <w:vAlign w:val="center"/>
          </w:tcPr>
          <w:p w:rsidR="00270ED5" w:rsidRPr="00D36E5A" w:rsidRDefault="00270ED5" w:rsidP="00270ED5">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11</w:t>
            </w:r>
          </w:p>
        </w:tc>
        <w:tc>
          <w:tcPr>
            <w:tcW w:w="0" w:type="auto"/>
            <w:shd w:val="clear" w:color="auto" w:fill="FFFFFF"/>
            <w:vAlign w:val="center"/>
          </w:tcPr>
          <w:p w:rsidR="00270ED5" w:rsidRPr="00D36E5A" w:rsidRDefault="00270ED5" w:rsidP="00270ED5">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17</w:t>
            </w:r>
          </w:p>
        </w:tc>
        <w:tc>
          <w:tcPr>
            <w:tcW w:w="0" w:type="auto"/>
            <w:shd w:val="clear" w:color="auto" w:fill="FFFFFF"/>
            <w:vAlign w:val="center"/>
          </w:tcPr>
          <w:p w:rsidR="00270ED5" w:rsidRPr="00D36E5A" w:rsidRDefault="00270ED5" w:rsidP="00270ED5">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13</w:t>
            </w:r>
          </w:p>
        </w:tc>
        <w:tc>
          <w:tcPr>
            <w:tcW w:w="0" w:type="auto"/>
            <w:shd w:val="clear" w:color="auto" w:fill="FFFFFF"/>
            <w:vAlign w:val="center"/>
          </w:tcPr>
          <w:p w:rsidR="00270ED5" w:rsidRPr="00D36E5A" w:rsidRDefault="00270ED5" w:rsidP="00270ED5">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19,5</w:t>
            </w:r>
          </w:p>
        </w:tc>
        <w:tc>
          <w:tcPr>
            <w:tcW w:w="0" w:type="auto"/>
            <w:shd w:val="clear" w:color="auto" w:fill="FFFFFF"/>
            <w:vAlign w:val="center"/>
          </w:tcPr>
          <w:p w:rsidR="00270ED5" w:rsidRPr="00D36E5A" w:rsidRDefault="00270ED5" w:rsidP="00270ED5">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14,5</w:t>
            </w:r>
          </w:p>
        </w:tc>
        <w:tc>
          <w:tcPr>
            <w:tcW w:w="0" w:type="auto"/>
            <w:shd w:val="clear" w:color="auto" w:fill="FFFFFF"/>
            <w:vAlign w:val="center"/>
          </w:tcPr>
          <w:p w:rsidR="00270ED5" w:rsidRPr="00D36E5A" w:rsidRDefault="00270ED5" w:rsidP="00270ED5">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22</w:t>
            </w:r>
          </w:p>
        </w:tc>
        <w:tc>
          <w:tcPr>
            <w:tcW w:w="0" w:type="auto"/>
            <w:shd w:val="clear" w:color="auto" w:fill="FFFFFF"/>
            <w:vAlign w:val="center"/>
          </w:tcPr>
          <w:p w:rsidR="00270ED5" w:rsidRPr="00D36E5A" w:rsidRDefault="00270ED5" w:rsidP="00270ED5">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16,5</w:t>
            </w:r>
          </w:p>
        </w:tc>
        <w:tc>
          <w:tcPr>
            <w:tcW w:w="0" w:type="auto"/>
            <w:shd w:val="clear" w:color="auto" w:fill="FFFFFF"/>
            <w:vAlign w:val="center"/>
          </w:tcPr>
          <w:p w:rsidR="00270ED5" w:rsidRPr="00D36E5A" w:rsidRDefault="00270ED5" w:rsidP="00270ED5">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24,5</w:t>
            </w:r>
          </w:p>
        </w:tc>
        <w:tc>
          <w:tcPr>
            <w:tcW w:w="1976" w:type="dxa"/>
            <w:shd w:val="clear" w:color="auto" w:fill="FFFFFF"/>
            <w:vAlign w:val="center"/>
          </w:tcPr>
          <w:p w:rsidR="00270ED5" w:rsidRPr="00D36E5A" w:rsidRDefault="00270ED5" w:rsidP="00270ED5">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18,5</w:t>
            </w:r>
          </w:p>
        </w:tc>
      </w:tr>
      <w:tr w:rsidR="001B68B7" w:rsidRPr="00D36E5A" w:rsidTr="002A2EDF">
        <w:trPr>
          <w:trHeight w:val="297"/>
        </w:trPr>
        <w:tc>
          <w:tcPr>
            <w:tcW w:w="0" w:type="auto"/>
            <w:vMerge/>
            <w:shd w:val="clear" w:color="auto" w:fill="FFFFFF"/>
            <w:vAlign w:val="center"/>
          </w:tcPr>
          <w:p w:rsidR="00270ED5" w:rsidRPr="00D36E5A" w:rsidRDefault="00270ED5" w:rsidP="00270ED5">
            <w:pPr>
              <w:spacing w:after="0" w:line="240" w:lineRule="auto"/>
              <w:jc w:val="center"/>
              <w:rPr>
                <w:rFonts w:ascii="Arial" w:eastAsia="Times New Roman" w:hAnsi="Arial" w:cs="Arial"/>
                <w:sz w:val="20"/>
                <w:szCs w:val="20"/>
                <w:lang w:val="en-US"/>
              </w:rPr>
            </w:pPr>
          </w:p>
        </w:tc>
        <w:tc>
          <w:tcPr>
            <w:tcW w:w="0" w:type="auto"/>
            <w:vMerge/>
            <w:shd w:val="clear" w:color="auto" w:fill="FFFFFF"/>
            <w:vAlign w:val="center"/>
          </w:tcPr>
          <w:p w:rsidR="00270ED5" w:rsidRPr="00D36E5A" w:rsidRDefault="00270ED5" w:rsidP="00270ED5">
            <w:pPr>
              <w:spacing w:after="0" w:line="240" w:lineRule="auto"/>
              <w:jc w:val="center"/>
              <w:rPr>
                <w:rFonts w:ascii="Arial" w:eastAsia="Times New Roman" w:hAnsi="Arial" w:cs="Arial"/>
                <w:sz w:val="20"/>
                <w:szCs w:val="20"/>
                <w:lang w:val="en-US"/>
              </w:rPr>
            </w:pPr>
          </w:p>
        </w:tc>
        <w:tc>
          <w:tcPr>
            <w:tcW w:w="0" w:type="auto"/>
            <w:shd w:val="clear" w:color="auto" w:fill="FFFFFF"/>
            <w:vAlign w:val="center"/>
          </w:tcPr>
          <w:p w:rsidR="00270ED5" w:rsidRPr="00D36E5A" w:rsidRDefault="00270ED5" w:rsidP="00270ED5">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200</w:t>
            </w:r>
          </w:p>
        </w:tc>
        <w:tc>
          <w:tcPr>
            <w:tcW w:w="0" w:type="auto"/>
            <w:shd w:val="clear" w:color="auto" w:fill="FFFFFF"/>
            <w:vAlign w:val="center"/>
          </w:tcPr>
          <w:p w:rsidR="00270ED5" w:rsidRPr="00D36E5A" w:rsidRDefault="00270ED5" w:rsidP="00270ED5">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5</w:t>
            </w:r>
          </w:p>
        </w:tc>
        <w:tc>
          <w:tcPr>
            <w:tcW w:w="0" w:type="auto"/>
            <w:shd w:val="clear" w:color="auto" w:fill="FFFFFF"/>
            <w:vAlign w:val="center"/>
          </w:tcPr>
          <w:p w:rsidR="00270ED5" w:rsidRPr="00D36E5A" w:rsidRDefault="00270ED5" w:rsidP="00270ED5">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3,5</w:t>
            </w:r>
          </w:p>
        </w:tc>
        <w:tc>
          <w:tcPr>
            <w:tcW w:w="0" w:type="auto"/>
            <w:shd w:val="clear" w:color="auto" w:fill="FFFFFF"/>
            <w:vAlign w:val="center"/>
          </w:tcPr>
          <w:p w:rsidR="00270ED5" w:rsidRPr="00D36E5A" w:rsidRDefault="00270ED5" w:rsidP="00270ED5">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7</w:t>
            </w:r>
          </w:p>
        </w:tc>
        <w:tc>
          <w:tcPr>
            <w:tcW w:w="0" w:type="auto"/>
            <w:shd w:val="clear" w:color="auto" w:fill="FFFFFF"/>
            <w:vAlign w:val="center"/>
          </w:tcPr>
          <w:p w:rsidR="00270ED5" w:rsidRPr="00D36E5A" w:rsidRDefault="00270ED5" w:rsidP="00270ED5">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5</w:t>
            </w:r>
          </w:p>
        </w:tc>
        <w:tc>
          <w:tcPr>
            <w:tcW w:w="0" w:type="auto"/>
            <w:shd w:val="clear" w:color="auto" w:fill="FFFFFF"/>
            <w:vAlign w:val="center"/>
          </w:tcPr>
          <w:p w:rsidR="00270ED5" w:rsidRPr="00D36E5A" w:rsidRDefault="00270ED5" w:rsidP="00270ED5">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9,5</w:t>
            </w:r>
          </w:p>
        </w:tc>
        <w:tc>
          <w:tcPr>
            <w:tcW w:w="0" w:type="auto"/>
            <w:shd w:val="clear" w:color="auto" w:fill="FFFFFF"/>
            <w:vAlign w:val="center"/>
          </w:tcPr>
          <w:p w:rsidR="00270ED5" w:rsidRPr="00D36E5A" w:rsidRDefault="00270ED5" w:rsidP="00270ED5">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7</w:t>
            </w:r>
          </w:p>
        </w:tc>
        <w:tc>
          <w:tcPr>
            <w:tcW w:w="0" w:type="auto"/>
            <w:shd w:val="clear" w:color="auto" w:fill="FFFFFF"/>
            <w:vAlign w:val="center"/>
          </w:tcPr>
          <w:p w:rsidR="00270ED5" w:rsidRPr="00D36E5A" w:rsidRDefault="00270ED5" w:rsidP="00270ED5">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11,5</w:t>
            </w:r>
          </w:p>
        </w:tc>
        <w:tc>
          <w:tcPr>
            <w:tcW w:w="0" w:type="auto"/>
            <w:shd w:val="clear" w:color="auto" w:fill="FFFFFF"/>
            <w:vAlign w:val="center"/>
          </w:tcPr>
          <w:p w:rsidR="00270ED5" w:rsidRPr="00D36E5A" w:rsidRDefault="00270ED5" w:rsidP="00270ED5">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8,5</w:t>
            </w:r>
          </w:p>
        </w:tc>
        <w:tc>
          <w:tcPr>
            <w:tcW w:w="0" w:type="auto"/>
            <w:shd w:val="clear" w:color="auto" w:fill="FFFFFF"/>
            <w:vAlign w:val="center"/>
          </w:tcPr>
          <w:p w:rsidR="00270ED5" w:rsidRPr="00D36E5A" w:rsidRDefault="00270ED5" w:rsidP="00270ED5">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13,5</w:t>
            </w:r>
          </w:p>
        </w:tc>
        <w:tc>
          <w:tcPr>
            <w:tcW w:w="0" w:type="auto"/>
            <w:shd w:val="clear" w:color="auto" w:fill="FFFFFF"/>
            <w:vAlign w:val="center"/>
          </w:tcPr>
          <w:p w:rsidR="00270ED5" w:rsidRPr="00D36E5A" w:rsidRDefault="00270ED5" w:rsidP="00270ED5">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10</w:t>
            </w:r>
          </w:p>
        </w:tc>
        <w:tc>
          <w:tcPr>
            <w:tcW w:w="0" w:type="auto"/>
            <w:shd w:val="clear" w:color="auto" w:fill="FFFFFF"/>
            <w:vAlign w:val="center"/>
          </w:tcPr>
          <w:p w:rsidR="00270ED5" w:rsidRPr="00D36E5A" w:rsidRDefault="00270ED5" w:rsidP="00270ED5">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15,5</w:t>
            </w:r>
          </w:p>
        </w:tc>
        <w:tc>
          <w:tcPr>
            <w:tcW w:w="0" w:type="auto"/>
            <w:shd w:val="clear" w:color="auto" w:fill="FFFFFF"/>
            <w:vAlign w:val="center"/>
          </w:tcPr>
          <w:p w:rsidR="00270ED5" w:rsidRPr="00D36E5A" w:rsidRDefault="00270ED5" w:rsidP="00270ED5">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12</w:t>
            </w:r>
          </w:p>
        </w:tc>
        <w:tc>
          <w:tcPr>
            <w:tcW w:w="0" w:type="auto"/>
            <w:shd w:val="clear" w:color="auto" w:fill="FFFFFF"/>
            <w:vAlign w:val="center"/>
          </w:tcPr>
          <w:p w:rsidR="00270ED5" w:rsidRPr="00D36E5A" w:rsidRDefault="00270ED5" w:rsidP="00270ED5">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18,5</w:t>
            </w:r>
          </w:p>
        </w:tc>
        <w:tc>
          <w:tcPr>
            <w:tcW w:w="0" w:type="auto"/>
            <w:shd w:val="clear" w:color="auto" w:fill="FFFFFF"/>
            <w:vAlign w:val="center"/>
          </w:tcPr>
          <w:p w:rsidR="00270ED5" w:rsidRPr="00D36E5A" w:rsidRDefault="00270ED5" w:rsidP="00270ED5">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14</w:t>
            </w:r>
          </w:p>
        </w:tc>
        <w:tc>
          <w:tcPr>
            <w:tcW w:w="0" w:type="auto"/>
            <w:shd w:val="clear" w:color="auto" w:fill="FFFFFF"/>
            <w:vAlign w:val="center"/>
          </w:tcPr>
          <w:p w:rsidR="00270ED5" w:rsidRPr="00D36E5A" w:rsidRDefault="00270ED5" w:rsidP="00270ED5">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21</w:t>
            </w:r>
          </w:p>
        </w:tc>
        <w:tc>
          <w:tcPr>
            <w:tcW w:w="0" w:type="auto"/>
            <w:shd w:val="clear" w:color="auto" w:fill="FFFFFF"/>
            <w:vAlign w:val="center"/>
          </w:tcPr>
          <w:p w:rsidR="00270ED5" w:rsidRPr="00D36E5A" w:rsidRDefault="00270ED5" w:rsidP="00270ED5">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16</w:t>
            </w:r>
          </w:p>
        </w:tc>
        <w:tc>
          <w:tcPr>
            <w:tcW w:w="0" w:type="auto"/>
            <w:shd w:val="clear" w:color="auto" w:fill="FFFFFF"/>
            <w:vAlign w:val="center"/>
          </w:tcPr>
          <w:p w:rsidR="00270ED5" w:rsidRPr="00D36E5A" w:rsidRDefault="00270ED5" w:rsidP="00270ED5">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23.5</w:t>
            </w:r>
          </w:p>
        </w:tc>
        <w:tc>
          <w:tcPr>
            <w:tcW w:w="0" w:type="auto"/>
            <w:shd w:val="clear" w:color="auto" w:fill="FFFFFF"/>
            <w:vAlign w:val="center"/>
          </w:tcPr>
          <w:p w:rsidR="00270ED5" w:rsidRPr="00D36E5A" w:rsidRDefault="00270ED5" w:rsidP="00270ED5">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18</w:t>
            </w:r>
          </w:p>
        </w:tc>
        <w:tc>
          <w:tcPr>
            <w:tcW w:w="0" w:type="auto"/>
            <w:shd w:val="clear" w:color="auto" w:fill="FFFFFF"/>
            <w:vAlign w:val="center"/>
          </w:tcPr>
          <w:p w:rsidR="00270ED5" w:rsidRPr="00D36E5A" w:rsidRDefault="00270ED5" w:rsidP="00270ED5">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26,5</w:t>
            </w:r>
          </w:p>
        </w:tc>
        <w:tc>
          <w:tcPr>
            <w:tcW w:w="1976" w:type="dxa"/>
            <w:shd w:val="clear" w:color="auto" w:fill="FFFFFF"/>
            <w:vAlign w:val="center"/>
          </w:tcPr>
          <w:p w:rsidR="00270ED5" w:rsidRPr="00D36E5A" w:rsidRDefault="00270ED5" w:rsidP="00270ED5">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20</w:t>
            </w:r>
          </w:p>
        </w:tc>
      </w:tr>
      <w:tr w:rsidR="001B68B7" w:rsidRPr="00D36E5A" w:rsidTr="002A2EDF">
        <w:trPr>
          <w:trHeight w:val="297"/>
        </w:trPr>
        <w:tc>
          <w:tcPr>
            <w:tcW w:w="0" w:type="auto"/>
            <w:vMerge/>
            <w:shd w:val="clear" w:color="auto" w:fill="FFFFFF"/>
            <w:vAlign w:val="center"/>
          </w:tcPr>
          <w:p w:rsidR="00270ED5" w:rsidRPr="00D36E5A" w:rsidRDefault="00270ED5" w:rsidP="00270ED5">
            <w:pPr>
              <w:spacing w:after="0" w:line="240" w:lineRule="auto"/>
              <w:jc w:val="center"/>
              <w:rPr>
                <w:rFonts w:ascii="Arial" w:eastAsia="Times New Roman" w:hAnsi="Arial" w:cs="Arial"/>
                <w:sz w:val="20"/>
                <w:szCs w:val="20"/>
                <w:lang w:val="en-US"/>
              </w:rPr>
            </w:pPr>
          </w:p>
        </w:tc>
        <w:tc>
          <w:tcPr>
            <w:tcW w:w="0" w:type="auto"/>
            <w:vMerge/>
            <w:shd w:val="clear" w:color="auto" w:fill="FFFFFF"/>
            <w:vAlign w:val="center"/>
          </w:tcPr>
          <w:p w:rsidR="00270ED5" w:rsidRPr="00D36E5A" w:rsidRDefault="00270ED5" w:rsidP="00270ED5">
            <w:pPr>
              <w:spacing w:after="0" w:line="240" w:lineRule="auto"/>
              <w:jc w:val="center"/>
              <w:rPr>
                <w:rFonts w:ascii="Arial" w:eastAsia="Times New Roman" w:hAnsi="Arial" w:cs="Arial"/>
                <w:sz w:val="20"/>
                <w:szCs w:val="20"/>
                <w:lang w:val="en-US"/>
              </w:rPr>
            </w:pPr>
          </w:p>
        </w:tc>
        <w:tc>
          <w:tcPr>
            <w:tcW w:w="0" w:type="auto"/>
            <w:shd w:val="clear" w:color="auto" w:fill="FFFFFF"/>
            <w:vAlign w:val="center"/>
          </w:tcPr>
          <w:p w:rsidR="00270ED5" w:rsidRPr="00D36E5A" w:rsidRDefault="00270ED5" w:rsidP="00270ED5">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250</w:t>
            </w:r>
          </w:p>
        </w:tc>
        <w:tc>
          <w:tcPr>
            <w:tcW w:w="0" w:type="auto"/>
            <w:shd w:val="clear" w:color="auto" w:fill="FFFFFF"/>
            <w:vAlign w:val="center"/>
          </w:tcPr>
          <w:p w:rsidR="00270ED5" w:rsidRPr="00D36E5A" w:rsidRDefault="00270ED5" w:rsidP="00270ED5">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5,5</w:t>
            </w:r>
          </w:p>
        </w:tc>
        <w:tc>
          <w:tcPr>
            <w:tcW w:w="0" w:type="auto"/>
            <w:shd w:val="clear" w:color="auto" w:fill="FFFFFF"/>
            <w:vAlign w:val="center"/>
          </w:tcPr>
          <w:p w:rsidR="00270ED5" w:rsidRPr="00D36E5A" w:rsidRDefault="00270ED5" w:rsidP="00270ED5">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4</w:t>
            </w:r>
          </w:p>
        </w:tc>
        <w:tc>
          <w:tcPr>
            <w:tcW w:w="0" w:type="auto"/>
            <w:shd w:val="clear" w:color="auto" w:fill="FFFFFF"/>
            <w:vAlign w:val="center"/>
          </w:tcPr>
          <w:p w:rsidR="00270ED5" w:rsidRPr="00D36E5A" w:rsidRDefault="00270ED5" w:rsidP="00270ED5">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7,5</w:t>
            </w:r>
          </w:p>
        </w:tc>
        <w:tc>
          <w:tcPr>
            <w:tcW w:w="0" w:type="auto"/>
            <w:shd w:val="clear" w:color="auto" w:fill="FFFFFF"/>
            <w:vAlign w:val="center"/>
          </w:tcPr>
          <w:p w:rsidR="00270ED5" w:rsidRPr="00D36E5A" w:rsidRDefault="00270ED5" w:rsidP="00270ED5">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6</w:t>
            </w:r>
          </w:p>
        </w:tc>
        <w:tc>
          <w:tcPr>
            <w:tcW w:w="0" w:type="auto"/>
            <w:shd w:val="clear" w:color="auto" w:fill="FFFFFF"/>
            <w:vAlign w:val="center"/>
          </w:tcPr>
          <w:p w:rsidR="00270ED5" w:rsidRPr="00D36E5A" w:rsidRDefault="00270ED5" w:rsidP="00270ED5">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10.5</w:t>
            </w:r>
          </w:p>
        </w:tc>
        <w:tc>
          <w:tcPr>
            <w:tcW w:w="0" w:type="auto"/>
            <w:shd w:val="clear" w:color="auto" w:fill="FFFFFF"/>
            <w:vAlign w:val="center"/>
          </w:tcPr>
          <w:p w:rsidR="00270ED5" w:rsidRPr="00D36E5A" w:rsidRDefault="00270ED5" w:rsidP="00270ED5">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8</w:t>
            </w:r>
          </w:p>
        </w:tc>
        <w:tc>
          <w:tcPr>
            <w:tcW w:w="0" w:type="auto"/>
            <w:shd w:val="clear" w:color="auto" w:fill="FFFFFF"/>
            <w:vAlign w:val="center"/>
          </w:tcPr>
          <w:p w:rsidR="00270ED5" w:rsidRPr="00D36E5A" w:rsidRDefault="00270ED5" w:rsidP="00270ED5">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12,5</w:t>
            </w:r>
          </w:p>
        </w:tc>
        <w:tc>
          <w:tcPr>
            <w:tcW w:w="0" w:type="auto"/>
            <w:shd w:val="clear" w:color="auto" w:fill="FFFFFF"/>
            <w:vAlign w:val="center"/>
          </w:tcPr>
          <w:p w:rsidR="00270ED5" w:rsidRPr="00D36E5A" w:rsidRDefault="00270ED5" w:rsidP="00270ED5">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9,5</w:t>
            </w:r>
          </w:p>
        </w:tc>
        <w:tc>
          <w:tcPr>
            <w:tcW w:w="0" w:type="auto"/>
            <w:shd w:val="clear" w:color="auto" w:fill="FFFFFF"/>
            <w:vAlign w:val="center"/>
          </w:tcPr>
          <w:p w:rsidR="00270ED5" w:rsidRPr="00D36E5A" w:rsidRDefault="00270ED5" w:rsidP="00270ED5">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15</w:t>
            </w:r>
          </w:p>
        </w:tc>
        <w:tc>
          <w:tcPr>
            <w:tcW w:w="0" w:type="auto"/>
            <w:shd w:val="clear" w:color="auto" w:fill="FFFFFF"/>
            <w:vAlign w:val="center"/>
          </w:tcPr>
          <w:p w:rsidR="00270ED5" w:rsidRPr="00D36E5A" w:rsidRDefault="00270ED5" w:rsidP="00270ED5">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11</w:t>
            </w:r>
          </w:p>
        </w:tc>
        <w:tc>
          <w:tcPr>
            <w:tcW w:w="0" w:type="auto"/>
            <w:shd w:val="clear" w:color="auto" w:fill="FFFFFF"/>
            <w:vAlign w:val="center"/>
          </w:tcPr>
          <w:p w:rsidR="00270ED5" w:rsidRPr="00D36E5A" w:rsidRDefault="00270ED5" w:rsidP="00270ED5">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17</w:t>
            </w:r>
          </w:p>
        </w:tc>
        <w:tc>
          <w:tcPr>
            <w:tcW w:w="0" w:type="auto"/>
            <w:shd w:val="clear" w:color="auto" w:fill="FFFFFF"/>
            <w:vAlign w:val="center"/>
          </w:tcPr>
          <w:p w:rsidR="00270ED5" w:rsidRPr="00D36E5A" w:rsidRDefault="00270ED5" w:rsidP="00270ED5">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13</w:t>
            </w:r>
          </w:p>
        </w:tc>
        <w:tc>
          <w:tcPr>
            <w:tcW w:w="0" w:type="auto"/>
            <w:shd w:val="clear" w:color="auto" w:fill="FFFFFF"/>
            <w:vAlign w:val="center"/>
          </w:tcPr>
          <w:p w:rsidR="00270ED5" w:rsidRPr="00D36E5A" w:rsidRDefault="00270ED5" w:rsidP="00270ED5">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20</w:t>
            </w:r>
          </w:p>
        </w:tc>
        <w:tc>
          <w:tcPr>
            <w:tcW w:w="0" w:type="auto"/>
            <w:shd w:val="clear" w:color="auto" w:fill="FFFFFF"/>
            <w:vAlign w:val="center"/>
          </w:tcPr>
          <w:p w:rsidR="00270ED5" w:rsidRPr="00D36E5A" w:rsidRDefault="00270ED5" w:rsidP="00270ED5">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15</w:t>
            </w:r>
          </w:p>
        </w:tc>
        <w:tc>
          <w:tcPr>
            <w:tcW w:w="0" w:type="auto"/>
            <w:shd w:val="clear" w:color="auto" w:fill="FFFFFF"/>
            <w:vAlign w:val="center"/>
          </w:tcPr>
          <w:p w:rsidR="00270ED5" w:rsidRPr="00D36E5A" w:rsidRDefault="00270ED5" w:rsidP="00270ED5">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23</w:t>
            </w:r>
          </w:p>
        </w:tc>
        <w:tc>
          <w:tcPr>
            <w:tcW w:w="0" w:type="auto"/>
            <w:shd w:val="clear" w:color="auto" w:fill="FFFFFF"/>
            <w:vAlign w:val="center"/>
          </w:tcPr>
          <w:p w:rsidR="00270ED5" w:rsidRPr="00D36E5A" w:rsidRDefault="00270ED5" w:rsidP="00270ED5">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17</w:t>
            </w:r>
          </w:p>
        </w:tc>
        <w:tc>
          <w:tcPr>
            <w:tcW w:w="0" w:type="auto"/>
            <w:shd w:val="clear" w:color="auto" w:fill="FFFFFF"/>
            <w:vAlign w:val="center"/>
          </w:tcPr>
          <w:p w:rsidR="00270ED5" w:rsidRPr="00D36E5A" w:rsidRDefault="00270ED5" w:rsidP="00270ED5">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25,5</w:t>
            </w:r>
          </w:p>
        </w:tc>
        <w:tc>
          <w:tcPr>
            <w:tcW w:w="0" w:type="auto"/>
            <w:shd w:val="clear" w:color="auto" w:fill="FFFFFF"/>
            <w:vAlign w:val="center"/>
          </w:tcPr>
          <w:p w:rsidR="00270ED5" w:rsidRPr="00D36E5A" w:rsidRDefault="00270ED5" w:rsidP="00270ED5">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19,5</w:t>
            </w:r>
          </w:p>
        </w:tc>
        <w:tc>
          <w:tcPr>
            <w:tcW w:w="0" w:type="auto"/>
            <w:shd w:val="clear" w:color="auto" w:fill="FFFFFF"/>
            <w:vAlign w:val="center"/>
          </w:tcPr>
          <w:p w:rsidR="00270ED5" w:rsidRPr="00D36E5A" w:rsidRDefault="00270ED5" w:rsidP="00270ED5">
            <w:pPr>
              <w:spacing w:after="0" w:line="240" w:lineRule="auto"/>
              <w:jc w:val="center"/>
              <w:rPr>
                <w:rFonts w:ascii="Arial" w:eastAsia="Times New Roman" w:hAnsi="Arial" w:cs="Arial"/>
                <w:sz w:val="20"/>
                <w:szCs w:val="20"/>
                <w:lang w:val="en-US"/>
              </w:rPr>
            </w:pPr>
          </w:p>
        </w:tc>
        <w:tc>
          <w:tcPr>
            <w:tcW w:w="1976" w:type="dxa"/>
            <w:shd w:val="clear" w:color="auto" w:fill="FFFFFF"/>
            <w:vAlign w:val="center"/>
          </w:tcPr>
          <w:p w:rsidR="00270ED5" w:rsidRPr="00D36E5A" w:rsidRDefault="00270ED5" w:rsidP="00270ED5">
            <w:pPr>
              <w:spacing w:after="0" w:line="240" w:lineRule="auto"/>
              <w:jc w:val="center"/>
              <w:rPr>
                <w:rFonts w:ascii="Arial" w:eastAsia="Times New Roman" w:hAnsi="Arial" w:cs="Arial"/>
                <w:sz w:val="20"/>
                <w:szCs w:val="20"/>
                <w:lang w:val="en-US"/>
              </w:rPr>
            </w:pPr>
          </w:p>
        </w:tc>
      </w:tr>
      <w:tr w:rsidR="001B68B7" w:rsidRPr="00D36E5A" w:rsidTr="002A2EDF">
        <w:trPr>
          <w:trHeight w:val="285"/>
        </w:trPr>
        <w:tc>
          <w:tcPr>
            <w:tcW w:w="0" w:type="auto"/>
            <w:vMerge/>
            <w:shd w:val="clear" w:color="auto" w:fill="FFFFFF"/>
            <w:vAlign w:val="center"/>
          </w:tcPr>
          <w:p w:rsidR="00270ED5" w:rsidRPr="00D36E5A" w:rsidRDefault="00270ED5" w:rsidP="00270ED5">
            <w:pPr>
              <w:spacing w:after="0" w:line="240" w:lineRule="auto"/>
              <w:jc w:val="center"/>
              <w:rPr>
                <w:rFonts w:ascii="Arial" w:eastAsia="Times New Roman" w:hAnsi="Arial" w:cs="Arial"/>
                <w:sz w:val="20"/>
                <w:szCs w:val="20"/>
                <w:lang w:val="en-US"/>
              </w:rPr>
            </w:pPr>
          </w:p>
        </w:tc>
        <w:tc>
          <w:tcPr>
            <w:tcW w:w="0" w:type="auto"/>
            <w:vMerge/>
            <w:shd w:val="clear" w:color="auto" w:fill="FFFFFF"/>
            <w:vAlign w:val="center"/>
          </w:tcPr>
          <w:p w:rsidR="00270ED5" w:rsidRPr="00D36E5A" w:rsidRDefault="00270ED5" w:rsidP="00270ED5">
            <w:pPr>
              <w:spacing w:after="0" w:line="240" w:lineRule="auto"/>
              <w:jc w:val="center"/>
              <w:rPr>
                <w:rFonts w:ascii="Arial" w:eastAsia="Times New Roman" w:hAnsi="Arial" w:cs="Arial"/>
                <w:sz w:val="20"/>
                <w:szCs w:val="20"/>
                <w:lang w:val="en-US"/>
              </w:rPr>
            </w:pPr>
          </w:p>
        </w:tc>
        <w:tc>
          <w:tcPr>
            <w:tcW w:w="0" w:type="auto"/>
            <w:shd w:val="clear" w:color="auto" w:fill="FFFFFF"/>
            <w:vAlign w:val="center"/>
          </w:tcPr>
          <w:p w:rsidR="00270ED5" w:rsidRPr="00D36E5A" w:rsidRDefault="00270ED5" w:rsidP="00270ED5">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315</w:t>
            </w:r>
          </w:p>
        </w:tc>
        <w:tc>
          <w:tcPr>
            <w:tcW w:w="0" w:type="auto"/>
            <w:shd w:val="clear" w:color="auto" w:fill="FFFFFF"/>
            <w:vAlign w:val="center"/>
          </w:tcPr>
          <w:p w:rsidR="00270ED5" w:rsidRPr="00D36E5A" w:rsidRDefault="00270ED5" w:rsidP="00270ED5">
            <w:pPr>
              <w:spacing w:after="0" w:line="240" w:lineRule="auto"/>
              <w:jc w:val="center"/>
              <w:rPr>
                <w:rFonts w:ascii="Arial" w:eastAsia="Times New Roman" w:hAnsi="Arial" w:cs="Arial"/>
                <w:sz w:val="20"/>
                <w:szCs w:val="20"/>
                <w:lang w:val="en-US"/>
              </w:rPr>
            </w:pPr>
          </w:p>
        </w:tc>
        <w:tc>
          <w:tcPr>
            <w:tcW w:w="0" w:type="auto"/>
            <w:shd w:val="clear" w:color="auto" w:fill="FFFFFF"/>
            <w:vAlign w:val="center"/>
          </w:tcPr>
          <w:p w:rsidR="00270ED5" w:rsidRPr="00D36E5A" w:rsidRDefault="00270ED5" w:rsidP="00270ED5">
            <w:pPr>
              <w:spacing w:after="0" w:line="240" w:lineRule="auto"/>
              <w:jc w:val="center"/>
              <w:rPr>
                <w:rFonts w:ascii="Arial" w:eastAsia="Times New Roman" w:hAnsi="Arial" w:cs="Arial"/>
                <w:sz w:val="20"/>
                <w:szCs w:val="20"/>
                <w:lang w:val="en-US"/>
              </w:rPr>
            </w:pPr>
          </w:p>
        </w:tc>
        <w:tc>
          <w:tcPr>
            <w:tcW w:w="0" w:type="auto"/>
            <w:shd w:val="clear" w:color="auto" w:fill="FFFFFF"/>
            <w:vAlign w:val="center"/>
          </w:tcPr>
          <w:p w:rsidR="00270ED5" w:rsidRPr="00D36E5A" w:rsidRDefault="00270ED5" w:rsidP="00270ED5">
            <w:pPr>
              <w:spacing w:after="0" w:line="240" w:lineRule="auto"/>
              <w:jc w:val="center"/>
              <w:rPr>
                <w:rFonts w:ascii="Arial" w:eastAsia="Times New Roman" w:hAnsi="Arial" w:cs="Arial"/>
                <w:sz w:val="20"/>
                <w:szCs w:val="20"/>
                <w:lang w:val="en-US"/>
              </w:rPr>
            </w:pPr>
          </w:p>
        </w:tc>
        <w:tc>
          <w:tcPr>
            <w:tcW w:w="0" w:type="auto"/>
            <w:shd w:val="clear" w:color="auto" w:fill="FFFFFF"/>
            <w:vAlign w:val="center"/>
          </w:tcPr>
          <w:p w:rsidR="00270ED5" w:rsidRPr="00D36E5A" w:rsidRDefault="00270ED5" w:rsidP="00270ED5">
            <w:pPr>
              <w:spacing w:after="0" w:line="240" w:lineRule="auto"/>
              <w:jc w:val="center"/>
              <w:rPr>
                <w:rFonts w:ascii="Arial" w:eastAsia="Times New Roman" w:hAnsi="Arial" w:cs="Arial"/>
                <w:sz w:val="20"/>
                <w:szCs w:val="20"/>
                <w:lang w:val="en-US"/>
              </w:rPr>
            </w:pPr>
          </w:p>
        </w:tc>
        <w:tc>
          <w:tcPr>
            <w:tcW w:w="0" w:type="auto"/>
            <w:shd w:val="clear" w:color="auto" w:fill="FFFFFF"/>
            <w:vAlign w:val="center"/>
          </w:tcPr>
          <w:p w:rsidR="00270ED5" w:rsidRPr="00D36E5A" w:rsidRDefault="00270ED5" w:rsidP="00270ED5">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11,5</w:t>
            </w:r>
          </w:p>
        </w:tc>
        <w:tc>
          <w:tcPr>
            <w:tcW w:w="0" w:type="auto"/>
            <w:shd w:val="clear" w:color="auto" w:fill="FFFFFF"/>
            <w:vAlign w:val="center"/>
          </w:tcPr>
          <w:p w:rsidR="00270ED5" w:rsidRPr="00D36E5A" w:rsidRDefault="00270ED5" w:rsidP="00270ED5">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8,5</w:t>
            </w:r>
          </w:p>
        </w:tc>
        <w:tc>
          <w:tcPr>
            <w:tcW w:w="0" w:type="auto"/>
            <w:shd w:val="clear" w:color="auto" w:fill="FFFFFF"/>
            <w:vAlign w:val="center"/>
          </w:tcPr>
          <w:p w:rsidR="00270ED5" w:rsidRPr="00D36E5A" w:rsidRDefault="00270ED5" w:rsidP="00270ED5">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13,5</w:t>
            </w:r>
          </w:p>
        </w:tc>
        <w:tc>
          <w:tcPr>
            <w:tcW w:w="0" w:type="auto"/>
            <w:shd w:val="clear" w:color="auto" w:fill="FFFFFF"/>
            <w:vAlign w:val="center"/>
          </w:tcPr>
          <w:p w:rsidR="00270ED5" w:rsidRPr="00D36E5A" w:rsidRDefault="00270ED5" w:rsidP="00270ED5">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10.5</w:t>
            </w:r>
          </w:p>
        </w:tc>
        <w:tc>
          <w:tcPr>
            <w:tcW w:w="0" w:type="auto"/>
            <w:shd w:val="clear" w:color="auto" w:fill="FFFFFF"/>
            <w:vAlign w:val="center"/>
          </w:tcPr>
          <w:p w:rsidR="00270ED5" w:rsidRPr="00D36E5A" w:rsidRDefault="00270ED5" w:rsidP="00270ED5">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16</w:t>
            </w:r>
          </w:p>
        </w:tc>
        <w:tc>
          <w:tcPr>
            <w:tcW w:w="0" w:type="auto"/>
            <w:shd w:val="clear" w:color="auto" w:fill="FFFFFF"/>
            <w:vAlign w:val="center"/>
          </w:tcPr>
          <w:p w:rsidR="00270ED5" w:rsidRPr="00D36E5A" w:rsidRDefault="00270ED5" w:rsidP="00270ED5">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12</w:t>
            </w:r>
          </w:p>
        </w:tc>
        <w:tc>
          <w:tcPr>
            <w:tcW w:w="0" w:type="auto"/>
            <w:shd w:val="clear" w:color="auto" w:fill="FFFFFF"/>
            <w:vAlign w:val="center"/>
          </w:tcPr>
          <w:p w:rsidR="00270ED5" w:rsidRPr="00D36E5A" w:rsidRDefault="00270ED5" w:rsidP="00270ED5">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18,5</w:t>
            </w:r>
          </w:p>
        </w:tc>
        <w:tc>
          <w:tcPr>
            <w:tcW w:w="0" w:type="auto"/>
            <w:shd w:val="clear" w:color="auto" w:fill="FFFFFF"/>
            <w:vAlign w:val="center"/>
          </w:tcPr>
          <w:p w:rsidR="00270ED5" w:rsidRPr="00D36E5A" w:rsidRDefault="00270ED5" w:rsidP="00270ED5">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14</w:t>
            </w:r>
          </w:p>
        </w:tc>
        <w:tc>
          <w:tcPr>
            <w:tcW w:w="0" w:type="auto"/>
            <w:shd w:val="clear" w:color="auto" w:fill="FFFFFF"/>
            <w:vAlign w:val="center"/>
          </w:tcPr>
          <w:p w:rsidR="00270ED5" w:rsidRPr="00D36E5A" w:rsidRDefault="00270ED5" w:rsidP="00270ED5">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22</w:t>
            </w:r>
          </w:p>
        </w:tc>
        <w:tc>
          <w:tcPr>
            <w:tcW w:w="0" w:type="auto"/>
            <w:shd w:val="clear" w:color="auto" w:fill="FFFFFF"/>
            <w:vAlign w:val="center"/>
          </w:tcPr>
          <w:p w:rsidR="00270ED5" w:rsidRPr="00D36E5A" w:rsidRDefault="00270ED5" w:rsidP="00270ED5">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16,5</w:t>
            </w:r>
          </w:p>
        </w:tc>
        <w:tc>
          <w:tcPr>
            <w:tcW w:w="0" w:type="auto"/>
            <w:shd w:val="clear" w:color="auto" w:fill="FFFFFF"/>
            <w:vAlign w:val="center"/>
          </w:tcPr>
          <w:p w:rsidR="00270ED5" w:rsidRPr="00D36E5A" w:rsidRDefault="00270ED5" w:rsidP="00270ED5">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25</w:t>
            </w:r>
          </w:p>
        </w:tc>
        <w:tc>
          <w:tcPr>
            <w:tcW w:w="0" w:type="auto"/>
            <w:shd w:val="clear" w:color="auto" w:fill="FFFFFF"/>
            <w:vAlign w:val="center"/>
          </w:tcPr>
          <w:p w:rsidR="00270ED5" w:rsidRPr="00D36E5A" w:rsidRDefault="00270ED5" w:rsidP="00270ED5">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19</w:t>
            </w:r>
          </w:p>
        </w:tc>
        <w:tc>
          <w:tcPr>
            <w:tcW w:w="0" w:type="auto"/>
            <w:shd w:val="clear" w:color="auto" w:fill="FFFFFF"/>
            <w:vAlign w:val="center"/>
          </w:tcPr>
          <w:p w:rsidR="00270ED5" w:rsidRPr="00D36E5A" w:rsidRDefault="00270ED5" w:rsidP="00270ED5">
            <w:pPr>
              <w:spacing w:after="0" w:line="240" w:lineRule="auto"/>
              <w:jc w:val="center"/>
              <w:rPr>
                <w:rFonts w:ascii="Arial" w:eastAsia="Times New Roman" w:hAnsi="Arial" w:cs="Arial"/>
                <w:sz w:val="20"/>
                <w:szCs w:val="20"/>
                <w:lang w:val="en-US"/>
              </w:rPr>
            </w:pPr>
          </w:p>
        </w:tc>
        <w:tc>
          <w:tcPr>
            <w:tcW w:w="0" w:type="auto"/>
            <w:shd w:val="clear" w:color="auto" w:fill="FFFFFF"/>
            <w:vAlign w:val="center"/>
          </w:tcPr>
          <w:p w:rsidR="00270ED5" w:rsidRPr="00D36E5A" w:rsidRDefault="00270ED5" w:rsidP="00270ED5">
            <w:pPr>
              <w:spacing w:after="0" w:line="240" w:lineRule="auto"/>
              <w:jc w:val="center"/>
              <w:rPr>
                <w:rFonts w:ascii="Arial" w:eastAsia="Times New Roman" w:hAnsi="Arial" w:cs="Arial"/>
                <w:sz w:val="20"/>
                <w:szCs w:val="20"/>
                <w:lang w:val="en-US"/>
              </w:rPr>
            </w:pPr>
          </w:p>
        </w:tc>
        <w:tc>
          <w:tcPr>
            <w:tcW w:w="0" w:type="auto"/>
            <w:shd w:val="clear" w:color="auto" w:fill="FFFFFF"/>
            <w:vAlign w:val="center"/>
          </w:tcPr>
          <w:p w:rsidR="00270ED5" w:rsidRPr="00D36E5A" w:rsidRDefault="00270ED5" w:rsidP="00270ED5">
            <w:pPr>
              <w:spacing w:after="0" w:line="240" w:lineRule="auto"/>
              <w:jc w:val="center"/>
              <w:rPr>
                <w:rFonts w:ascii="Arial" w:eastAsia="Times New Roman" w:hAnsi="Arial" w:cs="Arial"/>
                <w:sz w:val="20"/>
                <w:szCs w:val="20"/>
                <w:lang w:val="en-US"/>
              </w:rPr>
            </w:pPr>
          </w:p>
        </w:tc>
        <w:tc>
          <w:tcPr>
            <w:tcW w:w="1976" w:type="dxa"/>
            <w:shd w:val="clear" w:color="auto" w:fill="FFFFFF"/>
            <w:vAlign w:val="center"/>
          </w:tcPr>
          <w:p w:rsidR="00270ED5" w:rsidRPr="00D36E5A" w:rsidRDefault="00270ED5" w:rsidP="00270ED5">
            <w:pPr>
              <w:spacing w:after="0" w:line="240" w:lineRule="auto"/>
              <w:jc w:val="center"/>
              <w:rPr>
                <w:rFonts w:ascii="Arial" w:eastAsia="Times New Roman" w:hAnsi="Arial" w:cs="Arial"/>
                <w:sz w:val="20"/>
                <w:szCs w:val="20"/>
                <w:lang w:val="en-US"/>
              </w:rPr>
            </w:pPr>
          </w:p>
        </w:tc>
      </w:tr>
      <w:tr w:rsidR="001B68B7" w:rsidRPr="00D36E5A" w:rsidTr="002A2EDF">
        <w:trPr>
          <w:trHeight w:val="297"/>
        </w:trPr>
        <w:tc>
          <w:tcPr>
            <w:tcW w:w="0" w:type="auto"/>
            <w:vMerge/>
            <w:shd w:val="clear" w:color="auto" w:fill="FFFFFF"/>
            <w:vAlign w:val="center"/>
          </w:tcPr>
          <w:p w:rsidR="00270ED5" w:rsidRPr="00D36E5A" w:rsidRDefault="00270ED5" w:rsidP="00270ED5">
            <w:pPr>
              <w:spacing w:after="0" w:line="240" w:lineRule="auto"/>
              <w:jc w:val="center"/>
              <w:rPr>
                <w:rFonts w:ascii="Arial" w:eastAsia="Times New Roman" w:hAnsi="Arial" w:cs="Arial"/>
                <w:sz w:val="20"/>
                <w:szCs w:val="20"/>
                <w:lang w:val="en-US"/>
              </w:rPr>
            </w:pPr>
          </w:p>
        </w:tc>
        <w:tc>
          <w:tcPr>
            <w:tcW w:w="0" w:type="auto"/>
            <w:vMerge/>
            <w:shd w:val="clear" w:color="auto" w:fill="FFFFFF"/>
            <w:vAlign w:val="center"/>
          </w:tcPr>
          <w:p w:rsidR="00270ED5" w:rsidRPr="00D36E5A" w:rsidRDefault="00270ED5" w:rsidP="00270ED5">
            <w:pPr>
              <w:spacing w:after="0" w:line="240" w:lineRule="auto"/>
              <w:jc w:val="center"/>
              <w:rPr>
                <w:rFonts w:ascii="Arial" w:eastAsia="Times New Roman" w:hAnsi="Arial" w:cs="Arial"/>
                <w:sz w:val="20"/>
                <w:szCs w:val="20"/>
                <w:lang w:val="en-US"/>
              </w:rPr>
            </w:pPr>
          </w:p>
        </w:tc>
        <w:tc>
          <w:tcPr>
            <w:tcW w:w="0" w:type="auto"/>
            <w:shd w:val="clear" w:color="auto" w:fill="FFFFFF"/>
            <w:vAlign w:val="center"/>
          </w:tcPr>
          <w:p w:rsidR="00270ED5" w:rsidRPr="00D36E5A" w:rsidRDefault="00270ED5" w:rsidP="00270ED5">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400</w:t>
            </w:r>
          </w:p>
        </w:tc>
        <w:tc>
          <w:tcPr>
            <w:tcW w:w="0" w:type="auto"/>
            <w:shd w:val="clear" w:color="auto" w:fill="FFFFFF"/>
            <w:vAlign w:val="center"/>
          </w:tcPr>
          <w:p w:rsidR="00270ED5" w:rsidRPr="00D36E5A" w:rsidRDefault="00270ED5" w:rsidP="00270ED5">
            <w:pPr>
              <w:spacing w:after="0" w:line="240" w:lineRule="auto"/>
              <w:jc w:val="center"/>
              <w:rPr>
                <w:rFonts w:ascii="Arial" w:eastAsia="Times New Roman" w:hAnsi="Arial" w:cs="Arial"/>
                <w:sz w:val="20"/>
                <w:szCs w:val="20"/>
                <w:lang w:val="en-US"/>
              </w:rPr>
            </w:pPr>
          </w:p>
        </w:tc>
        <w:tc>
          <w:tcPr>
            <w:tcW w:w="0" w:type="auto"/>
            <w:shd w:val="clear" w:color="auto" w:fill="FFFFFF"/>
            <w:vAlign w:val="center"/>
          </w:tcPr>
          <w:p w:rsidR="00270ED5" w:rsidRPr="00D36E5A" w:rsidRDefault="00270ED5" w:rsidP="00270ED5">
            <w:pPr>
              <w:spacing w:after="0" w:line="240" w:lineRule="auto"/>
              <w:jc w:val="center"/>
              <w:rPr>
                <w:rFonts w:ascii="Arial" w:eastAsia="Times New Roman" w:hAnsi="Arial" w:cs="Arial"/>
                <w:sz w:val="20"/>
                <w:szCs w:val="20"/>
                <w:lang w:val="en-US"/>
              </w:rPr>
            </w:pPr>
          </w:p>
        </w:tc>
        <w:tc>
          <w:tcPr>
            <w:tcW w:w="0" w:type="auto"/>
            <w:shd w:val="clear" w:color="auto" w:fill="FFFFFF"/>
            <w:vAlign w:val="center"/>
          </w:tcPr>
          <w:p w:rsidR="00270ED5" w:rsidRPr="00D36E5A" w:rsidRDefault="00270ED5" w:rsidP="00270ED5">
            <w:pPr>
              <w:spacing w:after="0" w:line="240" w:lineRule="auto"/>
              <w:jc w:val="center"/>
              <w:rPr>
                <w:rFonts w:ascii="Arial" w:eastAsia="Times New Roman" w:hAnsi="Arial" w:cs="Arial"/>
                <w:sz w:val="20"/>
                <w:szCs w:val="20"/>
                <w:lang w:val="en-US"/>
              </w:rPr>
            </w:pPr>
          </w:p>
        </w:tc>
        <w:tc>
          <w:tcPr>
            <w:tcW w:w="0" w:type="auto"/>
            <w:shd w:val="clear" w:color="auto" w:fill="FFFFFF"/>
            <w:vAlign w:val="center"/>
          </w:tcPr>
          <w:p w:rsidR="00270ED5" w:rsidRPr="00D36E5A" w:rsidRDefault="00270ED5" w:rsidP="00270ED5">
            <w:pPr>
              <w:spacing w:after="0" w:line="240" w:lineRule="auto"/>
              <w:jc w:val="center"/>
              <w:rPr>
                <w:rFonts w:ascii="Arial" w:eastAsia="Times New Roman" w:hAnsi="Arial" w:cs="Arial"/>
                <w:sz w:val="20"/>
                <w:szCs w:val="20"/>
                <w:lang w:val="en-US"/>
              </w:rPr>
            </w:pPr>
          </w:p>
        </w:tc>
        <w:tc>
          <w:tcPr>
            <w:tcW w:w="0" w:type="auto"/>
            <w:shd w:val="clear" w:color="auto" w:fill="FFFFFF"/>
            <w:vAlign w:val="center"/>
          </w:tcPr>
          <w:p w:rsidR="00270ED5" w:rsidRPr="00D36E5A" w:rsidRDefault="00270ED5" w:rsidP="00270ED5">
            <w:pPr>
              <w:spacing w:after="0" w:line="240" w:lineRule="auto"/>
              <w:jc w:val="center"/>
              <w:rPr>
                <w:rFonts w:ascii="Arial" w:eastAsia="Times New Roman" w:hAnsi="Arial" w:cs="Arial"/>
                <w:sz w:val="20"/>
                <w:szCs w:val="20"/>
                <w:lang w:val="en-US"/>
              </w:rPr>
            </w:pPr>
          </w:p>
        </w:tc>
        <w:tc>
          <w:tcPr>
            <w:tcW w:w="0" w:type="auto"/>
            <w:shd w:val="clear" w:color="auto" w:fill="FFFFFF"/>
            <w:vAlign w:val="center"/>
          </w:tcPr>
          <w:p w:rsidR="00270ED5" w:rsidRPr="00D36E5A" w:rsidRDefault="00270ED5" w:rsidP="00270ED5">
            <w:pPr>
              <w:spacing w:after="0" w:line="240" w:lineRule="auto"/>
              <w:jc w:val="center"/>
              <w:rPr>
                <w:rFonts w:ascii="Arial" w:eastAsia="Times New Roman" w:hAnsi="Arial" w:cs="Arial"/>
                <w:sz w:val="20"/>
                <w:szCs w:val="20"/>
                <w:lang w:val="en-US"/>
              </w:rPr>
            </w:pPr>
          </w:p>
        </w:tc>
        <w:tc>
          <w:tcPr>
            <w:tcW w:w="0" w:type="auto"/>
            <w:shd w:val="clear" w:color="auto" w:fill="FFFFFF"/>
            <w:vAlign w:val="center"/>
          </w:tcPr>
          <w:p w:rsidR="00270ED5" w:rsidRPr="00D36E5A" w:rsidRDefault="00270ED5" w:rsidP="00270ED5">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15</w:t>
            </w:r>
          </w:p>
        </w:tc>
        <w:tc>
          <w:tcPr>
            <w:tcW w:w="0" w:type="auto"/>
            <w:shd w:val="clear" w:color="auto" w:fill="FFFFFF"/>
            <w:vAlign w:val="center"/>
          </w:tcPr>
          <w:p w:rsidR="00270ED5" w:rsidRPr="00D36E5A" w:rsidRDefault="00270ED5" w:rsidP="00270ED5">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11</w:t>
            </w:r>
          </w:p>
        </w:tc>
        <w:tc>
          <w:tcPr>
            <w:tcW w:w="0" w:type="auto"/>
            <w:shd w:val="clear" w:color="auto" w:fill="FFFFFF"/>
            <w:vAlign w:val="center"/>
          </w:tcPr>
          <w:p w:rsidR="00270ED5" w:rsidRPr="00D36E5A" w:rsidRDefault="00270ED5" w:rsidP="00270ED5">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17,5</w:t>
            </w:r>
          </w:p>
        </w:tc>
        <w:tc>
          <w:tcPr>
            <w:tcW w:w="0" w:type="auto"/>
            <w:shd w:val="clear" w:color="auto" w:fill="FFFFFF"/>
            <w:vAlign w:val="center"/>
          </w:tcPr>
          <w:p w:rsidR="00270ED5" w:rsidRPr="00D36E5A" w:rsidRDefault="00270ED5" w:rsidP="00270ED5">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13</w:t>
            </w:r>
          </w:p>
        </w:tc>
        <w:tc>
          <w:tcPr>
            <w:tcW w:w="0" w:type="auto"/>
            <w:shd w:val="clear" w:color="auto" w:fill="FFFFFF"/>
            <w:vAlign w:val="center"/>
          </w:tcPr>
          <w:p w:rsidR="00270ED5" w:rsidRPr="00D36E5A" w:rsidRDefault="00270ED5" w:rsidP="00270ED5">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20</w:t>
            </w:r>
          </w:p>
        </w:tc>
        <w:tc>
          <w:tcPr>
            <w:tcW w:w="0" w:type="auto"/>
            <w:shd w:val="clear" w:color="auto" w:fill="FFFFFF"/>
            <w:vAlign w:val="center"/>
          </w:tcPr>
          <w:p w:rsidR="00270ED5" w:rsidRPr="00D36E5A" w:rsidRDefault="00270ED5" w:rsidP="00270ED5">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15</w:t>
            </w:r>
          </w:p>
        </w:tc>
        <w:tc>
          <w:tcPr>
            <w:tcW w:w="0" w:type="auto"/>
            <w:shd w:val="clear" w:color="auto" w:fill="FFFFFF"/>
            <w:vAlign w:val="center"/>
          </w:tcPr>
          <w:p w:rsidR="00270ED5" w:rsidRPr="00D36E5A" w:rsidRDefault="00270ED5" w:rsidP="00270ED5">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24</w:t>
            </w:r>
          </w:p>
        </w:tc>
        <w:tc>
          <w:tcPr>
            <w:tcW w:w="0" w:type="auto"/>
            <w:shd w:val="clear" w:color="auto" w:fill="FFFFFF"/>
            <w:vAlign w:val="center"/>
          </w:tcPr>
          <w:p w:rsidR="00270ED5" w:rsidRPr="00D36E5A" w:rsidRDefault="00270ED5" w:rsidP="00270ED5">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18</w:t>
            </w:r>
          </w:p>
        </w:tc>
        <w:tc>
          <w:tcPr>
            <w:tcW w:w="0" w:type="auto"/>
            <w:shd w:val="clear" w:color="auto" w:fill="FFFFFF"/>
            <w:vAlign w:val="center"/>
          </w:tcPr>
          <w:p w:rsidR="00270ED5" w:rsidRPr="00D36E5A" w:rsidRDefault="00270ED5" w:rsidP="00270ED5">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27</w:t>
            </w:r>
          </w:p>
        </w:tc>
        <w:tc>
          <w:tcPr>
            <w:tcW w:w="0" w:type="auto"/>
            <w:shd w:val="clear" w:color="auto" w:fill="FFFFFF"/>
            <w:vAlign w:val="center"/>
          </w:tcPr>
          <w:p w:rsidR="00270ED5" w:rsidRPr="00D36E5A" w:rsidRDefault="00270ED5" w:rsidP="00270ED5">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20,5</w:t>
            </w:r>
          </w:p>
        </w:tc>
        <w:tc>
          <w:tcPr>
            <w:tcW w:w="0" w:type="auto"/>
            <w:shd w:val="clear" w:color="auto" w:fill="FFFFFF"/>
            <w:vAlign w:val="center"/>
          </w:tcPr>
          <w:p w:rsidR="00270ED5" w:rsidRPr="00D36E5A" w:rsidRDefault="00270ED5" w:rsidP="00270ED5">
            <w:pPr>
              <w:spacing w:after="0" w:line="240" w:lineRule="auto"/>
              <w:jc w:val="center"/>
              <w:rPr>
                <w:rFonts w:ascii="Arial" w:eastAsia="Times New Roman" w:hAnsi="Arial" w:cs="Arial"/>
                <w:sz w:val="20"/>
                <w:szCs w:val="20"/>
                <w:lang w:val="en-US"/>
              </w:rPr>
            </w:pPr>
          </w:p>
        </w:tc>
        <w:tc>
          <w:tcPr>
            <w:tcW w:w="0" w:type="auto"/>
            <w:shd w:val="clear" w:color="auto" w:fill="FFFFFF"/>
            <w:vAlign w:val="center"/>
          </w:tcPr>
          <w:p w:rsidR="00270ED5" w:rsidRPr="00D36E5A" w:rsidRDefault="00270ED5" w:rsidP="00270ED5">
            <w:pPr>
              <w:spacing w:after="0" w:line="240" w:lineRule="auto"/>
              <w:jc w:val="center"/>
              <w:rPr>
                <w:rFonts w:ascii="Arial" w:eastAsia="Times New Roman" w:hAnsi="Arial" w:cs="Arial"/>
                <w:sz w:val="20"/>
                <w:szCs w:val="20"/>
                <w:lang w:val="en-US"/>
              </w:rPr>
            </w:pPr>
          </w:p>
        </w:tc>
        <w:tc>
          <w:tcPr>
            <w:tcW w:w="0" w:type="auto"/>
            <w:shd w:val="clear" w:color="auto" w:fill="FFFFFF"/>
            <w:vAlign w:val="center"/>
          </w:tcPr>
          <w:p w:rsidR="00270ED5" w:rsidRPr="00D36E5A" w:rsidRDefault="00270ED5" w:rsidP="00270ED5">
            <w:pPr>
              <w:spacing w:after="0" w:line="240" w:lineRule="auto"/>
              <w:jc w:val="center"/>
              <w:rPr>
                <w:rFonts w:ascii="Arial" w:eastAsia="Times New Roman" w:hAnsi="Arial" w:cs="Arial"/>
                <w:sz w:val="20"/>
                <w:szCs w:val="20"/>
                <w:lang w:val="en-US"/>
              </w:rPr>
            </w:pPr>
          </w:p>
        </w:tc>
        <w:tc>
          <w:tcPr>
            <w:tcW w:w="1976" w:type="dxa"/>
            <w:shd w:val="clear" w:color="auto" w:fill="FFFFFF"/>
            <w:vAlign w:val="center"/>
          </w:tcPr>
          <w:p w:rsidR="00270ED5" w:rsidRPr="00D36E5A" w:rsidRDefault="00270ED5" w:rsidP="00270ED5">
            <w:pPr>
              <w:spacing w:after="0" w:line="240" w:lineRule="auto"/>
              <w:jc w:val="center"/>
              <w:rPr>
                <w:rFonts w:ascii="Arial" w:eastAsia="Times New Roman" w:hAnsi="Arial" w:cs="Arial"/>
                <w:sz w:val="20"/>
                <w:szCs w:val="20"/>
                <w:lang w:val="en-US"/>
              </w:rPr>
            </w:pPr>
          </w:p>
        </w:tc>
      </w:tr>
      <w:tr w:rsidR="001B68B7" w:rsidRPr="00D36E5A" w:rsidTr="002A2EDF">
        <w:trPr>
          <w:trHeight w:val="297"/>
        </w:trPr>
        <w:tc>
          <w:tcPr>
            <w:tcW w:w="0" w:type="auto"/>
            <w:vMerge/>
            <w:shd w:val="clear" w:color="auto" w:fill="FFFFFF"/>
            <w:vAlign w:val="center"/>
          </w:tcPr>
          <w:p w:rsidR="00270ED5" w:rsidRPr="00D36E5A" w:rsidRDefault="00270ED5" w:rsidP="00270ED5">
            <w:pPr>
              <w:spacing w:after="0" w:line="240" w:lineRule="auto"/>
              <w:jc w:val="center"/>
              <w:rPr>
                <w:rFonts w:ascii="Arial" w:eastAsia="Times New Roman" w:hAnsi="Arial" w:cs="Arial"/>
                <w:sz w:val="20"/>
                <w:szCs w:val="20"/>
                <w:lang w:val="en-US"/>
              </w:rPr>
            </w:pPr>
          </w:p>
        </w:tc>
        <w:tc>
          <w:tcPr>
            <w:tcW w:w="0" w:type="auto"/>
            <w:vMerge/>
            <w:shd w:val="clear" w:color="auto" w:fill="FFFFFF"/>
            <w:vAlign w:val="center"/>
          </w:tcPr>
          <w:p w:rsidR="00270ED5" w:rsidRPr="00D36E5A" w:rsidRDefault="00270ED5" w:rsidP="00270ED5">
            <w:pPr>
              <w:spacing w:after="0" w:line="240" w:lineRule="auto"/>
              <w:jc w:val="center"/>
              <w:rPr>
                <w:rFonts w:ascii="Arial" w:eastAsia="Times New Roman" w:hAnsi="Arial" w:cs="Arial"/>
                <w:sz w:val="20"/>
                <w:szCs w:val="20"/>
                <w:lang w:val="en-US"/>
              </w:rPr>
            </w:pPr>
          </w:p>
        </w:tc>
        <w:tc>
          <w:tcPr>
            <w:tcW w:w="0" w:type="auto"/>
            <w:shd w:val="clear" w:color="auto" w:fill="FFFFFF"/>
            <w:vAlign w:val="center"/>
          </w:tcPr>
          <w:p w:rsidR="00270ED5" w:rsidRPr="00D36E5A" w:rsidRDefault="00270ED5" w:rsidP="00270ED5">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500</w:t>
            </w:r>
          </w:p>
        </w:tc>
        <w:tc>
          <w:tcPr>
            <w:tcW w:w="0" w:type="auto"/>
            <w:shd w:val="clear" w:color="auto" w:fill="FFFFFF"/>
            <w:vAlign w:val="center"/>
          </w:tcPr>
          <w:p w:rsidR="00270ED5" w:rsidRPr="00D36E5A" w:rsidRDefault="00270ED5" w:rsidP="00270ED5">
            <w:pPr>
              <w:spacing w:after="0" w:line="240" w:lineRule="auto"/>
              <w:jc w:val="center"/>
              <w:rPr>
                <w:rFonts w:ascii="Arial" w:eastAsia="Times New Roman" w:hAnsi="Arial" w:cs="Arial"/>
                <w:sz w:val="20"/>
                <w:szCs w:val="20"/>
                <w:lang w:val="en-US"/>
              </w:rPr>
            </w:pPr>
          </w:p>
        </w:tc>
        <w:tc>
          <w:tcPr>
            <w:tcW w:w="0" w:type="auto"/>
            <w:shd w:val="clear" w:color="auto" w:fill="FFFFFF"/>
            <w:vAlign w:val="center"/>
          </w:tcPr>
          <w:p w:rsidR="00270ED5" w:rsidRPr="00D36E5A" w:rsidRDefault="00270ED5" w:rsidP="00270ED5">
            <w:pPr>
              <w:spacing w:after="0" w:line="240" w:lineRule="auto"/>
              <w:jc w:val="center"/>
              <w:rPr>
                <w:rFonts w:ascii="Arial" w:eastAsia="Times New Roman" w:hAnsi="Arial" w:cs="Arial"/>
                <w:sz w:val="20"/>
                <w:szCs w:val="20"/>
                <w:lang w:val="en-US"/>
              </w:rPr>
            </w:pPr>
          </w:p>
        </w:tc>
        <w:tc>
          <w:tcPr>
            <w:tcW w:w="0" w:type="auto"/>
            <w:shd w:val="clear" w:color="auto" w:fill="FFFFFF"/>
            <w:vAlign w:val="center"/>
          </w:tcPr>
          <w:p w:rsidR="00270ED5" w:rsidRPr="00D36E5A" w:rsidRDefault="00270ED5" w:rsidP="00270ED5">
            <w:pPr>
              <w:spacing w:after="0" w:line="240" w:lineRule="auto"/>
              <w:jc w:val="center"/>
              <w:rPr>
                <w:rFonts w:ascii="Arial" w:eastAsia="Times New Roman" w:hAnsi="Arial" w:cs="Arial"/>
                <w:sz w:val="20"/>
                <w:szCs w:val="20"/>
                <w:lang w:val="en-US"/>
              </w:rPr>
            </w:pPr>
          </w:p>
        </w:tc>
        <w:tc>
          <w:tcPr>
            <w:tcW w:w="0" w:type="auto"/>
            <w:shd w:val="clear" w:color="auto" w:fill="FFFFFF"/>
            <w:vAlign w:val="center"/>
          </w:tcPr>
          <w:p w:rsidR="00270ED5" w:rsidRPr="00D36E5A" w:rsidRDefault="00270ED5" w:rsidP="00270ED5">
            <w:pPr>
              <w:spacing w:after="0" w:line="240" w:lineRule="auto"/>
              <w:jc w:val="center"/>
              <w:rPr>
                <w:rFonts w:ascii="Arial" w:eastAsia="Times New Roman" w:hAnsi="Arial" w:cs="Arial"/>
                <w:sz w:val="20"/>
                <w:szCs w:val="20"/>
                <w:lang w:val="en-US"/>
              </w:rPr>
            </w:pPr>
          </w:p>
        </w:tc>
        <w:tc>
          <w:tcPr>
            <w:tcW w:w="0" w:type="auto"/>
            <w:shd w:val="clear" w:color="auto" w:fill="FFFFFF"/>
            <w:vAlign w:val="center"/>
          </w:tcPr>
          <w:p w:rsidR="00270ED5" w:rsidRPr="00D36E5A" w:rsidRDefault="00270ED5" w:rsidP="00270ED5">
            <w:pPr>
              <w:spacing w:after="0" w:line="240" w:lineRule="auto"/>
              <w:jc w:val="center"/>
              <w:rPr>
                <w:rFonts w:ascii="Arial" w:eastAsia="Times New Roman" w:hAnsi="Arial" w:cs="Arial"/>
                <w:sz w:val="20"/>
                <w:szCs w:val="20"/>
                <w:lang w:val="en-US"/>
              </w:rPr>
            </w:pPr>
          </w:p>
        </w:tc>
        <w:tc>
          <w:tcPr>
            <w:tcW w:w="0" w:type="auto"/>
            <w:shd w:val="clear" w:color="auto" w:fill="FFFFFF"/>
            <w:vAlign w:val="center"/>
          </w:tcPr>
          <w:p w:rsidR="00270ED5" w:rsidRPr="00D36E5A" w:rsidRDefault="00270ED5" w:rsidP="00270ED5">
            <w:pPr>
              <w:spacing w:after="0" w:line="240" w:lineRule="auto"/>
              <w:jc w:val="center"/>
              <w:rPr>
                <w:rFonts w:ascii="Arial" w:eastAsia="Times New Roman" w:hAnsi="Arial" w:cs="Arial"/>
                <w:sz w:val="20"/>
                <w:szCs w:val="20"/>
                <w:lang w:val="en-US"/>
              </w:rPr>
            </w:pPr>
          </w:p>
        </w:tc>
        <w:tc>
          <w:tcPr>
            <w:tcW w:w="0" w:type="auto"/>
            <w:shd w:val="clear" w:color="auto" w:fill="FFFFFF"/>
            <w:vAlign w:val="center"/>
          </w:tcPr>
          <w:p w:rsidR="00270ED5" w:rsidRPr="00D36E5A" w:rsidRDefault="00270ED5" w:rsidP="00270ED5">
            <w:pPr>
              <w:spacing w:after="0" w:line="240" w:lineRule="auto"/>
              <w:jc w:val="center"/>
              <w:rPr>
                <w:rFonts w:ascii="Arial" w:eastAsia="Times New Roman" w:hAnsi="Arial" w:cs="Arial"/>
                <w:sz w:val="20"/>
                <w:szCs w:val="20"/>
                <w:lang w:val="en-US"/>
              </w:rPr>
            </w:pPr>
          </w:p>
        </w:tc>
        <w:tc>
          <w:tcPr>
            <w:tcW w:w="0" w:type="auto"/>
            <w:shd w:val="clear" w:color="auto" w:fill="FFFFFF"/>
            <w:vAlign w:val="center"/>
          </w:tcPr>
          <w:p w:rsidR="00270ED5" w:rsidRPr="00D36E5A" w:rsidRDefault="00270ED5" w:rsidP="00270ED5">
            <w:pPr>
              <w:spacing w:after="0" w:line="240" w:lineRule="auto"/>
              <w:jc w:val="center"/>
              <w:rPr>
                <w:rFonts w:ascii="Arial" w:eastAsia="Times New Roman" w:hAnsi="Arial" w:cs="Arial"/>
                <w:sz w:val="20"/>
                <w:szCs w:val="20"/>
                <w:lang w:val="en-US"/>
              </w:rPr>
            </w:pPr>
          </w:p>
        </w:tc>
        <w:tc>
          <w:tcPr>
            <w:tcW w:w="0" w:type="auto"/>
            <w:shd w:val="clear" w:color="auto" w:fill="FFFFFF"/>
            <w:vAlign w:val="center"/>
          </w:tcPr>
          <w:p w:rsidR="00270ED5" w:rsidRPr="00D36E5A" w:rsidRDefault="00270ED5" w:rsidP="00270ED5">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19</w:t>
            </w:r>
          </w:p>
        </w:tc>
        <w:tc>
          <w:tcPr>
            <w:tcW w:w="0" w:type="auto"/>
            <w:shd w:val="clear" w:color="auto" w:fill="FFFFFF"/>
            <w:vAlign w:val="center"/>
          </w:tcPr>
          <w:p w:rsidR="00270ED5" w:rsidRPr="00D36E5A" w:rsidRDefault="00270ED5" w:rsidP="00270ED5">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14</w:t>
            </w:r>
          </w:p>
        </w:tc>
        <w:tc>
          <w:tcPr>
            <w:tcW w:w="0" w:type="auto"/>
            <w:shd w:val="clear" w:color="auto" w:fill="FFFFFF"/>
            <w:vAlign w:val="center"/>
          </w:tcPr>
          <w:p w:rsidR="00270ED5" w:rsidRPr="00D36E5A" w:rsidRDefault="00270ED5" w:rsidP="00270ED5">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22</w:t>
            </w:r>
          </w:p>
        </w:tc>
        <w:tc>
          <w:tcPr>
            <w:tcW w:w="0" w:type="auto"/>
            <w:shd w:val="clear" w:color="auto" w:fill="FFFFFF"/>
            <w:vAlign w:val="center"/>
          </w:tcPr>
          <w:p w:rsidR="00270ED5" w:rsidRPr="00D36E5A" w:rsidRDefault="00270ED5" w:rsidP="00270ED5">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16,5</w:t>
            </w:r>
          </w:p>
        </w:tc>
        <w:tc>
          <w:tcPr>
            <w:tcW w:w="0" w:type="auto"/>
            <w:shd w:val="clear" w:color="auto" w:fill="FFFFFF"/>
            <w:vAlign w:val="center"/>
          </w:tcPr>
          <w:p w:rsidR="00270ED5" w:rsidRPr="00D36E5A" w:rsidRDefault="00270ED5" w:rsidP="00270ED5">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26</w:t>
            </w:r>
          </w:p>
        </w:tc>
        <w:tc>
          <w:tcPr>
            <w:tcW w:w="0" w:type="auto"/>
            <w:shd w:val="clear" w:color="auto" w:fill="FFFFFF"/>
            <w:vAlign w:val="center"/>
          </w:tcPr>
          <w:p w:rsidR="00270ED5" w:rsidRPr="00D36E5A" w:rsidRDefault="00270ED5" w:rsidP="00270ED5">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19,5</w:t>
            </w:r>
          </w:p>
        </w:tc>
        <w:tc>
          <w:tcPr>
            <w:tcW w:w="0" w:type="auto"/>
            <w:shd w:val="clear" w:color="auto" w:fill="FFFFFF"/>
            <w:vAlign w:val="center"/>
          </w:tcPr>
          <w:p w:rsidR="00270ED5" w:rsidRPr="00D36E5A" w:rsidRDefault="00270ED5" w:rsidP="00270ED5">
            <w:pPr>
              <w:spacing w:after="0" w:line="240" w:lineRule="auto"/>
              <w:jc w:val="center"/>
              <w:rPr>
                <w:rFonts w:ascii="Arial" w:eastAsia="Times New Roman" w:hAnsi="Arial" w:cs="Arial"/>
                <w:sz w:val="20"/>
                <w:szCs w:val="20"/>
                <w:lang w:val="en-US"/>
              </w:rPr>
            </w:pPr>
          </w:p>
        </w:tc>
        <w:tc>
          <w:tcPr>
            <w:tcW w:w="0" w:type="auto"/>
            <w:shd w:val="clear" w:color="auto" w:fill="FFFFFF"/>
            <w:vAlign w:val="center"/>
          </w:tcPr>
          <w:p w:rsidR="00270ED5" w:rsidRPr="00D36E5A" w:rsidRDefault="00270ED5" w:rsidP="00270ED5">
            <w:pPr>
              <w:spacing w:after="0" w:line="240" w:lineRule="auto"/>
              <w:jc w:val="center"/>
              <w:rPr>
                <w:rFonts w:ascii="Arial" w:eastAsia="Times New Roman" w:hAnsi="Arial" w:cs="Arial"/>
                <w:sz w:val="20"/>
                <w:szCs w:val="20"/>
                <w:lang w:val="en-US"/>
              </w:rPr>
            </w:pPr>
          </w:p>
        </w:tc>
        <w:tc>
          <w:tcPr>
            <w:tcW w:w="0" w:type="auto"/>
            <w:shd w:val="clear" w:color="auto" w:fill="FFFFFF"/>
            <w:vAlign w:val="center"/>
          </w:tcPr>
          <w:p w:rsidR="00270ED5" w:rsidRPr="00D36E5A" w:rsidRDefault="00270ED5" w:rsidP="00270ED5">
            <w:pPr>
              <w:spacing w:after="0" w:line="240" w:lineRule="auto"/>
              <w:jc w:val="center"/>
              <w:rPr>
                <w:rFonts w:ascii="Arial" w:eastAsia="Times New Roman" w:hAnsi="Arial" w:cs="Arial"/>
                <w:sz w:val="20"/>
                <w:szCs w:val="20"/>
                <w:lang w:val="en-US"/>
              </w:rPr>
            </w:pPr>
          </w:p>
        </w:tc>
        <w:tc>
          <w:tcPr>
            <w:tcW w:w="0" w:type="auto"/>
            <w:shd w:val="clear" w:color="auto" w:fill="FFFFFF"/>
            <w:vAlign w:val="center"/>
          </w:tcPr>
          <w:p w:rsidR="00270ED5" w:rsidRPr="00D36E5A" w:rsidRDefault="00270ED5" w:rsidP="00270ED5">
            <w:pPr>
              <w:spacing w:after="0" w:line="240" w:lineRule="auto"/>
              <w:jc w:val="center"/>
              <w:rPr>
                <w:rFonts w:ascii="Arial" w:eastAsia="Times New Roman" w:hAnsi="Arial" w:cs="Arial"/>
                <w:sz w:val="20"/>
                <w:szCs w:val="20"/>
                <w:lang w:val="en-US"/>
              </w:rPr>
            </w:pPr>
          </w:p>
        </w:tc>
        <w:tc>
          <w:tcPr>
            <w:tcW w:w="0" w:type="auto"/>
            <w:shd w:val="clear" w:color="auto" w:fill="FFFFFF"/>
            <w:vAlign w:val="center"/>
          </w:tcPr>
          <w:p w:rsidR="00270ED5" w:rsidRPr="00D36E5A" w:rsidRDefault="00270ED5" w:rsidP="00270ED5">
            <w:pPr>
              <w:spacing w:after="0" w:line="240" w:lineRule="auto"/>
              <w:jc w:val="center"/>
              <w:rPr>
                <w:rFonts w:ascii="Arial" w:eastAsia="Times New Roman" w:hAnsi="Arial" w:cs="Arial"/>
                <w:sz w:val="20"/>
                <w:szCs w:val="20"/>
                <w:lang w:val="en-US"/>
              </w:rPr>
            </w:pPr>
          </w:p>
        </w:tc>
        <w:tc>
          <w:tcPr>
            <w:tcW w:w="1976" w:type="dxa"/>
            <w:shd w:val="clear" w:color="auto" w:fill="FFFFFF"/>
            <w:vAlign w:val="center"/>
          </w:tcPr>
          <w:p w:rsidR="00270ED5" w:rsidRPr="00D36E5A" w:rsidRDefault="00270ED5" w:rsidP="00270ED5">
            <w:pPr>
              <w:spacing w:after="0" w:line="240" w:lineRule="auto"/>
              <w:jc w:val="center"/>
              <w:rPr>
                <w:rFonts w:ascii="Arial" w:eastAsia="Times New Roman" w:hAnsi="Arial" w:cs="Arial"/>
                <w:sz w:val="20"/>
                <w:szCs w:val="20"/>
                <w:lang w:val="en-US"/>
              </w:rPr>
            </w:pPr>
          </w:p>
        </w:tc>
      </w:tr>
      <w:tr w:rsidR="001B68B7" w:rsidRPr="00D36E5A" w:rsidTr="002A2EDF">
        <w:trPr>
          <w:trHeight w:val="297"/>
        </w:trPr>
        <w:tc>
          <w:tcPr>
            <w:tcW w:w="0" w:type="auto"/>
            <w:vMerge/>
            <w:shd w:val="clear" w:color="auto" w:fill="FFFFFF"/>
            <w:vAlign w:val="center"/>
          </w:tcPr>
          <w:p w:rsidR="00270ED5" w:rsidRPr="00D36E5A" w:rsidRDefault="00270ED5" w:rsidP="00270ED5">
            <w:pPr>
              <w:spacing w:after="0" w:line="240" w:lineRule="auto"/>
              <w:jc w:val="center"/>
              <w:rPr>
                <w:rFonts w:ascii="Arial" w:eastAsia="Times New Roman" w:hAnsi="Arial" w:cs="Arial"/>
                <w:sz w:val="20"/>
                <w:szCs w:val="20"/>
                <w:lang w:val="en-US"/>
              </w:rPr>
            </w:pPr>
          </w:p>
        </w:tc>
        <w:tc>
          <w:tcPr>
            <w:tcW w:w="0" w:type="auto"/>
            <w:vMerge/>
            <w:shd w:val="clear" w:color="auto" w:fill="FFFFFF"/>
            <w:vAlign w:val="center"/>
          </w:tcPr>
          <w:p w:rsidR="00270ED5" w:rsidRPr="00D36E5A" w:rsidRDefault="00270ED5" w:rsidP="00270ED5">
            <w:pPr>
              <w:spacing w:after="0" w:line="240" w:lineRule="auto"/>
              <w:jc w:val="center"/>
              <w:rPr>
                <w:rFonts w:ascii="Arial" w:eastAsia="Times New Roman" w:hAnsi="Arial" w:cs="Arial"/>
                <w:sz w:val="20"/>
                <w:szCs w:val="20"/>
                <w:lang w:val="en-US"/>
              </w:rPr>
            </w:pPr>
          </w:p>
        </w:tc>
        <w:tc>
          <w:tcPr>
            <w:tcW w:w="0" w:type="auto"/>
            <w:shd w:val="clear" w:color="auto" w:fill="FFFFFF"/>
            <w:vAlign w:val="center"/>
          </w:tcPr>
          <w:p w:rsidR="00270ED5" w:rsidRPr="00D36E5A" w:rsidRDefault="00270ED5" w:rsidP="00270ED5">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600</w:t>
            </w:r>
          </w:p>
        </w:tc>
        <w:tc>
          <w:tcPr>
            <w:tcW w:w="0" w:type="auto"/>
            <w:shd w:val="clear" w:color="auto" w:fill="FFFFFF"/>
            <w:vAlign w:val="center"/>
          </w:tcPr>
          <w:p w:rsidR="00270ED5" w:rsidRPr="00D36E5A" w:rsidRDefault="00270ED5" w:rsidP="00270ED5">
            <w:pPr>
              <w:spacing w:after="0" w:line="240" w:lineRule="auto"/>
              <w:jc w:val="center"/>
              <w:rPr>
                <w:rFonts w:ascii="Arial" w:eastAsia="Times New Roman" w:hAnsi="Arial" w:cs="Arial"/>
                <w:sz w:val="20"/>
                <w:szCs w:val="20"/>
                <w:lang w:val="en-US"/>
              </w:rPr>
            </w:pPr>
          </w:p>
        </w:tc>
        <w:tc>
          <w:tcPr>
            <w:tcW w:w="0" w:type="auto"/>
            <w:shd w:val="clear" w:color="auto" w:fill="FFFFFF"/>
            <w:vAlign w:val="center"/>
          </w:tcPr>
          <w:p w:rsidR="00270ED5" w:rsidRPr="00D36E5A" w:rsidRDefault="00270ED5" w:rsidP="00270ED5">
            <w:pPr>
              <w:spacing w:after="0" w:line="240" w:lineRule="auto"/>
              <w:jc w:val="center"/>
              <w:rPr>
                <w:rFonts w:ascii="Arial" w:eastAsia="Times New Roman" w:hAnsi="Arial" w:cs="Arial"/>
                <w:sz w:val="20"/>
                <w:szCs w:val="20"/>
                <w:lang w:val="en-US"/>
              </w:rPr>
            </w:pPr>
          </w:p>
        </w:tc>
        <w:tc>
          <w:tcPr>
            <w:tcW w:w="0" w:type="auto"/>
            <w:shd w:val="clear" w:color="auto" w:fill="FFFFFF"/>
            <w:vAlign w:val="center"/>
          </w:tcPr>
          <w:p w:rsidR="00270ED5" w:rsidRPr="00D36E5A" w:rsidRDefault="00270ED5" w:rsidP="00270ED5">
            <w:pPr>
              <w:spacing w:after="0" w:line="240" w:lineRule="auto"/>
              <w:jc w:val="center"/>
              <w:rPr>
                <w:rFonts w:ascii="Arial" w:eastAsia="Times New Roman" w:hAnsi="Arial" w:cs="Arial"/>
                <w:sz w:val="20"/>
                <w:szCs w:val="20"/>
                <w:lang w:val="en-US"/>
              </w:rPr>
            </w:pPr>
          </w:p>
        </w:tc>
        <w:tc>
          <w:tcPr>
            <w:tcW w:w="0" w:type="auto"/>
            <w:shd w:val="clear" w:color="auto" w:fill="FFFFFF"/>
            <w:vAlign w:val="center"/>
          </w:tcPr>
          <w:p w:rsidR="00270ED5" w:rsidRPr="00D36E5A" w:rsidRDefault="00270ED5" w:rsidP="00270ED5">
            <w:pPr>
              <w:spacing w:after="0" w:line="240" w:lineRule="auto"/>
              <w:jc w:val="center"/>
              <w:rPr>
                <w:rFonts w:ascii="Arial" w:eastAsia="Times New Roman" w:hAnsi="Arial" w:cs="Arial"/>
                <w:sz w:val="20"/>
                <w:szCs w:val="20"/>
                <w:lang w:val="en-US"/>
              </w:rPr>
            </w:pPr>
          </w:p>
        </w:tc>
        <w:tc>
          <w:tcPr>
            <w:tcW w:w="0" w:type="auto"/>
            <w:shd w:val="clear" w:color="auto" w:fill="FFFFFF"/>
            <w:vAlign w:val="center"/>
          </w:tcPr>
          <w:p w:rsidR="00270ED5" w:rsidRPr="00D36E5A" w:rsidRDefault="00270ED5" w:rsidP="00270ED5">
            <w:pPr>
              <w:spacing w:after="0" w:line="240" w:lineRule="auto"/>
              <w:jc w:val="center"/>
              <w:rPr>
                <w:rFonts w:ascii="Arial" w:eastAsia="Times New Roman" w:hAnsi="Arial" w:cs="Arial"/>
                <w:sz w:val="20"/>
                <w:szCs w:val="20"/>
                <w:lang w:val="en-US"/>
              </w:rPr>
            </w:pPr>
          </w:p>
        </w:tc>
        <w:tc>
          <w:tcPr>
            <w:tcW w:w="0" w:type="auto"/>
            <w:shd w:val="clear" w:color="auto" w:fill="FFFFFF"/>
            <w:vAlign w:val="center"/>
          </w:tcPr>
          <w:p w:rsidR="00270ED5" w:rsidRPr="00D36E5A" w:rsidRDefault="00270ED5" w:rsidP="00270ED5">
            <w:pPr>
              <w:spacing w:after="0" w:line="240" w:lineRule="auto"/>
              <w:jc w:val="center"/>
              <w:rPr>
                <w:rFonts w:ascii="Arial" w:eastAsia="Times New Roman" w:hAnsi="Arial" w:cs="Arial"/>
                <w:sz w:val="20"/>
                <w:szCs w:val="20"/>
                <w:lang w:val="en-US"/>
              </w:rPr>
            </w:pPr>
          </w:p>
        </w:tc>
        <w:tc>
          <w:tcPr>
            <w:tcW w:w="0" w:type="auto"/>
            <w:shd w:val="clear" w:color="auto" w:fill="FFFFFF"/>
            <w:vAlign w:val="center"/>
          </w:tcPr>
          <w:p w:rsidR="00270ED5" w:rsidRPr="00D36E5A" w:rsidRDefault="00270ED5" w:rsidP="00270ED5">
            <w:pPr>
              <w:spacing w:after="0" w:line="240" w:lineRule="auto"/>
              <w:jc w:val="center"/>
              <w:rPr>
                <w:rFonts w:ascii="Arial" w:eastAsia="Times New Roman" w:hAnsi="Arial" w:cs="Arial"/>
                <w:sz w:val="20"/>
                <w:szCs w:val="20"/>
                <w:lang w:val="en-US"/>
              </w:rPr>
            </w:pPr>
          </w:p>
        </w:tc>
        <w:tc>
          <w:tcPr>
            <w:tcW w:w="0" w:type="auto"/>
            <w:shd w:val="clear" w:color="auto" w:fill="FFFFFF"/>
            <w:vAlign w:val="center"/>
          </w:tcPr>
          <w:p w:rsidR="00270ED5" w:rsidRPr="00D36E5A" w:rsidRDefault="00270ED5" w:rsidP="00270ED5">
            <w:pPr>
              <w:spacing w:after="0" w:line="240" w:lineRule="auto"/>
              <w:jc w:val="center"/>
              <w:rPr>
                <w:rFonts w:ascii="Arial" w:eastAsia="Times New Roman" w:hAnsi="Arial" w:cs="Arial"/>
                <w:sz w:val="20"/>
                <w:szCs w:val="20"/>
                <w:lang w:val="en-US"/>
              </w:rPr>
            </w:pPr>
          </w:p>
        </w:tc>
        <w:tc>
          <w:tcPr>
            <w:tcW w:w="0" w:type="auto"/>
            <w:shd w:val="clear" w:color="auto" w:fill="FFFFFF"/>
            <w:vAlign w:val="center"/>
          </w:tcPr>
          <w:p w:rsidR="00270ED5" w:rsidRPr="00D36E5A" w:rsidRDefault="00270ED5" w:rsidP="00270ED5">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20.5</w:t>
            </w:r>
          </w:p>
        </w:tc>
        <w:tc>
          <w:tcPr>
            <w:tcW w:w="0" w:type="auto"/>
            <w:shd w:val="clear" w:color="auto" w:fill="FFFFFF"/>
            <w:vAlign w:val="center"/>
          </w:tcPr>
          <w:p w:rsidR="00270ED5" w:rsidRPr="00D36E5A" w:rsidRDefault="00270ED5" w:rsidP="00270ED5">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15,5</w:t>
            </w:r>
          </w:p>
        </w:tc>
        <w:tc>
          <w:tcPr>
            <w:tcW w:w="0" w:type="auto"/>
            <w:shd w:val="clear" w:color="auto" w:fill="FFFFFF"/>
            <w:vAlign w:val="center"/>
          </w:tcPr>
          <w:p w:rsidR="00270ED5" w:rsidRPr="00D36E5A" w:rsidRDefault="00270ED5" w:rsidP="00270ED5">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23,5</w:t>
            </w:r>
          </w:p>
        </w:tc>
        <w:tc>
          <w:tcPr>
            <w:tcW w:w="0" w:type="auto"/>
            <w:shd w:val="clear" w:color="auto" w:fill="FFFFFF"/>
            <w:vAlign w:val="center"/>
          </w:tcPr>
          <w:p w:rsidR="00270ED5" w:rsidRPr="00D36E5A" w:rsidRDefault="00270ED5" w:rsidP="00270ED5">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17,5</w:t>
            </w:r>
          </w:p>
        </w:tc>
        <w:tc>
          <w:tcPr>
            <w:tcW w:w="0" w:type="auto"/>
            <w:shd w:val="clear" w:color="auto" w:fill="FFFFFF"/>
            <w:vAlign w:val="center"/>
          </w:tcPr>
          <w:p w:rsidR="00270ED5" w:rsidRPr="00D36E5A" w:rsidRDefault="00270ED5" w:rsidP="00270ED5">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27,5</w:t>
            </w:r>
          </w:p>
        </w:tc>
        <w:tc>
          <w:tcPr>
            <w:tcW w:w="0" w:type="auto"/>
            <w:shd w:val="clear" w:color="auto" w:fill="FFFFFF"/>
            <w:vAlign w:val="center"/>
          </w:tcPr>
          <w:p w:rsidR="00270ED5" w:rsidRPr="00D36E5A" w:rsidRDefault="00270ED5" w:rsidP="00270ED5">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21</w:t>
            </w:r>
          </w:p>
        </w:tc>
        <w:tc>
          <w:tcPr>
            <w:tcW w:w="0" w:type="auto"/>
            <w:shd w:val="clear" w:color="auto" w:fill="FFFFFF"/>
            <w:vAlign w:val="center"/>
          </w:tcPr>
          <w:p w:rsidR="00270ED5" w:rsidRPr="00D36E5A" w:rsidRDefault="00270ED5" w:rsidP="00270ED5">
            <w:pPr>
              <w:spacing w:after="0" w:line="240" w:lineRule="auto"/>
              <w:jc w:val="center"/>
              <w:rPr>
                <w:rFonts w:ascii="Arial" w:eastAsia="Times New Roman" w:hAnsi="Arial" w:cs="Arial"/>
                <w:sz w:val="20"/>
                <w:szCs w:val="20"/>
                <w:lang w:val="en-US"/>
              </w:rPr>
            </w:pPr>
          </w:p>
        </w:tc>
        <w:tc>
          <w:tcPr>
            <w:tcW w:w="0" w:type="auto"/>
            <w:shd w:val="clear" w:color="auto" w:fill="FFFFFF"/>
            <w:vAlign w:val="center"/>
          </w:tcPr>
          <w:p w:rsidR="00270ED5" w:rsidRPr="00D36E5A" w:rsidRDefault="00270ED5" w:rsidP="00270ED5">
            <w:pPr>
              <w:spacing w:after="0" w:line="240" w:lineRule="auto"/>
              <w:jc w:val="center"/>
              <w:rPr>
                <w:rFonts w:ascii="Arial" w:eastAsia="Times New Roman" w:hAnsi="Arial" w:cs="Arial"/>
                <w:sz w:val="20"/>
                <w:szCs w:val="20"/>
                <w:lang w:val="en-US"/>
              </w:rPr>
            </w:pPr>
          </w:p>
        </w:tc>
        <w:tc>
          <w:tcPr>
            <w:tcW w:w="0" w:type="auto"/>
            <w:shd w:val="clear" w:color="auto" w:fill="FFFFFF"/>
            <w:vAlign w:val="center"/>
          </w:tcPr>
          <w:p w:rsidR="00270ED5" w:rsidRPr="00D36E5A" w:rsidRDefault="00270ED5" w:rsidP="00270ED5">
            <w:pPr>
              <w:spacing w:after="0" w:line="240" w:lineRule="auto"/>
              <w:jc w:val="center"/>
              <w:rPr>
                <w:rFonts w:ascii="Arial" w:eastAsia="Times New Roman" w:hAnsi="Arial" w:cs="Arial"/>
                <w:sz w:val="20"/>
                <w:szCs w:val="20"/>
                <w:lang w:val="en-US"/>
              </w:rPr>
            </w:pPr>
          </w:p>
        </w:tc>
        <w:tc>
          <w:tcPr>
            <w:tcW w:w="0" w:type="auto"/>
            <w:shd w:val="clear" w:color="auto" w:fill="FFFFFF"/>
            <w:vAlign w:val="center"/>
          </w:tcPr>
          <w:p w:rsidR="00270ED5" w:rsidRPr="00D36E5A" w:rsidRDefault="00270ED5" w:rsidP="00270ED5">
            <w:pPr>
              <w:spacing w:after="0" w:line="240" w:lineRule="auto"/>
              <w:jc w:val="center"/>
              <w:rPr>
                <w:rFonts w:ascii="Arial" w:eastAsia="Times New Roman" w:hAnsi="Arial" w:cs="Arial"/>
                <w:sz w:val="20"/>
                <w:szCs w:val="20"/>
                <w:lang w:val="en-US"/>
              </w:rPr>
            </w:pPr>
          </w:p>
        </w:tc>
        <w:tc>
          <w:tcPr>
            <w:tcW w:w="0" w:type="auto"/>
            <w:shd w:val="clear" w:color="auto" w:fill="FFFFFF"/>
            <w:vAlign w:val="center"/>
          </w:tcPr>
          <w:p w:rsidR="00270ED5" w:rsidRPr="00D36E5A" w:rsidRDefault="00270ED5" w:rsidP="00270ED5">
            <w:pPr>
              <w:spacing w:after="0" w:line="240" w:lineRule="auto"/>
              <w:jc w:val="center"/>
              <w:rPr>
                <w:rFonts w:ascii="Arial" w:eastAsia="Times New Roman" w:hAnsi="Arial" w:cs="Arial"/>
                <w:sz w:val="20"/>
                <w:szCs w:val="20"/>
                <w:lang w:val="en-US"/>
              </w:rPr>
            </w:pPr>
          </w:p>
        </w:tc>
        <w:tc>
          <w:tcPr>
            <w:tcW w:w="1976" w:type="dxa"/>
            <w:shd w:val="clear" w:color="auto" w:fill="FFFFFF"/>
            <w:vAlign w:val="center"/>
          </w:tcPr>
          <w:p w:rsidR="00270ED5" w:rsidRPr="00D36E5A" w:rsidRDefault="00270ED5" w:rsidP="00270ED5">
            <w:pPr>
              <w:spacing w:after="0" w:line="240" w:lineRule="auto"/>
              <w:jc w:val="center"/>
              <w:rPr>
                <w:rFonts w:ascii="Arial" w:eastAsia="Times New Roman" w:hAnsi="Arial" w:cs="Arial"/>
                <w:sz w:val="20"/>
                <w:szCs w:val="20"/>
                <w:lang w:val="en-US"/>
              </w:rPr>
            </w:pPr>
          </w:p>
        </w:tc>
      </w:tr>
      <w:tr w:rsidR="001B68B7" w:rsidRPr="00D36E5A" w:rsidTr="002A2EDF">
        <w:trPr>
          <w:trHeight w:val="297"/>
        </w:trPr>
        <w:tc>
          <w:tcPr>
            <w:tcW w:w="0" w:type="auto"/>
            <w:vMerge w:val="restart"/>
            <w:shd w:val="clear" w:color="auto" w:fill="FFFFFF"/>
            <w:vAlign w:val="center"/>
          </w:tcPr>
          <w:p w:rsidR="00270ED5" w:rsidRPr="00D36E5A" w:rsidRDefault="00270ED5" w:rsidP="00270ED5">
            <w:pPr>
              <w:spacing w:after="0" w:line="240" w:lineRule="auto"/>
              <w:jc w:val="center"/>
              <w:rPr>
                <w:rFonts w:ascii="Arial" w:eastAsia="Times New Roman" w:hAnsi="Arial" w:cs="Arial"/>
                <w:sz w:val="20"/>
                <w:szCs w:val="20"/>
              </w:rPr>
            </w:pPr>
            <w:r w:rsidRPr="00D36E5A">
              <w:rPr>
                <w:rFonts w:ascii="Arial" w:eastAsia="Times New Roman" w:hAnsi="Arial" w:cs="Arial"/>
                <w:color w:val="000000"/>
                <w:sz w:val="20"/>
                <w:szCs w:val="20"/>
              </w:rPr>
              <w:t>4</w:t>
            </w:r>
          </w:p>
        </w:tc>
        <w:tc>
          <w:tcPr>
            <w:tcW w:w="0" w:type="auto"/>
            <w:vMerge w:val="restart"/>
            <w:shd w:val="clear" w:color="auto" w:fill="FFFFFF"/>
            <w:vAlign w:val="center"/>
          </w:tcPr>
          <w:p w:rsidR="00270ED5" w:rsidRPr="00D36E5A" w:rsidRDefault="00270ED5" w:rsidP="00270ED5">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40</w:t>
            </w:r>
          </w:p>
        </w:tc>
        <w:tc>
          <w:tcPr>
            <w:tcW w:w="0" w:type="auto"/>
            <w:shd w:val="clear" w:color="auto" w:fill="FFFFFF"/>
            <w:vAlign w:val="center"/>
          </w:tcPr>
          <w:p w:rsidR="00270ED5" w:rsidRPr="00D36E5A" w:rsidRDefault="00270ED5" w:rsidP="00270ED5">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25</w:t>
            </w:r>
          </w:p>
        </w:tc>
        <w:tc>
          <w:tcPr>
            <w:tcW w:w="0" w:type="auto"/>
            <w:shd w:val="clear" w:color="auto" w:fill="FFFFFF"/>
            <w:vAlign w:val="center"/>
          </w:tcPr>
          <w:p w:rsidR="00270ED5" w:rsidRPr="00D36E5A" w:rsidRDefault="00270ED5" w:rsidP="00270ED5">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3</w:t>
            </w:r>
          </w:p>
        </w:tc>
        <w:tc>
          <w:tcPr>
            <w:tcW w:w="0" w:type="auto"/>
            <w:shd w:val="clear" w:color="auto" w:fill="FFFFFF"/>
            <w:vAlign w:val="center"/>
          </w:tcPr>
          <w:p w:rsidR="00270ED5" w:rsidRPr="00D36E5A" w:rsidRDefault="00270ED5" w:rsidP="00270ED5">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2</w:t>
            </w:r>
          </w:p>
        </w:tc>
        <w:tc>
          <w:tcPr>
            <w:tcW w:w="0" w:type="auto"/>
            <w:shd w:val="clear" w:color="auto" w:fill="FFFFFF"/>
            <w:vAlign w:val="center"/>
          </w:tcPr>
          <w:p w:rsidR="00270ED5" w:rsidRPr="00D36E5A" w:rsidRDefault="00270ED5" w:rsidP="00270ED5">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4</w:t>
            </w:r>
          </w:p>
        </w:tc>
        <w:tc>
          <w:tcPr>
            <w:tcW w:w="0" w:type="auto"/>
            <w:shd w:val="clear" w:color="auto" w:fill="FFFFFF"/>
            <w:vAlign w:val="center"/>
          </w:tcPr>
          <w:p w:rsidR="00270ED5" w:rsidRPr="00D36E5A" w:rsidRDefault="00270ED5" w:rsidP="00270ED5">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3</w:t>
            </w:r>
          </w:p>
        </w:tc>
        <w:tc>
          <w:tcPr>
            <w:tcW w:w="0" w:type="auto"/>
            <w:shd w:val="clear" w:color="auto" w:fill="FFFFFF"/>
            <w:vAlign w:val="center"/>
          </w:tcPr>
          <w:p w:rsidR="00270ED5" w:rsidRPr="00D36E5A" w:rsidRDefault="00270ED5" w:rsidP="00270ED5">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5,5</w:t>
            </w:r>
          </w:p>
        </w:tc>
        <w:tc>
          <w:tcPr>
            <w:tcW w:w="0" w:type="auto"/>
            <w:shd w:val="clear" w:color="auto" w:fill="FFFFFF"/>
            <w:vAlign w:val="center"/>
          </w:tcPr>
          <w:p w:rsidR="00270ED5" w:rsidRPr="00D36E5A" w:rsidRDefault="00270ED5" w:rsidP="00270ED5">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4</w:t>
            </w:r>
          </w:p>
        </w:tc>
        <w:tc>
          <w:tcPr>
            <w:tcW w:w="0" w:type="auto"/>
            <w:shd w:val="clear" w:color="auto" w:fill="FFFFFF"/>
            <w:vAlign w:val="center"/>
          </w:tcPr>
          <w:p w:rsidR="00270ED5" w:rsidRPr="00D36E5A" w:rsidRDefault="00270ED5" w:rsidP="00270ED5">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6.5</w:t>
            </w:r>
          </w:p>
        </w:tc>
        <w:tc>
          <w:tcPr>
            <w:tcW w:w="0" w:type="auto"/>
            <w:shd w:val="clear" w:color="auto" w:fill="FFFFFF"/>
            <w:vAlign w:val="center"/>
          </w:tcPr>
          <w:p w:rsidR="00270ED5" w:rsidRPr="00D36E5A" w:rsidRDefault="00270ED5" w:rsidP="00270ED5">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5</w:t>
            </w:r>
          </w:p>
        </w:tc>
        <w:tc>
          <w:tcPr>
            <w:tcW w:w="0" w:type="auto"/>
            <w:shd w:val="clear" w:color="auto" w:fill="FFFFFF"/>
            <w:vAlign w:val="center"/>
          </w:tcPr>
          <w:p w:rsidR="00270ED5" w:rsidRPr="00D36E5A" w:rsidRDefault="00270ED5" w:rsidP="00270ED5">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7,5</w:t>
            </w:r>
          </w:p>
        </w:tc>
        <w:tc>
          <w:tcPr>
            <w:tcW w:w="0" w:type="auto"/>
            <w:shd w:val="clear" w:color="auto" w:fill="FFFFFF"/>
            <w:vAlign w:val="center"/>
          </w:tcPr>
          <w:p w:rsidR="00270ED5" w:rsidRPr="00D36E5A" w:rsidRDefault="00270ED5" w:rsidP="00270ED5">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5,5</w:t>
            </w:r>
          </w:p>
        </w:tc>
        <w:tc>
          <w:tcPr>
            <w:tcW w:w="0" w:type="auto"/>
            <w:shd w:val="clear" w:color="auto" w:fill="FFFFFF"/>
            <w:vAlign w:val="center"/>
          </w:tcPr>
          <w:p w:rsidR="00270ED5" w:rsidRPr="00D36E5A" w:rsidRDefault="00270ED5" w:rsidP="00270ED5">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8,5</w:t>
            </w:r>
          </w:p>
        </w:tc>
        <w:tc>
          <w:tcPr>
            <w:tcW w:w="0" w:type="auto"/>
            <w:shd w:val="clear" w:color="auto" w:fill="FFFFFF"/>
            <w:vAlign w:val="center"/>
          </w:tcPr>
          <w:p w:rsidR="00270ED5" w:rsidRPr="00D36E5A" w:rsidRDefault="00270ED5" w:rsidP="00270ED5">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6,5</w:t>
            </w:r>
          </w:p>
        </w:tc>
        <w:tc>
          <w:tcPr>
            <w:tcW w:w="0" w:type="auto"/>
            <w:shd w:val="clear" w:color="auto" w:fill="FFFFFF"/>
            <w:vAlign w:val="center"/>
          </w:tcPr>
          <w:p w:rsidR="00270ED5" w:rsidRPr="00D36E5A" w:rsidRDefault="00270ED5" w:rsidP="00270ED5">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10</w:t>
            </w:r>
          </w:p>
        </w:tc>
        <w:tc>
          <w:tcPr>
            <w:tcW w:w="0" w:type="auto"/>
            <w:shd w:val="clear" w:color="auto" w:fill="FFFFFF"/>
            <w:vAlign w:val="center"/>
          </w:tcPr>
          <w:p w:rsidR="00270ED5" w:rsidRPr="00D36E5A" w:rsidRDefault="00270ED5" w:rsidP="00270ED5">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7,5</w:t>
            </w:r>
          </w:p>
        </w:tc>
        <w:tc>
          <w:tcPr>
            <w:tcW w:w="0" w:type="auto"/>
            <w:shd w:val="clear" w:color="auto" w:fill="FFFFFF"/>
            <w:vAlign w:val="center"/>
          </w:tcPr>
          <w:p w:rsidR="00270ED5" w:rsidRPr="00D36E5A" w:rsidRDefault="00270ED5" w:rsidP="00270ED5">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11,5</w:t>
            </w:r>
          </w:p>
        </w:tc>
        <w:tc>
          <w:tcPr>
            <w:tcW w:w="0" w:type="auto"/>
            <w:shd w:val="clear" w:color="auto" w:fill="FFFFFF"/>
            <w:vAlign w:val="center"/>
          </w:tcPr>
          <w:p w:rsidR="00270ED5" w:rsidRPr="00D36E5A" w:rsidRDefault="00270ED5" w:rsidP="00270ED5">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8,5</w:t>
            </w:r>
          </w:p>
        </w:tc>
        <w:tc>
          <w:tcPr>
            <w:tcW w:w="0" w:type="auto"/>
            <w:shd w:val="clear" w:color="auto" w:fill="FFFFFF"/>
            <w:vAlign w:val="center"/>
          </w:tcPr>
          <w:p w:rsidR="00270ED5" w:rsidRPr="00D36E5A" w:rsidRDefault="00270ED5" w:rsidP="00270ED5">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13</w:t>
            </w:r>
          </w:p>
        </w:tc>
        <w:tc>
          <w:tcPr>
            <w:tcW w:w="0" w:type="auto"/>
            <w:shd w:val="clear" w:color="auto" w:fill="FFFFFF"/>
            <w:vAlign w:val="center"/>
          </w:tcPr>
          <w:p w:rsidR="00270ED5" w:rsidRPr="00D36E5A" w:rsidRDefault="00270ED5" w:rsidP="00270ED5">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10</w:t>
            </w:r>
          </w:p>
        </w:tc>
        <w:tc>
          <w:tcPr>
            <w:tcW w:w="0" w:type="auto"/>
            <w:shd w:val="clear" w:color="auto" w:fill="FFFFFF"/>
            <w:vAlign w:val="center"/>
          </w:tcPr>
          <w:p w:rsidR="00270ED5" w:rsidRPr="00D36E5A" w:rsidRDefault="00270ED5" w:rsidP="00270ED5">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14.5</w:t>
            </w:r>
          </w:p>
        </w:tc>
        <w:tc>
          <w:tcPr>
            <w:tcW w:w="1976" w:type="dxa"/>
            <w:shd w:val="clear" w:color="auto" w:fill="FFFFFF"/>
            <w:vAlign w:val="center"/>
          </w:tcPr>
          <w:p w:rsidR="00270ED5" w:rsidRPr="00D36E5A" w:rsidRDefault="00270ED5" w:rsidP="00270ED5">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11</w:t>
            </w:r>
          </w:p>
        </w:tc>
      </w:tr>
      <w:tr w:rsidR="001B68B7" w:rsidRPr="00D36E5A" w:rsidTr="002A2EDF">
        <w:trPr>
          <w:trHeight w:val="297"/>
        </w:trPr>
        <w:tc>
          <w:tcPr>
            <w:tcW w:w="0" w:type="auto"/>
            <w:vMerge/>
            <w:shd w:val="clear" w:color="auto" w:fill="FFFFFF"/>
            <w:vAlign w:val="center"/>
          </w:tcPr>
          <w:p w:rsidR="00270ED5" w:rsidRPr="00D36E5A" w:rsidRDefault="00270ED5" w:rsidP="00270ED5">
            <w:pPr>
              <w:spacing w:after="0" w:line="240" w:lineRule="auto"/>
              <w:jc w:val="center"/>
              <w:rPr>
                <w:rFonts w:ascii="Arial" w:eastAsia="Times New Roman" w:hAnsi="Arial" w:cs="Arial"/>
                <w:sz w:val="20"/>
                <w:szCs w:val="20"/>
                <w:lang w:val="en-US"/>
              </w:rPr>
            </w:pPr>
          </w:p>
        </w:tc>
        <w:tc>
          <w:tcPr>
            <w:tcW w:w="0" w:type="auto"/>
            <w:vMerge/>
            <w:shd w:val="clear" w:color="auto" w:fill="FFFFFF"/>
            <w:vAlign w:val="center"/>
          </w:tcPr>
          <w:p w:rsidR="00270ED5" w:rsidRPr="00D36E5A" w:rsidRDefault="00270ED5" w:rsidP="00270ED5">
            <w:pPr>
              <w:spacing w:after="0" w:line="240" w:lineRule="auto"/>
              <w:jc w:val="center"/>
              <w:rPr>
                <w:rFonts w:ascii="Arial" w:eastAsia="Times New Roman" w:hAnsi="Arial" w:cs="Arial"/>
                <w:sz w:val="20"/>
                <w:szCs w:val="20"/>
                <w:lang w:val="en-US"/>
              </w:rPr>
            </w:pPr>
          </w:p>
        </w:tc>
        <w:tc>
          <w:tcPr>
            <w:tcW w:w="0" w:type="auto"/>
            <w:shd w:val="clear" w:color="auto" w:fill="FFFFFF"/>
            <w:vAlign w:val="center"/>
          </w:tcPr>
          <w:p w:rsidR="00270ED5" w:rsidRPr="00D36E5A" w:rsidRDefault="00270ED5" w:rsidP="00270ED5">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50</w:t>
            </w:r>
          </w:p>
        </w:tc>
        <w:tc>
          <w:tcPr>
            <w:tcW w:w="0" w:type="auto"/>
            <w:shd w:val="clear" w:color="auto" w:fill="FFFFFF"/>
            <w:vAlign w:val="center"/>
          </w:tcPr>
          <w:p w:rsidR="00270ED5" w:rsidRPr="00D36E5A" w:rsidRDefault="00270ED5" w:rsidP="00270ED5">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3,5</w:t>
            </w:r>
          </w:p>
        </w:tc>
        <w:tc>
          <w:tcPr>
            <w:tcW w:w="0" w:type="auto"/>
            <w:shd w:val="clear" w:color="auto" w:fill="FFFFFF"/>
            <w:vAlign w:val="center"/>
          </w:tcPr>
          <w:p w:rsidR="00270ED5" w:rsidRPr="00D36E5A" w:rsidRDefault="00270ED5" w:rsidP="00270ED5">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2,5</w:t>
            </w:r>
          </w:p>
        </w:tc>
        <w:tc>
          <w:tcPr>
            <w:tcW w:w="0" w:type="auto"/>
            <w:shd w:val="clear" w:color="auto" w:fill="FFFFFF"/>
            <w:vAlign w:val="center"/>
          </w:tcPr>
          <w:p w:rsidR="00270ED5" w:rsidRPr="00D36E5A" w:rsidRDefault="00270ED5" w:rsidP="00270ED5">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5</w:t>
            </w:r>
          </w:p>
        </w:tc>
        <w:tc>
          <w:tcPr>
            <w:tcW w:w="0" w:type="auto"/>
            <w:shd w:val="clear" w:color="auto" w:fill="FFFFFF"/>
            <w:vAlign w:val="center"/>
          </w:tcPr>
          <w:p w:rsidR="00270ED5" w:rsidRPr="00D36E5A" w:rsidRDefault="00270ED5" w:rsidP="00270ED5">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3,5</w:t>
            </w:r>
          </w:p>
        </w:tc>
        <w:tc>
          <w:tcPr>
            <w:tcW w:w="0" w:type="auto"/>
            <w:shd w:val="clear" w:color="auto" w:fill="FFFFFF"/>
            <w:vAlign w:val="center"/>
          </w:tcPr>
          <w:p w:rsidR="00270ED5" w:rsidRPr="00D36E5A" w:rsidRDefault="00270ED5" w:rsidP="00270ED5">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7</w:t>
            </w:r>
          </w:p>
        </w:tc>
        <w:tc>
          <w:tcPr>
            <w:tcW w:w="0" w:type="auto"/>
            <w:shd w:val="clear" w:color="auto" w:fill="FFFFFF"/>
            <w:vAlign w:val="center"/>
          </w:tcPr>
          <w:p w:rsidR="00270ED5" w:rsidRPr="00D36E5A" w:rsidRDefault="00270ED5" w:rsidP="00270ED5">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5</w:t>
            </w:r>
          </w:p>
        </w:tc>
        <w:tc>
          <w:tcPr>
            <w:tcW w:w="0" w:type="auto"/>
            <w:shd w:val="clear" w:color="auto" w:fill="FFFFFF"/>
            <w:vAlign w:val="center"/>
          </w:tcPr>
          <w:p w:rsidR="00270ED5" w:rsidRPr="00D36E5A" w:rsidRDefault="00270ED5" w:rsidP="00270ED5">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8</w:t>
            </w:r>
          </w:p>
        </w:tc>
        <w:tc>
          <w:tcPr>
            <w:tcW w:w="0" w:type="auto"/>
            <w:shd w:val="clear" w:color="auto" w:fill="FFFFFF"/>
            <w:vAlign w:val="center"/>
          </w:tcPr>
          <w:p w:rsidR="00270ED5" w:rsidRPr="00D36E5A" w:rsidRDefault="00270ED5" w:rsidP="00270ED5">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6</w:t>
            </w:r>
          </w:p>
        </w:tc>
        <w:tc>
          <w:tcPr>
            <w:tcW w:w="0" w:type="auto"/>
            <w:shd w:val="clear" w:color="auto" w:fill="FFFFFF"/>
            <w:vAlign w:val="center"/>
          </w:tcPr>
          <w:p w:rsidR="00270ED5" w:rsidRPr="00D36E5A" w:rsidRDefault="00270ED5" w:rsidP="00270ED5">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9.5</w:t>
            </w:r>
          </w:p>
        </w:tc>
        <w:tc>
          <w:tcPr>
            <w:tcW w:w="0" w:type="auto"/>
            <w:shd w:val="clear" w:color="auto" w:fill="FFFFFF"/>
            <w:vAlign w:val="center"/>
          </w:tcPr>
          <w:p w:rsidR="00270ED5" w:rsidRPr="00D36E5A" w:rsidRDefault="00270ED5" w:rsidP="00270ED5">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7</w:t>
            </w:r>
          </w:p>
        </w:tc>
        <w:tc>
          <w:tcPr>
            <w:tcW w:w="0" w:type="auto"/>
            <w:shd w:val="clear" w:color="auto" w:fill="FFFFFF"/>
            <w:vAlign w:val="center"/>
          </w:tcPr>
          <w:p w:rsidR="00270ED5" w:rsidRPr="00D36E5A" w:rsidRDefault="00270ED5" w:rsidP="00270ED5">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11</w:t>
            </w:r>
          </w:p>
        </w:tc>
        <w:tc>
          <w:tcPr>
            <w:tcW w:w="0" w:type="auto"/>
            <w:shd w:val="clear" w:color="auto" w:fill="FFFFFF"/>
            <w:vAlign w:val="center"/>
          </w:tcPr>
          <w:p w:rsidR="00270ED5" w:rsidRPr="00D36E5A" w:rsidRDefault="00270ED5" w:rsidP="00270ED5">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8,5</w:t>
            </w:r>
          </w:p>
        </w:tc>
        <w:tc>
          <w:tcPr>
            <w:tcW w:w="0" w:type="auto"/>
            <w:shd w:val="clear" w:color="auto" w:fill="FFFFFF"/>
            <w:vAlign w:val="center"/>
          </w:tcPr>
          <w:p w:rsidR="00270ED5" w:rsidRPr="00D36E5A" w:rsidRDefault="00270ED5" w:rsidP="00270ED5">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13</w:t>
            </w:r>
          </w:p>
        </w:tc>
        <w:tc>
          <w:tcPr>
            <w:tcW w:w="0" w:type="auto"/>
            <w:shd w:val="clear" w:color="auto" w:fill="FFFFFF"/>
            <w:vAlign w:val="center"/>
          </w:tcPr>
          <w:p w:rsidR="00270ED5" w:rsidRPr="00D36E5A" w:rsidRDefault="00270ED5" w:rsidP="00270ED5">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10</w:t>
            </w:r>
          </w:p>
        </w:tc>
        <w:tc>
          <w:tcPr>
            <w:tcW w:w="0" w:type="auto"/>
            <w:shd w:val="clear" w:color="auto" w:fill="FFFFFF"/>
            <w:vAlign w:val="center"/>
          </w:tcPr>
          <w:p w:rsidR="00270ED5" w:rsidRPr="00D36E5A" w:rsidRDefault="00270ED5" w:rsidP="00270ED5">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15</w:t>
            </w:r>
          </w:p>
        </w:tc>
        <w:tc>
          <w:tcPr>
            <w:tcW w:w="0" w:type="auto"/>
            <w:shd w:val="clear" w:color="auto" w:fill="FFFFFF"/>
            <w:vAlign w:val="center"/>
          </w:tcPr>
          <w:p w:rsidR="00270ED5" w:rsidRPr="00D36E5A" w:rsidRDefault="00270ED5" w:rsidP="00270ED5">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11</w:t>
            </w:r>
          </w:p>
        </w:tc>
        <w:tc>
          <w:tcPr>
            <w:tcW w:w="0" w:type="auto"/>
            <w:shd w:val="clear" w:color="auto" w:fill="FFFFFF"/>
            <w:vAlign w:val="center"/>
          </w:tcPr>
          <w:p w:rsidR="00270ED5" w:rsidRPr="00D36E5A" w:rsidRDefault="00270ED5" w:rsidP="00270ED5">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16.5</w:t>
            </w:r>
          </w:p>
        </w:tc>
        <w:tc>
          <w:tcPr>
            <w:tcW w:w="0" w:type="auto"/>
            <w:shd w:val="clear" w:color="auto" w:fill="FFFFFF"/>
            <w:vAlign w:val="center"/>
          </w:tcPr>
          <w:p w:rsidR="00270ED5" w:rsidRPr="00D36E5A" w:rsidRDefault="00270ED5" w:rsidP="00270ED5">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12,5</w:t>
            </w:r>
          </w:p>
        </w:tc>
        <w:tc>
          <w:tcPr>
            <w:tcW w:w="0" w:type="auto"/>
            <w:shd w:val="clear" w:color="auto" w:fill="FFFFFF"/>
            <w:vAlign w:val="center"/>
          </w:tcPr>
          <w:p w:rsidR="00270ED5" w:rsidRPr="00D36E5A" w:rsidRDefault="00270ED5" w:rsidP="00270ED5">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19</w:t>
            </w:r>
          </w:p>
        </w:tc>
        <w:tc>
          <w:tcPr>
            <w:tcW w:w="1976" w:type="dxa"/>
            <w:shd w:val="clear" w:color="auto" w:fill="FFFFFF"/>
            <w:vAlign w:val="center"/>
          </w:tcPr>
          <w:p w:rsidR="00270ED5" w:rsidRPr="00D36E5A" w:rsidRDefault="00270ED5" w:rsidP="00270ED5">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14</w:t>
            </w:r>
          </w:p>
        </w:tc>
      </w:tr>
      <w:tr w:rsidR="001B68B7" w:rsidRPr="00D36E5A" w:rsidTr="002A2EDF">
        <w:trPr>
          <w:trHeight w:val="297"/>
        </w:trPr>
        <w:tc>
          <w:tcPr>
            <w:tcW w:w="0" w:type="auto"/>
            <w:vMerge/>
            <w:shd w:val="clear" w:color="auto" w:fill="FFFFFF"/>
            <w:vAlign w:val="center"/>
          </w:tcPr>
          <w:p w:rsidR="00270ED5" w:rsidRPr="00D36E5A" w:rsidRDefault="00270ED5" w:rsidP="00270ED5">
            <w:pPr>
              <w:spacing w:after="0" w:line="240" w:lineRule="auto"/>
              <w:jc w:val="center"/>
              <w:rPr>
                <w:rFonts w:ascii="Arial" w:eastAsia="Times New Roman" w:hAnsi="Arial" w:cs="Arial"/>
                <w:sz w:val="20"/>
                <w:szCs w:val="20"/>
                <w:lang w:val="en-US"/>
              </w:rPr>
            </w:pPr>
          </w:p>
        </w:tc>
        <w:tc>
          <w:tcPr>
            <w:tcW w:w="0" w:type="auto"/>
            <w:vMerge/>
            <w:shd w:val="clear" w:color="auto" w:fill="FFFFFF"/>
            <w:vAlign w:val="center"/>
          </w:tcPr>
          <w:p w:rsidR="00270ED5" w:rsidRPr="00D36E5A" w:rsidRDefault="00270ED5" w:rsidP="00270ED5">
            <w:pPr>
              <w:spacing w:after="0" w:line="240" w:lineRule="auto"/>
              <w:jc w:val="center"/>
              <w:rPr>
                <w:rFonts w:ascii="Arial" w:eastAsia="Times New Roman" w:hAnsi="Arial" w:cs="Arial"/>
                <w:sz w:val="20"/>
                <w:szCs w:val="20"/>
                <w:lang w:val="en-US"/>
              </w:rPr>
            </w:pPr>
          </w:p>
        </w:tc>
        <w:tc>
          <w:tcPr>
            <w:tcW w:w="0" w:type="auto"/>
            <w:shd w:val="clear" w:color="auto" w:fill="FFFFFF"/>
            <w:vAlign w:val="center"/>
          </w:tcPr>
          <w:p w:rsidR="00270ED5" w:rsidRPr="00D36E5A" w:rsidRDefault="00270ED5" w:rsidP="00270ED5">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100</w:t>
            </w:r>
          </w:p>
        </w:tc>
        <w:tc>
          <w:tcPr>
            <w:tcW w:w="0" w:type="auto"/>
            <w:shd w:val="clear" w:color="auto" w:fill="FFFFFF"/>
            <w:vAlign w:val="center"/>
          </w:tcPr>
          <w:p w:rsidR="00270ED5" w:rsidRPr="00D36E5A" w:rsidRDefault="00270ED5" w:rsidP="00270ED5">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4,5</w:t>
            </w:r>
          </w:p>
        </w:tc>
        <w:tc>
          <w:tcPr>
            <w:tcW w:w="0" w:type="auto"/>
            <w:shd w:val="clear" w:color="auto" w:fill="FFFFFF"/>
            <w:vAlign w:val="center"/>
          </w:tcPr>
          <w:p w:rsidR="00270ED5" w:rsidRPr="00D36E5A" w:rsidRDefault="00270ED5" w:rsidP="00270ED5">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3,5</w:t>
            </w:r>
          </w:p>
        </w:tc>
        <w:tc>
          <w:tcPr>
            <w:tcW w:w="0" w:type="auto"/>
            <w:shd w:val="clear" w:color="auto" w:fill="FFFFFF"/>
            <w:vAlign w:val="center"/>
          </w:tcPr>
          <w:p w:rsidR="00270ED5" w:rsidRPr="00D36E5A" w:rsidRDefault="00270ED5" w:rsidP="00270ED5">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6.5</w:t>
            </w:r>
          </w:p>
        </w:tc>
        <w:tc>
          <w:tcPr>
            <w:tcW w:w="0" w:type="auto"/>
            <w:shd w:val="clear" w:color="auto" w:fill="FFFFFF"/>
            <w:vAlign w:val="center"/>
          </w:tcPr>
          <w:p w:rsidR="00270ED5" w:rsidRPr="00D36E5A" w:rsidRDefault="00270ED5" w:rsidP="00270ED5">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4,5</w:t>
            </w:r>
          </w:p>
        </w:tc>
        <w:tc>
          <w:tcPr>
            <w:tcW w:w="0" w:type="auto"/>
            <w:shd w:val="clear" w:color="auto" w:fill="FFFFFF"/>
            <w:vAlign w:val="center"/>
          </w:tcPr>
          <w:p w:rsidR="00270ED5" w:rsidRPr="00D36E5A" w:rsidRDefault="00270ED5" w:rsidP="00270ED5">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9</w:t>
            </w:r>
          </w:p>
        </w:tc>
        <w:tc>
          <w:tcPr>
            <w:tcW w:w="0" w:type="auto"/>
            <w:shd w:val="clear" w:color="auto" w:fill="FFFFFF"/>
            <w:vAlign w:val="center"/>
          </w:tcPr>
          <w:p w:rsidR="00270ED5" w:rsidRPr="00D36E5A" w:rsidRDefault="00270ED5" w:rsidP="00270ED5">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6,5</w:t>
            </w:r>
          </w:p>
        </w:tc>
        <w:tc>
          <w:tcPr>
            <w:tcW w:w="0" w:type="auto"/>
            <w:shd w:val="clear" w:color="auto" w:fill="FFFFFF"/>
            <w:vAlign w:val="center"/>
          </w:tcPr>
          <w:p w:rsidR="00270ED5" w:rsidRPr="00D36E5A" w:rsidRDefault="00270ED5" w:rsidP="00270ED5">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10,5</w:t>
            </w:r>
          </w:p>
        </w:tc>
        <w:tc>
          <w:tcPr>
            <w:tcW w:w="0" w:type="auto"/>
            <w:shd w:val="clear" w:color="auto" w:fill="FFFFFF"/>
            <w:vAlign w:val="center"/>
          </w:tcPr>
          <w:p w:rsidR="00270ED5" w:rsidRPr="00D36E5A" w:rsidRDefault="00270ED5" w:rsidP="00270ED5">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8</w:t>
            </w:r>
          </w:p>
        </w:tc>
        <w:tc>
          <w:tcPr>
            <w:tcW w:w="0" w:type="auto"/>
            <w:shd w:val="clear" w:color="auto" w:fill="FFFFFF"/>
            <w:vAlign w:val="center"/>
          </w:tcPr>
          <w:p w:rsidR="00270ED5" w:rsidRPr="00D36E5A" w:rsidRDefault="00270ED5" w:rsidP="00270ED5">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12,5</w:t>
            </w:r>
          </w:p>
        </w:tc>
        <w:tc>
          <w:tcPr>
            <w:tcW w:w="0" w:type="auto"/>
            <w:shd w:val="clear" w:color="auto" w:fill="FFFFFF"/>
            <w:vAlign w:val="center"/>
          </w:tcPr>
          <w:p w:rsidR="00270ED5" w:rsidRPr="00D36E5A" w:rsidRDefault="00270ED5" w:rsidP="00270ED5">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9,5</w:t>
            </w:r>
          </w:p>
        </w:tc>
        <w:tc>
          <w:tcPr>
            <w:tcW w:w="0" w:type="auto"/>
            <w:shd w:val="clear" w:color="auto" w:fill="FFFFFF"/>
            <w:vAlign w:val="center"/>
          </w:tcPr>
          <w:p w:rsidR="00270ED5" w:rsidRPr="00D36E5A" w:rsidRDefault="00270ED5" w:rsidP="00270ED5">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14,5</w:t>
            </w:r>
          </w:p>
        </w:tc>
        <w:tc>
          <w:tcPr>
            <w:tcW w:w="0" w:type="auto"/>
            <w:shd w:val="clear" w:color="auto" w:fill="FFFFFF"/>
            <w:vAlign w:val="center"/>
          </w:tcPr>
          <w:p w:rsidR="00270ED5" w:rsidRPr="00D36E5A" w:rsidRDefault="00270ED5" w:rsidP="00270ED5">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11</w:t>
            </w:r>
          </w:p>
        </w:tc>
        <w:tc>
          <w:tcPr>
            <w:tcW w:w="0" w:type="auto"/>
            <w:shd w:val="clear" w:color="auto" w:fill="FFFFFF"/>
            <w:vAlign w:val="center"/>
          </w:tcPr>
          <w:p w:rsidR="00270ED5" w:rsidRPr="00D36E5A" w:rsidRDefault="00270ED5" w:rsidP="00270ED5">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17</w:t>
            </w:r>
          </w:p>
        </w:tc>
        <w:tc>
          <w:tcPr>
            <w:tcW w:w="0" w:type="auto"/>
            <w:shd w:val="clear" w:color="auto" w:fill="FFFFFF"/>
            <w:vAlign w:val="center"/>
          </w:tcPr>
          <w:p w:rsidR="00270ED5" w:rsidRPr="00D36E5A" w:rsidRDefault="00270ED5" w:rsidP="00270ED5">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12,5</w:t>
            </w:r>
          </w:p>
        </w:tc>
        <w:tc>
          <w:tcPr>
            <w:tcW w:w="0" w:type="auto"/>
            <w:shd w:val="clear" w:color="auto" w:fill="FFFFFF"/>
            <w:vAlign w:val="center"/>
          </w:tcPr>
          <w:p w:rsidR="00270ED5" w:rsidRPr="00D36E5A" w:rsidRDefault="00270ED5" w:rsidP="00270ED5">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19</w:t>
            </w:r>
          </w:p>
        </w:tc>
        <w:tc>
          <w:tcPr>
            <w:tcW w:w="0" w:type="auto"/>
            <w:shd w:val="clear" w:color="auto" w:fill="FFFFFF"/>
            <w:vAlign w:val="center"/>
          </w:tcPr>
          <w:p w:rsidR="00270ED5" w:rsidRPr="00D36E5A" w:rsidRDefault="00270ED5" w:rsidP="00270ED5">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14,5</w:t>
            </w:r>
          </w:p>
        </w:tc>
        <w:tc>
          <w:tcPr>
            <w:tcW w:w="0" w:type="auto"/>
            <w:shd w:val="clear" w:color="auto" w:fill="FFFFFF"/>
            <w:vAlign w:val="center"/>
          </w:tcPr>
          <w:p w:rsidR="00270ED5" w:rsidRPr="00D36E5A" w:rsidRDefault="00270ED5" w:rsidP="00270ED5">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21,5</w:t>
            </w:r>
          </w:p>
        </w:tc>
        <w:tc>
          <w:tcPr>
            <w:tcW w:w="0" w:type="auto"/>
            <w:shd w:val="clear" w:color="auto" w:fill="FFFFFF"/>
            <w:vAlign w:val="center"/>
          </w:tcPr>
          <w:p w:rsidR="00270ED5" w:rsidRPr="00D36E5A" w:rsidRDefault="00270ED5" w:rsidP="00270ED5">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16</w:t>
            </w:r>
          </w:p>
        </w:tc>
        <w:tc>
          <w:tcPr>
            <w:tcW w:w="0" w:type="auto"/>
            <w:shd w:val="clear" w:color="auto" w:fill="FFFFFF"/>
            <w:vAlign w:val="center"/>
          </w:tcPr>
          <w:p w:rsidR="00270ED5" w:rsidRPr="00D36E5A" w:rsidRDefault="00270ED5" w:rsidP="00270ED5">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24,5</w:t>
            </w:r>
          </w:p>
        </w:tc>
        <w:tc>
          <w:tcPr>
            <w:tcW w:w="1976" w:type="dxa"/>
            <w:shd w:val="clear" w:color="auto" w:fill="FFFFFF"/>
            <w:vAlign w:val="center"/>
          </w:tcPr>
          <w:p w:rsidR="00270ED5" w:rsidRPr="00D36E5A" w:rsidRDefault="00270ED5" w:rsidP="00270ED5">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18</w:t>
            </w:r>
          </w:p>
        </w:tc>
      </w:tr>
      <w:tr w:rsidR="001B68B7" w:rsidRPr="00D36E5A" w:rsidTr="002A2EDF">
        <w:trPr>
          <w:trHeight w:val="297"/>
        </w:trPr>
        <w:tc>
          <w:tcPr>
            <w:tcW w:w="0" w:type="auto"/>
            <w:vMerge/>
            <w:shd w:val="clear" w:color="auto" w:fill="FFFFFF"/>
            <w:vAlign w:val="center"/>
          </w:tcPr>
          <w:p w:rsidR="00270ED5" w:rsidRPr="00D36E5A" w:rsidRDefault="00270ED5" w:rsidP="00270ED5">
            <w:pPr>
              <w:spacing w:after="0" w:line="240" w:lineRule="auto"/>
              <w:jc w:val="center"/>
              <w:rPr>
                <w:rFonts w:ascii="Arial" w:eastAsia="Times New Roman" w:hAnsi="Arial" w:cs="Arial"/>
                <w:sz w:val="20"/>
                <w:szCs w:val="20"/>
                <w:lang w:val="en-US"/>
              </w:rPr>
            </w:pPr>
          </w:p>
        </w:tc>
        <w:tc>
          <w:tcPr>
            <w:tcW w:w="0" w:type="auto"/>
            <w:vMerge/>
            <w:shd w:val="clear" w:color="auto" w:fill="FFFFFF"/>
            <w:vAlign w:val="center"/>
          </w:tcPr>
          <w:p w:rsidR="00270ED5" w:rsidRPr="00D36E5A" w:rsidRDefault="00270ED5" w:rsidP="00270ED5">
            <w:pPr>
              <w:spacing w:after="0" w:line="240" w:lineRule="auto"/>
              <w:jc w:val="center"/>
              <w:rPr>
                <w:rFonts w:ascii="Arial" w:eastAsia="Times New Roman" w:hAnsi="Arial" w:cs="Arial"/>
                <w:sz w:val="20"/>
                <w:szCs w:val="20"/>
                <w:lang w:val="en-US"/>
              </w:rPr>
            </w:pPr>
          </w:p>
        </w:tc>
        <w:tc>
          <w:tcPr>
            <w:tcW w:w="0" w:type="auto"/>
            <w:shd w:val="clear" w:color="auto" w:fill="FFFFFF"/>
            <w:vAlign w:val="center"/>
          </w:tcPr>
          <w:p w:rsidR="00270ED5" w:rsidRPr="00D36E5A" w:rsidRDefault="00270ED5" w:rsidP="00270ED5">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160</w:t>
            </w:r>
          </w:p>
        </w:tc>
        <w:tc>
          <w:tcPr>
            <w:tcW w:w="0" w:type="auto"/>
            <w:shd w:val="clear" w:color="auto" w:fill="FFFFFF"/>
            <w:vAlign w:val="center"/>
          </w:tcPr>
          <w:p w:rsidR="00270ED5" w:rsidRPr="00D36E5A" w:rsidRDefault="00270ED5" w:rsidP="00270ED5">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5</w:t>
            </w:r>
          </w:p>
        </w:tc>
        <w:tc>
          <w:tcPr>
            <w:tcW w:w="0" w:type="auto"/>
            <w:shd w:val="clear" w:color="auto" w:fill="FFFFFF"/>
            <w:vAlign w:val="center"/>
          </w:tcPr>
          <w:p w:rsidR="00270ED5" w:rsidRPr="00D36E5A" w:rsidRDefault="00270ED5" w:rsidP="00270ED5">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4</w:t>
            </w:r>
          </w:p>
        </w:tc>
        <w:tc>
          <w:tcPr>
            <w:tcW w:w="0" w:type="auto"/>
            <w:shd w:val="clear" w:color="auto" w:fill="FFFFFF"/>
            <w:vAlign w:val="center"/>
          </w:tcPr>
          <w:p w:rsidR="00270ED5" w:rsidRPr="00D36E5A" w:rsidRDefault="00270ED5" w:rsidP="00270ED5">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7,5</w:t>
            </w:r>
          </w:p>
        </w:tc>
        <w:tc>
          <w:tcPr>
            <w:tcW w:w="0" w:type="auto"/>
            <w:shd w:val="clear" w:color="auto" w:fill="FFFFFF"/>
            <w:vAlign w:val="center"/>
          </w:tcPr>
          <w:p w:rsidR="00270ED5" w:rsidRPr="00D36E5A" w:rsidRDefault="00270ED5" w:rsidP="00270ED5">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5,5</w:t>
            </w:r>
          </w:p>
        </w:tc>
        <w:tc>
          <w:tcPr>
            <w:tcW w:w="0" w:type="auto"/>
            <w:shd w:val="clear" w:color="auto" w:fill="FFFFFF"/>
            <w:vAlign w:val="center"/>
          </w:tcPr>
          <w:p w:rsidR="00270ED5" w:rsidRPr="00D36E5A" w:rsidRDefault="00270ED5" w:rsidP="00270ED5">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10,5</w:t>
            </w:r>
          </w:p>
        </w:tc>
        <w:tc>
          <w:tcPr>
            <w:tcW w:w="0" w:type="auto"/>
            <w:shd w:val="clear" w:color="auto" w:fill="FFFFFF"/>
            <w:vAlign w:val="center"/>
          </w:tcPr>
          <w:p w:rsidR="00270ED5" w:rsidRPr="00D36E5A" w:rsidRDefault="00270ED5" w:rsidP="00270ED5">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8</w:t>
            </w:r>
          </w:p>
        </w:tc>
        <w:tc>
          <w:tcPr>
            <w:tcW w:w="0" w:type="auto"/>
            <w:shd w:val="clear" w:color="auto" w:fill="FFFFFF"/>
            <w:vAlign w:val="center"/>
          </w:tcPr>
          <w:p w:rsidR="00270ED5" w:rsidRPr="00D36E5A" w:rsidRDefault="00270ED5" w:rsidP="00270ED5">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12,5</w:t>
            </w:r>
          </w:p>
        </w:tc>
        <w:tc>
          <w:tcPr>
            <w:tcW w:w="0" w:type="auto"/>
            <w:shd w:val="clear" w:color="auto" w:fill="FFFFFF"/>
            <w:vAlign w:val="center"/>
          </w:tcPr>
          <w:p w:rsidR="00270ED5" w:rsidRPr="00D36E5A" w:rsidRDefault="00270ED5" w:rsidP="00270ED5">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9,5</w:t>
            </w:r>
          </w:p>
        </w:tc>
        <w:tc>
          <w:tcPr>
            <w:tcW w:w="0" w:type="auto"/>
            <w:shd w:val="clear" w:color="auto" w:fill="FFFFFF"/>
            <w:vAlign w:val="center"/>
          </w:tcPr>
          <w:p w:rsidR="00270ED5" w:rsidRPr="00D36E5A" w:rsidRDefault="00270ED5" w:rsidP="00270ED5">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15</w:t>
            </w:r>
          </w:p>
        </w:tc>
        <w:tc>
          <w:tcPr>
            <w:tcW w:w="0" w:type="auto"/>
            <w:shd w:val="clear" w:color="auto" w:fill="FFFFFF"/>
            <w:vAlign w:val="center"/>
          </w:tcPr>
          <w:p w:rsidR="00270ED5" w:rsidRPr="00D36E5A" w:rsidRDefault="00270ED5" w:rsidP="00270ED5">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11</w:t>
            </w:r>
          </w:p>
        </w:tc>
        <w:tc>
          <w:tcPr>
            <w:tcW w:w="0" w:type="auto"/>
            <w:shd w:val="clear" w:color="auto" w:fill="FFFFFF"/>
            <w:vAlign w:val="center"/>
          </w:tcPr>
          <w:p w:rsidR="00270ED5" w:rsidRPr="00D36E5A" w:rsidRDefault="00270ED5" w:rsidP="00270ED5">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17</w:t>
            </w:r>
          </w:p>
        </w:tc>
        <w:tc>
          <w:tcPr>
            <w:tcW w:w="0" w:type="auto"/>
            <w:shd w:val="clear" w:color="auto" w:fill="FFFFFF"/>
            <w:vAlign w:val="center"/>
          </w:tcPr>
          <w:p w:rsidR="00270ED5" w:rsidRPr="00D36E5A" w:rsidRDefault="00270ED5" w:rsidP="00270ED5">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13</w:t>
            </w:r>
          </w:p>
        </w:tc>
        <w:tc>
          <w:tcPr>
            <w:tcW w:w="0" w:type="auto"/>
            <w:shd w:val="clear" w:color="auto" w:fill="FFFFFF"/>
            <w:vAlign w:val="center"/>
          </w:tcPr>
          <w:p w:rsidR="00270ED5" w:rsidRPr="00D36E5A" w:rsidRDefault="00270ED5" w:rsidP="00270ED5">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20</w:t>
            </w:r>
          </w:p>
        </w:tc>
        <w:tc>
          <w:tcPr>
            <w:tcW w:w="0" w:type="auto"/>
            <w:shd w:val="clear" w:color="auto" w:fill="FFFFFF"/>
            <w:vAlign w:val="center"/>
          </w:tcPr>
          <w:p w:rsidR="00270ED5" w:rsidRPr="00D36E5A" w:rsidRDefault="00270ED5" w:rsidP="00270ED5">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15</w:t>
            </w:r>
          </w:p>
        </w:tc>
        <w:tc>
          <w:tcPr>
            <w:tcW w:w="0" w:type="auto"/>
            <w:shd w:val="clear" w:color="auto" w:fill="FFFFFF"/>
            <w:vAlign w:val="center"/>
          </w:tcPr>
          <w:p w:rsidR="00270ED5" w:rsidRPr="00D36E5A" w:rsidRDefault="00270ED5" w:rsidP="00270ED5">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23</w:t>
            </w:r>
          </w:p>
        </w:tc>
        <w:tc>
          <w:tcPr>
            <w:tcW w:w="0" w:type="auto"/>
            <w:shd w:val="clear" w:color="auto" w:fill="FFFFFF"/>
            <w:vAlign w:val="center"/>
          </w:tcPr>
          <w:p w:rsidR="00270ED5" w:rsidRPr="00D36E5A" w:rsidRDefault="00270ED5" w:rsidP="00270ED5">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17</w:t>
            </w:r>
          </w:p>
        </w:tc>
        <w:tc>
          <w:tcPr>
            <w:tcW w:w="0" w:type="auto"/>
            <w:shd w:val="clear" w:color="auto" w:fill="FFFFFF"/>
            <w:vAlign w:val="center"/>
          </w:tcPr>
          <w:p w:rsidR="00270ED5" w:rsidRPr="00D36E5A" w:rsidRDefault="00270ED5" w:rsidP="00270ED5">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25.5</w:t>
            </w:r>
          </w:p>
        </w:tc>
        <w:tc>
          <w:tcPr>
            <w:tcW w:w="0" w:type="auto"/>
            <w:shd w:val="clear" w:color="auto" w:fill="FFFFFF"/>
            <w:vAlign w:val="center"/>
          </w:tcPr>
          <w:p w:rsidR="00270ED5" w:rsidRPr="00D36E5A" w:rsidRDefault="00270ED5" w:rsidP="00270ED5">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19,5</w:t>
            </w:r>
          </w:p>
        </w:tc>
        <w:tc>
          <w:tcPr>
            <w:tcW w:w="0" w:type="auto"/>
            <w:shd w:val="clear" w:color="auto" w:fill="FFFFFF"/>
            <w:vAlign w:val="center"/>
          </w:tcPr>
          <w:p w:rsidR="00270ED5" w:rsidRPr="00D36E5A" w:rsidRDefault="00270ED5" w:rsidP="00270ED5">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29</w:t>
            </w:r>
          </w:p>
        </w:tc>
        <w:tc>
          <w:tcPr>
            <w:tcW w:w="1976" w:type="dxa"/>
            <w:shd w:val="clear" w:color="auto" w:fill="FFFFFF"/>
            <w:vAlign w:val="center"/>
          </w:tcPr>
          <w:p w:rsidR="00270ED5" w:rsidRPr="00D36E5A" w:rsidRDefault="00270ED5" w:rsidP="00270ED5">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21,5</w:t>
            </w:r>
          </w:p>
        </w:tc>
      </w:tr>
      <w:tr w:rsidR="001B68B7" w:rsidRPr="00D36E5A" w:rsidTr="002A2EDF">
        <w:trPr>
          <w:trHeight w:val="285"/>
        </w:trPr>
        <w:tc>
          <w:tcPr>
            <w:tcW w:w="0" w:type="auto"/>
            <w:vMerge/>
            <w:shd w:val="clear" w:color="auto" w:fill="FFFFFF"/>
            <w:vAlign w:val="center"/>
          </w:tcPr>
          <w:p w:rsidR="00270ED5" w:rsidRPr="00D36E5A" w:rsidRDefault="00270ED5" w:rsidP="00270ED5">
            <w:pPr>
              <w:spacing w:after="0" w:line="240" w:lineRule="auto"/>
              <w:jc w:val="center"/>
              <w:rPr>
                <w:rFonts w:ascii="Arial" w:eastAsia="Times New Roman" w:hAnsi="Arial" w:cs="Arial"/>
                <w:sz w:val="20"/>
                <w:szCs w:val="20"/>
                <w:lang w:val="en-US"/>
              </w:rPr>
            </w:pPr>
          </w:p>
        </w:tc>
        <w:tc>
          <w:tcPr>
            <w:tcW w:w="0" w:type="auto"/>
            <w:vMerge/>
            <w:shd w:val="clear" w:color="auto" w:fill="FFFFFF"/>
            <w:vAlign w:val="center"/>
          </w:tcPr>
          <w:p w:rsidR="00270ED5" w:rsidRPr="00D36E5A" w:rsidRDefault="00270ED5" w:rsidP="00270ED5">
            <w:pPr>
              <w:spacing w:after="0" w:line="240" w:lineRule="auto"/>
              <w:jc w:val="center"/>
              <w:rPr>
                <w:rFonts w:ascii="Arial" w:eastAsia="Times New Roman" w:hAnsi="Arial" w:cs="Arial"/>
                <w:sz w:val="20"/>
                <w:szCs w:val="20"/>
                <w:lang w:val="en-US"/>
              </w:rPr>
            </w:pPr>
          </w:p>
        </w:tc>
        <w:tc>
          <w:tcPr>
            <w:tcW w:w="0" w:type="auto"/>
            <w:shd w:val="clear" w:color="auto" w:fill="FFFFFF"/>
            <w:vAlign w:val="center"/>
          </w:tcPr>
          <w:p w:rsidR="00270ED5" w:rsidRPr="00D36E5A" w:rsidRDefault="00270ED5" w:rsidP="00270ED5">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200</w:t>
            </w:r>
          </w:p>
        </w:tc>
        <w:tc>
          <w:tcPr>
            <w:tcW w:w="0" w:type="auto"/>
            <w:shd w:val="clear" w:color="auto" w:fill="FFFFFF"/>
            <w:vAlign w:val="center"/>
          </w:tcPr>
          <w:p w:rsidR="00270ED5" w:rsidRPr="00D36E5A" w:rsidRDefault="00270ED5" w:rsidP="00270ED5">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5,5</w:t>
            </w:r>
          </w:p>
        </w:tc>
        <w:tc>
          <w:tcPr>
            <w:tcW w:w="0" w:type="auto"/>
            <w:shd w:val="clear" w:color="auto" w:fill="FFFFFF"/>
            <w:vAlign w:val="center"/>
          </w:tcPr>
          <w:p w:rsidR="00270ED5" w:rsidRPr="00D36E5A" w:rsidRDefault="00270ED5" w:rsidP="00270ED5">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4,5</w:t>
            </w:r>
          </w:p>
        </w:tc>
        <w:tc>
          <w:tcPr>
            <w:tcW w:w="0" w:type="auto"/>
            <w:shd w:val="clear" w:color="auto" w:fill="FFFFFF"/>
            <w:vAlign w:val="center"/>
          </w:tcPr>
          <w:p w:rsidR="00270ED5" w:rsidRPr="00D36E5A" w:rsidRDefault="00270ED5" w:rsidP="00270ED5">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8</w:t>
            </w:r>
          </w:p>
        </w:tc>
        <w:tc>
          <w:tcPr>
            <w:tcW w:w="0" w:type="auto"/>
            <w:shd w:val="clear" w:color="auto" w:fill="FFFFFF"/>
            <w:vAlign w:val="center"/>
          </w:tcPr>
          <w:p w:rsidR="00270ED5" w:rsidRPr="00D36E5A" w:rsidRDefault="00270ED5" w:rsidP="00270ED5">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6</w:t>
            </w:r>
          </w:p>
        </w:tc>
        <w:tc>
          <w:tcPr>
            <w:tcW w:w="0" w:type="auto"/>
            <w:shd w:val="clear" w:color="auto" w:fill="FFFFFF"/>
            <w:vAlign w:val="center"/>
          </w:tcPr>
          <w:p w:rsidR="00270ED5" w:rsidRPr="00D36E5A" w:rsidRDefault="00270ED5" w:rsidP="00270ED5">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11</w:t>
            </w:r>
          </w:p>
        </w:tc>
        <w:tc>
          <w:tcPr>
            <w:tcW w:w="0" w:type="auto"/>
            <w:shd w:val="clear" w:color="auto" w:fill="FFFFFF"/>
            <w:vAlign w:val="center"/>
          </w:tcPr>
          <w:p w:rsidR="00270ED5" w:rsidRPr="00D36E5A" w:rsidRDefault="00270ED5" w:rsidP="00270ED5">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8,5</w:t>
            </w:r>
          </w:p>
        </w:tc>
        <w:tc>
          <w:tcPr>
            <w:tcW w:w="0" w:type="auto"/>
            <w:shd w:val="clear" w:color="auto" w:fill="FFFFFF"/>
            <w:vAlign w:val="center"/>
          </w:tcPr>
          <w:p w:rsidR="00270ED5" w:rsidRPr="00D36E5A" w:rsidRDefault="00270ED5" w:rsidP="00270ED5">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13,5</w:t>
            </w:r>
          </w:p>
        </w:tc>
        <w:tc>
          <w:tcPr>
            <w:tcW w:w="0" w:type="auto"/>
            <w:shd w:val="clear" w:color="auto" w:fill="FFFFFF"/>
            <w:vAlign w:val="center"/>
          </w:tcPr>
          <w:p w:rsidR="00270ED5" w:rsidRPr="00D36E5A" w:rsidRDefault="00270ED5" w:rsidP="00270ED5">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10</w:t>
            </w:r>
          </w:p>
        </w:tc>
        <w:tc>
          <w:tcPr>
            <w:tcW w:w="0" w:type="auto"/>
            <w:shd w:val="clear" w:color="auto" w:fill="FFFFFF"/>
            <w:vAlign w:val="center"/>
          </w:tcPr>
          <w:p w:rsidR="00270ED5" w:rsidRPr="00D36E5A" w:rsidRDefault="00270ED5" w:rsidP="00270ED5">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16</w:t>
            </w:r>
          </w:p>
        </w:tc>
        <w:tc>
          <w:tcPr>
            <w:tcW w:w="0" w:type="auto"/>
            <w:shd w:val="clear" w:color="auto" w:fill="FFFFFF"/>
            <w:vAlign w:val="center"/>
          </w:tcPr>
          <w:p w:rsidR="00270ED5" w:rsidRPr="00D36E5A" w:rsidRDefault="00270ED5" w:rsidP="00270ED5">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12</w:t>
            </w:r>
          </w:p>
        </w:tc>
        <w:tc>
          <w:tcPr>
            <w:tcW w:w="0" w:type="auto"/>
            <w:shd w:val="clear" w:color="auto" w:fill="FFFFFF"/>
            <w:vAlign w:val="center"/>
          </w:tcPr>
          <w:p w:rsidR="00270ED5" w:rsidRPr="00D36E5A" w:rsidRDefault="00270ED5" w:rsidP="00270ED5">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18,5</w:t>
            </w:r>
          </w:p>
        </w:tc>
        <w:tc>
          <w:tcPr>
            <w:tcW w:w="0" w:type="auto"/>
            <w:shd w:val="clear" w:color="auto" w:fill="FFFFFF"/>
            <w:vAlign w:val="center"/>
          </w:tcPr>
          <w:p w:rsidR="00270ED5" w:rsidRPr="00D36E5A" w:rsidRDefault="00270ED5" w:rsidP="00270ED5">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14</w:t>
            </w:r>
          </w:p>
        </w:tc>
        <w:tc>
          <w:tcPr>
            <w:tcW w:w="0" w:type="auto"/>
            <w:shd w:val="clear" w:color="auto" w:fill="FFFFFF"/>
            <w:vAlign w:val="center"/>
          </w:tcPr>
          <w:p w:rsidR="00270ED5" w:rsidRPr="00D36E5A" w:rsidRDefault="00270ED5" w:rsidP="00270ED5">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22</w:t>
            </w:r>
          </w:p>
        </w:tc>
        <w:tc>
          <w:tcPr>
            <w:tcW w:w="0" w:type="auto"/>
            <w:shd w:val="clear" w:color="auto" w:fill="FFFFFF"/>
            <w:vAlign w:val="center"/>
          </w:tcPr>
          <w:p w:rsidR="00270ED5" w:rsidRPr="00D36E5A" w:rsidRDefault="00270ED5" w:rsidP="00270ED5">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16,5</w:t>
            </w:r>
          </w:p>
        </w:tc>
        <w:tc>
          <w:tcPr>
            <w:tcW w:w="0" w:type="auto"/>
            <w:shd w:val="clear" w:color="auto" w:fill="FFFFFF"/>
            <w:vAlign w:val="center"/>
          </w:tcPr>
          <w:p w:rsidR="00270ED5" w:rsidRPr="00D36E5A" w:rsidRDefault="00270ED5" w:rsidP="00270ED5">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25</w:t>
            </w:r>
          </w:p>
        </w:tc>
        <w:tc>
          <w:tcPr>
            <w:tcW w:w="0" w:type="auto"/>
            <w:shd w:val="clear" w:color="auto" w:fill="FFFFFF"/>
            <w:vAlign w:val="center"/>
          </w:tcPr>
          <w:p w:rsidR="00270ED5" w:rsidRPr="00D36E5A" w:rsidRDefault="00270ED5" w:rsidP="00270ED5">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18,5</w:t>
            </w:r>
          </w:p>
        </w:tc>
        <w:tc>
          <w:tcPr>
            <w:tcW w:w="0" w:type="auto"/>
            <w:shd w:val="clear" w:color="auto" w:fill="FFFFFF"/>
            <w:vAlign w:val="center"/>
          </w:tcPr>
          <w:p w:rsidR="00270ED5" w:rsidRPr="00D36E5A" w:rsidRDefault="00270ED5" w:rsidP="00270ED5">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28</w:t>
            </w:r>
          </w:p>
        </w:tc>
        <w:tc>
          <w:tcPr>
            <w:tcW w:w="0" w:type="auto"/>
            <w:shd w:val="clear" w:color="auto" w:fill="FFFFFF"/>
            <w:vAlign w:val="center"/>
          </w:tcPr>
          <w:p w:rsidR="00270ED5" w:rsidRPr="00D36E5A" w:rsidRDefault="00270ED5" w:rsidP="00270ED5">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21</w:t>
            </w:r>
          </w:p>
        </w:tc>
        <w:tc>
          <w:tcPr>
            <w:tcW w:w="0" w:type="auto"/>
            <w:shd w:val="clear" w:color="auto" w:fill="FFFFFF"/>
            <w:vAlign w:val="center"/>
          </w:tcPr>
          <w:p w:rsidR="00270ED5" w:rsidRPr="00D36E5A" w:rsidRDefault="00270ED5" w:rsidP="00270ED5">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31,5</w:t>
            </w:r>
          </w:p>
        </w:tc>
        <w:tc>
          <w:tcPr>
            <w:tcW w:w="1976" w:type="dxa"/>
            <w:shd w:val="clear" w:color="auto" w:fill="FFFFFF"/>
            <w:vAlign w:val="center"/>
          </w:tcPr>
          <w:p w:rsidR="00270ED5" w:rsidRPr="00D36E5A" w:rsidRDefault="00270ED5" w:rsidP="00270ED5">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23,5</w:t>
            </w:r>
          </w:p>
        </w:tc>
      </w:tr>
      <w:tr w:rsidR="001B68B7" w:rsidRPr="00D36E5A" w:rsidTr="002A2EDF">
        <w:trPr>
          <w:trHeight w:val="297"/>
        </w:trPr>
        <w:tc>
          <w:tcPr>
            <w:tcW w:w="0" w:type="auto"/>
            <w:vMerge/>
            <w:shd w:val="clear" w:color="auto" w:fill="FFFFFF"/>
            <w:vAlign w:val="center"/>
          </w:tcPr>
          <w:p w:rsidR="00270ED5" w:rsidRPr="00D36E5A" w:rsidRDefault="00270ED5" w:rsidP="00270ED5">
            <w:pPr>
              <w:spacing w:after="0" w:line="240" w:lineRule="auto"/>
              <w:jc w:val="center"/>
              <w:rPr>
                <w:rFonts w:ascii="Arial" w:eastAsia="Times New Roman" w:hAnsi="Arial" w:cs="Arial"/>
                <w:sz w:val="20"/>
                <w:szCs w:val="20"/>
                <w:lang w:val="en-US"/>
              </w:rPr>
            </w:pPr>
          </w:p>
        </w:tc>
        <w:tc>
          <w:tcPr>
            <w:tcW w:w="0" w:type="auto"/>
            <w:vMerge/>
            <w:shd w:val="clear" w:color="auto" w:fill="FFFFFF"/>
            <w:vAlign w:val="center"/>
          </w:tcPr>
          <w:p w:rsidR="00270ED5" w:rsidRPr="00D36E5A" w:rsidRDefault="00270ED5" w:rsidP="00270ED5">
            <w:pPr>
              <w:spacing w:after="0" w:line="240" w:lineRule="auto"/>
              <w:jc w:val="center"/>
              <w:rPr>
                <w:rFonts w:ascii="Arial" w:eastAsia="Times New Roman" w:hAnsi="Arial" w:cs="Arial"/>
                <w:sz w:val="20"/>
                <w:szCs w:val="20"/>
                <w:lang w:val="en-US"/>
              </w:rPr>
            </w:pPr>
          </w:p>
        </w:tc>
        <w:tc>
          <w:tcPr>
            <w:tcW w:w="0" w:type="auto"/>
            <w:shd w:val="clear" w:color="auto" w:fill="FFFFFF"/>
            <w:vAlign w:val="center"/>
          </w:tcPr>
          <w:p w:rsidR="00270ED5" w:rsidRPr="00D36E5A" w:rsidRDefault="00270ED5" w:rsidP="00270ED5">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250</w:t>
            </w:r>
          </w:p>
        </w:tc>
        <w:tc>
          <w:tcPr>
            <w:tcW w:w="0" w:type="auto"/>
            <w:shd w:val="clear" w:color="auto" w:fill="FFFFFF"/>
            <w:vAlign w:val="center"/>
          </w:tcPr>
          <w:p w:rsidR="00270ED5" w:rsidRPr="00D36E5A" w:rsidRDefault="00270ED5" w:rsidP="00270ED5">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6</w:t>
            </w:r>
          </w:p>
        </w:tc>
        <w:tc>
          <w:tcPr>
            <w:tcW w:w="0" w:type="auto"/>
            <w:shd w:val="clear" w:color="auto" w:fill="FFFFFF"/>
            <w:vAlign w:val="center"/>
          </w:tcPr>
          <w:p w:rsidR="00270ED5" w:rsidRPr="00D36E5A" w:rsidRDefault="00270ED5" w:rsidP="00270ED5">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4,5</w:t>
            </w:r>
          </w:p>
        </w:tc>
        <w:tc>
          <w:tcPr>
            <w:tcW w:w="0" w:type="auto"/>
            <w:shd w:val="clear" w:color="auto" w:fill="FFFFFF"/>
            <w:vAlign w:val="center"/>
          </w:tcPr>
          <w:p w:rsidR="00270ED5" w:rsidRPr="00D36E5A" w:rsidRDefault="00270ED5" w:rsidP="00270ED5">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9</w:t>
            </w:r>
          </w:p>
        </w:tc>
        <w:tc>
          <w:tcPr>
            <w:tcW w:w="0" w:type="auto"/>
            <w:shd w:val="clear" w:color="auto" w:fill="FFFFFF"/>
            <w:vAlign w:val="center"/>
          </w:tcPr>
          <w:p w:rsidR="00270ED5" w:rsidRPr="00D36E5A" w:rsidRDefault="00270ED5" w:rsidP="00270ED5">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6.5</w:t>
            </w:r>
          </w:p>
        </w:tc>
        <w:tc>
          <w:tcPr>
            <w:tcW w:w="0" w:type="auto"/>
            <w:shd w:val="clear" w:color="auto" w:fill="FFFFFF"/>
            <w:vAlign w:val="center"/>
          </w:tcPr>
          <w:p w:rsidR="00270ED5" w:rsidRPr="00D36E5A" w:rsidRDefault="00270ED5" w:rsidP="00270ED5">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12</w:t>
            </w:r>
          </w:p>
        </w:tc>
        <w:tc>
          <w:tcPr>
            <w:tcW w:w="0" w:type="auto"/>
            <w:shd w:val="clear" w:color="auto" w:fill="FFFFFF"/>
            <w:vAlign w:val="center"/>
          </w:tcPr>
          <w:p w:rsidR="00270ED5" w:rsidRPr="00D36E5A" w:rsidRDefault="00270ED5" w:rsidP="00270ED5">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9</w:t>
            </w:r>
          </w:p>
        </w:tc>
        <w:tc>
          <w:tcPr>
            <w:tcW w:w="0" w:type="auto"/>
            <w:shd w:val="clear" w:color="auto" w:fill="FFFFFF"/>
            <w:vAlign w:val="center"/>
          </w:tcPr>
          <w:p w:rsidR="00270ED5" w:rsidRPr="00D36E5A" w:rsidRDefault="00270ED5" w:rsidP="00270ED5">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14,5</w:t>
            </w:r>
          </w:p>
        </w:tc>
        <w:tc>
          <w:tcPr>
            <w:tcW w:w="0" w:type="auto"/>
            <w:shd w:val="clear" w:color="auto" w:fill="FFFFFF"/>
            <w:vAlign w:val="center"/>
          </w:tcPr>
          <w:p w:rsidR="00270ED5" w:rsidRPr="00D36E5A" w:rsidRDefault="00270ED5" w:rsidP="00270ED5">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11</w:t>
            </w:r>
          </w:p>
        </w:tc>
        <w:tc>
          <w:tcPr>
            <w:tcW w:w="0" w:type="auto"/>
            <w:shd w:val="clear" w:color="auto" w:fill="FFFFFF"/>
            <w:vAlign w:val="center"/>
          </w:tcPr>
          <w:p w:rsidR="00270ED5" w:rsidRPr="00D36E5A" w:rsidRDefault="00270ED5" w:rsidP="00270ED5">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17,5</w:t>
            </w:r>
          </w:p>
        </w:tc>
        <w:tc>
          <w:tcPr>
            <w:tcW w:w="0" w:type="auto"/>
            <w:shd w:val="clear" w:color="auto" w:fill="FFFFFF"/>
            <w:vAlign w:val="center"/>
          </w:tcPr>
          <w:p w:rsidR="00270ED5" w:rsidRPr="00D36E5A" w:rsidRDefault="00270ED5" w:rsidP="00270ED5">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13</w:t>
            </w:r>
          </w:p>
        </w:tc>
        <w:tc>
          <w:tcPr>
            <w:tcW w:w="0" w:type="auto"/>
            <w:shd w:val="clear" w:color="auto" w:fill="FFFFFF"/>
            <w:vAlign w:val="center"/>
          </w:tcPr>
          <w:p w:rsidR="00270ED5" w:rsidRPr="00D36E5A" w:rsidRDefault="00270ED5" w:rsidP="00270ED5">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20</w:t>
            </w:r>
          </w:p>
        </w:tc>
        <w:tc>
          <w:tcPr>
            <w:tcW w:w="0" w:type="auto"/>
            <w:shd w:val="clear" w:color="auto" w:fill="FFFFFF"/>
            <w:vAlign w:val="center"/>
          </w:tcPr>
          <w:p w:rsidR="00270ED5" w:rsidRPr="00D36E5A" w:rsidRDefault="00270ED5" w:rsidP="00270ED5">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15</w:t>
            </w:r>
          </w:p>
        </w:tc>
        <w:tc>
          <w:tcPr>
            <w:tcW w:w="0" w:type="auto"/>
            <w:shd w:val="clear" w:color="auto" w:fill="FFFFFF"/>
            <w:vAlign w:val="center"/>
          </w:tcPr>
          <w:p w:rsidR="00270ED5" w:rsidRPr="00D36E5A" w:rsidRDefault="00270ED5" w:rsidP="00270ED5">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23,5</w:t>
            </w:r>
          </w:p>
        </w:tc>
        <w:tc>
          <w:tcPr>
            <w:tcW w:w="0" w:type="auto"/>
            <w:shd w:val="clear" w:color="auto" w:fill="FFFFFF"/>
            <w:vAlign w:val="center"/>
          </w:tcPr>
          <w:p w:rsidR="00270ED5" w:rsidRPr="00D36E5A" w:rsidRDefault="00270ED5" w:rsidP="00270ED5">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17,5</w:t>
            </w:r>
          </w:p>
        </w:tc>
        <w:tc>
          <w:tcPr>
            <w:tcW w:w="0" w:type="auto"/>
            <w:shd w:val="clear" w:color="auto" w:fill="FFFFFF"/>
            <w:vAlign w:val="center"/>
          </w:tcPr>
          <w:p w:rsidR="00270ED5" w:rsidRPr="00D36E5A" w:rsidRDefault="00270ED5" w:rsidP="00270ED5">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27</w:t>
            </w:r>
          </w:p>
        </w:tc>
        <w:tc>
          <w:tcPr>
            <w:tcW w:w="0" w:type="auto"/>
            <w:shd w:val="clear" w:color="auto" w:fill="FFFFFF"/>
            <w:vAlign w:val="center"/>
          </w:tcPr>
          <w:p w:rsidR="00270ED5" w:rsidRPr="00D36E5A" w:rsidRDefault="00270ED5" w:rsidP="00270ED5">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20</w:t>
            </w:r>
          </w:p>
        </w:tc>
        <w:tc>
          <w:tcPr>
            <w:tcW w:w="0" w:type="auto"/>
            <w:shd w:val="clear" w:color="auto" w:fill="FFFFFF"/>
            <w:vAlign w:val="center"/>
          </w:tcPr>
          <w:p w:rsidR="00270ED5" w:rsidRPr="00D36E5A" w:rsidRDefault="00270ED5" w:rsidP="00270ED5">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30,5</w:t>
            </w:r>
          </w:p>
        </w:tc>
        <w:tc>
          <w:tcPr>
            <w:tcW w:w="0" w:type="auto"/>
            <w:shd w:val="clear" w:color="auto" w:fill="FFFFFF"/>
            <w:vAlign w:val="center"/>
          </w:tcPr>
          <w:p w:rsidR="00270ED5" w:rsidRPr="00D36E5A" w:rsidRDefault="00270ED5" w:rsidP="00270ED5">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22,5</w:t>
            </w:r>
          </w:p>
        </w:tc>
        <w:tc>
          <w:tcPr>
            <w:tcW w:w="0" w:type="auto"/>
            <w:shd w:val="clear" w:color="auto" w:fill="FFFFFF"/>
            <w:vAlign w:val="center"/>
          </w:tcPr>
          <w:p w:rsidR="00270ED5" w:rsidRPr="00D36E5A" w:rsidRDefault="00270ED5" w:rsidP="00270ED5">
            <w:pPr>
              <w:spacing w:after="0" w:line="240" w:lineRule="auto"/>
              <w:jc w:val="center"/>
              <w:rPr>
                <w:rFonts w:ascii="Arial" w:eastAsia="Times New Roman" w:hAnsi="Arial" w:cs="Arial"/>
                <w:sz w:val="20"/>
                <w:szCs w:val="20"/>
                <w:lang w:val="en-US"/>
              </w:rPr>
            </w:pPr>
          </w:p>
        </w:tc>
        <w:tc>
          <w:tcPr>
            <w:tcW w:w="1976" w:type="dxa"/>
            <w:shd w:val="clear" w:color="auto" w:fill="FFFFFF"/>
            <w:vAlign w:val="center"/>
          </w:tcPr>
          <w:p w:rsidR="00270ED5" w:rsidRPr="00D36E5A" w:rsidRDefault="00270ED5" w:rsidP="00270ED5">
            <w:pPr>
              <w:spacing w:after="0" w:line="240" w:lineRule="auto"/>
              <w:jc w:val="center"/>
              <w:rPr>
                <w:rFonts w:ascii="Arial" w:eastAsia="Times New Roman" w:hAnsi="Arial" w:cs="Arial"/>
                <w:sz w:val="20"/>
                <w:szCs w:val="20"/>
                <w:lang w:val="en-US"/>
              </w:rPr>
            </w:pPr>
          </w:p>
        </w:tc>
      </w:tr>
      <w:tr w:rsidR="001B68B7" w:rsidRPr="00D36E5A" w:rsidTr="002A2EDF">
        <w:trPr>
          <w:trHeight w:val="297"/>
        </w:trPr>
        <w:tc>
          <w:tcPr>
            <w:tcW w:w="0" w:type="auto"/>
            <w:vMerge/>
            <w:shd w:val="clear" w:color="auto" w:fill="FFFFFF"/>
            <w:vAlign w:val="center"/>
          </w:tcPr>
          <w:p w:rsidR="00270ED5" w:rsidRPr="00D36E5A" w:rsidRDefault="00270ED5" w:rsidP="00270ED5">
            <w:pPr>
              <w:spacing w:after="0" w:line="240" w:lineRule="auto"/>
              <w:jc w:val="center"/>
              <w:rPr>
                <w:rFonts w:ascii="Arial" w:eastAsia="Times New Roman" w:hAnsi="Arial" w:cs="Arial"/>
                <w:sz w:val="20"/>
                <w:szCs w:val="20"/>
                <w:lang w:val="en-US"/>
              </w:rPr>
            </w:pPr>
          </w:p>
        </w:tc>
        <w:tc>
          <w:tcPr>
            <w:tcW w:w="0" w:type="auto"/>
            <w:vMerge/>
            <w:shd w:val="clear" w:color="auto" w:fill="FFFFFF"/>
            <w:vAlign w:val="center"/>
          </w:tcPr>
          <w:p w:rsidR="00270ED5" w:rsidRPr="00D36E5A" w:rsidRDefault="00270ED5" w:rsidP="00270ED5">
            <w:pPr>
              <w:spacing w:after="0" w:line="240" w:lineRule="auto"/>
              <w:jc w:val="center"/>
              <w:rPr>
                <w:rFonts w:ascii="Arial" w:eastAsia="Times New Roman" w:hAnsi="Arial" w:cs="Arial"/>
                <w:sz w:val="20"/>
                <w:szCs w:val="20"/>
                <w:lang w:val="en-US"/>
              </w:rPr>
            </w:pPr>
          </w:p>
        </w:tc>
        <w:tc>
          <w:tcPr>
            <w:tcW w:w="0" w:type="auto"/>
            <w:shd w:val="clear" w:color="auto" w:fill="FFFFFF"/>
            <w:vAlign w:val="center"/>
          </w:tcPr>
          <w:p w:rsidR="00270ED5" w:rsidRPr="00D36E5A" w:rsidRDefault="00270ED5" w:rsidP="00270ED5">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315</w:t>
            </w:r>
          </w:p>
        </w:tc>
        <w:tc>
          <w:tcPr>
            <w:tcW w:w="0" w:type="auto"/>
            <w:shd w:val="clear" w:color="auto" w:fill="FFFFFF"/>
            <w:vAlign w:val="center"/>
          </w:tcPr>
          <w:p w:rsidR="00270ED5" w:rsidRPr="00D36E5A" w:rsidRDefault="00270ED5" w:rsidP="00270ED5">
            <w:pPr>
              <w:spacing w:after="0" w:line="240" w:lineRule="auto"/>
              <w:jc w:val="center"/>
              <w:rPr>
                <w:rFonts w:ascii="Arial" w:eastAsia="Times New Roman" w:hAnsi="Arial" w:cs="Arial"/>
                <w:sz w:val="20"/>
                <w:szCs w:val="20"/>
                <w:lang w:val="en-US"/>
              </w:rPr>
            </w:pPr>
          </w:p>
        </w:tc>
        <w:tc>
          <w:tcPr>
            <w:tcW w:w="0" w:type="auto"/>
            <w:shd w:val="clear" w:color="auto" w:fill="FFFFFF"/>
            <w:vAlign w:val="center"/>
          </w:tcPr>
          <w:p w:rsidR="00270ED5" w:rsidRPr="00D36E5A" w:rsidRDefault="00270ED5" w:rsidP="00270ED5">
            <w:pPr>
              <w:spacing w:after="0" w:line="240" w:lineRule="auto"/>
              <w:jc w:val="center"/>
              <w:rPr>
                <w:rFonts w:ascii="Arial" w:eastAsia="Times New Roman" w:hAnsi="Arial" w:cs="Arial"/>
                <w:sz w:val="20"/>
                <w:szCs w:val="20"/>
                <w:lang w:val="en-US"/>
              </w:rPr>
            </w:pPr>
          </w:p>
        </w:tc>
        <w:tc>
          <w:tcPr>
            <w:tcW w:w="0" w:type="auto"/>
            <w:shd w:val="clear" w:color="auto" w:fill="FFFFFF"/>
            <w:vAlign w:val="center"/>
          </w:tcPr>
          <w:p w:rsidR="00270ED5" w:rsidRPr="00D36E5A" w:rsidRDefault="00270ED5" w:rsidP="00270ED5">
            <w:pPr>
              <w:spacing w:after="0" w:line="240" w:lineRule="auto"/>
              <w:jc w:val="center"/>
              <w:rPr>
                <w:rFonts w:ascii="Arial" w:eastAsia="Times New Roman" w:hAnsi="Arial" w:cs="Arial"/>
                <w:sz w:val="20"/>
                <w:szCs w:val="20"/>
                <w:lang w:val="en-US"/>
              </w:rPr>
            </w:pPr>
          </w:p>
        </w:tc>
        <w:tc>
          <w:tcPr>
            <w:tcW w:w="0" w:type="auto"/>
            <w:shd w:val="clear" w:color="auto" w:fill="FFFFFF"/>
            <w:vAlign w:val="center"/>
          </w:tcPr>
          <w:p w:rsidR="00270ED5" w:rsidRPr="00D36E5A" w:rsidRDefault="00270ED5" w:rsidP="00270ED5">
            <w:pPr>
              <w:spacing w:after="0" w:line="240" w:lineRule="auto"/>
              <w:jc w:val="center"/>
              <w:rPr>
                <w:rFonts w:ascii="Arial" w:eastAsia="Times New Roman" w:hAnsi="Arial" w:cs="Arial"/>
                <w:sz w:val="20"/>
                <w:szCs w:val="20"/>
                <w:lang w:val="en-US"/>
              </w:rPr>
            </w:pPr>
          </w:p>
        </w:tc>
        <w:tc>
          <w:tcPr>
            <w:tcW w:w="0" w:type="auto"/>
            <w:shd w:val="clear" w:color="auto" w:fill="FFFFFF"/>
            <w:vAlign w:val="center"/>
          </w:tcPr>
          <w:p w:rsidR="00270ED5" w:rsidRPr="00D36E5A" w:rsidRDefault="00270ED5" w:rsidP="00270ED5">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13</w:t>
            </w:r>
          </w:p>
        </w:tc>
        <w:tc>
          <w:tcPr>
            <w:tcW w:w="0" w:type="auto"/>
            <w:shd w:val="clear" w:color="auto" w:fill="FFFFFF"/>
            <w:vAlign w:val="center"/>
          </w:tcPr>
          <w:p w:rsidR="00270ED5" w:rsidRPr="00D36E5A" w:rsidRDefault="00270ED5" w:rsidP="00270ED5">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10</w:t>
            </w:r>
          </w:p>
        </w:tc>
        <w:tc>
          <w:tcPr>
            <w:tcW w:w="0" w:type="auto"/>
            <w:shd w:val="clear" w:color="auto" w:fill="FFFFFF"/>
            <w:vAlign w:val="center"/>
          </w:tcPr>
          <w:p w:rsidR="00270ED5" w:rsidRPr="00D36E5A" w:rsidRDefault="00270ED5" w:rsidP="00270ED5">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16</w:t>
            </w:r>
          </w:p>
        </w:tc>
        <w:tc>
          <w:tcPr>
            <w:tcW w:w="0" w:type="auto"/>
            <w:shd w:val="clear" w:color="auto" w:fill="FFFFFF"/>
            <w:vAlign w:val="center"/>
          </w:tcPr>
          <w:p w:rsidR="00270ED5" w:rsidRPr="00D36E5A" w:rsidRDefault="00270ED5" w:rsidP="00270ED5">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12</w:t>
            </w:r>
          </w:p>
        </w:tc>
        <w:tc>
          <w:tcPr>
            <w:tcW w:w="0" w:type="auto"/>
            <w:shd w:val="clear" w:color="auto" w:fill="FFFFFF"/>
            <w:vAlign w:val="center"/>
          </w:tcPr>
          <w:p w:rsidR="00270ED5" w:rsidRPr="00D36E5A" w:rsidRDefault="00270ED5" w:rsidP="00270ED5">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19</w:t>
            </w:r>
          </w:p>
        </w:tc>
        <w:tc>
          <w:tcPr>
            <w:tcW w:w="0" w:type="auto"/>
            <w:shd w:val="clear" w:color="auto" w:fill="FFFFFF"/>
            <w:vAlign w:val="center"/>
          </w:tcPr>
          <w:p w:rsidR="00270ED5" w:rsidRPr="00D36E5A" w:rsidRDefault="00270ED5" w:rsidP="00270ED5">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14</w:t>
            </w:r>
          </w:p>
        </w:tc>
        <w:tc>
          <w:tcPr>
            <w:tcW w:w="0" w:type="auto"/>
            <w:shd w:val="clear" w:color="auto" w:fill="FFFFFF"/>
            <w:vAlign w:val="center"/>
          </w:tcPr>
          <w:p w:rsidR="00270ED5" w:rsidRPr="00D36E5A" w:rsidRDefault="00270ED5" w:rsidP="00270ED5">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22</w:t>
            </w:r>
          </w:p>
        </w:tc>
        <w:tc>
          <w:tcPr>
            <w:tcW w:w="0" w:type="auto"/>
            <w:shd w:val="clear" w:color="auto" w:fill="FFFFFF"/>
            <w:vAlign w:val="center"/>
          </w:tcPr>
          <w:p w:rsidR="00270ED5" w:rsidRPr="00D36E5A" w:rsidRDefault="00270ED5" w:rsidP="00270ED5">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16,5</w:t>
            </w:r>
          </w:p>
        </w:tc>
        <w:tc>
          <w:tcPr>
            <w:tcW w:w="0" w:type="auto"/>
            <w:shd w:val="clear" w:color="auto" w:fill="FFFFFF"/>
            <w:vAlign w:val="center"/>
          </w:tcPr>
          <w:p w:rsidR="00270ED5" w:rsidRPr="00D36E5A" w:rsidRDefault="00270ED5" w:rsidP="00270ED5">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25,5</w:t>
            </w:r>
          </w:p>
        </w:tc>
        <w:tc>
          <w:tcPr>
            <w:tcW w:w="0" w:type="auto"/>
            <w:shd w:val="clear" w:color="auto" w:fill="FFFFFF"/>
            <w:vAlign w:val="center"/>
          </w:tcPr>
          <w:p w:rsidR="00270ED5" w:rsidRPr="00D36E5A" w:rsidRDefault="00270ED5" w:rsidP="00270ED5">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19,5</w:t>
            </w:r>
          </w:p>
        </w:tc>
        <w:tc>
          <w:tcPr>
            <w:tcW w:w="0" w:type="auto"/>
            <w:shd w:val="clear" w:color="auto" w:fill="FFFFFF"/>
            <w:vAlign w:val="center"/>
          </w:tcPr>
          <w:p w:rsidR="00270ED5" w:rsidRPr="00D36E5A" w:rsidRDefault="00270ED5" w:rsidP="00270ED5">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29,5</w:t>
            </w:r>
          </w:p>
        </w:tc>
        <w:tc>
          <w:tcPr>
            <w:tcW w:w="0" w:type="auto"/>
            <w:shd w:val="clear" w:color="auto" w:fill="FFFFFF"/>
            <w:vAlign w:val="center"/>
          </w:tcPr>
          <w:p w:rsidR="00270ED5" w:rsidRPr="00D36E5A" w:rsidRDefault="00270ED5" w:rsidP="00270ED5">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22</w:t>
            </w:r>
          </w:p>
        </w:tc>
        <w:tc>
          <w:tcPr>
            <w:tcW w:w="0" w:type="auto"/>
            <w:shd w:val="clear" w:color="auto" w:fill="FFFFFF"/>
            <w:vAlign w:val="center"/>
          </w:tcPr>
          <w:p w:rsidR="00270ED5" w:rsidRPr="00D36E5A" w:rsidRDefault="00270ED5" w:rsidP="00270ED5">
            <w:pPr>
              <w:spacing w:after="0" w:line="240" w:lineRule="auto"/>
              <w:jc w:val="center"/>
              <w:rPr>
                <w:rFonts w:ascii="Arial" w:eastAsia="Times New Roman" w:hAnsi="Arial" w:cs="Arial"/>
                <w:sz w:val="20"/>
                <w:szCs w:val="20"/>
                <w:lang w:val="en-US"/>
              </w:rPr>
            </w:pPr>
          </w:p>
        </w:tc>
        <w:tc>
          <w:tcPr>
            <w:tcW w:w="0" w:type="auto"/>
            <w:shd w:val="clear" w:color="auto" w:fill="FFFFFF"/>
            <w:vAlign w:val="center"/>
          </w:tcPr>
          <w:p w:rsidR="00270ED5" w:rsidRPr="00D36E5A" w:rsidRDefault="00270ED5" w:rsidP="00270ED5">
            <w:pPr>
              <w:spacing w:after="0" w:line="240" w:lineRule="auto"/>
              <w:jc w:val="center"/>
              <w:rPr>
                <w:rFonts w:ascii="Arial" w:eastAsia="Times New Roman" w:hAnsi="Arial" w:cs="Arial"/>
                <w:sz w:val="20"/>
                <w:szCs w:val="20"/>
                <w:lang w:val="en-US"/>
              </w:rPr>
            </w:pPr>
          </w:p>
        </w:tc>
        <w:tc>
          <w:tcPr>
            <w:tcW w:w="0" w:type="auto"/>
            <w:shd w:val="clear" w:color="auto" w:fill="FFFFFF"/>
            <w:vAlign w:val="center"/>
          </w:tcPr>
          <w:p w:rsidR="00270ED5" w:rsidRPr="00D36E5A" w:rsidRDefault="00270ED5" w:rsidP="00270ED5">
            <w:pPr>
              <w:spacing w:after="0" w:line="240" w:lineRule="auto"/>
              <w:jc w:val="center"/>
              <w:rPr>
                <w:rFonts w:ascii="Arial" w:eastAsia="Times New Roman" w:hAnsi="Arial" w:cs="Arial"/>
                <w:sz w:val="20"/>
                <w:szCs w:val="20"/>
                <w:lang w:val="en-US"/>
              </w:rPr>
            </w:pPr>
          </w:p>
        </w:tc>
        <w:tc>
          <w:tcPr>
            <w:tcW w:w="1976" w:type="dxa"/>
            <w:shd w:val="clear" w:color="auto" w:fill="FFFFFF"/>
            <w:vAlign w:val="center"/>
          </w:tcPr>
          <w:p w:rsidR="00270ED5" w:rsidRPr="00D36E5A" w:rsidRDefault="00270ED5" w:rsidP="00270ED5">
            <w:pPr>
              <w:spacing w:after="0" w:line="240" w:lineRule="auto"/>
              <w:jc w:val="center"/>
              <w:rPr>
                <w:rFonts w:ascii="Arial" w:eastAsia="Times New Roman" w:hAnsi="Arial" w:cs="Arial"/>
                <w:sz w:val="20"/>
                <w:szCs w:val="20"/>
                <w:lang w:val="en-US"/>
              </w:rPr>
            </w:pPr>
          </w:p>
        </w:tc>
      </w:tr>
      <w:tr w:rsidR="001B68B7" w:rsidRPr="00D36E5A" w:rsidTr="002A2EDF">
        <w:trPr>
          <w:trHeight w:val="297"/>
        </w:trPr>
        <w:tc>
          <w:tcPr>
            <w:tcW w:w="0" w:type="auto"/>
            <w:vMerge/>
            <w:shd w:val="clear" w:color="auto" w:fill="FFFFFF"/>
            <w:vAlign w:val="center"/>
          </w:tcPr>
          <w:p w:rsidR="00270ED5" w:rsidRPr="00D36E5A" w:rsidRDefault="00270ED5" w:rsidP="00270ED5">
            <w:pPr>
              <w:spacing w:after="0" w:line="240" w:lineRule="auto"/>
              <w:jc w:val="center"/>
              <w:rPr>
                <w:rFonts w:ascii="Arial" w:eastAsia="Times New Roman" w:hAnsi="Arial" w:cs="Arial"/>
                <w:sz w:val="20"/>
                <w:szCs w:val="20"/>
                <w:lang w:val="en-US"/>
              </w:rPr>
            </w:pPr>
          </w:p>
        </w:tc>
        <w:tc>
          <w:tcPr>
            <w:tcW w:w="0" w:type="auto"/>
            <w:vMerge/>
            <w:shd w:val="clear" w:color="auto" w:fill="FFFFFF"/>
            <w:vAlign w:val="center"/>
          </w:tcPr>
          <w:p w:rsidR="00270ED5" w:rsidRPr="00D36E5A" w:rsidRDefault="00270ED5" w:rsidP="00270ED5">
            <w:pPr>
              <w:spacing w:after="0" w:line="240" w:lineRule="auto"/>
              <w:jc w:val="center"/>
              <w:rPr>
                <w:rFonts w:ascii="Arial" w:eastAsia="Times New Roman" w:hAnsi="Arial" w:cs="Arial"/>
                <w:sz w:val="20"/>
                <w:szCs w:val="20"/>
                <w:lang w:val="en-US"/>
              </w:rPr>
            </w:pPr>
          </w:p>
        </w:tc>
        <w:tc>
          <w:tcPr>
            <w:tcW w:w="0" w:type="auto"/>
            <w:shd w:val="clear" w:color="auto" w:fill="FFFFFF"/>
            <w:vAlign w:val="center"/>
          </w:tcPr>
          <w:p w:rsidR="00270ED5" w:rsidRPr="00D36E5A" w:rsidRDefault="00270ED5" w:rsidP="00270ED5">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400</w:t>
            </w:r>
          </w:p>
        </w:tc>
        <w:tc>
          <w:tcPr>
            <w:tcW w:w="0" w:type="auto"/>
            <w:shd w:val="clear" w:color="auto" w:fill="FFFFFF"/>
            <w:vAlign w:val="center"/>
          </w:tcPr>
          <w:p w:rsidR="00270ED5" w:rsidRPr="00D36E5A" w:rsidRDefault="00270ED5" w:rsidP="00270ED5">
            <w:pPr>
              <w:spacing w:after="0" w:line="240" w:lineRule="auto"/>
              <w:jc w:val="center"/>
              <w:rPr>
                <w:rFonts w:ascii="Arial" w:eastAsia="Times New Roman" w:hAnsi="Arial" w:cs="Arial"/>
                <w:sz w:val="20"/>
                <w:szCs w:val="20"/>
                <w:lang w:val="en-US"/>
              </w:rPr>
            </w:pPr>
          </w:p>
        </w:tc>
        <w:tc>
          <w:tcPr>
            <w:tcW w:w="0" w:type="auto"/>
            <w:shd w:val="clear" w:color="auto" w:fill="FFFFFF"/>
            <w:vAlign w:val="center"/>
          </w:tcPr>
          <w:p w:rsidR="00270ED5" w:rsidRPr="00D36E5A" w:rsidRDefault="00270ED5" w:rsidP="00270ED5">
            <w:pPr>
              <w:spacing w:after="0" w:line="240" w:lineRule="auto"/>
              <w:jc w:val="center"/>
              <w:rPr>
                <w:rFonts w:ascii="Arial" w:eastAsia="Times New Roman" w:hAnsi="Arial" w:cs="Arial"/>
                <w:sz w:val="20"/>
                <w:szCs w:val="20"/>
                <w:lang w:val="en-US"/>
              </w:rPr>
            </w:pPr>
          </w:p>
        </w:tc>
        <w:tc>
          <w:tcPr>
            <w:tcW w:w="0" w:type="auto"/>
            <w:shd w:val="clear" w:color="auto" w:fill="FFFFFF"/>
            <w:vAlign w:val="center"/>
          </w:tcPr>
          <w:p w:rsidR="00270ED5" w:rsidRPr="00D36E5A" w:rsidRDefault="00270ED5" w:rsidP="00270ED5">
            <w:pPr>
              <w:spacing w:after="0" w:line="240" w:lineRule="auto"/>
              <w:jc w:val="center"/>
              <w:rPr>
                <w:rFonts w:ascii="Arial" w:eastAsia="Times New Roman" w:hAnsi="Arial" w:cs="Arial"/>
                <w:sz w:val="20"/>
                <w:szCs w:val="20"/>
                <w:lang w:val="en-US"/>
              </w:rPr>
            </w:pPr>
          </w:p>
        </w:tc>
        <w:tc>
          <w:tcPr>
            <w:tcW w:w="0" w:type="auto"/>
            <w:shd w:val="clear" w:color="auto" w:fill="FFFFFF"/>
            <w:vAlign w:val="center"/>
          </w:tcPr>
          <w:p w:rsidR="00270ED5" w:rsidRPr="00D36E5A" w:rsidRDefault="00270ED5" w:rsidP="00270ED5">
            <w:pPr>
              <w:spacing w:after="0" w:line="240" w:lineRule="auto"/>
              <w:jc w:val="center"/>
              <w:rPr>
                <w:rFonts w:ascii="Arial" w:eastAsia="Times New Roman" w:hAnsi="Arial" w:cs="Arial"/>
                <w:sz w:val="20"/>
                <w:szCs w:val="20"/>
                <w:lang w:val="en-US"/>
              </w:rPr>
            </w:pPr>
          </w:p>
        </w:tc>
        <w:tc>
          <w:tcPr>
            <w:tcW w:w="0" w:type="auto"/>
            <w:shd w:val="clear" w:color="auto" w:fill="FFFFFF"/>
            <w:vAlign w:val="center"/>
          </w:tcPr>
          <w:p w:rsidR="00270ED5" w:rsidRPr="00D36E5A" w:rsidRDefault="00270ED5" w:rsidP="00270ED5">
            <w:pPr>
              <w:spacing w:after="0" w:line="240" w:lineRule="auto"/>
              <w:jc w:val="center"/>
              <w:rPr>
                <w:rFonts w:ascii="Arial" w:eastAsia="Times New Roman" w:hAnsi="Arial" w:cs="Arial"/>
                <w:sz w:val="20"/>
                <w:szCs w:val="20"/>
                <w:lang w:val="en-US"/>
              </w:rPr>
            </w:pPr>
          </w:p>
        </w:tc>
        <w:tc>
          <w:tcPr>
            <w:tcW w:w="0" w:type="auto"/>
            <w:shd w:val="clear" w:color="auto" w:fill="FFFFFF"/>
            <w:vAlign w:val="center"/>
          </w:tcPr>
          <w:p w:rsidR="00270ED5" w:rsidRPr="00D36E5A" w:rsidRDefault="00270ED5" w:rsidP="00270ED5">
            <w:pPr>
              <w:spacing w:after="0" w:line="240" w:lineRule="auto"/>
              <w:jc w:val="center"/>
              <w:rPr>
                <w:rFonts w:ascii="Arial" w:eastAsia="Times New Roman" w:hAnsi="Arial" w:cs="Arial"/>
                <w:sz w:val="20"/>
                <w:szCs w:val="20"/>
                <w:lang w:val="en-US"/>
              </w:rPr>
            </w:pPr>
          </w:p>
        </w:tc>
        <w:tc>
          <w:tcPr>
            <w:tcW w:w="0" w:type="auto"/>
            <w:shd w:val="clear" w:color="auto" w:fill="FFFFFF"/>
            <w:vAlign w:val="center"/>
          </w:tcPr>
          <w:p w:rsidR="00270ED5" w:rsidRPr="00D36E5A" w:rsidRDefault="00270ED5" w:rsidP="00270ED5">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17,5</w:t>
            </w:r>
          </w:p>
        </w:tc>
        <w:tc>
          <w:tcPr>
            <w:tcW w:w="0" w:type="auto"/>
            <w:shd w:val="clear" w:color="auto" w:fill="FFFFFF"/>
            <w:vAlign w:val="center"/>
          </w:tcPr>
          <w:p w:rsidR="00270ED5" w:rsidRPr="00D36E5A" w:rsidRDefault="00270ED5" w:rsidP="00270ED5">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13</w:t>
            </w:r>
          </w:p>
        </w:tc>
        <w:tc>
          <w:tcPr>
            <w:tcW w:w="0" w:type="auto"/>
            <w:shd w:val="clear" w:color="auto" w:fill="FFFFFF"/>
            <w:vAlign w:val="center"/>
          </w:tcPr>
          <w:p w:rsidR="00270ED5" w:rsidRPr="00D36E5A" w:rsidRDefault="00270ED5" w:rsidP="00270ED5">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20.5</w:t>
            </w:r>
          </w:p>
        </w:tc>
        <w:tc>
          <w:tcPr>
            <w:tcW w:w="0" w:type="auto"/>
            <w:shd w:val="clear" w:color="auto" w:fill="FFFFFF"/>
            <w:vAlign w:val="center"/>
          </w:tcPr>
          <w:p w:rsidR="00270ED5" w:rsidRPr="00D36E5A" w:rsidRDefault="00270ED5" w:rsidP="00270ED5">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15,5</w:t>
            </w:r>
          </w:p>
        </w:tc>
        <w:tc>
          <w:tcPr>
            <w:tcW w:w="0" w:type="auto"/>
            <w:shd w:val="clear" w:color="auto" w:fill="FFFFFF"/>
            <w:vAlign w:val="center"/>
          </w:tcPr>
          <w:p w:rsidR="00270ED5" w:rsidRPr="00D36E5A" w:rsidRDefault="00270ED5" w:rsidP="00270ED5">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24</w:t>
            </w:r>
          </w:p>
        </w:tc>
        <w:tc>
          <w:tcPr>
            <w:tcW w:w="0" w:type="auto"/>
            <w:shd w:val="clear" w:color="auto" w:fill="FFFFFF"/>
            <w:vAlign w:val="center"/>
          </w:tcPr>
          <w:p w:rsidR="00270ED5" w:rsidRPr="00D36E5A" w:rsidRDefault="00270ED5" w:rsidP="00270ED5">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18</w:t>
            </w:r>
          </w:p>
        </w:tc>
        <w:tc>
          <w:tcPr>
            <w:tcW w:w="0" w:type="auto"/>
            <w:shd w:val="clear" w:color="auto" w:fill="FFFFFF"/>
            <w:vAlign w:val="center"/>
          </w:tcPr>
          <w:p w:rsidR="00270ED5" w:rsidRPr="00D36E5A" w:rsidRDefault="00270ED5" w:rsidP="00270ED5">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28</w:t>
            </w:r>
          </w:p>
        </w:tc>
        <w:tc>
          <w:tcPr>
            <w:tcW w:w="0" w:type="auto"/>
            <w:shd w:val="clear" w:color="auto" w:fill="FFFFFF"/>
            <w:vAlign w:val="center"/>
          </w:tcPr>
          <w:p w:rsidR="00270ED5" w:rsidRPr="00D36E5A" w:rsidRDefault="00270ED5" w:rsidP="00270ED5">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21</w:t>
            </w:r>
          </w:p>
        </w:tc>
        <w:tc>
          <w:tcPr>
            <w:tcW w:w="0" w:type="auto"/>
            <w:shd w:val="clear" w:color="auto" w:fill="FFFFFF"/>
            <w:vAlign w:val="center"/>
          </w:tcPr>
          <w:p w:rsidR="00270ED5" w:rsidRPr="00D36E5A" w:rsidRDefault="00270ED5" w:rsidP="00270ED5">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32</w:t>
            </w:r>
          </w:p>
        </w:tc>
        <w:tc>
          <w:tcPr>
            <w:tcW w:w="0" w:type="auto"/>
            <w:shd w:val="clear" w:color="auto" w:fill="FFFFFF"/>
            <w:vAlign w:val="center"/>
          </w:tcPr>
          <w:p w:rsidR="00270ED5" w:rsidRPr="00D36E5A" w:rsidRDefault="00270ED5" w:rsidP="00270ED5">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24</w:t>
            </w:r>
          </w:p>
        </w:tc>
        <w:tc>
          <w:tcPr>
            <w:tcW w:w="0" w:type="auto"/>
            <w:shd w:val="clear" w:color="auto" w:fill="FFFFFF"/>
            <w:vAlign w:val="center"/>
          </w:tcPr>
          <w:p w:rsidR="00270ED5" w:rsidRPr="00D36E5A" w:rsidRDefault="00270ED5" w:rsidP="00270ED5">
            <w:pPr>
              <w:spacing w:after="0" w:line="240" w:lineRule="auto"/>
              <w:jc w:val="center"/>
              <w:rPr>
                <w:rFonts w:ascii="Arial" w:eastAsia="Times New Roman" w:hAnsi="Arial" w:cs="Arial"/>
                <w:sz w:val="20"/>
                <w:szCs w:val="20"/>
                <w:lang w:val="en-US"/>
              </w:rPr>
            </w:pPr>
          </w:p>
        </w:tc>
        <w:tc>
          <w:tcPr>
            <w:tcW w:w="0" w:type="auto"/>
            <w:shd w:val="clear" w:color="auto" w:fill="FFFFFF"/>
            <w:vAlign w:val="center"/>
          </w:tcPr>
          <w:p w:rsidR="00270ED5" w:rsidRPr="00D36E5A" w:rsidRDefault="00270ED5" w:rsidP="00270ED5">
            <w:pPr>
              <w:spacing w:after="0" w:line="240" w:lineRule="auto"/>
              <w:jc w:val="center"/>
              <w:rPr>
                <w:rFonts w:ascii="Arial" w:eastAsia="Times New Roman" w:hAnsi="Arial" w:cs="Arial"/>
                <w:sz w:val="20"/>
                <w:szCs w:val="20"/>
                <w:lang w:val="en-US"/>
              </w:rPr>
            </w:pPr>
          </w:p>
        </w:tc>
        <w:tc>
          <w:tcPr>
            <w:tcW w:w="0" w:type="auto"/>
            <w:shd w:val="clear" w:color="auto" w:fill="FFFFFF"/>
            <w:vAlign w:val="center"/>
          </w:tcPr>
          <w:p w:rsidR="00270ED5" w:rsidRPr="00D36E5A" w:rsidRDefault="00270ED5" w:rsidP="00270ED5">
            <w:pPr>
              <w:spacing w:after="0" w:line="240" w:lineRule="auto"/>
              <w:jc w:val="center"/>
              <w:rPr>
                <w:rFonts w:ascii="Arial" w:eastAsia="Times New Roman" w:hAnsi="Arial" w:cs="Arial"/>
                <w:sz w:val="20"/>
                <w:szCs w:val="20"/>
                <w:lang w:val="en-US"/>
              </w:rPr>
            </w:pPr>
          </w:p>
        </w:tc>
        <w:tc>
          <w:tcPr>
            <w:tcW w:w="1976" w:type="dxa"/>
            <w:shd w:val="clear" w:color="auto" w:fill="FFFFFF"/>
            <w:vAlign w:val="center"/>
          </w:tcPr>
          <w:p w:rsidR="00270ED5" w:rsidRPr="00D36E5A" w:rsidRDefault="00270ED5" w:rsidP="00270ED5">
            <w:pPr>
              <w:spacing w:after="0" w:line="240" w:lineRule="auto"/>
              <w:jc w:val="center"/>
              <w:rPr>
                <w:rFonts w:ascii="Arial" w:eastAsia="Times New Roman" w:hAnsi="Arial" w:cs="Arial"/>
                <w:sz w:val="20"/>
                <w:szCs w:val="20"/>
                <w:lang w:val="en-US"/>
              </w:rPr>
            </w:pPr>
          </w:p>
        </w:tc>
      </w:tr>
      <w:tr w:rsidR="001B68B7" w:rsidRPr="00D36E5A" w:rsidTr="002A2EDF">
        <w:trPr>
          <w:trHeight w:val="302"/>
        </w:trPr>
        <w:tc>
          <w:tcPr>
            <w:tcW w:w="0" w:type="auto"/>
            <w:vMerge/>
            <w:shd w:val="clear" w:color="auto" w:fill="FFFFFF"/>
            <w:vAlign w:val="center"/>
          </w:tcPr>
          <w:p w:rsidR="00270ED5" w:rsidRPr="00D36E5A" w:rsidRDefault="00270ED5" w:rsidP="00270ED5">
            <w:pPr>
              <w:spacing w:after="0" w:line="240" w:lineRule="auto"/>
              <w:jc w:val="center"/>
              <w:rPr>
                <w:rFonts w:ascii="Arial" w:eastAsia="Times New Roman" w:hAnsi="Arial" w:cs="Arial"/>
                <w:sz w:val="20"/>
                <w:szCs w:val="20"/>
                <w:lang w:val="en-US"/>
              </w:rPr>
            </w:pPr>
          </w:p>
        </w:tc>
        <w:tc>
          <w:tcPr>
            <w:tcW w:w="0" w:type="auto"/>
            <w:vMerge/>
            <w:shd w:val="clear" w:color="auto" w:fill="FFFFFF"/>
            <w:vAlign w:val="center"/>
          </w:tcPr>
          <w:p w:rsidR="00270ED5" w:rsidRPr="00D36E5A" w:rsidRDefault="00270ED5" w:rsidP="00270ED5">
            <w:pPr>
              <w:spacing w:after="0" w:line="240" w:lineRule="auto"/>
              <w:jc w:val="center"/>
              <w:rPr>
                <w:rFonts w:ascii="Arial" w:eastAsia="Times New Roman" w:hAnsi="Arial" w:cs="Arial"/>
                <w:sz w:val="20"/>
                <w:szCs w:val="20"/>
                <w:lang w:val="en-US"/>
              </w:rPr>
            </w:pPr>
          </w:p>
        </w:tc>
        <w:tc>
          <w:tcPr>
            <w:tcW w:w="0" w:type="auto"/>
            <w:shd w:val="clear" w:color="auto" w:fill="FFFFFF"/>
            <w:vAlign w:val="center"/>
          </w:tcPr>
          <w:p w:rsidR="00270ED5" w:rsidRPr="00D36E5A" w:rsidRDefault="00270ED5" w:rsidP="00270ED5">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500</w:t>
            </w:r>
          </w:p>
        </w:tc>
        <w:tc>
          <w:tcPr>
            <w:tcW w:w="0" w:type="auto"/>
            <w:shd w:val="clear" w:color="auto" w:fill="FFFFFF"/>
            <w:vAlign w:val="center"/>
          </w:tcPr>
          <w:p w:rsidR="00270ED5" w:rsidRPr="00D36E5A" w:rsidRDefault="00270ED5" w:rsidP="00270ED5">
            <w:pPr>
              <w:spacing w:after="0" w:line="240" w:lineRule="auto"/>
              <w:jc w:val="center"/>
              <w:rPr>
                <w:rFonts w:ascii="Arial" w:eastAsia="Times New Roman" w:hAnsi="Arial" w:cs="Arial"/>
                <w:sz w:val="20"/>
                <w:szCs w:val="20"/>
                <w:lang w:val="en-US"/>
              </w:rPr>
            </w:pPr>
          </w:p>
        </w:tc>
        <w:tc>
          <w:tcPr>
            <w:tcW w:w="0" w:type="auto"/>
            <w:shd w:val="clear" w:color="auto" w:fill="FFFFFF"/>
            <w:vAlign w:val="center"/>
          </w:tcPr>
          <w:p w:rsidR="00270ED5" w:rsidRPr="00D36E5A" w:rsidRDefault="00270ED5" w:rsidP="00270ED5">
            <w:pPr>
              <w:spacing w:after="0" w:line="240" w:lineRule="auto"/>
              <w:jc w:val="center"/>
              <w:rPr>
                <w:rFonts w:ascii="Arial" w:eastAsia="Times New Roman" w:hAnsi="Arial" w:cs="Arial"/>
                <w:sz w:val="20"/>
                <w:szCs w:val="20"/>
                <w:lang w:val="en-US"/>
              </w:rPr>
            </w:pPr>
          </w:p>
        </w:tc>
        <w:tc>
          <w:tcPr>
            <w:tcW w:w="0" w:type="auto"/>
            <w:shd w:val="clear" w:color="auto" w:fill="FFFFFF"/>
            <w:vAlign w:val="center"/>
          </w:tcPr>
          <w:p w:rsidR="00270ED5" w:rsidRPr="00D36E5A" w:rsidRDefault="00270ED5" w:rsidP="00270ED5">
            <w:pPr>
              <w:spacing w:after="0" w:line="240" w:lineRule="auto"/>
              <w:jc w:val="center"/>
              <w:rPr>
                <w:rFonts w:ascii="Arial" w:eastAsia="Times New Roman" w:hAnsi="Arial" w:cs="Arial"/>
                <w:sz w:val="20"/>
                <w:szCs w:val="20"/>
                <w:lang w:val="en-US"/>
              </w:rPr>
            </w:pPr>
          </w:p>
        </w:tc>
        <w:tc>
          <w:tcPr>
            <w:tcW w:w="0" w:type="auto"/>
            <w:shd w:val="clear" w:color="auto" w:fill="FFFFFF"/>
            <w:vAlign w:val="center"/>
          </w:tcPr>
          <w:p w:rsidR="00270ED5" w:rsidRPr="00D36E5A" w:rsidRDefault="00270ED5" w:rsidP="00270ED5">
            <w:pPr>
              <w:spacing w:after="0" w:line="240" w:lineRule="auto"/>
              <w:jc w:val="center"/>
              <w:rPr>
                <w:rFonts w:ascii="Arial" w:eastAsia="Times New Roman" w:hAnsi="Arial" w:cs="Arial"/>
                <w:sz w:val="20"/>
                <w:szCs w:val="20"/>
                <w:lang w:val="en-US"/>
              </w:rPr>
            </w:pPr>
          </w:p>
        </w:tc>
        <w:tc>
          <w:tcPr>
            <w:tcW w:w="0" w:type="auto"/>
            <w:shd w:val="clear" w:color="auto" w:fill="FFFFFF"/>
            <w:vAlign w:val="center"/>
          </w:tcPr>
          <w:p w:rsidR="00270ED5" w:rsidRPr="00D36E5A" w:rsidRDefault="00270ED5" w:rsidP="00270ED5">
            <w:pPr>
              <w:spacing w:after="0" w:line="240" w:lineRule="auto"/>
              <w:jc w:val="center"/>
              <w:rPr>
                <w:rFonts w:ascii="Arial" w:eastAsia="Times New Roman" w:hAnsi="Arial" w:cs="Arial"/>
                <w:sz w:val="20"/>
                <w:szCs w:val="20"/>
                <w:lang w:val="en-US"/>
              </w:rPr>
            </w:pPr>
          </w:p>
        </w:tc>
        <w:tc>
          <w:tcPr>
            <w:tcW w:w="0" w:type="auto"/>
            <w:shd w:val="clear" w:color="auto" w:fill="FFFFFF"/>
            <w:vAlign w:val="center"/>
          </w:tcPr>
          <w:p w:rsidR="00270ED5" w:rsidRPr="00D36E5A" w:rsidRDefault="00270ED5" w:rsidP="00270ED5">
            <w:pPr>
              <w:spacing w:after="0" w:line="240" w:lineRule="auto"/>
              <w:jc w:val="center"/>
              <w:rPr>
                <w:rFonts w:ascii="Arial" w:eastAsia="Times New Roman" w:hAnsi="Arial" w:cs="Arial"/>
                <w:sz w:val="20"/>
                <w:szCs w:val="20"/>
                <w:lang w:val="en-US"/>
              </w:rPr>
            </w:pPr>
          </w:p>
        </w:tc>
        <w:tc>
          <w:tcPr>
            <w:tcW w:w="0" w:type="auto"/>
            <w:shd w:val="clear" w:color="auto" w:fill="FFFFFF"/>
            <w:vAlign w:val="center"/>
          </w:tcPr>
          <w:p w:rsidR="00270ED5" w:rsidRPr="00D36E5A" w:rsidRDefault="00270ED5" w:rsidP="00270ED5">
            <w:pPr>
              <w:spacing w:after="0" w:line="240" w:lineRule="auto"/>
              <w:jc w:val="center"/>
              <w:rPr>
                <w:rFonts w:ascii="Arial" w:eastAsia="Times New Roman" w:hAnsi="Arial" w:cs="Arial"/>
                <w:sz w:val="20"/>
                <w:szCs w:val="20"/>
                <w:lang w:val="en-US"/>
              </w:rPr>
            </w:pPr>
          </w:p>
        </w:tc>
        <w:tc>
          <w:tcPr>
            <w:tcW w:w="0" w:type="auto"/>
            <w:shd w:val="clear" w:color="auto" w:fill="FFFFFF"/>
            <w:vAlign w:val="center"/>
          </w:tcPr>
          <w:p w:rsidR="00270ED5" w:rsidRPr="00D36E5A" w:rsidRDefault="00270ED5" w:rsidP="00270ED5">
            <w:pPr>
              <w:spacing w:after="0" w:line="240" w:lineRule="auto"/>
              <w:jc w:val="center"/>
              <w:rPr>
                <w:rFonts w:ascii="Arial" w:eastAsia="Times New Roman" w:hAnsi="Arial" w:cs="Arial"/>
                <w:sz w:val="20"/>
                <w:szCs w:val="20"/>
                <w:lang w:val="en-US"/>
              </w:rPr>
            </w:pPr>
          </w:p>
        </w:tc>
        <w:tc>
          <w:tcPr>
            <w:tcW w:w="0" w:type="auto"/>
            <w:shd w:val="clear" w:color="auto" w:fill="FFFFFF"/>
            <w:vAlign w:val="center"/>
          </w:tcPr>
          <w:p w:rsidR="00270ED5" w:rsidRPr="00D36E5A" w:rsidRDefault="00270ED5" w:rsidP="00270ED5">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22,5</w:t>
            </w:r>
          </w:p>
        </w:tc>
        <w:tc>
          <w:tcPr>
            <w:tcW w:w="0" w:type="auto"/>
            <w:shd w:val="clear" w:color="auto" w:fill="FFFFFF"/>
            <w:vAlign w:val="center"/>
          </w:tcPr>
          <w:p w:rsidR="00270ED5" w:rsidRPr="00D36E5A" w:rsidRDefault="00270ED5" w:rsidP="00270ED5">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17</w:t>
            </w:r>
          </w:p>
        </w:tc>
        <w:tc>
          <w:tcPr>
            <w:tcW w:w="0" w:type="auto"/>
            <w:shd w:val="clear" w:color="auto" w:fill="FFFFFF"/>
            <w:vAlign w:val="center"/>
          </w:tcPr>
          <w:p w:rsidR="00270ED5" w:rsidRPr="00D36E5A" w:rsidRDefault="00270ED5" w:rsidP="00270ED5">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26</w:t>
            </w:r>
          </w:p>
        </w:tc>
        <w:tc>
          <w:tcPr>
            <w:tcW w:w="0" w:type="auto"/>
            <w:shd w:val="clear" w:color="auto" w:fill="FFFFFF"/>
            <w:vAlign w:val="center"/>
          </w:tcPr>
          <w:p w:rsidR="00270ED5" w:rsidRPr="00D36E5A" w:rsidRDefault="00270ED5" w:rsidP="00270ED5">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19,5</w:t>
            </w:r>
          </w:p>
        </w:tc>
        <w:tc>
          <w:tcPr>
            <w:tcW w:w="0" w:type="auto"/>
            <w:shd w:val="clear" w:color="auto" w:fill="FFFFFF"/>
            <w:vAlign w:val="center"/>
          </w:tcPr>
          <w:p w:rsidR="00270ED5" w:rsidRPr="00D36E5A" w:rsidRDefault="00270ED5" w:rsidP="00270ED5">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30,5</w:t>
            </w:r>
          </w:p>
        </w:tc>
        <w:tc>
          <w:tcPr>
            <w:tcW w:w="0" w:type="auto"/>
            <w:shd w:val="clear" w:color="auto" w:fill="FFFFFF"/>
            <w:vAlign w:val="center"/>
          </w:tcPr>
          <w:p w:rsidR="00270ED5" w:rsidRPr="00D36E5A" w:rsidRDefault="00270ED5" w:rsidP="00270ED5">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23</w:t>
            </w:r>
          </w:p>
        </w:tc>
        <w:tc>
          <w:tcPr>
            <w:tcW w:w="0" w:type="auto"/>
            <w:shd w:val="clear" w:color="auto" w:fill="FFFFFF"/>
            <w:vAlign w:val="center"/>
          </w:tcPr>
          <w:p w:rsidR="00270ED5" w:rsidRPr="00D36E5A" w:rsidRDefault="00270ED5" w:rsidP="00270ED5">
            <w:pPr>
              <w:spacing w:after="0" w:line="240" w:lineRule="auto"/>
              <w:jc w:val="center"/>
              <w:rPr>
                <w:rFonts w:ascii="Arial" w:eastAsia="Times New Roman" w:hAnsi="Arial" w:cs="Arial"/>
                <w:sz w:val="20"/>
                <w:szCs w:val="20"/>
                <w:lang w:val="en-US"/>
              </w:rPr>
            </w:pPr>
          </w:p>
        </w:tc>
        <w:tc>
          <w:tcPr>
            <w:tcW w:w="0" w:type="auto"/>
            <w:shd w:val="clear" w:color="auto" w:fill="FFFFFF"/>
            <w:vAlign w:val="center"/>
          </w:tcPr>
          <w:p w:rsidR="00270ED5" w:rsidRPr="00D36E5A" w:rsidRDefault="00270ED5" w:rsidP="00270ED5">
            <w:pPr>
              <w:spacing w:after="0" w:line="240" w:lineRule="auto"/>
              <w:jc w:val="center"/>
              <w:rPr>
                <w:rFonts w:ascii="Arial" w:eastAsia="Times New Roman" w:hAnsi="Arial" w:cs="Arial"/>
                <w:sz w:val="20"/>
                <w:szCs w:val="20"/>
                <w:lang w:val="en-US"/>
              </w:rPr>
            </w:pPr>
          </w:p>
        </w:tc>
        <w:tc>
          <w:tcPr>
            <w:tcW w:w="0" w:type="auto"/>
            <w:shd w:val="clear" w:color="auto" w:fill="FFFFFF"/>
            <w:vAlign w:val="center"/>
          </w:tcPr>
          <w:p w:rsidR="00270ED5" w:rsidRPr="00D36E5A" w:rsidRDefault="00270ED5" w:rsidP="00270ED5">
            <w:pPr>
              <w:spacing w:after="0" w:line="240" w:lineRule="auto"/>
              <w:jc w:val="center"/>
              <w:rPr>
                <w:rFonts w:ascii="Arial" w:eastAsia="Times New Roman" w:hAnsi="Arial" w:cs="Arial"/>
                <w:sz w:val="20"/>
                <w:szCs w:val="20"/>
                <w:lang w:val="en-US"/>
              </w:rPr>
            </w:pPr>
          </w:p>
        </w:tc>
        <w:tc>
          <w:tcPr>
            <w:tcW w:w="0" w:type="auto"/>
            <w:shd w:val="clear" w:color="auto" w:fill="FFFFFF"/>
            <w:vAlign w:val="center"/>
          </w:tcPr>
          <w:p w:rsidR="00270ED5" w:rsidRPr="00D36E5A" w:rsidRDefault="00270ED5" w:rsidP="00270ED5">
            <w:pPr>
              <w:spacing w:after="0" w:line="240" w:lineRule="auto"/>
              <w:jc w:val="center"/>
              <w:rPr>
                <w:rFonts w:ascii="Arial" w:eastAsia="Times New Roman" w:hAnsi="Arial" w:cs="Arial"/>
                <w:sz w:val="20"/>
                <w:szCs w:val="20"/>
                <w:lang w:val="en-US"/>
              </w:rPr>
            </w:pPr>
          </w:p>
        </w:tc>
        <w:tc>
          <w:tcPr>
            <w:tcW w:w="0" w:type="auto"/>
            <w:shd w:val="clear" w:color="auto" w:fill="FFFFFF"/>
            <w:vAlign w:val="center"/>
          </w:tcPr>
          <w:p w:rsidR="00270ED5" w:rsidRPr="00D36E5A" w:rsidRDefault="00270ED5" w:rsidP="00270ED5">
            <w:pPr>
              <w:spacing w:after="0" w:line="240" w:lineRule="auto"/>
              <w:jc w:val="center"/>
              <w:rPr>
                <w:rFonts w:ascii="Arial" w:eastAsia="Times New Roman" w:hAnsi="Arial" w:cs="Arial"/>
                <w:sz w:val="20"/>
                <w:szCs w:val="20"/>
                <w:lang w:val="en-US"/>
              </w:rPr>
            </w:pPr>
          </w:p>
        </w:tc>
        <w:tc>
          <w:tcPr>
            <w:tcW w:w="1976" w:type="dxa"/>
            <w:shd w:val="clear" w:color="auto" w:fill="FFFFFF"/>
            <w:vAlign w:val="center"/>
          </w:tcPr>
          <w:p w:rsidR="00270ED5" w:rsidRPr="00D36E5A" w:rsidRDefault="00270ED5" w:rsidP="00270ED5">
            <w:pPr>
              <w:spacing w:after="0" w:line="240" w:lineRule="auto"/>
              <w:jc w:val="center"/>
              <w:rPr>
                <w:rFonts w:ascii="Arial" w:eastAsia="Times New Roman" w:hAnsi="Arial" w:cs="Arial"/>
                <w:sz w:val="20"/>
                <w:szCs w:val="20"/>
                <w:lang w:val="en-US"/>
              </w:rPr>
            </w:pPr>
          </w:p>
        </w:tc>
      </w:tr>
      <w:tr w:rsidR="001B68B7" w:rsidRPr="00D36E5A" w:rsidTr="002A2EDF">
        <w:trPr>
          <w:trHeight w:val="302"/>
        </w:trPr>
        <w:tc>
          <w:tcPr>
            <w:tcW w:w="0" w:type="auto"/>
            <w:shd w:val="clear" w:color="auto" w:fill="FFFFFF"/>
            <w:vAlign w:val="center"/>
          </w:tcPr>
          <w:p w:rsidR="00270ED5" w:rsidRPr="00D36E5A" w:rsidRDefault="00270ED5" w:rsidP="00270ED5">
            <w:pPr>
              <w:spacing w:after="0" w:line="240" w:lineRule="auto"/>
              <w:jc w:val="center"/>
              <w:rPr>
                <w:rFonts w:ascii="Arial" w:eastAsia="Times New Roman" w:hAnsi="Arial" w:cs="Arial"/>
                <w:sz w:val="20"/>
                <w:szCs w:val="20"/>
                <w:lang w:val="en-US"/>
              </w:rPr>
            </w:pPr>
          </w:p>
        </w:tc>
        <w:tc>
          <w:tcPr>
            <w:tcW w:w="0" w:type="auto"/>
            <w:shd w:val="clear" w:color="auto" w:fill="FFFFFF"/>
            <w:vAlign w:val="center"/>
          </w:tcPr>
          <w:p w:rsidR="00270ED5" w:rsidRPr="00D36E5A" w:rsidRDefault="00270ED5" w:rsidP="00270ED5">
            <w:pPr>
              <w:spacing w:after="0" w:line="240" w:lineRule="auto"/>
              <w:jc w:val="center"/>
              <w:rPr>
                <w:rFonts w:ascii="Arial" w:eastAsia="Times New Roman" w:hAnsi="Arial" w:cs="Arial"/>
                <w:sz w:val="20"/>
                <w:szCs w:val="20"/>
                <w:lang w:val="en-US"/>
              </w:rPr>
            </w:pPr>
          </w:p>
        </w:tc>
        <w:tc>
          <w:tcPr>
            <w:tcW w:w="0" w:type="auto"/>
            <w:shd w:val="clear" w:color="auto" w:fill="FFFFFF"/>
            <w:vAlign w:val="center"/>
          </w:tcPr>
          <w:p w:rsidR="00270ED5" w:rsidRPr="00D36E5A" w:rsidRDefault="00270ED5" w:rsidP="00270ED5">
            <w:pPr>
              <w:spacing w:after="0" w:line="240" w:lineRule="auto"/>
              <w:jc w:val="center"/>
              <w:rPr>
                <w:rFonts w:ascii="Arial" w:eastAsia="Times New Roman" w:hAnsi="Arial" w:cs="Arial"/>
                <w:color w:val="000000"/>
                <w:sz w:val="20"/>
                <w:szCs w:val="20"/>
                <w:lang w:val="en-US"/>
              </w:rPr>
            </w:pPr>
            <w:r w:rsidRPr="00D36E5A">
              <w:rPr>
                <w:rFonts w:ascii="Arial" w:eastAsia="Times New Roman" w:hAnsi="Arial" w:cs="Arial"/>
                <w:color w:val="000000"/>
                <w:sz w:val="20"/>
                <w:szCs w:val="20"/>
                <w:lang w:val="en-US"/>
              </w:rPr>
              <w:t>600</w:t>
            </w:r>
          </w:p>
        </w:tc>
        <w:tc>
          <w:tcPr>
            <w:tcW w:w="0" w:type="auto"/>
            <w:shd w:val="clear" w:color="auto" w:fill="FFFFFF"/>
            <w:vAlign w:val="center"/>
          </w:tcPr>
          <w:p w:rsidR="00270ED5" w:rsidRPr="00D36E5A" w:rsidRDefault="00270ED5" w:rsidP="00270ED5">
            <w:pPr>
              <w:spacing w:after="0" w:line="240" w:lineRule="auto"/>
              <w:jc w:val="center"/>
              <w:rPr>
                <w:rFonts w:ascii="Arial" w:eastAsia="Times New Roman" w:hAnsi="Arial" w:cs="Arial"/>
                <w:color w:val="000000"/>
                <w:sz w:val="20"/>
                <w:szCs w:val="20"/>
                <w:lang w:val="en-US"/>
              </w:rPr>
            </w:pPr>
          </w:p>
        </w:tc>
        <w:tc>
          <w:tcPr>
            <w:tcW w:w="0" w:type="auto"/>
            <w:shd w:val="clear" w:color="auto" w:fill="FFFFFF"/>
            <w:vAlign w:val="center"/>
          </w:tcPr>
          <w:p w:rsidR="00270ED5" w:rsidRPr="00D36E5A" w:rsidRDefault="00270ED5" w:rsidP="00270ED5">
            <w:pPr>
              <w:spacing w:after="0" w:line="240" w:lineRule="auto"/>
              <w:jc w:val="center"/>
              <w:rPr>
                <w:rFonts w:ascii="Arial" w:eastAsia="Times New Roman" w:hAnsi="Arial" w:cs="Arial"/>
                <w:color w:val="000000"/>
                <w:sz w:val="20"/>
                <w:szCs w:val="20"/>
                <w:lang w:val="en-US"/>
              </w:rPr>
            </w:pPr>
          </w:p>
        </w:tc>
        <w:tc>
          <w:tcPr>
            <w:tcW w:w="0" w:type="auto"/>
            <w:shd w:val="clear" w:color="auto" w:fill="FFFFFF"/>
            <w:vAlign w:val="center"/>
          </w:tcPr>
          <w:p w:rsidR="00270ED5" w:rsidRPr="00D36E5A" w:rsidRDefault="00270ED5" w:rsidP="00270ED5">
            <w:pPr>
              <w:spacing w:after="0" w:line="240" w:lineRule="auto"/>
              <w:jc w:val="center"/>
              <w:rPr>
                <w:rFonts w:ascii="Arial" w:eastAsia="Times New Roman" w:hAnsi="Arial" w:cs="Arial"/>
                <w:color w:val="000000"/>
                <w:sz w:val="20"/>
                <w:szCs w:val="20"/>
                <w:lang w:val="en-US"/>
              </w:rPr>
            </w:pPr>
          </w:p>
        </w:tc>
        <w:tc>
          <w:tcPr>
            <w:tcW w:w="0" w:type="auto"/>
            <w:shd w:val="clear" w:color="auto" w:fill="FFFFFF"/>
            <w:vAlign w:val="center"/>
          </w:tcPr>
          <w:p w:rsidR="00270ED5" w:rsidRPr="00D36E5A" w:rsidRDefault="00270ED5" w:rsidP="00270ED5">
            <w:pPr>
              <w:spacing w:after="0" w:line="240" w:lineRule="auto"/>
              <w:jc w:val="center"/>
              <w:rPr>
                <w:rFonts w:ascii="Arial" w:eastAsia="Times New Roman" w:hAnsi="Arial" w:cs="Arial"/>
                <w:color w:val="000000"/>
                <w:sz w:val="20"/>
                <w:szCs w:val="20"/>
                <w:lang w:val="en-US"/>
              </w:rPr>
            </w:pPr>
          </w:p>
        </w:tc>
        <w:tc>
          <w:tcPr>
            <w:tcW w:w="0" w:type="auto"/>
            <w:shd w:val="clear" w:color="auto" w:fill="FFFFFF"/>
            <w:vAlign w:val="center"/>
          </w:tcPr>
          <w:p w:rsidR="00270ED5" w:rsidRPr="00D36E5A" w:rsidRDefault="00270ED5" w:rsidP="00270ED5">
            <w:pPr>
              <w:spacing w:after="0" w:line="240" w:lineRule="auto"/>
              <w:jc w:val="center"/>
              <w:rPr>
                <w:rFonts w:ascii="Arial" w:eastAsia="Times New Roman" w:hAnsi="Arial" w:cs="Arial"/>
                <w:color w:val="000000"/>
                <w:sz w:val="20"/>
                <w:szCs w:val="20"/>
                <w:lang w:val="en-US"/>
              </w:rPr>
            </w:pPr>
          </w:p>
        </w:tc>
        <w:tc>
          <w:tcPr>
            <w:tcW w:w="0" w:type="auto"/>
            <w:shd w:val="clear" w:color="auto" w:fill="FFFFFF"/>
            <w:vAlign w:val="center"/>
          </w:tcPr>
          <w:p w:rsidR="00270ED5" w:rsidRPr="00D36E5A" w:rsidRDefault="00270ED5" w:rsidP="00270ED5">
            <w:pPr>
              <w:spacing w:after="0" w:line="240" w:lineRule="auto"/>
              <w:jc w:val="center"/>
              <w:rPr>
                <w:rFonts w:ascii="Arial" w:eastAsia="Times New Roman" w:hAnsi="Arial" w:cs="Arial"/>
                <w:color w:val="000000"/>
                <w:sz w:val="20"/>
                <w:szCs w:val="20"/>
                <w:lang w:val="en-US"/>
              </w:rPr>
            </w:pPr>
          </w:p>
        </w:tc>
        <w:tc>
          <w:tcPr>
            <w:tcW w:w="0" w:type="auto"/>
            <w:shd w:val="clear" w:color="auto" w:fill="FFFFFF"/>
            <w:vAlign w:val="center"/>
          </w:tcPr>
          <w:p w:rsidR="00270ED5" w:rsidRPr="00D36E5A" w:rsidRDefault="00270ED5" w:rsidP="00270ED5">
            <w:pPr>
              <w:spacing w:after="0" w:line="240" w:lineRule="auto"/>
              <w:jc w:val="center"/>
              <w:rPr>
                <w:rFonts w:ascii="Arial" w:eastAsia="Times New Roman" w:hAnsi="Arial" w:cs="Arial"/>
                <w:color w:val="000000"/>
                <w:sz w:val="20"/>
                <w:szCs w:val="20"/>
                <w:lang w:val="en-US"/>
              </w:rPr>
            </w:pPr>
          </w:p>
        </w:tc>
        <w:tc>
          <w:tcPr>
            <w:tcW w:w="0" w:type="auto"/>
            <w:shd w:val="clear" w:color="auto" w:fill="FFFFFF"/>
            <w:vAlign w:val="center"/>
          </w:tcPr>
          <w:p w:rsidR="00270ED5" w:rsidRPr="00D36E5A" w:rsidRDefault="00270ED5" w:rsidP="00270ED5">
            <w:pPr>
              <w:spacing w:after="0" w:line="240" w:lineRule="auto"/>
              <w:jc w:val="center"/>
              <w:rPr>
                <w:rFonts w:ascii="Arial" w:eastAsia="Times New Roman" w:hAnsi="Arial" w:cs="Arial"/>
                <w:color w:val="000000"/>
                <w:sz w:val="20"/>
                <w:szCs w:val="20"/>
                <w:lang w:val="en-US"/>
              </w:rPr>
            </w:pPr>
          </w:p>
        </w:tc>
        <w:tc>
          <w:tcPr>
            <w:tcW w:w="0" w:type="auto"/>
            <w:shd w:val="clear" w:color="auto" w:fill="FFFFFF"/>
            <w:vAlign w:val="center"/>
          </w:tcPr>
          <w:p w:rsidR="00270ED5" w:rsidRPr="00D36E5A" w:rsidRDefault="00270ED5" w:rsidP="00270ED5">
            <w:pPr>
              <w:spacing w:after="0" w:line="240" w:lineRule="auto"/>
              <w:jc w:val="center"/>
              <w:rPr>
                <w:rFonts w:ascii="Arial" w:eastAsia="Times New Roman" w:hAnsi="Arial" w:cs="Arial"/>
                <w:color w:val="000000"/>
                <w:sz w:val="20"/>
                <w:szCs w:val="20"/>
              </w:rPr>
            </w:pPr>
            <w:r w:rsidRPr="00D36E5A">
              <w:rPr>
                <w:rFonts w:ascii="Arial" w:eastAsia="Times New Roman" w:hAnsi="Arial" w:cs="Arial"/>
                <w:color w:val="000000"/>
                <w:sz w:val="20"/>
                <w:szCs w:val="20"/>
              </w:rPr>
              <w:t>24</w:t>
            </w:r>
          </w:p>
        </w:tc>
        <w:tc>
          <w:tcPr>
            <w:tcW w:w="0" w:type="auto"/>
            <w:shd w:val="clear" w:color="auto" w:fill="FFFFFF"/>
            <w:vAlign w:val="center"/>
          </w:tcPr>
          <w:p w:rsidR="00270ED5" w:rsidRPr="00D36E5A" w:rsidRDefault="00270ED5" w:rsidP="00270ED5">
            <w:pPr>
              <w:spacing w:after="0" w:line="240" w:lineRule="auto"/>
              <w:jc w:val="center"/>
              <w:rPr>
                <w:rFonts w:ascii="Arial" w:eastAsia="Times New Roman" w:hAnsi="Arial" w:cs="Arial"/>
                <w:color w:val="000000"/>
                <w:sz w:val="20"/>
                <w:szCs w:val="20"/>
              </w:rPr>
            </w:pPr>
            <w:r w:rsidRPr="00D36E5A">
              <w:rPr>
                <w:rFonts w:ascii="Arial" w:eastAsia="Times New Roman" w:hAnsi="Arial" w:cs="Arial"/>
                <w:color w:val="000000"/>
                <w:sz w:val="20"/>
                <w:szCs w:val="20"/>
              </w:rPr>
              <w:t>18</w:t>
            </w:r>
          </w:p>
        </w:tc>
        <w:tc>
          <w:tcPr>
            <w:tcW w:w="0" w:type="auto"/>
            <w:shd w:val="clear" w:color="auto" w:fill="FFFFFF"/>
            <w:vAlign w:val="center"/>
          </w:tcPr>
          <w:p w:rsidR="00270ED5" w:rsidRPr="00D36E5A" w:rsidRDefault="00270ED5" w:rsidP="00270ED5">
            <w:pPr>
              <w:spacing w:after="0" w:line="240" w:lineRule="auto"/>
              <w:jc w:val="center"/>
              <w:rPr>
                <w:rFonts w:ascii="Arial" w:eastAsia="Times New Roman" w:hAnsi="Arial" w:cs="Arial"/>
                <w:color w:val="000000"/>
                <w:sz w:val="20"/>
                <w:szCs w:val="20"/>
              </w:rPr>
            </w:pPr>
            <w:r w:rsidRPr="00D36E5A">
              <w:rPr>
                <w:rFonts w:ascii="Arial" w:eastAsia="Times New Roman" w:hAnsi="Arial" w:cs="Arial"/>
                <w:color w:val="000000"/>
                <w:sz w:val="20"/>
                <w:szCs w:val="20"/>
              </w:rPr>
              <w:t>27,5</w:t>
            </w:r>
          </w:p>
        </w:tc>
        <w:tc>
          <w:tcPr>
            <w:tcW w:w="0" w:type="auto"/>
            <w:shd w:val="clear" w:color="auto" w:fill="FFFFFF"/>
            <w:vAlign w:val="center"/>
          </w:tcPr>
          <w:p w:rsidR="00270ED5" w:rsidRPr="00D36E5A" w:rsidRDefault="00270ED5" w:rsidP="00270ED5">
            <w:pPr>
              <w:spacing w:after="0" w:line="240" w:lineRule="auto"/>
              <w:jc w:val="center"/>
              <w:rPr>
                <w:rFonts w:ascii="Arial" w:eastAsia="Times New Roman" w:hAnsi="Arial" w:cs="Arial"/>
                <w:color w:val="000000"/>
                <w:sz w:val="20"/>
                <w:szCs w:val="20"/>
              </w:rPr>
            </w:pPr>
            <w:r w:rsidRPr="00D36E5A">
              <w:rPr>
                <w:rFonts w:ascii="Arial" w:eastAsia="Times New Roman" w:hAnsi="Arial" w:cs="Arial"/>
                <w:color w:val="000000"/>
                <w:sz w:val="20"/>
                <w:szCs w:val="20"/>
              </w:rPr>
              <w:t>21</w:t>
            </w:r>
          </w:p>
        </w:tc>
        <w:tc>
          <w:tcPr>
            <w:tcW w:w="0" w:type="auto"/>
            <w:shd w:val="clear" w:color="auto" w:fill="FFFFFF"/>
            <w:vAlign w:val="center"/>
          </w:tcPr>
          <w:p w:rsidR="00270ED5" w:rsidRPr="00D36E5A" w:rsidRDefault="00270ED5" w:rsidP="00270ED5">
            <w:pPr>
              <w:spacing w:after="0" w:line="240" w:lineRule="auto"/>
              <w:jc w:val="center"/>
              <w:rPr>
                <w:rFonts w:ascii="Arial" w:eastAsia="Times New Roman" w:hAnsi="Arial" w:cs="Arial"/>
                <w:color w:val="000000"/>
                <w:sz w:val="20"/>
                <w:szCs w:val="20"/>
              </w:rPr>
            </w:pPr>
            <w:r w:rsidRPr="00D36E5A">
              <w:rPr>
                <w:rFonts w:ascii="Arial" w:eastAsia="Times New Roman" w:hAnsi="Arial" w:cs="Arial"/>
                <w:color w:val="000000"/>
                <w:sz w:val="20"/>
                <w:szCs w:val="20"/>
              </w:rPr>
              <w:t>32,5</w:t>
            </w:r>
          </w:p>
        </w:tc>
        <w:tc>
          <w:tcPr>
            <w:tcW w:w="0" w:type="auto"/>
            <w:shd w:val="clear" w:color="auto" w:fill="FFFFFF"/>
            <w:vAlign w:val="center"/>
          </w:tcPr>
          <w:p w:rsidR="00270ED5" w:rsidRPr="00D36E5A" w:rsidRDefault="00270ED5" w:rsidP="00270ED5">
            <w:pPr>
              <w:spacing w:after="0" w:line="240" w:lineRule="auto"/>
              <w:jc w:val="center"/>
              <w:rPr>
                <w:rFonts w:ascii="Arial" w:eastAsia="Times New Roman" w:hAnsi="Arial" w:cs="Arial"/>
                <w:color w:val="000000"/>
                <w:sz w:val="20"/>
                <w:szCs w:val="20"/>
              </w:rPr>
            </w:pPr>
            <w:r w:rsidRPr="00D36E5A">
              <w:rPr>
                <w:rFonts w:ascii="Arial" w:eastAsia="Times New Roman" w:hAnsi="Arial" w:cs="Arial"/>
                <w:color w:val="000000"/>
                <w:sz w:val="20"/>
                <w:szCs w:val="20"/>
              </w:rPr>
              <w:t>24,5</w:t>
            </w:r>
          </w:p>
        </w:tc>
        <w:tc>
          <w:tcPr>
            <w:tcW w:w="0" w:type="auto"/>
            <w:shd w:val="clear" w:color="auto" w:fill="FFFFFF"/>
            <w:vAlign w:val="center"/>
          </w:tcPr>
          <w:p w:rsidR="00270ED5" w:rsidRPr="00D36E5A" w:rsidRDefault="00270ED5" w:rsidP="00270ED5">
            <w:pPr>
              <w:spacing w:after="0" w:line="240" w:lineRule="auto"/>
              <w:jc w:val="center"/>
              <w:rPr>
                <w:rFonts w:ascii="Arial" w:eastAsia="Times New Roman" w:hAnsi="Arial" w:cs="Arial"/>
                <w:sz w:val="20"/>
                <w:szCs w:val="20"/>
                <w:lang w:val="en-US"/>
              </w:rPr>
            </w:pPr>
          </w:p>
        </w:tc>
        <w:tc>
          <w:tcPr>
            <w:tcW w:w="0" w:type="auto"/>
            <w:shd w:val="clear" w:color="auto" w:fill="FFFFFF"/>
            <w:vAlign w:val="center"/>
          </w:tcPr>
          <w:p w:rsidR="00270ED5" w:rsidRPr="00D36E5A" w:rsidRDefault="00270ED5" w:rsidP="00270ED5">
            <w:pPr>
              <w:spacing w:after="0" w:line="240" w:lineRule="auto"/>
              <w:jc w:val="center"/>
              <w:rPr>
                <w:rFonts w:ascii="Arial" w:eastAsia="Times New Roman" w:hAnsi="Arial" w:cs="Arial"/>
                <w:sz w:val="20"/>
                <w:szCs w:val="20"/>
                <w:lang w:val="en-US"/>
              </w:rPr>
            </w:pPr>
          </w:p>
        </w:tc>
        <w:tc>
          <w:tcPr>
            <w:tcW w:w="0" w:type="auto"/>
            <w:shd w:val="clear" w:color="auto" w:fill="FFFFFF"/>
            <w:vAlign w:val="center"/>
          </w:tcPr>
          <w:p w:rsidR="00270ED5" w:rsidRPr="00D36E5A" w:rsidRDefault="00270ED5" w:rsidP="00270ED5">
            <w:pPr>
              <w:spacing w:after="0" w:line="240" w:lineRule="auto"/>
              <w:jc w:val="center"/>
              <w:rPr>
                <w:rFonts w:ascii="Arial" w:eastAsia="Times New Roman" w:hAnsi="Arial" w:cs="Arial"/>
                <w:sz w:val="20"/>
                <w:szCs w:val="20"/>
                <w:lang w:val="en-US"/>
              </w:rPr>
            </w:pPr>
          </w:p>
        </w:tc>
        <w:tc>
          <w:tcPr>
            <w:tcW w:w="0" w:type="auto"/>
            <w:shd w:val="clear" w:color="auto" w:fill="FFFFFF"/>
            <w:vAlign w:val="center"/>
          </w:tcPr>
          <w:p w:rsidR="00270ED5" w:rsidRPr="00D36E5A" w:rsidRDefault="00270ED5" w:rsidP="00270ED5">
            <w:pPr>
              <w:spacing w:after="0" w:line="240" w:lineRule="auto"/>
              <w:jc w:val="center"/>
              <w:rPr>
                <w:rFonts w:ascii="Arial" w:eastAsia="Times New Roman" w:hAnsi="Arial" w:cs="Arial"/>
                <w:sz w:val="20"/>
                <w:szCs w:val="20"/>
                <w:lang w:val="en-US"/>
              </w:rPr>
            </w:pPr>
          </w:p>
        </w:tc>
        <w:tc>
          <w:tcPr>
            <w:tcW w:w="0" w:type="auto"/>
            <w:shd w:val="clear" w:color="auto" w:fill="FFFFFF"/>
            <w:vAlign w:val="center"/>
          </w:tcPr>
          <w:p w:rsidR="00270ED5" w:rsidRPr="00D36E5A" w:rsidRDefault="00270ED5" w:rsidP="00270ED5">
            <w:pPr>
              <w:spacing w:after="0" w:line="240" w:lineRule="auto"/>
              <w:jc w:val="center"/>
              <w:rPr>
                <w:rFonts w:ascii="Arial" w:eastAsia="Times New Roman" w:hAnsi="Arial" w:cs="Arial"/>
                <w:sz w:val="20"/>
                <w:szCs w:val="20"/>
                <w:lang w:val="en-US"/>
              </w:rPr>
            </w:pPr>
          </w:p>
        </w:tc>
        <w:tc>
          <w:tcPr>
            <w:tcW w:w="1976" w:type="dxa"/>
            <w:shd w:val="clear" w:color="auto" w:fill="FFFFFF"/>
            <w:vAlign w:val="center"/>
          </w:tcPr>
          <w:p w:rsidR="00270ED5" w:rsidRPr="00D36E5A" w:rsidRDefault="00270ED5" w:rsidP="00270ED5">
            <w:pPr>
              <w:spacing w:after="0" w:line="240" w:lineRule="auto"/>
              <w:jc w:val="center"/>
              <w:rPr>
                <w:rFonts w:ascii="Arial" w:eastAsia="Times New Roman" w:hAnsi="Arial" w:cs="Arial"/>
                <w:sz w:val="20"/>
                <w:szCs w:val="20"/>
                <w:lang w:val="en-US"/>
              </w:rPr>
            </w:pPr>
          </w:p>
        </w:tc>
      </w:tr>
      <w:tr w:rsidR="00270ED5" w:rsidRPr="00D36E5A" w:rsidTr="001B68B7">
        <w:trPr>
          <w:trHeight w:val="130"/>
        </w:trPr>
        <w:tc>
          <w:tcPr>
            <w:tcW w:w="14459" w:type="dxa"/>
            <w:gridSpan w:val="23"/>
            <w:shd w:val="clear" w:color="auto" w:fill="FFFFFF"/>
            <w:vAlign w:val="center"/>
          </w:tcPr>
          <w:p w:rsidR="00270ED5" w:rsidRPr="00D36E5A" w:rsidRDefault="00270ED5" w:rsidP="00270ED5">
            <w:pPr>
              <w:spacing w:after="0" w:line="240" w:lineRule="auto"/>
              <w:rPr>
                <w:rFonts w:ascii="Arial" w:eastAsia="Times New Roman" w:hAnsi="Arial" w:cs="Arial"/>
                <w:sz w:val="20"/>
                <w:szCs w:val="20"/>
              </w:rPr>
            </w:pPr>
            <w:r w:rsidRPr="00D36E5A">
              <w:rPr>
                <w:rFonts w:ascii="Arial" w:eastAsia="Times New Roman" w:hAnsi="Arial" w:cs="Arial"/>
                <w:sz w:val="20"/>
                <w:szCs w:val="20"/>
                <w:vertAlign w:val="superscript"/>
                <w:lang w:val="en-US"/>
              </w:rPr>
              <w:t>a</w:t>
            </w:r>
            <w:r w:rsidRPr="00D36E5A">
              <w:rPr>
                <w:rFonts w:ascii="Arial" w:eastAsia="Times New Roman" w:hAnsi="Arial" w:cs="Arial"/>
                <w:sz w:val="20"/>
                <w:szCs w:val="20"/>
              </w:rPr>
              <w:t xml:space="preserve">    обозначение материала (см. таблицу </w:t>
            </w:r>
            <w:r w:rsidRPr="00D36E5A">
              <w:rPr>
                <w:rFonts w:ascii="Arial" w:eastAsia="Times New Roman" w:hAnsi="Arial" w:cs="Arial"/>
                <w:sz w:val="20"/>
                <w:szCs w:val="20"/>
                <w:lang w:val="en-US"/>
              </w:rPr>
              <w:t>A</w:t>
            </w:r>
            <w:r w:rsidRPr="00D36E5A">
              <w:rPr>
                <w:rFonts w:ascii="Arial" w:eastAsia="Times New Roman" w:hAnsi="Arial" w:cs="Arial"/>
                <w:sz w:val="20"/>
                <w:szCs w:val="20"/>
              </w:rPr>
              <w:t>.7);</w:t>
            </w:r>
            <w:r w:rsidRPr="00D36E5A">
              <w:rPr>
                <w:rFonts w:ascii="Arial" w:eastAsia="Times New Roman" w:hAnsi="Arial" w:cs="Arial"/>
                <w:sz w:val="20"/>
                <w:szCs w:val="20"/>
              </w:rPr>
              <w:br/>
            </w:r>
            <w:proofErr w:type="spellStart"/>
            <w:r w:rsidRPr="00D36E5A">
              <w:rPr>
                <w:rFonts w:ascii="Arial" w:eastAsia="Times New Roman" w:hAnsi="Arial" w:cs="Arial"/>
                <w:sz w:val="20"/>
                <w:szCs w:val="20"/>
                <w:vertAlign w:val="superscript"/>
                <w:lang w:val="en-US"/>
              </w:rPr>
              <w:t>b</w:t>
            </w:r>
            <w:r w:rsidRPr="00D36E5A">
              <w:rPr>
                <w:rFonts w:ascii="Arial" w:eastAsia="Times New Roman" w:hAnsi="Arial" w:cs="Arial"/>
                <w:i/>
                <w:sz w:val="20"/>
                <w:szCs w:val="20"/>
                <w:lang w:val="en-US"/>
              </w:rPr>
              <w:t>t</w:t>
            </w:r>
            <w:r w:rsidRPr="00D36E5A">
              <w:rPr>
                <w:rFonts w:ascii="Arial" w:eastAsia="Times New Roman" w:hAnsi="Arial" w:cs="Arial"/>
                <w:i/>
                <w:sz w:val="20"/>
                <w:szCs w:val="20"/>
                <w:vertAlign w:val="subscript"/>
                <w:lang w:val="en-US"/>
              </w:rPr>
              <w:t>p</w:t>
            </w:r>
            <w:proofErr w:type="spellEnd"/>
            <w:r w:rsidRPr="00D36E5A">
              <w:rPr>
                <w:rFonts w:ascii="Arial" w:eastAsia="Times New Roman" w:hAnsi="Arial" w:cs="Arial"/>
                <w:sz w:val="20"/>
                <w:szCs w:val="20"/>
              </w:rPr>
              <w:t xml:space="preserve">  толщина стенки периферийной части;</w:t>
            </w:r>
          </w:p>
          <w:p w:rsidR="00270ED5" w:rsidRPr="00D36E5A" w:rsidRDefault="00270ED5" w:rsidP="00270ED5">
            <w:pPr>
              <w:spacing w:after="0" w:line="240" w:lineRule="auto"/>
              <w:rPr>
                <w:rFonts w:ascii="Arial" w:eastAsia="Times New Roman" w:hAnsi="Arial" w:cs="Arial"/>
                <w:sz w:val="20"/>
                <w:szCs w:val="20"/>
              </w:rPr>
            </w:pPr>
            <w:proofErr w:type="spellStart"/>
            <w:proofErr w:type="gramStart"/>
            <w:r w:rsidRPr="00D36E5A">
              <w:rPr>
                <w:rFonts w:ascii="Arial" w:eastAsia="Times New Roman" w:hAnsi="Arial" w:cs="Arial"/>
                <w:i/>
                <w:sz w:val="20"/>
                <w:szCs w:val="20"/>
                <w:lang w:val="en-US"/>
              </w:rPr>
              <w:t>t</w:t>
            </w:r>
            <w:r w:rsidRPr="00D36E5A">
              <w:rPr>
                <w:rFonts w:ascii="Arial" w:eastAsia="Times New Roman" w:hAnsi="Arial" w:cs="Arial"/>
                <w:i/>
                <w:sz w:val="20"/>
                <w:szCs w:val="20"/>
                <w:vertAlign w:val="subscript"/>
                <w:lang w:val="en-US"/>
              </w:rPr>
              <w:t>s</w:t>
            </w:r>
            <w:proofErr w:type="spellEnd"/>
            <w:proofErr w:type="gramEnd"/>
            <w:r w:rsidRPr="00D36E5A">
              <w:rPr>
                <w:rFonts w:ascii="Arial" w:eastAsia="Times New Roman" w:hAnsi="Arial" w:cs="Arial"/>
                <w:sz w:val="20"/>
                <w:szCs w:val="20"/>
              </w:rPr>
              <w:t xml:space="preserve">   толщина стенки боковой части;</w:t>
            </w:r>
            <w:r w:rsidRPr="00D36E5A">
              <w:rPr>
                <w:rFonts w:ascii="Arial" w:eastAsia="Times New Roman" w:hAnsi="Arial" w:cs="Arial"/>
                <w:sz w:val="20"/>
                <w:szCs w:val="20"/>
              </w:rPr>
              <w:br/>
            </w:r>
            <w:r w:rsidRPr="00D36E5A">
              <w:rPr>
                <w:rFonts w:ascii="Arial" w:eastAsia="Times New Roman" w:hAnsi="Arial" w:cs="Arial"/>
                <w:sz w:val="20"/>
                <w:szCs w:val="20"/>
                <w:vertAlign w:val="superscript"/>
              </w:rPr>
              <w:t xml:space="preserve">с      </w:t>
            </w:r>
            <w:r w:rsidRPr="00D36E5A">
              <w:rPr>
                <w:rFonts w:ascii="Arial" w:eastAsia="Times New Roman" w:hAnsi="Arial" w:cs="Arial"/>
                <w:sz w:val="20"/>
                <w:szCs w:val="20"/>
              </w:rPr>
              <w:t xml:space="preserve">определение толщины стенок (см. </w:t>
            </w:r>
            <w:proofErr w:type="gramStart"/>
            <w:r w:rsidRPr="00D36E5A">
              <w:rPr>
                <w:rFonts w:ascii="Arial" w:eastAsia="Times New Roman" w:hAnsi="Arial" w:cs="Arial"/>
                <w:sz w:val="20"/>
                <w:szCs w:val="20"/>
              </w:rPr>
              <w:t>А.4.3);</w:t>
            </w:r>
            <w:proofErr w:type="gramEnd"/>
          </w:p>
          <w:p w:rsidR="00270ED5" w:rsidRPr="00D36E5A" w:rsidRDefault="00270ED5" w:rsidP="002A2EDF">
            <w:pPr>
              <w:spacing w:after="0" w:line="240" w:lineRule="auto"/>
              <w:jc w:val="both"/>
              <w:rPr>
                <w:rFonts w:ascii="Arial" w:eastAsia="Times New Roman" w:hAnsi="Arial" w:cs="Arial"/>
                <w:sz w:val="20"/>
                <w:szCs w:val="20"/>
              </w:rPr>
            </w:pPr>
            <w:r w:rsidRPr="00D36E5A">
              <w:rPr>
                <w:rFonts w:ascii="Arial" w:eastAsia="Times New Roman" w:hAnsi="Arial" w:cs="Arial"/>
                <w:sz w:val="20"/>
                <w:szCs w:val="20"/>
                <w:vertAlign w:val="superscript"/>
                <w:lang w:val="en-US"/>
              </w:rPr>
              <w:t>d</w:t>
            </w:r>
            <w:r w:rsidRPr="00D36E5A">
              <w:rPr>
                <w:rFonts w:ascii="Arial" w:eastAsia="Times New Roman" w:hAnsi="Arial" w:cs="Arial"/>
                <w:sz w:val="20"/>
                <w:szCs w:val="20"/>
              </w:rPr>
              <w:t xml:space="preserve">    наивысшая возможная периферийная скорость абразивного изделия с учетом неисправности привода шлифовального круга (контролируемая скорость)</w:t>
            </w:r>
          </w:p>
        </w:tc>
      </w:tr>
    </w:tbl>
    <w:p w:rsidR="002A2EDF" w:rsidRDefault="002A2EDF" w:rsidP="001B68B7">
      <w:pPr>
        <w:spacing w:after="0" w:line="240" w:lineRule="auto"/>
        <w:rPr>
          <w:rFonts w:ascii="Arial" w:hAnsi="Arial" w:cs="Arial"/>
          <w:bCs/>
          <w:i/>
          <w:sz w:val="20"/>
          <w:szCs w:val="20"/>
        </w:rPr>
        <w:sectPr w:rsidR="002A2EDF" w:rsidSect="003D2135">
          <w:headerReference w:type="even" r:id="rId133"/>
          <w:footerReference w:type="even" r:id="rId134"/>
          <w:pgSz w:w="16838" w:h="11906" w:orient="landscape" w:code="9"/>
          <w:pgMar w:top="851" w:right="1134" w:bottom="1418" w:left="1134" w:header="709" w:footer="709" w:gutter="0"/>
          <w:pgNumType w:start="84"/>
          <w:cols w:space="708"/>
          <w:docGrid w:linePitch="360"/>
        </w:sectPr>
      </w:pPr>
    </w:p>
    <w:tbl>
      <w:tblPr>
        <w:tblW w:w="14459" w:type="dxa"/>
        <w:tblCellMar>
          <w:left w:w="0" w:type="dxa"/>
          <w:right w:w="0" w:type="dxa"/>
        </w:tblCellMar>
        <w:tblLook w:val="0000" w:firstRow="0" w:lastRow="0" w:firstColumn="0" w:lastColumn="0" w:noHBand="0" w:noVBand="0"/>
      </w:tblPr>
      <w:tblGrid>
        <w:gridCol w:w="2326"/>
        <w:gridCol w:w="1636"/>
        <w:gridCol w:w="1188"/>
        <w:gridCol w:w="294"/>
        <w:gridCol w:w="294"/>
        <w:gridCol w:w="405"/>
        <w:gridCol w:w="346"/>
        <w:gridCol w:w="405"/>
        <w:gridCol w:w="399"/>
        <w:gridCol w:w="405"/>
        <w:gridCol w:w="405"/>
        <w:gridCol w:w="405"/>
        <w:gridCol w:w="597"/>
        <w:gridCol w:w="486"/>
        <w:gridCol w:w="487"/>
        <w:gridCol w:w="486"/>
        <w:gridCol w:w="486"/>
        <w:gridCol w:w="486"/>
        <w:gridCol w:w="483"/>
        <w:gridCol w:w="481"/>
        <w:gridCol w:w="492"/>
        <w:gridCol w:w="497"/>
        <w:gridCol w:w="970"/>
      </w:tblGrid>
      <w:tr w:rsidR="001B68B7" w:rsidRPr="00D36E5A" w:rsidTr="002A2EDF">
        <w:trPr>
          <w:trHeight w:val="285"/>
        </w:trPr>
        <w:tc>
          <w:tcPr>
            <w:tcW w:w="14459" w:type="dxa"/>
            <w:gridSpan w:val="23"/>
            <w:tcBorders>
              <w:bottom w:val="single" w:sz="4" w:space="0" w:color="auto"/>
            </w:tcBorders>
            <w:shd w:val="clear" w:color="auto" w:fill="FFFFFF"/>
            <w:vAlign w:val="center"/>
          </w:tcPr>
          <w:p w:rsidR="001B68B7" w:rsidRPr="00D36E5A" w:rsidRDefault="001B68B7" w:rsidP="001B68B7">
            <w:pPr>
              <w:spacing w:after="0" w:line="240" w:lineRule="auto"/>
              <w:rPr>
                <w:rFonts w:ascii="Arial" w:eastAsia="Times New Roman" w:hAnsi="Arial" w:cs="Arial"/>
                <w:b/>
                <w:color w:val="000000"/>
                <w:sz w:val="20"/>
                <w:szCs w:val="20"/>
              </w:rPr>
            </w:pPr>
            <w:r w:rsidRPr="00D36E5A">
              <w:rPr>
                <w:rFonts w:ascii="Arial" w:hAnsi="Arial" w:cs="Arial"/>
                <w:bCs/>
                <w:i/>
                <w:sz w:val="20"/>
                <w:szCs w:val="20"/>
              </w:rPr>
              <w:lastRenderedPageBreak/>
              <w:t>Продолжение таблицы</w:t>
            </w:r>
            <w:r w:rsidRPr="00D36E5A">
              <w:rPr>
                <w:rFonts w:ascii="Arial" w:hAnsi="Arial" w:cs="Arial"/>
                <w:bCs/>
                <w:i/>
                <w:sz w:val="20"/>
                <w:szCs w:val="20"/>
                <w:lang w:val="en-US"/>
              </w:rPr>
              <w:t xml:space="preserve"> A.</w:t>
            </w:r>
            <w:r w:rsidRPr="00D36E5A">
              <w:rPr>
                <w:rFonts w:ascii="Arial" w:hAnsi="Arial" w:cs="Arial"/>
                <w:bCs/>
                <w:i/>
                <w:sz w:val="20"/>
                <w:szCs w:val="20"/>
              </w:rPr>
              <w:t>2</w:t>
            </w:r>
          </w:p>
        </w:tc>
      </w:tr>
      <w:tr w:rsidR="001B68B7" w:rsidRPr="00D36E5A" w:rsidTr="002A2EDF">
        <w:trPr>
          <w:trHeight w:val="285"/>
        </w:trPr>
        <w:tc>
          <w:tcPr>
            <w:tcW w:w="2371" w:type="dxa"/>
            <w:vMerge w:val="restart"/>
            <w:tcBorders>
              <w:top w:val="single" w:sz="4" w:space="0" w:color="auto"/>
              <w:left w:val="single" w:sz="4" w:space="0" w:color="auto"/>
              <w:bottom w:val="nil"/>
              <w:right w:val="nil"/>
            </w:tcBorders>
            <w:shd w:val="clear" w:color="auto" w:fill="FFFFFF"/>
            <w:vAlign w:val="center"/>
          </w:tcPr>
          <w:p w:rsidR="001B68B7" w:rsidRPr="00D36E5A" w:rsidRDefault="001B68B7" w:rsidP="001B68B7">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rPr>
              <w:t xml:space="preserve">Материал </w:t>
            </w:r>
            <w:r w:rsidRPr="00D36E5A">
              <w:rPr>
                <w:rFonts w:ascii="Arial" w:eastAsia="Times New Roman" w:hAnsi="Arial" w:cs="Arial"/>
                <w:color w:val="000000"/>
                <w:sz w:val="20"/>
                <w:szCs w:val="20"/>
                <w:vertAlign w:val="superscript"/>
                <w:lang w:val="en-US"/>
              </w:rPr>
              <w:t>a</w:t>
            </w:r>
          </w:p>
        </w:tc>
        <w:tc>
          <w:tcPr>
            <w:tcW w:w="1625" w:type="dxa"/>
            <w:vMerge w:val="restart"/>
            <w:tcBorders>
              <w:top w:val="single" w:sz="4" w:space="0" w:color="auto"/>
              <w:left w:val="single" w:sz="4" w:space="0" w:color="auto"/>
              <w:bottom w:val="nil"/>
              <w:right w:val="nil"/>
            </w:tcBorders>
            <w:shd w:val="clear" w:color="auto" w:fill="FFFFFF"/>
            <w:vAlign w:val="center"/>
          </w:tcPr>
          <w:p w:rsidR="001B68B7" w:rsidRPr="00D36E5A" w:rsidRDefault="001B68B7" w:rsidP="001B68B7">
            <w:pPr>
              <w:spacing w:after="0" w:line="240" w:lineRule="auto"/>
              <w:jc w:val="center"/>
              <w:rPr>
                <w:rFonts w:ascii="Arial" w:eastAsia="Times New Roman" w:hAnsi="Arial" w:cs="Arial"/>
                <w:sz w:val="20"/>
                <w:szCs w:val="20"/>
              </w:rPr>
            </w:pPr>
            <w:r w:rsidRPr="00D36E5A">
              <w:rPr>
                <w:rFonts w:ascii="Arial" w:eastAsia="Times New Roman" w:hAnsi="Arial" w:cs="Arial"/>
                <w:sz w:val="20"/>
                <w:szCs w:val="20"/>
              </w:rPr>
              <w:t>Периферийная</w:t>
            </w:r>
          </w:p>
          <w:p w:rsidR="001B68B7" w:rsidRPr="00D36E5A" w:rsidRDefault="001B68B7" w:rsidP="001B68B7">
            <w:pPr>
              <w:spacing w:after="0" w:line="240" w:lineRule="auto"/>
              <w:jc w:val="center"/>
              <w:rPr>
                <w:rFonts w:ascii="Arial" w:eastAsia="Times New Roman" w:hAnsi="Arial" w:cs="Arial"/>
                <w:sz w:val="20"/>
                <w:szCs w:val="20"/>
              </w:rPr>
            </w:pPr>
            <w:r w:rsidRPr="00D36E5A">
              <w:rPr>
                <w:rFonts w:ascii="Arial" w:eastAsia="Times New Roman" w:hAnsi="Arial" w:cs="Arial"/>
                <w:sz w:val="20"/>
                <w:szCs w:val="20"/>
              </w:rPr>
              <w:t xml:space="preserve"> скорость </w:t>
            </w:r>
            <w:r w:rsidRPr="00D36E5A">
              <w:rPr>
                <w:rFonts w:ascii="Arial" w:eastAsia="Times New Roman" w:hAnsi="Arial" w:cs="Arial"/>
                <w:color w:val="000000"/>
                <w:sz w:val="20"/>
                <w:szCs w:val="20"/>
                <w:vertAlign w:val="superscript"/>
                <w:lang w:val="en-US"/>
              </w:rPr>
              <w:t>d</w:t>
            </w:r>
          </w:p>
          <w:p w:rsidR="001B68B7" w:rsidRPr="00D36E5A" w:rsidRDefault="001B68B7" w:rsidP="001B68B7">
            <w:pPr>
              <w:spacing w:after="0" w:line="240" w:lineRule="auto"/>
              <w:jc w:val="center"/>
              <w:rPr>
                <w:rFonts w:ascii="Arial" w:eastAsia="Times New Roman" w:hAnsi="Arial" w:cs="Arial"/>
                <w:sz w:val="20"/>
                <w:szCs w:val="20"/>
              </w:rPr>
            </w:pPr>
            <w:proofErr w:type="spellStart"/>
            <w:r w:rsidRPr="00D36E5A">
              <w:rPr>
                <w:rFonts w:ascii="Arial" w:eastAsia="Times New Roman" w:hAnsi="Arial" w:cs="Arial"/>
                <w:color w:val="000000"/>
                <w:sz w:val="20"/>
                <w:szCs w:val="20"/>
                <w:lang w:val="en-US"/>
              </w:rPr>
              <w:t>v</w:t>
            </w:r>
            <w:r w:rsidRPr="00D36E5A">
              <w:rPr>
                <w:rFonts w:ascii="Arial" w:eastAsia="Times New Roman" w:hAnsi="Arial" w:cs="Arial"/>
                <w:color w:val="000000"/>
                <w:sz w:val="20"/>
                <w:szCs w:val="20"/>
                <w:vertAlign w:val="subscript"/>
                <w:lang w:val="en-US"/>
              </w:rPr>
              <w:t>max</w:t>
            </w:r>
            <w:proofErr w:type="spellEnd"/>
          </w:p>
          <w:p w:rsidR="001B68B7" w:rsidRPr="00D36E5A" w:rsidRDefault="001B68B7" w:rsidP="001B68B7">
            <w:pPr>
              <w:spacing w:after="0" w:line="240" w:lineRule="auto"/>
              <w:jc w:val="center"/>
              <w:rPr>
                <w:rFonts w:ascii="Arial" w:eastAsia="Times New Roman" w:hAnsi="Arial" w:cs="Arial"/>
                <w:sz w:val="20"/>
                <w:szCs w:val="20"/>
              </w:rPr>
            </w:pPr>
            <w:proofErr w:type="gramStart"/>
            <w:r w:rsidRPr="00D36E5A">
              <w:rPr>
                <w:rFonts w:ascii="Arial" w:eastAsia="Times New Roman" w:hAnsi="Arial" w:cs="Arial"/>
                <w:color w:val="000000"/>
                <w:sz w:val="20"/>
                <w:szCs w:val="20"/>
              </w:rPr>
              <w:t>м</w:t>
            </w:r>
            <w:proofErr w:type="gramEnd"/>
            <w:r w:rsidRPr="00D36E5A">
              <w:rPr>
                <w:rFonts w:ascii="Arial" w:eastAsia="Times New Roman" w:hAnsi="Arial" w:cs="Arial"/>
                <w:color w:val="000000"/>
                <w:sz w:val="20"/>
                <w:szCs w:val="20"/>
              </w:rPr>
              <w:t>/с</w:t>
            </w:r>
          </w:p>
        </w:tc>
        <w:tc>
          <w:tcPr>
            <w:tcW w:w="1174" w:type="dxa"/>
            <w:vMerge w:val="restart"/>
            <w:tcBorders>
              <w:top w:val="single" w:sz="4" w:space="0" w:color="auto"/>
              <w:left w:val="single" w:sz="4" w:space="0" w:color="auto"/>
              <w:bottom w:val="nil"/>
              <w:right w:val="nil"/>
            </w:tcBorders>
            <w:shd w:val="clear" w:color="auto" w:fill="FFFFFF"/>
            <w:vAlign w:val="center"/>
          </w:tcPr>
          <w:p w:rsidR="001B68B7" w:rsidRPr="00D36E5A" w:rsidRDefault="001B68B7" w:rsidP="001B68B7">
            <w:pPr>
              <w:spacing w:after="0" w:line="240" w:lineRule="auto"/>
              <w:jc w:val="center"/>
              <w:rPr>
                <w:rFonts w:ascii="Arial" w:eastAsia="Times New Roman" w:hAnsi="Arial" w:cs="Arial"/>
                <w:color w:val="000000"/>
                <w:sz w:val="20"/>
                <w:szCs w:val="20"/>
              </w:rPr>
            </w:pPr>
            <w:r w:rsidRPr="00D36E5A">
              <w:rPr>
                <w:rFonts w:ascii="Arial" w:eastAsia="Times New Roman" w:hAnsi="Arial" w:cs="Arial"/>
                <w:color w:val="000000"/>
                <w:sz w:val="20"/>
                <w:szCs w:val="20"/>
              </w:rPr>
              <w:t xml:space="preserve">Ширина </w:t>
            </w:r>
          </w:p>
          <w:p w:rsidR="001B68B7" w:rsidRPr="00D36E5A" w:rsidRDefault="001B68B7" w:rsidP="001B68B7">
            <w:pPr>
              <w:spacing w:after="0" w:line="240" w:lineRule="auto"/>
              <w:jc w:val="center"/>
              <w:rPr>
                <w:rFonts w:ascii="Arial" w:eastAsia="Times New Roman" w:hAnsi="Arial" w:cs="Arial"/>
                <w:color w:val="000000"/>
                <w:sz w:val="20"/>
                <w:szCs w:val="20"/>
              </w:rPr>
            </w:pPr>
            <w:r w:rsidRPr="00D36E5A">
              <w:rPr>
                <w:rFonts w:ascii="Arial" w:eastAsia="Times New Roman" w:hAnsi="Arial" w:cs="Arial"/>
                <w:color w:val="000000"/>
                <w:sz w:val="20"/>
                <w:szCs w:val="20"/>
              </w:rPr>
              <w:t xml:space="preserve">абразивного </w:t>
            </w:r>
          </w:p>
          <w:p w:rsidR="001B68B7" w:rsidRPr="00D36E5A" w:rsidRDefault="001B68B7" w:rsidP="001B68B7">
            <w:pPr>
              <w:spacing w:after="0" w:line="240" w:lineRule="auto"/>
              <w:jc w:val="center"/>
              <w:rPr>
                <w:rFonts w:ascii="Arial" w:eastAsia="Times New Roman" w:hAnsi="Arial" w:cs="Arial"/>
                <w:sz w:val="20"/>
                <w:szCs w:val="20"/>
              </w:rPr>
            </w:pPr>
            <w:r w:rsidRPr="00D36E5A">
              <w:rPr>
                <w:rFonts w:ascii="Arial" w:eastAsia="Times New Roman" w:hAnsi="Arial" w:cs="Arial"/>
                <w:color w:val="000000"/>
                <w:sz w:val="20"/>
                <w:szCs w:val="20"/>
              </w:rPr>
              <w:t xml:space="preserve">изделия </w:t>
            </w:r>
          </w:p>
          <w:p w:rsidR="001B68B7" w:rsidRPr="00D36E5A" w:rsidRDefault="001B68B7" w:rsidP="001B68B7">
            <w:pPr>
              <w:spacing w:after="0" w:line="240" w:lineRule="auto"/>
              <w:jc w:val="center"/>
              <w:rPr>
                <w:rFonts w:ascii="Arial" w:eastAsia="Times New Roman" w:hAnsi="Arial" w:cs="Arial"/>
                <w:i/>
                <w:sz w:val="20"/>
                <w:szCs w:val="20"/>
                <w:lang w:val="en-US"/>
              </w:rPr>
            </w:pPr>
            <w:r w:rsidRPr="00D36E5A">
              <w:rPr>
                <w:rFonts w:ascii="Arial" w:eastAsia="Times New Roman" w:hAnsi="Arial" w:cs="Arial"/>
                <w:i/>
                <w:color w:val="000000"/>
                <w:sz w:val="20"/>
                <w:szCs w:val="20"/>
                <w:lang w:val="en-US"/>
              </w:rPr>
              <w:t>T</w:t>
            </w:r>
          </w:p>
        </w:tc>
        <w:tc>
          <w:tcPr>
            <w:tcW w:w="9289" w:type="dxa"/>
            <w:gridSpan w:val="20"/>
            <w:tcBorders>
              <w:top w:val="single" w:sz="4" w:space="0" w:color="auto"/>
              <w:left w:val="single" w:sz="4" w:space="0" w:color="auto"/>
              <w:bottom w:val="nil"/>
              <w:right w:val="single" w:sz="4" w:space="0" w:color="auto"/>
            </w:tcBorders>
            <w:shd w:val="clear" w:color="auto" w:fill="FFFFFF"/>
            <w:vAlign w:val="center"/>
          </w:tcPr>
          <w:p w:rsidR="001B68B7" w:rsidRPr="00D36E5A" w:rsidRDefault="001B68B7" w:rsidP="001B68B7">
            <w:pPr>
              <w:spacing w:after="0" w:line="240" w:lineRule="auto"/>
              <w:jc w:val="center"/>
              <w:rPr>
                <w:rFonts w:ascii="Arial" w:eastAsia="Times New Roman" w:hAnsi="Arial" w:cs="Arial"/>
                <w:sz w:val="20"/>
                <w:szCs w:val="20"/>
              </w:rPr>
            </w:pPr>
            <w:r w:rsidRPr="00D36E5A">
              <w:rPr>
                <w:rFonts w:ascii="Arial" w:eastAsia="Times New Roman" w:hAnsi="Arial" w:cs="Arial"/>
                <w:color w:val="000000"/>
                <w:sz w:val="20"/>
                <w:szCs w:val="20"/>
              </w:rPr>
              <w:t xml:space="preserve">Внешний диаметр абразивного изделия </w:t>
            </w:r>
            <w:r w:rsidRPr="00D36E5A">
              <w:rPr>
                <w:rFonts w:ascii="Arial" w:eastAsia="Times New Roman" w:hAnsi="Arial" w:cs="Arial"/>
                <w:i/>
                <w:color w:val="000000"/>
                <w:sz w:val="20"/>
                <w:szCs w:val="20"/>
                <w:lang w:val="en-US"/>
              </w:rPr>
              <w:t>D</w:t>
            </w:r>
          </w:p>
        </w:tc>
      </w:tr>
      <w:tr w:rsidR="001B68B7" w:rsidRPr="00D36E5A" w:rsidTr="002A2EDF">
        <w:trPr>
          <w:trHeight w:val="279"/>
        </w:trPr>
        <w:tc>
          <w:tcPr>
            <w:tcW w:w="2371" w:type="dxa"/>
            <w:vMerge/>
            <w:tcBorders>
              <w:top w:val="nil"/>
              <w:left w:val="single" w:sz="4" w:space="0" w:color="auto"/>
              <w:bottom w:val="nil"/>
              <w:right w:val="nil"/>
            </w:tcBorders>
            <w:shd w:val="clear" w:color="auto" w:fill="FFFFFF"/>
            <w:vAlign w:val="center"/>
          </w:tcPr>
          <w:p w:rsidR="001B68B7" w:rsidRPr="00D36E5A" w:rsidRDefault="001B68B7" w:rsidP="001B68B7">
            <w:pPr>
              <w:spacing w:after="0" w:line="240" w:lineRule="auto"/>
              <w:jc w:val="center"/>
              <w:rPr>
                <w:rFonts w:ascii="Arial" w:eastAsia="Times New Roman" w:hAnsi="Arial" w:cs="Arial"/>
                <w:sz w:val="20"/>
                <w:szCs w:val="20"/>
              </w:rPr>
            </w:pPr>
          </w:p>
        </w:tc>
        <w:tc>
          <w:tcPr>
            <w:tcW w:w="1625" w:type="dxa"/>
            <w:vMerge/>
            <w:tcBorders>
              <w:top w:val="nil"/>
              <w:left w:val="single" w:sz="4" w:space="0" w:color="auto"/>
              <w:bottom w:val="nil"/>
              <w:right w:val="nil"/>
            </w:tcBorders>
            <w:shd w:val="clear" w:color="auto" w:fill="FFFFFF"/>
            <w:vAlign w:val="center"/>
          </w:tcPr>
          <w:p w:rsidR="001B68B7" w:rsidRPr="00D36E5A" w:rsidRDefault="001B68B7" w:rsidP="001B68B7">
            <w:pPr>
              <w:spacing w:after="0" w:line="240" w:lineRule="auto"/>
              <w:jc w:val="center"/>
              <w:rPr>
                <w:rFonts w:ascii="Arial" w:eastAsia="Times New Roman" w:hAnsi="Arial" w:cs="Arial"/>
                <w:sz w:val="20"/>
                <w:szCs w:val="20"/>
              </w:rPr>
            </w:pPr>
          </w:p>
        </w:tc>
        <w:tc>
          <w:tcPr>
            <w:tcW w:w="1174" w:type="dxa"/>
            <w:vMerge/>
            <w:tcBorders>
              <w:top w:val="nil"/>
              <w:left w:val="single" w:sz="4" w:space="0" w:color="auto"/>
              <w:bottom w:val="nil"/>
              <w:right w:val="nil"/>
            </w:tcBorders>
            <w:shd w:val="clear" w:color="auto" w:fill="FFFFFF"/>
            <w:vAlign w:val="center"/>
          </w:tcPr>
          <w:p w:rsidR="001B68B7" w:rsidRPr="00D36E5A" w:rsidRDefault="001B68B7" w:rsidP="001B68B7">
            <w:pPr>
              <w:spacing w:after="0" w:line="240" w:lineRule="auto"/>
              <w:jc w:val="center"/>
              <w:rPr>
                <w:rFonts w:ascii="Arial" w:eastAsia="Times New Roman" w:hAnsi="Arial" w:cs="Arial"/>
                <w:sz w:val="20"/>
                <w:szCs w:val="20"/>
              </w:rPr>
            </w:pPr>
          </w:p>
        </w:tc>
        <w:tc>
          <w:tcPr>
            <w:tcW w:w="580" w:type="dxa"/>
            <w:gridSpan w:val="2"/>
            <w:tcBorders>
              <w:top w:val="single" w:sz="4" w:space="0" w:color="auto"/>
              <w:left w:val="single" w:sz="4" w:space="0" w:color="auto"/>
              <w:bottom w:val="nil"/>
              <w:right w:val="nil"/>
            </w:tcBorders>
            <w:shd w:val="clear" w:color="auto" w:fill="FFFFFF"/>
            <w:vAlign w:val="center"/>
          </w:tcPr>
          <w:p w:rsidR="001B68B7" w:rsidRPr="00D36E5A" w:rsidRDefault="001B68B7" w:rsidP="001B68B7">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125</w:t>
            </w:r>
          </w:p>
        </w:tc>
        <w:tc>
          <w:tcPr>
            <w:tcW w:w="745" w:type="dxa"/>
            <w:gridSpan w:val="2"/>
            <w:tcBorders>
              <w:top w:val="single" w:sz="4" w:space="0" w:color="auto"/>
              <w:left w:val="single" w:sz="4" w:space="0" w:color="auto"/>
              <w:bottom w:val="nil"/>
              <w:right w:val="nil"/>
            </w:tcBorders>
            <w:shd w:val="clear" w:color="auto" w:fill="FFFFFF"/>
            <w:vAlign w:val="center"/>
          </w:tcPr>
          <w:p w:rsidR="001B68B7" w:rsidRPr="00D36E5A" w:rsidRDefault="001B68B7" w:rsidP="001B68B7">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200</w:t>
            </w:r>
          </w:p>
        </w:tc>
        <w:tc>
          <w:tcPr>
            <w:tcW w:w="800" w:type="dxa"/>
            <w:gridSpan w:val="2"/>
            <w:tcBorders>
              <w:top w:val="single" w:sz="4" w:space="0" w:color="auto"/>
              <w:left w:val="single" w:sz="4" w:space="0" w:color="auto"/>
              <w:bottom w:val="nil"/>
              <w:right w:val="nil"/>
            </w:tcBorders>
            <w:shd w:val="clear" w:color="auto" w:fill="FFFFFF"/>
            <w:vAlign w:val="center"/>
          </w:tcPr>
          <w:p w:rsidR="001B68B7" w:rsidRPr="00D36E5A" w:rsidRDefault="001B68B7" w:rsidP="001B68B7">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315</w:t>
            </w:r>
          </w:p>
        </w:tc>
        <w:tc>
          <w:tcPr>
            <w:tcW w:w="800" w:type="dxa"/>
            <w:gridSpan w:val="2"/>
            <w:tcBorders>
              <w:top w:val="single" w:sz="4" w:space="0" w:color="auto"/>
              <w:left w:val="single" w:sz="4" w:space="0" w:color="auto"/>
              <w:bottom w:val="nil"/>
              <w:right w:val="nil"/>
            </w:tcBorders>
            <w:shd w:val="clear" w:color="auto" w:fill="FFFFFF"/>
            <w:vAlign w:val="center"/>
          </w:tcPr>
          <w:p w:rsidR="001B68B7" w:rsidRPr="00D36E5A" w:rsidRDefault="001B68B7" w:rsidP="001B68B7">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406</w:t>
            </w:r>
          </w:p>
        </w:tc>
        <w:tc>
          <w:tcPr>
            <w:tcW w:w="1000" w:type="dxa"/>
            <w:gridSpan w:val="2"/>
            <w:tcBorders>
              <w:top w:val="single" w:sz="4" w:space="0" w:color="auto"/>
              <w:left w:val="single" w:sz="4" w:space="0" w:color="auto"/>
              <w:bottom w:val="nil"/>
              <w:right w:val="nil"/>
            </w:tcBorders>
            <w:shd w:val="clear" w:color="auto" w:fill="FFFFFF"/>
            <w:vAlign w:val="center"/>
          </w:tcPr>
          <w:p w:rsidR="001B68B7" w:rsidRPr="00D36E5A" w:rsidRDefault="001B68B7" w:rsidP="001B68B7">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508</w:t>
            </w:r>
          </w:p>
        </w:tc>
        <w:tc>
          <w:tcPr>
            <w:tcW w:w="971" w:type="dxa"/>
            <w:gridSpan w:val="2"/>
            <w:tcBorders>
              <w:top w:val="single" w:sz="4" w:space="0" w:color="auto"/>
              <w:left w:val="single" w:sz="4" w:space="0" w:color="auto"/>
              <w:bottom w:val="nil"/>
              <w:right w:val="nil"/>
            </w:tcBorders>
            <w:shd w:val="clear" w:color="auto" w:fill="FFFFFF"/>
            <w:vAlign w:val="center"/>
          </w:tcPr>
          <w:p w:rsidR="001B68B7" w:rsidRPr="00D36E5A" w:rsidRDefault="001B68B7" w:rsidP="001B68B7">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610</w:t>
            </w:r>
          </w:p>
        </w:tc>
        <w:tc>
          <w:tcPr>
            <w:tcW w:w="970" w:type="dxa"/>
            <w:gridSpan w:val="2"/>
            <w:tcBorders>
              <w:top w:val="single" w:sz="4" w:space="0" w:color="auto"/>
              <w:left w:val="single" w:sz="4" w:space="0" w:color="auto"/>
              <w:bottom w:val="nil"/>
              <w:right w:val="nil"/>
            </w:tcBorders>
            <w:shd w:val="clear" w:color="auto" w:fill="FFFFFF"/>
            <w:vAlign w:val="center"/>
          </w:tcPr>
          <w:p w:rsidR="001B68B7" w:rsidRPr="00D36E5A" w:rsidRDefault="001B68B7" w:rsidP="001B68B7">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762</w:t>
            </w:r>
          </w:p>
        </w:tc>
        <w:tc>
          <w:tcPr>
            <w:tcW w:w="967" w:type="dxa"/>
            <w:gridSpan w:val="2"/>
            <w:tcBorders>
              <w:top w:val="single" w:sz="4" w:space="0" w:color="auto"/>
              <w:left w:val="single" w:sz="4" w:space="0" w:color="auto"/>
              <w:bottom w:val="nil"/>
              <w:right w:val="nil"/>
            </w:tcBorders>
            <w:shd w:val="clear" w:color="auto" w:fill="FFFFFF"/>
            <w:vAlign w:val="center"/>
          </w:tcPr>
          <w:p w:rsidR="001B68B7" w:rsidRPr="00D36E5A" w:rsidRDefault="001B68B7" w:rsidP="001B68B7">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914</w:t>
            </w:r>
          </w:p>
        </w:tc>
        <w:tc>
          <w:tcPr>
            <w:tcW w:w="971" w:type="dxa"/>
            <w:gridSpan w:val="2"/>
            <w:tcBorders>
              <w:top w:val="single" w:sz="4" w:space="0" w:color="auto"/>
              <w:left w:val="single" w:sz="4" w:space="0" w:color="auto"/>
              <w:bottom w:val="nil"/>
              <w:right w:val="nil"/>
            </w:tcBorders>
            <w:shd w:val="clear" w:color="auto" w:fill="FFFFFF"/>
            <w:vAlign w:val="center"/>
          </w:tcPr>
          <w:p w:rsidR="001B68B7" w:rsidRPr="00D36E5A" w:rsidRDefault="001B68B7" w:rsidP="001B68B7">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1067</w:t>
            </w:r>
          </w:p>
        </w:tc>
        <w:tc>
          <w:tcPr>
            <w:tcW w:w="1485" w:type="dxa"/>
            <w:gridSpan w:val="2"/>
            <w:tcBorders>
              <w:top w:val="single" w:sz="4" w:space="0" w:color="auto"/>
              <w:left w:val="single" w:sz="4" w:space="0" w:color="auto"/>
              <w:bottom w:val="nil"/>
              <w:right w:val="single" w:sz="4" w:space="0" w:color="auto"/>
            </w:tcBorders>
            <w:shd w:val="clear" w:color="auto" w:fill="FFFFFF"/>
            <w:vAlign w:val="center"/>
          </w:tcPr>
          <w:p w:rsidR="001B68B7" w:rsidRPr="00D36E5A" w:rsidRDefault="001B68B7" w:rsidP="001B68B7">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1250</w:t>
            </w:r>
          </w:p>
        </w:tc>
      </w:tr>
      <w:tr w:rsidR="001B68B7" w:rsidRPr="00D36E5A" w:rsidTr="002A2EDF">
        <w:trPr>
          <w:trHeight w:val="279"/>
        </w:trPr>
        <w:tc>
          <w:tcPr>
            <w:tcW w:w="2371" w:type="dxa"/>
            <w:vMerge/>
            <w:tcBorders>
              <w:top w:val="nil"/>
              <w:left w:val="single" w:sz="4" w:space="0" w:color="auto"/>
              <w:bottom w:val="nil"/>
              <w:right w:val="nil"/>
            </w:tcBorders>
            <w:shd w:val="clear" w:color="auto" w:fill="FFFFFF"/>
            <w:vAlign w:val="center"/>
          </w:tcPr>
          <w:p w:rsidR="001B68B7" w:rsidRPr="00D36E5A" w:rsidRDefault="001B68B7" w:rsidP="001B68B7">
            <w:pPr>
              <w:spacing w:after="0" w:line="240" w:lineRule="auto"/>
              <w:jc w:val="center"/>
              <w:rPr>
                <w:rFonts w:ascii="Arial" w:eastAsia="Times New Roman" w:hAnsi="Arial" w:cs="Arial"/>
                <w:sz w:val="20"/>
                <w:szCs w:val="20"/>
                <w:lang w:val="en-US"/>
              </w:rPr>
            </w:pPr>
          </w:p>
        </w:tc>
        <w:tc>
          <w:tcPr>
            <w:tcW w:w="1625" w:type="dxa"/>
            <w:vMerge/>
            <w:tcBorders>
              <w:top w:val="nil"/>
              <w:left w:val="single" w:sz="4" w:space="0" w:color="auto"/>
              <w:bottom w:val="nil"/>
              <w:right w:val="nil"/>
            </w:tcBorders>
            <w:shd w:val="clear" w:color="auto" w:fill="FFFFFF"/>
            <w:vAlign w:val="center"/>
          </w:tcPr>
          <w:p w:rsidR="001B68B7" w:rsidRPr="00D36E5A" w:rsidRDefault="001B68B7" w:rsidP="001B68B7">
            <w:pPr>
              <w:spacing w:after="0" w:line="240" w:lineRule="auto"/>
              <w:jc w:val="center"/>
              <w:rPr>
                <w:rFonts w:ascii="Arial" w:eastAsia="Times New Roman" w:hAnsi="Arial" w:cs="Arial"/>
                <w:sz w:val="20"/>
                <w:szCs w:val="20"/>
                <w:lang w:val="en-US"/>
              </w:rPr>
            </w:pPr>
          </w:p>
        </w:tc>
        <w:tc>
          <w:tcPr>
            <w:tcW w:w="1174" w:type="dxa"/>
            <w:vMerge/>
            <w:tcBorders>
              <w:top w:val="nil"/>
              <w:left w:val="single" w:sz="4" w:space="0" w:color="auto"/>
              <w:bottom w:val="nil"/>
              <w:right w:val="nil"/>
            </w:tcBorders>
            <w:shd w:val="clear" w:color="auto" w:fill="FFFFFF"/>
            <w:vAlign w:val="center"/>
          </w:tcPr>
          <w:p w:rsidR="001B68B7" w:rsidRPr="00D36E5A" w:rsidRDefault="001B68B7" w:rsidP="001B68B7">
            <w:pPr>
              <w:spacing w:after="0" w:line="240" w:lineRule="auto"/>
              <w:jc w:val="center"/>
              <w:rPr>
                <w:rFonts w:ascii="Arial" w:eastAsia="Times New Roman" w:hAnsi="Arial" w:cs="Arial"/>
                <w:sz w:val="20"/>
                <w:szCs w:val="20"/>
                <w:lang w:val="en-US"/>
              </w:rPr>
            </w:pPr>
          </w:p>
        </w:tc>
        <w:tc>
          <w:tcPr>
            <w:tcW w:w="9289" w:type="dxa"/>
            <w:gridSpan w:val="20"/>
            <w:tcBorders>
              <w:top w:val="single" w:sz="4" w:space="0" w:color="auto"/>
              <w:left w:val="single" w:sz="4" w:space="0" w:color="auto"/>
              <w:bottom w:val="nil"/>
              <w:right w:val="single" w:sz="4" w:space="0" w:color="auto"/>
            </w:tcBorders>
            <w:shd w:val="clear" w:color="auto" w:fill="FFFFFF"/>
            <w:vAlign w:val="center"/>
          </w:tcPr>
          <w:p w:rsidR="001B68B7" w:rsidRPr="00D36E5A" w:rsidRDefault="001B68B7" w:rsidP="001B68B7">
            <w:pPr>
              <w:spacing w:after="0" w:line="240" w:lineRule="auto"/>
              <w:jc w:val="center"/>
              <w:rPr>
                <w:rFonts w:ascii="Arial" w:eastAsia="Times New Roman" w:hAnsi="Arial" w:cs="Arial"/>
                <w:color w:val="000000"/>
                <w:sz w:val="20"/>
                <w:szCs w:val="20"/>
              </w:rPr>
            </w:pPr>
            <w:r w:rsidRPr="00D36E5A">
              <w:rPr>
                <w:rFonts w:ascii="Arial" w:hAnsi="Arial" w:cs="Arial"/>
                <w:sz w:val="20"/>
                <w:szCs w:val="20"/>
              </w:rPr>
              <w:t xml:space="preserve">Минимальная толщина стенки </w:t>
            </w:r>
            <w:r w:rsidRPr="00D36E5A">
              <w:rPr>
                <w:rFonts w:ascii="Arial" w:hAnsi="Arial" w:cs="Arial"/>
                <w:sz w:val="20"/>
                <w:szCs w:val="20"/>
                <w:vertAlign w:val="superscript"/>
                <w:lang w:val="en-US"/>
              </w:rPr>
              <w:t>b</w:t>
            </w:r>
            <w:r w:rsidRPr="00D36E5A">
              <w:rPr>
                <w:rFonts w:ascii="Arial" w:hAnsi="Arial" w:cs="Arial"/>
                <w:sz w:val="20"/>
                <w:szCs w:val="20"/>
                <w:vertAlign w:val="superscript"/>
              </w:rPr>
              <w:t xml:space="preserve">, </w:t>
            </w:r>
            <w:r w:rsidRPr="00D36E5A">
              <w:rPr>
                <w:rFonts w:ascii="Arial" w:hAnsi="Arial" w:cs="Arial"/>
                <w:sz w:val="20"/>
                <w:szCs w:val="20"/>
                <w:vertAlign w:val="superscript"/>
                <w:lang w:val="en-US"/>
              </w:rPr>
              <w:t>c</w:t>
            </w:r>
          </w:p>
        </w:tc>
      </w:tr>
      <w:tr w:rsidR="001B68B7" w:rsidRPr="00D36E5A" w:rsidTr="002A2EDF">
        <w:trPr>
          <w:trHeight w:val="334"/>
        </w:trPr>
        <w:tc>
          <w:tcPr>
            <w:tcW w:w="2371" w:type="dxa"/>
            <w:vMerge/>
            <w:tcBorders>
              <w:top w:val="nil"/>
              <w:left w:val="single" w:sz="4" w:space="0" w:color="auto"/>
              <w:bottom w:val="double" w:sz="4" w:space="0" w:color="auto"/>
              <w:right w:val="nil"/>
            </w:tcBorders>
            <w:shd w:val="clear" w:color="auto" w:fill="FFFFFF"/>
            <w:vAlign w:val="center"/>
          </w:tcPr>
          <w:p w:rsidR="001B68B7" w:rsidRPr="00D36E5A" w:rsidRDefault="001B68B7" w:rsidP="001B68B7">
            <w:pPr>
              <w:spacing w:after="0" w:line="240" w:lineRule="auto"/>
              <w:jc w:val="center"/>
              <w:rPr>
                <w:rFonts w:ascii="Arial" w:eastAsia="Times New Roman" w:hAnsi="Arial" w:cs="Arial"/>
                <w:sz w:val="20"/>
                <w:szCs w:val="20"/>
              </w:rPr>
            </w:pPr>
          </w:p>
        </w:tc>
        <w:tc>
          <w:tcPr>
            <w:tcW w:w="1625" w:type="dxa"/>
            <w:vMerge/>
            <w:tcBorders>
              <w:top w:val="nil"/>
              <w:left w:val="single" w:sz="4" w:space="0" w:color="auto"/>
              <w:bottom w:val="double" w:sz="4" w:space="0" w:color="auto"/>
              <w:right w:val="nil"/>
            </w:tcBorders>
            <w:shd w:val="clear" w:color="auto" w:fill="FFFFFF"/>
            <w:vAlign w:val="center"/>
          </w:tcPr>
          <w:p w:rsidR="001B68B7" w:rsidRPr="00D36E5A" w:rsidRDefault="001B68B7" w:rsidP="001B68B7">
            <w:pPr>
              <w:spacing w:after="0" w:line="240" w:lineRule="auto"/>
              <w:jc w:val="center"/>
              <w:rPr>
                <w:rFonts w:ascii="Arial" w:eastAsia="Times New Roman" w:hAnsi="Arial" w:cs="Arial"/>
                <w:sz w:val="20"/>
                <w:szCs w:val="20"/>
              </w:rPr>
            </w:pPr>
          </w:p>
        </w:tc>
        <w:tc>
          <w:tcPr>
            <w:tcW w:w="1174" w:type="dxa"/>
            <w:vMerge/>
            <w:tcBorders>
              <w:top w:val="nil"/>
              <w:left w:val="single" w:sz="4" w:space="0" w:color="auto"/>
              <w:bottom w:val="double" w:sz="4" w:space="0" w:color="auto"/>
              <w:right w:val="nil"/>
            </w:tcBorders>
            <w:shd w:val="clear" w:color="auto" w:fill="FFFFFF"/>
            <w:vAlign w:val="center"/>
          </w:tcPr>
          <w:p w:rsidR="001B68B7" w:rsidRPr="00D36E5A" w:rsidRDefault="001B68B7" w:rsidP="001B68B7">
            <w:pPr>
              <w:spacing w:after="0" w:line="240" w:lineRule="auto"/>
              <w:jc w:val="center"/>
              <w:rPr>
                <w:rFonts w:ascii="Arial" w:eastAsia="Times New Roman" w:hAnsi="Arial" w:cs="Arial"/>
                <w:sz w:val="20"/>
                <w:szCs w:val="20"/>
              </w:rPr>
            </w:pPr>
          </w:p>
        </w:tc>
        <w:tc>
          <w:tcPr>
            <w:tcW w:w="290" w:type="dxa"/>
            <w:tcBorders>
              <w:top w:val="single" w:sz="4" w:space="0" w:color="auto"/>
              <w:left w:val="single" w:sz="4" w:space="0" w:color="auto"/>
              <w:bottom w:val="double" w:sz="4" w:space="0" w:color="auto"/>
              <w:right w:val="nil"/>
            </w:tcBorders>
            <w:shd w:val="clear" w:color="auto" w:fill="FFFFFF"/>
            <w:vAlign w:val="center"/>
          </w:tcPr>
          <w:p w:rsidR="001B68B7" w:rsidRPr="00D36E5A" w:rsidRDefault="001B68B7" w:rsidP="001B68B7">
            <w:pPr>
              <w:spacing w:after="0" w:line="240" w:lineRule="auto"/>
              <w:jc w:val="center"/>
              <w:rPr>
                <w:rFonts w:ascii="Arial" w:eastAsia="Times New Roman" w:hAnsi="Arial" w:cs="Arial"/>
                <w:i/>
                <w:sz w:val="20"/>
                <w:szCs w:val="20"/>
                <w:lang w:val="en-US"/>
              </w:rPr>
            </w:pPr>
            <w:proofErr w:type="spellStart"/>
            <w:r w:rsidRPr="00D36E5A">
              <w:rPr>
                <w:rFonts w:ascii="Arial" w:eastAsia="Times New Roman" w:hAnsi="Arial" w:cs="Arial"/>
                <w:i/>
                <w:color w:val="000000"/>
                <w:sz w:val="20"/>
                <w:szCs w:val="20"/>
                <w:lang w:val="en-US"/>
              </w:rPr>
              <w:t>t</w:t>
            </w:r>
            <w:r w:rsidRPr="00D36E5A">
              <w:rPr>
                <w:rFonts w:ascii="Arial" w:eastAsia="Times New Roman" w:hAnsi="Arial" w:cs="Arial"/>
                <w:i/>
                <w:color w:val="000000"/>
                <w:sz w:val="20"/>
                <w:szCs w:val="20"/>
                <w:vertAlign w:val="subscript"/>
                <w:lang w:val="en-US"/>
              </w:rPr>
              <w:t>p</w:t>
            </w:r>
            <w:proofErr w:type="spellEnd"/>
          </w:p>
        </w:tc>
        <w:tc>
          <w:tcPr>
            <w:tcW w:w="290" w:type="dxa"/>
            <w:tcBorders>
              <w:top w:val="single" w:sz="4" w:space="0" w:color="auto"/>
              <w:left w:val="single" w:sz="4" w:space="0" w:color="auto"/>
              <w:bottom w:val="double" w:sz="4" w:space="0" w:color="auto"/>
              <w:right w:val="nil"/>
            </w:tcBorders>
            <w:shd w:val="clear" w:color="auto" w:fill="FFFFFF"/>
            <w:vAlign w:val="center"/>
          </w:tcPr>
          <w:p w:rsidR="001B68B7" w:rsidRPr="00D36E5A" w:rsidRDefault="001B68B7" w:rsidP="001B68B7">
            <w:pPr>
              <w:spacing w:after="0" w:line="240" w:lineRule="auto"/>
              <w:jc w:val="center"/>
              <w:rPr>
                <w:rFonts w:ascii="Arial" w:eastAsia="Times New Roman" w:hAnsi="Arial" w:cs="Arial"/>
                <w:i/>
                <w:sz w:val="20"/>
                <w:szCs w:val="20"/>
                <w:lang w:val="en-US"/>
              </w:rPr>
            </w:pPr>
            <w:proofErr w:type="spellStart"/>
            <w:r w:rsidRPr="00D36E5A">
              <w:rPr>
                <w:rFonts w:ascii="Arial" w:eastAsia="Times New Roman" w:hAnsi="Arial" w:cs="Arial"/>
                <w:i/>
                <w:color w:val="000000"/>
                <w:sz w:val="20"/>
                <w:szCs w:val="20"/>
                <w:lang w:val="en-US"/>
              </w:rPr>
              <w:t>t</w:t>
            </w:r>
            <w:r w:rsidRPr="00D36E5A">
              <w:rPr>
                <w:rFonts w:ascii="Arial" w:eastAsia="Times New Roman" w:hAnsi="Arial" w:cs="Arial"/>
                <w:i/>
                <w:color w:val="000000"/>
                <w:sz w:val="20"/>
                <w:szCs w:val="20"/>
                <w:vertAlign w:val="subscript"/>
                <w:lang w:val="en-US"/>
              </w:rPr>
              <w:t>s</w:t>
            </w:r>
            <w:proofErr w:type="spellEnd"/>
          </w:p>
        </w:tc>
        <w:tc>
          <w:tcPr>
            <w:tcW w:w="400" w:type="dxa"/>
            <w:tcBorders>
              <w:top w:val="single" w:sz="4" w:space="0" w:color="auto"/>
              <w:left w:val="single" w:sz="4" w:space="0" w:color="auto"/>
              <w:bottom w:val="double" w:sz="4" w:space="0" w:color="auto"/>
              <w:right w:val="nil"/>
            </w:tcBorders>
            <w:shd w:val="clear" w:color="auto" w:fill="FFFFFF"/>
            <w:vAlign w:val="center"/>
          </w:tcPr>
          <w:p w:rsidR="001B68B7" w:rsidRPr="00D36E5A" w:rsidRDefault="001B68B7" w:rsidP="001B68B7">
            <w:pPr>
              <w:spacing w:after="0" w:line="240" w:lineRule="auto"/>
              <w:jc w:val="center"/>
              <w:rPr>
                <w:rFonts w:ascii="Arial" w:eastAsia="Times New Roman" w:hAnsi="Arial" w:cs="Arial"/>
                <w:i/>
                <w:sz w:val="20"/>
                <w:szCs w:val="20"/>
                <w:lang w:val="en-US"/>
              </w:rPr>
            </w:pPr>
            <w:proofErr w:type="spellStart"/>
            <w:r w:rsidRPr="00D36E5A">
              <w:rPr>
                <w:rFonts w:ascii="Arial" w:eastAsia="Times New Roman" w:hAnsi="Arial" w:cs="Arial"/>
                <w:i/>
                <w:color w:val="000000"/>
                <w:sz w:val="20"/>
                <w:szCs w:val="20"/>
                <w:lang w:val="en-US"/>
              </w:rPr>
              <w:t>t</w:t>
            </w:r>
            <w:r w:rsidRPr="00D36E5A">
              <w:rPr>
                <w:rFonts w:ascii="Arial" w:eastAsia="Times New Roman" w:hAnsi="Arial" w:cs="Arial"/>
                <w:i/>
                <w:color w:val="000000"/>
                <w:sz w:val="20"/>
                <w:szCs w:val="20"/>
                <w:vertAlign w:val="subscript"/>
                <w:lang w:val="en-US"/>
              </w:rPr>
              <w:t>p</w:t>
            </w:r>
            <w:proofErr w:type="spellEnd"/>
          </w:p>
        </w:tc>
        <w:tc>
          <w:tcPr>
            <w:tcW w:w="345" w:type="dxa"/>
            <w:tcBorders>
              <w:top w:val="single" w:sz="4" w:space="0" w:color="auto"/>
              <w:left w:val="single" w:sz="4" w:space="0" w:color="auto"/>
              <w:bottom w:val="double" w:sz="4" w:space="0" w:color="auto"/>
              <w:right w:val="nil"/>
            </w:tcBorders>
            <w:shd w:val="clear" w:color="auto" w:fill="FFFFFF"/>
            <w:vAlign w:val="center"/>
          </w:tcPr>
          <w:p w:rsidR="001B68B7" w:rsidRPr="00D36E5A" w:rsidRDefault="001B68B7" w:rsidP="001B68B7">
            <w:pPr>
              <w:spacing w:after="0" w:line="240" w:lineRule="auto"/>
              <w:jc w:val="center"/>
              <w:rPr>
                <w:rFonts w:ascii="Arial" w:eastAsia="Times New Roman" w:hAnsi="Arial" w:cs="Arial"/>
                <w:i/>
                <w:sz w:val="20"/>
                <w:szCs w:val="20"/>
                <w:lang w:val="en-US"/>
              </w:rPr>
            </w:pPr>
            <w:proofErr w:type="spellStart"/>
            <w:r w:rsidRPr="00D36E5A">
              <w:rPr>
                <w:rFonts w:ascii="Arial" w:eastAsia="Times New Roman" w:hAnsi="Arial" w:cs="Arial"/>
                <w:i/>
                <w:color w:val="000000"/>
                <w:sz w:val="20"/>
                <w:szCs w:val="20"/>
                <w:lang w:val="en-US"/>
              </w:rPr>
              <w:t>t</w:t>
            </w:r>
            <w:r w:rsidRPr="00D36E5A">
              <w:rPr>
                <w:rFonts w:ascii="Arial" w:eastAsia="Times New Roman" w:hAnsi="Arial" w:cs="Arial"/>
                <w:i/>
                <w:color w:val="000000"/>
                <w:sz w:val="20"/>
                <w:szCs w:val="20"/>
                <w:vertAlign w:val="subscript"/>
                <w:lang w:val="en-US"/>
              </w:rPr>
              <w:t>s</w:t>
            </w:r>
            <w:proofErr w:type="spellEnd"/>
          </w:p>
        </w:tc>
        <w:tc>
          <w:tcPr>
            <w:tcW w:w="400" w:type="dxa"/>
            <w:tcBorders>
              <w:top w:val="single" w:sz="4" w:space="0" w:color="auto"/>
              <w:left w:val="single" w:sz="4" w:space="0" w:color="auto"/>
              <w:bottom w:val="double" w:sz="4" w:space="0" w:color="auto"/>
              <w:right w:val="nil"/>
            </w:tcBorders>
            <w:shd w:val="clear" w:color="auto" w:fill="FFFFFF"/>
            <w:vAlign w:val="center"/>
          </w:tcPr>
          <w:p w:rsidR="001B68B7" w:rsidRPr="00D36E5A" w:rsidRDefault="001B68B7" w:rsidP="001B68B7">
            <w:pPr>
              <w:spacing w:after="0" w:line="240" w:lineRule="auto"/>
              <w:jc w:val="center"/>
              <w:rPr>
                <w:rFonts w:ascii="Arial" w:eastAsia="Times New Roman" w:hAnsi="Arial" w:cs="Arial"/>
                <w:i/>
                <w:sz w:val="20"/>
                <w:szCs w:val="20"/>
                <w:lang w:val="en-US"/>
              </w:rPr>
            </w:pPr>
            <w:proofErr w:type="spellStart"/>
            <w:r w:rsidRPr="00D36E5A">
              <w:rPr>
                <w:rFonts w:ascii="Arial" w:eastAsia="Times New Roman" w:hAnsi="Arial" w:cs="Arial"/>
                <w:i/>
                <w:color w:val="000000"/>
                <w:sz w:val="20"/>
                <w:szCs w:val="20"/>
                <w:lang w:val="en-US"/>
              </w:rPr>
              <w:t>t</w:t>
            </w:r>
            <w:r w:rsidRPr="00D36E5A">
              <w:rPr>
                <w:rFonts w:ascii="Arial" w:eastAsia="Times New Roman" w:hAnsi="Arial" w:cs="Arial"/>
                <w:i/>
                <w:color w:val="000000"/>
                <w:sz w:val="20"/>
                <w:szCs w:val="20"/>
                <w:vertAlign w:val="subscript"/>
                <w:lang w:val="en-US"/>
              </w:rPr>
              <w:t>p</w:t>
            </w:r>
            <w:proofErr w:type="spellEnd"/>
          </w:p>
        </w:tc>
        <w:tc>
          <w:tcPr>
            <w:tcW w:w="400" w:type="dxa"/>
            <w:tcBorders>
              <w:top w:val="single" w:sz="4" w:space="0" w:color="auto"/>
              <w:left w:val="single" w:sz="4" w:space="0" w:color="auto"/>
              <w:bottom w:val="double" w:sz="4" w:space="0" w:color="auto"/>
              <w:right w:val="nil"/>
            </w:tcBorders>
            <w:shd w:val="clear" w:color="auto" w:fill="FFFFFF"/>
            <w:vAlign w:val="center"/>
          </w:tcPr>
          <w:p w:rsidR="001B68B7" w:rsidRPr="00D36E5A" w:rsidRDefault="001B68B7" w:rsidP="001B68B7">
            <w:pPr>
              <w:spacing w:after="0" w:line="240" w:lineRule="auto"/>
              <w:jc w:val="center"/>
              <w:rPr>
                <w:rFonts w:ascii="Arial" w:eastAsia="Times New Roman" w:hAnsi="Arial" w:cs="Arial"/>
                <w:i/>
                <w:sz w:val="20"/>
                <w:szCs w:val="20"/>
                <w:lang w:val="en-US"/>
              </w:rPr>
            </w:pPr>
            <w:proofErr w:type="spellStart"/>
            <w:r w:rsidRPr="00D36E5A">
              <w:rPr>
                <w:rFonts w:ascii="Arial" w:eastAsia="Times New Roman" w:hAnsi="Arial" w:cs="Arial"/>
                <w:i/>
                <w:color w:val="000000"/>
                <w:sz w:val="20"/>
                <w:szCs w:val="20"/>
                <w:lang w:val="en-US"/>
              </w:rPr>
              <w:t>t</w:t>
            </w:r>
            <w:r w:rsidRPr="00D36E5A">
              <w:rPr>
                <w:rFonts w:ascii="Arial" w:eastAsia="Times New Roman" w:hAnsi="Arial" w:cs="Arial"/>
                <w:i/>
                <w:color w:val="000000"/>
                <w:sz w:val="20"/>
                <w:szCs w:val="20"/>
                <w:vertAlign w:val="subscript"/>
                <w:lang w:val="en-US"/>
              </w:rPr>
              <w:t>s</w:t>
            </w:r>
            <w:proofErr w:type="spellEnd"/>
          </w:p>
        </w:tc>
        <w:tc>
          <w:tcPr>
            <w:tcW w:w="400" w:type="dxa"/>
            <w:tcBorders>
              <w:top w:val="single" w:sz="4" w:space="0" w:color="auto"/>
              <w:left w:val="single" w:sz="4" w:space="0" w:color="auto"/>
              <w:bottom w:val="double" w:sz="4" w:space="0" w:color="auto"/>
              <w:right w:val="nil"/>
            </w:tcBorders>
            <w:shd w:val="clear" w:color="auto" w:fill="FFFFFF"/>
            <w:vAlign w:val="center"/>
          </w:tcPr>
          <w:p w:rsidR="001B68B7" w:rsidRPr="00D36E5A" w:rsidRDefault="001B68B7" w:rsidP="001B68B7">
            <w:pPr>
              <w:spacing w:after="0" w:line="240" w:lineRule="auto"/>
              <w:jc w:val="center"/>
              <w:rPr>
                <w:rFonts w:ascii="Arial" w:eastAsia="Times New Roman" w:hAnsi="Arial" w:cs="Arial"/>
                <w:i/>
                <w:sz w:val="20"/>
                <w:szCs w:val="20"/>
                <w:lang w:val="en-US"/>
              </w:rPr>
            </w:pPr>
            <w:proofErr w:type="spellStart"/>
            <w:r w:rsidRPr="00D36E5A">
              <w:rPr>
                <w:rFonts w:ascii="Arial" w:eastAsia="Times New Roman" w:hAnsi="Arial" w:cs="Arial"/>
                <w:i/>
                <w:color w:val="000000"/>
                <w:sz w:val="20"/>
                <w:szCs w:val="20"/>
                <w:lang w:val="en-US"/>
              </w:rPr>
              <w:t>t</w:t>
            </w:r>
            <w:r w:rsidRPr="00D36E5A">
              <w:rPr>
                <w:rFonts w:ascii="Arial" w:eastAsia="Times New Roman" w:hAnsi="Arial" w:cs="Arial"/>
                <w:i/>
                <w:color w:val="000000"/>
                <w:sz w:val="20"/>
                <w:szCs w:val="20"/>
                <w:vertAlign w:val="subscript"/>
                <w:lang w:val="en-US"/>
              </w:rPr>
              <w:t>p</w:t>
            </w:r>
            <w:proofErr w:type="spellEnd"/>
          </w:p>
        </w:tc>
        <w:tc>
          <w:tcPr>
            <w:tcW w:w="400" w:type="dxa"/>
            <w:tcBorders>
              <w:top w:val="single" w:sz="4" w:space="0" w:color="auto"/>
              <w:left w:val="single" w:sz="4" w:space="0" w:color="auto"/>
              <w:bottom w:val="double" w:sz="4" w:space="0" w:color="auto"/>
              <w:right w:val="nil"/>
            </w:tcBorders>
            <w:shd w:val="clear" w:color="auto" w:fill="FFFFFF"/>
            <w:vAlign w:val="center"/>
          </w:tcPr>
          <w:p w:rsidR="001B68B7" w:rsidRPr="00D36E5A" w:rsidRDefault="001B68B7" w:rsidP="001B68B7">
            <w:pPr>
              <w:spacing w:after="0" w:line="240" w:lineRule="auto"/>
              <w:jc w:val="center"/>
              <w:rPr>
                <w:rFonts w:ascii="Arial" w:eastAsia="Times New Roman" w:hAnsi="Arial" w:cs="Arial"/>
                <w:i/>
                <w:sz w:val="20"/>
                <w:szCs w:val="20"/>
                <w:lang w:val="en-US"/>
              </w:rPr>
            </w:pPr>
            <w:proofErr w:type="spellStart"/>
            <w:r w:rsidRPr="00D36E5A">
              <w:rPr>
                <w:rFonts w:ascii="Arial" w:eastAsia="Times New Roman" w:hAnsi="Arial" w:cs="Arial"/>
                <w:i/>
                <w:color w:val="000000"/>
                <w:sz w:val="20"/>
                <w:szCs w:val="20"/>
                <w:lang w:val="en-US"/>
              </w:rPr>
              <w:t>t</w:t>
            </w:r>
            <w:r w:rsidRPr="00D36E5A">
              <w:rPr>
                <w:rFonts w:ascii="Arial" w:eastAsia="Times New Roman" w:hAnsi="Arial" w:cs="Arial"/>
                <w:i/>
                <w:color w:val="000000"/>
                <w:sz w:val="20"/>
                <w:szCs w:val="20"/>
                <w:vertAlign w:val="subscript"/>
                <w:lang w:val="en-US"/>
              </w:rPr>
              <w:t>s</w:t>
            </w:r>
            <w:proofErr w:type="spellEnd"/>
          </w:p>
        </w:tc>
        <w:tc>
          <w:tcPr>
            <w:tcW w:w="400" w:type="dxa"/>
            <w:tcBorders>
              <w:top w:val="single" w:sz="4" w:space="0" w:color="auto"/>
              <w:left w:val="single" w:sz="4" w:space="0" w:color="auto"/>
              <w:bottom w:val="double" w:sz="4" w:space="0" w:color="auto"/>
              <w:right w:val="nil"/>
            </w:tcBorders>
            <w:shd w:val="clear" w:color="auto" w:fill="FFFFFF"/>
            <w:vAlign w:val="center"/>
          </w:tcPr>
          <w:p w:rsidR="001B68B7" w:rsidRPr="00D36E5A" w:rsidRDefault="001B68B7" w:rsidP="001B68B7">
            <w:pPr>
              <w:spacing w:after="0" w:line="240" w:lineRule="auto"/>
              <w:jc w:val="center"/>
              <w:rPr>
                <w:rFonts w:ascii="Arial" w:eastAsia="Times New Roman" w:hAnsi="Arial" w:cs="Arial"/>
                <w:i/>
                <w:sz w:val="20"/>
                <w:szCs w:val="20"/>
                <w:lang w:val="en-US"/>
              </w:rPr>
            </w:pPr>
            <w:proofErr w:type="spellStart"/>
            <w:r w:rsidRPr="00D36E5A">
              <w:rPr>
                <w:rFonts w:ascii="Arial" w:eastAsia="Times New Roman" w:hAnsi="Arial" w:cs="Arial"/>
                <w:i/>
                <w:color w:val="000000"/>
                <w:sz w:val="20"/>
                <w:szCs w:val="20"/>
                <w:lang w:val="en-US"/>
              </w:rPr>
              <w:t>t</w:t>
            </w:r>
            <w:r w:rsidRPr="00D36E5A">
              <w:rPr>
                <w:rFonts w:ascii="Arial" w:eastAsia="Times New Roman" w:hAnsi="Arial" w:cs="Arial"/>
                <w:i/>
                <w:color w:val="000000"/>
                <w:sz w:val="20"/>
                <w:szCs w:val="20"/>
                <w:vertAlign w:val="subscript"/>
                <w:lang w:val="en-US"/>
              </w:rPr>
              <w:t>p</w:t>
            </w:r>
            <w:proofErr w:type="spellEnd"/>
          </w:p>
        </w:tc>
        <w:tc>
          <w:tcPr>
            <w:tcW w:w="600" w:type="dxa"/>
            <w:tcBorders>
              <w:top w:val="single" w:sz="4" w:space="0" w:color="auto"/>
              <w:left w:val="single" w:sz="4" w:space="0" w:color="auto"/>
              <w:bottom w:val="double" w:sz="4" w:space="0" w:color="auto"/>
              <w:right w:val="nil"/>
            </w:tcBorders>
            <w:shd w:val="clear" w:color="auto" w:fill="FFFFFF"/>
            <w:vAlign w:val="center"/>
          </w:tcPr>
          <w:p w:rsidR="001B68B7" w:rsidRPr="00D36E5A" w:rsidRDefault="001B68B7" w:rsidP="001B68B7">
            <w:pPr>
              <w:spacing w:after="0" w:line="240" w:lineRule="auto"/>
              <w:jc w:val="center"/>
              <w:rPr>
                <w:rFonts w:ascii="Arial" w:eastAsia="Times New Roman" w:hAnsi="Arial" w:cs="Arial"/>
                <w:i/>
                <w:sz w:val="20"/>
                <w:szCs w:val="20"/>
                <w:lang w:val="en-US"/>
              </w:rPr>
            </w:pPr>
            <w:proofErr w:type="spellStart"/>
            <w:r w:rsidRPr="00D36E5A">
              <w:rPr>
                <w:rFonts w:ascii="Arial" w:eastAsia="Times New Roman" w:hAnsi="Arial" w:cs="Arial"/>
                <w:i/>
                <w:color w:val="000000"/>
                <w:sz w:val="20"/>
                <w:szCs w:val="20"/>
                <w:lang w:val="en-US"/>
              </w:rPr>
              <w:t>t</w:t>
            </w:r>
            <w:r w:rsidRPr="00D36E5A">
              <w:rPr>
                <w:rFonts w:ascii="Arial" w:eastAsia="Times New Roman" w:hAnsi="Arial" w:cs="Arial"/>
                <w:i/>
                <w:color w:val="000000"/>
                <w:sz w:val="20"/>
                <w:szCs w:val="20"/>
                <w:vertAlign w:val="subscript"/>
                <w:lang w:val="en-US"/>
              </w:rPr>
              <w:t>s</w:t>
            </w:r>
            <w:proofErr w:type="spellEnd"/>
          </w:p>
        </w:tc>
        <w:tc>
          <w:tcPr>
            <w:tcW w:w="485" w:type="dxa"/>
            <w:tcBorders>
              <w:top w:val="single" w:sz="4" w:space="0" w:color="auto"/>
              <w:left w:val="single" w:sz="4" w:space="0" w:color="auto"/>
              <w:bottom w:val="double" w:sz="4" w:space="0" w:color="auto"/>
              <w:right w:val="nil"/>
            </w:tcBorders>
            <w:shd w:val="clear" w:color="auto" w:fill="FFFFFF"/>
            <w:vAlign w:val="center"/>
          </w:tcPr>
          <w:p w:rsidR="001B68B7" w:rsidRPr="00D36E5A" w:rsidRDefault="001B68B7" w:rsidP="001B68B7">
            <w:pPr>
              <w:spacing w:after="0" w:line="240" w:lineRule="auto"/>
              <w:jc w:val="center"/>
              <w:rPr>
                <w:rFonts w:ascii="Arial" w:eastAsia="Times New Roman" w:hAnsi="Arial" w:cs="Arial"/>
                <w:i/>
                <w:sz w:val="20"/>
                <w:szCs w:val="20"/>
                <w:lang w:val="en-US"/>
              </w:rPr>
            </w:pPr>
            <w:proofErr w:type="spellStart"/>
            <w:r w:rsidRPr="00D36E5A">
              <w:rPr>
                <w:rFonts w:ascii="Arial" w:eastAsia="Times New Roman" w:hAnsi="Arial" w:cs="Arial"/>
                <w:i/>
                <w:color w:val="000000"/>
                <w:sz w:val="20"/>
                <w:szCs w:val="20"/>
                <w:lang w:val="en-US"/>
              </w:rPr>
              <w:t>t</w:t>
            </w:r>
            <w:r w:rsidRPr="00D36E5A">
              <w:rPr>
                <w:rFonts w:ascii="Arial" w:eastAsia="Times New Roman" w:hAnsi="Arial" w:cs="Arial"/>
                <w:i/>
                <w:color w:val="000000"/>
                <w:sz w:val="20"/>
                <w:szCs w:val="20"/>
                <w:vertAlign w:val="subscript"/>
                <w:lang w:val="en-US"/>
              </w:rPr>
              <w:t>p</w:t>
            </w:r>
            <w:proofErr w:type="spellEnd"/>
          </w:p>
        </w:tc>
        <w:tc>
          <w:tcPr>
            <w:tcW w:w="486" w:type="dxa"/>
            <w:tcBorders>
              <w:top w:val="single" w:sz="4" w:space="0" w:color="auto"/>
              <w:left w:val="single" w:sz="4" w:space="0" w:color="auto"/>
              <w:bottom w:val="double" w:sz="4" w:space="0" w:color="auto"/>
              <w:right w:val="nil"/>
            </w:tcBorders>
            <w:shd w:val="clear" w:color="auto" w:fill="FFFFFF"/>
            <w:vAlign w:val="center"/>
          </w:tcPr>
          <w:p w:rsidR="001B68B7" w:rsidRPr="00D36E5A" w:rsidRDefault="001B68B7" w:rsidP="001B68B7">
            <w:pPr>
              <w:spacing w:after="0" w:line="240" w:lineRule="auto"/>
              <w:jc w:val="center"/>
              <w:rPr>
                <w:rFonts w:ascii="Arial" w:eastAsia="Times New Roman" w:hAnsi="Arial" w:cs="Arial"/>
                <w:i/>
                <w:sz w:val="20"/>
                <w:szCs w:val="20"/>
                <w:lang w:val="en-US"/>
              </w:rPr>
            </w:pPr>
            <w:proofErr w:type="spellStart"/>
            <w:r w:rsidRPr="00D36E5A">
              <w:rPr>
                <w:rFonts w:ascii="Arial" w:eastAsia="Times New Roman" w:hAnsi="Arial" w:cs="Arial"/>
                <w:i/>
                <w:color w:val="000000"/>
                <w:sz w:val="20"/>
                <w:szCs w:val="20"/>
                <w:lang w:val="en-US"/>
              </w:rPr>
              <w:t>t</w:t>
            </w:r>
            <w:r w:rsidRPr="00D36E5A">
              <w:rPr>
                <w:rFonts w:ascii="Arial" w:eastAsia="Times New Roman" w:hAnsi="Arial" w:cs="Arial"/>
                <w:i/>
                <w:color w:val="000000"/>
                <w:sz w:val="20"/>
                <w:szCs w:val="20"/>
                <w:vertAlign w:val="subscript"/>
                <w:lang w:val="en-US"/>
              </w:rPr>
              <w:t>s</w:t>
            </w:r>
            <w:proofErr w:type="spellEnd"/>
          </w:p>
        </w:tc>
        <w:tc>
          <w:tcPr>
            <w:tcW w:w="485" w:type="dxa"/>
            <w:tcBorders>
              <w:top w:val="single" w:sz="4" w:space="0" w:color="auto"/>
              <w:left w:val="single" w:sz="4" w:space="0" w:color="auto"/>
              <w:bottom w:val="double" w:sz="4" w:space="0" w:color="auto"/>
              <w:right w:val="nil"/>
            </w:tcBorders>
            <w:shd w:val="clear" w:color="auto" w:fill="FFFFFF"/>
            <w:vAlign w:val="center"/>
          </w:tcPr>
          <w:p w:rsidR="001B68B7" w:rsidRPr="00D36E5A" w:rsidRDefault="001B68B7" w:rsidP="001B68B7">
            <w:pPr>
              <w:spacing w:after="0" w:line="240" w:lineRule="auto"/>
              <w:jc w:val="center"/>
              <w:rPr>
                <w:rFonts w:ascii="Arial" w:eastAsia="Times New Roman" w:hAnsi="Arial" w:cs="Arial"/>
                <w:i/>
                <w:sz w:val="20"/>
                <w:szCs w:val="20"/>
                <w:lang w:val="en-US"/>
              </w:rPr>
            </w:pPr>
            <w:proofErr w:type="spellStart"/>
            <w:r w:rsidRPr="00D36E5A">
              <w:rPr>
                <w:rFonts w:ascii="Arial" w:eastAsia="Times New Roman" w:hAnsi="Arial" w:cs="Arial"/>
                <w:i/>
                <w:color w:val="000000"/>
                <w:sz w:val="20"/>
                <w:szCs w:val="20"/>
                <w:lang w:val="en-US"/>
              </w:rPr>
              <w:t>t</w:t>
            </w:r>
            <w:r w:rsidRPr="00D36E5A">
              <w:rPr>
                <w:rFonts w:ascii="Arial" w:eastAsia="Times New Roman" w:hAnsi="Arial" w:cs="Arial"/>
                <w:i/>
                <w:color w:val="000000"/>
                <w:sz w:val="20"/>
                <w:szCs w:val="20"/>
                <w:vertAlign w:val="subscript"/>
                <w:lang w:val="en-US"/>
              </w:rPr>
              <w:t>p</w:t>
            </w:r>
            <w:proofErr w:type="spellEnd"/>
          </w:p>
        </w:tc>
        <w:tc>
          <w:tcPr>
            <w:tcW w:w="485" w:type="dxa"/>
            <w:tcBorders>
              <w:top w:val="single" w:sz="4" w:space="0" w:color="auto"/>
              <w:left w:val="single" w:sz="4" w:space="0" w:color="auto"/>
              <w:bottom w:val="double" w:sz="4" w:space="0" w:color="auto"/>
              <w:right w:val="nil"/>
            </w:tcBorders>
            <w:shd w:val="clear" w:color="auto" w:fill="FFFFFF"/>
            <w:vAlign w:val="center"/>
          </w:tcPr>
          <w:p w:rsidR="001B68B7" w:rsidRPr="00D36E5A" w:rsidRDefault="001B68B7" w:rsidP="001B68B7">
            <w:pPr>
              <w:spacing w:after="0" w:line="240" w:lineRule="auto"/>
              <w:jc w:val="center"/>
              <w:rPr>
                <w:rFonts w:ascii="Arial" w:eastAsia="Times New Roman" w:hAnsi="Arial" w:cs="Arial"/>
                <w:i/>
                <w:sz w:val="20"/>
                <w:szCs w:val="20"/>
                <w:lang w:val="en-US"/>
              </w:rPr>
            </w:pPr>
            <w:proofErr w:type="spellStart"/>
            <w:r w:rsidRPr="00D36E5A">
              <w:rPr>
                <w:rFonts w:ascii="Arial" w:eastAsia="Times New Roman" w:hAnsi="Arial" w:cs="Arial"/>
                <w:i/>
                <w:color w:val="000000"/>
                <w:sz w:val="20"/>
                <w:szCs w:val="20"/>
                <w:lang w:val="en-US"/>
              </w:rPr>
              <w:t>t</w:t>
            </w:r>
            <w:r w:rsidRPr="00D36E5A">
              <w:rPr>
                <w:rFonts w:ascii="Arial" w:eastAsia="Times New Roman" w:hAnsi="Arial" w:cs="Arial"/>
                <w:i/>
                <w:color w:val="000000"/>
                <w:sz w:val="20"/>
                <w:szCs w:val="20"/>
                <w:vertAlign w:val="subscript"/>
                <w:lang w:val="en-US"/>
              </w:rPr>
              <w:t>s</w:t>
            </w:r>
            <w:proofErr w:type="spellEnd"/>
          </w:p>
        </w:tc>
        <w:tc>
          <w:tcPr>
            <w:tcW w:w="485" w:type="dxa"/>
            <w:tcBorders>
              <w:top w:val="single" w:sz="4" w:space="0" w:color="auto"/>
              <w:left w:val="single" w:sz="4" w:space="0" w:color="auto"/>
              <w:bottom w:val="double" w:sz="4" w:space="0" w:color="auto"/>
              <w:right w:val="nil"/>
            </w:tcBorders>
            <w:shd w:val="clear" w:color="auto" w:fill="FFFFFF"/>
            <w:vAlign w:val="center"/>
          </w:tcPr>
          <w:p w:rsidR="001B68B7" w:rsidRPr="00D36E5A" w:rsidRDefault="001B68B7" w:rsidP="001B68B7">
            <w:pPr>
              <w:spacing w:after="0" w:line="240" w:lineRule="auto"/>
              <w:jc w:val="center"/>
              <w:rPr>
                <w:rFonts w:ascii="Arial" w:eastAsia="Times New Roman" w:hAnsi="Arial" w:cs="Arial"/>
                <w:i/>
                <w:sz w:val="20"/>
                <w:szCs w:val="20"/>
                <w:lang w:val="en-US"/>
              </w:rPr>
            </w:pPr>
            <w:proofErr w:type="spellStart"/>
            <w:r w:rsidRPr="00D36E5A">
              <w:rPr>
                <w:rFonts w:ascii="Arial" w:eastAsia="Times New Roman" w:hAnsi="Arial" w:cs="Arial"/>
                <w:i/>
                <w:color w:val="000000"/>
                <w:sz w:val="20"/>
                <w:szCs w:val="20"/>
                <w:lang w:val="en-US"/>
              </w:rPr>
              <w:t>t</w:t>
            </w:r>
            <w:r w:rsidRPr="00D36E5A">
              <w:rPr>
                <w:rFonts w:ascii="Arial" w:eastAsia="Times New Roman" w:hAnsi="Arial" w:cs="Arial"/>
                <w:i/>
                <w:color w:val="000000"/>
                <w:sz w:val="20"/>
                <w:szCs w:val="20"/>
                <w:vertAlign w:val="subscript"/>
                <w:lang w:val="en-US"/>
              </w:rPr>
              <w:t>p</w:t>
            </w:r>
            <w:proofErr w:type="spellEnd"/>
          </w:p>
        </w:tc>
        <w:tc>
          <w:tcPr>
            <w:tcW w:w="482" w:type="dxa"/>
            <w:tcBorders>
              <w:top w:val="single" w:sz="4" w:space="0" w:color="auto"/>
              <w:left w:val="single" w:sz="4" w:space="0" w:color="auto"/>
              <w:bottom w:val="double" w:sz="4" w:space="0" w:color="auto"/>
              <w:right w:val="nil"/>
            </w:tcBorders>
            <w:shd w:val="clear" w:color="auto" w:fill="FFFFFF"/>
            <w:vAlign w:val="center"/>
          </w:tcPr>
          <w:p w:rsidR="001B68B7" w:rsidRPr="00D36E5A" w:rsidRDefault="001B68B7" w:rsidP="001B68B7">
            <w:pPr>
              <w:spacing w:after="0" w:line="240" w:lineRule="auto"/>
              <w:jc w:val="center"/>
              <w:rPr>
                <w:rFonts w:ascii="Arial" w:eastAsia="Times New Roman" w:hAnsi="Arial" w:cs="Arial"/>
                <w:i/>
                <w:sz w:val="20"/>
                <w:szCs w:val="20"/>
                <w:lang w:val="en-US"/>
              </w:rPr>
            </w:pPr>
            <w:proofErr w:type="spellStart"/>
            <w:r w:rsidRPr="00D36E5A">
              <w:rPr>
                <w:rFonts w:ascii="Arial" w:eastAsia="Times New Roman" w:hAnsi="Arial" w:cs="Arial"/>
                <w:i/>
                <w:color w:val="000000"/>
                <w:sz w:val="20"/>
                <w:szCs w:val="20"/>
                <w:lang w:val="en-US"/>
              </w:rPr>
              <w:t>t</w:t>
            </w:r>
            <w:r w:rsidRPr="00D36E5A">
              <w:rPr>
                <w:rFonts w:ascii="Arial" w:eastAsia="Times New Roman" w:hAnsi="Arial" w:cs="Arial"/>
                <w:i/>
                <w:color w:val="000000"/>
                <w:sz w:val="20"/>
                <w:szCs w:val="20"/>
                <w:vertAlign w:val="subscript"/>
                <w:lang w:val="en-US"/>
              </w:rPr>
              <w:t>s</w:t>
            </w:r>
            <w:proofErr w:type="spellEnd"/>
          </w:p>
        </w:tc>
        <w:tc>
          <w:tcPr>
            <w:tcW w:w="480" w:type="dxa"/>
            <w:tcBorders>
              <w:top w:val="single" w:sz="4" w:space="0" w:color="auto"/>
              <w:left w:val="single" w:sz="4" w:space="0" w:color="auto"/>
              <w:bottom w:val="double" w:sz="4" w:space="0" w:color="auto"/>
              <w:right w:val="nil"/>
            </w:tcBorders>
            <w:shd w:val="clear" w:color="auto" w:fill="FFFFFF"/>
            <w:vAlign w:val="center"/>
          </w:tcPr>
          <w:p w:rsidR="001B68B7" w:rsidRPr="00D36E5A" w:rsidRDefault="001B68B7" w:rsidP="001B68B7">
            <w:pPr>
              <w:spacing w:after="0" w:line="240" w:lineRule="auto"/>
              <w:jc w:val="center"/>
              <w:rPr>
                <w:rFonts w:ascii="Arial" w:eastAsia="Times New Roman" w:hAnsi="Arial" w:cs="Arial"/>
                <w:i/>
                <w:sz w:val="20"/>
                <w:szCs w:val="20"/>
                <w:lang w:val="en-US"/>
              </w:rPr>
            </w:pPr>
            <w:proofErr w:type="spellStart"/>
            <w:r w:rsidRPr="00D36E5A">
              <w:rPr>
                <w:rFonts w:ascii="Arial" w:eastAsia="Times New Roman" w:hAnsi="Arial" w:cs="Arial"/>
                <w:i/>
                <w:color w:val="000000"/>
                <w:sz w:val="20"/>
                <w:szCs w:val="20"/>
                <w:lang w:val="en-US"/>
              </w:rPr>
              <w:t>t</w:t>
            </w:r>
            <w:r w:rsidRPr="00D36E5A">
              <w:rPr>
                <w:rFonts w:ascii="Arial" w:eastAsia="Times New Roman" w:hAnsi="Arial" w:cs="Arial"/>
                <w:i/>
                <w:color w:val="000000"/>
                <w:sz w:val="20"/>
                <w:szCs w:val="20"/>
                <w:vertAlign w:val="subscript"/>
                <w:lang w:val="en-US"/>
              </w:rPr>
              <w:t>p</w:t>
            </w:r>
            <w:proofErr w:type="spellEnd"/>
          </w:p>
        </w:tc>
        <w:tc>
          <w:tcPr>
            <w:tcW w:w="491" w:type="dxa"/>
            <w:tcBorders>
              <w:top w:val="single" w:sz="4" w:space="0" w:color="auto"/>
              <w:left w:val="single" w:sz="4" w:space="0" w:color="auto"/>
              <w:bottom w:val="double" w:sz="4" w:space="0" w:color="auto"/>
              <w:right w:val="nil"/>
            </w:tcBorders>
            <w:shd w:val="clear" w:color="auto" w:fill="FFFFFF"/>
            <w:vAlign w:val="center"/>
          </w:tcPr>
          <w:p w:rsidR="001B68B7" w:rsidRPr="00D36E5A" w:rsidRDefault="001B68B7" w:rsidP="001B68B7">
            <w:pPr>
              <w:spacing w:after="0" w:line="240" w:lineRule="auto"/>
              <w:jc w:val="center"/>
              <w:rPr>
                <w:rFonts w:ascii="Arial" w:eastAsia="Times New Roman" w:hAnsi="Arial" w:cs="Arial"/>
                <w:i/>
                <w:sz w:val="20"/>
                <w:szCs w:val="20"/>
                <w:lang w:val="en-US"/>
              </w:rPr>
            </w:pPr>
            <w:proofErr w:type="spellStart"/>
            <w:r w:rsidRPr="00D36E5A">
              <w:rPr>
                <w:rFonts w:ascii="Arial" w:eastAsia="Times New Roman" w:hAnsi="Arial" w:cs="Arial"/>
                <w:i/>
                <w:color w:val="000000"/>
                <w:sz w:val="20"/>
                <w:szCs w:val="20"/>
                <w:lang w:val="en-US"/>
              </w:rPr>
              <w:t>t</w:t>
            </w:r>
            <w:r w:rsidRPr="00D36E5A">
              <w:rPr>
                <w:rFonts w:ascii="Arial" w:eastAsia="Times New Roman" w:hAnsi="Arial" w:cs="Arial"/>
                <w:i/>
                <w:color w:val="000000"/>
                <w:sz w:val="20"/>
                <w:szCs w:val="20"/>
                <w:vertAlign w:val="subscript"/>
                <w:lang w:val="en-US"/>
              </w:rPr>
              <w:t>s</w:t>
            </w:r>
            <w:proofErr w:type="spellEnd"/>
          </w:p>
        </w:tc>
        <w:tc>
          <w:tcPr>
            <w:tcW w:w="496" w:type="dxa"/>
            <w:tcBorders>
              <w:top w:val="single" w:sz="4" w:space="0" w:color="auto"/>
              <w:left w:val="single" w:sz="4" w:space="0" w:color="auto"/>
              <w:bottom w:val="double" w:sz="4" w:space="0" w:color="auto"/>
              <w:right w:val="nil"/>
            </w:tcBorders>
            <w:shd w:val="clear" w:color="auto" w:fill="FFFFFF"/>
            <w:vAlign w:val="center"/>
          </w:tcPr>
          <w:p w:rsidR="001B68B7" w:rsidRPr="00D36E5A" w:rsidRDefault="001B68B7" w:rsidP="001B68B7">
            <w:pPr>
              <w:spacing w:after="0" w:line="240" w:lineRule="auto"/>
              <w:jc w:val="center"/>
              <w:rPr>
                <w:rFonts w:ascii="Arial" w:eastAsia="Times New Roman" w:hAnsi="Arial" w:cs="Arial"/>
                <w:i/>
                <w:sz w:val="20"/>
                <w:szCs w:val="20"/>
                <w:lang w:val="en-US"/>
              </w:rPr>
            </w:pPr>
            <w:proofErr w:type="spellStart"/>
            <w:r w:rsidRPr="00D36E5A">
              <w:rPr>
                <w:rFonts w:ascii="Arial" w:eastAsia="Times New Roman" w:hAnsi="Arial" w:cs="Arial"/>
                <w:i/>
                <w:color w:val="000000"/>
                <w:sz w:val="20"/>
                <w:szCs w:val="20"/>
                <w:lang w:val="en-US"/>
              </w:rPr>
              <w:t>t</w:t>
            </w:r>
            <w:r w:rsidRPr="00D36E5A">
              <w:rPr>
                <w:rFonts w:ascii="Arial" w:eastAsia="Times New Roman" w:hAnsi="Arial" w:cs="Arial"/>
                <w:i/>
                <w:color w:val="000000"/>
                <w:sz w:val="20"/>
                <w:szCs w:val="20"/>
                <w:vertAlign w:val="subscript"/>
                <w:lang w:val="en-US"/>
              </w:rPr>
              <w:t>p</w:t>
            </w:r>
            <w:proofErr w:type="spellEnd"/>
          </w:p>
        </w:tc>
        <w:tc>
          <w:tcPr>
            <w:tcW w:w="989" w:type="dxa"/>
            <w:tcBorders>
              <w:top w:val="single" w:sz="4" w:space="0" w:color="auto"/>
              <w:left w:val="single" w:sz="4" w:space="0" w:color="auto"/>
              <w:bottom w:val="double" w:sz="4" w:space="0" w:color="auto"/>
              <w:right w:val="single" w:sz="4" w:space="0" w:color="auto"/>
            </w:tcBorders>
            <w:shd w:val="clear" w:color="auto" w:fill="FFFFFF"/>
            <w:vAlign w:val="center"/>
          </w:tcPr>
          <w:p w:rsidR="001B68B7" w:rsidRPr="00D36E5A" w:rsidRDefault="001B68B7" w:rsidP="001B68B7">
            <w:pPr>
              <w:spacing w:after="0" w:line="240" w:lineRule="auto"/>
              <w:jc w:val="center"/>
              <w:rPr>
                <w:rFonts w:ascii="Arial" w:eastAsia="Times New Roman" w:hAnsi="Arial" w:cs="Arial"/>
                <w:i/>
                <w:sz w:val="20"/>
                <w:szCs w:val="20"/>
                <w:lang w:val="en-US"/>
              </w:rPr>
            </w:pPr>
            <w:proofErr w:type="spellStart"/>
            <w:r w:rsidRPr="00D36E5A">
              <w:rPr>
                <w:rFonts w:ascii="Arial" w:eastAsia="Times New Roman" w:hAnsi="Arial" w:cs="Arial"/>
                <w:i/>
                <w:color w:val="000000"/>
                <w:sz w:val="20"/>
                <w:szCs w:val="20"/>
                <w:lang w:val="en-US"/>
              </w:rPr>
              <w:t>t</w:t>
            </w:r>
            <w:r w:rsidRPr="00D36E5A">
              <w:rPr>
                <w:rFonts w:ascii="Arial" w:eastAsia="Times New Roman" w:hAnsi="Arial" w:cs="Arial"/>
                <w:i/>
                <w:color w:val="000000"/>
                <w:sz w:val="20"/>
                <w:szCs w:val="20"/>
                <w:vertAlign w:val="subscript"/>
                <w:lang w:val="en-US"/>
              </w:rPr>
              <w:t>s</w:t>
            </w:r>
            <w:proofErr w:type="spellEnd"/>
          </w:p>
        </w:tc>
      </w:tr>
      <w:tr w:rsidR="001B68B7" w:rsidRPr="00D36E5A" w:rsidTr="002A2EDF">
        <w:trPr>
          <w:trHeight w:val="275"/>
        </w:trPr>
        <w:tc>
          <w:tcPr>
            <w:tcW w:w="2371" w:type="dxa"/>
            <w:vMerge w:val="restart"/>
            <w:tcBorders>
              <w:top w:val="double" w:sz="4" w:space="0" w:color="auto"/>
              <w:left w:val="single" w:sz="4" w:space="0" w:color="auto"/>
              <w:bottom w:val="nil"/>
              <w:right w:val="nil"/>
            </w:tcBorders>
            <w:shd w:val="clear" w:color="auto" w:fill="FFFFFF"/>
            <w:vAlign w:val="center"/>
          </w:tcPr>
          <w:p w:rsidR="001B68B7" w:rsidRPr="00D36E5A" w:rsidRDefault="001B68B7" w:rsidP="001B68B7">
            <w:pPr>
              <w:spacing w:after="0" w:line="240" w:lineRule="auto"/>
              <w:jc w:val="center"/>
              <w:rPr>
                <w:rFonts w:ascii="Arial" w:eastAsia="Times New Roman" w:hAnsi="Arial" w:cs="Arial"/>
                <w:sz w:val="20"/>
                <w:szCs w:val="20"/>
              </w:rPr>
            </w:pPr>
            <w:r w:rsidRPr="00D36E5A">
              <w:rPr>
                <w:rFonts w:ascii="Arial" w:eastAsia="Times New Roman" w:hAnsi="Arial" w:cs="Arial"/>
                <w:color w:val="000000"/>
                <w:sz w:val="20"/>
                <w:szCs w:val="20"/>
              </w:rPr>
              <w:t>4</w:t>
            </w:r>
          </w:p>
        </w:tc>
        <w:tc>
          <w:tcPr>
            <w:tcW w:w="1625" w:type="dxa"/>
            <w:vMerge w:val="restart"/>
            <w:tcBorders>
              <w:top w:val="double" w:sz="4" w:space="0" w:color="auto"/>
              <w:left w:val="single" w:sz="4" w:space="0" w:color="auto"/>
              <w:bottom w:val="nil"/>
              <w:right w:val="nil"/>
            </w:tcBorders>
            <w:shd w:val="clear" w:color="auto" w:fill="FFFFFF"/>
            <w:vAlign w:val="center"/>
          </w:tcPr>
          <w:p w:rsidR="001B68B7" w:rsidRPr="00D36E5A" w:rsidRDefault="001B68B7" w:rsidP="001B68B7">
            <w:pPr>
              <w:spacing w:after="0" w:line="240" w:lineRule="auto"/>
              <w:jc w:val="center"/>
              <w:rPr>
                <w:rFonts w:ascii="Arial" w:eastAsia="Times New Roman" w:hAnsi="Arial" w:cs="Arial"/>
                <w:sz w:val="20"/>
                <w:szCs w:val="20"/>
              </w:rPr>
            </w:pPr>
            <w:r w:rsidRPr="00D36E5A">
              <w:rPr>
                <w:rFonts w:ascii="Arial" w:eastAsia="Times New Roman" w:hAnsi="Arial" w:cs="Arial"/>
                <w:color w:val="000000"/>
                <w:sz w:val="20"/>
                <w:szCs w:val="20"/>
              </w:rPr>
              <w:t>50</w:t>
            </w:r>
          </w:p>
        </w:tc>
        <w:tc>
          <w:tcPr>
            <w:tcW w:w="1174" w:type="dxa"/>
            <w:tcBorders>
              <w:top w:val="double" w:sz="4" w:space="0" w:color="auto"/>
              <w:left w:val="single" w:sz="4" w:space="0" w:color="auto"/>
              <w:bottom w:val="nil"/>
              <w:right w:val="nil"/>
            </w:tcBorders>
            <w:shd w:val="clear" w:color="auto" w:fill="FFFFFF"/>
            <w:vAlign w:val="center"/>
          </w:tcPr>
          <w:p w:rsidR="001B68B7" w:rsidRPr="00D36E5A" w:rsidRDefault="001B68B7" w:rsidP="001B68B7">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25</w:t>
            </w:r>
          </w:p>
        </w:tc>
        <w:tc>
          <w:tcPr>
            <w:tcW w:w="290" w:type="dxa"/>
            <w:tcBorders>
              <w:top w:val="double" w:sz="4" w:space="0" w:color="auto"/>
              <w:left w:val="single" w:sz="4" w:space="0" w:color="auto"/>
              <w:bottom w:val="nil"/>
              <w:right w:val="nil"/>
            </w:tcBorders>
            <w:shd w:val="clear" w:color="auto" w:fill="FFFFFF"/>
            <w:vAlign w:val="center"/>
          </w:tcPr>
          <w:p w:rsidR="001B68B7" w:rsidRPr="00D36E5A" w:rsidRDefault="001B68B7" w:rsidP="001B68B7">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3</w:t>
            </w:r>
          </w:p>
        </w:tc>
        <w:tc>
          <w:tcPr>
            <w:tcW w:w="290" w:type="dxa"/>
            <w:tcBorders>
              <w:top w:val="double" w:sz="4" w:space="0" w:color="auto"/>
              <w:left w:val="single" w:sz="4" w:space="0" w:color="auto"/>
              <w:bottom w:val="nil"/>
              <w:right w:val="nil"/>
            </w:tcBorders>
            <w:shd w:val="clear" w:color="auto" w:fill="FFFFFF"/>
            <w:vAlign w:val="center"/>
          </w:tcPr>
          <w:p w:rsidR="001B68B7" w:rsidRPr="00D36E5A" w:rsidRDefault="001B68B7" w:rsidP="001B68B7">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2,5</w:t>
            </w:r>
          </w:p>
        </w:tc>
        <w:tc>
          <w:tcPr>
            <w:tcW w:w="400" w:type="dxa"/>
            <w:tcBorders>
              <w:top w:val="double" w:sz="4" w:space="0" w:color="auto"/>
              <w:left w:val="single" w:sz="4" w:space="0" w:color="auto"/>
              <w:bottom w:val="nil"/>
              <w:right w:val="nil"/>
            </w:tcBorders>
            <w:shd w:val="clear" w:color="auto" w:fill="FFFFFF"/>
            <w:vAlign w:val="center"/>
          </w:tcPr>
          <w:p w:rsidR="001B68B7" w:rsidRPr="00D36E5A" w:rsidRDefault="001B68B7" w:rsidP="001B68B7">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4.5</w:t>
            </w:r>
          </w:p>
        </w:tc>
        <w:tc>
          <w:tcPr>
            <w:tcW w:w="345" w:type="dxa"/>
            <w:tcBorders>
              <w:top w:val="double" w:sz="4" w:space="0" w:color="auto"/>
              <w:left w:val="single" w:sz="4" w:space="0" w:color="auto"/>
              <w:bottom w:val="nil"/>
              <w:right w:val="nil"/>
            </w:tcBorders>
            <w:shd w:val="clear" w:color="auto" w:fill="FFFFFF"/>
            <w:vAlign w:val="center"/>
          </w:tcPr>
          <w:p w:rsidR="001B68B7" w:rsidRPr="00D36E5A" w:rsidRDefault="001B68B7" w:rsidP="001B68B7">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3,5</w:t>
            </w:r>
          </w:p>
        </w:tc>
        <w:tc>
          <w:tcPr>
            <w:tcW w:w="400" w:type="dxa"/>
            <w:tcBorders>
              <w:top w:val="double" w:sz="4" w:space="0" w:color="auto"/>
              <w:left w:val="single" w:sz="4" w:space="0" w:color="auto"/>
              <w:bottom w:val="nil"/>
              <w:right w:val="nil"/>
            </w:tcBorders>
            <w:shd w:val="clear" w:color="auto" w:fill="FFFFFF"/>
            <w:vAlign w:val="center"/>
          </w:tcPr>
          <w:p w:rsidR="001B68B7" w:rsidRPr="00D36E5A" w:rsidRDefault="001B68B7" w:rsidP="001B68B7">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6</w:t>
            </w:r>
          </w:p>
        </w:tc>
        <w:tc>
          <w:tcPr>
            <w:tcW w:w="400" w:type="dxa"/>
            <w:tcBorders>
              <w:top w:val="double" w:sz="4" w:space="0" w:color="auto"/>
              <w:left w:val="single" w:sz="4" w:space="0" w:color="auto"/>
              <w:bottom w:val="nil"/>
              <w:right w:val="nil"/>
            </w:tcBorders>
            <w:shd w:val="clear" w:color="auto" w:fill="FFFFFF"/>
            <w:vAlign w:val="center"/>
          </w:tcPr>
          <w:p w:rsidR="001B68B7" w:rsidRPr="00D36E5A" w:rsidRDefault="001B68B7" w:rsidP="001B68B7">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4.5</w:t>
            </w:r>
          </w:p>
        </w:tc>
        <w:tc>
          <w:tcPr>
            <w:tcW w:w="400" w:type="dxa"/>
            <w:tcBorders>
              <w:top w:val="double" w:sz="4" w:space="0" w:color="auto"/>
              <w:left w:val="single" w:sz="4" w:space="0" w:color="auto"/>
              <w:bottom w:val="nil"/>
              <w:right w:val="nil"/>
            </w:tcBorders>
            <w:shd w:val="clear" w:color="auto" w:fill="FFFFFF"/>
            <w:vAlign w:val="center"/>
          </w:tcPr>
          <w:p w:rsidR="001B68B7" w:rsidRPr="00D36E5A" w:rsidRDefault="001B68B7" w:rsidP="001B68B7">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7,5</w:t>
            </w:r>
          </w:p>
        </w:tc>
        <w:tc>
          <w:tcPr>
            <w:tcW w:w="400" w:type="dxa"/>
            <w:tcBorders>
              <w:top w:val="double" w:sz="4" w:space="0" w:color="auto"/>
              <w:left w:val="single" w:sz="4" w:space="0" w:color="auto"/>
              <w:bottom w:val="nil"/>
              <w:right w:val="nil"/>
            </w:tcBorders>
            <w:shd w:val="clear" w:color="auto" w:fill="FFFFFF"/>
            <w:vAlign w:val="center"/>
          </w:tcPr>
          <w:p w:rsidR="001B68B7" w:rsidRPr="00D36E5A" w:rsidRDefault="001B68B7" w:rsidP="001B68B7">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5,5</w:t>
            </w:r>
          </w:p>
        </w:tc>
        <w:tc>
          <w:tcPr>
            <w:tcW w:w="400" w:type="dxa"/>
            <w:tcBorders>
              <w:top w:val="double" w:sz="4" w:space="0" w:color="auto"/>
              <w:left w:val="single" w:sz="4" w:space="0" w:color="auto"/>
              <w:bottom w:val="nil"/>
              <w:right w:val="nil"/>
            </w:tcBorders>
            <w:shd w:val="clear" w:color="auto" w:fill="FFFFFF"/>
            <w:vAlign w:val="center"/>
          </w:tcPr>
          <w:p w:rsidR="001B68B7" w:rsidRPr="00D36E5A" w:rsidRDefault="001B68B7" w:rsidP="001B68B7">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9</w:t>
            </w:r>
          </w:p>
        </w:tc>
        <w:tc>
          <w:tcPr>
            <w:tcW w:w="600" w:type="dxa"/>
            <w:tcBorders>
              <w:top w:val="double" w:sz="4" w:space="0" w:color="auto"/>
              <w:left w:val="single" w:sz="4" w:space="0" w:color="auto"/>
              <w:bottom w:val="nil"/>
              <w:right w:val="nil"/>
            </w:tcBorders>
            <w:shd w:val="clear" w:color="auto" w:fill="FFFFFF"/>
            <w:vAlign w:val="center"/>
          </w:tcPr>
          <w:p w:rsidR="001B68B7" w:rsidRPr="00D36E5A" w:rsidRDefault="001B68B7" w:rsidP="001B68B7">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6,5</w:t>
            </w:r>
          </w:p>
        </w:tc>
        <w:tc>
          <w:tcPr>
            <w:tcW w:w="485" w:type="dxa"/>
            <w:tcBorders>
              <w:top w:val="double" w:sz="4" w:space="0" w:color="auto"/>
              <w:left w:val="single" w:sz="4" w:space="0" w:color="auto"/>
              <w:bottom w:val="nil"/>
              <w:right w:val="nil"/>
            </w:tcBorders>
            <w:shd w:val="clear" w:color="auto" w:fill="FFFFFF"/>
            <w:vAlign w:val="center"/>
          </w:tcPr>
          <w:p w:rsidR="001B68B7" w:rsidRPr="00D36E5A" w:rsidRDefault="001B68B7" w:rsidP="001B68B7">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10</w:t>
            </w:r>
          </w:p>
        </w:tc>
        <w:tc>
          <w:tcPr>
            <w:tcW w:w="486" w:type="dxa"/>
            <w:tcBorders>
              <w:top w:val="double" w:sz="4" w:space="0" w:color="auto"/>
              <w:left w:val="single" w:sz="4" w:space="0" w:color="auto"/>
              <w:bottom w:val="nil"/>
              <w:right w:val="nil"/>
            </w:tcBorders>
            <w:shd w:val="clear" w:color="auto" w:fill="FFFFFF"/>
            <w:vAlign w:val="center"/>
          </w:tcPr>
          <w:p w:rsidR="001B68B7" w:rsidRPr="00D36E5A" w:rsidRDefault="001B68B7" w:rsidP="001B68B7">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7,5</w:t>
            </w:r>
          </w:p>
        </w:tc>
        <w:tc>
          <w:tcPr>
            <w:tcW w:w="485" w:type="dxa"/>
            <w:tcBorders>
              <w:top w:val="double" w:sz="4" w:space="0" w:color="auto"/>
              <w:left w:val="single" w:sz="4" w:space="0" w:color="auto"/>
              <w:bottom w:val="nil"/>
              <w:right w:val="nil"/>
            </w:tcBorders>
            <w:shd w:val="clear" w:color="auto" w:fill="FFFFFF"/>
            <w:vAlign w:val="center"/>
          </w:tcPr>
          <w:p w:rsidR="001B68B7" w:rsidRPr="00D36E5A" w:rsidRDefault="001B68B7" w:rsidP="001B68B7">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12</w:t>
            </w:r>
          </w:p>
        </w:tc>
        <w:tc>
          <w:tcPr>
            <w:tcW w:w="485" w:type="dxa"/>
            <w:tcBorders>
              <w:top w:val="double" w:sz="4" w:space="0" w:color="auto"/>
              <w:left w:val="single" w:sz="4" w:space="0" w:color="auto"/>
              <w:bottom w:val="nil"/>
              <w:right w:val="nil"/>
            </w:tcBorders>
            <w:shd w:val="clear" w:color="auto" w:fill="FFFFFF"/>
            <w:vAlign w:val="center"/>
          </w:tcPr>
          <w:p w:rsidR="001B68B7" w:rsidRPr="00D36E5A" w:rsidRDefault="001B68B7" w:rsidP="001B68B7">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9</w:t>
            </w:r>
          </w:p>
        </w:tc>
        <w:tc>
          <w:tcPr>
            <w:tcW w:w="485" w:type="dxa"/>
            <w:tcBorders>
              <w:top w:val="double" w:sz="4" w:space="0" w:color="auto"/>
              <w:left w:val="single" w:sz="4" w:space="0" w:color="auto"/>
              <w:bottom w:val="nil"/>
              <w:right w:val="nil"/>
            </w:tcBorders>
            <w:shd w:val="clear" w:color="auto" w:fill="FFFFFF"/>
            <w:vAlign w:val="center"/>
          </w:tcPr>
          <w:p w:rsidR="001B68B7" w:rsidRPr="00D36E5A" w:rsidRDefault="001B68B7" w:rsidP="001B68B7">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13,5</w:t>
            </w:r>
          </w:p>
        </w:tc>
        <w:tc>
          <w:tcPr>
            <w:tcW w:w="482" w:type="dxa"/>
            <w:tcBorders>
              <w:top w:val="double" w:sz="4" w:space="0" w:color="auto"/>
              <w:left w:val="single" w:sz="4" w:space="0" w:color="auto"/>
              <w:bottom w:val="nil"/>
              <w:right w:val="nil"/>
            </w:tcBorders>
            <w:shd w:val="clear" w:color="auto" w:fill="FFFFFF"/>
            <w:vAlign w:val="center"/>
          </w:tcPr>
          <w:p w:rsidR="001B68B7" w:rsidRPr="00D36E5A" w:rsidRDefault="001B68B7" w:rsidP="001B68B7">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10.5</w:t>
            </w:r>
          </w:p>
        </w:tc>
        <w:tc>
          <w:tcPr>
            <w:tcW w:w="480" w:type="dxa"/>
            <w:tcBorders>
              <w:top w:val="double" w:sz="4" w:space="0" w:color="auto"/>
              <w:left w:val="single" w:sz="4" w:space="0" w:color="auto"/>
              <w:bottom w:val="nil"/>
              <w:right w:val="nil"/>
            </w:tcBorders>
            <w:shd w:val="clear" w:color="auto" w:fill="FFFFFF"/>
            <w:vAlign w:val="center"/>
          </w:tcPr>
          <w:p w:rsidR="001B68B7" w:rsidRPr="00D36E5A" w:rsidRDefault="001B68B7" w:rsidP="001B68B7">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15,5</w:t>
            </w:r>
          </w:p>
        </w:tc>
        <w:tc>
          <w:tcPr>
            <w:tcW w:w="491" w:type="dxa"/>
            <w:tcBorders>
              <w:top w:val="double" w:sz="4" w:space="0" w:color="auto"/>
              <w:left w:val="single" w:sz="4" w:space="0" w:color="auto"/>
              <w:bottom w:val="nil"/>
              <w:right w:val="nil"/>
            </w:tcBorders>
            <w:shd w:val="clear" w:color="auto" w:fill="FFFFFF"/>
            <w:vAlign w:val="center"/>
          </w:tcPr>
          <w:p w:rsidR="001B68B7" w:rsidRPr="00D36E5A" w:rsidRDefault="001B68B7" w:rsidP="001B68B7">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11,5</w:t>
            </w:r>
          </w:p>
        </w:tc>
        <w:tc>
          <w:tcPr>
            <w:tcW w:w="496" w:type="dxa"/>
            <w:tcBorders>
              <w:top w:val="double" w:sz="4" w:space="0" w:color="auto"/>
              <w:left w:val="single" w:sz="4" w:space="0" w:color="auto"/>
              <w:bottom w:val="nil"/>
              <w:right w:val="nil"/>
            </w:tcBorders>
            <w:shd w:val="clear" w:color="auto" w:fill="FFFFFF"/>
            <w:vAlign w:val="center"/>
          </w:tcPr>
          <w:p w:rsidR="001B68B7" w:rsidRPr="00D36E5A" w:rsidRDefault="001B68B7" w:rsidP="001B68B7">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17</w:t>
            </w:r>
          </w:p>
        </w:tc>
        <w:tc>
          <w:tcPr>
            <w:tcW w:w="989" w:type="dxa"/>
            <w:tcBorders>
              <w:top w:val="double" w:sz="4" w:space="0" w:color="auto"/>
              <w:left w:val="single" w:sz="4" w:space="0" w:color="auto"/>
              <w:bottom w:val="nil"/>
              <w:right w:val="single" w:sz="4" w:space="0" w:color="auto"/>
            </w:tcBorders>
            <w:shd w:val="clear" w:color="auto" w:fill="FFFFFF"/>
            <w:vAlign w:val="center"/>
          </w:tcPr>
          <w:p w:rsidR="001B68B7" w:rsidRPr="00D36E5A" w:rsidRDefault="001B68B7" w:rsidP="001B68B7">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13</w:t>
            </w:r>
          </w:p>
        </w:tc>
      </w:tr>
      <w:tr w:rsidR="001B68B7" w:rsidRPr="00D36E5A" w:rsidTr="002A2EDF">
        <w:trPr>
          <w:trHeight w:val="279"/>
        </w:trPr>
        <w:tc>
          <w:tcPr>
            <w:tcW w:w="2371" w:type="dxa"/>
            <w:vMerge/>
            <w:tcBorders>
              <w:top w:val="nil"/>
              <w:left w:val="single" w:sz="4" w:space="0" w:color="auto"/>
              <w:bottom w:val="nil"/>
              <w:right w:val="nil"/>
            </w:tcBorders>
            <w:shd w:val="clear" w:color="auto" w:fill="FFFFFF"/>
            <w:vAlign w:val="center"/>
          </w:tcPr>
          <w:p w:rsidR="001B68B7" w:rsidRPr="00D36E5A" w:rsidRDefault="001B68B7" w:rsidP="001B68B7">
            <w:pPr>
              <w:spacing w:after="0" w:line="240" w:lineRule="auto"/>
              <w:jc w:val="center"/>
              <w:rPr>
                <w:rFonts w:ascii="Arial" w:eastAsia="Times New Roman" w:hAnsi="Arial" w:cs="Arial"/>
                <w:sz w:val="20"/>
                <w:szCs w:val="20"/>
                <w:lang w:val="en-US"/>
              </w:rPr>
            </w:pPr>
          </w:p>
        </w:tc>
        <w:tc>
          <w:tcPr>
            <w:tcW w:w="1625" w:type="dxa"/>
            <w:vMerge/>
            <w:tcBorders>
              <w:top w:val="nil"/>
              <w:left w:val="single" w:sz="4" w:space="0" w:color="auto"/>
              <w:bottom w:val="nil"/>
              <w:right w:val="nil"/>
            </w:tcBorders>
            <w:shd w:val="clear" w:color="auto" w:fill="FFFFFF"/>
            <w:vAlign w:val="center"/>
          </w:tcPr>
          <w:p w:rsidR="001B68B7" w:rsidRPr="00D36E5A" w:rsidRDefault="001B68B7" w:rsidP="001B68B7">
            <w:pPr>
              <w:spacing w:after="0" w:line="240" w:lineRule="auto"/>
              <w:jc w:val="center"/>
              <w:rPr>
                <w:rFonts w:ascii="Arial" w:eastAsia="Times New Roman" w:hAnsi="Arial" w:cs="Arial"/>
                <w:sz w:val="20"/>
                <w:szCs w:val="20"/>
                <w:lang w:val="en-US"/>
              </w:rPr>
            </w:pPr>
          </w:p>
        </w:tc>
        <w:tc>
          <w:tcPr>
            <w:tcW w:w="1174" w:type="dxa"/>
            <w:tcBorders>
              <w:top w:val="single" w:sz="4" w:space="0" w:color="auto"/>
              <w:left w:val="single" w:sz="4" w:space="0" w:color="auto"/>
              <w:bottom w:val="nil"/>
              <w:right w:val="nil"/>
            </w:tcBorders>
            <w:shd w:val="clear" w:color="auto" w:fill="FFFFFF"/>
            <w:vAlign w:val="center"/>
          </w:tcPr>
          <w:p w:rsidR="001B68B7" w:rsidRPr="00D36E5A" w:rsidRDefault="001B68B7" w:rsidP="001B68B7">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50</w:t>
            </w:r>
          </w:p>
        </w:tc>
        <w:tc>
          <w:tcPr>
            <w:tcW w:w="290" w:type="dxa"/>
            <w:tcBorders>
              <w:top w:val="single" w:sz="4" w:space="0" w:color="auto"/>
              <w:left w:val="single" w:sz="4" w:space="0" w:color="auto"/>
              <w:bottom w:val="nil"/>
              <w:right w:val="nil"/>
            </w:tcBorders>
            <w:shd w:val="clear" w:color="auto" w:fill="FFFFFF"/>
            <w:vAlign w:val="center"/>
          </w:tcPr>
          <w:p w:rsidR="001B68B7" w:rsidRPr="00D36E5A" w:rsidRDefault="001B68B7" w:rsidP="001B68B7">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4</w:t>
            </w:r>
          </w:p>
        </w:tc>
        <w:tc>
          <w:tcPr>
            <w:tcW w:w="290" w:type="dxa"/>
            <w:tcBorders>
              <w:top w:val="single" w:sz="4" w:space="0" w:color="auto"/>
              <w:left w:val="single" w:sz="4" w:space="0" w:color="auto"/>
              <w:bottom w:val="nil"/>
              <w:right w:val="nil"/>
            </w:tcBorders>
            <w:shd w:val="clear" w:color="auto" w:fill="FFFFFF"/>
            <w:vAlign w:val="center"/>
          </w:tcPr>
          <w:p w:rsidR="001B68B7" w:rsidRPr="00D36E5A" w:rsidRDefault="001B68B7" w:rsidP="001B68B7">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3</w:t>
            </w:r>
          </w:p>
        </w:tc>
        <w:tc>
          <w:tcPr>
            <w:tcW w:w="400" w:type="dxa"/>
            <w:tcBorders>
              <w:top w:val="single" w:sz="4" w:space="0" w:color="auto"/>
              <w:left w:val="single" w:sz="4" w:space="0" w:color="auto"/>
              <w:bottom w:val="nil"/>
              <w:right w:val="nil"/>
            </w:tcBorders>
            <w:shd w:val="clear" w:color="auto" w:fill="FFFFFF"/>
            <w:vAlign w:val="center"/>
          </w:tcPr>
          <w:p w:rsidR="001B68B7" w:rsidRPr="00D36E5A" w:rsidRDefault="001B68B7" w:rsidP="001B68B7">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6</w:t>
            </w:r>
          </w:p>
        </w:tc>
        <w:tc>
          <w:tcPr>
            <w:tcW w:w="345" w:type="dxa"/>
            <w:tcBorders>
              <w:top w:val="single" w:sz="4" w:space="0" w:color="auto"/>
              <w:left w:val="single" w:sz="4" w:space="0" w:color="auto"/>
              <w:bottom w:val="nil"/>
              <w:right w:val="nil"/>
            </w:tcBorders>
            <w:shd w:val="clear" w:color="auto" w:fill="FFFFFF"/>
            <w:vAlign w:val="center"/>
          </w:tcPr>
          <w:p w:rsidR="001B68B7" w:rsidRPr="00D36E5A" w:rsidRDefault="001B68B7" w:rsidP="001B68B7">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4</w:t>
            </w:r>
          </w:p>
        </w:tc>
        <w:tc>
          <w:tcPr>
            <w:tcW w:w="400" w:type="dxa"/>
            <w:tcBorders>
              <w:top w:val="single" w:sz="4" w:space="0" w:color="auto"/>
              <w:left w:val="single" w:sz="4" w:space="0" w:color="auto"/>
              <w:bottom w:val="nil"/>
              <w:right w:val="nil"/>
            </w:tcBorders>
            <w:shd w:val="clear" w:color="auto" w:fill="FFFFFF"/>
            <w:vAlign w:val="center"/>
          </w:tcPr>
          <w:p w:rsidR="001B68B7" w:rsidRPr="00D36E5A" w:rsidRDefault="001B68B7" w:rsidP="001B68B7">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8</w:t>
            </w:r>
          </w:p>
        </w:tc>
        <w:tc>
          <w:tcPr>
            <w:tcW w:w="400" w:type="dxa"/>
            <w:tcBorders>
              <w:top w:val="single" w:sz="4" w:space="0" w:color="auto"/>
              <w:left w:val="single" w:sz="4" w:space="0" w:color="auto"/>
              <w:bottom w:val="nil"/>
              <w:right w:val="nil"/>
            </w:tcBorders>
            <w:shd w:val="clear" w:color="auto" w:fill="FFFFFF"/>
            <w:vAlign w:val="center"/>
          </w:tcPr>
          <w:p w:rsidR="001B68B7" w:rsidRPr="00D36E5A" w:rsidRDefault="001B68B7" w:rsidP="001B68B7">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6</w:t>
            </w:r>
          </w:p>
        </w:tc>
        <w:tc>
          <w:tcPr>
            <w:tcW w:w="400" w:type="dxa"/>
            <w:tcBorders>
              <w:top w:val="single" w:sz="4" w:space="0" w:color="auto"/>
              <w:left w:val="single" w:sz="4" w:space="0" w:color="auto"/>
              <w:bottom w:val="nil"/>
              <w:right w:val="nil"/>
            </w:tcBorders>
            <w:shd w:val="clear" w:color="auto" w:fill="FFFFFF"/>
            <w:vAlign w:val="center"/>
          </w:tcPr>
          <w:p w:rsidR="001B68B7" w:rsidRPr="00D36E5A" w:rsidRDefault="001B68B7" w:rsidP="001B68B7">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9.5</w:t>
            </w:r>
          </w:p>
        </w:tc>
        <w:tc>
          <w:tcPr>
            <w:tcW w:w="400" w:type="dxa"/>
            <w:tcBorders>
              <w:top w:val="single" w:sz="4" w:space="0" w:color="auto"/>
              <w:left w:val="single" w:sz="4" w:space="0" w:color="auto"/>
              <w:bottom w:val="nil"/>
              <w:right w:val="nil"/>
            </w:tcBorders>
            <w:shd w:val="clear" w:color="auto" w:fill="FFFFFF"/>
            <w:vAlign w:val="center"/>
          </w:tcPr>
          <w:p w:rsidR="001B68B7" w:rsidRPr="00D36E5A" w:rsidRDefault="001B68B7" w:rsidP="001B68B7">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7,5</w:t>
            </w:r>
          </w:p>
        </w:tc>
        <w:tc>
          <w:tcPr>
            <w:tcW w:w="400" w:type="dxa"/>
            <w:tcBorders>
              <w:top w:val="single" w:sz="4" w:space="0" w:color="auto"/>
              <w:left w:val="single" w:sz="4" w:space="0" w:color="auto"/>
              <w:bottom w:val="nil"/>
              <w:right w:val="nil"/>
            </w:tcBorders>
            <w:shd w:val="clear" w:color="auto" w:fill="FFFFFF"/>
            <w:vAlign w:val="center"/>
          </w:tcPr>
          <w:p w:rsidR="001B68B7" w:rsidRPr="00D36E5A" w:rsidRDefault="001B68B7" w:rsidP="001B68B7">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11,5</w:t>
            </w:r>
          </w:p>
        </w:tc>
        <w:tc>
          <w:tcPr>
            <w:tcW w:w="600" w:type="dxa"/>
            <w:tcBorders>
              <w:top w:val="single" w:sz="4" w:space="0" w:color="auto"/>
              <w:left w:val="single" w:sz="4" w:space="0" w:color="auto"/>
              <w:bottom w:val="nil"/>
              <w:right w:val="nil"/>
            </w:tcBorders>
            <w:shd w:val="clear" w:color="auto" w:fill="FFFFFF"/>
            <w:vAlign w:val="center"/>
          </w:tcPr>
          <w:p w:rsidR="001B68B7" w:rsidRPr="00D36E5A" w:rsidRDefault="001B68B7" w:rsidP="001B68B7">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8,5</w:t>
            </w:r>
          </w:p>
        </w:tc>
        <w:tc>
          <w:tcPr>
            <w:tcW w:w="485" w:type="dxa"/>
            <w:tcBorders>
              <w:top w:val="single" w:sz="4" w:space="0" w:color="auto"/>
              <w:left w:val="single" w:sz="4" w:space="0" w:color="auto"/>
              <w:bottom w:val="nil"/>
              <w:right w:val="nil"/>
            </w:tcBorders>
            <w:shd w:val="clear" w:color="auto" w:fill="FFFFFF"/>
            <w:vAlign w:val="center"/>
          </w:tcPr>
          <w:p w:rsidR="001B68B7" w:rsidRPr="00D36E5A" w:rsidRDefault="001B68B7" w:rsidP="001B68B7">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13</w:t>
            </w:r>
          </w:p>
        </w:tc>
        <w:tc>
          <w:tcPr>
            <w:tcW w:w="486" w:type="dxa"/>
            <w:tcBorders>
              <w:top w:val="single" w:sz="4" w:space="0" w:color="auto"/>
              <w:left w:val="single" w:sz="4" w:space="0" w:color="auto"/>
              <w:bottom w:val="nil"/>
              <w:right w:val="nil"/>
            </w:tcBorders>
            <w:shd w:val="clear" w:color="auto" w:fill="FFFFFF"/>
            <w:vAlign w:val="center"/>
          </w:tcPr>
          <w:p w:rsidR="001B68B7" w:rsidRPr="00D36E5A" w:rsidRDefault="001B68B7" w:rsidP="001B68B7">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10</w:t>
            </w:r>
          </w:p>
        </w:tc>
        <w:tc>
          <w:tcPr>
            <w:tcW w:w="485" w:type="dxa"/>
            <w:tcBorders>
              <w:top w:val="single" w:sz="4" w:space="0" w:color="auto"/>
              <w:left w:val="single" w:sz="4" w:space="0" w:color="auto"/>
              <w:bottom w:val="nil"/>
              <w:right w:val="nil"/>
            </w:tcBorders>
            <w:shd w:val="clear" w:color="auto" w:fill="FFFFFF"/>
            <w:vAlign w:val="center"/>
          </w:tcPr>
          <w:p w:rsidR="001B68B7" w:rsidRPr="00D36E5A" w:rsidRDefault="001B68B7" w:rsidP="001B68B7">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15,5</w:t>
            </w:r>
          </w:p>
        </w:tc>
        <w:tc>
          <w:tcPr>
            <w:tcW w:w="485" w:type="dxa"/>
            <w:tcBorders>
              <w:top w:val="single" w:sz="4" w:space="0" w:color="auto"/>
              <w:left w:val="single" w:sz="4" w:space="0" w:color="auto"/>
              <w:bottom w:val="nil"/>
              <w:right w:val="nil"/>
            </w:tcBorders>
            <w:shd w:val="clear" w:color="auto" w:fill="FFFFFF"/>
            <w:vAlign w:val="center"/>
          </w:tcPr>
          <w:p w:rsidR="001B68B7" w:rsidRPr="00D36E5A" w:rsidRDefault="001B68B7" w:rsidP="001B68B7">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11,5</w:t>
            </w:r>
          </w:p>
        </w:tc>
        <w:tc>
          <w:tcPr>
            <w:tcW w:w="485" w:type="dxa"/>
            <w:tcBorders>
              <w:top w:val="single" w:sz="4" w:space="0" w:color="auto"/>
              <w:left w:val="single" w:sz="4" w:space="0" w:color="auto"/>
              <w:bottom w:val="nil"/>
              <w:right w:val="nil"/>
            </w:tcBorders>
            <w:shd w:val="clear" w:color="auto" w:fill="FFFFFF"/>
            <w:vAlign w:val="center"/>
          </w:tcPr>
          <w:p w:rsidR="001B68B7" w:rsidRPr="00D36E5A" w:rsidRDefault="001B68B7" w:rsidP="001B68B7">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17,5</w:t>
            </w:r>
          </w:p>
        </w:tc>
        <w:tc>
          <w:tcPr>
            <w:tcW w:w="482" w:type="dxa"/>
            <w:tcBorders>
              <w:top w:val="single" w:sz="4" w:space="0" w:color="auto"/>
              <w:left w:val="single" w:sz="4" w:space="0" w:color="auto"/>
              <w:bottom w:val="nil"/>
              <w:right w:val="nil"/>
            </w:tcBorders>
            <w:shd w:val="clear" w:color="auto" w:fill="FFFFFF"/>
            <w:vAlign w:val="center"/>
          </w:tcPr>
          <w:p w:rsidR="001B68B7" w:rsidRPr="00D36E5A" w:rsidRDefault="001B68B7" w:rsidP="001B68B7">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13</w:t>
            </w:r>
          </w:p>
        </w:tc>
        <w:tc>
          <w:tcPr>
            <w:tcW w:w="480" w:type="dxa"/>
            <w:tcBorders>
              <w:top w:val="single" w:sz="4" w:space="0" w:color="auto"/>
              <w:left w:val="single" w:sz="4" w:space="0" w:color="auto"/>
              <w:bottom w:val="nil"/>
              <w:right w:val="nil"/>
            </w:tcBorders>
            <w:shd w:val="clear" w:color="auto" w:fill="FFFFFF"/>
            <w:vAlign w:val="center"/>
          </w:tcPr>
          <w:p w:rsidR="001B68B7" w:rsidRPr="00D36E5A" w:rsidRDefault="001B68B7" w:rsidP="001B68B7">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20</w:t>
            </w:r>
          </w:p>
        </w:tc>
        <w:tc>
          <w:tcPr>
            <w:tcW w:w="491" w:type="dxa"/>
            <w:tcBorders>
              <w:top w:val="single" w:sz="4" w:space="0" w:color="auto"/>
              <w:left w:val="single" w:sz="4" w:space="0" w:color="auto"/>
              <w:bottom w:val="nil"/>
              <w:right w:val="nil"/>
            </w:tcBorders>
            <w:shd w:val="clear" w:color="auto" w:fill="FFFFFF"/>
            <w:vAlign w:val="center"/>
          </w:tcPr>
          <w:p w:rsidR="001B68B7" w:rsidRPr="00D36E5A" w:rsidRDefault="001B68B7" w:rsidP="001B68B7">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15</w:t>
            </w:r>
          </w:p>
        </w:tc>
        <w:tc>
          <w:tcPr>
            <w:tcW w:w="496" w:type="dxa"/>
            <w:tcBorders>
              <w:top w:val="single" w:sz="4" w:space="0" w:color="auto"/>
              <w:left w:val="single" w:sz="4" w:space="0" w:color="auto"/>
              <w:bottom w:val="nil"/>
              <w:right w:val="nil"/>
            </w:tcBorders>
            <w:shd w:val="clear" w:color="auto" w:fill="FFFFFF"/>
            <w:vAlign w:val="center"/>
          </w:tcPr>
          <w:p w:rsidR="001B68B7" w:rsidRPr="00D36E5A" w:rsidRDefault="001B68B7" w:rsidP="001B68B7">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22</w:t>
            </w:r>
          </w:p>
        </w:tc>
        <w:tc>
          <w:tcPr>
            <w:tcW w:w="989" w:type="dxa"/>
            <w:tcBorders>
              <w:top w:val="single" w:sz="4" w:space="0" w:color="auto"/>
              <w:left w:val="single" w:sz="4" w:space="0" w:color="auto"/>
              <w:bottom w:val="nil"/>
              <w:right w:val="single" w:sz="4" w:space="0" w:color="auto"/>
            </w:tcBorders>
            <w:shd w:val="clear" w:color="auto" w:fill="FFFFFF"/>
            <w:vAlign w:val="center"/>
          </w:tcPr>
          <w:p w:rsidR="001B68B7" w:rsidRPr="00D36E5A" w:rsidRDefault="001B68B7" w:rsidP="001B68B7">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16,5</w:t>
            </w:r>
          </w:p>
        </w:tc>
      </w:tr>
      <w:tr w:rsidR="001B68B7" w:rsidRPr="00D36E5A" w:rsidTr="002A2EDF">
        <w:trPr>
          <w:trHeight w:val="279"/>
        </w:trPr>
        <w:tc>
          <w:tcPr>
            <w:tcW w:w="2371" w:type="dxa"/>
            <w:vMerge/>
            <w:tcBorders>
              <w:top w:val="nil"/>
              <w:left w:val="single" w:sz="4" w:space="0" w:color="auto"/>
              <w:bottom w:val="nil"/>
              <w:right w:val="nil"/>
            </w:tcBorders>
            <w:shd w:val="clear" w:color="auto" w:fill="FFFFFF"/>
            <w:vAlign w:val="center"/>
          </w:tcPr>
          <w:p w:rsidR="001B68B7" w:rsidRPr="00D36E5A" w:rsidRDefault="001B68B7" w:rsidP="001B68B7">
            <w:pPr>
              <w:spacing w:after="0" w:line="240" w:lineRule="auto"/>
              <w:jc w:val="center"/>
              <w:rPr>
                <w:rFonts w:ascii="Arial" w:eastAsia="Times New Roman" w:hAnsi="Arial" w:cs="Arial"/>
                <w:sz w:val="20"/>
                <w:szCs w:val="20"/>
                <w:lang w:val="en-US"/>
              </w:rPr>
            </w:pPr>
          </w:p>
        </w:tc>
        <w:tc>
          <w:tcPr>
            <w:tcW w:w="1625" w:type="dxa"/>
            <w:vMerge/>
            <w:tcBorders>
              <w:top w:val="nil"/>
              <w:left w:val="single" w:sz="4" w:space="0" w:color="auto"/>
              <w:bottom w:val="nil"/>
              <w:right w:val="nil"/>
            </w:tcBorders>
            <w:shd w:val="clear" w:color="auto" w:fill="FFFFFF"/>
            <w:vAlign w:val="center"/>
          </w:tcPr>
          <w:p w:rsidR="001B68B7" w:rsidRPr="00D36E5A" w:rsidRDefault="001B68B7" w:rsidP="001B68B7">
            <w:pPr>
              <w:spacing w:after="0" w:line="240" w:lineRule="auto"/>
              <w:jc w:val="center"/>
              <w:rPr>
                <w:rFonts w:ascii="Arial" w:eastAsia="Times New Roman" w:hAnsi="Arial" w:cs="Arial"/>
                <w:sz w:val="20"/>
                <w:szCs w:val="20"/>
                <w:lang w:val="en-US"/>
              </w:rPr>
            </w:pPr>
          </w:p>
        </w:tc>
        <w:tc>
          <w:tcPr>
            <w:tcW w:w="1174" w:type="dxa"/>
            <w:tcBorders>
              <w:top w:val="single" w:sz="4" w:space="0" w:color="auto"/>
              <w:left w:val="single" w:sz="4" w:space="0" w:color="auto"/>
              <w:bottom w:val="nil"/>
              <w:right w:val="nil"/>
            </w:tcBorders>
            <w:shd w:val="clear" w:color="auto" w:fill="FFFFFF"/>
            <w:vAlign w:val="center"/>
          </w:tcPr>
          <w:p w:rsidR="001B68B7" w:rsidRPr="00D36E5A" w:rsidRDefault="001B68B7" w:rsidP="001B68B7">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100</w:t>
            </w:r>
          </w:p>
        </w:tc>
        <w:tc>
          <w:tcPr>
            <w:tcW w:w="290" w:type="dxa"/>
            <w:tcBorders>
              <w:top w:val="single" w:sz="4" w:space="0" w:color="auto"/>
              <w:left w:val="single" w:sz="4" w:space="0" w:color="auto"/>
              <w:bottom w:val="nil"/>
              <w:right w:val="nil"/>
            </w:tcBorders>
            <w:shd w:val="clear" w:color="auto" w:fill="FFFFFF"/>
            <w:vAlign w:val="center"/>
          </w:tcPr>
          <w:p w:rsidR="001B68B7" w:rsidRPr="00D36E5A" w:rsidRDefault="001B68B7" w:rsidP="001B68B7">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5</w:t>
            </w:r>
          </w:p>
        </w:tc>
        <w:tc>
          <w:tcPr>
            <w:tcW w:w="290" w:type="dxa"/>
            <w:tcBorders>
              <w:top w:val="single" w:sz="4" w:space="0" w:color="auto"/>
              <w:left w:val="single" w:sz="4" w:space="0" w:color="auto"/>
              <w:bottom w:val="nil"/>
              <w:right w:val="nil"/>
            </w:tcBorders>
            <w:shd w:val="clear" w:color="auto" w:fill="FFFFFF"/>
            <w:vAlign w:val="center"/>
          </w:tcPr>
          <w:p w:rsidR="001B68B7" w:rsidRPr="00D36E5A" w:rsidRDefault="001B68B7" w:rsidP="001B68B7">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4</w:t>
            </w:r>
          </w:p>
        </w:tc>
        <w:tc>
          <w:tcPr>
            <w:tcW w:w="400" w:type="dxa"/>
            <w:tcBorders>
              <w:top w:val="single" w:sz="4" w:space="0" w:color="auto"/>
              <w:left w:val="single" w:sz="4" w:space="0" w:color="auto"/>
              <w:bottom w:val="nil"/>
              <w:right w:val="nil"/>
            </w:tcBorders>
            <w:shd w:val="clear" w:color="auto" w:fill="FFFFFF"/>
            <w:vAlign w:val="center"/>
          </w:tcPr>
          <w:p w:rsidR="001B68B7" w:rsidRPr="00D36E5A" w:rsidRDefault="001B68B7" w:rsidP="001B68B7">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7,5</w:t>
            </w:r>
          </w:p>
        </w:tc>
        <w:tc>
          <w:tcPr>
            <w:tcW w:w="345" w:type="dxa"/>
            <w:tcBorders>
              <w:top w:val="single" w:sz="4" w:space="0" w:color="auto"/>
              <w:left w:val="single" w:sz="4" w:space="0" w:color="auto"/>
              <w:bottom w:val="nil"/>
              <w:right w:val="nil"/>
            </w:tcBorders>
            <w:shd w:val="clear" w:color="auto" w:fill="FFFFFF"/>
            <w:vAlign w:val="center"/>
          </w:tcPr>
          <w:p w:rsidR="001B68B7" w:rsidRPr="00D36E5A" w:rsidRDefault="001B68B7" w:rsidP="001B68B7">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5,5</w:t>
            </w:r>
          </w:p>
        </w:tc>
        <w:tc>
          <w:tcPr>
            <w:tcW w:w="400" w:type="dxa"/>
            <w:tcBorders>
              <w:top w:val="single" w:sz="4" w:space="0" w:color="auto"/>
              <w:left w:val="single" w:sz="4" w:space="0" w:color="auto"/>
              <w:bottom w:val="nil"/>
              <w:right w:val="nil"/>
            </w:tcBorders>
            <w:shd w:val="clear" w:color="auto" w:fill="FFFFFF"/>
            <w:vAlign w:val="center"/>
          </w:tcPr>
          <w:p w:rsidR="001B68B7" w:rsidRPr="00D36E5A" w:rsidRDefault="001B68B7" w:rsidP="001B68B7">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10,5</w:t>
            </w:r>
          </w:p>
        </w:tc>
        <w:tc>
          <w:tcPr>
            <w:tcW w:w="400" w:type="dxa"/>
            <w:tcBorders>
              <w:top w:val="single" w:sz="4" w:space="0" w:color="auto"/>
              <w:left w:val="single" w:sz="4" w:space="0" w:color="auto"/>
              <w:bottom w:val="nil"/>
              <w:right w:val="nil"/>
            </w:tcBorders>
            <w:shd w:val="clear" w:color="auto" w:fill="FFFFFF"/>
            <w:vAlign w:val="center"/>
          </w:tcPr>
          <w:p w:rsidR="001B68B7" w:rsidRPr="00D36E5A" w:rsidRDefault="001B68B7" w:rsidP="001B68B7">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8</w:t>
            </w:r>
          </w:p>
        </w:tc>
        <w:tc>
          <w:tcPr>
            <w:tcW w:w="400" w:type="dxa"/>
            <w:tcBorders>
              <w:top w:val="single" w:sz="4" w:space="0" w:color="auto"/>
              <w:left w:val="single" w:sz="4" w:space="0" w:color="auto"/>
              <w:bottom w:val="nil"/>
              <w:right w:val="nil"/>
            </w:tcBorders>
            <w:shd w:val="clear" w:color="auto" w:fill="FFFFFF"/>
            <w:vAlign w:val="center"/>
          </w:tcPr>
          <w:p w:rsidR="001B68B7" w:rsidRPr="00D36E5A" w:rsidRDefault="001B68B7" w:rsidP="001B68B7">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12,5</w:t>
            </w:r>
          </w:p>
        </w:tc>
        <w:tc>
          <w:tcPr>
            <w:tcW w:w="400" w:type="dxa"/>
            <w:tcBorders>
              <w:top w:val="single" w:sz="4" w:space="0" w:color="auto"/>
              <w:left w:val="single" w:sz="4" w:space="0" w:color="auto"/>
              <w:bottom w:val="nil"/>
              <w:right w:val="nil"/>
            </w:tcBorders>
            <w:shd w:val="clear" w:color="auto" w:fill="FFFFFF"/>
            <w:vAlign w:val="center"/>
          </w:tcPr>
          <w:p w:rsidR="001B68B7" w:rsidRPr="00D36E5A" w:rsidRDefault="001B68B7" w:rsidP="001B68B7">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9.5</w:t>
            </w:r>
          </w:p>
        </w:tc>
        <w:tc>
          <w:tcPr>
            <w:tcW w:w="400" w:type="dxa"/>
            <w:tcBorders>
              <w:top w:val="single" w:sz="4" w:space="0" w:color="auto"/>
              <w:left w:val="single" w:sz="4" w:space="0" w:color="auto"/>
              <w:bottom w:val="nil"/>
              <w:right w:val="nil"/>
            </w:tcBorders>
            <w:shd w:val="clear" w:color="auto" w:fill="FFFFFF"/>
            <w:vAlign w:val="center"/>
          </w:tcPr>
          <w:p w:rsidR="001B68B7" w:rsidRPr="00D36E5A" w:rsidRDefault="001B68B7" w:rsidP="001B68B7">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14,5</w:t>
            </w:r>
          </w:p>
        </w:tc>
        <w:tc>
          <w:tcPr>
            <w:tcW w:w="600" w:type="dxa"/>
            <w:tcBorders>
              <w:top w:val="single" w:sz="4" w:space="0" w:color="auto"/>
              <w:left w:val="single" w:sz="4" w:space="0" w:color="auto"/>
              <w:bottom w:val="nil"/>
              <w:right w:val="nil"/>
            </w:tcBorders>
            <w:shd w:val="clear" w:color="auto" w:fill="FFFFFF"/>
            <w:vAlign w:val="center"/>
          </w:tcPr>
          <w:p w:rsidR="001B68B7" w:rsidRPr="00D36E5A" w:rsidRDefault="001B68B7" w:rsidP="001B68B7">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11</w:t>
            </w:r>
          </w:p>
        </w:tc>
        <w:tc>
          <w:tcPr>
            <w:tcW w:w="485" w:type="dxa"/>
            <w:tcBorders>
              <w:top w:val="single" w:sz="4" w:space="0" w:color="auto"/>
              <w:left w:val="single" w:sz="4" w:space="0" w:color="auto"/>
              <w:bottom w:val="nil"/>
              <w:right w:val="nil"/>
            </w:tcBorders>
            <w:shd w:val="clear" w:color="auto" w:fill="FFFFFF"/>
            <w:vAlign w:val="center"/>
          </w:tcPr>
          <w:p w:rsidR="001B68B7" w:rsidRPr="00D36E5A" w:rsidRDefault="001B68B7" w:rsidP="001B68B7">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17</w:t>
            </w:r>
          </w:p>
        </w:tc>
        <w:tc>
          <w:tcPr>
            <w:tcW w:w="486" w:type="dxa"/>
            <w:tcBorders>
              <w:top w:val="single" w:sz="4" w:space="0" w:color="auto"/>
              <w:left w:val="single" w:sz="4" w:space="0" w:color="auto"/>
              <w:bottom w:val="nil"/>
              <w:right w:val="nil"/>
            </w:tcBorders>
            <w:shd w:val="clear" w:color="auto" w:fill="FFFFFF"/>
            <w:vAlign w:val="center"/>
          </w:tcPr>
          <w:p w:rsidR="001B68B7" w:rsidRPr="00D36E5A" w:rsidRDefault="001B68B7" w:rsidP="001B68B7">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12,5</w:t>
            </w:r>
          </w:p>
        </w:tc>
        <w:tc>
          <w:tcPr>
            <w:tcW w:w="485" w:type="dxa"/>
            <w:tcBorders>
              <w:top w:val="single" w:sz="4" w:space="0" w:color="auto"/>
              <w:left w:val="single" w:sz="4" w:space="0" w:color="auto"/>
              <w:bottom w:val="nil"/>
              <w:right w:val="nil"/>
            </w:tcBorders>
            <w:shd w:val="clear" w:color="auto" w:fill="FFFFFF"/>
            <w:vAlign w:val="center"/>
          </w:tcPr>
          <w:p w:rsidR="001B68B7" w:rsidRPr="00D36E5A" w:rsidRDefault="001B68B7" w:rsidP="001B68B7">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20</w:t>
            </w:r>
          </w:p>
        </w:tc>
        <w:tc>
          <w:tcPr>
            <w:tcW w:w="485" w:type="dxa"/>
            <w:tcBorders>
              <w:top w:val="single" w:sz="4" w:space="0" w:color="auto"/>
              <w:left w:val="single" w:sz="4" w:space="0" w:color="auto"/>
              <w:bottom w:val="nil"/>
              <w:right w:val="nil"/>
            </w:tcBorders>
            <w:shd w:val="clear" w:color="auto" w:fill="FFFFFF"/>
            <w:vAlign w:val="center"/>
          </w:tcPr>
          <w:p w:rsidR="001B68B7" w:rsidRPr="00D36E5A" w:rsidRDefault="001B68B7" w:rsidP="001B68B7">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15</w:t>
            </w:r>
          </w:p>
        </w:tc>
        <w:tc>
          <w:tcPr>
            <w:tcW w:w="485" w:type="dxa"/>
            <w:tcBorders>
              <w:top w:val="single" w:sz="4" w:space="0" w:color="auto"/>
              <w:left w:val="single" w:sz="4" w:space="0" w:color="auto"/>
              <w:bottom w:val="nil"/>
              <w:right w:val="nil"/>
            </w:tcBorders>
            <w:shd w:val="clear" w:color="auto" w:fill="FFFFFF"/>
            <w:vAlign w:val="center"/>
          </w:tcPr>
          <w:p w:rsidR="001B68B7" w:rsidRPr="00D36E5A" w:rsidRDefault="001B68B7" w:rsidP="001B68B7">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22,5</w:t>
            </w:r>
          </w:p>
        </w:tc>
        <w:tc>
          <w:tcPr>
            <w:tcW w:w="482" w:type="dxa"/>
            <w:tcBorders>
              <w:top w:val="single" w:sz="4" w:space="0" w:color="auto"/>
              <w:left w:val="single" w:sz="4" w:space="0" w:color="auto"/>
              <w:bottom w:val="nil"/>
              <w:right w:val="nil"/>
            </w:tcBorders>
            <w:shd w:val="clear" w:color="auto" w:fill="FFFFFF"/>
            <w:vAlign w:val="center"/>
          </w:tcPr>
          <w:p w:rsidR="001B68B7" w:rsidRPr="00D36E5A" w:rsidRDefault="001B68B7" w:rsidP="001B68B7">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17</w:t>
            </w:r>
          </w:p>
        </w:tc>
        <w:tc>
          <w:tcPr>
            <w:tcW w:w="480" w:type="dxa"/>
            <w:tcBorders>
              <w:top w:val="single" w:sz="4" w:space="0" w:color="auto"/>
              <w:left w:val="single" w:sz="4" w:space="0" w:color="auto"/>
              <w:bottom w:val="nil"/>
              <w:right w:val="nil"/>
            </w:tcBorders>
            <w:shd w:val="clear" w:color="auto" w:fill="FFFFFF"/>
            <w:vAlign w:val="center"/>
          </w:tcPr>
          <w:p w:rsidR="001B68B7" w:rsidRPr="00D36E5A" w:rsidRDefault="001B68B7" w:rsidP="001B68B7">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25,5</w:t>
            </w:r>
          </w:p>
        </w:tc>
        <w:tc>
          <w:tcPr>
            <w:tcW w:w="491" w:type="dxa"/>
            <w:tcBorders>
              <w:top w:val="single" w:sz="4" w:space="0" w:color="auto"/>
              <w:left w:val="single" w:sz="4" w:space="0" w:color="auto"/>
              <w:bottom w:val="nil"/>
              <w:right w:val="nil"/>
            </w:tcBorders>
            <w:shd w:val="clear" w:color="auto" w:fill="FFFFFF"/>
            <w:vAlign w:val="center"/>
          </w:tcPr>
          <w:p w:rsidR="001B68B7" w:rsidRPr="00D36E5A" w:rsidRDefault="001B68B7" w:rsidP="001B68B7">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19</w:t>
            </w:r>
          </w:p>
        </w:tc>
        <w:tc>
          <w:tcPr>
            <w:tcW w:w="496" w:type="dxa"/>
            <w:tcBorders>
              <w:top w:val="single" w:sz="4" w:space="0" w:color="auto"/>
              <w:left w:val="single" w:sz="4" w:space="0" w:color="auto"/>
              <w:bottom w:val="nil"/>
              <w:right w:val="nil"/>
            </w:tcBorders>
            <w:shd w:val="clear" w:color="auto" w:fill="FFFFFF"/>
            <w:vAlign w:val="center"/>
          </w:tcPr>
          <w:p w:rsidR="001B68B7" w:rsidRPr="00D36E5A" w:rsidRDefault="001B68B7" w:rsidP="001B68B7">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28,5</w:t>
            </w:r>
          </w:p>
        </w:tc>
        <w:tc>
          <w:tcPr>
            <w:tcW w:w="989" w:type="dxa"/>
            <w:tcBorders>
              <w:top w:val="single" w:sz="4" w:space="0" w:color="auto"/>
              <w:left w:val="single" w:sz="4" w:space="0" w:color="auto"/>
              <w:bottom w:val="nil"/>
              <w:right w:val="single" w:sz="4" w:space="0" w:color="auto"/>
            </w:tcBorders>
            <w:shd w:val="clear" w:color="auto" w:fill="FFFFFF"/>
            <w:vAlign w:val="center"/>
          </w:tcPr>
          <w:p w:rsidR="001B68B7" w:rsidRPr="00D36E5A" w:rsidRDefault="001B68B7" w:rsidP="001B68B7">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21,5</w:t>
            </w:r>
          </w:p>
        </w:tc>
      </w:tr>
      <w:tr w:rsidR="001B68B7" w:rsidRPr="00D36E5A" w:rsidTr="002A2EDF">
        <w:trPr>
          <w:trHeight w:val="279"/>
        </w:trPr>
        <w:tc>
          <w:tcPr>
            <w:tcW w:w="2371" w:type="dxa"/>
            <w:vMerge/>
            <w:tcBorders>
              <w:top w:val="nil"/>
              <w:left w:val="single" w:sz="4" w:space="0" w:color="auto"/>
              <w:bottom w:val="nil"/>
              <w:right w:val="nil"/>
            </w:tcBorders>
            <w:shd w:val="clear" w:color="auto" w:fill="FFFFFF"/>
            <w:vAlign w:val="center"/>
          </w:tcPr>
          <w:p w:rsidR="001B68B7" w:rsidRPr="00D36E5A" w:rsidRDefault="001B68B7" w:rsidP="001B68B7">
            <w:pPr>
              <w:spacing w:after="0" w:line="240" w:lineRule="auto"/>
              <w:jc w:val="center"/>
              <w:rPr>
                <w:rFonts w:ascii="Arial" w:eastAsia="Times New Roman" w:hAnsi="Arial" w:cs="Arial"/>
                <w:sz w:val="20"/>
                <w:szCs w:val="20"/>
                <w:lang w:val="en-US"/>
              </w:rPr>
            </w:pPr>
          </w:p>
        </w:tc>
        <w:tc>
          <w:tcPr>
            <w:tcW w:w="1625" w:type="dxa"/>
            <w:vMerge/>
            <w:tcBorders>
              <w:top w:val="nil"/>
              <w:left w:val="single" w:sz="4" w:space="0" w:color="auto"/>
              <w:bottom w:val="nil"/>
              <w:right w:val="nil"/>
            </w:tcBorders>
            <w:shd w:val="clear" w:color="auto" w:fill="FFFFFF"/>
            <w:vAlign w:val="center"/>
          </w:tcPr>
          <w:p w:rsidR="001B68B7" w:rsidRPr="00D36E5A" w:rsidRDefault="001B68B7" w:rsidP="001B68B7">
            <w:pPr>
              <w:spacing w:after="0" w:line="240" w:lineRule="auto"/>
              <w:jc w:val="center"/>
              <w:rPr>
                <w:rFonts w:ascii="Arial" w:eastAsia="Times New Roman" w:hAnsi="Arial" w:cs="Arial"/>
                <w:sz w:val="20"/>
                <w:szCs w:val="20"/>
                <w:lang w:val="en-US"/>
              </w:rPr>
            </w:pPr>
          </w:p>
        </w:tc>
        <w:tc>
          <w:tcPr>
            <w:tcW w:w="1174" w:type="dxa"/>
            <w:tcBorders>
              <w:top w:val="single" w:sz="4" w:space="0" w:color="auto"/>
              <w:left w:val="single" w:sz="4" w:space="0" w:color="auto"/>
              <w:bottom w:val="nil"/>
              <w:right w:val="nil"/>
            </w:tcBorders>
            <w:shd w:val="clear" w:color="auto" w:fill="FFFFFF"/>
            <w:vAlign w:val="center"/>
          </w:tcPr>
          <w:p w:rsidR="001B68B7" w:rsidRPr="00D36E5A" w:rsidRDefault="001B68B7" w:rsidP="001B68B7">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160</w:t>
            </w:r>
          </w:p>
        </w:tc>
        <w:tc>
          <w:tcPr>
            <w:tcW w:w="290" w:type="dxa"/>
            <w:tcBorders>
              <w:top w:val="single" w:sz="4" w:space="0" w:color="auto"/>
              <w:left w:val="single" w:sz="4" w:space="0" w:color="auto"/>
              <w:bottom w:val="nil"/>
              <w:right w:val="nil"/>
            </w:tcBorders>
            <w:shd w:val="clear" w:color="auto" w:fill="FFFFFF"/>
            <w:vAlign w:val="center"/>
          </w:tcPr>
          <w:p w:rsidR="001B68B7" w:rsidRPr="00D36E5A" w:rsidRDefault="001B68B7" w:rsidP="001B68B7">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6</w:t>
            </w:r>
          </w:p>
        </w:tc>
        <w:tc>
          <w:tcPr>
            <w:tcW w:w="290" w:type="dxa"/>
            <w:tcBorders>
              <w:top w:val="single" w:sz="4" w:space="0" w:color="auto"/>
              <w:left w:val="single" w:sz="4" w:space="0" w:color="auto"/>
              <w:bottom w:val="nil"/>
              <w:right w:val="nil"/>
            </w:tcBorders>
            <w:shd w:val="clear" w:color="auto" w:fill="FFFFFF"/>
            <w:vAlign w:val="center"/>
          </w:tcPr>
          <w:p w:rsidR="001B68B7" w:rsidRPr="00D36E5A" w:rsidRDefault="001B68B7" w:rsidP="001B68B7">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4,5</w:t>
            </w:r>
          </w:p>
        </w:tc>
        <w:tc>
          <w:tcPr>
            <w:tcW w:w="400" w:type="dxa"/>
            <w:tcBorders>
              <w:top w:val="single" w:sz="4" w:space="0" w:color="auto"/>
              <w:left w:val="single" w:sz="4" w:space="0" w:color="auto"/>
              <w:bottom w:val="nil"/>
              <w:right w:val="nil"/>
            </w:tcBorders>
            <w:shd w:val="clear" w:color="auto" w:fill="FFFFFF"/>
            <w:vAlign w:val="center"/>
          </w:tcPr>
          <w:p w:rsidR="001B68B7" w:rsidRPr="00D36E5A" w:rsidRDefault="001B68B7" w:rsidP="001B68B7">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9</w:t>
            </w:r>
          </w:p>
        </w:tc>
        <w:tc>
          <w:tcPr>
            <w:tcW w:w="345" w:type="dxa"/>
            <w:tcBorders>
              <w:top w:val="single" w:sz="4" w:space="0" w:color="auto"/>
              <w:left w:val="single" w:sz="4" w:space="0" w:color="auto"/>
              <w:bottom w:val="nil"/>
              <w:right w:val="nil"/>
            </w:tcBorders>
            <w:shd w:val="clear" w:color="auto" w:fill="FFFFFF"/>
            <w:vAlign w:val="center"/>
          </w:tcPr>
          <w:p w:rsidR="001B68B7" w:rsidRPr="00D36E5A" w:rsidRDefault="001B68B7" w:rsidP="001B68B7">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6,5</w:t>
            </w:r>
          </w:p>
        </w:tc>
        <w:tc>
          <w:tcPr>
            <w:tcW w:w="400" w:type="dxa"/>
            <w:tcBorders>
              <w:top w:val="single" w:sz="4" w:space="0" w:color="auto"/>
              <w:left w:val="single" w:sz="4" w:space="0" w:color="auto"/>
              <w:bottom w:val="nil"/>
              <w:right w:val="nil"/>
            </w:tcBorders>
            <w:shd w:val="clear" w:color="auto" w:fill="FFFFFF"/>
            <w:vAlign w:val="center"/>
          </w:tcPr>
          <w:p w:rsidR="001B68B7" w:rsidRPr="00D36E5A" w:rsidRDefault="001B68B7" w:rsidP="001B68B7">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12,5</w:t>
            </w:r>
          </w:p>
        </w:tc>
        <w:tc>
          <w:tcPr>
            <w:tcW w:w="400" w:type="dxa"/>
            <w:tcBorders>
              <w:top w:val="single" w:sz="4" w:space="0" w:color="auto"/>
              <w:left w:val="single" w:sz="4" w:space="0" w:color="auto"/>
              <w:bottom w:val="nil"/>
              <w:right w:val="nil"/>
            </w:tcBorders>
            <w:shd w:val="clear" w:color="auto" w:fill="FFFFFF"/>
            <w:vAlign w:val="center"/>
          </w:tcPr>
          <w:p w:rsidR="001B68B7" w:rsidRPr="00D36E5A" w:rsidRDefault="001B68B7" w:rsidP="001B68B7">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9</w:t>
            </w:r>
          </w:p>
        </w:tc>
        <w:tc>
          <w:tcPr>
            <w:tcW w:w="400" w:type="dxa"/>
            <w:tcBorders>
              <w:top w:val="single" w:sz="4" w:space="0" w:color="auto"/>
              <w:left w:val="single" w:sz="4" w:space="0" w:color="auto"/>
              <w:bottom w:val="nil"/>
              <w:right w:val="nil"/>
            </w:tcBorders>
            <w:shd w:val="clear" w:color="auto" w:fill="FFFFFF"/>
            <w:vAlign w:val="center"/>
          </w:tcPr>
          <w:p w:rsidR="001B68B7" w:rsidRPr="00D36E5A" w:rsidRDefault="001B68B7" w:rsidP="001B68B7">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15</w:t>
            </w:r>
          </w:p>
        </w:tc>
        <w:tc>
          <w:tcPr>
            <w:tcW w:w="400" w:type="dxa"/>
            <w:tcBorders>
              <w:top w:val="single" w:sz="4" w:space="0" w:color="auto"/>
              <w:left w:val="single" w:sz="4" w:space="0" w:color="auto"/>
              <w:bottom w:val="nil"/>
              <w:right w:val="nil"/>
            </w:tcBorders>
            <w:shd w:val="clear" w:color="auto" w:fill="FFFFFF"/>
            <w:vAlign w:val="center"/>
          </w:tcPr>
          <w:p w:rsidR="001B68B7" w:rsidRPr="00D36E5A" w:rsidRDefault="001B68B7" w:rsidP="001B68B7">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11</w:t>
            </w:r>
          </w:p>
        </w:tc>
        <w:tc>
          <w:tcPr>
            <w:tcW w:w="400" w:type="dxa"/>
            <w:tcBorders>
              <w:top w:val="single" w:sz="4" w:space="0" w:color="auto"/>
              <w:left w:val="single" w:sz="4" w:space="0" w:color="auto"/>
              <w:bottom w:val="nil"/>
              <w:right w:val="nil"/>
            </w:tcBorders>
            <w:shd w:val="clear" w:color="auto" w:fill="FFFFFF"/>
            <w:vAlign w:val="center"/>
          </w:tcPr>
          <w:p w:rsidR="001B68B7" w:rsidRPr="00D36E5A" w:rsidRDefault="001B68B7" w:rsidP="001B68B7">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17,5</w:t>
            </w:r>
          </w:p>
        </w:tc>
        <w:tc>
          <w:tcPr>
            <w:tcW w:w="600" w:type="dxa"/>
            <w:tcBorders>
              <w:top w:val="single" w:sz="4" w:space="0" w:color="auto"/>
              <w:left w:val="single" w:sz="4" w:space="0" w:color="auto"/>
              <w:bottom w:val="nil"/>
              <w:right w:val="nil"/>
            </w:tcBorders>
            <w:shd w:val="clear" w:color="auto" w:fill="FFFFFF"/>
            <w:vAlign w:val="center"/>
          </w:tcPr>
          <w:p w:rsidR="001B68B7" w:rsidRPr="00D36E5A" w:rsidRDefault="001B68B7" w:rsidP="001B68B7">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13</w:t>
            </w:r>
          </w:p>
        </w:tc>
        <w:tc>
          <w:tcPr>
            <w:tcW w:w="485" w:type="dxa"/>
            <w:tcBorders>
              <w:top w:val="single" w:sz="4" w:space="0" w:color="auto"/>
              <w:left w:val="single" w:sz="4" w:space="0" w:color="auto"/>
              <w:bottom w:val="nil"/>
              <w:right w:val="nil"/>
            </w:tcBorders>
            <w:shd w:val="clear" w:color="auto" w:fill="FFFFFF"/>
            <w:vAlign w:val="center"/>
          </w:tcPr>
          <w:p w:rsidR="001B68B7" w:rsidRPr="00D36E5A" w:rsidRDefault="001B68B7" w:rsidP="001B68B7">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20</w:t>
            </w:r>
          </w:p>
        </w:tc>
        <w:tc>
          <w:tcPr>
            <w:tcW w:w="486" w:type="dxa"/>
            <w:tcBorders>
              <w:top w:val="single" w:sz="4" w:space="0" w:color="auto"/>
              <w:left w:val="single" w:sz="4" w:space="0" w:color="auto"/>
              <w:bottom w:val="nil"/>
              <w:right w:val="nil"/>
            </w:tcBorders>
            <w:shd w:val="clear" w:color="auto" w:fill="FFFFFF"/>
            <w:vAlign w:val="center"/>
          </w:tcPr>
          <w:p w:rsidR="001B68B7" w:rsidRPr="00D36E5A" w:rsidRDefault="001B68B7" w:rsidP="001B68B7">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15</w:t>
            </w:r>
          </w:p>
        </w:tc>
        <w:tc>
          <w:tcPr>
            <w:tcW w:w="485" w:type="dxa"/>
            <w:tcBorders>
              <w:top w:val="single" w:sz="4" w:space="0" w:color="auto"/>
              <w:left w:val="single" w:sz="4" w:space="0" w:color="auto"/>
              <w:bottom w:val="nil"/>
              <w:right w:val="nil"/>
            </w:tcBorders>
            <w:shd w:val="clear" w:color="auto" w:fill="FFFFFF"/>
            <w:vAlign w:val="center"/>
          </w:tcPr>
          <w:p w:rsidR="001B68B7" w:rsidRPr="00D36E5A" w:rsidRDefault="001B68B7" w:rsidP="001B68B7">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23,5</w:t>
            </w:r>
          </w:p>
        </w:tc>
        <w:tc>
          <w:tcPr>
            <w:tcW w:w="485" w:type="dxa"/>
            <w:tcBorders>
              <w:top w:val="single" w:sz="4" w:space="0" w:color="auto"/>
              <w:left w:val="single" w:sz="4" w:space="0" w:color="auto"/>
              <w:bottom w:val="nil"/>
              <w:right w:val="nil"/>
            </w:tcBorders>
            <w:shd w:val="clear" w:color="auto" w:fill="FFFFFF"/>
            <w:vAlign w:val="center"/>
          </w:tcPr>
          <w:p w:rsidR="001B68B7" w:rsidRPr="00D36E5A" w:rsidRDefault="001B68B7" w:rsidP="001B68B7">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18</w:t>
            </w:r>
          </w:p>
        </w:tc>
        <w:tc>
          <w:tcPr>
            <w:tcW w:w="485" w:type="dxa"/>
            <w:tcBorders>
              <w:top w:val="single" w:sz="4" w:space="0" w:color="auto"/>
              <w:left w:val="single" w:sz="4" w:space="0" w:color="auto"/>
              <w:bottom w:val="nil"/>
              <w:right w:val="nil"/>
            </w:tcBorders>
            <w:shd w:val="clear" w:color="auto" w:fill="FFFFFF"/>
            <w:vAlign w:val="center"/>
          </w:tcPr>
          <w:p w:rsidR="001B68B7" w:rsidRPr="00D36E5A" w:rsidRDefault="001B68B7" w:rsidP="001B68B7">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27</w:t>
            </w:r>
          </w:p>
        </w:tc>
        <w:tc>
          <w:tcPr>
            <w:tcW w:w="482" w:type="dxa"/>
            <w:tcBorders>
              <w:top w:val="single" w:sz="4" w:space="0" w:color="auto"/>
              <w:left w:val="single" w:sz="4" w:space="0" w:color="auto"/>
              <w:bottom w:val="nil"/>
              <w:right w:val="nil"/>
            </w:tcBorders>
            <w:shd w:val="clear" w:color="auto" w:fill="FFFFFF"/>
            <w:vAlign w:val="center"/>
          </w:tcPr>
          <w:p w:rsidR="001B68B7" w:rsidRPr="00D36E5A" w:rsidRDefault="001B68B7" w:rsidP="001B68B7">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20</w:t>
            </w:r>
          </w:p>
        </w:tc>
        <w:tc>
          <w:tcPr>
            <w:tcW w:w="480" w:type="dxa"/>
            <w:tcBorders>
              <w:top w:val="single" w:sz="4" w:space="0" w:color="auto"/>
              <w:left w:val="single" w:sz="4" w:space="0" w:color="auto"/>
              <w:bottom w:val="nil"/>
              <w:right w:val="nil"/>
            </w:tcBorders>
            <w:shd w:val="clear" w:color="auto" w:fill="FFFFFF"/>
            <w:vAlign w:val="center"/>
          </w:tcPr>
          <w:p w:rsidR="001B68B7" w:rsidRPr="00D36E5A" w:rsidRDefault="001B68B7" w:rsidP="001B68B7">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30</w:t>
            </w:r>
          </w:p>
        </w:tc>
        <w:tc>
          <w:tcPr>
            <w:tcW w:w="491" w:type="dxa"/>
            <w:tcBorders>
              <w:top w:val="single" w:sz="4" w:space="0" w:color="auto"/>
              <w:left w:val="single" w:sz="4" w:space="0" w:color="auto"/>
              <w:bottom w:val="nil"/>
              <w:right w:val="nil"/>
            </w:tcBorders>
            <w:shd w:val="clear" w:color="auto" w:fill="FFFFFF"/>
            <w:vAlign w:val="center"/>
          </w:tcPr>
          <w:p w:rsidR="001B68B7" w:rsidRPr="00D36E5A" w:rsidRDefault="001B68B7" w:rsidP="001B68B7">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22,5</w:t>
            </w:r>
          </w:p>
        </w:tc>
        <w:tc>
          <w:tcPr>
            <w:tcW w:w="496" w:type="dxa"/>
            <w:tcBorders>
              <w:top w:val="single" w:sz="4" w:space="0" w:color="auto"/>
              <w:left w:val="single" w:sz="4" w:space="0" w:color="auto"/>
              <w:bottom w:val="nil"/>
              <w:right w:val="nil"/>
            </w:tcBorders>
            <w:shd w:val="clear" w:color="auto" w:fill="FFFFFF"/>
            <w:vAlign w:val="center"/>
          </w:tcPr>
          <w:p w:rsidR="001B68B7" w:rsidRPr="00D36E5A" w:rsidRDefault="001B68B7" w:rsidP="001B68B7">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34</w:t>
            </w:r>
          </w:p>
        </w:tc>
        <w:tc>
          <w:tcPr>
            <w:tcW w:w="989" w:type="dxa"/>
            <w:tcBorders>
              <w:top w:val="single" w:sz="4" w:space="0" w:color="auto"/>
              <w:left w:val="single" w:sz="4" w:space="0" w:color="auto"/>
              <w:bottom w:val="nil"/>
              <w:right w:val="single" w:sz="4" w:space="0" w:color="auto"/>
            </w:tcBorders>
            <w:shd w:val="clear" w:color="auto" w:fill="FFFFFF"/>
            <w:vAlign w:val="center"/>
          </w:tcPr>
          <w:p w:rsidR="001B68B7" w:rsidRPr="00D36E5A" w:rsidRDefault="001B68B7" w:rsidP="001B68B7">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25,5</w:t>
            </w:r>
          </w:p>
        </w:tc>
      </w:tr>
      <w:tr w:rsidR="001B68B7" w:rsidRPr="00D36E5A" w:rsidTr="002A2EDF">
        <w:trPr>
          <w:trHeight w:val="279"/>
        </w:trPr>
        <w:tc>
          <w:tcPr>
            <w:tcW w:w="2371" w:type="dxa"/>
            <w:vMerge/>
            <w:tcBorders>
              <w:top w:val="nil"/>
              <w:left w:val="single" w:sz="4" w:space="0" w:color="auto"/>
              <w:bottom w:val="nil"/>
              <w:right w:val="nil"/>
            </w:tcBorders>
            <w:shd w:val="clear" w:color="auto" w:fill="FFFFFF"/>
            <w:vAlign w:val="center"/>
          </w:tcPr>
          <w:p w:rsidR="001B68B7" w:rsidRPr="00D36E5A" w:rsidRDefault="001B68B7" w:rsidP="001B68B7">
            <w:pPr>
              <w:spacing w:after="0" w:line="240" w:lineRule="auto"/>
              <w:jc w:val="center"/>
              <w:rPr>
                <w:rFonts w:ascii="Arial" w:eastAsia="Times New Roman" w:hAnsi="Arial" w:cs="Arial"/>
                <w:sz w:val="20"/>
                <w:szCs w:val="20"/>
                <w:lang w:val="en-US"/>
              </w:rPr>
            </w:pPr>
          </w:p>
        </w:tc>
        <w:tc>
          <w:tcPr>
            <w:tcW w:w="1625" w:type="dxa"/>
            <w:vMerge/>
            <w:tcBorders>
              <w:top w:val="nil"/>
              <w:left w:val="single" w:sz="4" w:space="0" w:color="auto"/>
              <w:bottom w:val="nil"/>
              <w:right w:val="nil"/>
            </w:tcBorders>
            <w:shd w:val="clear" w:color="auto" w:fill="FFFFFF"/>
            <w:vAlign w:val="center"/>
          </w:tcPr>
          <w:p w:rsidR="001B68B7" w:rsidRPr="00D36E5A" w:rsidRDefault="001B68B7" w:rsidP="001B68B7">
            <w:pPr>
              <w:spacing w:after="0" w:line="240" w:lineRule="auto"/>
              <w:jc w:val="center"/>
              <w:rPr>
                <w:rFonts w:ascii="Arial" w:eastAsia="Times New Roman" w:hAnsi="Arial" w:cs="Arial"/>
                <w:sz w:val="20"/>
                <w:szCs w:val="20"/>
                <w:lang w:val="en-US"/>
              </w:rPr>
            </w:pPr>
          </w:p>
        </w:tc>
        <w:tc>
          <w:tcPr>
            <w:tcW w:w="1174" w:type="dxa"/>
            <w:tcBorders>
              <w:top w:val="single" w:sz="4" w:space="0" w:color="auto"/>
              <w:left w:val="single" w:sz="4" w:space="0" w:color="auto"/>
              <w:bottom w:val="nil"/>
              <w:right w:val="nil"/>
            </w:tcBorders>
            <w:shd w:val="clear" w:color="auto" w:fill="FFFFFF"/>
            <w:vAlign w:val="center"/>
          </w:tcPr>
          <w:p w:rsidR="001B68B7" w:rsidRPr="00D36E5A" w:rsidRDefault="001B68B7" w:rsidP="001B68B7">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200</w:t>
            </w:r>
          </w:p>
        </w:tc>
        <w:tc>
          <w:tcPr>
            <w:tcW w:w="290" w:type="dxa"/>
            <w:tcBorders>
              <w:top w:val="single" w:sz="4" w:space="0" w:color="auto"/>
              <w:left w:val="single" w:sz="4" w:space="0" w:color="auto"/>
              <w:bottom w:val="nil"/>
              <w:right w:val="nil"/>
            </w:tcBorders>
            <w:shd w:val="clear" w:color="auto" w:fill="FFFFFF"/>
            <w:vAlign w:val="center"/>
          </w:tcPr>
          <w:p w:rsidR="001B68B7" w:rsidRPr="00D36E5A" w:rsidRDefault="001B68B7" w:rsidP="001B68B7">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6.5</w:t>
            </w:r>
          </w:p>
        </w:tc>
        <w:tc>
          <w:tcPr>
            <w:tcW w:w="290" w:type="dxa"/>
            <w:tcBorders>
              <w:top w:val="single" w:sz="4" w:space="0" w:color="auto"/>
              <w:left w:val="single" w:sz="4" w:space="0" w:color="auto"/>
              <w:bottom w:val="nil"/>
              <w:right w:val="nil"/>
            </w:tcBorders>
            <w:shd w:val="clear" w:color="auto" w:fill="FFFFFF"/>
            <w:vAlign w:val="center"/>
          </w:tcPr>
          <w:p w:rsidR="001B68B7" w:rsidRPr="00D36E5A" w:rsidRDefault="001B68B7" w:rsidP="001B68B7">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5</w:t>
            </w:r>
          </w:p>
        </w:tc>
        <w:tc>
          <w:tcPr>
            <w:tcW w:w="400" w:type="dxa"/>
            <w:tcBorders>
              <w:top w:val="single" w:sz="4" w:space="0" w:color="auto"/>
              <w:left w:val="single" w:sz="4" w:space="0" w:color="auto"/>
              <w:bottom w:val="nil"/>
              <w:right w:val="nil"/>
            </w:tcBorders>
            <w:shd w:val="clear" w:color="auto" w:fill="FFFFFF"/>
            <w:vAlign w:val="center"/>
          </w:tcPr>
          <w:p w:rsidR="001B68B7" w:rsidRPr="00D36E5A" w:rsidRDefault="001B68B7" w:rsidP="001B68B7">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9.5</w:t>
            </w:r>
          </w:p>
        </w:tc>
        <w:tc>
          <w:tcPr>
            <w:tcW w:w="345" w:type="dxa"/>
            <w:tcBorders>
              <w:top w:val="single" w:sz="4" w:space="0" w:color="auto"/>
              <w:left w:val="single" w:sz="4" w:space="0" w:color="auto"/>
              <w:bottom w:val="nil"/>
              <w:right w:val="nil"/>
            </w:tcBorders>
            <w:shd w:val="clear" w:color="auto" w:fill="FFFFFF"/>
            <w:vAlign w:val="center"/>
          </w:tcPr>
          <w:p w:rsidR="001B68B7" w:rsidRPr="00D36E5A" w:rsidRDefault="001B68B7" w:rsidP="001B68B7">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7</w:t>
            </w:r>
          </w:p>
        </w:tc>
        <w:tc>
          <w:tcPr>
            <w:tcW w:w="400" w:type="dxa"/>
            <w:tcBorders>
              <w:top w:val="single" w:sz="4" w:space="0" w:color="auto"/>
              <w:left w:val="single" w:sz="4" w:space="0" w:color="auto"/>
              <w:bottom w:val="nil"/>
              <w:right w:val="nil"/>
            </w:tcBorders>
            <w:shd w:val="clear" w:color="auto" w:fill="FFFFFF"/>
            <w:vAlign w:val="center"/>
          </w:tcPr>
          <w:p w:rsidR="001B68B7" w:rsidRPr="00D36E5A" w:rsidRDefault="001B68B7" w:rsidP="001B68B7">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13,5</w:t>
            </w:r>
          </w:p>
        </w:tc>
        <w:tc>
          <w:tcPr>
            <w:tcW w:w="400" w:type="dxa"/>
            <w:tcBorders>
              <w:top w:val="single" w:sz="4" w:space="0" w:color="auto"/>
              <w:left w:val="single" w:sz="4" w:space="0" w:color="auto"/>
              <w:bottom w:val="nil"/>
              <w:right w:val="nil"/>
            </w:tcBorders>
            <w:shd w:val="clear" w:color="auto" w:fill="FFFFFF"/>
            <w:vAlign w:val="center"/>
          </w:tcPr>
          <w:p w:rsidR="001B68B7" w:rsidRPr="00D36E5A" w:rsidRDefault="001B68B7" w:rsidP="001B68B7">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10</w:t>
            </w:r>
          </w:p>
        </w:tc>
        <w:tc>
          <w:tcPr>
            <w:tcW w:w="400" w:type="dxa"/>
            <w:tcBorders>
              <w:top w:val="single" w:sz="4" w:space="0" w:color="auto"/>
              <w:left w:val="single" w:sz="4" w:space="0" w:color="auto"/>
              <w:bottom w:val="nil"/>
              <w:right w:val="nil"/>
            </w:tcBorders>
            <w:shd w:val="clear" w:color="auto" w:fill="FFFFFF"/>
            <w:vAlign w:val="center"/>
          </w:tcPr>
          <w:p w:rsidR="001B68B7" w:rsidRPr="00D36E5A" w:rsidRDefault="001B68B7" w:rsidP="001B68B7">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16</w:t>
            </w:r>
          </w:p>
        </w:tc>
        <w:tc>
          <w:tcPr>
            <w:tcW w:w="400" w:type="dxa"/>
            <w:tcBorders>
              <w:top w:val="single" w:sz="4" w:space="0" w:color="auto"/>
              <w:left w:val="single" w:sz="4" w:space="0" w:color="auto"/>
              <w:bottom w:val="nil"/>
              <w:right w:val="nil"/>
            </w:tcBorders>
            <w:shd w:val="clear" w:color="auto" w:fill="FFFFFF"/>
            <w:vAlign w:val="center"/>
          </w:tcPr>
          <w:p w:rsidR="001B68B7" w:rsidRPr="00D36E5A" w:rsidRDefault="001B68B7" w:rsidP="001B68B7">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12</w:t>
            </w:r>
          </w:p>
        </w:tc>
        <w:tc>
          <w:tcPr>
            <w:tcW w:w="400" w:type="dxa"/>
            <w:tcBorders>
              <w:top w:val="single" w:sz="4" w:space="0" w:color="auto"/>
              <w:left w:val="single" w:sz="4" w:space="0" w:color="auto"/>
              <w:bottom w:val="nil"/>
              <w:right w:val="nil"/>
            </w:tcBorders>
            <w:shd w:val="clear" w:color="auto" w:fill="FFFFFF"/>
            <w:vAlign w:val="center"/>
          </w:tcPr>
          <w:p w:rsidR="001B68B7" w:rsidRPr="00D36E5A" w:rsidRDefault="001B68B7" w:rsidP="001B68B7">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19</w:t>
            </w:r>
          </w:p>
        </w:tc>
        <w:tc>
          <w:tcPr>
            <w:tcW w:w="600" w:type="dxa"/>
            <w:tcBorders>
              <w:top w:val="single" w:sz="4" w:space="0" w:color="auto"/>
              <w:left w:val="single" w:sz="4" w:space="0" w:color="auto"/>
              <w:bottom w:val="nil"/>
              <w:right w:val="nil"/>
            </w:tcBorders>
            <w:shd w:val="clear" w:color="auto" w:fill="FFFFFF"/>
            <w:vAlign w:val="center"/>
          </w:tcPr>
          <w:p w:rsidR="001B68B7" w:rsidRPr="00D36E5A" w:rsidRDefault="001B68B7" w:rsidP="001B68B7">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14</w:t>
            </w:r>
          </w:p>
        </w:tc>
        <w:tc>
          <w:tcPr>
            <w:tcW w:w="485" w:type="dxa"/>
            <w:tcBorders>
              <w:top w:val="single" w:sz="4" w:space="0" w:color="auto"/>
              <w:left w:val="single" w:sz="4" w:space="0" w:color="auto"/>
              <w:bottom w:val="nil"/>
              <w:right w:val="nil"/>
            </w:tcBorders>
            <w:shd w:val="clear" w:color="auto" w:fill="FFFFFF"/>
            <w:vAlign w:val="center"/>
          </w:tcPr>
          <w:p w:rsidR="001B68B7" w:rsidRPr="00D36E5A" w:rsidRDefault="001B68B7" w:rsidP="001B68B7">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22</w:t>
            </w:r>
          </w:p>
        </w:tc>
        <w:tc>
          <w:tcPr>
            <w:tcW w:w="486" w:type="dxa"/>
            <w:tcBorders>
              <w:top w:val="single" w:sz="4" w:space="0" w:color="auto"/>
              <w:left w:val="single" w:sz="4" w:space="0" w:color="auto"/>
              <w:bottom w:val="nil"/>
              <w:right w:val="nil"/>
            </w:tcBorders>
            <w:shd w:val="clear" w:color="auto" w:fill="FFFFFF"/>
            <w:vAlign w:val="center"/>
          </w:tcPr>
          <w:p w:rsidR="001B68B7" w:rsidRPr="00D36E5A" w:rsidRDefault="001B68B7" w:rsidP="001B68B7">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16,5</w:t>
            </w:r>
          </w:p>
        </w:tc>
        <w:tc>
          <w:tcPr>
            <w:tcW w:w="485" w:type="dxa"/>
            <w:tcBorders>
              <w:top w:val="single" w:sz="4" w:space="0" w:color="auto"/>
              <w:left w:val="single" w:sz="4" w:space="0" w:color="auto"/>
              <w:bottom w:val="nil"/>
              <w:right w:val="nil"/>
            </w:tcBorders>
            <w:shd w:val="clear" w:color="auto" w:fill="FFFFFF"/>
            <w:vAlign w:val="center"/>
          </w:tcPr>
          <w:p w:rsidR="001B68B7" w:rsidRPr="00D36E5A" w:rsidRDefault="001B68B7" w:rsidP="001B68B7">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25,5</w:t>
            </w:r>
          </w:p>
        </w:tc>
        <w:tc>
          <w:tcPr>
            <w:tcW w:w="485" w:type="dxa"/>
            <w:tcBorders>
              <w:top w:val="single" w:sz="4" w:space="0" w:color="auto"/>
              <w:left w:val="single" w:sz="4" w:space="0" w:color="auto"/>
              <w:bottom w:val="nil"/>
              <w:right w:val="nil"/>
            </w:tcBorders>
            <w:shd w:val="clear" w:color="auto" w:fill="FFFFFF"/>
            <w:vAlign w:val="center"/>
          </w:tcPr>
          <w:p w:rsidR="001B68B7" w:rsidRPr="00D36E5A" w:rsidRDefault="001B68B7" w:rsidP="001B68B7">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19</w:t>
            </w:r>
          </w:p>
        </w:tc>
        <w:tc>
          <w:tcPr>
            <w:tcW w:w="485" w:type="dxa"/>
            <w:tcBorders>
              <w:top w:val="single" w:sz="4" w:space="0" w:color="auto"/>
              <w:left w:val="single" w:sz="4" w:space="0" w:color="auto"/>
              <w:bottom w:val="nil"/>
              <w:right w:val="nil"/>
            </w:tcBorders>
            <w:shd w:val="clear" w:color="auto" w:fill="FFFFFF"/>
            <w:vAlign w:val="center"/>
          </w:tcPr>
          <w:p w:rsidR="001B68B7" w:rsidRPr="00D36E5A" w:rsidRDefault="001B68B7" w:rsidP="001B68B7">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29</w:t>
            </w:r>
          </w:p>
        </w:tc>
        <w:tc>
          <w:tcPr>
            <w:tcW w:w="482" w:type="dxa"/>
            <w:tcBorders>
              <w:top w:val="single" w:sz="4" w:space="0" w:color="auto"/>
              <w:left w:val="single" w:sz="4" w:space="0" w:color="auto"/>
              <w:bottom w:val="nil"/>
              <w:right w:val="nil"/>
            </w:tcBorders>
            <w:shd w:val="clear" w:color="auto" w:fill="FFFFFF"/>
            <w:vAlign w:val="center"/>
          </w:tcPr>
          <w:p w:rsidR="001B68B7" w:rsidRPr="00D36E5A" w:rsidRDefault="001B68B7" w:rsidP="001B68B7">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22</w:t>
            </w:r>
          </w:p>
        </w:tc>
        <w:tc>
          <w:tcPr>
            <w:tcW w:w="480" w:type="dxa"/>
            <w:tcBorders>
              <w:top w:val="single" w:sz="4" w:space="0" w:color="auto"/>
              <w:left w:val="single" w:sz="4" w:space="0" w:color="auto"/>
              <w:bottom w:val="nil"/>
              <w:right w:val="nil"/>
            </w:tcBorders>
            <w:shd w:val="clear" w:color="auto" w:fill="FFFFFF"/>
            <w:vAlign w:val="center"/>
          </w:tcPr>
          <w:p w:rsidR="001B68B7" w:rsidRPr="00D36E5A" w:rsidRDefault="001B68B7" w:rsidP="001B68B7">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33</w:t>
            </w:r>
          </w:p>
        </w:tc>
        <w:tc>
          <w:tcPr>
            <w:tcW w:w="491" w:type="dxa"/>
            <w:tcBorders>
              <w:top w:val="single" w:sz="4" w:space="0" w:color="auto"/>
              <w:left w:val="single" w:sz="4" w:space="0" w:color="auto"/>
              <w:bottom w:val="nil"/>
              <w:right w:val="nil"/>
            </w:tcBorders>
            <w:shd w:val="clear" w:color="auto" w:fill="FFFFFF"/>
            <w:vAlign w:val="center"/>
          </w:tcPr>
          <w:p w:rsidR="001B68B7" w:rsidRPr="00D36E5A" w:rsidRDefault="001B68B7" w:rsidP="001B68B7">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24,5</w:t>
            </w:r>
          </w:p>
        </w:tc>
        <w:tc>
          <w:tcPr>
            <w:tcW w:w="496" w:type="dxa"/>
            <w:tcBorders>
              <w:top w:val="single" w:sz="4" w:space="0" w:color="auto"/>
              <w:left w:val="single" w:sz="4" w:space="0" w:color="auto"/>
              <w:bottom w:val="nil"/>
              <w:right w:val="nil"/>
            </w:tcBorders>
            <w:shd w:val="clear" w:color="auto" w:fill="FFFFFF"/>
            <w:vAlign w:val="center"/>
          </w:tcPr>
          <w:p w:rsidR="001B68B7" w:rsidRPr="00D36E5A" w:rsidRDefault="001B68B7" w:rsidP="001B68B7">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37</w:t>
            </w:r>
          </w:p>
        </w:tc>
        <w:tc>
          <w:tcPr>
            <w:tcW w:w="989" w:type="dxa"/>
            <w:tcBorders>
              <w:top w:val="single" w:sz="4" w:space="0" w:color="auto"/>
              <w:left w:val="single" w:sz="4" w:space="0" w:color="auto"/>
              <w:bottom w:val="nil"/>
              <w:right w:val="single" w:sz="4" w:space="0" w:color="auto"/>
            </w:tcBorders>
            <w:shd w:val="clear" w:color="auto" w:fill="FFFFFF"/>
            <w:vAlign w:val="center"/>
          </w:tcPr>
          <w:p w:rsidR="001B68B7" w:rsidRPr="00D36E5A" w:rsidRDefault="001B68B7" w:rsidP="001B68B7">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27,5</w:t>
            </w:r>
          </w:p>
        </w:tc>
      </w:tr>
      <w:tr w:rsidR="001B68B7" w:rsidRPr="00D36E5A" w:rsidTr="002A2EDF">
        <w:trPr>
          <w:trHeight w:val="279"/>
        </w:trPr>
        <w:tc>
          <w:tcPr>
            <w:tcW w:w="2371" w:type="dxa"/>
            <w:vMerge/>
            <w:tcBorders>
              <w:top w:val="nil"/>
              <w:left w:val="single" w:sz="4" w:space="0" w:color="auto"/>
              <w:bottom w:val="nil"/>
              <w:right w:val="nil"/>
            </w:tcBorders>
            <w:shd w:val="clear" w:color="auto" w:fill="FFFFFF"/>
            <w:vAlign w:val="center"/>
          </w:tcPr>
          <w:p w:rsidR="001B68B7" w:rsidRPr="00D36E5A" w:rsidRDefault="001B68B7" w:rsidP="001B68B7">
            <w:pPr>
              <w:spacing w:after="0" w:line="240" w:lineRule="auto"/>
              <w:jc w:val="center"/>
              <w:rPr>
                <w:rFonts w:ascii="Arial" w:eastAsia="Times New Roman" w:hAnsi="Arial" w:cs="Arial"/>
                <w:sz w:val="20"/>
                <w:szCs w:val="20"/>
                <w:lang w:val="en-US"/>
              </w:rPr>
            </w:pPr>
          </w:p>
        </w:tc>
        <w:tc>
          <w:tcPr>
            <w:tcW w:w="1625" w:type="dxa"/>
            <w:vMerge/>
            <w:tcBorders>
              <w:top w:val="nil"/>
              <w:left w:val="single" w:sz="4" w:space="0" w:color="auto"/>
              <w:bottom w:val="nil"/>
              <w:right w:val="nil"/>
            </w:tcBorders>
            <w:shd w:val="clear" w:color="auto" w:fill="FFFFFF"/>
            <w:vAlign w:val="center"/>
          </w:tcPr>
          <w:p w:rsidR="001B68B7" w:rsidRPr="00D36E5A" w:rsidRDefault="001B68B7" w:rsidP="001B68B7">
            <w:pPr>
              <w:spacing w:after="0" w:line="240" w:lineRule="auto"/>
              <w:jc w:val="center"/>
              <w:rPr>
                <w:rFonts w:ascii="Arial" w:eastAsia="Times New Roman" w:hAnsi="Arial" w:cs="Arial"/>
                <w:sz w:val="20"/>
                <w:szCs w:val="20"/>
                <w:lang w:val="en-US"/>
              </w:rPr>
            </w:pPr>
          </w:p>
        </w:tc>
        <w:tc>
          <w:tcPr>
            <w:tcW w:w="1174" w:type="dxa"/>
            <w:tcBorders>
              <w:top w:val="single" w:sz="4" w:space="0" w:color="auto"/>
              <w:left w:val="single" w:sz="4" w:space="0" w:color="auto"/>
              <w:bottom w:val="nil"/>
              <w:right w:val="nil"/>
            </w:tcBorders>
            <w:shd w:val="clear" w:color="auto" w:fill="FFFFFF"/>
            <w:vAlign w:val="center"/>
          </w:tcPr>
          <w:p w:rsidR="001B68B7" w:rsidRPr="00D36E5A" w:rsidRDefault="001B68B7" w:rsidP="001B68B7">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250</w:t>
            </w:r>
          </w:p>
        </w:tc>
        <w:tc>
          <w:tcPr>
            <w:tcW w:w="290" w:type="dxa"/>
            <w:tcBorders>
              <w:top w:val="single" w:sz="4" w:space="0" w:color="auto"/>
              <w:left w:val="single" w:sz="4" w:space="0" w:color="auto"/>
              <w:bottom w:val="nil"/>
              <w:right w:val="nil"/>
            </w:tcBorders>
            <w:shd w:val="clear" w:color="auto" w:fill="FFFFFF"/>
            <w:vAlign w:val="center"/>
          </w:tcPr>
          <w:p w:rsidR="001B68B7" w:rsidRPr="00D36E5A" w:rsidRDefault="001B68B7" w:rsidP="001B68B7">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7,5</w:t>
            </w:r>
          </w:p>
        </w:tc>
        <w:tc>
          <w:tcPr>
            <w:tcW w:w="290" w:type="dxa"/>
            <w:tcBorders>
              <w:top w:val="single" w:sz="4" w:space="0" w:color="auto"/>
              <w:left w:val="single" w:sz="4" w:space="0" w:color="auto"/>
              <w:bottom w:val="nil"/>
              <w:right w:val="nil"/>
            </w:tcBorders>
            <w:shd w:val="clear" w:color="auto" w:fill="FFFFFF"/>
            <w:vAlign w:val="center"/>
          </w:tcPr>
          <w:p w:rsidR="001B68B7" w:rsidRPr="00D36E5A" w:rsidRDefault="001B68B7" w:rsidP="001B68B7">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5,5</w:t>
            </w:r>
          </w:p>
        </w:tc>
        <w:tc>
          <w:tcPr>
            <w:tcW w:w="400" w:type="dxa"/>
            <w:tcBorders>
              <w:top w:val="single" w:sz="4" w:space="0" w:color="auto"/>
              <w:left w:val="single" w:sz="4" w:space="0" w:color="auto"/>
              <w:bottom w:val="nil"/>
              <w:right w:val="nil"/>
            </w:tcBorders>
            <w:shd w:val="clear" w:color="auto" w:fill="FFFFFF"/>
            <w:vAlign w:val="center"/>
          </w:tcPr>
          <w:p w:rsidR="001B68B7" w:rsidRPr="00D36E5A" w:rsidRDefault="001B68B7" w:rsidP="001B68B7">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10,5</w:t>
            </w:r>
          </w:p>
        </w:tc>
        <w:tc>
          <w:tcPr>
            <w:tcW w:w="345" w:type="dxa"/>
            <w:tcBorders>
              <w:top w:val="single" w:sz="4" w:space="0" w:color="auto"/>
              <w:left w:val="single" w:sz="4" w:space="0" w:color="auto"/>
              <w:bottom w:val="nil"/>
              <w:right w:val="nil"/>
            </w:tcBorders>
            <w:shd w:val="clear" w:color="auto" w:fill="FFFFFF"/>
            <w:vAlign w:val="center"/>
          </w:tcPr>
          <w:p w:rsidR="001B68B7" w:rsidRPr="00D36E5A" w:rsidRDefault="001B68B7" w:rsidP="001B68B7">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8</w:t>
            </w:r>
          </w:p>
        </w:tc>
        <w:tc>
          <w:tcPr>
            <w:tcW w:w="400" w:type="dxa"/>
            <w:tcBorders>
              <w:top w:val="single" w:sz="4" w:space="0" w:color="auto"/>
              <w:left w:val="single" w:sz="4" w:space="0" w:color="auto"/>
              <w:bottom w:val="nil"/>
              <w:right w:val="nil"/>
            </w:tcBorders>
            <w:shd w:val="clear" w:color="auto" w:fill="FFFFFF"/>
            <w:vAlign w:val="center"/>
          </w:tcPr>
          <w:p w:rsidR="001B68B7" w:rsidRPr="00D36E5A" w:rsidRDefault="001B68B7" w:rsidP="001B68B7">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14,5</w:t>
            </w:r>
          </w:p>
        </w:tc>
        <w:tc>
          <w:tcPr>
            <w:tcW w:w="400" w:type="dxa"/>
            <w:tcBorders>
              <w:top w:val="single" w:sz="4" w:space="0" w:color="auto"/>
              <w:left w:val="single" w:sz="4" w:space="0" w:color="auto"/>
              <w:bottom w:val="nil"/>
              <w:right w:val="nil"/>
            </w:tcBorders>
            <w:shd w:val="clear" w:color="auto" w:fill="FFFFFF"/>
            <w:vAlign w:val="center"/>
          </w:tcPr>
          <w:p w:rsidR="001B68B7" w:rsidRPr="00D36E5A" w:rsidRDefault="001B68B7" w:rsidP="001B68B7">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11</w:t>
            </w:r>
          </w:p>
        </w:tc>
        <w:tc>
          <w:tcPr>
            <w:tcW w:w="400" w:type="dxa"/>
            <w:tcBorders>
              <w:top w:val="single" w:sz="4" w:space="0" w:color="auto"/>
              <w:left w:val="single" w:sz="4" w:space="0" w:color="auto"/>
              <w:bottom w:val="nil"/>
              <w:right w:val="nil"/>
            </w:tcBorders>
            <w:shd w:val="clear" w:color="auto" w:fill="FFFFFF"/>
            <w:vAlign w:val="center"/>
          </w:tcPr>
          <w:p w:rsidR="001B68B7" w:rsidRPr="00D36E5A" w:rsidRDefault="001B68B7" w:rsidP="001B68B7">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17,5</w:t>
            </w:r>
          </w:p>
        </w:tc>
        <w:tc>
          <w:tcPr>
            <w:tcW w:w="400" w:type="dxa"/>
            <w:tcBorders>
              <w:top w:val="single" w:sz="4" w:space="0" w:color="auto"/>
              <w:left w:val="single" w:sz="4" w:space="0" w:color="auto"/>
              <w:bottom w:val="nil"/>
              <w:right w:val="nil"/>
            </w:tcBorders>
            <w:shd w:val="clear" w:color="auto" w:fill="FFFFFF"/>
            <w:vAlign w:val="center"/>
          </w:tcPr>
          <w:p w:rsidR="001B68B7" w:rsidRPr="00D36E5A" w:rsidRDefault="001B68B7" w:rsidP="001B68B7">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13</w:t>
            </w:r>
          </w:p>
        </w:tc>
        <w:tc>
          <w:tcPr>
            <w:tcW w:w="400" w:type="dxa"/>
            <w:tcBorders>
              <w:top w:val="single" w:sz="4" w:space="0" w:color="auto"/>
              <w:left w:val="single" w:sz="4" w:space="0" w:color="auto"/>
              <w:bottom w:val="nil"/>
              <w:right w:val="nil"/>
            </w:tcBorders>
            <w:shd w:val="clear" w:color="auto" w:fill="FFFFFF"/>
            <w:vAlign w:val="center"/>
          </w:tcPr>
          <w:p w:rsidR="001B68B7" w:rsidRPr="00D36E5A" w:rsidRDefault="001B68B7" w:rsidP="001B68B7">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20,5</w:t>
            </w:r>
          </w:p>
        </w:tc>
        <w:tc>
          <w:tcPr>
            <w:tcW w:w="600" w:type="dxa"/>
            <w:tcBorders>
              <w:top w:val="single" w:sz="4" w:space="0" w:color="auto"/>
              <w:left w:val="single" w:sz="4" w:space="0" w:color="auto"/>
              <w:bottom w:val="nil"/>
              <w:right w:val="nil"/>
            </w:tcBorders>
            <w:shd w:val="clear" w:color="auto" w:fill="FFFFFF"/>
            <w:vAlign w:val="center"/>
          </w:tcPr>
          <w:p w:rsidR="001B68B7" w:rsidRPr="00D36E5A" w:rsidRDefault="001B68B7" w:rsidP="001B68B7">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15,5</w:t>
            </w:r>
          </w:p>
        </w:tc>
        <w:tc>
          <w:tcPr>
            <w:tcW w:w="485" w:type="dxa"/>
            <w:tcBorders>
              <w:top w:val="single" w:sz="4" w:space="0" w:color="auto"/>
              <w:left w:val="single" w:sz="4" w:space="0" w:color="auto"/>
              <w:bottom w:val="nil"/>
              <w:right w:val="nil"/>
            </w:tcBorders>
            <w:shd w:val="clear" w:color="auto" w:fill="FFFFFF"/>
            <w:vAlign w:val="center"/>
          </w:tcPr>
          <w:p w:rsidR="001B68B7" w:rsidRPr="00D36E5A" w:rsidRDefault="001B68B7" w:rsidP="001B68B7">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23,5</w:t>
            </w:r>
          </w:p>
        </w:tc>
        <w:tc>
          <w:tcPr>
            <w:tcW w:w="486" w:type="dxa"/>
            <w:tcBorders>
              <w:top w:val="single" w:sz="4" w:space="0" w:color="auto"/>
              <w:left w:val="single" w:sz="4" w:space="0" w:color="auto"/>
              <w:bottom w:val="nil"/>
              <w:right w:val="nil"/>
            </w:tcBorders>
            <w:shd w:val="clear" w:color="auto" w:fill="FFFFFF"/>
            <w:vAlign w:val="center"/>
          </w:tcPr>
          <w:p w:rsidR="001B68B7" w:rsidRPr="00D36E5A" w:rsidRDefault="001B68B7" w:rsidP="001B68B7">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18</w:t>
            </w:r>
          </w:p>
        </w:tc>
        <w:tc>
          <w:tcPr>
            <w:tcW w:w="485" w:type="dxa"/>
            <w:tcBorders>
              <w:top w:val="single" w:sz="4" w:space="0" w:color="auto"/>
              <w:left w:val="single" w:sz="4" w:space="0" w:color="auto"/>
              <w:bottom w:val="nil"/>
              <w:right w:val="nil"/>
            </w:tcBorders>
            <w:shd w:val="clear" w:color="auto" w:fill="FFFFFF"/>
            <w:vAlign w:val="center"/>
          </w:tcPr>
          <w:p w:rsidR="001B68B7" w:rsidRPr="00D36E5A" w:rsidRDefault="001B68B7" w:rsidP="001B68B7">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28</w:t>
            </w:r>
          </w:p>
        </w:tc>
        <w:tc>
          <w:tcPr>
            <w:tcW w:w="485" w:type="dxa"/>
            <w:tcBorders>
              <w:top w:val="single" w:sz="4" w:space="0" w:color="auto"/>
              <w:left w:val="single" w:sz="4" w:space="0" w:color="auto"/>
              <w:bottom w:val="nil"/>
              <w:right w:val="nil"/>
            </w:tcBorders>
            <w:shd w:val="clear" w:color="auto" w:fill="FFFFFF"/>
            <w:vAlign w:val="center"/>
          </w:tcPr>
          <w:p w:rsidR="001B68B7" w:rsidRPr="00D36E5A" w:rsidRDefault="001B68B7" w:rsidP="001B68B7">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21</w:t>
            </w:r>
          </w:p>
        </w:tc>
        <w:tc>
          <w:tcPr>
            <w:tcW w:w="485" w:type="dxa"/>
            <w:tcBorders>
              <w:top w:val="single" w:sz="4" w:space="0" w:color="auto"/>
              <w:left w:val="single" w:sz="4" w:space="0" w:color="auto"/>
              <w:bottom w:val="nil"/>
              <w:right w:val="nil"/>
            </w:tcBorders>
            <w:shd w:val="clear" w:color="auto" w:fill="FFFFFF"/>
            <w:vAlign w:val="center"/>
          </w:tcPr>
          <w:p w:rsidR="001B68B7" w:rsidRPr="00D36E5A" w:rsidRDefault="001B68B7" w:rsidP="001B68B7">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32</w:t>
            </w:r>
          </w:p>
        </w:tc>
        <w:tc>
          <w:tcPr>
            <w:tcW w:w="482" w:type="dxa"/>
            <w:tcBorders>
              <w:top w:val="single" w:sz="4" w:space="0" w:color="auto"/>
              <w:left w:val="single" w:sz="4" w:space="0" w:color="auto"/>
              <w:bottom w:val="nil"/>
              <w:right w:val="nil"/>
            </w:tcBorders>
            <w:shd w:val="clear" w:color="auto" w:fill="FFFFFF"/>
            <w:vAlign w:val="center"/>
          </w:tcPr>
          <w:p w:rsidR="001B68B7" w:rsidRPr="00D36E5A" w:rsidRDefault="001B68B7" w:rsidP="001B68B7">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24</w:t>
            </w:r>
          </w:p>
        </w:tc>
        <w:tc>
          <w:tcPr>
            <w:tcW w:w="480" w:type="dxa"/>
            <w:tcBorders>
              <w:top w:val="single" w:sz="4" w:space="0" w:color="auto"/>
              <w:left w:val="single" w:sz="4" w:space="0" w:color="auto"/>
              <w:bottom w:val="nil"/>
              <w:right w:val="nil"/>
            </w:tcBorders>
            <w:shd w:val="clear" w:color="auto" w:fill="FFFFFF"/>
            <w:vAlign w:val="center"/>
          </w:tcPr>
          <w:p w:rsidR="001B68B7" w:rsidRPr="00D36E5A" w:rsidRDefault="001B68B7" w:rsidP="001B68B7">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36</w:t>
            </w:r>
          </w:p>
        </w:tc>
        <w:tc>
          <w:tcPr>
            <w:tcW w:w="491" w:type="dxa"/>
            <w:tcBorders>
              <w:top w:val="single" w:sz="4" w:space="0" w:color="auto"/>
              <w:left w:val="single" w:sz="4" w:space="0" w:color="auto"/>
              <w:bottom w:val="nil"/>
              <w:right w:val="nil"/>
            </w:tcBorders>
            <w:shd w:val="clear" w:color="auto" w:fill="FFFFFF"/>
            <w:vAlign w:val="center"/>
          </w:tcPr>
          <w:p w:rsidR="001B68B7" w:rsidRPr="00D36E5A" w:rsidRDefault="001B68B7" w:rsidP="001B68B7">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27</w:t>
            </w:r>
          </w:p>
        </w:tc>
        <w:tc>
          <w:tcPr>
            <w:tcW w:w="496" w:type="dxa"/>
            <w:tcBorders>
              <w:top w:val="single" w:sz="4" w:space="0" w:color="auto"/>
              <w:left w:val="single" w:sz="4" w:space="0" w:color="auto"/>
              <w:bottom w:val="nil"/>
              <w:right w:val="nil"/>
            </w:tcBorders>
            <w:shd w:val="clear" w:color="auto" w:fill="FFFFFF"/>
            <w:vAlign w:val="center"/>
          </w:tcPr>
          <w:p w:rsidR="001B68B7" w:rsidRPr="00D36E5A" w:rsidRDefault="001B68B7" w:rsidP="001B68B7">
            <w:pPr>
              <w:spacing w:after="0" w:line="240" w:lineRule="auto"/>
              <w:jc w:val="center"/>
              <w:rPr>
                <w:rFonts w:ascii="Arial" w:eastAsia="Times New Roman" w:hAnsi="Arial" w:cs="Arial"/>
                <w:sz w:val="20"/>
                <w:szCs w:val="20"/>
                <w:lang w:val="en-US"/>
              </w:rPr>
            </w:pPr>
          </w:p>
        </w:tc>
        <w:tc>
          <w:tcPr>
            <w:tcW w:w="989" w:type="dxa"/>
            <w:tcBorders>
              <w:top w:val="single" w:sz="4" w:space="0" w:color="auto"/>
              <w:left w:val="single" w:sz="4" w:space="0" w:color="auto"/>
              <w:bottom w:val="nil"/>
              <w:right w:val="single" w:sz="4" w:space="0" w:color="auto"/>
            </w:tcBorders>
            <w:shd w:val="clear" w:color="auto" w:fill="FFFFFF"/>
            <w:vAlign w:val="center"/>
          </w:tcPr>
          <w:p w:rsidR="001B68B7" w:rsidRPr="00D36E5A" w:rsidRDefault="001B68B7" w:rsidP="001B68B7">
            <w:pPr>
              <w:spacing w:after="0" w:line="240" w:lineRule="auto"/>
              <w:jc w:val="center"/>
              <w:rPr>
                <w:rFonts w:ascii="Arial" w:eastAsia="Times New Roman" w:hAnsi="Arial" w:cs="Arial"/>
                <w:sz w:val="20"/>
                <w:szCs w:val="20"/>
                <w:lang w:val="en-US"/>
              </w:rPr>
            </w:pPr>
          </w:p>
        </w:tc>
      </w:tr>
      <w:tr w:rsidR="001B68B7" w:rsidRPr="00D36E5A" w:rsidTr="002A2EDF">
        <w:trPr>
          <w:trHeight w:val="269"/>
        </w:trPr>
        <w:tc>
          <w:tcPr>
            <w:tcW w:w="2371" w:type="dxa"/>
            <w:vMerge/>
            <w:tcBorders>
              <w:top w:val="nil"/>
              <w:left w:val="single" w:sz="4" w:space="0" w:color="auto"/>
              <w:bottom w:val="nil"/>
              <w:right w:val="nil"/>
            </w:tcBorders>
            <w:shd w:val="clear" w:color="auto" w:fill="FFFFFF"/>
            <w:vAlign w:val="center"/>
          </w:tcPr>
          <w:p w:rsidR="001B68B7" w:rsidRPr="00D36E5A" w:rsidRDefault="001B68B7" w:rsidP="001B68B7">
            <w:pPr>
              <w:spacing w:after="0" w:line="240" w:lineRule="auto"/>
              <w:jc w:val="center"/>
              <w:rPr>
                <w:rFonts w:ascii="Arial" w:eastAsia="Times New Roman" w:hAnsi="Arial" w:cs="Arial"/>
                <w:sz w:val="20"/>
                <w:szCs w:val="20"/>
                <w:lang w:val="en-US"/>
              </w:rPr>
            </w:pPr>
          </w:p>
        </w:tc>
        <w:tc>
          <w:tcPr>
            <w:tcW w:w="1625" w:type="dxa"/>
            <w:vMerge/>
            <w:tcBorders>
              <w:top w:val="nil"/>
              <w:left w:val="single" w:sz="4" w:space="0" w:color="auto"/>
              <w:bottom w:val="nil"/>
              <w:right w:val="nil"/>
            </w:tcBorders>
            <w:shd w:val="clear" w:color="auto" w:fill="FFFFFF"/>
            <w:vAlign w:val="center"/>
          </w:tcPr>
          <w:p w:rsidR="001B68B7" w:rsidRPr="00D36E5A" w:rsidRDefault="001B68B7" w:rsidP="001B68B7">
            <w:pPr>
              <w:spacing w:after="0" w:line="240" w:lineRule="auto"/>
              <w:jc w:val="center"/>
              <w:rPr>
                <w:rFonts w:ascii="Arial" w:eastAsia="Times New Roman" w:hAnsi="Arial" w:cs="Arial"/>
                <w:sz w:val="20"/>
                <w:szCs w:val="20"/>
                <w:lang w:val="en-US"/>
              </w:rPr>
            </w:pPr>
          </w:p>
        </w:tc>
        <w:tc>
          <w:tcPr>
            <w:tcW w:w="1174" w:type="dxa"/>
            <w:tcBorders>
              <w:top w:val="single" w:sz="4" w:space="0" w:color="auto"/>
              <w:left w:val="single" w:sz="4" w:space="0" w:color="auto"/>
              <w:bottom w:val="nil"/>
              <w:right w:val="nil"/>
            </w:tcBorders>
            <w:shd w:val="clear" w:color="auto" w:fill="FFFFFF"/>
            <w:vAlign w:val="center"/>
          </w:tcPr>
          <w:p w:rsidR="001B68B7" w:rsidRPr="00D36E5A" w:rsidRDefault="001B68B7" w:rsidP="001B68B7">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315</w:t>
            </w:r>
          </w:p>
        </w:tc>
        <w:tc>
          <w:tcPr>
            <w:tcW w:w="290" w:type="dxa"/>
            <w:tcBorders>
              <w:top w:val="single" w:sz="4" w:space="0" w:color="auto"/>
              <w:left w:val="single" w:sz="4" w:space="0" w:color="auto"/>
              <w:bottom w:val="nil"/>
              <w:right w:val="nil"/>
            </w:tcBorders>
            <w:shd w:val="clear" w:color="auto" w:fill="FFFFFF"/>
            <w:vAlign w:val="center"/>
          </w:tcPr>
          <w:p w:rsidR="001B68B7" w:rsidRPr="00D36E5A" w:rsidRDefault="001B68B7" w:rsidP="001B68B7">
            <w:pPr>
              <w:spacing w:after="0" w:line="240" w:lineRule="auto"/>
              <w:jc w:val="center"/>
              <w:rPr>
                <w:rFonts w:ascii="Arial" w:eastAsia="Times New Roman" w:hAnsi="Arial" w:cs="Arial"/>
                <w:sz w:val="20"/>
                <w:szCs w:val="20"/>
                <w:lang w:val="en-US"/>
              </w:rPr>
            </w:pPr>
          </w:p>
        </w:tc>
        <w:tc>
          <w:tcPr>
            <w:tcW w:w="290" w:type="dxa"/>
            <w:tcBorders>
              <w:top w:val="single" w:sz="4" w:space="0" w:color="auto"/>
              <w:left w:val="single" w:sz="4" w:space="0" w:color="auto"/>
              <w:bottom w:val="nil"/>
              <w:right w:val="nil"/>
            </w:tcBorders>
            <w:shd w:val="clear" w:color="auto" w:fill="FFFFFF"/>
            <w:vAlign w:val="center"/>
          </w:tcPr>
          <w:p w:rsidR="001B68B7" w:rsidRPr="00D36E5A" w:rsidRDefault="001B68B7" w:rsidP="001B68B7">
            <w:pPr>
              <w:spacing w:after="0" w:line="240" w:lineRule="auto"/>
              <w:jc w:val="center"/>
              <w:rPr>
                <w:rFonts w:ascii="Arial" w:eastAsia="Times New Roman" w:hAnsi="Arial" w:cs="Arial"/>
                <w:sz w:val="20"/>
                <w:szCs w:val="20"/>
                <w:lang w:val="en-US"/>
              </w:rPr>
            </w:pPr>
          </w:p>
        </w:tc>
        <w:tc>
          <w:tcPr>
            <w:tcW w:w="400" w:type="dxa"/>
            <w:tcBorders>
              <w:top w:val="single" w:sz="4" w:space="0" w:color="auto"/>
              <w:left w:val="single" w:sz="4" w:space="0" w:color="auto"/>
              <w:bottom w:val="nil"/>
              <w:right w:val="nil"/>
            </w:tcBorders>
            <w:shd w:val="clear" w:color="auto" w:fill="FFFFFF"/>
            <w:vAlign w:val="center"/>
          </w:tcPr>
          <w:p w:rsidR="001B68B7" w:rsidRPr="00D36E5A" w:rsidRDefault="001B68B7" w:rsidP="001B68B7">
            <w:pPr>
              <w:spacing w:after="0" w:line="240" w:lineRule="auto"/>
              <w:jc w:val="center"/>
              <w:rPr>
                <w:rFonts w:ascii="Arial" w:eastAsia="Times New Roman" w:hAnsi="Arial" w:cs="Arial"/>
                <w:sz w:val="20"/>
                <w:szCs w:val="20"/>
                <w:lang w:val="en-US"/>
              </w:rPr>
            </w:pPr>
          </w:p>
        </w:tc>
        <w:tc>
          <w:tcPr>
            <w:tcW w:w="345" w:type="dxa"/>
            <w:tcBorders>
              <w:top w:val="single" w:sz="4" w:space="0" w:color="auto"/>
              <w:left w:val="single" w:sz="4" w:space="0" w:color="auto"/>
              <w:bottom w:val="nil"/>
              <w:right w:val="nil"/>
            </w:tcBorders>
            <w:shd w:val="clear" w:color="auto" w:fill="FFFFFF"/>
            <w:vAlign w:val="center"/>
          </w:tcPr>
          <w:p w:rsidR="001B68B7" w:rsidRPr="00D36E5A" w:rsidRDefault="001B68B7" w:rsidP="001B68B7">
            <w:pPr>
              <w:spacing w:after="0" w:line="240" w:lineRule="auto"/>
              <w:jc w:val="center"/>
              <w:rPr>
                <w:rFonts w:ascii="Arial" w:eastAsia="Times New Roman" w:hAnsi="Arial" w:cs="Arial"/>
                <w:sz w:val="20"/>
                <w:szCs w:val="20"/>
                <w:lang w:val="en-US"/>
              </w:rPr>
            </w:pPr>
          </w:p>
        </w:tc>
        <w:tc>
          <w:tcPr>
            <w:tcW w:w="400" w:type="dxa"/>
            <w:tcBorders>
              <w:top w:val="single" w:sz="4" w:space="0" w:color="auto"/>
              <w:left w:val="single" w:sz="4" w:space="0" w:color="auto"/>
              <w:bottom w:val="nil"/>
              <w:right w:val="nil"/>
            </w:tcBorders>
            <w:shd w:val="clear" w:color="auto" w:fill="FFFFFF"/>
            <w:vAlign w:val="center"/>
          </w:tcPr>
          <w:p w:rsidR="001B68B7" w:rsidRPr="00D36E5A" w:rsidRDefault="001B68B7" w:rsidP="001B68B7">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15,5</w:t>
            </w:r>
          </w:p>
        </w:tc>
        <w:tc>
          <w:tcPr>
            <w:tcW w:w="400" w:type="dxa"/>
            <w:tcBorders>
              <w:top w:val="single" w:sz="4" w:space="0" w:color="auto"/>
              <w:left w:val="single" w:sz="4" w:space="0" w:color="auto"/>
              <w:bottom w:val="nil"/>
              <w:right w:val="nil"/>
            </w:tcBorders>
            <w:shd w:val="clear" w:color="auto" w:fill="FFFFFF"/>
            <w:vAlign w:val="center"/>
          </w:tcPr>
          <w:p w:rsidR="001B68B7" w:rsidRPr="00D36E5A" w:rsidRDefault="001B68B7" w:rsidP="001B68B7">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12</w:t>
            </w:r>
          </w:p>
        </w:tc>
        <w:tc>
          <w:tcPr>
            <w:tcW w:w="400" w:type="dxa"/>
            <w:tcBorders>
              <w:top w:val="single" w:sz="4" w:space="0" w:color="auto"/>
              <w:left w:val="single" w:sz="4" w:space="0" w:color="auto"/>
              <w:bottom w:val="nil"/>
              <w:right w:val="nil"/>
            </w:tcBorders>
            <w:shd w:val="clear" w:color="auto" w:fill="FFFFFF"/>
            <w:vAlign w:val="center"/>
          </w:tcPr>
          <w:p w:rsidR="001B68B7" w:rsidRPr="00D36E5A" w:rsidRDefault="001B68B7" w:rsidP="001B68B7">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19</w:t>
            </w:r>
          </w:p>
        </w:tc>
        <w:tc>
          <w:tcPr>
            <w:tcW w:w="400" w:type="dxa"/>
            <w:tcBorders>
              <w:top w:val="single" w:sz="4" w:space="0" w:color="auto"/>
              <w:left w:val="single" w:sz="4" w:space="0" w:color="auto"/>
              <w:bottom w:val="nil"/>
              <w:right w:val="nil"/>
            </w:tcBorders>
            <w:shd w:val="clear" w:color="auto" w:fill="FFFFFF"/>
            <w:vAlign w:val="center"/>
          </w:tcPr>
          <w:p w:rsidR="001B68B7" w:rsidRPr="00D36E5A" w:rsidRDefault="001B68B7" w:rsidP="001B68B7">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14</w:t>
            </w:r>
          </w:p>
        </w:tc>
        <w:tc>
          <w:tcPr>
            <w:tcW w:w="400" w:type="dxa"/>
            <w:tcBorders>
              <w:top w:val="single" w:sz="4" w:space="0" w:color="auto"/>
              <w:left w:val="single" w:sz="4" w:space="0" w:color="auto"/>
              <w:bottom w:val="nil"/>
              <w:right w:val="nil"/>
            </w:tcBorders>
            <w:shd w:val="clear" w:color="auto" w:fill="FFFFFF"/>
            <w:vAlign w:val="center"/>
          </w:tcPr>
          <w:p w:rsidR="001B68B7" w:rsidRPr="00D36E5A" w:rsidRDefault="001B68B7" w:rsidP="001B68B7">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22,5</w:t>
            </w:r>
          </w:p>
        </w:tc>
        <w:tc>
          <w:tcPr>
            <w:tcW w:w="600" w:type="dxa"/>
            <w:tcBorders>
              <w:top w:val="single" w:sz="4" w:space="0" w:color="auto"/>
              <w:left w:val="single" w:sz="4" w:space="0" w:color="auto"/>
              <w:bottom w:val="nil"/>
              <w:right w:val="nil"/>
            </w:tcBorders>
            <w:shd w:val="clear" w:color="auto" w:fill="FFFFFF"/>
            <w:vAlign w:val="center"/>
          </w:tcPr>
          <w:p w:rsidR="001B68B7" w:rsidRPr="00D36E5A" w:rsidRDefault="001B68B7" w:rsidP="001B68B7">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17</w:t>
            </w:r>
          </w:p>
        </w:tc>
        <w:tc>
          <w:tcPr>
            <w:tcW w:w="485" w:type="dxa"/>
            <w:tcBorders>
              <w:top w:val="single" w:sz="4" w:space="0" w:color="auto"/>
              <w:left w:val="single" w:sz="4" w:space="0" w:color="auto"/>
              <w:bottom w:val="nil"/>
              <w:right w:val="nil"/>
            </w:tcBorders>
            <w:shd w:val="clear" w:color="auto" w:fill="FFFFFF"/>
            <w:vAlign w:val="center"/>
          </w:tcPr>
          <w:p w:rsidR="001B68B7" w:rsidRPr="00D36E5A" w:rsidRDefault="001B68B7" w:rsidP="001B68B7">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25,5</w:t>
            </w:r>
          </w:p>
        </w:tc>
        <w:tc>
          <w:tcPr>
            <w:tcW w:w="486" w:type="dxa"/>
            <w:tcBorders>
              <w:top w:val="single" w:sz="4" w:space="0" w:color="auto"/>
              <w:left w:val="single" w:sz="4" w:space="0" w:color="auto"/>
              <w:bottom w:val="nil"/>
              <w:right w:val="nil"/>
            </w:tcBorders>
            <w:shd w:val="clear" w:color="auto" w:fill="FFFFFF"/>
            <w:vAlign w:val="center"/>
          </w:tcPr>
          <w:p w:rsidR="001B68B7" w:rsidRPr="00D36E5A" w:rsidRDefault="001B68B7" w:rsidP="001B68B7">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19</w:t>
            </w:r>
          </w:p>
        </w:tc>
        <w:tc>
          <w:tcPr>
            <w:tcW w:w="485" w:type="dxa"/>
            <w:tcBorders>
              <w:top w:val="single" w:sz="4" w:space="0" w:color="auto"/>
              <w:left w:val="single" w:sz="4" w:space="0" w:color="auto"/>
              <w:bottom w:val="nil"/>
              <w:right w:val="nil"/>
            </w:tcBorders>
            <w:shd w:val="clear" w:color="auto" w:fill="FFFFFF"/>
            <w:vAlign w:val="center"/>
          </w:tcPr>
          <w:p w:rsidR="001B68B7" w:rsidRPr="00D36E5A" w:rsidRDefault="001B68B7" w:rsidP="001B68B7">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30</w:t>
            </w:r>
          </w:p>
        </w:tc>
        <w:tc>
          <w:tcPr>
            <w:tcW w:w="485" w:type="dxa"/>
            <w:tcBorders>
              <w:top w:val="single" w:sz="4" w:space="0" w:color="auto"/>
              <w:left w:val="single" w:sz="4" w:space="0" w:color="auto"/>
              <w:bottom w:val="nil"/>
              <w:right w:val="nil"/>
            </w:tcBorders>
            <w:shd w:val="clear" w:color="auto" w:fill="FFFFFF"/>
            <w:vAlign w:val="center"/>
          </w:tcPr>
          <w:p w:rsidR="001B68B7" w:rsidRPr="00D36E5A" w:rsidRDefault="001B68B7" w:rsidP="001B68B7">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22,5</w:t>
            </w:r>
          </w:p>
        </w:tc>
        <w:tc>
          <w:tcPr>
            <w:tcW w:w="485" w:type="dxa"/>
            <w:tcBorders>
              <w:top w:val="single" w:sz="4" w:space="0" w:color="auto"/>
              <w:left w:val="single" w:sz="4" w:space="0" w:color="auto"/>
              <w:bottom w:val="nil"/>
              <w:right w:val="nil"/>
            </w:tcBorders>
            <w:shd w:val="clear" w:color="auto" w:fill="FFFFFF"/>
            <w:vAlign w:val="center"/>
          </w:tcPr>
          <w:p w:rsidR="001B68B7" w:rsidRPr="00D36E5A" w:rsidRDefault="001B68B7" w:rsidP="001B68B7">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34.5</w:t>
            </w:r>
          </w:p>
        </w:tc>
        <w:tc>
          <w:tcPr>
            <w:tcW w:w="482" w:type="dxa"/>
            <w:tcBorders>
              <w:top w:val="single" w:sz="4" w:space="0" w:color="auto"/>
              <w:left w:val="single" w:sz="4" w:space="0" w:color="auto"/>
              <w:bottom w:val="nil"/>
              <w:right w:val="nil"/>
            </w:tcBorders>
            <w:shd w:val="clear" w:color="auto" w:fill="FFFFFF"/>
            <w:vAlign w:val="center"/>
          </w:tcPr>
          <w:p w:rsidR="001B68B7" w:rsidRPr="00D36E5A" w:rsidRDefault="001B68B7" w:rsidP="001B68B7">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26</w:t>
            </w:r>
          </w:p>
        </w:tc>
        <w:tc>
          <w:tcPr>
            <w:tcW w:w="480" w:type="dxa"/>
            <w:tcBorders>
              <w:top w:val="single" w:sz="4" w:space="0" w:color="auto"/>
              <w:left w:val="single" w:sz="4" w:space="0" w:color="auto"/>
              <w:bottom w:val="nil"/>
              <w:right w:val="nil"/>
            </w:tcBorders>
            <w:shd w:val="clear" w:color="auto" w:fill="FFFFFF"/>
            <w:vAlign w:val="center"/>
          </w:tcPr>
          <w:p w:rsidR="001B68B7" w:rsidRPr="00D36E5A" w:rsidRDefault="001B68B7" w:rsidP="001B68B7">
            <w:pPr>
              <w:spacing w:after="0" w:line="240" w:lineRule="auto"/>
              <w:jc w:val="center"/>
              <w:rPr>
                <w:rFonts w:ascii="Arial" w:eastAsia="Times New Roman" w:hAnsi="Arial" w:cs="Arial"/>
                <w:sz w:val="20"/>
                <w:szCs w:val="20"/>
                <w:lang w:val="en-US"/>
              </w:rPr>
            </w:pPr>
          </w:p>
        </w:tc>
        <w:tc>
          <w:tcPr>
            <w:tcW w:w="491" w:type="dxa"/>
            <w:tcBorders>
              <w:top w:val="single" w:sz="4" w:space="0" w:color="auto"/>
              <w:left w:val="single" w:sz="4" w:space="0" w:color="auto"/>
              <w:bottom w:val="nil"/>
              <w:right w:val="nil"/>
            </w:tcBorders>
            <w:shd w:val="clear" w:color="auto" w:fill="FFFFFF"/>
            <w:vAlign w:val="center"/>
          </w:tcPr>
          <w:p w:rsidR="001B68B7" w:rsidRPr="00D36E5A" w:rsidRDefault="001B68B7" w:rsidP="001B68B7">
            <w:pPr>
              <w:spacing w:after="0" w:line="240" w:lineRule="auto"/>
              <w:jc w:val="center"/>
              <w:rPr>
                <w:rFonts w:ascii="Arial" w:eastAsia="Times New Roman" w:hAnsi="Arial" w:cs="Arial"/>
                <w:sz w:val="20"/>
                <w:szCs w:val="20"/>
                <w:lang w:val="en-US"/>
              </w:rPr>
            </w:pPr>
          </w:p>
        </w:tc>
        <w:tc>
          <w:tcPr>
            <w:tcW w:w="496" w:type="dxa"/>
            <w:tcBorders>
              <w:top w:val="single" w:sz="4" w:space="0" w:color="auto"/>
              <w:left w:val="single" w:sz="4" w:space="0" w:color="auto"/>
              <w:bottom w:val="nil"/>
              <w:right w:val="nil"/>
            </w:tcBorders>
            <w:shd w:val="clear" w:color="auto" w:fill="FFFFFF"/>
            <w:vAlign w:val="center"/>
          </w:tcPr>
          <w:p w:rsidR="001B68B7" w:rsidRPr="00D36E5A" w:rsidRDefault="001B68B7" w:rsidP="001B68B7">
            <w:pPr>
              <w:spacing w:after="0" w:line="240" w:lineRule="auto"/>
              <w:jc w:val="center"/>
              <w:rPr>
                <w:rFonts w:ascii="Arial" w:eastAsia="Times New Roman" w:hAnsi="Arial" w:cs="Arial"/>
                <w:sz w:val="20"/>
                <w:szCs w:val="20"/>
                <w:lang w:val="en-US"/>
              </w:rPr>
            </w:pPr>
          </w:p>
        </w:tc>
        <w:tc>
          <w:tcPr>
            <w:tcW w:w="989" w:type="dxa"/>
            <w:tcBorders>
              <w:top w:val="single" w:sz="4" w:space="0" w:color="auto"/>
              <w:left w:val="single" w:sz="4" w:space="0" w:color="auto"/>
              <w:bottom w:val="nil"/>
              <w:right w:val="single" w:sz="4" w:space="0" w:color="auto"/>
            </w:tcBorders>
            <w:shd w:val="clear" w:color="auto" w:fill="FFFFFF"/>
            <w:vAlign w:val="center"/>
          </w:tcPr>
          <w:p w:rsidR="001B68B7" w:rsidRPr="00D36E5A" w:rsidRDefault="001B68B7" w:rsidP="001B68B7">
            <w:pPr>
              <w:spacing w:after="0" w:line="240" w:lineRule="auto"/>
              <w:jc w:val="center"/>
              <w:rPr>
                <w:rFonts w:ascii="Arial" w:eastAsia="Times New Roman" w:hAnsi="Arial" w:cs="Arial"/>
                <w:sz w:val="20"/>
                <w:szCs w:val="20"/>
                <w:lang w:val="en-US"/>
              </w:rPr>
            </w:pPr>
          </w:p>
        </w:tc>
      </w:tr>
      <w:tr w:rsidR="001B68B7" w:rsidRPr="00D36E5A" w:rsidTr="002A2EDF">
        <w:trPr>
          <w:trHeight w:val="279"/>
        </w:trPr>
        <w:tc>
          <w:tcPr>
            <w:tcW w:w="2371" w:type="dxa"/>
            <w:vMerge/>
            <w:tcBorders>
              <w:top w:val="nil"/>
              <w:left w:val="single" w:sz="4" w:space="0" w:color="auto"/>
              <w:bottom w:val="nil"/>
              <w:right w:val="nil"/>
            </w:tcBorders>
            <w:shd w:val="clear" w:color="auto" w:fill="FFFFFF"/>
            <w:vAlign w:val="center"/>
          </w:tcPr>
          <w:p w:rsidR="001B68B7" w:rsidRPr="00D36E5A" w:rsidRDefault="001B68B7" w:rsidP="001B68B7">
            <w:pPr>
              <w:spacing w:after="0" w:line="240" w:lineRule="auto"/>
              <w:jc w:val="center"/>
              <w:rPr>
                <w:rFonts w:ascii="Arial" w:eastAsia="Times New Roman" w:hAnsi="Arial" w:cs="Arial"/>
                <w:sz w:val="20"/>
                <w:szCs w:val="20"/>
                <w:lang w:val="en-US"/>
              </w:rPr>
            </w:pPr>
          </w:p>
        </w:tc>
        <w:tc>
          <w:tcPr>
            <w:tcW w:w="1625" w:type="dxa"/>
            <w:vMerge/>
            <w:tcBorders>
              <w:top w:val="nil"/>
              <w:left w:val="single" w:sz="4" w:space="0" w:color="auto"/>
              <w:bottom w:val="nil"/>
              <w:right w:val="nil"/>
            </w:tcBorders>
            <w:shd w:val="clear" w:color="auto" w:fill="FFFFFF"/>
            <w:vAlign w:val="center"/>
          </w:tcPr>
          <w:p w:rsidR="001B68B7" w:rsidRPr="00D36E5A" w:rsidRDefault="001B68B7" w:rsidP="001B68B7">
            <w:pPr>
              <w:spacing w:after="0" w:line="240" w:lineRule="auto"/>
              <w:jc w:val="center"/>
              <w:rPr>
                <w:rFonts w:ascii="Arial" w:eastAsia="Times New Roman" w:hAnsi="Arial" w:cs="Arial"/>
                <w:sz w:val="20"/>
                <w:szCs w:val="20"/>
                <w:lang w:val="en-US"/>
              </w:rPr>
            </w:pPr>
          </w:p>
        </w:tc>
        <w:tc>
          <w:tcPr>
            <w:tcW w:w="1174" w:type="dxa"/>
            <w:tcBorders>
              <w:top w:val="single" w:sz="4" w:space="0" w:color="auto"/>
              <w:left w:val="single" w:sz="4" w:space="0" w:color="auto"/>
              <w:bottom w:val="nil"/>
              <w:right w:val="nil"/>
            </w:tcBorders>
            <w:shd w:val="clear" w:color="auto" w:fill="FFFFFF"/>
            <w:vAlign w:val="center"/>
          </w:tcPr>
          <w:p w:rsidR="001B68B7" w:rsidRPr="00D36E5A" w:rsidRDefault="001B68B7" w:rsidP="001B68B7">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400</w:t>
            </w:r>
          </w:p>
        </w:tc>
        <w:tc>
          <w:tcPr>
            <w:tcW w:w="290" w:type="dxa"/>
            <w:tcBorders>
              <w:top w:val="single" w:sz="4" w:space="0" w:color="auto"/>
              <w:left w:val="single" w:sz="4" w:space="0" w:color="auto"/>
              <w:bottom w:val="nil"/>
              <w:right w:val="nil"/>
            </w:tcBorders>
            <w:shd w:val="clear" w:color="auto" w:fill="FFFFFF"/>
            <w:vAlign w:val="center"/>
          </w:tcPr>
          <w:p w:rsidR="001B68B7" w:rsidRPr="00D36E5A" w:rsidRDefault="001B68B7" w:rsidP="001B68B7">
            <w:pPr>
              <w:spacing w:after="0" w:line="240" w:lineRule="auto"/>
              <w:jc w:val="center"/>
              <w:rPr>
                <w:rFonts w:ascii="Arial" w:eastAsia="Times New Roman" w:hAnsi="Arial" w:cs="Arial"/>
                <w:sz w:val="20"/>
                <w:szCs w:val="20"/>
                <w:lang w:val="en-US"/>
              </w:rPr>
            </w:pPr>
          </w:p>
        </w:tc>
        <w:tc>
          <w:tcPr>
            <w:tcW w:w="290" w:type="dxa"/>
            <w:tcBorders>
              <w:top w:val="single" w:sz="4" w:space="0" w:color="auto"/>
              <w:left w:val="single" w:sz="4" w:space="0" w:color="auto"/>
              <w:bottom w:val="nil"/>
              <w:right w:val="nil"/>
            </w:tcBorders>
            <w:shd w:val="clear" w:color="auto" w:fill="FFFFFF"/>
            <w:vAlign w:val="center"/>
          </w:tcPr>
          <w:p w:rsidR="001B68B7" w:rsidRPr="00D36E5A" w:rsidRDefault="001B68B7" w:rsidP="001B68B7">
            <w:pPr>
              <w:spacing w:after="0" w:line="240" w:lineRule="auto"/>
              <w:jc w:val="center"/>
              <w:rPr>
                <w:rFonts w:ascii="Arial" w:eastAsia="Times New Roman" w:hAnsi="Arial" w:cs="Arial"/>
                <w:sz w:val="20"/>
                <w:szCs w:val="20"/>
                <w:lang w:val="en-US"/>
              </w:rPr>
            </w:pPr>
          </w:p>
        </w:tc>
        <w:tc>
          <w:tcPr>
            <w:tcW w:w="400" w:type="dxa"/>
            <w:tcBorders>
              <w:top w:val="single" w:sz="4" w:space="0" w:color="auto"/>
              <w:left w:val="single" w:sz="4" w:space="0" w:color="auto"/>
              <w:bottom w:val="nil"/>
              <w:right w:val="nil"/>
            </w:tcBorders>
            <w:shd w:val="clear" w:color="auto" w:fill="FFFFFF"/>
            <w:vAlign w:val="center"/>
          </w:tcPr>
          <w:p w:rsidR="001B68B7" w:rsidRPr="00D36E5A" w:rsidRDefault="001B68B7" w:rsidP="001B68B7">
            <w:pPr>
              <w:spacing w:after="0" w:line="240" w:lineRule="auto"/>
              <w:jc w:val="center"/>
              <w:rPr>
                <w:rFonts w:ascii="Arial" w:eastAsia="Times New Roman" w:hAnsi="Arial" w:cs="Arial"/>
                <w:sz w:val="20"/>
                <w:szCs w:val="20"/>
                <w:lang w:val="en-US"/>
              </w:rPr>
            </w:pPr>
          </w:p>
        </w:tc>
        <w:tc>
          <w:tcPr>
            <w:tcW w:w="345" w:type="dxa"/>
            <w:tcBorders>
              <w:top w:val="single" w:sz="4" w:space="0" w:color="auto"/>
              <w:left w:val="single" w:sz="4" w:space="0" w:color="auto"/>
              <w:bottom w:val="nil"/>
              <w:right w:val="nil"/>
            </w:tcBorders>
            <w:shd w:val="clear" w:color="auto" w:fill="FFFFFF"/>
            <w:vAlign w:val="center"/>
          </w:tcPr>
          <w:p w:rsidR="001B68B7" w:rsidRPr="00D36E5A" w:rsidRDefault="001B68B7" w:rsidP="001B68B7">
            <w:pPr>
              <w:spacing w:after="0" w:line="240" w:lineRule="auto"/>
              <w:jc w:val="center"/>
              <w:rPr>
                <w:rFonts w:ascii="Arial" w:eastAsia="Times New Roman" w:hAnsi="Arial" w:cs="Arial"/>
                <w:sz w:val="20"/>
                <w:szCs w:val="20"/>
                <w:lang w:val="en-US"/>
              </w:rPr>
            </w:pPr>
          </w:p>
        </w:tc>
        <w:tc>
          <w:tcPr>
            <w:tcW w:w="400" w:type="dxa"/>
            <w:tcBorders>
              <w:top w:val="single" w:sz="4" w:space="0" w:color="auto"/>
              <w:left w:val="single" w:sz="4" w:space="0" w:color="auto"/>
              <w:bottom w:val="nil"/>
              <w:right w:val="nil"/>
            </w:tcBorders>
            <w:shd w:val="clear" w:color="auto" w:fill="FFFFFF"/>
            <w:vAlign w:val="center"/>
          </w:tcPr>
          <w:p w:rsidR="001B68B7" w:rsidRPr="00D36E5A" w:rsidRDefault="001B68B7" w:rsidP="001B68B7">
            <w:pPr>
              <w:spacing w:after="0" w:line="240" w:lineRule="auto"/>
              <w:jc w:val="center"/>
              <w:rPr>
                <w:rFonts w:ascii="Arial" w:eastAsia="Times New Roman" w:hAnsi="Arial" w:cs="Arial"/>
                <w:sz w:val="20"/>
                <w:szCs w:val="20"/>
                <w:lang w:val="en-US"/>
              </w:rPr>
            </w:pPr>
          </w:p>
        </w:tc>
        <w:tc>
          <w:tcPr>
            <w:tcW w:w="400" w:type="dxa"/>
            <w:tcBorders>
              <w:top w:val="single" w:sz="4" w:space="0" w:color="auto"/>
              <w:left w:val="single" w:sz="4" w:space="0" w:color="auto"/>
              <w:bottom w:val="nil"/>
              <w:right w:val="nil"/>
            </w:tcBorders>
            <w:shd w:val="clear" w:color="auto" w:fill="FFFFFF"/>
            <w:vAlign w:val="center"/>
          </w:tcPr>
          <w:p w:rsidR="001B68B7" w:rsidRPr="00D36E5A" w:rsidRDefault="001B68B7" w:rsidP="001B68B7">
            <w:pPr>
              <w:spacing w:after="0" w:line="240" w:lineRule="auto"/>
              <w:jc w:val="center"/>
              <w:rPr>
                <w:rFonts w:ascii="Arial" w:eastAsia="Times New Roman" w:hAnsi="Arial" w:cs="Arial"/>
                <w:sz w:val="20"/>
                <w:szCs w:val="20"/>
                <w:lang w:val="en-US"/>
              </w:rPr>
            </w:pPr>
          </w:p>
        </w:tc>
        <w:tc>
          <w:tcPr>
            <w:tcW w:w="400" w:type="dxa"/>
            <w:tcBorders>
              <w:top w:val="single" w:sz="4" w:space="0" w:color="auto"/>
              <w:left w:val="single" w:sz="4" w:space="0" w:color="auto"/>
              <w:bottom w:val="nil"/>
              <w:right w:val="nil"/>
            </w:tcBorders>
            <w:shd w:val="clear" w:color="auto" w:fill="FFFFFF"/>
            <w:vAlign w:val="center"/>
          </w:tcPr>
          <w:p w:rsidR="001B68B7" w:rsidRPr="00D36E5A" w:rsidRDefault="001B68B7" w:rsidP="001B68B7">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20.5</w:t>
            </w:r>
          </w:p>
        </w:tc>
        <w:tc>
          <w:tcPr>
            <w:tcW w:w="400" w:type="dxa"/>
            <w:tcBorders>
              <w:top w:val="single" w:sz="4" w:space="0" w:color="auto"/>
              <w:left w:val="single" w:sz="4" w:space="0" w:color="auto"/>
              <w:bottom w:val="nil"/>
              <w:right w:val="nil"/>
            </w:tcBorders>
            <w:shd w:val="clear" w:color="auto" w:fill="FFFFFF"/>
            <w:vAlign w:val="center"/>
          </w:tcPr>
          <w:p w:rsidR="001B68B7" w:rsidRPr="00D36E5A" w:rsidRDefault="001B68B7" w:rsidP="001B68B7">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15.5</w:t>
            </w:r>
          </w:p>
        </w:tc>
        <w:tc>
          <w:tcPr>
            <w:tcW w:w="400" w:type="dxa"/>
            <w:tcBorders>
              <w:top w:val="single" w:sz="4" w:space="0" w:color="auto"/>
              <w:left w:val="single" w:sz="4" w:space="0" w:color="auto"/>
              <w:bottom w:val="nil"/>
              <w:right w:val="nil"/>
            </w:tcBorders>
            <w:shd w:val="clear" w:color="auto" w:fill="FFFFFF"/>
            <w:vAlign w:val="center"/>
          </w:tcPr>
          <w:p w:rsidR="001B68B7" w:rsidRPr="00D36E5A" w:rsidRDefault="001B68B7" w:rsidP="001B68B7">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24,5</w:t>
            </w:r>
          </w:p>
        </w:tc>
        <w:tc>
          <w:tcPr>
            <w:tcW w:w="600" w:type="dxa"/>
            <w:tcBorders>
              <w:top w:val="single" w:sz="4" w:space="0" w:color="auto"/>
              <w:left w:val="single" w:sz="4" w:space="0" w:color="auto"/>
              <w:bottom w:val="nil"/>
              <w:right w:val="nil"/>
            </w:tcBorders>
            <w:shd w:val="clear" w:color="auto" w:fill="FFFFFF"/>
            <w:vAlign w:val="center"/>
          </w:tcPr>
          <w:p w:rsidR="001B68B7" w:rsidRPr="00D36E5A" w:rsidRDefault="001B68B7" w:rsidP="001B68B7">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18,5</w:t>
            </w:r>
          </w:p>
        </w:tc>
        <w:tc>
          <w:tcPr>
            <w:tcW w:w="485" w:type="dxa"/>
            <w:tcBorders>
              <w:top w:val="single" w:sz="4" w:space="0" w:color="auto"/>
              <w:left w:val="single" w:sz="4" w:space="0" w:color="auto"/>
              <w:bottom w:val="nil"/>
              <w:right w:val="nil"/>
            </w:tcBorders>
            <w:shd w:val="clear" w:color="auto" w:fill="FFFFFF"/>
            <w:vAlign w:val="center"/>
          </w:tcPr>
          <w:p w:rsidR="001B68B7" w:rsidRPr="00D36E5A" w:rsidRDefault="001B68B7" w:rsidP="001B68B7">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28</w:t>
            </w:r>
          </w:p>
        </w:tc>
        <w:tc>
          <w:tcPr>
            <w:tcW w:w="486" w:type="dxa"/>
            <w:tcBorders>
              <w:top w:val="single" w:sz="4" w:space="0" w:color="auto"/>
              <w:left w:val="single" w:sz="4" w:space="0" w:color="auto"/>
              <w:bottom w:val="nil"/>
              <w:right w:val="nil"/>
            </w:tcBorders>
            <w:shd w:val="clear" w:color="auto" w:fill="FFFFFF"/>
            <w:vAlign w:val="center"/>
          </w:tcPr>
          <w:p w:rsidR="001B68B7" w:rsidRPr="00D36E5A" w:rsidRDefault="001B68B7" w:rsidP="001B68B7">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21</w:t>
            </w:r>
          </w:p>
        </w:tc>
        <w:tc>
          <w:tcPr>
            <w:tcW w:w="485" w:type="dxa"/>
            <w:tcBorders>
              <w:top w:val="single" w:sz="4" w:space="0" w:color="auto"/>
              <w:left w:val="single" w:sz="4" w:space="0" w:color="auto"/>
              <w:bottom w:val="nil"/>
              <w:right w:val="nil"/>
            </w:tcBorders>
            <w:shd w:val="clear" w:color="auto" w:fill="FFFFFF"/>
            <w:vAlign w:val="center"/>
          </w:tcPr>
          <w:p w:rsidR="001B68B7" w:rsidRPr="00D36E5A" w:rsidRDefault="001B68B7" w:rsidP="001B68B7">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33</w:t>
            </w:r>
          </w:p>
        </w:tc>
        <w:tc>
          <w:tcPr>
            <w:tcW w:w="485" w:type="dxa"/>
            <w:tcBorders>
              <w:top w:val="single" w:sz="4" w:space="0" w:color="auto"/>
              <w:left w:val="single" w:sz="4" w:space="0" w:color="auto"/>
              <w:bottom w:val="nil"/>
              <w:right w:val="nil"/>
            </w:tcBorders>
            <w:shd w:val="clear" w:color="auto" w:fill="FFFFFF"/>
            <w:vAlign w:val="center"/>
          </w:tcPr>
          <w:p w:rsidR="001B68B7" w:rsidRPr="00D36E5A" w:rsidRDefault="001B68B7" w:rsidP="001B68B7">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25</w:t>
            </w:r>
          </w:p>
        </w:tc>
        <w:tc>
          <w:tcPr>
            <w:tcW w:w="485" w:type="dxa"/>
            <w:tcBorders>
              <w:top w:val="single" w:sz="4" w:space="0" w:color="auto"/>
              <w:left w:val="single" w:sz="4" w:space="0" w:color="auto"/>
              <w:bottom w:val="nil"/>
              <w:right w:val="nil"/>
            </w:tcBorders>
            <w:shd w:val="clear" w:color="auto" w:fill="FFFFFF"/>
            <w:vAlign w:val="center"/>
          </w:tcPr>
          <w:p w:rsidR="001B68B7" w:rsidRPr="00D36E5A" w:rsidRDefault="001B68B7" w:rsidP="001B68B7">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38</w:t>
            </w:r>
          </w:p>
        </w:tc>
        <w:tc>
          <w:tcPr>
            <w:tcW w:w="482" w:type="dxa"/>
            <w:tcBorders>
              <w:top w:val="single" w:sz="4" w:space="0" w:color="auto"/>
              <w:left w:val="single" w:sz="4" w:space="0" w:color="auto"/>
              <w:bottom w:val="nil"/>
              <w:right w:val="nil"/>
            </w:tcBorders>
            <w:shd w:val="clear" w:color="auto" w:fill="FFFFFF"/>
            <w:vAlign w:val="center"/>
          </w:tcPr>
          <w:p w:rsidR="001B68B7" w:rsidRPr="00D36E5A" w:rsidRDefault="001B68B7" w:rsidP="001B68B7">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25,5</w:t>
            </w:r>
          </w:p>
        </w:tc>
        <w:tc>
          <w:tcPr>
            <w:tcW w:w="480" w:type="dxa"/>
            <w:tcBorders>
              <w:top w:val="single" w:sz="4" w:space="0" w:color="auto"/>
              <w:left w:val="single" w:sz="4" w:space="0" w:color="auto"/>
              <w:bottom w:val="nil"/>
              <w:right w:val="nil"/>
            </w:tcBorders>
            <w:shd w:val="clear" w:color="auto" w:fill="FFFFFF"/>
            <w:vAlign w:val="center"/>
          </w:tcPr>
          <w:p w:rsidR="001B68B7" w:rsidRPr="00D36E5A" w:rsidRDefault="001B68B7" w:rsidP="001B68B7">
            <w:pPr>
              <w:spacing w:after="0" w:line="240" w:lineRule="auto"/>
              <w:jc w:val="center"/>
              <w:rPr>
                <w:rFonts w:ascii="Arial" w:eastAsia="Times New Roman" w:hAnsi="Arial" w:cs="Arial"/>
                <w:sz w:val="20"/>
                <w:szCs w:val="20"/>
                <w:lang w:val="en-US"/>
              </w:rPr>
            </w:pPr>
          </w:p>
        </w:tc>
        <w:tc>
          <w:tcPr>
            <w:tcW w:w="491" w:type="dxa"/>
            <w:tcBorders>
              <w:top w:val="single" w:sz="4" w:space="0" w:color="auto"/>
              <w:left w:val="single" w:sz="4" w:space="0" w:color="auto"/>
              <w:bottom w:val="nil"/>
              <w:right w:val="nil"/>
            </w:tcBorders>
            <w:shd w:val="clear" w:color="auto" w:fill="FFFFFF"/>
            <w:vAlign w:val="center"/>
          </w:tcPr>
          <w:p w:rsidR="001B68B7" w:rsidRPr="00D36E5A" w:rsidRDefault="001B68B7" w:rsidP="001B68B7">
            <w:pPr>
              <w:spacing w:after="0" w:line="240" w:lineRule="auto"/>
              <w:jc w:val="center"/>
              <w:rPr>
                <w:rFonts w:ascii="Arial" w:eastAsia="Times New Roman" w:hAnsi="Arial" w:cs="Arial"/>
                <w:sz w:val="20"/>
                <w:szCs w:val="20"/>
                <w:lang w:val="en-US"/>
              </w:rPr>
            </w:pPr>
          </w:p>
        </w:tc>
        <w:tc>
          <w:tcPr>
            <w:tcW w:w="496" w:type="dxa"/>
            <w:tcBorders>
              <w:top w:val="single" w:sz="4" w:space="0" w:color="auto"/>
              <w:left w:val="single" w:sz="4" w:space="0" w:color="auto"/>
              <w:bottom w:val="nil"/>
              <w:right w:val="nil"/>
            </w:tcBorders>
            <w:shd w:val="clear" w:color="auto" w:fill="FFFFFF"/>
            <w:vAlign w:val="center"/>
          </w:tcPr>
          <w:p w:rsidR="001B68B7" w:rsidRPr="00D36E5A" w:rsidRDefault="001B68B7" w:rsidP="001B68B7">
            <w:pPr>
              <w:spacing w:after="0" w:line="240" w:lineRule="auto"/>
              <w:jc w:val="center"/>
              <w:rPr>
                <w:rFonts w:ascii="Arial" w:eastAsia="Times New Roman" w:hAnsi="Arial" w:cs="Arial"/>
                <w:sz w:val="20"/>
                <w:szCs w:val="20"/>
                <w:lang w:val="en-US"/>
              </w:rPr>
            </w:pPr>
          </w:p>
        </w:tc>
        <w:tc>
          <w:tcPr>
            <w:tcW w:w="989" w:type="dxa"/>
            <w:tcBorders>
              <w:top w:val="single" w:sz="4" w:space="0" w:color="auto"/>
              <w:left w:val="single" w:sz="4" w:space="0" w:color="auto"/>
              <w:bottom w:val="nil"/>
              <w:right w:val="single" w:sz="4" w:space="0" w:color="auto"/>
            </w:tcBorders>
            <w:shd w:val="clear" w:color="auto" w:fill="FFFFFF"/>
            <w:vAlign w:val="center"/>
          </w:tcPr>
          <w:p w:rsidR="001B68B7" w:rsidRPr="00D36E5A" w:rsidRDefault="001B68B7" w:rsidP="001B68B7">
            <w:pPr>
              <w:spacing w:after="0" w:line="240" w:lineRule="auto"/>
              <w:jc w:val="center"/>
              <w:rPr>
                <w:rFonts w:ascii="Arial" w:eastAsia="Times New Roman" w:hAnsi="Arial" w:cs="Arial"/>
                <w:sz w:val="20"/>
                <w:szCs w:val="20"/>
                <w:lang w:val="en-US"/>
              </w:rPr>
            </w:pPr>
          </w:p>
        </w:tc>
      </w:tr>
      <w:tr w:rsidR="001B68B7" w:rsidRPr="00D36E5A" w:rsidTr="002A2EDF">
        <w:trPr>
          <w:trHeight w:val="279"/>
        </w:trPr>
        <w:tc>
          <w:tcPr>
            <w:tcW w:w="2371" w:type="dxa"/>
            <w:vMerge/>
            <w:tcBorders>
              <w:top w:val="nil"/>
              <w:left w:val="single" w:sz="4" w:space="0" w:color="auto"/>
              <w:bottom w:val="nil"/>
              <w:right w:val="nil"/>
            </w:tcBorders>
            <w:shd w:val="clear" w:color="auto" w:fill="FFFFFF"/>
            <w:vAlign w:val="center"/>
          </w:tcPr>
          <w:p w:rsidR="001B68B7" w:rsidRPr="00D36E5A" w:rsidRDefault="001B68B7" w:rsidP="001B68B7">
            <w:pPr>
              <w:spacing w:after="0" w:line="240" w:lineRule="auto"/>
              <w:jc w:val="center"/>
              <w:rPr>
                <w:rFonts w:ascii="Arial" w:eastAsia="Times New Roman" w:hAnsi="Arial" w:cs="Arial"/>
                <w:sz w:val="20"/>
                <w:szCs w:val="20"/>
                <w:lang w:val="en-US"/>
              </w:rPr>
            </w:pPr>
          </w:p>
        </w:tc>
        <w:tc>
          <w:tcPr>
            <w:tcW w:w="1625" w:type="dxa"/>
            <w:vMerge/>
            <w:tcBorders>
              <w:top w:val="nil"/>
              <w:left w:val="single" w:sz="4" w:space="0" w:color="auto"/>
              <w:bottom w:val="nil"/>
              <w:right w:val="nil"/>
            </w:tcBorders>
            <w:shd w:val="clear" w:color="auto" w:fill="FFFFFF"/>
            <w:vAlign w:val="center"/>
          </w:tcPr>
          <w:p w:rsidR="001B68B7" w:rsidRPr="00D36E5A" w:rsidRDefault="001B68B7" w:rsidP="001B68B7">
            <w:pPr>
              <w:spacing w:after="0" w:line="240" w:lineRule="auto"/>
              <w:jc w:val="center"/>
              <w:rPr>
                <w:rFonts w:ascii="Arial" w:eastAsia="Times New Roman" w:hAnsi="Arial" w:cs="Arial"/>
                <w:sz w:val="20"/>
                <w:szCs w:val="20"/>
                <w:lang w:val="en-US"/>
              </w:rPr>
            </w:pPr>
          </w:p>
        </w:tc>
        <w:tc>
          <w:tcPr>
            <w:tcW w:w="1174" w:type="dxa"/>
            <w:tcBorders>
              <w:top w:val="single" w:sz="4" w:space="0" w:color="auto"/>
              <w:left w:val="single" w:sz="4" w:space="0" w:color="auto"/>
              <w:bottom w:val="nil"/>
              <w:right w:val="nil"/>
            </w:tcBorders>
            <w:shd w:val="clear" w:color="auto" w:fill="FFFFFF"/>
            <w:vAlign w:val="center"/>
          </w:tcPr>
          <w:p w:rsidR="001B68B7" w:rsidRPr="00D36E5A" w:rsidRDefault="001B68B7" w:rsidP="001B68B7">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500</w:t>
            </w:r>
          </w:p>
        </w:tc>
        <w:tc>
          <w:tcPr>
            <w:tcW w:w="290" w:type="dxa"/>
            <w:tcBorders>
              <w:top w:val="single" w:sz="4" w:space="0" w:color="auto"/>
              <w:left w:val="single" w:sz="4" w:space="0" w:color="auto"/>
              <w:bottom w:val="nil"/>
              <w:right w:val="nil"/>
            </w:tcBorders>
            <w:shd w:val="clear" w:color="auto" w:fill="FFFFFF"/>
            <w:vAlign w:val="center"/>
          </w:tcPr>
          <w:p w:rsidR="001B68B7" w:rsidRPr="00D36E5A" w:rsidRDefault="001B68B7" w:rsidP="001B68B7">
            <w:pPr>
              <w:spacing w:after="0" w:line="240" w:lineRule="auto"/>
              <w:jc w:val="center"/>
              <w:rPr>
                <w:rFonts w:ascii="Arial" w:eastAsia="Times New Roman" w:hAnsi="Arial" w:cs="Arial"/>
                <w:sz w:val="20"/>
                <w:szCs w:val="20"/>
                <w:lang w:val="en-US"/>
              </w:rPr>
            </w:pPr>
          </w:p>
        </w:tc>
        <w:tc>
          <w:tcPr>
            <w:tcW w:w="290" w:type="dxa"/>
            <w:tcBorders>
              <w:top w:val="single" w:sz="4" w:space="0" w:color="auto"/>
              <w:left w:val="single" w:sz="4" w:space="0" w:color="auto"/>
              <w:bottom w:val="nil"/>
              <w:right w:val="nil"/>
            </w:tcBorders>
            <w:shd w:val="clear" w:color="auto" w:fill="FFFFFF"/>
            <w:vAlign w:val="center"/>
          </w:tcPr>
          <w:p w:rsidR="001B68B7" w:rsidRPr="00D36E5A" w:rsidRDefault="001B68B7" w:rsidP="001B68B7">
            <w:pPr>
              <w:spacing w:after="0" w:line="240" w:lineRule="auto"/>
              <w:jc w:val="center"/>
              <w:rPr>
                <w:rFonts w:ascii="Arial" w:eastAsia="Times New Roman" w:hAnsi="Arial" w:cs="Arial"/>
                <w:sz w:val="20"/>
                <w:szCs w:val="20"/>
                <w:lang w:val="en-US"/>
              </w:rPr>
            </w:pPr>
          </w:p>
        </w:tc>
        <w:tc>
          <w:tcPr>
            <w:tcW w:w="400" w:type="dxa"/>
            <w:tcBorders>
              <w:top w:val="single" w:sz="4" w:space="0" w:color="auto"/>
              <w:left w:val="single" w:sz="4" w:space="0" w:color="auto"/>
              <w:bottom w:val="nil"/>
              <w:right w:val="nil"/>
            </w:tcBorders>
            <w:shd w:val="clear" w:color="auto" w:fill="FFFFFF"/>
            <w:vAlign w:val="center"/>
          </w:tcPr>
          <w:p w:rsidR="001B68B7" w:rsidRPr="00D36E5A" w:rsidRDefault="001B68B7" w:rsidP="001B68B7">
            <w:pPr>
              <w:spacing w:after="0" w:line="240" w:lineRule="auto"/>
              <w:jc w:val="center"/>
              <w:rPr>
                <w:rFonts w:ascii="Arial" w:eastAsia="Times New Roman" w:hAnsi="Arial" w:cs="Arial"/>
                <w:sz w:val="20"/>
                <w:szCs w:val="20"/>
                <w:lang w:val="en-US"/>
              </w:rPr>
            </w:pPr>
          </w:p>
        </w:tc>
        <w:tc>
          <w:tcPr>
            <w:tcW w:w="345" w:type="dxa"/>
            <w:tcBorders>
              <w:top w:val="single" w:sz="4" w:space="0" w:color="auto"/>
              <w:left w:val="single" w:sz="4" w:space="0" w:color="auto"/>
              <w:bottom w:val="nil"/>
              <w:right w:val="nil"/>
            </w:tcBorders>
            <w:shd w:val="clear" w:color="auto" w:fill="FFFFFF"/>
            <w:vAlign w:val="center"/>
          </w:tcPr>
          <w:p w:rsidR="001B68B7" w:rsidRPr="00D36E5A" w:rsidRDefault="001B68B7" w:rsidP="001B68B7">
            <w:pPr>
              <w:spacing w:after="0" w:line="240" w:lineRule="auto"/>
              <w:jc w:val="center"/>
              <w:rPr>
                <w:rFonts w:ascii="Arial" w:eastAsia="Times New Roman" w:hAnsi="Arial" w:cs="Arial"/>
                <w:sz w:val="20"/>
                <w:szCs w:val="20"/>
                <w:lang w:val="en-US"/>
              </w:rPr>
            </w:pPr>
          </w:p>
        </w:tc>
        <w:tc>
          <w:tcPr>
            <w:tcW w:w="400" w:type="dxa"/>
            <w:tcBorders>
              <w:top w:val="single" w:sz="4" w:space="0" w:color="auto"/>
              <w:left w:val="single" w:sz="4" w:space="0" w:color="auto"/>
              <w:bottom w:val="nil"/>
              <w:right w:val="nil"/>
            </w:tcBorders>
            <w:shd w:val="clear" w:color="auto" w:fill="FFFFFF"/>
            <w:vAlign w:val="center"/>
          </w:tcPr>
          <w:p w:rsidR="001B68B7" w:rsidRPr="00D36E5A" w:rsidRDefault="001B68B7" w:rsidP="001B68B7">
            <w:pPr>
              <w:spacing w:after="0" w:line="240" w:lineRule="auto"/>
              <w:jc w:val="center"/>
              <w:rPr>
                <w:rFonts w:ascii="Arial" w:eastAsia="Times New Roman" w:hAnsi="Arial" w:cs="Arial"/>
                <w:sz w:val="20"/>
                <w:szCs w:val="20"/>
                <w:lang w:val="en-US"/>
              </w:rPr>
            </w:pPr>
          </w:p>
        </w:tc>
        <w:tc>
          <w:tcPr>
            <w:tcW w:w="400" w:type="dxa"/>
            <w:tcBorders>
              <w:top w:val="single" w:sz="4" w:space="0" w:color="auto"/>
              <w:left w:val="single" w:sz="4" w:space="0" w:color="auto"/>
              <w:bottom w:val="nil"/>
              <w:right w:val="nil"/>
            </w:tcBorders>
            <w:shd w:val="clear" w:color="auto" w:fill="FFFFFF"/>
            <w:vAlign w:val="center"/>
          </w:tcPr>
          <w:p w:rsidR="001B68B7" w:rsidRPr="00D36E5A" w:rsidRDefault="001B68B7" w:rsidP="001B68B7">
            <w:pPr>
              <w:spacing w:after="0" w:line="240" w:lineRule="auto"/>
              <w:jc w:val="center"/>
              <w:rPr>
                <w:rFonts w:ascii="Arial" w:eastAsia="Times New Roman" w:hAnsi="Arial" w:cs="Arial"/>
                <w:sz w:val="20"/>
                <w:szCs w:val="20"/>
                <w:lang w:val="en-US"/>
              </w:rPr>
            </w:pPr>
          </w:p>
        </w:tc>
        <w:tc>
          <w:tcPr>
            <w:tcW w:w="400" w:type="dxa"/>
            <w:tcBorders>
              <w:top w:val="single" w:sz="4" w:space="0" w:color="auto"/>
              <w:left w:val="single" w:sz="4" w:space="0" w:color="auto"/>
              <w:bottom w:val="nil"/>
              <w:right w:val="nil"/>
            </w:tcBorders>
            <w:shd w:val="clear" w:color="auto" w:fill="FFFFFF"/>
            <w:vAlign w:val="center"/>
          </w:tcPr>
          <w:p w:rsidR="001B68B7" w:rsidRPr="00D36E5A" w:rsidRDefault="001B68B7" w:rsidP="001B68B7">
            <w:pPr>
              <w:spacing w:after="0" w:line="240" w:lineRule="auto"/>
              <w:jc w:val="center"/>
              <w:rPr>
                <w:rFonts w:ascii="Arial" w:eastAsia="Times New Roman" w:hAnsi="Arial" w:cs="Arial"/>
                <w:sz w:val="20"/>
                <w:szCs w:val="20"/>
                <w:lang w:val="en-US"/>
              </w:rPr>
            </w:pPr>
          </w:p>
        </w:tc>
        <w:tc>
          <w:tcPr>
            <w:tcW w:w="400" w:type="dxa"/>
            <w:tcBorders>
              <w:top w:val="single" w:sz="4" w:space="0" w:color="auto"/>
              <w:left w:val="single" w:sz="4" w:space="0" w:color="auto"/>
              <w:bottom w:val="nil"/>
              <w:right w:val="nil"/>
            </w:tcBorders>
            <w:shd w:val="clear" w:color="auto" w:fill="FFFFFF"/>
            <w:vAlign w:val="center"/>
          </w:tcPr>
          <w:p w:rsidR="001B68B7" w:rsidRPr="00D36E5A" w:rsidRDefault="001B68B7" w:rsidP="001B68B7">
            <w:pPr>
              <w:spacing w:after="0" w:line="240" w:lineRule="auto"/>
              <w:jc w:val="center"/>
              <w:rPr>
                <w:rFonts w:ascii="Arial" w:eastAsia="Times New Roman" w:hAnsi="Arial" w:cs="Arial"/>
                <w:sz w:val="20"/>
                <w:szCs w:val="20"/>
                <w:lang w:val="en-US"/>
              </w:rPr>
            </w:pPr>
          </w:p>
        </w:tc>
        <w:tc>
          <w:tcPr>
            <w:tcW w:w="400" w:type="dxa"/>
            <w:tcBorders>
              <w:top w:val="single" w:sz="4" w:space="0" w:color="auto"/>
              <w:left w:val="single" w:sz="4" w:space="0" w:color="auto"/>
              <w:bottom w:val="nil"/>
              <w:right w:val="nil"/>
            </w:tcBorders>
            <w:shd w:val="clear" w:color="auto" w:fill="FFFFFF"/>
            <w:vAlign w:val="center"/>
          </w:tcPr>
          <w:p w:rsidR="001B68B7" w:rsidRPr="00D36E5A" w:rsidRDefault="001B68B7" w:rsidP="001B68B7">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26,5</w:t>
            </w:r>
          </w:p>
        </w:tc>
        <w:tc>
          <w:tcPr>
            <w:tcW w:w="600" w:type="dxa"/>
            <w:tcBorders>
              <w:top w:val="single" w:sz="4" w:space="0" w:color="auto"/>
              <w:left w:val="single" w:sz="4" w:space="0" w:color="auto"/>
              <w:bottom w:val="nil"/>
              <w:right w:val="nil"/>
            </w:tcBorders>
            <w:shd w:val="clear" w:color="auto" w:fill="FFFFFF"/>
            <w:vAlign w:val="center"/>
          </w:tcPr>
          <w:p w:rsidR="001B68B7" w:rsidRPr="00D36E5A" w:rsidRDefault="001B68B7" w:rsidP="001B68B7">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20</w:t>
            </w:r>
          </w:p>
        </w:tc>
        <w:tc>
          <w:tcPr>
            <w:tcW w:w="485" w:type="dxa"/>
            <w:tcBorders>
              <w:top w:val="single" w:sz="4" w:space="0" w:color="auto"/>
              <w:left w:val="single" w:sz="4" w:space="0" w:color="auto"/>
              <w:bottom w:val="nil"/>
              <w:right w:val="nil"/>
            </w:tcBorders>
            <w:shd w:val="clear" w:color="auto" w:fill="FFFFFF"/>
            <w:vAlign w:val="center"/>
          </w:tcPr>
          <w:p w:rsidR="001B68B7" w:rsidRPr="00D36E5A" w:rsidRDefault="001B68B7" w:rsidP="001B68B7">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30,5</w:t>
            </w:r>
          </w:p>
        </w:tc>
        <w:tc>
          <w:tcPr>
            <w:tcW w:w="486" w:type="dxa"/>
            <w:tcBorders>
              <w:top w:val="single" w:sz="4" w:space="0" w:color="auto"/>
              <w:left w:val="single" w:sz="4" w:space="0" w:color="auto"/>
              <w:bottom w:val="nil"/>
              <w:right w:val="nil"/>
            </w:tcBorders>
            <w:shd w:val="clear" w:color="auto" w:fill="FFFFFF"/>
            <w:vAlign w:val="center"/>
          </w:tcPr>
          <w:p w:rsidR="001B68B7" w:rsidRPr="00D36E5A" w:rsidRDefault="001B68B7" w:rsidP="001B68B7">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23</w:t>
            </w:r>
          </w:p>
        </w:tc>
        <w:tc>
          <w:tcPr>
            <w:tcW w:w="485" w:type="dxa"/>
            <w:tcBorders>
              <w:top w:val="single" w:sz="4" w:space="0" w:color="auto"/>
              <w:left w:val="single" w:sz="4" w:space="0" w:color="auto"/>
              <w:bottom w:val="nil"/>
              <w:right w:val="nil"/>
            </w:tcBorders>
            <w:shd w:val="clear" w:color="auto" w:fill="FFFFFF"/>
            <w:vAlign w:val="center"/>
          </w:tcPr>
          <w:p w:rsidR="001B68B7" w:rsidRPr="00D36E5A" w:rsidRDefault="001B68B7" w:rsidP="001B68B7">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36</w:t>
            </w:r>
          </w:p>
        </w:tc>
        <w:tc>
          <w:tcPr>
            <w:tcW w:w="485" w:type="dxa"/>
            <w:tcBorders>
              <w:top w:val="single" w:sz="4" w:space="0" w:color="auto"/>
              <w:left w:val="single" w:sz="4" w:space="0" w:color="auto"/>
              <w:bottom w:val="nil"/>
              <w:right w:val="nil"/>
            </w:tcBorders>
            <w:shd w:val="clear" w:color="auto" w:fill="FFFFFF"/>
            <w:vAlign w:val="center"/>
          </w:tcPr>
          <w:p w:rsidR="001B68B7" w:rsidRPr="00D36E5A" w:rsidRDefault="001B68B7" w:rsidP="001B68B7">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27</w:t>
            </w:r>
          </w:p>
        </w:tc>
        <w:tc>
          <w:tcPr>
            <w:tcW w:w="485" w:type="dxa"/>
            <w:tcBorders>
              <w:top w:val="single" w:sz="4" w:space="0" w:color="auto"/>
              <w:left w:val="single" w:sz="4" w:space="0" w:color="auto"/>
              <w:bottom w:val="nil"/>
              <w:right w:val="nil"/>
            </w:tcBorders>
            <w:shd w:val="clear" w:color="auto" w:fill="FFFFFF"/>
            <w:vAlign w:val="center"/>
          </w:tcPr>
          <w:p w:rsidR="001B68B7" w:rsidRPr="00D36E5A" w:rsidRDefault="001B68B7" w:rsidP="001B68B7">
            <w:pPr>
              <w:spacing w:after="0" w:line="240" w:lineRule="auto"/>
              <w:jc w:val="center"/>
              <w:rPr>
                <w:rFonts w:ascii="Arial" w:eastAsia="Times New Roman" w:hAnsi="Arial" w:cs="Arial"/>
                <w:sz w:val="20"/>
                <w:szCs w:val="20"/>
                <w:lang w:val="en-US"/>
              </w:rPr>
            </w:pPr>
          </w:p>
        </w:tc>
        <w:tc>
          <w:tcPr>
            <w:tcW w:w="482" w:type="dxa"/>
            <w:tcBorders>
              <w:top w:val="single" w:sz="4" w:space="0" w:color="auto"/>
              <w:left w:val="single" w:sz="4" w:space="0" w:color="auto"/>
              <w:bottom w:val="nil"/>
              <w:right w:val="nil"/>
            </w:tcBorders>
            <w:shd w:val="clear" w:color="auto" w:fill="FFFFFF"/>
            <w:vAlign w:val="center"/>
          </w:tcPr>
          <w:p w:rsidR="001B68B7" w:rsidRPr="00D36E5A" w:rsidRDefault="001B68B7" w:rsidP="001B68B7">
            <w:pPr>
              <w:spacing w:after="0" w:line="240" w:lineRule="auto"/>
              <w:jc w:val="center"/>
              <w:rPr>
                <w:rFonts w:ascii="Arial" w:eastAsia="Times New Roman" w:hAnsi="Arial" w:cs="Arial"/>
                <w:sz w:val="20"/>
                <w:szCs w:val="20"/>
                <w:lang w:val="en-US"/>
              </w:rPr>
            </w:pPr>
          </w:p>
        </w:tc>
        <w:tc>
          <w:tcPr>
            <w:tcW w:w="480" w:type="dxa"/>
            <w:tcBorders>
              <w:top w:val="single" w:sz="4" w:space="0" w:color="auto"/>
              <w:left w:val="single" w:sz="4" w:space="0" w:color="auto"/>
              <w:bottom w:val="nil"/>
              <w:right w:val="nil"/>
            </w:tcBorders>
            <w:shd w:val="clear" w:color="auto" w:fill="FFFFFF"/>
            <w:vAlign w:val="center"/>
          </w:tcPr>
          <w:p w:rsidR="001B68B7" w:rsidRPr="00D36E5A" w:rsidRDefault="001B68B7" w:rsidP="001B68B7">
            <w:pPr>
              <w:spacing w:after="0" w:line="240" w:lineRule="auto"/>
              <w:jc w:val="center"/>
              <w:rPr>
                <w:rFonts w:ascii="Arial" w:eastAsia="Times New Roman" w:hAnsi="Arial" w:cs="Arial"/>
                <w:sz w:val="20"/>
                <w:szCs w:val="20"/>
                <w:lang w:val="en-US"/>
              </w:rPr>
            </w:pPr>
          </w:p>
        </w:tc>
        <w:tc>
          <w:tcPr>
            <w:tcW w:w="491" w:type="dxa"/>
            <w:tcBorders>
              <w:top w:val="single" w:sz="4" w:space="0" w:color="auto"/>
              <w:left w:val="single" w:sz="4" w:space="0" w:color="auto"/>
              <w:bottom w:val="nil"/>
              <w:right w:val="nil"/>
            </w:tcBorders>
            <w:shd w:val="clear" w:color="auto" w:fill="FFFFFF"/>
            <w:vAlign w:val="center"/>
          </w:tcPr>
          <w:p w:rsidR="001B68B7" w:rsidRPr="00D36E5A" w:rsidRDefault="001B68B7" w:rsidP="001B68B7">
            <w:pPr>
              <w:spacing w:after="0" w:line="240" w:lineRule="auto"/>
              <w:jc w:val="center"/>
              <w:rPr>
                <w:rFonts w:ascii="Arial" w:eastAsia="Times New Roman" w:hAnsi="Arial" w:cs="Arial"/>
                <w:sz w:val="20"/>
                <w:szCs w:val="20"/>
                <w:lang w:val="en-US"/>
              </w:rPr>
            </w:pPr>
          </w:p>
        </w:tc>
        <w:tc>
          <w:tcPr>
            <w:tcW w:w="496" w:type="dxa"/>
            <w:tcBorders>
              <w:top w:val="single" w:sz="4" w:space="0" w:color="auto"/>
              <w:left w:val="single" w:sz="4" w:space="0" w:color="auto"/>
              <w:bottom w:val="nil"/>
              <w:right w:val="nil"/>
            </w:tcBorders>
            <w:shd w:val="clear" w:color="auto" w:fill="FFFFFF"/>
            <w:vAlign w:val="center"/>
          </w:tcPr>
          <w:p w:rsidR="001B68B7" w:rsidRPr="00D36E5A" w:rsidRDefault="001B68B7" w:rsidP="001B68B7">
            <w:pPr>
              <w:spacing w:after="0" w:line="240" w:lineRule="auto"/>
              <w:jc w:val="center"/>
              <w:rPr>
                <w:rFonts w:ascii="Arial" w:eastAsia="Times New Roman" w:hAnsi="Arial" w:cs="Arial"/>
                <w:sz w:val="20"/>
                <w:szCs w:val="20"/>
                <w:lang w:val="en-US"/>
              </w:rPr>
            </w:pPr>
          </w:p>
        </w:tc>
        <w:tc>
          <w:tcPr>
            <w:tcW w:w="989" w:type="dxa"/>
            <w:tcBorders>
              <w:top w:val="single" w:sz="4" w:space="0" w:color="auto"/>
              <w:left w:val="single" w:sz="4" w:space="0" w:color="auto"/>
              <w:bottom w:val="nil"/>
              <w:right w:val="single" w:sz="4" w:space="0" w:color="auto"/>
            </w:tcBorders>
            <w:shd w:val="clear" w:color="auto" w:fill="FFFFFF"/>
            <w:vAlign w:val="center"/>
          </w:tcPr>
          <w:p w:rsidR="001B68B7" w:rsidRPr="00D36E5A" w:rsidRDefault="001B68B7" w:rsidP="001B68B7">
            <w:pPr>
              <w:spacing w:after="0" w:line="240" w:lineRule="auto"/>
              <w:jc w:val="center"/>
              <w:rPr>
                <w:rFonts w:ascii="Arial" w:eastAsia="Times New Roman" w:hAnsi="Arial" w:cs="Arial"/>
                <w:sz w:val="20"/>
                <w:szCs w:val="20"/>
                <w:lang w:val="en-US"/>
              </w:rPr>
            </w:pPr>
          </w:p>
        </w:tc>
      </w:tr>
      <w:tr w:rsidR="001B68B7" w:rsidRPr="00D36E5A" w:rsidTr="002A2EDF">
        <w:trPr>
          <w:trHeight w:val="279"/>
        </w:trPr>
        <w:tc>
          <w:tcPr>
            <w:tcW w:w="2371" w:type="dxa"/>
            <w:vMerge/>
            <w:tcBorders>
              <w:top w:val="nil"/>
              <w:left w:val="single" w:sz="4" w:space="0" w:color="auto"/>
              <w:bottom w:val="nil"/>
              <w:right w:val="nil"/>
            </w:tcBorders>
            <w:shd w:val="clear" w:color="auto" w:fill="FFFFFF"/>
            <w:vAlign w:val="center"/>
          </w:tcPr>
          <w:p w:rsidR="001B68B7" w:rsidRPr="00D36E5A" w:rsidRDefault="001B68B7" w:rsidP="001B68B7">
            <w:pPr>
              <w:spacing w:after="0" w:line="240" w:lineRule="auto"/>
              <w:jc w:val="center"/>
              <w:rPr>
                <w:rFonts w:ascii="Arial" w:eastAsia="Times New Roman" w:hAnsi="Arial" w:cs="Arial"/>
                <w:sz w:val="20"/>
                <w:szCs w:val="20"/>
                <w:lang w:val="en-US"/>
              </w:rPr>
            </w:pPr>
          </w:p>
        </w:tc>
        <w:tc>
          <w:tcPr>
            <w:tcW w:w="1625" w:type="dxa"/>
            <w:vMerge/>
            <w:tcBorders>
              <w:top w:val="nil"/>
              <w:left w:val="single" w:sz="4" w:space="0" w:color="auto"/>
              <w:bottom w:val="nil"/>
              <w:right w:val="nil"/>
            </w:tcBorders>
            <w:shd w:val="clear" w:color="auto" w:fill="FFFFFF"/>
            <w:vAlign w:val="center"/>
          </w:tcPr>
          <w:p w:rsidR="001B68B7" w:rsidRPr="00D36E5A" w:rsidRDefault="001B68B7" w:rsidP="001B68B7">
            <w:pPr>
              <w:spacing w:after="0" w:line="240" w:lineRule="auto"/>
              <w:jc w:val="center"/>
              <w:rPr>
                <w:rFonts w:ascii="Arial" w:eastAsia="Times New Roman" w:hAnsi="Arial" w:cs="Arial"/>
                <w:sz w:val="20"/>
                <w:szCs w:val="20"/>
                <w:lang w:val="en-US"/>
              </w:rPr>
            </w:pPr>
          </w:p>
        </w:tc>
        <w:tc>
          <w:tcPr>
            <w:tcW w:w="1174" w:type="dxa"/>
            <w:tcBorders>
              <w:top w:val="single" w:sz="4" w:space="0" w:color="auto"/>
              <w:left w:val="single" w:sz="4" w:space="0" w:color="auto"/>
              <w:bottom w:val="nil"/>
              <w:right w:val="nil"/>
            </w:tcBorders>
            <w:shd w:val="clear" w:color="auto" w:fill="FFFFFF"/>
            <w:vAlign w:val="center"/>
          </w:tcPr>
          <w:p w:rsidR="001B68B7" w:rsidRPr="00D36E5A" w:rsidRDefault="001B68B7" w:rsidP="001B68B7">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600</w:t>
            </w:r>
          </w:p>
        </w:tc>
        <w:tc>
          <w:tcPr>
            <w:tcW w:w="290" w:type="dxa"/>
            <w:tcBorders>
              <w:top w:val="single" w:sz="4" w:space="0" w:color="auto"/>
              <w:left w:val="single" w:sz="4" w:space="0" w:color="auto"/>
              <w:bottom w:val="nil"/>
              <w:right w:val="nil"/>
            </w:tcBorders>
            <w:shd w:val="clear" w:color="auto" w:fill="FFFFFF"/>
            <w:vAlign w:val="center"/>
          </w:tcPr>
          <w:p w:rsidR="001B68B7" w:rsidRPr="00D36E5A" w:rsidRDefault="001B68B7" w:rsidP="001B68B7">
            <w:pPr>
              <w:spacing w:after="0" w:line="240" w:lineRule="auto"/>
              <w:jc w:val="center"/>
              <w:rPr>
                <w:rFonts w:ascii="Arial" w:eastAsia="Times New Roman" w:hAnsi="Arial" w:cs="Arial"/>
                <w:sz w:val="20"/>
                <w:szCs w:val="20"/>
                <w:lang w:val="en-US"/>
              </w:rPr>
            </w:pPr>
          </w:p>
        </w:tc>
        <w:tc>
          <w:tcPr>
            <w:tcW w:w="290" w:type="dxa"/>
            <w:tcBorders>
              <w:top w:val="single" w:sz="4" w:space="0" w:color="auto"/>
              <w:left w:val="single" w:sz="4" w:space="0" w:color="auto"/>
              <w:bottom w:val="nil"/>
              <w:right w:val="nil"/>
            </w:tcBorders>
            <w:shd w:val="clear" w:color="auto" w:fill="FFFFFF"/>
            <w:vAlign w:val="center"/>
          </w:tcPr>
          <w:p w:rsidR="001B68B7" w:rsidRPr="00D36E5A" w:rsidRDefault="001B68B7" w:rsidP="001B68B7">
            <w:pPr>
              <w:spacing w:after="0" w:line="240" w:lineRule="auto"/>
              <w:jc w:val="center"/>
              <w:rPr>
                <w:rFonts w:ascii="Arial" w:eastAsia="Times New Roman" w:hAnsi="Arial" w:cs="Arial"/>
                <w:sz w:val="20"/>
                <w:szCs w:val="20"/>
                <w:lang w:val="en-US"/>
              </w:rPr>
            </w:pPr>
          </w:p>
        </w:tc>
        <w:tc>
          <w:tcPr>
            <w:tcW w:w="400" w:type="dxa"/>
            <w:tcBorders>
              <w:top w:val="single" w:sz="4" w:space="0" w:color="auto"/>
              <w:left w:val="single" w:sz="4" w:space="0" w:color="auto"/>
              <w:bottom w:val="nil"/>
              <w:right w:val="nil"/>
            </w:tcBorders>
            <w:shd w:val="clear" w:color="auto" w:fill="FFFFFF"/>
            <w:vAlign w:val="center"/>
          </w:tcPr>
          <w:p w:rsidR="001B68B7" w:rsidRPr="00D36E5A" w:rsidRDefault="001B68B7" w:rsidP="001B68B7">
            <w:pPr>
              <w:spacing w:after="0" w:line="240" w:lineRule="auto"/>
              <w:jc w:val="center"/>
              <w:rPr>
                <w:rFonts w:ascii="Arial" w:eastAsia="Times New Roman" w:hAnsi="Arial" w:cs="Arial"/>
                <w:sz w:val="20"/>
                <w:szCs w:val="20"/>
                <w:lang w:val="en-US"/>
              </w:rPr>
            </w:pPr>
          </w:p>
        </w:tc>
        <w:tc>
          <w:tcPr>
            <w:tcW w:w="345" w:type="dxa"/>
            <w:tcBorders>
              <w:top w:val="single" w:sz="4" w:space="0" w:color="auto"/>
              <w:left w:val="single" w:sz="4" w:space="0" w:color="auto"/>
              <w:bottom w:val="nil"/>
              <w:right w:val="nil"/>
            </w:tcBorders>
            <w:shd w:val="clear" w:color="auto" w:fill="FFFFFF"/>
            <w:vAlign w:val="center"/>
          </w:tcPr>
          <w:p w:rsidR="001B68B7" w:rsidRPr="00D36E5A" w:rsidRDefault="001B68B7" w:rsidP="001B68B7">
            <w:pPr>
              <w:spacing w:after="0" w:line="240" w:lineRule="auto"/>
              <w:jc w:val="center"/>
              <w:rPr>
                <w:rFonts w:ascii="Arial" w:eastAsia="Times New Roman" w:hAnsi="Arial" w:cs="Arial"/>
                <w:sz w:val="20"/>
                <w:szCs w:val="20"/>
                <w:lang w:val="en-US"/>
              </w:rPr>
            </w:pPr>
          </w:p>
        </w:tc>
        <w:tc>
          <w:tcPr>
            <w:tcW w:w="400" w:type="dxa"/>
            <w:tcBorders>
              <w:top w:val="single" w:sz="4" w:space="0" w:color="auto"/>
              <w:left w:val="single" w:sz="4" w:space="0" w:color="auto"/>
              <w:bottom w:val="nil"/>
              <w:right w:val="nil"/>
            </w:tcBorders>
            <w:shd w:val="clear" w:color="auto" w:fill="FFFFFF"/>
            <w:vAlign w:val="center"/>
          </w:tcPr>
          <w:p w:rsidR="001B68B7" w:rsidRPr="00D36E5A" w:rsidRDefault="001B68B7" w:rsidP="001B68B7">
            <w:pPr>
              <w:spacing w:after="0" w:line="240" w:lineRule="auto"/>
              <w:jc w:val="center"/>
              <w:rPr>
                <w:rFonts w:ascii="Arial" w:eastAsia="Times New Roman" w:hAnsi="Arial" w:cs="Arial"/>
                <w:sz w:val="20"/>
                <w:szCs w:val="20"/>
                <w:lang w:val="en-US"/>
              </w:rPr>
            </w:pPr>
          </w:p>
        </w:tc>
        <w:tc>
          <w:tcPr>
            <w:tcW w:w="400" w:type="dxa"/>
            <w:tcBorders>
              <w:top w:val="single" w:sz="4" w:space="0" w:color="auto"/>
              <w:left w:val="single" w:sz="4" w:space="0" w:color="auto"/>
              <w:bottom w:val="nil"/>
              <w:right w:val="nil"/>
            </w:tcBorders>
            <w:shd w:val="clear" w:color="auto" w:fill="FFFFFF"/>
            <w:vAlign w:val="center"/>
          </w:tcPr>
          <w:p w:rsidR="001B68B7" w:rsidRPr="00D36E5A" w:rsidRDefault="001B68B7" w:rsidP="001B68B7">
            <w:pPr>
              <w:spacing w:after="0" w:line="240" w:lineRule="auto"/>
              <w:jc w:val="center"/>
              <w:rPr>
                <w:rFonts w:ascii="Arial" w:eastAsia="Times New Roman" w:hAnsi="Arial" w:cs="Arial"/>
                <w:sz w:val="20"/>
                <w:szCs w:val="20"/>
                <w:lang w:val="en-US"/>
              </w:rPr>
            </w:pPr>
          </w:p>
        </w:tc>
        <w:tc>
          <w:tcPr>
            <w:tcW w:w="400" w:type="dxa"/>
            <w:tcBorders>
              <w:top w:val="single" w:sz="4" w:space="0" w:color="auto"/>
              <w:left w:val="single" w:sz="4" w:space="0" w:color="auto"/>
              <w:bottom w:val="nil"/>
              <w:right w:val="nil"/>
            </w:tcBorders>
            <w:shd w:val="clear" w:color="auto" w:fill="FFFFFF"/>
            <w:vAlign w:val="center"/>
          </w:tcPr>
          <w:p w:rsidR="001B68B7" w:rsidRPr="00D36E5A" w:rsidRDefault="001B68B7" w:rsidP="001B68B7">
            <w:pPr>
              <w:spacing w:after="0" w:line="240" w:lineRule="auto"/>
              <w:jc w:val="center"/>
              <w:rPr>
                <w:rFonts w:ascii="Arial" w:eastAsia="Times New Roman" w:hAnsi="Arial" w:cs="Arial"/>
                <w:sz w:val="20"/>
                <w:szCs w:val="20"/>
                <w:lang w:val="en-US"/>
              </w:rPr>
            </w:pPr>
          </w:p>
        </w:tc>
        <w:tc>
          <w:tcPr>
            <w:tcW w:w="400" w:type="dxa"/>
            <w:tcBorders>
              <w:top w:val="single" w:sz="4" w:space="0" w:color="auto"/>
              <w:left w:val="single" w:sz="4" w:space="0" w:color="auto"/>
              <w:bottom w:val="nil"/>
              <w:right w:val="nil"/>
            </w:tcBorders>
            <w:shd w:val="clear" w:color="auto" w:fill="FFFFFF"/>
            <w:vAlign w:val="center"/>
          </w:tcPr>
          <w:p w:rsidR="001B68B7" w:rsidRPr="00D36E5A" w:rsidRDefault="001B68B7" w:rsidP="001B68B7">
            <w:pPr>
              <w:spacing w:after="0" w:line="240" w:lineRule="auto"/>
              <w:jc w:val="center"/>
              <w:rPr>
                <w:rFonts w:ascii="Arial" w:eastAsia="Times New Roman" w:hAnsi="Arial" w:cs="Arial"/>
                <w:sz w:val="20"/>
                <w:szCs w:val="20"/>
                <w:lang w:val="en-US"/>
              </w:rPr>
            </w:pPr>
          </w:p>
        </w:tc>
        <w:tc>
          <w:tcPr>
            <w:tcW w:w="400" w:type="dxa"/>
            <w:tcBorders>
              <w:top w:val="single" w:sz="4" w:space="0" w:color="auto"/>
              <w:left w:val="single" w:sz="4" w:space="0" w:color="auto"/>
              <w:bottom w:val="nil"/>
              <w:right w:val="nil"/>
            </w:tcBorders>
            <w:shd w:val="clear" w:color="auto" w:fill="FFFFFF"/>
            <w:vAlign w:val="center"/>
          </w:tcPr>
          <w:p w:rsidR="001B68B7" w:rsidRPr="00D36E5A" w:rsidRDefault="001B68B7" w:rsidP="001B68B7">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28</w:t>
            </w:r>
          </w:p>
        </w:tc>
        <w:tc>
          <w:tcPr>
            <w:tcW w:w="600" w:type="dxa"/>
            <w:tcBorders>
              <w:top w:val="single" w:sz="4" w:space="0" w:color="auto"/>
              <w:left w:val="single" w:sz="4" w:space="0" w:color="auto"/>
              <w:bottom w:val="nil"/>
              <w:right w:val="nil"/>
            </w:tcBorders>
            <w:shd w:val="clear" w:color="auto" w:fill="FFFFFF"/>
            <w:vAlign w:val="center"/>
          </w:tcPr>
          <w:p w:rsidR="001B68B7" w:rsidRPr="00D36E5A" w:rsidRDefault="001B68B7" w:rsidP="001B68B7">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21</w:t>
            </w:r>
          </w:p>
        </w:tc>
        <w:tc>
          <w:tcPr>
            <w:tcW w:w="485" w:type="dxa"/>
            <w:tcBorders>
              <w:top w:val="single" w:sz="4" w:space="0" w:color="auto"/>
              <w:left w:val="single" w:sz="4" w:space="0" w:color="auto"/>
              <w:bottom w:val="nil"/>
              <w:right w:val="nil"/>
            </w:tcBorders>
            <w:shd w:val="clear" w:color="auto" w:fill="FFFFFF"/>
            <w:vAlign w:val="center"/>
          </w:tcPr>
          <w:p w:rsidR="001B68B7" w:rsidRPr="00D36E5A" w:rsidRDefault="001B68B7" w:rsidP="001B68B7">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32,5</w:t>
            </w:r>
          </w:p>
        </w:tc>
        <w:tc>
          <w:tcPr>
            <w:tcW w:w="486" w:type="dxa"/>
            <w:tcBorders>
              <w:top w:val="single" w:sz="4" w:space="0" w:color="auto"/>
              <w:left w:val="single" w:sz="4" w:space="0" w:color="auto"/>
              <w:bottom w:val="nil"/>
              <w:right w:val="nil"/>
            </w:tcBorders>
            <w:shd w:val="clear" w:color="auto" w:fill="FFFFFF"/>
            <w:vAlign w:val="center"/>
          </w:tcPr>
          <w:p w:rsidR="001B68B7" w:rsidRPr="00D36E5A" w:rsidRDefault="001B68B7" w:rsidP="001B68B7">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24,5</w:t>
            </w:r>
          </w:p>
        </w:tc>
        <w:tc>
          <w:tcPr>
            <w:tcW w:w="485" w:type="dxa"/>
            <w:tcBorders>
              <w:top w:val="single" w:sz="4" w:space="0" w:color="auto"/>
              <w:left w:val="single" w:sz="4" w:space="0" w:color="auto"/>
              <w:bottom w:val="nil"/>
              <w:right w:val="nil"/>
            </w:tcBorders>
            <w:shd w:val="clear" w:color="auto" w:fill="FFFFFF"/>
            <w:vAlign w:val="center"/>
          </w:tcPr>
          <w:p w:rsidR="001B68B7" w:rsidRPr="00D36E5A" w:rsidRDefault="001B68B7" w:rsidP="001B68B7">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38.5</w:t>
            </w:r>
          </w:p>
        </w:tc>
        <w:tc>
          <w:tcPr>
            <w:tcW w:w="485" w:type="dxa"/>
            <w:tcBorders>
              <w:top w:val="single" w:sz="4" w:space="0" w:color="auto"/>
              <w:left w:val="single" w:sz="4" w:space="0" w:color="auto"/>
              <w:bottom w:val="nil"/>
              <w:right w:val="nil"/>
            </w:tcBorders>
            <w:shd w:val="clear" w:color="auto" w:fill="FFFFFF"/>
            <w:vAlign w:val="center"/>
          </w:tcPr>
          <w:p w:rsidR="001B68B7" w:rsidRPr="00D36E5A" w:rsidRDefault="001B68B7" w:rsidP="001B68B7">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29</w:t>
            </w:r>
          </w:p>
        </w:tc>
        <w:tc>
          <w:tcPr>
            <w:tcW w:w="485" w:type="dxa"/>
            <w:tcBorders>
              <w:top w:val="single" w:sz="4" w:space="0" w:color="auto"/>
              <w:left w:val="single" w:sz="4" w:space="0" w:color="auto"/>
              <w:bottom w:val="nil"/>
              <w:right w:val="nil"/>
            </w:tcBorders>
            <w:shd w:val="clear" w:color="auto" w:fill="FFFFFF"/>
            <w:vAlign w:val="center"/>
          </w:tcPr>
          <w:p w:rsidR="001B68B7" w:rsidRPr="00D36E5A" w:rsidRDefault="001B68B7" w:rsidP="001B68B7">
            <w:pPr>
              <w:spacing w:after="0" w:line="240" w:lineRule="auto"/>
              <w:jc w:val="center"/>
              <w:rPr>
                <w:rFonts w:ascii="Arial" w:eastAsia="Times New Roman" w:hAnsi="Arial" w:cs="Arial"/>
                <w:sz w:val="20"/>
                <w:szCs w:val="20"/>
                <w:lang w:val="en-US"/>
              </w:rPr>
            </w:pPr>
          </w:p>
        </w:tc>
        <w:tc>
          <w:tcPr>
            <w:tcW w:w="482" w:type="dxa"/>
            <w:tcBorders>
              <w:top w:val="single" w:sz="4" w:space="0" w:color="auto"/>
              <w:left w:val="single" w:sz="4" w:space="0" w:color="auto"/>
              <w:bottom w:val="nil"/>
              <w:right w:val="nil"/>
            </w:tcBorders>
            <w:shd w:val="clear" w:color="auto" w:fill="FFFFFF"/>
            <w:vAlign w:val="center"/>
          </w:tcPr>
          <w:p w:rsidR="001B68B7" w:rsidRPr="00D36E5A" w:rsidRDefault="001B68B7" w:rsidP="001B68B7">
            <w:pPr>
              <w:spacing w:after="0" w:line="240" w:lineRule="auto"/>
              <w:jc w:val="center"/>
              <w:rPr>
                <w:rFonts w:ascii="Arial" w:eastAsia="Times New Roman" w:hAnsi="Arial" w:cs="Arial"/>
                <w:sz w:val="20"/>
                <w:szCs w:val="20"/>
                <w:lang w:val="en-US"/>
              </w:rPr>
            </w:pPr>
          </w:p>
        </w:tc>
        <w:tc>
          <w:tcPr>
            <w:tcW w:w="480" w:type="dxa"/>
            <w:tcBorders>
              <w:top w:val="single" w:sz="4" w:space="0" w:color="auto"/>
              <w:left w:val="single" w:sz="4" w:space="0" w:color="auto"/>
              <w:bottom w:val="nil"/>
              <w:right w:val="nil"/>
            </w:tcBorders>
            <w:shd w:val="clear" w:color="auto" w:fill="FFFFFF"/>
            <w:vAlign w:val="center"/>
          </w:tcPr>
          <w:p w:rsidR="001B68B7" w:rsidRPr="00D36E5A" w:rsidRDefault="001B68B7" w:rsidP="001B68B7">
            <w:pPr>
              <w:spacing w:after="0" w:line="240" w:lineRule="auto"/>
              <w:jc w:val="center"/>
              <w:rPr>
                <w:rFonts w:ascii="Arial" w:eastAsia="Times New Roman" w:hAnsi="Arial" w:cs="Arial"/>
                <w:sz w:val="20"/>
                <w:szCs w:val="20"/>
                <w:lang w:val="en-US"/>
              </w:rPr>
            </w:pPr>
          </w:p>
        </w:tc>
        <w:tc>
          <w:tcPr>
            <w:tcW w:w="491" w:type="dxa"/>
            <w:tcBorders>
              <w:top w:val="single" w:sz="4" w:space="0" w:color="auto"/>
              <w:left w:val="single" w:sz="4" w:space="0" w:color="auto"/>
              <w:bottom w:val="nil"/>
              <w:right w:val="nil"/>
            </w:tcBorders>
            <w:shd w:val="clear" w:color="auto" w:fill="FFFFFF"/>
            <w:vAlign w:val="center"/>
          </w:tcPr>
          <w:p w:rsidR="001B68B7" w:rsidRPr="00D36E5A" w:rsidRDefault="001B68B7" w:rsidP="001B68B7">
            <w:pPr>
              <w:spacing w:after="0" w:line="240" w:lineRule="auto"/>
              <w:jc w:val="center"/>
              <w:rPr>
                <w:rFonts w:ascii="Arial" w:eastAsia="Times New Roman" w:hAnsi="Arial" w:cs="Arial"/>
                <w:sz w:val="20"/>
                <w:szCs w:val="20"/>
                <w:lang w:val="en-US"/>
              </w:rPr>
            </w:pPr>
          </w:p>
        </w:tc>
        <w:tc>
          <w:tcPr>
            <w:tcW w:w="496" w:type="dxa"/>
            <w:tcBorders>
              <w:top w:val="single" w:sz="4" w:space="0" w:color="auto"/>
              <w:left w:val="single" w:sz="4" w:space="0" w:color="auto"/>
              <w:bottom w:val="nil"/>
              <w:right w:val="nil"/>
            </w:tcBorders>
            <w:shd w:val="clear" w:color="auto" w:fill="FFFFFF"/>
            <w:vAlign w:val="center"/>
          </w:tcPr>
          <w:p w:rsidR="001B68B7" w:rsidRPr="00D36E5A" w:rsidRDefault="001B68B7" w:rsidP="001B68B7">
            <w:pPr>
              <w:spacing w:after="0" w:line="240" w:lineRule="auto"/>
              <w:jc w:val="center"/>
              <w:rPr>
                <w:rFonts w:ascii="Arial" w:eastAsia="Times New Roman" w:hAnsi="Arial" w:cs="Arial"/>
                <w:sz w:val="20"/>
                <w:szCs w:val="20"/>
                <w:lang w:val="en-US"/>
              </w:rPr>
            </w:pPr>
          </w:p>
        </w:tc>
        <w:tc>
          <w:tcPr>
            <w:tcW w:w="989" w:type="dxa"/>
            <w:tcBorders>
              <w:top w:val="single" w:sz="4" w:space="0" w:color="auto"/>
              <w:left w:val="single" w:sz="4" w:space="0" w:color="auto"/>
              <w:bottom w:val="nil"/>
              <w:right w:val="single" w:sz="4" w:space="0" w:color="auto"/>
            </w:tcBorders>
            <w:shd w:val="clear" w:color="auto" w:fill="FFFFFF"/>
            <w:vAlign w:val="center"/>
          </w:tcPr>
          <w:p w:rsidR="001B68B7" w:rsidRPr="00D36E5A" w:rsidRDefault="001B68B7" w:rsidP="001B68B7">
            <w:pPr>
              <w:spacing w:after="0" w:line="240" w:lineRule="auto"/>
              <w:jc w:val="center"/>
              <w:rPr>
                <w:rFonts w:ascii="Arial" w:eastAsia="Times New Roman" w:hAnsi="Arial" w:cs="Arial"/>
                <w:sz w:val="20"/>
                <w:szCs w:val="20"/>
                <w:lang w:val="en-US"/>
              </w:rPr>
            </w:pPr>
          </w:p>
        </w:tc>
      </w:tr>
      <w:tr w:rsidR="001B68B7" w:rsidRPr="00D36E5A" w:rsidTr="002A2EDF">
        <w:trPr>
          <w:trHeight w:val="279"/>
        </w:trPr>
        <w:tc>
          <w:tcPr>
            <w:tcW w:w="2371" w:type="dxa"/>
            <w:vMerge w:val="restart"/>
            <w:tcBorders>
              <w:top w:val="single" w:sz="4" w:space="0" w:color="auto"/>
              <w:left w:val="single" w:sz="4" w:space="0" w:color="auto"/>
              <w:bottom w:val="nil"/>
              <w:right w:val="nil"/>
            </w:tcBorders>
            <w:shd w:val="clear" w:color="auto" w:fill="FFFFFF"/>
            <w:vAlign w:val="center"/>
          </w:tcPr>
          <w:p w:rsidR="001B68B7" w:rsidRPr="00D36E5A" w:rsidRDefault="001B68B7" w:rsidP="001B68B7">
            <w:pPr>
              <w:spacing w:after="0" w:line="240" w:lineRule="auto"/>
              <w:jc w:val="center"/>
              <w:rPr>
                <w:rFonts w:ascii="Arial" w:eastAsia="Times New Roman" w:hAnsi="Arial" w:cs="Arial"/>
                <w:sz w:val="20"/>
                <w:szCs w:val="20"/>
              </w:rPr>
            </w:pPr>
            <w:r w:rsidRPr="00D36E5A">
              <w:rPr>
                <w:rFonts w:ascii="Arial" w:eastAsia="Times New Roman" w:hAnsi="Arial" w:cs="Arial"/>
                <w:color w:val="000000"/>
                <w:sz w:val="20"/>
                <w:szCs w:val="20"/>
              </w:rPr>
              <w:t>4</w:t>
            </w:r>
          </w:p>
        </w:tc>
        <w:tc>
          <w:tcPr>
            <w:tcW w:w="1625" w:type="dxa"/>
            <w:vMerge w:val="restart"/>
            <w:tcBorders>
              <w:top w:val="single" w:sz="4" w:space="0" w:color="auto"/>
              <w:left w:val="single" w:sz="4" w:space="0" w:color="auto"/>
              <w:bottom w:val="nil"/>
              <w:right w:val="nil"/>
            </w:tcBorders>
            <w:shd w:val="clear" w:color="auto" w:fill="FFFFFF"/>
            <w:vAlign w:val="center"/>
          </w:tcPr>
          <w:p w:rsidR="001B68B7" w:rsidRPr="00D36E5A" w:rsidRDefault="001B68B7" w:rsidP="001B68B7">
            <w:pPr>
              <w:spacing w:after="0" w:line="240" w:lineRule="auto"/>
              <w:jc w:val="center"/>
              <w:rPr>
                <w:rFonts w:ascii="Arial" w:eastAsia="Times New Roman" w:hAnsi="Arial" w:cs="Arial"/>
                <w:sz w:val="20"/>
                <w:szCs w:val="20"/>
              </w:rPr>
            </w:pPr>
            <w:r w:rsidRPr="00D36E5A">
              <w:rPr>
                <w:rFonts w:ascii="Arial" w:eastAsia="Times New Roman" w:hAnsi="Arial" w:cs="Arial"/>
                <w:color w:val="000000"/>
                <w:sz w:val="20"/>
                <w:szCs w:val="20"/>
              </w:rPr>
              <w:t>63</w:t>
            </w:r>
          </w:p>
        </w:tc>
        <w:tc>
          <w:tcPr>
            <w:tcW w:w="1174" w:type="dxa"/>
            <w:tcBorders>
              <w:top w:val="single" w:sz="4" w:space="0" w:color="auto"/>
              <w:left w:val="single" w:sz="4" w:space="0" w:color="auto"/>
              <w:bottom w:val="nil"/>
              <w:right w:val="nil"/>
            </w:tcBorders>
            <w:shd w:val="clear" w:color="auto" w:fill="FFFFFF"/>
            <w:vAlign w:val="center"/>
          </w:tcPr>
          <w:p w:rsidR="001B68B7" w:rsidRPr="00D36E5A" w:rsidRDefault="001B68B7" w:rsidP="001B68B7">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25</w:t>
            </w:r>
          </w:p>
        </w:tc>
        <w:tc>
          <w:tcPr>
            <w:tcW w:w="290" w:type="dxa"/>
            <w:tcBorders>
              <w:top w:val="single" w:sz="4" w:space="0" w:color="auto"/>
              <w:left w:val="single" w:sz="4" w:space="0" w:color="auto"/>
              <w:bottom w:val="nil"/>
              <w:right w:val="nil"/>
            </w:tcBorders>
            <w:shd w:val="clear" w:color="auto" w:fill="FFFFFF"/>
            <w:vAlign w:val="center"/>
          </w:tcPr>
          <w:p w:rsidR="001B68B7" w:rsidRPr="00D36E5A" w:rsidRDefault="001B68B7" w:rsidP="001B68B7">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4</w:t>
            </w:r>
          </w:p>
        </w:tc>
        <w:tc>
          <w:tcPr>
            <w:tcW w:w="290" w:type="dxa"/>
            <w:tcBorders>
              <w:top w:val="single" w:sz="4" w:space="0" w:color="auto"/>
              <w:left w:val="single" w:sz="4" w:space="0" w:color="auto"/>
              <w:bottom w:val="nil"/>
              <w:right w:val="nil"/>
            </w:tcBorders>
            <w:shd w:val="clear" w:color="auto" w:fill="FFFFFF"/>
            <w:vAlign w:val="center"/>
          </w:tcPr>
          <w:p w:rsidR="001B68B7" w:rsidRPr="00D36E5A" w:rsidRDefault="001B68B7" w:rsidP="001B68B7">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3</w:t>
            </w:r>
          </w:p>
        </w:tc>
        <w:tc>
          <w:tcPr>
            <w:tcW w:w="400" w:type="dxa"/>
            <w:tcBorders>
              <w:top w:val="single" w:sz="4" w:space="0" w:color="auto"/>
              <w:left w:val="single" w:sz="4" w:space="0" w:color="auto"/>
              <w:bottom w:val="nil"/>
              <w:right w:val="nil"/>
            </w:tcBorders>
            <w:shd w:val="clear" w:color="auto" w:fill="FFFFFF"/>
            <w:vAlign w:val="center"/>
          </w:tcPr>
          <w:p w:rsidR="001B68B7" w:rsidRPr="00D36E5A" w:rsidRDefault="001B68B7" w:rsidP="001B68B7">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5</w:t>
            </w:r>
          </w:p>
        </w:tc>
        <w:tc>
          <w:tcPr>
            <w:tcW w:w="345" w:type="dxa"/>
            <w:tcBorders>
              <w:top w:val="single" w:sz="4" w:space="0" w:color="auto"/>
              <w:left w:val="single" w:sz="4" w:space="0" w:color="auto"/>
              <w:bottom w:val="nil"/>
              <w:right w:val="nil"/>
            </w:tcBorders>
            <w:shd w:val="clear" w:color="auto" w:fill="FFFFFF"/>
            <w:vAlign w:val="center"/>
          </w:tcPr>
          <w:p w:rsidR="001B68B7" w:rsidRPr="00D36E5A" w:rsidRDefault="001B68B7" w:rsidP="001B68B7">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4</w:t>
            </w:r>
          </w:p>
        </w:tc>
        <w:tc>
          <w:tcPr>
            <w:tcW w:w="400" w:type="dxa"/>
            <w:tcBorders>
              <w:top w:val="single" w:sz="4" w:space="0" w:color="auto"/>
              <w:left w:val="single" w:sz="4" w:space="0" w:color="auto"/>
              <w:bottom w:val="nil"/>
              <w:right w:val="nil"/>
            </w:tcBorders>
            <w:shd w:val="clear" w:color="auto" w:fill="FFFFFF"/>
            <w:vAlign w:val="center"/>
          </w:tcPr>
          <w:p w:rsidR="001B68B7" w:rsidRPr="00D36E5A" w:rsidRDefault="001B68B7" w:rsidP="001B68B7">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7,5</w:t>
            </w:r>
          </w:p>
        </w:tc>
        <w:tc>
          <w:tcPr>
            <w:tcW w:w="400" w:type="dxa"/>
            <w:tcBorders>
              <w:top w:val="single" w:sz="4" w:space="0" w:color="auto"/>
              <w:left w:val="single" w:sz="4" w:space="0" w:color="auto"/>
              <w:bottom w:val="nil"/>
              <w:right w:val="nil"/>
            </w:tcBorders>
            <w:shd w:val="clear" w:color="auto" w:fill="FFFFFF"/>
            <w:vAlign w:val="center"/>
          </w:tcPr>
          <w:p w:rsidR="001B68B7" w:rsidRPr="00D36E5A" w:rsidRDefault="001B68B7" w:rsidP="001B68B7">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5,5</w:t>
            </w:r>
          </w:p>
        </w:tc>
        <w:tc>
          <w:tcPr>
            <w:tcW w:w="400" w:type="dxa"/>
            <w:tcBorders>
              <w:top w:val="single" w:sz="4" w:space="0" w:color="auto"/>
              <w:left w:val="single" w:sz="4" w:space="0" w:color="auto"/>
              <w:bottom w:val="nil"/>
              <w:right w:val="nil"/>
            </w:tcBorders>
            <w:shd w:val="clear" w:color="auto" w:fill="FFFFFF"/>
            <w:vAlign w:val="center"/>
          </w:tcPr>
          <w:p w:rsidR="001B68B7" w:rsidRPr="00D36E5A" w:rsidRDefault="001B68B7" w:rsidP="001B68B7">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9</w:t>
            </w:r>
          </w:p>
        </w:tc>
        <w:tc>
          <w:tcPr>
            <w:tcW w:w="400" w:type="dxa"/>
            <w:tcBorders>
              <w:top w:val="single" w:sz="4" w:space="0" w:color="auto"/>
              <w:left w:val="single" w:sz="4" w:space="0" w:color="auto"/>
              <w:bottom w:val="nil"/>
              <w:right w:val="nil"/>
            </w:tcBorders>
            <w:shd w:val="clear" w:color="auto" w:fill="FFFFFF"/>
            <w:vAlign w:val="center"/>
          </w:tcPr>
          <w:p w:rsidR="001B68B7" w:rsidRPr="00D36E5A" w:rsidRDefault="001B68B7" w:rsidP="001B68B7">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6,5</w:t>
            </w:r>
          </w:p>
        </w:tc>
        <w:tc>
          <w:tcPr>
            <w:tcW w:w="400" w:type="dxa"/>
            <w:tcBorders>
              <w:top w:val="single" w:sz="4" w:space="0" w:color="auto"/>
              <w:left w:val="single" w:sz="4" w:space="0" w:color="auto"/>
              <w:bottom w:val="nil"/>
              <w:right w:val="nil"/>
            </w:tcBorders>
            <w:shd w:val="clear" w:color="auto" w:fill="FFFFFF"/>
            <w:vAlign w:val="center"/>
          </w:tcPr>
          <w:p w:rsidR="001B68B7" w:rsidRPr="00D36E5A" w:rsidRDefault="001B68B7" w:rsidP="001B68B7">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10.5</w:t>
            </w:r>
          </w:p>
        </w:tc>
        <w:tc>
          <w:tcPr>
            <w:tcW w:w="600" w:type="dxa"/>
            <w:tcBorders>
              <w:top w:val="single" w:sz="4" w:space="0" w:color="auto"/>
              <w:left w:val="single" w:sz="4" w:space="0" w:color="auto"/>
              <w:bottom w:val="nil"/>
              <w:right w:val="nil"/>
            </w:tcBorders>
            <w:shd w:val="clear" w:color="auto" w:fill="FFFFFF"/>
            <w:vAlign w:val="center"/>
          </w:tcPr>
          <w:p w:rsidR="001B68B7" w:rsidRPr="00D36E5A" w:rsidRDefault="001B68B7" w:rsidP="001B68B7">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8</w:t>
            </w:r>
          </w:p>
        </w:tc>
        <w:tc>
          <w:tcPr>
            <w:tcW w:w="485" w:type="dxa"/>
            <w:tcBorders>
              <w:top w:val="single" w:sz="4" w:space="0" w:color="auto"/>
              <w:left w:val="single" w:sz="4" w:space="0" w:color="auto"/>
              <w:bottom w:val="nil"/>
              <w:right w:val="nil"/>
            </w:tcBorders>
            <w:shd w:val="clear" w:color="auto" w:fill="FFFFFF"/>
            <w:vAlign w:val="center"/>
          </w:tcPr>
          <w:p w:rsidR="001B68B7" w:rsidRPr="00D36E5A" w:rsidRDefault="001B68B7" w:rsidP="001B68B7">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12</w:t>
            </w:r>
          </w:p>
        </w:tc>
        <w:tc>
          <w:tcPr>
            <w:tcW w:w="486" w:type="dxa"/>
            <w:tcBorders>
              <w:top w:val="single" w:sz="4" w:space="0" w:color="auto"/>
              <w:left w:val="single" w:sz="4" w:space="0" w:color="auto"/>
              <w:bottom w:val="nil"/>
              <w:right w:val="nil"/>
            </w:tcBorders>
            <w:shd w:val="clear" w:color="auto" w:fill="FFFFFF"/>
            <w:vAlign w:val="center"/>
          </w:tcPr>
          <w:p w:rsidR="001B68B7" w:rsidRPr="00D36E5A" w:rsidRDefault="001B68B7" w:rsidP="001B68B7">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9</w:t>
            </w:r>
          </w:p>
        </w:tc>
        <w:tc>
          <w:tcPr>
            <w:tcW w:w="485" w:type="dxa"/>
            <w:tcBorders>
              <w:top w:val="single" w:sz="4" w:space="0" w:color="auto"/>
              <w:left w:val="single" w:sz="4" w:space="0" w:color="auto"/>
              <w:bottom w:val="nil"/>
              <w:right w:val="nil"/>
            </w:tcBorders>
            <w:shd w:val="clear" w:color="auto" w:fill="FFFFFF"/>
            <w:vAlign w:val="center"/>
          </w:tcPr>
          <w:p w:rsidR="001B68B7" w:rsidRPr="00D36E5A" w:rsidRDefault="001B68B7" w:rsidP="001B68B7">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14</w:t>
            </w:r>
          </w:p>
        </w:tc>
        <w:tc>
          <w:tcPr>
            <w:tcW w:w="485" w:type="dxa"/>
            <w:tcBorders>
              <w:top w:val="single" w:sz="4" w:space="0" w:color="auto"/>
              <w:left w:val="single" w:sz="4" w:space="0" w:color="auto"/>
              <w:bottom w:val="nil"/>
              <w:right w:val="nil"/>
            </w:tcBorders>
            <w:shd w:val="clear" w:color="auto" w:fill="FFFFFF"/>
            <w:vAlign w:val="center"/>
          </w:tcPr>
          <w:p w:rsidR="001B68B7" w:rsidRPr="00D36E5A" w:rsidRDefault="001B68B7" w:rsidP="001B68B7">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10,5</w:t>
            </w:r>
          </w:p>
        </w:tc>
        <w:tc>
          <w:tcPr>
            <w:tcW w:w="485" w:type="dxa"/>
            <w:tcBorders>
              <w:top w:val="single" w:sz="4" w:space="0" w:color="auto"/>
              <w:left w:val="single" w:sz="4" w:space="0" w:color="auto"/>
              <w:bottom w:val="nil"/>
              <w:right w:val="nil"/>
            </w:tcBorders>
            <w:shd w:val="clear" w:color="auto" w:fill="FFFFFF"/>
            <w:vAlign w:val="center"/>
          </w:tcPr>
          <w:p w:rsidR="001B68B7" w:rsidRPr="00D36E5A" w:rsidRDefault="001B68B7" w:rsidP="001B68B7">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16</w:t>
            </w:r>
          </w:p>
        </w:tc>
        <w:tc>
          <w:tcPr>
            <w:tcW w:w="482" w:type="dxa"/>
            <w:tcBorders>
              <w:top w:val="single" w:sz="4" w:space="0" w:color="auto"/>
              <w:left w:val="single" w:sz="4" w:space="0" w:color="auto"/>
              <w:bottom w:val="nil"/>
              <w:right w:val="nil"/>
            </w:tcBorders>
            <w:shd w:val="clear" w:color="auto" w:fill="FFFFFF"/>
            <w:vAlign w:val="center"/>
          </w:tcPr>
          <w:p w:rsidR="001B68B7" w:rsidRPr="00D36E5A" w:rsidRDefault="001B68B7" w:rsidP="001B68B7">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12</w:t>
            </w:r>
          </w:p>
        </w:tc>
        <w:tc>
          <w:tcPr>
            <w:tcW w:w="480" w:type="dxa"/>
            <w:tcBorders>
              <w:top w:val="single" w:sz="4" w:space="0" w:color="auto"/>
              <w:left w:val="single" w:sz="4" w:space="0" w:color="auto"/>
              <w:bottom w:val="nil"/>
              <w:right w:val="nil"/>
            </w:tcBorders>
            <w:shd w:val="clear" w:color="auto" w:fill="FFFFFF"/>
            <w:vAlign w:val="center"/>
          </w:tcPr>
          <w:p w:rsidR="001B68B7" w:rsidRPr="00D36E5A" w:rsidRDefault="001B68B7" w:rsidP="001B68B7">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18</w:t>
            </w:r>
          </w:p>
        </w:tc>
        <w:tc>
          <w:tcPr>
            <w:tcW w:w="491" w:type="dxa"/>
            <w:tcBorders>
              <w:top w:val="single" w:sz="4" w:space="0" w:color="auto"/>
              <w:left w:val="single" w:sz="4" w:space="0" w:color="auto"/>
              <w:bottom w:val="nil"/>
              <w:right w:val="nil"/>
            </w:tcBorders>
            <w:shd w:val="clear" w:color="auto" w:fill="FFFFFF"/>
            <w:vAlign w:val="center"/>
          </w:tcPr>
          <w:p w:rsidR="001B68B7" w:rsidRPr="00D36E5A" w:rsidRDefault="001B68B7" w:rsidP="001B68B7">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13,5</w:t>
            </w:r>
          </w:p>
        </w:tc>
        <w:tc>
          <w:tcPr>
            <w:tcW w:w="496" w:type="dxa"/>
            <w:tcBorders>
              <w:top w:val="single" w:sz="4" w:space="0" w:color="auto"/>
              <w:left w:val="single" w:sz="4" w:space="0" w:color="auto"/>
              <w:bottom w:val="nil"/>
              <w:right w:val="nil"/>
            </w:tcBorders>
            <w:shd w:val="clear" w:color="auto" w:fill="FFFFFF"/>
            <w:vAlign w:val="center"/>
          </w:tcPr>
          <w:p w:rsidR="001B68B7" w:rsidRPr="00D36E5A" w:rsidRDefault="001B68B7" w:rsidP="001B68B7">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20,5</w:t>
            </w:r>
          </w:p>
        </w:tc>
        <w:tc>
          <w:tcPr>
            <w:tcW w:w="989" w:type="dxa"/>
            <w:tcBorders>
              <w:top w:val="single" w:sz="4" w:space="0" w:color="auto"/>
              <w:left w:val="single" w:sz="4" w:space="0" w:color="auto"/>
              <w:bottom w:val="nil"/>
              <w:right w:val="single" w:sz="4" w:space="0" w:color="auto"/>
            </w:tcBorders>
            <w:shd w:val="clear" w:color="auto" w:fill="FFFFFF"/>
            <w:vAlign w:val="center"/>
          </w:tcPr>
          <w:p w:rsidR="001B68B7" w:rsidRPr="00D36E5A" w:rsidRDefault="001B68B7" w:rsidP="001B68B7">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15,5</w:t>
            </w:r>
          </w:p>
        </w:tc>
      </w:tr>
      <w:tr w:rsidR="001B68B7" w:rsidRPr="00D36E5A" w:rsidTr="002A2EDF">
        <w:trPr>
          <w:trHeight w:val="279"/>
        </w:trPr>
        <w:tc>
          <w:tcPr>
            <w:tcW w:w="2371" w:type="dxa"/>
            <w:vMerge/>
            <w:tcBorders>
              <w:top w:val="nil"/>
              <w:left w:val="single" w:sz="4" w:space="0" w:color="auto"/>
              <w:bottom w:val="nil"/>
              <w:right w:val="nil"/>
            </w:tcBorders>
            <w:shd w:val="clear" w:color="auto" w:fill="FFFFFF"/>
            <w:vAlign w:val="center"/>
          </w:tcPr>
          <w:p w:rsidR="001B68B7" w:rsidRPr="00D36E5A" w:rsidRDefault="001B68B7" w:rsidP="001B68B7">
            <w:pPr>
              <w:spacing w:after="0" w:line="240" w:lineRule="auto"/>
              <w:jc w:val="center"/>
              <w:rPr>
                <w:rFonts w:ascii="Arial" w:eastAsia="Times New Roman" w:hAnsi="Arial" w:cs="Arial"/>
                <w:sz w:val="20"/>
                <w:szCs w:val="20"/>
                <w:lang w:val="en-US"/>
              </w:rPr>
            </w:pPr>
          </w:p>
        </w:tc>
        <w:tc>
          <w:tcPr>
            <w:tcW w:w="1625" w:type="dxa"/>
            <w:vMerge/>
            <w:tcBorders>
              <w:top w:val="nil"/>
              <w:left w:val="single" w:sz="4" w:space="0" w:color="auto"/>
              <w:bottom w:val="nil"/>
              <w:right w:val="nil"/>
            </w:tcBorders>
            <w:shd w:val="clear" w:color="auto" w:fill="FFFFFF"/>
            <w:vAlign w:val="center"/>
          </w:tcPr>
          <w:p w:rsidR="001B68B7" w:rsidRPr="00D36E5A" w:rsidRDefault="001B68B7" w:rsidP="001B68B7">
            <w:pPr>
              <w:spacing w:after="0" w:line="240" w:lineRule="auto"/>
              <w:jc w:val="center"/>
              <w:rPr>
                <w:rFonts w:ascii="Arial" w:eastAsia="Times New Roman" w:hAnsi="Arial" w:cs="Arial"/>
                <w:sz w:val="20"/>
                <w:szCs w:val="20"/>
                <w:lang w:val="en-US"/>
              </w:rPr>
            </w:pPr>
          </w:p>
        </w:tc>
        <w:tc>
          <w:tcPr>
            <w:tcW w:w="1174" w:type="dxa"/>
            <w:tcBorders>
              <w:top w:val="single" w:sz="4" w:space="0" w:color="auto"/>
              <w:left w:val="single" w:sz="4" w:space="0" w:color="auto"/>
              <w:bottom w:val="nil"/>
              <w:right w:val="nil"/>
            </w:tcBorders>
            <w:shd w:val="clear" w:color="auto" w:fill="FFFFFF"/>
            <w:vAlign w:val="center"/>
          </w:tcPr>
          <w:p w:rsidR="001B68B7" w:rsidRPr="00D36E5A" w:rsidRDefault="001B68B7" w:rsidP="001B68B7">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50</w:t>
            </w:r>
          </w:p>
        </w:tc>
        <w:tc>
          <w:tcPr>
            <w:tcW w:w="290" w:type="dxa"/>
            <w:tcBorders>
              <w:top w:val="single" w:sz="4" w:space="0" w:color="auto"/>
              <w:left w:val="single" w:sz="4" w:space="0" w:color="auto"/>
              <w:bottom w:val="nil"/>
              <w:right w:val="nil"/>
            </w:tcBorders>
            <w:shd w:val="clear" w:color="auto" w:fill="FFFFFF"/>
            <w:vAlign w:val="center"/>
          </w:tcPr>
          <w:p w:rsidR="001B68B7" w:rsidRPr="00D36E5A" w:rsidRDefault="001B68B7" w:rsidP="001B68B7">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5</w:t>
            </w:r>
          </w:p>
        </w:tc>
        <w:tc>
          <w:tcPr>
            <w:tcW w:w="290" w:type="dxa"/>
            <w:tcBorders>
              <w:top w:val="single" w:sz="4" w:space="0" w:color="auto"/>
              <w:left w:val="single" w:sz="4" w:space="0" w:color="auto"/>
              <w:bottom w:val="nil"/>
              <w:right w:val="nil"/>
            </w:tcBorders>
            <w:shd w:val="clear" w:color="auto" w:fill="FFFFFF"/>
            <w:vAlign w:val="center"/>
          </w:tcPr>
          <w:p w:rsidR="001B68B7" w:rsidRPr="00D36E5A" w:rsidRDefault="001B68B7" w:rsidP="001B68B7">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4</w:t>
            </w:r>
          </w:p>
        </w:tc>
        <w:tc>
          <w:tcPr>
            <w:tcW w:w="400" w:type="dxa"/>
            <w:tcBorders>
              <w:top w:val="single" w:sz="4" w:space="0" w:color="auto"/>
              <w:left w:val="single" w:sz="4" w:space="0" w:color="auto"/>
              <w:bottom w:val="nil"/>
              <w:right w:val="nil"/>
            </w:tcBorders>
            <w:shd w:val="clear" w:color="auto" w:fill="FFFFFF"/>
            <w:vAlign w:val="center"/>
          </w:tcPr>
          <w:p w:rsidR="001B68B7" w:rsidRPr="00D36E5A" w:rsidRDefault="001B68B7" w:rsidP="001B68B7">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7</w:t>
            </w:r>
          </w:p>
        </w:tc>
        <w:tc>
          <w:tcPr>
            <w:tcW w:w="345" w:type="dxa"/>
            <w:tcBorders>
              <w:top w:val="single" w:sz="4" w:space="0" w:color="auto"/>
              <w:left w:val="single" w:sz="4" w:space="0" w:color="auto"/>
              <w:bottom w:val="nil"/>
              <w:right w:val="nil"/>
            </w:tcBorders>
            <w:shd w:val="clear" w:color="auto" w:fill="FFFFFF"/>
            <w:vAlign w:val="center"/>
          </w:tcPr>
          <w:p w:rsidR="001B68B7" w:rsidRPr="00D36E5A" w:rsidRDefault="001B68B7" w:rsidP="001B68B7">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5</w:t>
            </w:r>
          </w:p>
        </w:tc>
        <w:tc>
          <w:tcPr>
            <w:tcW w:w="400" w:type="dxa"/>
            <w:tcBorders>
              <w:top w:val="single" w:sz="4" w:space="0" w:color="auto"/>
              <w:left w:val="single" w:sz="4" w:space="0" w:color="auto"/>
              <w:bottom w:val="nil"/>
              <w:right w:val="nil"/>
            </w:tcBorders>
            <w:shd w:val="clear" w:color="auto" w:fill="FFFFFF"/>
            <w:vAlign w:val="center"/>
          </w:tcPr>
          <w:p w:rsidR="001B68B7" w:rsidRPr="00D36E5A" w:rsidRDefault="001B68B7" w:rsidP="001B68B7">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9,5</w:t>
            </w:r>
          </w:p>
        </w:tc>
        <w:tc>
          <w:tcPr>
            <w:tcW w:w="400" w:type="dxa"/>
            <w:tcBorders>
              <w:top w:val="single" w:sz="4" w:space="0" w:color="auto"/>
              <w:left w:val="single" w:sz="4" w:space="0" w:color="auto"/>
              <w:bottom w:val="nil"/>
              <w:right w:val="nil"/>
            </w:tcBorders>
            <w:shd w:val="clear" w:color="auto" w:fill="FFFFFF"/>
            <w:vAlign w:val="center"/>
          </w:tcPr>
          <w:p w:rsidR="001B68B7" w:rsidRPr="00D36E5A" w:rsidRDefault="001B68B7" w:rsidP="001B68B7">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7</w:t>
            </w:r>
          </w:p>
        </w:tc>
        <w:tc>
          <w:tcPr>
            <w:tcW w:w="400" w:type="dxa"/>
            <w:tcBorders>
              <w:top w:val="single" w:sz="4" w:space="0" w:color="auto"/>
              <w:left w:val="single" w:sz="4" w:space="0" w:color="auto"/>
              <w:bottom w:val="nil"/>
              <w:right w:val="nil"/>
            </w:tcBorders>
            <w:shd w:val="clear" w:color="auto" w:fill="FFFFFF"/>
            <w:vAlign w:val="center"/>
          </w:tcPr>
          <w:p w:rsidR="001B68B7" w:rsidRPr="00D36E5A" w:rsidRDefault="001B68B7" w:rsidP="001B68B7">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11,5</w:t>
            </w:r>
          </w:p>
        </w:tc>
        <w:tc>
          <w:tcPr>
            <w:tcW w:w="400" w:type="dxa"/>
            <w:tcBorders>
              <w:top w:val="single" w:sz="4" w:space="0" w:color="auto"/>
              <w:left w:val="single" w:sz="4" w:space="0" w:color="auto"/>
              <w:bottom w:val="nil"/>
              <w:right w:val="nil"/>
            </w:tcBorders>
            <w:shd w:val="clear" w:color="auto" w:fill="FFFFFF"/>
            <w:vAlign w:val="center"/>
          </w:tcPr>
          <w:p w:rsidR="001B68B7" w:rsidRPr="00D36E5A" w:rsidRDefault="001B68B7" w:rsidP="001B68B7">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8,5</w:t>
            </w:r>
          </w:p>
        </w:tc>
        <w:tc>
          <w:tcPr>
            <w:tcW w:w="400" w:type="dxa"/>
            <w:tcBorders>
              <w:top w:val="single" w:sz="4" w:space="0" w:color="auto"/>
              <w:left w:val="single" w:sz="4" w:space="0" w:color="auto"/>
              <w:bottom w:val="nil"/>
              <w:right w:val="nil"/>
            </w:tcBorders>
            <w:shd w:val="clear" w:color="auto" w:fill="FFFFFF"/>
            <w:vAlign w:val="center"/>
          </w:tcPr>
          <w:p w:rsidR="001B68B7" w:rsidRPr="00D36E5A" w:rsidRDefault="001B68B7" w:rsidP="001B68B7">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13,5</w:t>
            </w:r>
          </w:p>
        </w:tc>
        <w:tc>
          <w:tcPr>
            <w:tcW w:w="600" w:type="dxa"/>
            <w:tcBorders>
              <w:top w:val="single" w:sz="4" w:space="0" w:color="auto"/>
              <w:left w:val="single" w:sz="4" w:space="0" w:color="auto"/>
              <w:bottom w:val="nil"/>
              <w:right w:val="nil"/>
            </w:tcBorders>
            <w:shd w:val="clear" w:color="auto" w:fill="FFFFFF"/>
            <w:vAlign w:val="center"/>
          </w:tcPr>
          <w:p w:rsidR="001B68B7" w:rsidRPr="00D36E5A" w:rsidRDefault="001B68B7" w:rsidP="001B68B7">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10</w:t>
            </w:r>
          </w:p>
        </w:tc>
        <w:tc>
          <w:tcPr>
            <w:tcW w:w="485" w:type="dxa"/>
            <w:tcBorders>
              <w:top w:val="single" w:sz="4" w:space="0" w:color="auto"/>
              <w:left w:val="single" w:sz="4" w:space="0" w:color="auto"/>
              <w:bottom w:val="nil"/>
              <w:right w:val="nil"/>
            </w:tcBorders>
            <w:shd w:val="clear" w:color="auto" w:fill="FFFFFF"/>
            <w:vAlign w:val="center"/>
          </w:tcPr>
          <w:p w:rsidR="001B68B7" w:rsidRPr="00D36E5A" w:rsidRDefault="001B68B7" w:rsidP="001B68B7">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15,5</w:t>
            </w:r>
          </w:p>
        </w:tc>
        <w:tc>
          <w:tcPr>
            <w:tcW w:w="486" w:type="dxa"/>
            <w:tcBorders>
              <w:top w:val="single" w:sz="4" w:space="0" w:color="auto"/>
              <w:left w:val="single" w:sz="4" w:space="0" w:color="auto"/>
              <w:bottom w:val="nil"/>
              <w:right w:val="nil"/>
            </w:tcBorders>
            <w:shd w:val="clear" w:color="auto" w:fill="FFFFFF"/>
            <w:vAlign w:val="center"/>
          </w:tcPr>
          <w:p w:rsidR="001B68B7" w:rsidRPr="00D36E5A" w:rsidRDefault="001B68B7" w:rsidP="001B68B7">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11,5</w:t>
            </w:r>
          </w:p>
        </w:tc>
        <w:tc>
          <w:tcPr>
            <w:tcW w:w="485" w:type="dxa"/>
            <w:tcBorders>
              <w:top w:val="single" w:sz="4" w:space="0" w:color="auto"/>
              <w:left w:val="single" w:sz="4" w:space="0" w:color="auto"/>
              <w:bottom w:val="nil"/>
              <w:right w:val="nil"/>
            </w:tcBorders>
            <w:shd w:val="clear" w:color="auto" w:fill="FFFFFF"/>
            <w:vAlign w:val="center"/>
          </w:tcPr>
          <w:p w:rsidR="001B68B7" w:rsidRPr="00D36E5A" w:rsidRDefault="001B68B7" w:rsidP="001B68B7">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18</w:t>
            </w:r>
          </w:p>
        </w:tc>
        <w:tc>
          <w:tcPr>
            <w:tcW w:w="485" w:type="dxa"/>
            <w:tcBorders>
              <w:top w:val="single" w:sz="4" w:space="0" w:color="auto"/>
              <w:left w:val="single" w:sz="4" w:space="0" w:color="auto"/>
              <w:bottom w:val="nil"/>
              <w:right w:val="nil"/>
            </w:tcBorders>
            <w:shd w:val="clear" w:color="auto" w:fill="FFFFFF"/>
            <w:vAlign w:val="center"/>
          </w:tcPr>
          <w:p w:rsidR="001B68B7" w:rsidRPr="00D36E5A" w:rsidRDefault="001B68B7" w:rsidP="001B68B7">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13,5</w:t>
            </w:r>
          </w:p>
        </w:tc>
        <w:tc>
          <w:tcPr>
            <w:tcW w:w="485" w:type="dxa"/>
            <w:tcBorders>
              <w:top w:val="single" w:sz="4" w:space="0" w:color="auto"/>
              <w:left w:val="single" w:sz="4" w:space="0" w:color="auto"/>
              <w:bottom w:val="nil"/>
              <w:right w:val="nil"/>
            </w:tcBorders>
            <w:shd w:val="clear" w:color="auto" w:fill="FFFFFF"/>
            <w:vAlign w:val="center"/>
          </w:tcPr>
          <w:p w:rsidR="001B68B7" w:rsidRPr="00D36E5A" w:rsidRDefault="001B68B7" w:rsidP="001B68B7">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21</w:t>
            </w:r>
          </w:p>
        </w:tc>
        <w:tc>
          <w:tcPr>
            <w:tcW w:w="482" w:type="dxa"/>
            <w:tcBorders>
              <w:top w:val="single" w:sz="4" w:space="0" w:color="auto"/>
              <w:left w:val="single" w:sz="4" w:space="0" w:color="auto"/>
              <w:bottom w:val="nil"/>
              <w:right w:val="nil"/>
            </w:tcBorders>
            <w:shd w:val="clear" w:color="auto" w:fill="FFFFFF"/>
            <w:vAlign w:val="center"/>
          </w:tcPr>
          <w:p w:rsidR="001B68B7" w:rsidRPr="00D36E5A" w:rsidRDefault="001B68B7" w:rsidP="001B68B7">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15,5</w:t>
            </w:r>
          </w:p>
        </w:tc>
        <w:tc>
          <w:tcPr>
            <w:tcW w:w="480" w:type="dxa"/>
            <w:tcBorders>
              <w:top w:val="single" w:sz="4" w:space="0" w:color="auto"/>
              <w:left w:val="single" w:sz="4" w:space="0" w:color="auto"/>
              <w:bottom w:val="nil"/>
              <w:right w:val="nil"/>
            </w:tcBorders>
            <w:shd w:val="clear" w:color="auto" w:fill="FFFFFF"/>
            <w:vAlign w:val="center"/>
          </w:tcPr>
          <w:p w:rsidR="001B68B7" w:rsidRPr="00D36E5A" w:rsidRDefault="001B68B7" w:rsidP="001B68B7">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23,5</w:t>
            </w:r>
          </w:p>
        </w:tc>
        <w:tc>
          <w:tcPr>
            <w:tcW w:w="491" w:type="dxa"/>
            <w:tcBorders>
              <w:top w:val="single" w:sz="4" w:space="0" w:color="auto"/>
              <w:left w:val="single" w:sz="4" w:space="0" w:color="auto"/>
              <w:bottom w:val="nil"/>
              <w:right w:val="nil"/>
            </w:tcBorders>
            <w:shd w:val="clear" w:color="auto" w:fill="FFFFFF"/>
            <w:vAlign w:val="center"/>
          </w:tcPr>
          <w:p w:rsidR="001B68B7" w:rsidRPr="00D36E5A" w:rsidRDefault="001B68B7" w:rsidP="001B68B7">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17,5</w:t>
            </w:r>
          </w:p>
        </w:tc>
        <w:tc>
          <w:tcPr>
            <w:tcW w:w="496" w:type="dxa"/>
            <w:tcBorders>
              <w:top w:val="single" w:sz="4" w:space="0" w:color="auto"/>
              <w:left w:val="single" w:sz="4" w:space="0" w:color="auto"/>
              <w:bottom w:val="nil"/>
              <w:right w:val="nil"/>
            </w:tcBorders>
            <w:shd w:val="clear" w:color="auto" w:fill="FFFFFF"/>
            <w:vAlign w:val="center"/>
          </w:tcPr>
          <w:p w:rsidR="001B68B7" w:rsidRPr="00D36E5A" w:rsidRDefault="001B68B7" w:rsidP="001B68B7">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26,5</w:t>
            </w:r>
          </w:p>
        </w:tc>
        <w:tc>
          <w:tcPr>
            <w:tcW w:w="989" w:type="dxa"/>
            <w:tcBorders>
              <w:top w:val="single" w:sz="4" w:space="0" w:color="auto"/>
              <w:left w:val="single" w:sz="4" w:space="0" w:color="auto"/>
              <w:bottom w:val="nil"/>
              <w:right w:val="single" w:sz="4" w:space="0" w:color="auto"/>
            </w:tcBorders>
            <w:shd w:val="clear" w:color="auto" w:fill="FFFFFF"/>
            <w:vAlign w:val="center"/>
          </w:tcPr>
          <w:p w:rsidR="001B68B7" w:rsidRPr="00D36E5A" w:rsidRDefault="001B68B7" w:rsidP="001B68B7">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20</w:t>
            </w:r>
          </w:p>
        </w:tc>
      </w:tr>
      <w:tr w:rsidR="001B68B7" w:rsidRPr="00D36E5A" w:rsidTr="002A2EDF">
        <w:trPr>
          <w:trHeight w:val="279"/>
        </w:trPr>
        <w:tc>
          <w:tcPr>
            <w:tcW w:w="2371" w:type="dxa"/>
            <w:vMerge/>
            <w:tcBorders>
              <w:top w:val="nil"/>
              <w:left w:val="single" w:sz="4" w:space="0" w:color="auto"/>
              <w:bottom w:val="nil"/>
              <w:right w:val="nil"/>
            </w:tcBorders>
            <w:shd w:val="clear" w:color="auto" w:fill="FFFFFF"/>
            <w:vAlign w:val="center"/>
          </w:tcPr>
          <w:p w:rsidR="001B68B7" w:rsidRPr="00D36E5A" w:rsidRDefault="001B68B7" w:rsidP="001B68B7">
            <w:pPr>
              <w:spacing w:after="0" w:line="240" w:lineRule="auto"/>
              <w:jc w:val="center"/>
              <w:rPr>
                <w:rFonts w:ascii="Arial" w:eastAsia="Times New Roman" w:hAnsi="Arial" w:cs="Arial"/>
                <w:sz w:val="20"/>
                <w:szCs w:val="20"/>
                <w:lang w:val="en-US"/>
              </w:rPr>
            </w:pPr>
          </w:p>
        </w:tc>
        <w:tc>
          <w:tcPr>
            <w:tcW w:w="1625" w:type="dxa"/>
            <w:vMerge/>
            <w:tcBorders>
              <w:top w:val="nil"/>
              <w:left w:val="single" w:sz="4" w:space="0" w:color="auto"/>
              <w:bottom w:val="nil"/>
              <w:right w:val="nil"/>
            </w:tcBorders>
            <w:shd w:val="clear" w:color="auto" w:fill="FFFFFF"/>
            <w:vAlign w:val="center"/>
          </w:tcPr>
          <w:p w:rsidR="001B68B7" w:rsidRPr="00D36E5A" w:rsidRDefault="001B68B7" w:rsidP="001B68B7">
            <w:pPr>
              <w:spacing w:after="0" w:line="240" w:lineRule="auto"/>
              <w:jc w:val="center"/>
              <w:rPr>
                <w:rFonts w:ascii="Arial" w:eastAsia="Times New Roman" w:hAnsi="Arial" w:cs="Arial"/>
                <w:sz w:val="20"/>
                <w:szCs w:val="20"/>
                <w:lang w:val="en-US"/>
              </w:rPr>
            </w:pPr>
          </w:p>
        </w:tc>
        <w:tc>
          <w:tcPr>
            <w:tcW w:w="1174" w:type="dxa"/>
            <w:tcBorders>
              <w:top w:val="single" w:sz="4" w:space="0" w:color="auto"/>
              <w:left w:val="single" w:sz="4" w:space="0" w:color="auto"/>
              <w:bottom w:val="nil"/>
              <w:right w:val="nil"/>
            </w:tcBorders>
            <w:shd w:val="clear" w:color="auto" w:fill="FFFFFF"/>
            <w:vAlign w:val="center"/>
          </w:tcPr>
          <w:p w:rsidR="001B68B7" w:rsidRPr="00D36E5A" w:rsidRDefault="001B68B7" w:rsidP="001B68B7">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100</w:t>
            </w:r>
          </w:p>
        </w:tc>
        <w:tc>
          <w:tcPr>
            <w:tcW w:w="290" w:type="dxa"/>
            <w:tcBorders>
              <w:top w:val="single" w:sz="4" w:space="0" w:color="auto"/>
              <w:left w:val="single" w:sz="4" w:space="0" w:color="auto"/>
              <w:bottom w:val="nil"/>
              <w:right w:val="nil"/>
            </w:tcBorders>
            <w:shd w:val="clear" w:color="auto" w:fill="FFFFFF"/>
            <w:vAlign w:val="center"/>
          </w:tcPr>
          <w:p w:rsidR="001B68B7" w:rsidRPr="00D36E5A" w:rsidRDefault="001B68B7" w:rsidP="001B68B7">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6</w:t>
            </w:r>
          </w:p>
        </w:tc>
        <w:tc>
          <w:tcPr>
            <w:tcW w:w="290" w:type="dxa"/>
            <w:tcBorders>
              <w:top w:val="single" w:sz="4" w:space="0" w:color="auto"/>
              <w:left w:val="single" w:sz="4" w:space="0" w:color="auto"/>
              <w:bottom w:val="nil"/>
              <w:right w:val="nil"/>
            </w:tcBorders>
            <w:shd w:val="clear" w:color="auto" w:fill="FFFFFF"/>
            <w:vAlign w:val="center"/>
          </w:tcPr>
          <w:p w:rsidR="001B68B7" w:rsidRPr="00D36E5A" w:rsidRDefault="001B68B7" w:rsidP="001B68B7">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4,5</w:t>
            </w:r>
          </w:p>
        </w:tc>
        <w:tc>
          <w:tcPr>
            <w:tcW w:w="400" w:type="dxa"/>
            <w:tcBorders>
              <w:top w:val="single" w:sz="4" w:space="0" w:color="auto"/>
              <w:left w:val="single" w:sz="4" w:space="0" w:color="auto"/>
              <w:bottom w:val="nil"/>
              <w:right w:val="nil"/>
            </w:tcBorders>
            <w:shd w:val="clear" w:color="auto" w:fill="FFFFFF"/>
            <w:vAlign w:val="center"/>
          </w:tcPr>
          <w:p w:rsidR="001B68B7" w:rsidRPr="00D36E5A" w:rsidRDefault="001B68B7" w:rsidP="001B68B7">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9</w:t>
            </w:r>
          </w:p>
        </w:tc>
        <w:tc>
          <w:tcPr>
            <w:tcW w:w="345" w:type="dxa"/>
            <w:tcBorders>
              <w:top w:val="single" w:sz="4" w:space="0" w:color="auto"/>
              <w:left w:val="single" w:sz="4" w:space="0" w:color="auto"/>
              <w:bottom w:val="nil"/>
              <w:right w:val="nil"/>
            </w:tcBorders>
            <w:shd w:val="clear" w:color="auto" w:fill="FFFFFF"/>
            <w:vAlign w:val="center"/>
          </w:tcPr>
          <w:p w:rsidR="001B68B7" w:rsidRPr="00D36E5A" w:rsidRDefault="001B68B7" w:rsidP="001B68B7">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6,5</w:t>
            </w:r>
          </w:p>
        </w:tc>
        <w:tc>
          <w:tcPr>
            <w:tcW w:w="400" w:type="dxa"/>
            <w:tcBorders>
              <w:top w:val="single" w:sz="4" w:space="0" w:color="auto"/>
              <w:left w:val="single" w:sz="4" w:space="0" w:color="auto"/>
              <w:bottom w:val="nil"/>
              <w:right w:val="nil"/>
            </w:tcBorders>
            <w:shd w:val="clear" w:color="auto" w:fill="FFFFFF"/>
            <w:vAlign w:val="center"/>
          </w:tcPr>
          <w:p w:rsidR="001B68B7" w:rsidRPr="00D36E5A" w:rsidRDefault="001B68B7" w:rsidP="001B68B7">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12</w:t>
            </w:r>
          </w:p>
        </w:tc>
        <w:tc>
          <w:tcPr>
            <w:tcW w:w="400" w:type="dxa"/>
            <w:tcBorders>
              <w:top w:val="single" w:sz="4" w:space="0" w:color="auto"/>
              <w:left w:val="single" w:sz="4" w:space="0" w:color="auto"/>
              <w:bottom w:val="nil"/>
              <w:right w:val="nil"/>
            </w:tcBorders>
            <w:shd w:val="clear" w:color="auto" w:fill="FFFFFF"/>
            <w:vAlign w:val="center"/>
          </w:tcPr>
          <w:p w:rsidR="001B68B7" w:rsidRPr="00D36E5A" w:rsidRDefault="001B68B7" w:rsidP="001B68B7">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9</w:t>
            </w:r>
          </w:p>
        </w:tc>
        <w:tc>
          <w:tcPr>
            <w:tcW w:w="400" w:type="dxa"/>
            <w:tcBorders>
              <w:top w:val="single" w:sz="4" w:space="0" w:color="auto"/>
              <w:left w:val="single" w:sz="4" w:space="0" w:color="auto"/>
              <w:bottom w:val="nil"/>
              <w:right w:val="nil"/>
            </w:tcBorders>
            <w:shd w:val="clear" w:color="auto" w:fill="FFFFFF"/>
            <w:vAlign w:val="center"/>
          </w:tcPr>
          <w:p w:rsidR="001B68B7" w:rsidRPr="00D36E5A" w:rsidRDefault="001B68B7" w:rsidP="001B68B7">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14,5</w:t>
            </w:r>
          </w:p>
        </w:tc>
        <w:tc>
          <w:tcPr>
            <w:tcW w:w="400" w:type="dxa"/>
            <w:tcBorders>
              <w:top w:val="single" w:sz="4" w:space="0" w:color="auto"/>
              <w:left w:val="single" w:sz="4" w:space="0" w:color="auto"/>
              <w:bottom w:val="nil"/>
              <w:right w:val="nil"/>
            </w:tcBorders>
            <w:shd w:val="clear" w:color="auto" w:fill="FFFFFF"/>
            <w:vAlign w:val="center"/>
          </w:tcPr>
          <w:p w:rsidR="001B68B7" w:rsidRPr="00D36E5A" w:rsidRDefault="001B68B7" w:rsidP="001B68B7">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11</w:t>
            </w:r>
          </w:p>
        </w:tc>
        <w:tc>
          <w:tcPr>
            <w:tcW w:w="400" w:type="dxa"/>
            <w:tcBorders>
              <w:top w:val="single" w:sz="4" w:space="0" w:color="auto"/>
              <w:left w:val="single" w:sz="4" w:space="0" w:color="auto"/>
              <w:bottom w:val="nil"/>
              <w:right w:val="nil"/>
            </w:tcBorders>
            <w:shd w:val="clear" w:color="auto" w:fill="FFFFFF"/>
            <w:vAlign w:val="center"/>
          </w:tcPr>
          <w:p w:rsidR="001B68B7" w:rsidRPr="00D36E5A" w:rsidRDefault="001B68B7" w:rsidP="001B68B7">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17,5</w:t>
            </w:r>
          </w:p>
        </w:tc>
        <w:tc>
          <w:tcPr>
            <w:tcW w:w="600" w:type="dxa"/>
            <w:tcBorders>
              <w:top w:val="single" w:sz="4" w:space="0" w:color="auto"/>
              <w:left w:val="single" w:sz="4" w:space="0" w:color="auto"/>
              <w:bottom w:val="nil"/>
              <w:right w:val="nil"/>
            </w:tcBorders>
            <w:shd w:val="clear" w:color="auto" w:fill="FFFFFF"/>
            <w:vAlign w:val="center"/>
          </w:tcPr>
          <w:p w:rsidR="001B68B7" w:rsidRPr="00D36E5A" w:rsidRDefault="001B68B7" w:rsidP="001B68B7">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13</w:t>
            </w:r>
          </w:p>
        </w:tc>
        <w:tc>
          <w:tcPr>
            <w:tcW w:w="485" w:type="dxa"/>
            <w:tcBorders>
              <w:top w:val="single" w:sz="4" w:space="0" w:color="auto"/>
              <w:left w:val="single" w:sz="4" w:space="0" w:color="auto"/>
              <w:bottom w:val="nil"/>
              <w:right w:val="nil"/>
            </w:tcBorders>
            <w:shd w:val="clear" w:color="auto" w:fill="FFFFFF"/>
            <w:vAlign w:val="center"/>
          </w:tcPr>
          <w:p w:rsidR="001B68B7" w:rsidRPr="00D36E5A" w:rsidRDefault="001B68B7" w:rsidP="001B68B7">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20</w:t>
            </w:r>
          </w:p>
        </w:tc>
        <w:tc>
          <w:tcPr>
            <w:tcW w:w="486" w:type="dxa"/>
            <w:tcBorders>
              <w:top w:val="single" w:sz="4" w:space="0" w:color="auto"/>
              <w:left w:val="single" w:sz="4" w:space="0" w:color="auto"/>
              <w:bottom w:val="nil"/>
              <w:right w:val="nil"/>
            </w:tcBorders>
            <w:shd w:val="clear" w:color="auto" w:fill="FFFFFF"/>
            <w:vAlign w:val="center"/>
          </w:tcPr>
          <w:p w:rsidR="001B68B7" w:rsidRPr="00D36E5A" w:rsidRDefault="001B68B7" w:rsidP="001B68B7">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15</w:t>
            </w:r>
          </w:p>
        </w:tc>
        <w:tc>
          <w:tcPr>
            <w:tcW w:w="485" w:type="dxa"/>
            <w:tcBorders>
              <w:top w:val="single" w:sz="4" w:space="0" w:color="auto"/>
              <w:left w:val="single" w:sz="4" w:space="0" w:color="auto"/>
              <w:bottom w:val="nil"/>
              <w:right w:val="nil"/>
            </w:tcBorders>
            <w:shd w:val="clear" w:color="auto" w:fill="FFFFFF"/>
            <w:vAlign w:val="center"/>
          </w:tcPr>
          <w:p w:rsidR="001B68B7" w:rsidRPr="00D36E5A" w:rsidRDefault="001B68B7" w:rsidP="001B68B7">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23,5</w:t>
            </w:r>
          </w:p>
        </w:tc>
        <w:tc>
          <w:tcPr>
            <w:tcW w:w="485" w:type="dxa"/>
            <w:tcBorders>
              <w:top w:val="single" w:sz="4" w:space="0" w:color="auto"/>
              <w:left w:val="single" w:sz="4" w:space="0" w:color="auto"/>
              <w:bottom w:val="nil"/>
              <w:right w:val="nil"/>
            </w:tcBorders>
            <w:shd w:val="clear" w:color="auto" w:fill="FFFFFF"/>
            <w:vAlign w:val="center"/>
          </w:tcPr>
          <w:p w:rsidR="001B68B7" w:rsidRPr="00D36E5A" w:rsidRDefault="001B68B7" w:rsidP="001B68B7">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17,5</w:t>
            </w:r>
          </w:p>
        </w:tc>
        <w:tc>
          <w:tcPr>
            <w:tcW w:w="485" w:type="dxa"/>
            <w:tcBorders>
              <w:top w:val="single" w:sz="4" w:space="0" w:color="auto"/>
              <w:left w:val="single" w:sz="4" w:space="0" w:color="auto"/>
              <w:bottom w:val="nil"/>
              <w:right w:val="nil"/>
            </w:tcBorders>
            <w:shd w:val="clear" w:color="auto" w:fill="FFFFFF"/>
            <w:vAlign w:val="center"/>
          </w:tcPr>
          <w:p w:rsidR="001B68B7" w:rsidRPr="00D36E5A" w:rsidRDefault="001B68B7" w:rsidP="001B68B7">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27</w:t>
            </w:r>
          </w:p>
        </w:tc>
        <w:tc>
          <w:tcPr>
            <w:tcW w:w="482" w:type="dxa"/>
            <w:tcBorders>
              <w:top w:val="single" w:sz="4" w:space="0" w:color="auto"/>
              <w:left w:val="single" w:sz="4" w:space="0" w:color="auto"/>
              <w:bottom w:val="nil"/>
              <w:right w:val="nil"/>
            </w:tcBorders>
            <w:shd w:val="clear" w:color="auto" w:fill="FFFFFF"/>
            <w:vAlign w:val="center"/>
          </w:tcPr>
          <w:p w:rsidR="001B68B7" w:rsidRPr="00D36E5A" w:rsidRDefault="001B68B7" w:rsidP="001B68B7">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20</w:t>
            </w:r>
          </w:p>
        </w:tc>
        <w:tc>
          <w:tcPr>
            <w:tcW w:w="480" w:type="dxa"/>
            <w:tcBorders>
              <w:top w:val="single" w:sz="4" w:space="0" w:color="auto"/>
              <w:left w:val="single" w:sz="4" w:space="0" w:color="auto"/>
              <w:bottom w:val="nil"/>
              <w:right w:val="nil"/>
            </w:tcBorders>
            <w:shd w:val="clear" w:color="auto" w:fill="FFFFFF"/>
            <w:vAlign w:val="center"/>
          </w:tcPr>
          <w:p w:rsidR="001B68B7" w:rsidRPr="00D36E5A" w:rsidRDefault="001B68B7" w:rsidP="001B68B7">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30</w:t>
            </w:r>
          </w:p>
        </w:tc>
        <w:tc>
          <w:tcPr>
            <w:tcW w:w="491" w:type="dxa"/>
            <w:tcBorders>
              <w:top w:val="single" w:sz="4" w:space="0" w:color="auto"/>
              <w:left w:val="single" w:sz="4" w:space="0" w:color="auto"/>
              <w:bottom w:val="nil"/>
              <w:right w:val="nil"/>
            </w:tcBorders>
            <w:shd w:val="clear" w:color="auto" w:fill="FFFFFF"/>
            <w:vAlign w:val="center"/>
          </w:tcPr>
          <w:p w:rsidR="001B68B7" w:rsidRPr="00D36E5A" w:rsidRDefault="001B68B7" w:rsidP="001B68B7">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22,5</w:t>
            </w:r>
          </w:p>
        </w:tc>
        <w:tc>
          <w:tcPr>
            <w:tcW w:w="496" w:type="dxa"/>
            <w:tcBorders>
              <w:top w:val="single" w:sz="4" w:space="0" w:color="auto"/>
              <w:left w:val="single" w:sz="4" w:space="0" w:color="auto"/>
              <w:bottom w:val="nil"/>
              <w:right w:val="nil"/>
            </w:tcBorders>
            <w:shd w:val="clear" w:color="auto" w:fill="FFFFFF"/>
            <w:vAlign w:val="center"/>
          </w:tcPr>
          <w:p w:rsidR="001B68B7" w:rsidRPr="00D36E5A" w:rsidRDefault="001B68B7" w:rsidP="001B68B7">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34</w:t>
            </w:r>
          </w:p>
        </w:tc>
        <w:tc>
          <w:tcPr>
            <w:tcW w:w="989" w:type="dxa"/>
            <w:tcBorders>
              <w:top w:val="single" w:sz="4" w:space="0" w:color="auto"/>
              <w:left w:val="single" w:sz="4" w:space="0" w:color="auto"/>
              <w:bottom w:val="nil"/>
              <w:right w:val="single" w:sz="4" w:space="0" w:color="auto"/>
            </w:tcBorders>
            <w:shd w:val="clear" w:color="auto" w:fill="FFFFFF"/>
            <w:vAlign w:val="center"/>
          </w:tcPr>
          <w:p w:rsidR="001B68B7" w:rsidRPr="00D36E5A" w:rsidRDefault="001B68B7" w:rsidP="001B68B7">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25,5</w:t>
            </w:r>
          </w:p>
        </w:tc>
      </w:tr>
      <w:tr w:rsidR="001B68B7" w:rsidRPr="00D36E5A" w:rsidTr="002A2EDF">
        <w:trPr>
          <w:trHeight w:val="279"/>
        </w:trPr>
        <w:tc>
          <w:tcPr>
            <w:tcW w:w="2371" w:type="dxa"/>
            <w:vMerge/>
            <w:tcBorders>
              <w:top w:val="nil"/>
              <w:left w:val="single" w:sz="4" w:space="0" w:color="auto"/>
              <w:bottom w:val="nil"/>
              <w:right w:val="nil"/>
            </w:tcBorders>
            <w:shd w:val="clear" w:color="auto" w:fill="FFFFFF"/>
            <w:vAlign w:val="center"/>
          </w:tcPr>
          <w:p w:rsidR="001B68B7" w:rsidRPr="00D36E5A" w:rsidRDefault="001B68B7" w:rsidP="001B68B7">
            <w:pPr>
              <w:spacing w:after="0" w:line="240" w:lineRule="auto"/>
              <w:jc w:val="center"/>
              <w:rPr>
                <w:rFonts w:ascii="Arial" w:eastAsia="Times New Roman" w:hAnsi="Arial" w:cs="Arial"/>
                <w:sz w:val="20"/>
                <w:szCs w:val="20"/>
                <w:lang w:val="en-US"/>
              </w:rPr>
            </w:pPr>
          </w:p>
        </w:tc>
        <w:tc>
          <w:tcPr>
            <w:tcW w:w="1625" w:type="dxa"/>
            <w:vMerge/>
            <w:tcBorders>
              <w:top w:val="nil"/>
              <w:left w:val="single" w:sz="4" w:space="0" w:color="auto"/>
              <w:bottom w:val="nil"/>
              <w:right w:val="nil"/>
            </w:tcBorders>
            <w:shd w:val="clear" w:color="auto" w:fill="FFFFFF"/>
            <w:vAlign w:val="center"/>
          </w:tcPr>
          <w:p w:rsidR="001B68B7" w:rsidRPr="00D36E5A" w:rsidRDefault="001B68B7" w:rsidP="001B68B7">
            <w:pPr>
              <w:spacing w:after="0" w:line="240" w:lineRule="auto"/>
              <w:jc w:val="center"/>
              <w:rPr>
                <w:rFonts w:ascii="Arial" w:eastAsia="Times New Roman" w:hAnsi="Arial" w:cs="Arial"/>
                <w:sz w:val="20"/>
                <w:szCs w:val="20"/>
                <w:lang w:val="en-US"/>
              </w:rPr>
            </w:pPr>
          </w:p>
        </w:tc>
        <w:tc>
          <w:tcPr>
            <w:tcW w:w="1174" w:type="dxa"/>
            <w:tcBorders>
              <w:top w:val="single" w:sz="4" w:space="0" w:color="auto"/>
              <w:left w:val="single" w:sz="4" w:space="0" w:color="auto"/>
              <w:bottom w:val="nil"/>
              <w:right w:val="nil"/>
            </w:tcBorders>
            <w:shd w:val="clear" w:color="auto" w:fill="FFFFFF"/>
            <w:vAlign w:val="center"/>
          </w:tcPr>
          <w:p w:rsidR="001B68B7" w:rsidRPr="00D36E5A" w:rsidRDefault="001B68B7" w:rsidP="001B68B7">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160</w:t>
            </w:r>
          </w:p>
        </w:tc>
        <w:tc>
          <w:tcPr>
            <w:tcW w:w="290" w:type="dxa"/>
            <w:tcBorders>
              <w:top w:val="single" w:sz="4" w:space="0" w:color="auto"/>
              <w:left w:val="single" w:sz="4" w:space="0" w:color="auto"/>
              <w:bottom w:val="nil"/>
              <w:right w:val="nil"/>
            </w:tcBorders>
            <w:shd w:val="clear" w:color="auto" w:fill="FFFFFF"/>
            <w:vAlign w:val="center"/>
          </w:tcPr>
          <w:p w:rsidR="001B68B7" w:rsidRPr="00D36E5A" w:rsidRDefault="001B68B7" w:rsidP="001B68B7">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7,5</w:t>
            </w:r>
          </w:p>
        </w:tc>
        <w:tc>
          <w:tcPr>
            <w:tcW w:w="290" w:type="dxa"/>
            <w:tcBorders>
              <w:top w:val="single" w:sz="4" w:space="0" w:color="auto"/>
              <w:left w:val="single" w:sz="4" w:space="0" w:color="auto"/>
              <w:bottom w:val="nil"/>
              <w:right w:val="nil"/>
            </w:tcBorders>
            <w:shd w:val="clear" w:color="auto" w:fill="FFFFFF"/>
            <w:vAlign w:val="center"/>
          </w:tcPr>
          <w:p w:rsidR="001B68B7" w:rsidRPr="00D36E5A" w:rsidRDefault="001B68B7" w:rsidP="001B68B7">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5,5</w:t>
            </w:r>
          </w:p>
        </w:tc>
        <w:tc>
          <w:tcPr>
            <w:tcW w:w="400" w:type="dxa"/>
            <w:tcBorders>
              <w:top w:val="single" w:sz="4" w:space="0" w:color="auto"/>
              <w:left w:val="single" w:sz="4" w:space="0" w:color="auto"/>
              <w:bottom w:val="nil"/>
              <w:right w:val="nil"/>
            </w:tcBorders>
            <w:shd w:val="clear" w:color="auto" w:fill="FFFFFF"/>
            <w:vAlign w:val="center"/>
          </w:tcPr>
          <w:p w:rsidR="001B68B7" w:rsidRPr="00D36E5A" w:rsidRDefault="001B68B7" w:rsidP="001B68B7">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10,5</w:t>
            </w:r>
          </w:p>
        </w:tc>
        <w:tc>
          <w:tcPr>
            <w:tcW w:w="345" w:type="dxa"/>
            <w:tcBorders>
              <w:top w:val="single" w:sz="4" w:space="0" w:color="auto"/>
              <w:left w:val="single" w:sz="4" w:space="0" w:color="auto"/>
              <w:bottom w:val="nil"/>
              <w:right w:val="nil"/>
            </w:tcBorders>
            <w:shd w:val="clear" w:color="auto" w:fill="FFFFFF"/>
            <w:vAlign w:val="center"/>
          </w:tcPr>
          <w:p w:rsidR="001B68B7" w:rsidRPr="00D36E5A" w:rsidRDefault="001B68B7" w:rsidP="001B68B7">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8</w:t>
            </w:r>
          </w:p>
        </w:tc>
        <w:tc>
          <w:tcPr>
            <w:tcW w:w="400" w:type="dxa"/>
            <w:tcBorders>
              <w:top w:val="single" w:sz="4" w:space="0" w:color="auto"/>
              <w:left w:val="single" w:sz="4" w:space="0" w:color="auto"/>
              <w:bottom w:val="nil"/>
              <w:right w:val="nil"/>
            </w:tcBorders>
            <w:shd w:val="clear" w:color="auto" w:fill="FFFFFF"/>
            <w:vAlign w:val="center"/>
          </w:tcPr>
          <w:p w:rsidR="001B68B7" w:rsidRPr="00D36E5A" w:rsidRDefault="001B68B7" w:rsidP="001B68B7">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14,5</w:t>
            </w:r>
          </w:p>
        </w:tc>
        <w:tc>
          <w:tcPr>
            <w:tcW w:w="400" w:type="dxa"/>
            <w:tcBorders>
              <w:top w:val="single" w:sz="4" w:space="0" w:color="auto"/>
              <w:left w:val="single" w:sz="4" w:space="0" w:color="auto"/>
              <w:bottom w:val="nil"/>
              <w:right w:val="nil"/>
            </w:tcBorders>
            <w:shd w:val="clear" w:color="auto" w:fill="FFFFFF"/>
            <w:vAlign w:val="center"/>
          </w:tcPr>
          <w:p w:rsidR="001B68B7" w:rsidRPr="00D36E5A" w:rsidRDefault="001B68B7" w:rsidP="001B68B7">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11</w:t>
            </w:r>
          </w:p>
        </w:tc>
        <w:tc>
          <w:tcPr>
            <w:tcW w:w="400" w:type="dxa"/>
            <w:tcBorders>
              <w:top w:val="single" w:sz="4" w:space="0" w:color="auto"/>
              <w:left w:val="single" w:sz="4" w:space="0" w:color="auto"/>
              <w:bottom w:val="nil"/>
              <w:right w:val="nil"/>
            </w:tcBorders>
            <w:shd w:val="clear" w:color="auto" w:fill="FFFFFF"/>
            <w:vAlign w:val="center"/>
          </w:tcPr>
          <w:p w:rsidR="001B68B7" w:rsidRPr="00D36E5A" w:rsidRDefault="001B68B7" w:rsidP="001B68B7">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17,5</w:t>
            </w:r>
          </w:p>
        </w:tc>
        <w:tc>
          <w:tcPr>
            <w:tcW w:w="400" w:type="dxa"/>
            <w:tcBorders>
              <w:top w:val="single" w:sz="4" w:space="0" w:color="auto"/>
              <w:left w:val="single" w:sz="4" w:space="0" w:color="auto"/>
              <w:bottom w:val="nil"/>
              <w:right w:val="nil"/>
            </w:tcBorders>
            <w:shd w:val="clear" w:color="auto" w:fill="FFFFFF"/>
            <w:vAlign w:val="center"/>
          </w:tcPr>
          <w:p w:rsidR="001B68B7" w:rsidRPr="00D36E5A" w:rsidRDefault="001B68B7" w:rsidP="001B68B7">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13</w:t>
            </w:r>
          </w:p>
        </w:tc>
        <w:tc>
          <w:tcPr>
            <w:tcW w:w="400" w:type="dxa"/>
            <w:tcBorders>
              <w:top w:val="single" w:sz="4" w:space="0" w:color="auto"/>
              <w:left w:val="single" w:sz="4" w:space="0" w:color="auto"/>
              <w:bottom w:val="nil"/>
              <w:right w:val="nil"/>
            </w:tcBorders>
            <w:shd w:val="clear" w:color="auto" w:fill="FFFFFF"/>
            <w:vAlign w:val="center"/>
          </w:tcPr>
          <w:p w:rsidR="001B68B7" w:rsidRPr="00D36E5A" w:rsidRDefault="001B68B7" w:rsidP="001B68B7">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20,5</w:t>
            </w:r>
          </w:p>
        </w:tc>
        <w:tc>
          <w:tcPr>
            <w:tcW w:w="600" w:type="dxa"/>
            <w:tcBorders>
              <w:top w:val="single" w:sz="4" w:space="0" w:color="auto"/>
              <w:left w:val="single" w:sz="4" w:space="0" w:color="auto"/>
              <w:bottom w:val="nil"/>
              <w:right w:val="nil"/>
            </w:tcBorders>
            <w:shd w:val="clear" w:color="auto" w:fill="FFFFFF"/>
            <w:vAlign w:val="center"/>
          </w:tcPr>
          <w:p w:rsidR="001B68B7" w:rsidRPr="00D36E5A" w:rsidRDefault="001B68B7" w:rsidP="001B68B7">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15,5</w:t>
            </w:r>
          </w:p>
        </w:tc>
        <w:tc>
          <w:tcPr>
            <w:tcW w:w="485" w:type="dxa"/>
            <w:tcBorders>
              <w:top w:val="single" w:sz="4" w:space="0" w:color="auto"/>
              <w:left w:val="single" w:sz="4" w:space="0" w:color="auto"/>
              <w:bottom w:val="nil"/>
              <w:right w:val="nil"/>
            </w:tcBorders>
            <w:shd w:val="clear" w:color="auto" w:fill="FFFFFF"/>
            <w:vAlign w:val="center"/>
          </w:tcPr>
          <w:p w:rsidR="001B68B7" w:rsidRPr="00D36E5A" w:rsidRDefault="001B68B7" w:rsidP="001B68B7">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24</w:t>
            </w:r>
          </w:p>
        </w:tc>
        <w:tc>
          <w:tcPr>
            <w:tcW w:w="486" w:type="dxa"/>
            <w:tcBorders>
              <w:top w:val="single" w:sz="4" w:space="0" w:color="auto"/>
              <w:left w:val="single" w:sz="4" w:space="0" w:color="auto"/>
              <w:bottom w:val="nil"/>
              <w:right w:val="nil"/>
            </w:tcBorders>
            <w:shd w:val="clear" w:color="auto" w:fill="FFFFFF"/>
            <w:vAlign w:val="center"/>
          </w:tcPr>
          <w:p w:rsidR="001B68B7" w:rsidRPr="00D36E5A" w:rsidRDefault="001B68B7" w:rsidP="001B68B7">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18</w:t>
            </w:r>
          </w:p>
        </w:tc>
        <w:tc>
          <w:tcPr>
            <w:tcW w:w="485" w:type="dxa"/>
            <w:tcBorders>
              <w:top w:val="single" w:sz="4" w:space="0" w:color="auto"/>
              <w:left w:val="single" w:sz="4" w:space="0" w:color="auto"/>
              <w:bottom w:val="nil"/>
              <w:right w:val="nil"/>
            </w:tcBorders>
            <w:shd w:val="clear" w:color="auto" w:fill="FFFFFF"/>
            <w:vAlign w:val="center"/>
          </w:tcPr>
          <w:p w:rsidR="001B68B7" w:rsidRPr="00D36E5A" w:rsidRDefault="001B68B7" w:rsidP="001B68B7">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28</w:t>
            </w:r>
          </w:p>
        </w:tc>
        <w:tc>
          <w:tcPr>
            <w:tcW w:w="485" w:type="dxa"/>
            <w:tcBorders>
              <w:top w:val="single" w:sz="4" w:space="0" w:color="auto"/>
              <w:left w:val="single" w:sz="4" w:space="0" w:color="auto"/>
              <w:bottom w:val="nil"/>
              <w:right w:val="nil"/>
            </w:tcBorders>
            <w:shd w:val="clear" w:color="auto" w:fill="FFFFFF"/>
            <w:vAlign w:val="center"/>
          </w:tcPr>
          <w:p w:rsidR="001B68B7" w:rsidRPr="00D36E5A" w:rsidRDefault="001B68B7" w:rsidP="001B68B7">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21</w:t>
            </w:r>
          </w:p>
        </w:tc>
        <w:tc>
          <w:tcPr>
            <w:tcW w:w="485" w:type="dxa"/>
            <w:tcBorders>
              <w:top w:val="single" w:sz="4" w:space="0" w:color="auto"/>
              <w:left w:val="single" w:sz="4" w:space="0" w:color="auto"/>
              <w:bottom w:val="nil"/>
              <w:right w:val="nil"/>
            </w:tcBorders>
            <w:shd w:val="clear" w:color="auto" w:fill="FFFFFF"/>
            <w:vAlign w:val="center"/>
          </w:tcPr>
          <w:p w:rsidR="001B68B7" w:rsidRPr="00D36E5A" w:rsidRDefault="001B68B7" w:rsidP="001B68B7">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32</w:t>
            </w:r>
          </w:p>
        </w:tc>
        <w:tc>
          <w:tcPr>
            <w:tcW w:w="482" w:type="dxa"/>
            <w:tcBorders>
              <w:top w:val="single" w:sz="4" w:space="0" w:color="auto"/>
              <w:left w:val="single" w:sz="4" w:space="0" w:color="auto"/>
              <w:bottom w:val="nil"/>
              <w:right w:val="nil"/>
            </w:tcBorders>
            <w:shd w:val="clear" w:color="auto" w:fill="FFFFFF"/>
            <w:vAlign w:val="center"/>
          </w:tcPr>
          <w:p w:rsidR="001B68B7" w:rsidRPr="00D36E5A" w:rsidRDefault="001B68B7" w:rsidP="001B68B7">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24</w:t>
            </w:r>
          </w:p>
        </w:tc>
        <w:tc>
          <w:tcPr>
            <w:tcW w:w="480" w:type="dxa"/>
            <w:tcBorders>
              <w:top w:val="single" w:sz="4" w:space="0" w:color="auto"/>
              <w:left w:val="single" w:sz="4" w:space="0" w:color="auto"/>
              <w:bottom w:val="nil"/>
              <w:right w:val="nil"/>
            </w:tcBorders>
            <w:shd w:val="clear" w:color="auto" w:fill="FFFFFF"/>
            <w:vAlign w:val="center"/>
          </w:tcPr>
          <w:p w:rsidR="001B68B7" w:rsidRPr="00D36E5A" w:rsidRDefault="001B68B7" w:rsidP="001B68B7">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36</w:t>
            </w:r>
          </w:p>
        </w:tc>
        <w:tc>
          <w:tcPr>
            <w:tcW w:w="491" w:type="dxa"/>
            <w:tcBorders>
              <w:top w:val="single" w:sz="4" w:space="0" w:color="auto"/>
              <w:left w:val="single" w:sz="4" w:space="0" w:color="auto"/>
              <w:bottom w:val="nil"/>
              <w:right w:val="nil"/>
            </w:tcBorders>
            <w:shd w:val="clear" w:color="auto" w:fill="FFFFFF"/>
            <w:vAlign w:val="center"/>
          </w:tcPr>
          <w:p w:rsidR="001B68B7" w:rsidRPr="00D36E5A" w:rsidRDefault="001B68B7" w:rsidP="001B68B7">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27</w:t>
            </w:r>
          </w:p>
        </w:tc>
        <w:tc>
          <w:tcPr>
            <w:tcW w:w="496" w:type="dxa"/>
            <w:tcBorders>
              <w:top w:val="single" w:sz="4" w:space="0" w:color="auto"/>
              <w:left w:val="single" w:sz="4" w:space="0" w:color="auto"/>
              <w:bottom w:val="nil"/>
              <w:right w:val="nil"/>
            </w:tcBorders>
            <w:shd w:val="clear" w:color="auto" w:fill="FFFFFF"/>
            <w:vAlign w:val="center"/>
          </w:tcPr>
          <w:p w:rsidR="001B68B7" w:rsidRPr="00D36E5A" w:rsidRDefault="001B68B7" w:rsidP="001B68B7">
            <w:pPr>
              <w:spacing w:after="0" w:line="240" w:lineRule="auto"/>
              <w:jc w:val="center"/>
              <w:rPr>
                <w:rFonts w:ascii="Arial" w:eastAsia="Times New Roman" w:hAnsi="Arial" w:cs="Arial"/>
                <w:sz w:val="20"/>
                <w:szCs w:val="20"/>
                <w:lang w:val="en-US"/>
              </w:rPr>
            </w:pPr>
          </w:p>
        </w:tc>
        <w:tc>
          <w:tcPr>
            <w:tcW w:w="989" w:type="dxa"/>
            <w:tcBorders>
              <w:top w:val="single" w:sz="4" w:space="0" w:color="auto"/>
              <w:left w:val="single" w:sz="4" w:space="0" w:color="auto"/>
              <w:bottom w:val="nil"/>
              <w:right w:val="single" w:sz="4" w:space="0" w:color="auto"/>
            </w:tcBorders>
            <w:shd w:val="clear" w:color="auto" w:fill="FFFFFF"/>
            <w:vAlign w:val="center"/>
          </w:tcPr>
          <w:p w:rsidR="001B68B7" w:rsidRPr="00D36E5A" w:rsidRDefault="001B68B7" w:rsidP="001B68B7">
            <w:pPr>
              <w:spacing w:after="0" w:line="240" w:lineRule="auto"/>
              <w:jc w:val="center"/>
              <w:rPr>
                <w:rFonts w:ascii="Arial" w:eastAsia="Times New Roman" w:hAnsi="Arial" w:cs="Arial"/>
                <w:sz w:val="20"/>
                <w:szCs w:val="20"/>
                <w:lang w:val="en-US"/>
              </w:rPr>
            </w:pPr>
          </w:p>
        </w:tc>
      </w:tr>
      <w:tr w:rsidR="001B68B7" w:rsidRPr="00D36E5A" w:rsidTr="002A2EDF">
        <w:trPr>
          <w:trHeight w:val="269"/>
        </w:trPr>
        <w:tc>
          <w:tcPr>
            <w:tcW w:w="2371" w:type="dxa"/>
            <w:vMerge/>
            <w:tcBorders>
              <w:top w:val="nil"/>
              <w:left w:val="single" w:sz="4" w:space="0" w:color="auto"/>
              <w:bottom w:val="nil"/>
              <w:right w:val="nil"/>
            </w:tcBorders>
            <w:shd w:val="clear" w:color="auto" w:fill="FFFFFF"/>
            <w:vAlign w:val="center"/>
          </w:tcPr>
          <w:p w:rsidR="001B68B7" w:rsidRPr="00D36E5A" w:rsidRDefault="001B68B7" w:rsidP="001B68B7">
            <w:pPr>
              <w:spacing w:after="0" w:line="240" w:lineRule="auto"/>
              <w:jc w:val="center"/>
              <w:rPr>
                <w:rFonts w:ascii="Arial" w:eastAsia="Times New Roman" w:hAnsi="Arial" w:cs="Arial"/>
                <w:sz w:val="20"/>
                <w:szCs w:val="20"/>
                <w:lang w:val="en-US"/>
              </w:rPr>
            </w:pPr>
          </w:p>
        </w:tc>
        <w:tc>
          <w:tcPr>
            <w:tcW w:w="1625" w:type="dxa"/>
            <w:vMerge/>
            <w:tcBorders>
              <w:top w:val="nil"/>
              <w:left w:val="single" w:sz="4" w:space="0" w:color="auto"/>
              <w:bottom w:val="nil"/>
              <w:right w:val="nil"/>
            </w:tcBorders>
            <w:shd w:val="clear" w:color="auto" w:fill="FFFFFF"/>
            <w:vAlign w:val="center"/>
          </w:tcPr>
          <w:p w:rsidR="001B68B7" w:rsidRPr="00D36E5A" w:rsidRDefault="001B68B7" w:rsidP="001B68B7">
            <w:pPr>
              <w:spacing w:after="0" w:line="240" w:lineRule="auto"/>
              <w:jc w:val="center"/>
              <w:rPr>
                <w:rFonts w:ascii="Arial" w:eastAsia="Times New Roman" w:hAnsi="Arial" w:cs="Arial"/>
                <w:sz w:val="20"/>
                <w:szCs w:val="20"/>
                <w:lang w:val="en-US"/>
              </w:rPr>
            </w:pPr>
          </w:p>
        </w:tc>
        <w:tc>
          <w:tcPr>
            <w:tcW w:w="1174" w:type="dxa"/>
            <w:tcBorders>
              <w:top w:val="single" w:sz="4" w:space="0" w:color="auto"/>
              <w:left w:val="single" w:sz="4" w:space="0" w:color="auto"/>
              <w:bottom w:val="nil"/>
              <w:right w:val="nil"/>
            </w:tcBorders>
            <w:shd w:val="clear" w:color="auto" w:fill="FFFFFF"/>
            <w:vAlign w:val="center"/>
          </w:tcPr>
          <w:p w:rsidR="001B68B7" w:rsidRPr="00D36E5A" w:rsidRDefault="001B68B7" w:rsidP="001B68B7">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200</w:t>
            </w:r>
          </w:p>
        </w:tc>
        <w:tc>
          <w:tcPr>
            <w:tcW w:w="290" w:type="dxa"/>
            <w:tcBorders>
              <w:top w:val="single" w:sz="4" w:space="0" w:color="auto"/>
              <w:left w:val="single" w:sz="4" w:space="0" w:color="auto"/>
              <w:bottom w:val="nil"/>
              <w:right w:val="nil"/>
            </w:tcBorders>
            <w:shd w:val="clear" w:color="auto" w:fill="FFFFFF"/>
            <w:vAlign w:val="center"/>
          </w:tcPr>
          <w:p w:rsidR="001B68B7" w:rsidRPr="00D36E5A" w:rsidRDefault="001B68B7" w:rsidP="001B68B7">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8</w:t>
            </w:r>
          </w:p>
        </w:tc>
        <w:tc>
          <w:tcPr>
            <w:tcW w:w="290" w:type="dxa"/>
            <w:tcBorders>
              <w:top w:val="single" w:sz="4" w:space="0" w:color="auto"/>
              <w:left w:val="single" w:sz="4" w:space="0" w:color="auto"/>
              <w:bottom w:val="nil"/>
              <w:right w:val="nil"/>
            </w:tcBorders>
            <w:shd w:val="clear" w:color="auto" w:fill="FFFFFF"/>
            <w:vAlign w:val="center"/>
          </w:tcPr>
          <w:p w:rsidR="001B68B7" w:rsidRPr="00D36E5A" w:rsidRDefault="001B68B7" w:rsidP="001B68B7">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6</w:t>
            </w:r>
          </w:p>
        </w:tc>
        <w:tc>
          <w:tcPr>
            <w:tcW w:w="400" w:type="dxa"/>
            <w:tcBorders>
              <w:top w:val="single" w:sz="4" w:space="0" w:color="auto"/>
              <w:left w:val="single" w:sz="4" w:space="0" w:color="auto"/>
              <w:bottom w:val="nil"/>
              <w:right w:val="nil"/>
            </w:tcBorders>
            <w:shd w:val="clear" w:color="auto" w:fill="FFFFFF"/>
            <w:vAlign w:val="center"/>
          </w:tcPr>
          <w:p w:rsidR="001B68B7" w:rsidRPr="00D36E5A" w:rsidRDefault="001B68B7" w:rsidP="001B68B7">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11,5</w:t>
            </w:r>
          </w:p>
        </w:tc>
        <w:tc>
          <w:tcPr>
            <w:tcW w:w="345" w:type="dxa"/>
            <w:tcBorders>
              <w:top w:val="single" w:sz="4" w:space="0" w:color="auto"/>
              <w:left w:val="single" w:sz="4" w:space="0" w:color="auto"/>
              <w:bottom w:val="nil"/>
              <w:right w:val="nil"/>
            </w:tcBorders>
            <w:shd w:val="clear" w:color="auto" w:fill="FFFFFF"/>
            <w:vAlign w:val="center"/>
          </w:tcPr>
          <w:p w:rsidR="001B68B7" w:rsidRPr="00D36E5A" w:rsidRDefault="001B68B7" w:rsidP="001B68B7">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8,5</w:t>
            </w:r>
          </w:p>
        </w:tc>
        <w:tc>
          <w:tcPr>
            <w:tcW w:w="400" w:type="dxa"/>
            <w:tcBorders>
              <w:top w:val="single" w:sz="4" w:space="0" w:color="auto"/>
              <w:left w:val="single" w:sz="4" w:space="0" w:color="auto"/>
              <w:bottom w:val="nil"/>
              <w:right w:val="nil"/>
            </w:tcBorders>
            <w:shd w:val="clear" w:color="auto" w:fill="FFFFFF"/>
            <w:vAlign w:val="center"/>
          </w:tcPr>
          <w:p w:rsidR="001B68B7" w:rsidRPr="00D36E5A" w:rsidRDefault="001B68B7" w:rsidP="001B68B7">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16</w:t>
            </w:r>
          </w:p>
        </w:tc>
        <w:tc>
          <w:tcPr>
            <w:tcW w:w="400" w:type="dxa"/>
            <w:tcBorders>
              <w:top w:val="single" w:sz="4" w:space="0" w:color="auto"/>
              <w:left w:val="single" w:sz="4" w:space="0" w:color="auto"/>
              <w:bottom w:val="nil"/>
              <w:right w:val="nil"/>
            </w:tcBorders>
            <w:shd w:val="clear" w:color="auto" w:fill="FFFFFF"/>
            <w:vAlign w:val="center"/>
          </w:tcPr>
          <w:p w:rsidR="001B68B7" w:rsidRPr="00D36E5A" w:rsidRDefault="001B68B7" w:rsidP="001B68B7">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12</w:t>
            </w:r>
          </w:p>
        </w:tc>
        <w:tc>
          <w:tcPr>
            <w:tcW w:w="400" w:type="dxa"/>
            <w:tcBorders>
              <w:top w:val="single" w:sz="4" w:space="0" w:color="auto"/>
              <w:left w:val="single" w:sz="4" w:space="0" w:color="auto"/>
              <w:bottom w:val="nil"/>
              <w:right w:val="nil"/>
            </w:tcBorders>
            <w:shd w:val="clear" w:color="auto" w:fill="FFFFFF"/>
            <w:vAlign w:val="center"/>
          </w:tcPr>
          <w:p w:rsidR="001B68B7" w:rsidRPr="00D36E5A" w:rsidRDefault="001B68B7" w:rsidP="001B68B7">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19</w:t>
            </w:r>
          </w:p>
        </w:tc>
        <w:tc>
          <w:tcPr>
            <w:tcW w:w="400" w:type="dxa"/>
            <w:tcBorders>
              <w:top w:val="single" w:sz="4" w:space="0" w:color="auto"/>
              <w:left w:val="single" w:sz="4" w:space="0" w:color="auto"/>
              <w:bottom w:val="nil"/>
              <w:right w:val="nil"/>
            </w:tcBorders>
            <w:shd w:val="clear" w:color="auto" w:fill="FFFFFF"/>
            <w:vAlign w:val="center"/>
          </w:tcPr>
          <w:p w:rsidR="001B68B7" w:rsidRPr="00D36E5A" w:rsidRDefault="001B68B7" w:rsidP="001B68B7">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14,5</w:t>
            </w:r>
          </w:p>
        </w:tc>
        <w:tc>
          <w:tcPr>
            <w:tcW w:w="400" w:type="dxa"/>
            <w:tcBorders>
              <w:top w:val="single" w:sz="4" w:space="0" w:color="auto"/>
              <w:left w:val="single" w:sz="4" w:space="0" w:color="auto"/>
              <w:bottom w:val="nil"/>
              <w:right w:val="nil"/>
            </w:tcBorders>
            <w:shd w:val="clear" w:color="auto" w:fill="FFFFFF"/>
            <w:vAlign w:val="center"/>
          </w:tcPr>
          <w:p w:rsidR="001B68B7" w:rsidRPr="00D36E5A" w:rsidRDefault="001B68B7" w:rsidP="001B68B7">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22,5</w:t>
            </w:r>
          </w:p>
        </w:tc>
        <w:tc>
          <w:tcPr>
            <w:tcW w:w="600" w:type="dxa"/>
            <w:tcBorders>
              <w:top w:val="single" w:sz="4" w:space="0" w:color="auto"/>
              <w:left w:val="single" w:sz="4" w:space="0" w:color="auto"/>
              <w:bottom w:val="nil"/>
              <w:right w:val="nil"/>
            </w:tcBorders>
            <w:shd w:val="clear" w:color="auto" w:fill="FFFFFF"/>
            <w:vAlign w:val="center"/>
          </w:tcPr>
          <w:p w:rsidR="001B68B7" w:rsidRPr="00D36E5A" w:rsidRDefault="001B68B7" w:rsidP="001B68B7">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17</w:t>
            </w:r>
          </w:p>
        </w:tc>
        <w:tc>
          <w:tcPr>
            <w:tcW w:w="485" w:type="dxa"/>
            <w:tcBorders>
              <w:top w:val="single" w:sz="4" w:space="0" w:color="auto"/>
              <w:left w:val="single" w:sz="4" w:space="0" w:color="auto"/>
              <w:bottom w:val="nil"/>
              <w:right w:val="nil"/>
            </w:tcBorders>
            <w:shd w:val="clear" w:color="auto" w:fill="FFFFFF"/>
            <w:vAlign w:val="center"/>
          </w:tcPr>
          <w:p w:rsidR="001B68B7" w:rsidRPr="00D36E5A" w:rsidRDefault="001B68B7" w:rsidP="001B68B7">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26</w:t>
            </w:r>
          </w:p>
        </w:tc>
        <w:tc>
          <w:tcPr>
            <w:tcW w:w="486" w:type="dxa"/>
            <w:tcBorders>
              <w:top w:val="single" w:sz="4" w:space="0" w:color="auto"/>
              <w:left w:val="single" w:sz="4" w:space="0" w:color="auto"/>
              <w:bottom w:val="nil"/>
              <w:right w:val="nil"/>
            </w:tcBorders>
            <w:shd w:val="clear" w:color="auto" w:fill="FFFFFF"/>
            <w:vAlign w:val="center"/>
          </w:tcPr>
          <w:p w:rsidR="001B68B7" w:rsidRPr="00D36E5A" w:rsidRDefault="001B68B7" w:rsidP="001B68B7">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19,5</w:t>
            </w:r>
          </w:p>
        </w:tc>
        <w:tc>
          <w:tcPr>
            <w:tcW w:w="485" w:type="dxa"/>
            <w:tcBorders>
              <w:top w:val="single" w:sz="4" w:space="0" w:color="auto"/>
              <w:left w:val="single" w:sz="4" w:space="0" w:color="auto"/>
              <w:bottom w:val="nil"/>
              <w:right w:val="nil"/>
            </w:tcBorders>
            <w:shd w:val="clear" w:color="auto" w:fill="FFFFFF"/>
            <w:vAlign w:val="center"/>
          </w:tcPr>
          <w:p w:rsidR="001B68B7" w:rsidRPr="00D36E5A" w:rsidRDefault="001B68B7" w:rsidP="001B68B7">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30,5</w:t>
            </w:r>
          </w:p>
        </w:tc>
        <w:tc>
          <w:tcPr>
            <w:tcW w:w="485" w:type="dxa"/>
            <w:tcBorders>
              <w:top w:val="single" w:sz="4" w:space="0" w:color="auto"/>
              <w:left w:val="single" w:sz="4" w:space="0" w:color="auto"/>
              <w:bottom w:val="nil"/>
              <w:right w:val="nil"/>
            </w:tcBorders>
            <w:shd w:val="clear" w:color="auto" w:fill="FFFFFF"/>
            <w:vAlign w:val="center"/>
          </w:tcPr>
          <w:p w:rsidR="001B68B7" w:rsidRPr="00D36E5A" w:rsidRDefault="001B68B7" w:rsidP="001B68B7">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23</w:t>
            </w:r>
          </w:p>
        </w:tc>
        <w:tc>
          <w:tcPr>
            <w:tcW w:w="485" w:type="dxa"/>
            <w:tcBorders>
              <w:top w:val="single" w:sz="4" w:space="0" w:color="auto"/>
              <w:left w:val="single" w:sz="4" w:space="0" w:color="auto"/>
              <w:bottom w:val="nil"/>
              <w:right w:val="nil"/>
            </w:tcBorders>
            <w:shd w:val="clear" w:color="auto" w:fill="FFFFFF"/>
            <w:vAlign w:val="center"/>
          </w:tcPr>
          <w:p w:rsidR="001B68B7" w:rsidRPr="00D36E5A" w:rsidRDefault="001B68B7" w:rsidP="001B68B7">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35</w:t>
            </w:r>
          </w:p>
        </w:tc>
        <w:tc>
          <w:tcPr>
            <w:tcW w:w="482" w:type="dxa"/>
            <w:tcBorders>
              <w:top w:val="single" w:sz="4" w:space="0" w:color="auto"/>
              <w:left w:val="single" w:sz="4" w:space="0" w:color="auto"/>
              <w:bottom w:val="nil"/>
              <w:right w:val="nil"/>
            </w:tcBorders>
            <w:shd w:val="clear" w:color="auto" w:fill="FFFFFF"/>
            <w:vAlign w:val="center"/>
          </w:tcPr>
          <w:p w:rsidR="001B68B7" w:rsidRPr="00D36E5A" w:rsidRDefault="001B68B7" w:rsidP="001B68B7">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26</w:t>
            </w:r>
          </w:p>
        </w:tc>
        <w:tc>
          <w:tcPr>
            <w:tcW w:w="480" w:type="dxa"/>
            <w:tcBorders>
              <w:top w:val="single" w:sz="4" w:space="0" w:color="auto"/>
              <w:left w:val="single" w:sz="4" w:space="0" w:color="auto"/>
              <w:bottom w:val="nil"/>
              <w:right w:val="nil"/>
            </w:tcBorders>
            <w:shd w:val="clear" w:color="auto" w:fill="FFFFFF"/>
            <w:vAlign w:val="center"/>
          </w:tcPr>
          <w:p w:rsidR="001B68B7" w:rsidRPr="00D36E5A" w:rsidRDefault="001B68B7" w:rsidP="001B68B7">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39</w:t>
            </w:r>
          </w:p>
        </w:tc>
        <w:tc>
          <w:tcPr>
            <w:tcW w:w="491" w:type="dxa"/>
            <w:tcBorders>
              <w:top w:val="single" w:sz="4" w:space="0" w:color="auto"/>
              <w:left w:val="single" w:sz="4" w:space="0" w:color="auto"/>
              <w:bottom w:val="nil"/>
              <w:right w:val="nil"/>
            </w:tcBorders>
            <w:shd w:val="clear" w:color="auto" w:fill="FFFFFF"/>
            <w:vAlign w:val="center"/>
          </w:tcPr>
          <w:p w:rsidR="001B68B7" w:rsidRPr="00D36E5A" w:rsidRDefault="001B68B7" w:rsidP="001B68B7">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29</w:t>
            </w:r>
          </w:p>
        </w:tc>
        <w:tc>
          <w:tcPr>
            <w:tcW w:w="496" w:type="dxa"/>
            <w:tcBorders>
              <w:top w:val="single" w:sz="4" w:space="0" w:color="auto"/>
              <w:left w:val="single" w:sz="4" w:space="0" w:color="auto"/>
              <w:bottom w:val="nil"/>
              <w:right w:val="nil"/>
            </w:tcBorders>
            <w:shd w:val="clear" w:color="auto" w:fill="FFFFFF"/>
            <w:vAlign w:val="center"/>
          </w:tcPr>
          <w:p w:rsidR="001B68B7" w:rsidRPr="00D36E5A" w:rsidRDefault="001B68B7" w:rsidP="001B68B7">
            <w:pPr>
              <w:spacing w:after="0" w:line="240" w:lineRule="auto"/>
              <w:jc w:val="center"/>
              <w:rPr>
                <w:rFonts w:ascii="Arial" w:eastAsia="Times New Roman" w:hAnsi="Arial" w:cs="Arial"/>
                <w:sz w:val="20"/>
                <w:szCs w:val="20"/>
                <w:lang w:val="en-US"/>
              </w:rPr>
            </w:pPr>
          </w:p>
        </w:tc>
        <w:tc>
          <w:tcPr>
            <w:tcW w:w="989" w:type="dxa"/>
            <w:tcBorders>
              <w:top w:val="single" w:sz="4" w:space="0" w:color="auto"/>
              <w:left w:val="single" w:sz="4" w:space="0" w:color="auto"/>
              <w:bottom w:val="nil"/>
              <w:right w:val="single" w:sz="4" w:space="0" w:color="auto"/>
            </w:tcBorders>
            <w:shd w:val="clear" w:color="auto" w:fill="FFFFFF"/>
            <w:vAlign w:val="center"/>
          </w:tcPr>
          <w:p w:rsidR="001B68B7" w:rsidRPr="00D36E5A" w:rsidRDefault="001B68B7" w:rsidP="001B68B7">
            <w:pPr>
              <w:spacing w:after="0" w:line="240" w:lineRule="auto"/>
              <w:jc w:val="center"/>
              <w:rPr>
                <w:rFonts w:ascii="Arial" w:eastAsia="Times New Roman" w:hAnsi="Arial" w:cs="Arial"/>
                <w:sz w:val="20"/>
                <w:szCs w:val="20"/>
                <w:lang w:val="en-US"/>
              </w:rPr>
            </w:pPr>
          </w:p>
        </w:tc>
      </w:tr>
      <w:tr w:rsidR="001B68B7" w:rsidRPr="00D36E5A" w:rsidTr="002A2EDF">
        <w:trPr>
          <w:trHeight w:val="279"/>
        </w:trPr>
        <w:tc>
          <w:tcPr>
            <w:tcW w:w="2371" w:type="dxa"/>
            <w:vMerge/>
            <w:tcBorders>
              <w:top w:val="nil"/>
              <w:left w:val="single" w:sz="4" w:space="0" w:color="auto"/>
              <w:bottom w:val="nil"/>
              <w:right w:val="nil"/>
            </w:tcBorders>
            <w:shd w:val="clear" w:color="auto" w:fill="FFFFFF"/>
            <w:vAlign w:val="center"/>
          </w:tcPr>
          <w:p w:rsidR="001B68B7" w:rsidRPr="00D36E5A" w:rsidRDefault="001B68B7" w:rsidP="001B68B7">
            <w:pPr>
              <w:spacing w:after="0" w:line="240" w:lineRule="auto"/>
              <w:jc w:val="center"/>
              <w:rPr>
                <w:rFonts w:ascii="Arial" w:eastAsia="Times New Roman" w:hAnsi="Arial" w:cs="Arial"/>
                <w:sz w:val="20"/>
                <w:szCs w:val="20"/>
                <w:lang w:val="en-US"/>
              </w:rPr>
            </w:pPr>
          </w:p>
        </w:tc>
        <w:tc>
          <w:tcPr>
            <w:tcW w:w="1625" w:type="dxa"/>
            <w:vMerge/>
            <w:tcBorders>
              <w:top w:val="nil"/>
              <w:left w:val="single" w:sz="4" w:space="0" w:color="auto"/>
              <w:bottom w:val="nil"/>
              <w:right w:val="nil"/>
            </w:tcBorders>
            <w:shd w:val="clear" w:color="auto" w:fill="FFFFFF"/>
            <w:vAlign w:val="center"/>
          </w:tcPr>
          <w:p w:rsidR="001B68B7" w:rsidRPr="00D36E5A" w:rsidRDefault="001B68B7" w:rsidP="001B68B7">
            <w:pPr>
              <w:spacing w:after="0" w:line="240" w:lineRule="auto"/>
              <w:jc w:val="center"/>
              <w:rPr>
                <w:rFonts w:ascii="Arial" w:eastAsia="Times New Roman" w:hAnsi="Arial" w:cs="Arial"/>
                <w:sz w:val="20"/>
                <w:szCs w:val="20"/>
                <w:lang w:val="en-US"/>
              </w:rPr>
            </w:pPr>
          </w:p>
        </w:tc>
        <w:tc>
          <w:tcPr>
            <w:tcW w:w="1174" w:type="dxa"/>
            <w:tcBorders>
              <w:top w:val="single" w:sz="4" w:space="0" w:color="auto"/>
              <w:left w:val="single" w:sz="4" w:space="0" w:color="auto"/>
              <w:bottom w:val="nil"/>
              <w:right w:val="nil"/>
            </w:tcBorders>
            <w:shd w:val="clear" w:color="auto" w:fill="FFFFFF"/>
            <w:vAlign w:val="center"/>
          </w:tcPr>
          <w:p w:rsidR="001B68B7" w:rsidRPr="00D36E5A" w:rsidRDefault="001B68B7" w:rsidP="001B68B7">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250</w:t>
            </w:r>
          </w:p>
        </w:tc>
        <w:tc>
          <w:tcPr>
            <w:tcW w:w="290" w:type="dxa"/>
            <w:tcBorders>
              <w:top w:val="single" w:sz="4" w:space="0" w:color="auto"/>
              <w:left w:val="single" w:sz="4" w:space="0" w:color="auto"/>
              <w:bottom w:val="nil"/>
              <w:right w:val="nil"/>
            </w:tcBorders>
            <w:shd w:val="clear" w:color="auto" w:fill="FFFFFF"/>
            <w:vAlign w:val="center"/>
          </w:tcPr>
          <w:p w:rsidR="001B68B7" w:rsidRPr="00D36E5A" w:rsidRDefault="001B68B7" w:rsidP="001B68B7">
            <w:pPr>
              <w:spacing w:after="0" w:line="240" w:lineRule="auto"/>
              <w:jc w:val="center"/>
              <w:rPr>
                <w:rFonts w:ascii="Arial" w:eastAsia="Times New Roman" w:hAnsi="Arial" w:cs="Arial"/>
                <w:sz w:val="20"/>
                <w:szCs w:val="20"/>
                <w:lang w:val="en-US"/>
              </w:rPr>
            </w:pPr>
          </w:p>
        </w:tc>
        <w:tc>
          <w:tcPr>
            <w:tcW w:w="290" w:type="dxa"/>
            <w:tcBorders>
              <w:top w:val="single" w:sz="4" w:space="0" w:color="auto"/>
              <w:left w:val="single" w:sz="4" w:space="0" w:color="auto"/>
              <w:bottom w:val="nil"/>
              <w:right w:val="nil"/>
            </w:tcBorders>
            <w:shd w:val="clear" w:color="auto" w:fill="FFFFFF"/>
            <w:vAlign w:val="center"/>
          </w:tcPr>
          <w:p w:rsidR="001B68B7" w:rsidRPr="00D36E5A" w:rsidRDefault="001B68B7" w:rsidP="001B68B7">
            <w:pPr>
              <w:spacing w:after="0" w:line="240" w:lineRule="auto"/>
              <w:jc w:val="center"/>
              <w:rPr>
                <w:rFonts w:ascii="Arial" w:eastAsia="Times New Roman" w:hAnsi="Arial" w:cs="Arial"/>
                <w:sz w:val="20"/>
                <w:szCs w:val="20"/>
                <w:lang w:val="en-US"/>
              </w:rPr>
            </w:pPr>
          </w:p>
        </w:tc>
        <w:tc>
          <w:tcPr>
            <w:tcW w:w="400" w:type="dxa"/>
            <w:tcBorders>
              <w:top w:val="single" w:sz="4" w:space="0" w:color="auto"/>
              <w:left w:val="single" w:sz="4" w:space="0" w:color="auto"/>
              <w:bottom w:val="nil"/>
              <w:right w:val="nil"/>
            </w:tcBorders>
            <w:shd w:val="clear" w:color="auto" w:fill="FFFFFF"/>
            <w:vAlign w:val="center"/>
          </w:tcPr>
          <w:p w:rsidR="001B68B7" w:rsidRPr="00D36E5A" w:rsidRDefault="001B68B7" w:rsidP="001B68B7">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12,5</w:t>
            </w:r>
          </w:p>
        </w:tc>
        <w:tc>
          <w:tcPr>
            <w:tcW w:w="345" w:type="dxa"/>
            <w:tcBorders>
              <w:top w:val="single" w:sz="4" w:space="0" w:color="auto"/>
              <w:left w:val="single" w:sz="4" w:space="0" w:color="auto"/>
              <w:bottom w:val="nil"/>
              <w:right w:val="nil"/>
            </w:tcBorders>
            <w:shd w:val="clear" w:color="auto" w:fill="FFFFFF"/>
            <w:vAlign w:val="center"/>
          </w:tcPr>
          <w:p w:rsidR="001B68B7" w:rsidRPr="00D36E5A" w:rsidRDefault="001B68B7" w:rsidP="001B68B7">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9</w:t>
            </w:r>
          </w:p>
        </w:tc>
        <w:tc>
          <w:tcPr>
            <w:tcW w:w="400" w:type="dxa"/>
            <w:tcBorders>
              <w:top w:val="single" w:sz="4" w:space="0" w:color="auto"/>
              <w:left w:val="single" w:sz="4" w:space="0" w:color="auto"/>
              <w:bottom w:val="nil"/>
              <w:right w:val="nil"/>
            </w:tcBorders>
            <w:shd w:val="clear" w:color="auto" w:fill="FFFFFF"/>
            <w:vAlign w:val="center"/>
          </w:tcPr>
          <w:p w:rsidR="001B68B7" w:rsidRPr="00D36E5A" w:rsidRDefault="001B68B7" w:rsidP="001B68B7">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17</w:t>
            </w:r>
          </w:p>
        </w:tc>
        <w:tc>
          <w:tcPr>
            <w:tcW w:w="400" w:type="dxa"/>
            <w:tcBorders>
              <w:top w:val="single" w:sz="4" w:space="0" w:color="auto"/>
              <w:left w:val="single" w:sz="4" w:space="0" w:color="auto"/>
              <w:bottom w:val="nil"/>
              <w:right w:val="nil"/>
            </w:tcBorders>
            <w:shd w:val="clear" w:color="auto" w:fill="FFFFFF"/>
            <w:vAlign w:val="center"/>
          </w:tcPr>
          <w:p w:rsidR="001B68B7" w:rsidRPr="00D36E5A" w:rsidRDefault="001B68B7" w:rsidP="001B68B7">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13</w:t>
            </w:r>
          </w:p>
        </w:tc>
        <w:tc>
          <w:tcPr>
            <w:tcW w:w="400" w:type="dxa"/>
            <w:tcBorders>
              <w:top w:val="single" w:sz="4" w:space="0" w:color="auto"/>
              <w:left w:val="single" w:sz="4" w:space="0" w:color="auto"/>
              <w:bottom w:val="nil"/>
              <w:right w:val="nil"/>
            </w:tcBorders>
            <w:shd w:val="clear" w:color="auto" w:fill="FFFFFF"/>
            <w:vAlign w:val="center"/>
          </w:tcPr>
          <w:p w:rsidR="001B68B7" w:rsidRPr="00D36E5A" w:rsidRDefault="001B68B7" w:rsidP="001B68B7">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20,5</w:t>
            </w:r>
          </w:p>
        </w:tc>
        <w:tc>
          <w:tcPr>
            <w:tcW w:w="400" w:type="dxa"/>
            <w:tcBorders>
              <w:top w:val="single" w:sz="4" w:space="0" w:color="auto"/>
              <w:left w:val="single" w:sz="4" w:space="0" w:color="auto"/>
              <w:bottom w:val="nil"/>
              <w:right w:val="nil"/>
            </w:tcBorders>
            <w:shd w:val="clear" w:color="auto" w:fill="FFFFFF"/>
            <w:vAlign w:val="center"/>
          </w:tcPr>
          <w:p w:rsidR="001B68B7" w:rsidRPr="00D36E5A" w:rsidRDefault="001B68B7" w:rsidP="001B68B7">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15.5</w:t>
            </w:r>
          </w:p>
        </w:tc>
        <w:tc>
          <w:tcPr>
            <w:tcW w:w="400" w:type="dxa"/>
            <w:tcBorders>
              <w:top w:val="single" w:sz="4" w:space="0" w:color="auto"/>
              <w:left w:val="single" w:sz="4" w:space="0" w:color="auto"/>
              <w:bottom w:val="nil"/>
              <w:right w:val="nil"/>
            </w:tcBorders>
            <w:shd w:val="clear" w:color="auto" w:fill="FFFFFF"/>
            <w:vAlign w:val="center"/>
          </w:tcPr>
          <w:p w:rsidR="001B68B7" w:rsidRPr="00D36E5A" w:rsidRDefault="001B68B7" w:rsidP="001B68B7">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24,5</w:t>
            </w:r>
          </w:p>
        </w:tc>
        <w:tc>
          <w:tcPr>
            <w:tcW w:w="600" w:type="dxa"/>
            <w:tcBorders>
              <w:top w:val="single" w:sz="4" w:space="0" w:color="auto"/>
              <w:left w:val="single" w:sz="4" w:space="0" w:color="auto"/>
              <w:bottom w:val="nil"/>
              <w:right w:val="nil"/>
            </w:tcBorders>
            <w:shd w:val="clear" w:color="auto" w:fill="FFFFFF"/>
            <w:vAlign w:val="center"/>
          </w:tcPr>
          <w:p w:rsidR="001B68B7" w:rsidRPr="00D36E5A" w:rsidRDefault="001B68B7" w:rsidP="001B68B7">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18,5</w:t>
            </w:r>
          </w:p>
        </w:tc>
        <w:tc>
          <w:tcPr>
            <w:tcW w:w="485" w:type="dxa"/>
            <w:tcBorders>
              <w:top w:val="single" w:sz="4" w:space="0" w:color="auto"/>
              <w:left w:val="single" w:sz="4" w:space="0" w:color="auto"/>
              <w:bottom w:val="nil"/>
              <w:right w:val="nil"/>
            </w:tcBorders>
            <w:shd w:val="clear" w:color="auto" w:fill="FFFFFF"/>
            <w:vAlign w:val="center"/>
          </w:tcPr>
          <w:p w:rsidR="001B68B7" w:rsidRPr="00D36E5A" w:rsidRDefault="001B68B7" w:rsidP="001B68B7">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28</w:t>
            </w:r>
          </w:p>
        </w:tc>
        <w:tc>
          <w:tcPr>
            <w:tcW w:w="486" w:type="dxa"/>
            <w:tcBorders>
              <w:top w:val="single" w:sz="4" w:space="0" w:color="auto"/>
              <w:left w:val="single" w:sz="4" w:space="0" w:color="auto"/>
              <w:bottom w:val="nil"/>
              <w:right w:val="nil"/>
            </w:tcBorders>
            <w:shd w:val="clear" w:color="auto" w:fill="FFFFFF"/>
            <w:vAlign w:val="center"/>
          </w:tcPr>
          <w:p w:rsidR="001B68B7" w:rsidRPr="00D36E5A" w:rsidRDefault="001B68B7" w:rsidP="001B68B7">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21</w:t>
            </w:r>
          </w:p>
        </w:tc>
        <w:tc>
          <w:tcPr>
            <w:tcW w:w="485" w:type="dxa"/>
            <w:tcBorders>
              <w:top w:val="single" w:sz="4" w:space="0" w:color="auto"/>
              <w:left w:val="single" w:sz="4" w:space="0" w:color="auto"/>
              <w:bottom w:val="nil"/>
              <w:right w:val="nil"/>
            </w:tcBorders>
            <w:shd w:val="clear" w:color="auto" w:fill="FFFFFF"/>
            <w:vAlign w:val="center"/>
          </w:tcPr>
          <w:p w:rsidR="001B68B7" w:rsidRPr="00D36E5A" w:rsidRDefault="001B68B7" w:rsidP="001B68B7">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33</w:t>
            </w:r>
          </w:p>
        </w:tc>
        <w:tc>
          <w:tcPr>
            <w:tcW w:w="485" w:type="dxa"/>
            <w:tcBorders>
              <w:top w:val="single" w:sz="4" w:space="0" w:color="auto"/>
              <w:left w:val="single" w:sz="4" w:space="0" w:color="auto"/>
              <w:bottom w:val="nil"/>
              <w:right w:val="nil"/>
            </w:tcBorders>
            <w:shd w:val="clear" w:color="auto" w:fill="FFFFFF"/>
            <w:vAlign w:val="center"/>
          </w:tcPr>
          <w:p w:rsidR="001B68B7" w:rsidRPr="00D36E5A" w:rsidRDefault="001B68B7" w:rsidP="001B68B7">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25</w:t>
            </w:r>
          </w:p>
        </w:tc>
        <w:tc>
          <w:tcPr>
            <w:tcW w:w="485" w:type="dxa"/>
            <w:tcBorders>
              <w:top w:val="single" w:sz="4" w:space="0" w:color="auto"/>
              <w:left w:val="single" w:sz="4" w:space="0" w:color="auto"/>
              <w:bottom w:val="nil"/>
              <w:right w:val="nil"/>
            </w:tcBorders>
            <w:shd w:val="clear" w:color="auto" w:fill="FFFFFF"/>
            <w:vAlign w:val="center"/>
          </w:tcPr>
          <w:p w:rsidR="001B68B7" w:rsidRPr="00D36E5A" w:rsidRDefault="001B68B7" w:rsidP="001B68B7">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38</w:t>
            </w:r>
          </w:p>
        </w:tc>
        <w:tc>
          <w:tcPr>
            <w:tcW w:w="482" w:type="dxa"/>
            <w:tcBorders>
              <w:top w:val="single" w:sz="4" w:space="0" w:color="auto"/>
              <w:left w:val="single" w:sz="4" w:space="0" w:color="auto"/>
              <w:bottom w:val="nil"/>
              <w:right w:val="nil"/>
            </w:tcBorders>
            <w:shd w:val="clear" w:color="auto" w:fill="FFFFFF"/>
            <w:vAlign w:val="center"/>
          </w:tcPr>
          <w:p w:rsidR="001B68B7" w:rsidRPr="00D36E5A" w:rsidRDefault="001B68B7" w:rsidP="001B68B7">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28,5</w:t>
            </w:r>
          </w:p>
        </w:tc>
        <w:tc>
          <w:tcPr>
            <w:tcW w:w="480" w:type="dxa"/>
            <w:tcBorders>
              <w:top w:val="single" w:sz="4" w:space="0" w:color="auto"/>
              <w:left w:val="single" w:sz="4" w:space="0" w:color="auto"/>
              <w:bottom w:val="nil"/>
              <w:right w:val="nil"/>
            </w:tcBorders>
            <w:shd w:val="clear" w:color="auto" w:fill="FFFFFF"/>
            <w:vAlign w:val="center"/>
          </w:tcPr>
          <w:p w:rsidR="001B68B7" w:rsidRPr="00D36E5A" w:rsidRDefault="001B68B7" w:rsidP="001B68B7">
            <w:pPr>
              <w:spacing w:after="0" w:line="240" w:lineRule="auto"/>
              <w:jc w:val="center"/>
              <w:rPr>
                <w:rFonts w:ascii="Arial" w:eastAsia="Times New Roman" w:hAnsi="Arial" w:cs="Arial"/>
                <w:sz w:val="20"/>
                <w:szCs w:val="20"/>
                <w:lang w:val="en-US"/>
              </w:rPr>
            </w:pPr>
          </w:p>
        </w:tc>
        <w:tc>
          <w:tcPr>
            <w:tcW w:w="491" w:type="dxa"/>
            <w:tcBorders>
              <w:top w:val="single" w:sz="4" w:space="0" w:color="auto"/>
              <w:left w:val="single" w:sz="4" w:space="0" w:color="auto"/>
              <w:bottom w:val="nil"/>
              <w:right w:val="nil"/>
            </w:tcBorders>
            <w:shd w:val="clear" w:color="auto" w:fill="FFFFFF"/>
            <w:vAlign w:val="center"/>
          </w:tcPr>
          <w:p w:rsidR="001B68B7" w:rsidRPr="00D36E5A" w:rsidRDefault="001B68B7" w:rsidP="001B68B7">
            <w:pPr>
              <w:spacing w:after="0" w:line="240" w:lineRule="auto"/>
              <w:jc w:val="center"/>
              <w:rPr>
                <w:rFonts w:ascii="Arial" w:eastAsia="Times New Roman" w:hAnsi="Arial" w:cs="Arial"/>
                <w:sz w:val="20"/>
                <w:szCs w:val="20"/>
                <w:lang w:val="en-US"/>
              </w:rPr>
            </w:pPr>
          </w:p>
        </w:tc>
        <w:tc>
          <w:tcPr>
            <w:tcW w:w="496" w:type="dxa"/>
            <w:tcBorders>
              <w:top w:val="single" w:sz="4" w:space="0" w:color="auto"/>
              <w:left w:val="single" w:sz="4" w:space="0" w:color="auto"/>
              <w:bottom w:val="nil"/>
              <w:right w:val="nil"/>
            </w:tcBorders>
            <w:shd w:val="clear" w:color="auto" w:fill="FFFFFF"/>
            <w:vAlign w:val="center"/>
          </w:tcPr>
          <w:p w:rsidR="001B68B7" w:rsidRPr="00D36E5A" w:rsidRDefault="001B68B7" w:rsidP="001B68B7">
            <w:pPr>
              <w:spacing w:after="0" w:line="240" w:lineRule="auto"/>
              <w:jc w:val="center"/>
              <w:rPr>
                <w:rFonts w:ascii="Arial" w:eastAsia="Times New Roman" w:hAnsi="Arial" w:cs="Arial"/>
                <w:sz w:val="20"/>
                <w:szCs w:val="20"/>
                <w:lang w:val="en-US"/>
              </w:rPr>
            </w:pPr>
          </w:p>
        </w:tc>
        <w:tc>
          <w:tcPr>
            <w:tcW w:w="989" w:type="dxa"/>
            <w:tcBorders>
              <w:top w:val="single" w:sz="4" w:space="0" w:color="auto"/>
              <w:left w:val="single" w:sz="4" w:space="0" w:color="auto"/>
              <w:bottom w:val="nil"/>
              <w:right w:val="single" w:sz="4" w:space="0" w:color="auto"/>
            </w:tcBorders>
            <w:shd w:val="clear" w:color="auto" w:fill="FFFFFF"/>
            <w:vAlign w:val="center"/>
          </w:tcPr>
          <w:p w:rsidR="001B68B7" w:rsidRPr="00D36E5A" w:rsidRDefault="001B68B7" w:rsidP="001B68B7">
            <w:pPr>
              <w:spacing w:after="0" w:line="240" w:lineRule="auto"/>
              <w:jc w:val="center"/>
              <w:rPr>
                <w:rFonts w:ascii="Arial" w:eastAsia="Times New Roman" w:hAnsi="Arial" w:cs="Arial"/>
                <w:sz w:val="20"/>
                <w:szCs w:val="20"/>
                <w:lang w:val="en-US"/>
              </w:rPr>
            </w:pPr>
          </w:p>
        </w:tc>
      </w:tr>
      <w:tr w:rsidR="001B68B7" w:rsidRPr="00D36E5A" w:rsidTr="002A2EDF">
        <w:trPr>
          <w:trHeight w:val="279"/>
        </w:trPr>
        <w:tc>
          <w:tcPr>
            <w:tcW w:w="2371" w:type="dxa"/>
            <w:vMerge/>
            <w:tcBorders>
              <w:top w:val="nil"/>
              <w:left w:val="single" w:sz="4" w:space="0" w:color="auto"/>
              <w:bottom w:val="nil"/>
              <w:right w:val="nil"/>
            </w:tcBorders>
            <w:shd w:val="clear" w:color="auto" w:fill="FFFFFF"/>
            <w:vAlign w:val="center"/>
          </w:tcPr>
          <w:p w:rsidR="001B68B7" w:rsidRPr="00D36E5A" w:rsidRDefault="001B68B7" w:rsidP="001B68B7">
            <w:pPr>
              <w:spacing w:after="0" w:line="240" w:lineRule="auto"/>
              <w:jc w:val="center"/>
              <w:rPr>
                <w:rFonts w:ascii="Arial" w:eastAsia="Times New Roman" w:hAnsi="Arial" w:cs="Arial"/>
                <w:sz w:val="20"/>
                <w:szCs w:val="20"/>
                <w:lang w:val="en-US"/>
              </w:rPr>
            </w:pPr>
          </w:p>
        </w:tc>
        <w:tc>
          <w:tcPr>
            <w:tcW w:w="1625" w:type="dxa"/>
            <w:vMerge/>
            <w:tcBorders>
              <w:top w:val="nil"/>
              <w:left w:val="single" w:sz="4" w:space="0" w:color="auto"/>
              <w:bottom w:val="nil"/>
              <w:right w:val="nil"/>
            </w:tcBorders>
            <w:shd w:val="clear" w:color="auto" w:fill="FFFFFF"/>
            <w:vAlign w:val="center"/>
          </w:tcPr>
          <w:p w:rsidR="001B68B7" w:rsidRPr="00D36E5A" w:rsidRDefault="001B68B7" w:rsidP="001B68B7">
            <w:pPr>
              <w:spacing w:after="0" w:line="240" w:lineRule="auto"/>
              <w:jc w:val="center"/>
              <w:rPr>
                <w:rFonts w:ascii="Arial" w:eastAsia="Times New Roman" w:hAnsi="Arial" w:cs="Arial"/>
                <w:sz w:val="20"/>
                <w:szCs w:val="20"/>
                <w:lang w:val="en-US"/>
              </w:rPr>
            </w:pPr>
          </w:p>
        </w:tc>
        <w:tc>
          <w:tcPr>
            <w:tcW w:w="1174" w:type="dxa"/>
            <w:tcBorders>
              <w:top w:val="single" w:sz="4" w:space="0" w:color="auto"/>
              <w:left w:val="single" w:sz="4" w:space="0" w:color="auto"/>
              <w:bottom w:val="nil"/>
              <w:right w:val="nil"/>
            </w:tcBorders>
            <w:shd w:val="clear" w:color="auto" w:fill="FFFFFF"/>
            <w:vAlign w:val="center"/>
          </w:tcPr>
          <w:p w:rsidR="001B68B7" w:rsidRPr="00D36E5A" w:rsidRDefault="001B68B7" w:rsidP="001B68B7">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315</w:t>
            </w:r>
          </w:p>
        </w:tc>
        <w:tc>
          <w:tcPr>
            <w:tcW w:w="290" w:type="dxa"/>
            <w:tcBorders>
              <w:top w:val="single" w:sz="4" w:space="0" w:color="auto"/>
              <w:left w:val="single" w:sz="4" w:space="0" w:color="auto"/>
              <w:bottom w:val="nil"/>
              <w:right w:val="nil"/>
            </w:tcBorders>
            <w:shd w:val="clear" w:color="auto" w:fill="FFFFFF"/>
            <w:vAlign w:val="center"/>
          </w:tcPr>
          <w:p w:rsidR="001B68B7" w:rsidRPr="00D36E5A" w:rsidRDefault="001B68B7" w:rsidP="001B68B7">
            <w:pPr>
              <w:spacing w:after="0" w:line="240" w:lineRule="auto"/>
              <w:jc w:val="center"/>
              <w:rPr>
                <w:rFonts w:ascii="Arial" w:eastAsia="Times New Roman" w:hAnsi="Arial" w:cs="Arial"/>
                <w:sz w:val="20"/>
                <w:szCs w:val="20"/>
                <w:lang w:val="en-US"/>
              </w:rPr>
            </w:pPr>
          </w:p>
        </w:tc>
        <w:tc>
          <w:tcPr>
            <w:tcW w:w="290" w:type="dxa"/>
            <w:tcBorders>
              <w:top w:val="single" w:sz="4" w:space="0" w:color="auto"/>
              <w:left w:val="single" w:sz="4" w:space="0" w:color="auto"/>
              <w:bottom w:val="nil"/>
              <w:right w:val="nil"/>
            </w:tcBorders>
            <w:shd w:val="clear" w:color="auto" w:fill="FFFFFF"/>
            <w:vAlign w:val="center"/>
          </w:tcPr>
          <w:p w:rsidR="001B68B7" w:rsidRPr="00D36E5A" w:rsidRDefault="001B68B7" w:rsidP="001B68B7">
            <w:pPr>
              <w:spacing w:after="0" w:line="240" w:lineRule="auto"/>
              <w:jc w:val="center"/>
              <w:rPr>
                <w:rFonts w:ascii="Arial" w:eastAsia="Times New Roman" w:hAnsi="Arial" w:cs="Arial"/>
                <w:sz w:val="20"/>
                <w:szCs w:val="20"/>
                <w:lang w:val="en-US"/>
              </w:rPr>
            </w:pPr>
          </w:p>
        </w:tc>
        <w:tc>
          <w:tcPr>
            <w:tcW w:w="400" w:type="dxa"/>
            <w:tcBorders>
              <w:top w:val="single" w:sz="4" w:space="0" w:color="auto"/>
              <w:left w:val="single" w:sz="4" w:space="0" w:color="auto"/>
              <w:bottom w:val="nil"/>
              <w:right w:val="nil"/>
            </w:tcBorders>
            <w:shd w:val="clear" w:color="auto" w:fill="FFFFFF"/>
            <w:vAlign w:val="center"/>
          </w:tcPr>
          <w:p w:rsidR="001B68B7" w:rsidRPr="00D36E5A" w:rsidRDefault="001B68B7" w:rsidP="001B68B7">
            <w:pPr>
              <w:spacing w:after="0" w:line="240" w:lineRule="auto"/>
              <w:jc w:val="center"/>
              <w:rPr>
                <w:rFonts w:ascii="Arial" w:eastAsia="Times New Roman" w:hAnsi="Arial" w:cs="Arial"/>
                <w:sz w:val="20"/>
                <w:szCs w:val="20"/>
                <w:lang w:val="en-US"/>
              </w:rPr>
            </w:pPr>
          </w:p>
        </w:tc>
        <w:tc>
          <w:tcPr>
            <w:tcW w:w="345" w:type="dxa"/>
            <w:tcBorders>
              <w:top w:val="single" w:sz="4" w:space="0" w:color="auto"/>
              <w:left w:val="single" w:sz="4" w:space="0" w:color="auto"/>
              <w:bottom w:val="nil"/>
              <w:right w:val="nil"/>
            </w:tcBorders>
            <w:shd w:val="clear" w:color="auto" w:fill="FFFFFF"/>
            <w:vAlign w:val="center"/>
          </w:tcPr>
          <w:p w:rsidR="001B68B7" w:rsidRPr="00D36E5A" w:rsidRDefault="001B68B7" w:rsidP="001B68B7">
            <w:pPr>
              <w:spacing w:after="0" w:line="240" w:lineRule="auto"/>
              <w:jc w:val="center"/>
              <w:rPr>
                <w:rFonts w:ascii="Arial" w:eastAsia="Times New Roman" w:hAnsi="Arial" w:cs="Arial"/>
                <w:sz w:val="20"/>
                <w:szCs w:val="20"/>
                <w:lang w:val="en-US"/>
              </w:rPr>
            </w:pPr>
          </w:p>
        </w:tc>
        <w:tc>
          <w:tcPr>
            <w:tcW w:w="400" w:type="dxa"/>
            <w:tcBorders>
              <w:top w:val="single" w:sz="4" w:space="0" w:color="auto"/>
              <w:left w:val="single" w:sz="4" w:space="0" w:color="auto"/>
              <w:bottom w:val="nil"/>
              <w:right w:val="nil"/>
            </w:tcBorders>
            <w:shd w:val="clear" w:color="auto" w:fill="FFFFFF"/>
            <w:vAlign w:val="center"/>
          </w:tcPr>
          <w:p w:rsidR="001B68B7" w:rsidRPr="00D36E5A" w:rsidRDefault="001B68B7" w:rsidP="001B68B7">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18,5</w:t>
            </w:r>
          </w:p>
        </w:tc>
        <w:tc>
          <w:tcPr>
            <w:tcW w:w="400" w:type="dxa"/>
            <w:tcBorders>
              <w:top w:val="single" w:sz="4" w:space="0" w:color="auto"/>
              <w:left w:val="single" w:sz="4" w:space="0" w:color="auto"/>
              <w:bottom w:val="nil"/>
              <w:right w:val="nil"/>
            </w:tcBorders>
            <w:shd w:val="clear" w:color="auto" w:fill="FFFFFF"/>
            <w:vAlign w:val="center"/>
          </w:tcPr>
          <w:p w:rsidR="001B68B7" w:rsidRPr="00D36E5A" w:rsidRDefault="001B68B7" w:rsidP="001B68B7">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14</w:t>
            </w:r>
          </w:p>
        </w:tc>
        <w:tc>
          <w:tcPr>
            <w:tcW w:w="400" w:type="dxa"/>
            <w:tcBorders>
              <w:top w:val="single" w:sz="4" w:space="0" w:color="auto"/>
              <w:left w:val="single" w:sz="4" w:space="0" w:color="auto"/>
              <w:bottom w:val="nil"/>
              <w:right w:val="nil"/>
            </w:tcBorders>
            <w:shd w:val="clear" w:color="auto" w:fill="FFFFFF"/>
            <w:vAlign w:val="center"/>
          </w:tcPr>
          <w:p w:rsidR="001B68B7" w:rsidRPr="00D36E5A" w:rsidRDefault="001B68B7" w:rsidP="001B68B7">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22,5</w:t>
            </w:r>
          </w:p>
        </w:tc>
        <w:tc>
          <w:tcPr>
            <w:tcW w:w="400" w:type="dxa"/>
            <w:tcBorders>
              <w:top w:val="single" w:sz="4" w:space="0" w:color="auto"/>
              <w:left w:val="single" w:sz="4" w:space="0" w:color="auto"/>
              <w:bottom w:val="nil"/>
              <w:right w:val="nil"/>
            </w:tcBorders>
            <w:shd w:val="clear" w:color="auto" w:fill="FFFFFF"/>
            <w:vAlign w:val="center"/>
          </w:tcPr>
          <w:p w:rsidR="001B68B7" w:rsidRPr="00D36E5A" w:rsidRDefault="001B68B7" w:rsidP="001B68B7">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17</w:t>
            </w:r>
          </w:p>
        </w:tc>
        <w:tc>
          <w:tcPr>
            <w:tcW w:w="400" w:type="dxa"/>
            <w:tcBorders>
              <w:top w:val="single" w:sz="4" w:space="0" w:color="auto"/>
              <w:left w:val="single" w:sz="4" w:space="0" w:color="auto"/>
              <w:bottom w:val="nil"/>
              <w:right w:val="nil"/>
            </w:tcBorders>
            <w:shd w:val="clear" w:color="auto" w:fill="FFFFFF"/>
            <w:vAlign w:val="center"/>
          </w:tcPr>
          <w:p w:rsidR="001B68B7" w:rsidRPr="00D36E5A" w:rsidRDefault="001B68B7" w:rsidP="001B68B7">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26,5</w:t>
            </w:r>
          </w:p>
        </w:tc>
        <w:tc>
          <w:tcPr>
            <w:tcW w:w="600" w:type="dxa"/>
            <w:tcBorders>
              <w:top w:val="single" w:sz="4" w:space="0" w:color="auto"/>
              <w:left w:val="single" w:sz="4" w:space="0" w:color="auto"/>
              <w:bottom w:val="nil"/>
              <w:right w:val="nil"/>
            </w:tcBorders>
            <w:shd w:val="clear" w:color="auto" w:fill="FFFFFF"/>
            <w:vAlign w:val="center"/>
          </w:tcPr>
          <w:p w:rsidR="001B68B7" w:rsidRPr="00D36E5A" w:rsidRDefault="001B68B7" w:rsidP="001B68B7">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20</w:t>
            </w:r>
          </w:p>
        </w:tc>
        <w:tc>
          <w:tcPr>
            <w:tcW w:w="485" w:type="dxa"/>
            <w:tcBorders>
              <w:top w:val="single" w:sz="4" w:space="0" w:color="auto"/>
              <w:left w:val="single" w:sz="4" w:space="0" w:color="auto"/>
              <w:bottom w:val="nil"/>
              <w:right w:val="nil"/>
            </w:tcBorders>
            <w:shd w:val="clear" w:color="auto" w:fill="FFFFFF"/>
            <w:vAlign w:val="center"/>
          </w:tcPr>
          <w:p w:rsidR="001B68B7" w:rsidRPr="00D36E5A" w:rsidRDefault="001B68B7" w:rsidP="001B68B7">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30,5</w:t>
            </w:r>
          </w:p>
        </w:tc>
        <w:tc>
          <w:tcPr>
            <w:tcW w:w="486" w:type="dxa"/>
            <w:tcBorders>
              <w:top w:val="single" w:sz="4" w:space="0" w:color="auto"/>
              <w:left w:val="single" w:sz="4" w:space="0" w:color="auto"/>
              <w:bottom w:val="nil"/>
              <w:right w:val="nil"/>
            </w:tcBorders>
            <w:shd w:val="clear" w:color="auto" w:fill="FFFFFF"/>
            <w:vAlign w:val="center"/>
          </w:tcPr>
          <w:p w:rsidR="001B68B7" w:rsidRPr="00D36E5A" w:rsidRDefault="001B68B7" w:rsidP="001B68B7">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23</w:t>
            </w:r>
          </w:p>
        </w:tc>
        <w:tc>
          <w:tcPr>
            <w:tcW w:w="485" w:type="dxa"/>
            <w:tcBorders>
              <w:top w:val="single" w:sz="4" w:space="0" w:color="auto"/>
              <w:left w:val="single" w:sz="4" w:space="0" w:color="auto"/>
              <w:bottom w:val="nil"/>
              <w:right w:val="nil"/>
            </w:tcBorders>
            <w:shd w:val="clear" w:color="auto" w:fill="FFFFFF"/>
            <w:vAlign w:val="center"/>
          </w:tcPr>
          <w:p w:rsidR="001B68B7" w:rsidRPr="00D36E5A" w:rsidRDefault="001B68B7" w:rsidP="001B68B7">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36</w:t>
            </w:r>
          </w:p>
        </w:tc>
        <w:tc>
          <w:tcPr>
            <w:tcW w:w="485" w:type="dxa"/>
            <w:tcBorders>
              <w:top w:val="single" w:sz="4" w:space="0" w:color="auto"/>
              <w:left w:val="single" w:sz="4" w:space="0" w:color="auto"/>
              <w:bottom w:val="nil"/>
              <w:right w:val="nil"/>
            </w:tcBorders>
            <w:shd w:val="clear" w:color="auto" w:fill="FFFFFF"/>
            <w:vAlign w:val="center"/>
          </w:tcPr>
          <w:p w:rsidR="001B68B7" w:rsidRPr="00D36E5A" w:rsidRDefault="001B68B7" w:rsidP="001B68B7">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27</w:t>
            </w:r>
          </w:p>
        </w:tc>
        <w:tc>
          <w:tcPr>
            <w:tcW w:w="485" w:type="dxa"/>
            <w:tcBorders>
              <w:top w:val="single" w:sz="4" w:space="0" w:color="auto"/>
              <w:left w:val="single" w:sz="4" w:space="0" w:color="auto"/>
              <w:bottom w:val="nil"/>
              <w:right w:val="nil"/>
            </w:tcBorders>
            <w:shd w:val="clear" w:color="auto" w:fill="FFFFFF"/>
            <w:vAlign w:val="center"/>
          </w:tcPr>
          <w:p w:rsidR="001B68B7" w:rsidRPr="00D36E5A" w:rsidRDefault="001B68B7" w:rsidP="001B68B7">
            <w:pPr>
              <w:spacing w:after="0" w:line="240" w:lineRule="auto"/>
              <w:jc w:val="center"/>
              <w:rPr>
                <w:rFonts w:ascii="Arial" w:eastAsia="Times New Roman" w:hAnsi="Arial" w:cs="Arial"/>
                <w:sz w:val="20"/>
                <w:szCs w:val="20"/>
                <w:lang w:val="en-US"/>
              </w:rPr>
            </w:pPr>
          </w:p>
        </w:tc>
        <w:tc>
          <w:tcPr>
            <w:tcW w:w="482" w:type="dxa"/>
            <w:tcBorders>
              <w:top w:val="single" w:sz="4" w:space="0" w:color="auto"/>
              <w:left w:val="single" w:sz="4" w:space="0" w:color="auto"/>
              <w:bottom w:val="nil"/>
              <w:right w:val="nil"/>
            </w:tcBorders>
            <w:shd w:val="clear" w:color="auto" w:fill="FFFFFF"/>
            <w:vAlign w:val="center"/>
          </w:tcPr>
          <w:p w:rsidR="001B68B7" w:rsidRPr="00D36E5A" w:rsidRDefault="001B68B7" w:rsidP="001B68B7">
            <w:pPr>
              <w:spacing w:after="0" w:line="240" w:lineRule="auto"/>
              <w:jc w:val="center"/>
              <w:rPr>
                <w:rFonts w:ascii="Arial" w:eastAsia="Times New Roman" w:hAnsi="Arial" w:cs="Arial"/>
                <w:sz w:val="20"/>
                <w:szCs w:val="20"/>
                <w:lang w:val="en-US"/>
              </w:rPr>
            </w:pPr>
          </w:p>
        </w:tc>
        <w:tc>
          <w:tcPr>
            <w:tcW w:w="480" w:type="dxa"/>
            <w:tcBorders>
              <w:top w:val="single" w:sz="4" w:space="0" w:color="auto"/>
              <w:left w:val="single" w:sz="4" w:space="0" w:color="auto"/>
              <w:bottom w:val="nil"/>
              <w:right w:val="nil"/>
            </w:tcBorders>
            <w:shd w:val="clear" w:color="auto" w:fill="FFFFFF"/>
            <w:vAlign w:val="center"/>
          </w:tcPr>
          <w:p w:rsidR="001B68B7" w:rsidRPr="00D36E5A" w:rsidRDefault="001B68B7" w:rsidP="001B68B7">
            <w:pPr>
              <w:spacing w:after="0" w:line="240" w:lineRule="auto"/>
              <w:jc w:val="center"/>
              <w:rPr>
                <w:rFonts w:ascii="Arial" w:eastAsia="Times New Roman" w:hAnsi="Arial" w:cs="Arial"/>
                <w:sz w:val="20"/>
                <w:szCs w:val="20"/>
                <w:lang w:val="en-US"/>
              </w:rPr>
            </w:pPr>
          </w:p>
        </w:tc>
        <w:tc>
          <w:tcPr>
            <w:tcW w:w="491" w:type="dxa"/>
            <w:tcBorders>
              <w:top w:val="single" w:sz="4" w:space="0" w:color="auto"/>
              <w:left w:val="single" w:sz="4" w:space="0" w:color="auto"/>
              <w:bottom w:val="nil"/>
              <w:right w:val="nil"/>
            </w:tcBorders>
            <w:shd w:val="clear" w:color="auto" w:fill="FFFFFF"/>
            <w:vAlign w:val="center"/>
          </w:tcPr>
          <w:p w:rsidR="001B68B7" w:rsidRPr="00D36E5A" w:rsidRDefault="001B68B7" w:rsidP="001B68B7">
            <w:pPr>
              <w:spacing w:after="0" w:line="240" w:lineRule="auto"/>
              <w:jc w:val="center"/>
              <w:rPr>
                <w:rFonts w:ascii="Arial" w:eastAsia="Times New Roman" w:hAnsi="Arial" w:cs="Arial"/>
                <w:sz w:val="20"/>
                <w:szCs w:val="20"/>
                <w:lang w:val="en-US"/>
              </w:rPr>
            </w:pPr>
          </w:p>
        </w:tc>
        <w:tc>
          <w:tcPr>
            <w:tcW w:w="496" w:type="dxa"/>
            <w:tcBorders>
              <w:top w:val="single" w:sz="4" w:space="0" w:color="auto"/>
              <w:left w:val="single" w:sz="4" w:space="0" w:color="auto"/>
              <w:bottom w:val="nil"/>
              <w:right w:val="nil"/>
            </w:tcBorders>
            <w:shd w:val="clear" w:color="auto" w:fill="FFFFFF"/>
            <w:vAlign w:val="center"/>
          </w:tcPr>
          <w:p w:rsidR="001B68B7" w:rsidRPr="00D36E5A" w:rsidRDefault="001B68B7" w:rsidP="001B68B7">
            <w:pPr>
              <w:spacing w:after="0" w:line="240" w:lineRule="auto"/>
              <w:jc w:val="center"/>
              <w:rPr>
                <w:rFonts w:ascii="Arial" w:eastAsia="Times New Roman" w:hAnsi="Arial" w:cs="Arial"/>
                <w:sz w:val="20"/>
                <w:szCs w:val="20"/>
                <w:lang w:val="en-US"/>
              </w:rPr>
            </w:pPr>
          </w:p>
        </w:tc>
        <w:tc>
          <w:tcPr>
            <w:tcW w:w="989" w:type="dxa"/>
            <w:tcBorders>
              <w:top w:val="single" w:sz="4" w:space="0" w:color="auto"/>
              <w:left w:val="single" w:sz="4" w:space="0" w:color="auto"/>
              <w:bottom w:val="nil"/>
              <w:right w:val="single" w:sz="4" w:space="0" w:color="auto"/>
            </w:tcBorders>
            <w:shd w:val="clear" w:color="auto" w:fill="FFFFFF"/>
            <w:vAlign w:val="center"/>
          </w:tcPr>
          <w:p w:rsidR="001B68B7" w:rsidRPr="00D36E5A" w:rsidRDefault="001B68B7" w:rsidP="001B68B7">
            <w:pPr>
              <w:spacing w:after="0" w:line="240" w:lineRule="auto"/>
              <w:jc w:val="center"/>
              <w:rPr>
                <w:rFonts w:ascii="Arial" w:eastAsia="Times New Roman" w:hAnsi="Arial" w:cs="Arial"/>
                <w:sz w:val="20"/>
                <w:szCs w:val="20"/>
                <w:lang w:val="en-US"/>
              </w:rPr>
            </w:pPr>
          </w:p>
        </w:tc>
      </w:tr>
      <w:tr w:rsidR="001B68B7" w:rsidRPr="00D36E5A" w:rsidTr="002A2EDF">
        <w:trPr>
          <w:trHeight w:val="279"/>
        </w:trPr>
        <w:tc>
          <w:tcPr>
            <w:tcW w:w="2371" w:type="dxa"/>
            <w:vMerge/>
            <w:tcBorders>
              <w:top w:val="nil"/>
              <w:left w:val="single" w:sz="4" w:space="0" w:color="auto"/>
              <w:bottom w:val="nil"/>
              <w:right w:val="nil"/>
            </w:tcBorders>
            <w:shd w:val="clear" w:color="auto" w:fill="FFFFFF"/>
            <w:vAlign w:val="center"/>
          </w:tcPr>
          <w:p w:rsidR="001B68B7" w:rsidRPr="00D36E5A" w:rsidRDefault="001B68B7" w:rsidP="001B68B7">
            <w:pPr>
              <w:spacing w:after="0" w:line="240" w:lineRule="auto"/>
              <w:jc w:val="center"/>
              <w:rPr>
                <w:rFonts w:ascii="Arial" w:eastAsia="Times New Roman" w:hAnsi="Arial" w:cs="Arial"/>
                <w:sz w:val="20"/>
                <w:szCs w:val="20"/>
                <w:lang w:val="en-US"/>
              </w:rPr>
            </w:pPr>
          </w:p>
        </w:tc>
        <w:tc>
          <w:tcPr>
            <w:tcW w:w="1625" w:type="dxa"/>
            <w:vMerge/>
            <w:tcBorders>
              <w:top w:val="nil"/>
              <w:left w:val="single" w:sz="4" w:space="0" w:color="auto"/>
              <w:bottom w:val="nil"/>
              <w:right w:val="nil"/>
            </w:tcBorders>
            <w:shd w:val="clear" w:color="auto" w:fill="FFFFFF"/>
            <w:vAlign w:val="center"/>
          </w:tcPr>
          <w:p w:rsidR="001B68B7" w:rsidRPr="00D36E5A" w:rsidRDefault="001B68B7" w:rsidP="001B68B7">
            <w:pPr>
              <w:spacing w:after="0" w:line="240" w:lineRule="auto"/>
              <w:jc w:val="center"/>
              <w:rPr>
                <w:rFonts w:ascii="Arial" w:eastAsia="Times New Roman" w:hAnsi="Arial" w:cs="Arial"/>
                <w:sz w:val="20"/>
                <w:szCs w:val="20"/>
                <w:lang w:val="en-US"/>
              </w:rPr>
            </w:pPr>
          </w:p>
        </w:tc>
        <w:tc>
          <w:tcPr>
            <w:tcW w:w="1174" w:type="dxa"/>
            <w:tcBorders>
              <w:top w:val="single" w:sz="4" w:space="0" w:color="auto"/>
              <w:left w:val="single" w:sz="4" w:space="0" w:color="auto"/>
              <w:bottom w:val="nil"/>
              <w:right w:val="nil"/>
            </w:tcBorders>
            <w:shd w:val="clear" w:color="auto" w:fill="FFFFFF"/>
            <w:vAlign w:val="center"/>
          </w:tcPr>
          <w:p w:rsidR="001B68B7" w:rsidRPr="00D36E5A" w:rsidRDefault="001B68B7" w:rsidP="001B68B7">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400</w:t>
            </w:r>
          </w:p>
        </w:tc>
        <w:tc>
          <w:tcPr>
            <w:tcW w:w="290" w:type="dxa"/>
            <w:tcBorders>
              <w:top w:val="single" w:sz="4" w:space="0" w:color="auto"/>
              <w:left w:val="single" w:sz="4" w:space="0" w:color="auto"/>
              <w:bottom w:val="nil"/>
              <w:right w:val="nil"/>
            </w:tcBorders>
            <w:shd w:val="clear" w:color="auto" w:fill="FFFFFF"/>
            <w:vAlign w:val="center"/>
          </w:tcPr>
          <w:p w:rsidR="001B68B7" w:rsidRPr="00D36E5A" w:rsidRDefault="001B68B7" w:rsidP="001B68B7">
            <w:pPr>
              <w:spacing w:after="0" w:line="240" w:lineRule="auto"/>
              <w:jc w:val="center"/>
              <w:rPr>
                <w:rFonts w:ascii="Arial" w:eastAsia="Times New Roman" w:hAnsi="Arial" w:cs="Arial"/>
                <w:sz w:val="20"/>
                <w:szCs w:val="20"/>
                <w:lang w:val="en-US"/>
              </w:rPr>
            </w:pPr>
          </w:p>
        </w:tc>
        <w:tc>
          <w:tcPr>
            <w:tcW w:w="290" w:type="dxa"/>
            <w:tcBorders>
              <w:top w:val="single" w:sz="4" w:space="0" w:color="auto"/>
              <w:left w:val="single" w:sz="4" w:space="0" w:color="auto"/>
              <w:bottom w:val="nil"/>
              <w:right w:val="nil"/>
            </w:tcBorders>
            <w:shd w:val="clear" w:color="auto" w:fill="FFFFFF"/>
            <w:vAlign w:val="center"/>
          </w:tcPr>
          <w:p w:rsidR="001B68B7" w:rsidRPr="00D36E5A" w:rsidRDefault="001B68B7" w:rsidP="001B68B7">
            <w:pPr>
              <w:spacing w:after="0" w:line="240" w:lineRule="auto"/>
              <w:jc w:val="center"/>
              <w:rPr>
                <w:rFonts w:ascii="Arial" w:eastAsia="Times New Roman" w:hAnsi="Arial" w:cs="Arial"/>
                <w:sz w:val="20"/>
                <w:szCs w:val="20"/>
                <w:lang w:val="en-US"/>
              </w:rPr>
            </w:pPr>
          </w:p>
        </w:tc>
        <w:tc>
          <w:tcPr>
            <w:tcW w:w="400" w:type="dxa"/>
            <w:tcBorders>
              <w:top w:val="single" w:sz="4" w:space="0" w:color="auto"/>
              <w:left w:val="single" w:sz="4" w:space="0" w:color="auto"/>
              <w:bottom w:val="nil"/>
              <w:right w:val="nil"/>
            </w:tcBorders>
            <w:shd w:val="clear" w:color="auto" w:fill="FFFFFF"/>
            <w:vAlign w:val="center"/>
          </w:tcPr>
          <w:p w:rsidR="001B68B7" w:rsidRPr="00D36E5A" w:rsidRDefault="001B68B7" w:rsidP="001B68B7">
            <w:pPr>
              <w:spacing w:after="0" w:line="240" w:lineRule="auto"/>
              <w:jc w:val="center"/>
              <w:rPr>
                <w:rFonts w:ascii="Arial" w:eastAsia="Times New Roman" w:hAnsi="Arial" w:cs="Arial"/>
                <w:sz w:val="20"/>
                <w:szCs w:val="20"/>
                <w:lang w:val="en-US"/>
              </w:rPr>
            </w:pPr>
          </w:p>
        </w:tc>
        <w:tc>
          <w:tcPr>
            <w:tcW w:w="345" w:type="dxa"/>
            <w:tcBorders>
              <w:top w:val="single" w:sz="4" w:space="0" w:color="auto"/>
              <w:left w:val="single" w:sz="4" w:space="0" w:color="auto"/>
              <w:bottom w:val="nil"/>
              <w:right w:val="nil"/>
            </w:tcBorders>
            <w:shd w:val="clear" w:color="auto" w:fill="FFFFFF"/>
            <w:vAlign w:val="center"/>
          </w:tcPr>
          <w:p w:rsidR="001B68B7" w:rsidRPr="00D36E5A" w:rsidRDefault="001B68B7" w:rsidP="001B68B7">
            <w:pPr>
              <w:spacing w:after="0" w:line="240" w:lineRule="auto"/>
              <w:jc w:val="center"/>
              <w:rPr>
                <w:rFonts w:ascii="Arial" w:eastAsia="Times New Roman" w:hAnsi="Arial" w:cs="Arial"/>
                <w:sz w:val="20"/>
                <w:szCs w:val="20"/>
                <w:lang w:val="en-US"/>
              </w:rPr>
            </w:pPr>
          </w:p>
        </w:tc>
        <w:tc>
          <w:tcPr>
            <w:tcW w:w="400" w:type="dxa"/>
            <w:tcBorders>
              <w:top w:val="single" w:sz="4" w:space="0" w:color="auto"/>
              <w:left w:val="single" w:sz="4" w:space="0" w:color="auto"/>
              <w:bottom w:val="nil"/>
              <w:right w:val="nil"/>
            </w:tcBorders>
            <w:shd w:val="clear" w:color="auto" w:fill="FFFFFF"/>
            <w:vAlign w:val="center"/>
          </w:tcPr>
          <w:p w:rsidR="001B68B7" w:rsidRPr="00D36E5A" w:rsidRDefault="001B68B7" w:rsidP="001B68B7">
            <w:pPr>
              <w:spacing w:after="0" w:line="240" w:lineRule="auto"/>
              <w:jc w:val="center"/>
              <w:rPr>
                <w:rFonts w:ascii="Arial" w:eastAsia="Times New Roman" w:hAnsi="Arial" w:cs="Arial"/>
                <w:sz w:val="20"/>
                <w:szCs w:val="20"/>
                <w:lang w:val="en-US"/>
              </w:rPr>
            </w:pPr>
          </w:p>
        </w:tc>
        <w:tc>
          <w:tcPr>
            <w:tcW w:w="400" w:type="dxa"/>
            <w:tcBorders>
              <w:top w:val="single" w:sz="4" w:space="0" w:color="auto"/>
              <w:left w:val="single" w:sz="4" w:space="0" w:color="auto"/>
              <w:bottom w:val="nil"/>
              <w:right w:val="nil"/>
            </w:tcBorders>
            <w:shd w:val="clear" w:color="auto" w:fill="FFFFFF"/>
            <w:vAlign w:val="center"/>
          </w:tcPr>
          <w:p w:rsidR="001B68B7" w:rsidRPr="00D36E5A" w:rsidRDefault="001B68B7" w:rsidP="001B68B7">
            <w:pPr>
              <w:spacing w:after="0" w:line="240" w:lineRule="auto"/>
              <w:jc w:val="center"/>
              <w:rPr>
                <w:rFonts w:ascii="Arial" w:eastAsia="Times New Roman" w:hAnsi="Arial" w:cs="Arial"/>
                <w:sz w:val="20"/>
                <w:szCs w:val="20"/>
                <w:lang w:val="en-US"/>
              </w:rPr>
            </w:pPr>
          </w:p>
        </w:tc>
        <w:tc>
          <w:tcPr>
            <w:tcW w:w="400" w:type="dxa"/>
            <w:tcBorders>
              <w:top w:val="single" w:sz="4" w:space="0" w:color="auto"/>
              <w:left w:val="single" w:sz="4" w:space="0" w:color="auto"/>
              <w:bottom w:val="nil"/>
              <w:right w:val="nil"/>
            </w:tcBorders>
            <w:shd w:val="clear" w:color="auto" w:fill="FFFFFF"/>
            <w:vAlign w:val="center"/>
          </w:tcPr>
          <w:p w:rsidR="001B68B7" w:rsidRPr="00D36E5A" w:rsidRDefault="001B68B7" w:rsidP="001B68B7">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24,5</w:t>
            </w:r>
          </w:p>
        </w:tc>
        <w:tc>
          <w:tcPr>
            <w:tcW w:w="400" w:type="dxa"/>
            <w:tcBorders>
              <w:top w:val="single" w:sz="4" w:space="0" w:color="auto"/>
              <w:left w:val="single" w:sz="4" w:space="0" w:color="auto"/>
              <w:bottom w:val="nil"/>
              <w:right w:val="nil"/>
            </w:tcBorders>
            <w:shd w:val="clear" w:color="auto" w:fill="FFFFFF"/>
            <w:vAlign w:val="center"/>
          </w:tcPr>
          <w:p w:rsidR="001B68B7" w:rsidRPr="00D36E5A" w:rsidRDefault="001B68B7" w:rsidP="001B68B7">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18,5</w:t>
            </w:r>
          </w:p>
        </w:tc>
        <w:tc>
          <w:tcPr>
            <w:tcW w:w="400" w:type="dxa"/>
            <w:tcBorders>
              <w:top w:val="single" w:sz="4" w:space="0" w:color="auto"/>
              <w:left w:val="single" w:sz="4" w:space="0" w:color="auto"/>
              <w:bottom w:val="nil"/>
              <w:right w:val="nil"/>
            </w:tcBorders>
            <w:shd w:val="clear" w:color="auto" w:fill="FFFFFF"/>
            <w:vAlign w:val="center"/>
          </w:tcPr>
          <w:p w:rsidR="001B68B7" w:rsidRPr="00D36E5A" w:rsidRDefault="001B68B7" w:rsidP="001B68B7">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29</w:t>
            </w:r>
          </w:p>
        </w:tc>
        <w:tc>
          <w:tcPr>
            <w:tcW w:w="600" w:type="dxa"/>
            <w:tcBorders>
              <w:top w:val="single" w:sz="4" w:space="0" w:color="auto"/>
              <w:left w:val="single" w:sz="4" w:space="0" w:color="auto"/>
              <w:bottom w:val="nil"/>
              <w:right w:val="nil"/>
            </w:tcBorders>
            <w:shd w:val="clear" w:color="auto" w:fill="FFFFFF"/>
            <w:vAlign w:val="center"/>
          </w:tcPr>
          <w:p w:rsidR="001B68B7" w:rsidRPr="00D36E5A" w:rsidRDefault="001B68B7" w:rsidP="001B68B7">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21,5</w:t>
            </w:r>
          </w:p>
        </w:tc>
        <w:tc>
          <w:tcPr>
            <w:tcW w:w="485" w:type="dxa"/>
            <w:tcBorders>
              <w:top w:val="single" w:sz="4" w:space="0" w:color="auto"/>
              <w:left w:val="single" w:sz="4" w:space="0" w:color="auto"/>
              <w:bottom w:val="nil"/>
              <w:right w:val="nil"/>
            </w:tcBorders>
            <w:shd w:val="clear" w:color="auto" w:fill="FFFFFF"/>
            <w:vAlign w:val="center"/>
          </w:tcPr>
          <w:p w:rsidR="001B68B7" w:rsidRPr="00D36E5A" w:rsidRDefault="001B68B7" w:rsidP="001B68B7">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33,5</w:t>
            </w:r>
          </w:p>
        </w:tc>
        <w:tc>
          <w:tcPr>
            <w:tcW w:w="486" w:type="dxa"/>
            <w:tcBorders>
              <w:top w:val="single" w:sz="4" w:space="0" w:color="auto"/>
              <w:left w:val="single" w:sz="4" w:space="0" w:color="auto"/>
              <w:bottom w:val="nil"/>
              <w:right w:val="nil"/>
            </w:tcBorders>
            <w:shd w:val="clear" w:color="auto" w:fill="FFFFFF"/>
            <w:vAlign w:val="center"/>
          </w:tcPr>
          <w:p w:rsidR="001B68B7" w:rsidRPr="00D36E5A" w:rsidRDefault="001B68B7" w:rsidP="001B68B7">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25</w:t>
            </w:r>
          </w:p>
        </w:tc>
        <w:tc>
          <w:tcPr>
            <w:tcW w:w="485" w:type="dxa"/>
            <w:tcBorders>
              <w:top w:val="single" w:sz="4" w:space="0" w:color="auto"/>
              <w:left w:val="single" w:sz="4" w:space="0" w:color="auto"/>
              <w:bottom w:val="nil"/>
              <w:right w:val="nil"/>
            </w:tcBorders>
            <w:shd w:val="clear" w:color="auto" w:fill="FFFFFF"/>
            <w:vAlign w:val="center"/>
          </w:tcPr>
          <w:p w:rsidR="001B68B7" w:rsidRPr="00D36E5A" w:rsidRDefault="001B68B7" w:rsidP="001B68B7">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39,5</w:t>
            </w:r>
          </w:p>
        </w:tc>
        <w:tc>
          <w:tcPr>
            <w:tcW w:w="485" w:type="dxa"/>
            <w:tcBorders>
              <w:top w:val="single" w:sz="4" w:space="0" w:color="auto"/>
              <w:left w:val="single" w:sz="4" w:space="0" w:color="auto"/>
              <w:bottom w:val="nil"/>
              <w:right w:val="nil"/>
            </w:tcBorders>
            <w:shd w:val="clear" w:color="auto" w:fill="FFFFFF"/>
            <w:vAlign w:val="center"/>
          </w:tcPr>
          <w:p w:rsidR="001B68B7" w:rsidRPr="00D36E5A" w:rsidRDefault="001B68B7" w:rsidP="001B68B7">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29,5</w:t>
            </w:r>
          </w:p>
        </w:tc>
        <w:tc>
          <w:tcPr>
            <w:tcW w:w="485" w:type="dxa"/>
            <w:tcBorders>
              <w:top w:val="single" w:sz="4" w:space="0" w:color="auto"/>
              <w:left w:val="single" w:sz="4" w:space="0" w:color="auto"/>
              <w:bottom w:val="nil"/>
              <w:right w:val="nil"/>
            </w:tcBorders>
            <w:shd w:val="clear" w:color="auto" w:fill="FFFFFF"/>
            <w:vAlign w:val="center"/>
          </w:tcPr>
          <w:p w:rsidR="001B68B7" w:rsidRPr="00D36E5A" w:rsidRDefault="001B68B7" w:rsidP="001B68B7">
            <w:pPr>
              <w:spacing w:after="0" w:line="240" w:lineRule="auto"/>
              <w:jc w:val="center"/>
              <w:rPr>
                <w:rFonts w:ascii="Arial" w:eastAsia="Times New Roman" w:hAnsi="Arial" w:cs="Arial"/>
                <w:sz w:val="20"/>
                <w:szCs w:val="20"/>
                <w:lang w:val="en-US"/>
              </w:rPr>
            </w:pPr>
          </w:p>
        </w:tc>
        <w:tc>
          <w:tcPr>
            <w:tcW w:w="482" w:type="dxa"/>
            <w:tcBorders>
              <w:top w:val="single" w:sz="4" w:space="0" w:color="auto"/>
              <w:left w:val="single" w:sz="4" w:space="0" w:color="auto"/>
              <w:bottom w:val="nil"/>
              <w:right w:val="nil"/>
            </w:tcBorders>
            <w:shd w:val="clear" w:color="auto" w:fill="FFFFFF"/>
            <w:vAlign w:val="center"/>
          </w:tcPr>
          <w:p w:rsidR="001B68B7" w:rsidRPr="00D36E5A" w:rsidRDefault="001B68B7" w:rsidP="001B68B7">
            <w:pPr>
              <w:spacing w:after="0" w:line="240" w:lineRule="auto"/>
              <w:jc w:val="center"/>
              <w:rPr>
                <w:rFonts w:ascii="Arial" w:eastAsia="Times New Roman" w:hAnsi="Arial" w:cs="Arial"/>
                <w:sz w:val="20"/>
                <w:szCs w:val="20"/>
                <w:lang w:val="en-US"/>
              </w:rPr>
            </w:pPr>
          </w:p>
        </w:tc>
        <w:tc>
          <w:tcPr>
            <w:tcW w:w="480" w:type="dxa"/>
            <w:tcBorders>
              <w:top w:val="single" w:sz="4" w:space="0" w:color="auto"/>
              <w:left w:val="single" w:sz="4" w:space="0" w:color="auto"/>
              <w:bottom w:val="nil"/>
              <w:right w:val="nil"/>
            </w:tcBorders>
            <w:shd w:val="clear" w:color="auto" w:fill="FFFFFF"/>
            <w:vAlign w:val="center"/>
          </w:tcPr>
          <w:p w:rsidR="001B68B7" w:rsidRPr="00D36E5A" w:rsidRDefault="001B68B7" w:rsidP="001B68B7">
            <w:pPr>
              <w:spacing w:after="0" w:line="240" w:lineRule="auto"/>
              <w:jc w:val="center"/>
              <w:rPr>
                <w:rFonts w:ascii="Arial" w:eastAsia="Times New Roman" w:hAnsi="Arial" w:cs="Arial"/>
                <w:sz w:val="20"/>
                <w:szCs w:val="20"/>
                <w:lang w:val="en-US"/>
              </w:rPr>
            </w:pPr>
          </w:p>
        </w:tc>
        <w:tc>
          <w:tcPr>
            <w:tcW w:w="491" w:type="dxa"/>
            <w:tcBorders>
              <w:top w:val="single" w:sz="4" w:space="0" w:color="auto"/>
              <w:left w:val="single" w:sz="4" w:space="0" w:color="auto"/>
              <w:bottom w:val="nil"/>
              <w:right w:val="nil"/>
            </w:tcBorders>
            <w:shd w:val="clear" w:color="auto" w:fill="FFFFFF"/>
            <w:vAlign w:val="center"/>
          </w:tcPr>
          <w:p w:rsidR="001B68B7" w:rsidRPr="00D36E5A" w:rsidRDefault="001B68B7" w:rsidP="001B68B7">
            <w:pPr>
              <w:spacing w:after="0" w:line="240" w:lineRule="auto"/>
              <w:jc w:val="center"/>
              <w:rPr>
                <w:rFonts w:ascii="Arial" w:eastAsia="Times New Roman" w:hAnsi="Arial" w:cs="Arial"/>
                <w:sz w:val="20"/>
                <w:szCs w:val="20"/>
                <w:lang w:val="en-US"/>
              </w:rPr>
            </w:pPr>
          </w:p>
        </w:tc>
        <w:tc>
          <w:tcPr>
            <w:tcW w:w="496" w:type="dxa"/>
            <w:tcBorders>
              <w:top w:val="single" w:sz="4" w:space="0" w:color="auto"/>
              <w:left w:val="single" w:sz="4" w:space="0" w:color="auto"/>
              <w:bottom w:val="nil"/>
              <w:right w:val="nil"/>
            </w:tcBorders>
            <w:shd w:val="clear" w:color="auto" w:fill="FFFFFF"/>
            <w:vAlign w:val="center"/>
          </w:tcPr>
          <w:p w:rsidR="001B68B7" w:rsidRPr="00D36E5A" w:rsidRDefault="001B68B7" w:rsidP="001B68B7">
            <w:pPr>
              <w:spacing w:after="0" w:line="240" w:lineRule="auto"/>
              <w:jc w:val="center"/>
              <w:rPr>
                <w:rFonts w:ascii="Arial" w:eastAsia="Times New Roman" w:hAnsi="Arial" w:cs="Arial"/>
                <w:sz w:val="20"/>
                <w:szCs w:val="20"/>
                <w:lang w:val="en-US"/>
              </w:rPr>
            </w:pPr>
          </w:p>
        </w:tc>
        <w:tc>
          <w:tcPr>
            <w:tcW w:w="989" w:type="dxa"/>
            <w:tcBorders>
              <w:top w:val="single" w:sz="4" w:space="0" w:color="auto"/>
              <w:left w:val="single" w:sz="4" w:space="0" w:color="auto"/>
              <w:bottom w:val="nil"/>
              <w:right w:val="single" w:sz="4" w:space="0" w:color="auto"/>
            </w:tcBorders>
            <w:shd w:val="clear" w:color="auto" w:fill="FFFFFF"/>
            <w:vAlign w:val="center"/>
          </w:tcPr>
          <w:p w:rsidR="001B68B7" w:rsidRPr="00D36E5A" w:rsidRDefault="001B68B7" w:rsidP="001B68B7">
            <w:pPr>
              <w:spacing w:after="0" w:line="240" w:lineRule="auto"/>
              <w:jc w:val="center"/>
              <w:rPr>
                <w:rFonts w:ascii="Arial" w:eastAsia="Times New Roman" w:hAnsi="Arial" w:cs="Arial"/>
                <w:sz w:val="20"/>
                <w:szCs w:val="20"/>
                <w:lang w:val="en-US"/>
              </w:rPr>
            </w:pPr>
          </w:p>
        </w:tc>
      </w:tr>
      <w:tr w:rsidR="001B68B7" w:rsidRPr="00D36E5A" w:rsidTr="002A2EDF">
        <w:trPr>
          <w:trHeight w:val="285"/>
        </w:trPr>
        <w:tc>
          <w:tcPr>
            <w:tcW w:w="2371" w:type="dxa"/>
            <w:vMerge/>
            <w:tcBorders>
              <w:top w:val="nil"/>
              <w:left w:val="single" w:sz="4" w:space="0" w:color="auto"/>
              <w:bottom w:val="nil"/>
              <w:right w:val="nil"/>
            </w:tcBorders>
            <w:shd w:val="clear" w:color="auto" w:fill="FFFFFF"/>
            <w:vAlign w:val="center"/>
          </w:tcPr>
          <w:p w:rsidR="001B68B7" w:rsidRPr="00D36E5A" w:rsidRDefault="001B68B7" w:rsidP="001B68B7">
            <w:pPr>
              <w:spacing w:after="0" w:line="240" w:lineRule="auto"/>
              <w:jc w:val="center"/>
              <w:rPr>
                <w:rFonts w:ascii="Arial" w:eastAsia="Times New Roman" w:hAnsi="Arial" w:cs="Arial"/>
                <w:sz w:val="20"/>
                <w:szCs w:val="20"/>
                <w:lang w:val="en-US"/>
              </w:rPr>
            </w:pPr>
          </w:p>
        </w:tc>
        <w:tc>
          <w:tcPr>
            <w:tcW w:w="1625" w:type="dxa"/>
            <w:vMerge/>
            <w:tcBorders>
              <w:top w:val="nil"/>
              <w:left w:val="single" w:sz="4" w:space="0" w:color="auto"/>
              <w:bottom w:val="nil"/>
              <w:right w:val="nil"/>
            </w:tcBorders>
            <w:shd w:val="clear" w:color="auto" w:fill="FFFFFF"/>
            <w:vAlign w:val="center"/>
          </w:tcPr>
          <w:p w:rsidR="001B68B7" w:rsidRPr="00D36E5A" w:rsidRDefault="001B68B7" w:rsidP="001B68B7">
            <w:pPr>
              <w:spacing w:after="0" w:line="240" w:lineRule="auto"/>
              <w:jc w:val="center"/>
              <w:rPr>
                <w:rFonts w:ascii="Arial" w:eastAsia="Times New Roman" w:hAnsi="Arial" w:cs="Arial"/>
                <w:sz w:val="20"/>
                <w:szCs w:val="20"/>
                <w:lang w:val="en-US"/>
              </w:rPr>
            </w:pPr>
          </w:p>
        </w:tc>
        <w:tc>
          <w:tcPr>
            <w:tcW w:w="1174" w:type="dxa"/>
            <w:tcBorders>
              <w:top w:val="single" w:sz="4" w:space="0" w:color="auto"/>
              <w:left w:val="single" w:sz="4" w:space="0" w:color="auto"/>
              <w:bottom w:val="nil"/>
              <w:right w:val="nil"/>
            </w:tcBorders>
            <w:shd w:val="clear" w:color="auto" w:fill="FFFFFF"/>
            <w:vAlign w:val="center"/>
          </w:tcPr>
          <w:p w:rsidR="001B68B7" w:rsidRPr="00D36E5A" w:rsidRDefault="001B68B7" w:rsidP="001B68B7">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500</w:t>
            </w:r>
          </w:p>
        </w:tc>
        <w:tc>
          <w:tcPr>
            <w:tcW w:w="290" w:type="dxa"/>
            <w:tcBorders>
              <w:top w:val="single" w:sz="4" w:space="0" w:color="auto"/>
              <w:left w:val="single" w:sz="4" w:space="0" w:color="auto"/>
              <w:bottom w:val="nil"/>
              <w:right w:val="nil"/>
            </w:tcBorders>
            <w:shd w:val="clear" w:color="auto" w:fill="FFFFFF"/>
            <w:vAlign w:val="center"/>
          </w:tcPr>
          <w:p w:rsidR="001B68B7" w:rsidRPr="00D36E5A" w:rsidRDefault="001B68B7" w:rsidP="001B68B7">
            <w:pPr>
              <w:spacing w:after="0" w:line="240" w:lineRule="auto"/>
              <w:jc w:val="center"/>
              <w:rPr>
                <w:rFonts w:ascii="Arial" w:eastAsia="Times New Roman" w:hAnsi="Arial" w:cs="Arial"/>
                <w:sz w:val="20"/>
                <w:szCs w:val="20"/>
                <w:lang w:val="en-US"/>
              </w:rPr>
            </w:pPr>
          </w:p>
        </w:tc>
        <w:tc>
          <w:tcPr>
            <w:tcW w:w="290" w:type="dxa"/>
            <w:tcBorders>
              <w:top w:val="single" w:sz="4" w:space="0" w:color="auto"/>
              <w:left w:val="single" w:sz="4" w:space="0" w:color="auto"/>
              <w:bottom w:val="nil"/>
              <w:right w:val="nil"/>
            </w:tcBorders>
            <w:shd w:val="clear" w:color="auto" w:fill="FFFFFF"/>
            <w:vAlign w:val="center"/>
          </w:tcPr>
          <w:p w:rsidR="001B68B7" w:rsidRPr="00D36E5A" w:rsidRDefault="001B68B7" w:rsidP="001B68B7">
            <w:pPr>
              <w:spacing w:after="0" w:line="240" w:lineRule="auto"/>
              <w:jc w:val="center"/>
              <w:rPr>
                <w:rFonts w:ascii="Arial" w:eastAsia="Times New Roman" w:hAnsi="Arial" w:cs="Arial"/>
                <w:sz w:val="20"/>
                <w:szCs w:val="20"/>
                <w:lang w:val="en-US"/>
              </w:rPr>
            </w:pPr>
          </w:p>
        </w:tc>
        <w:tc>
          <w:tcPr>
            <w:tcW w:w="400" w:type="dxa"/>
            <w:tcBorders>
              <w:top w:val="single" w:sz="4" w:space="0" w:color="auto"/>
              <w:left w:val="single" w:sz="4" w:space="0" w:color="auto"/>
              <w:bottom w:val="nil"/>
              <w:right w:val="nil"/>
            </w:tcBorders>
            <w:shd w:val="clear" w:color="auto" w:fill="FFFFFF"/>
            <w:vAlign w:val="center"/>
          </w:tcPr>
          <w:p w:rsidR="001B68B7" w:rsidRPr="00D36E5A" w:rsidRDefault="001B68B7" w:rsidP="001B68B7">
            <w:pPr>
              <w:spacing w:after="0" w:line="240" w:lineRule="auto"/>
              <w:jc w:val="center"/>
              <w:rPr>
                <w:rFonts w:ascii="Arial" w:eastAsia="Times New Roman" w:hAnsi="Arial" w:cs="Arial"/>
                <w:sz w:val="20"/>
                <w:szCs w:val="20"/>
                <w:lang w:val="en-US"/>
              </w:rPr>
            </w:pPr>
          </w:p>
        </w:tc>
        <w:tc>
          <w:tcPr>
            <w:tcW w:w="345" w:type="dxa"/>
            <w:tcBorders>
              <w:top w:val="single" w:sz="4" w:space="0" w:color="auto"/>
              <w:left w:val="single" w:sz="4" w:space="0" w:color="auto"/>
              <w:bottom w:val="nil"/>
              <w:right w:val="nil"/>
            </w:tcBorders>
            <w:shd w:val="clear" w:color="auto" w:fill="FFFFFF"/>
            <w:vAlign w:val="center"/>
          </w:tcPr>
          <w:p w:rsidR="001B68B7" w:rsidRPr="00D36E5A" w:rsidRDefault="001B68B7" w:rsidP="001B68B7">
            <w:pPr>
              <w:spacing w:after="0" w:line="240" w:lineRule="auto"/>
              <w:jc w:val="center"/>
              <w:rPr>
                <w:rFonts w:ascii="Arial" w:eastAsia="Times New Roman" w:hAnsi="Arial" w:cs="Arial"/>
                <w:sz w:val="20"/>
                <w:szCs w:val="20"/>
                <w:lang w:val="en-US"/>
              </w:rPr>
            </w:pPr>
          </w:p>
        </w:tc>
        <w:tc>
          <w:tcPr>
            <w:tcW w:w="400" w:type="dxa"/>
            <w:tcBorders>
              <w:top w:val="single" w:sz="4" w:space="0" w:color="auto"/>
              <w:left w:val="single" w:sz="4" w:space="0" w:color="auto"/>
              <w:bottom w:val="nil"/>
              <w:right w:val="nil"/>
            </w:tcBorders>
            <w:shd w:val="clear" w:color="auto" w:fill="FFFFFF"/>
            <w:vAlign w:val="center"/>
          </w:tcPr>
          <w:p w:rsidR="001B68B7" w:rsidRPr="00D36E5A" w:rsidRDefault="001B68B7" w:rsidP="001B68B7">
            <w:pPr>
              <w:spacing w:after="0" w:line="240" w:lineRule="auto"/>
              <w:jc w:val="center"/>
              <w:rPr>
                <w:rFonts w:ascii="Arial" w:eastAsia="Times New Roman" w:hAnsi="Arial" w:cs="Arial"/>
                <w:sz w:val="20"/>
                <w:szCs w:val="20"/>
                <w:lang w:val="en-US"/>
              </w:rPr>
            </w:pPr>
          </w:p>
        </w:tc>
        <w:tc>
          <w:tcPr>
            <w:tcW w:w="400" w:type="dxa"/>
            <w:tcBorders>
              <w:top w:val="single" w:sz="4" w:space="0" w:color="auto"/>
              <w:left w:val="single" w:sz="4" w:space="0" w:color="auto"/>
              <w:bottom w:val="nil"/>
              <w:right w:val="nil"/>
            </w:tcBorders>
            <w:shd w:val="clear" w:color="auto" w:fill="FFFFFF"/>
            <w:vAlign w:val="center"/>
          </w:tcPr>
          <w:p w:rsidR="001B68B7" w:rsidRPr="00D36E5A" w:rsidRDefault="001B68B7" w:rsidP="001B68B7">
            <w:pPr>
              <w:spacing w:after="0" w:line="240" w:lineRule="auto"/>
              <w:jc w:val="center"/>
              <w:rPr>
                <w:rFonts w:ascii="Arial" w:eastAsia="Times New Roman" w:hAnsi="Arial" w:cs="Arial"/>
                <w:sz w:val="20"/>
                <w:szCs w:val="20"/>
                <w:lang w:val="en-US"/>
              </w:rPr>
            </w:pPr>
          </w:p>
        </w:tc>
        <w:tc>
          <w:tcPr>
            <w:tcW w:w="400" w:type="dxa"/>
            <w:tcBorders>
              <w:top w:val="single" w:sz="4" w:space="0" w:color="auto"/>
              <w:left w:val="single" w:sz="4" w:space="0" w:color="auto"/>
              <w:bottom w:val="nil"/>
              <w:right w:val="nil"/>
            </w:tcBorders>
            <w:shd w:val="clear" w:color="auto" w:fill="FFFFFF"/>
            <w:vAlign w:val="center"/>
          </w:tcPr>
          <w:p w:rsidR="001B68B7" w:rsidRPr="00D36E5A" w:rsidRDefault="001B68B7" w:rsidP="001B68B7">
            <w:pPr>
              <w:spacing w:after="0" w:line="240" w:lineRule="auto"/>
              <w:jc w:val="center"/>
              <w:rPr>
                <w:rFonts w:ascii="Arial" w:eastAsia="Times New Roman" w:hAnsi="Arial" w:cs="Arial"/>
                <w:sz w:val="20"/>
                <w:szCs w:val="20"/>
                <w:lang w:val="en-US"/>
              </w:rPr>
            </w:pPr>
          </w:p>
        </w:tc>
        <w:tc>
          <w:tcPr>
            <w:tcW w:w="400" w:type="dxa"/>
            <w:tcBorders>
              <w:top w:val="single" w:sz="4" w:space="0" w:color="auto"/>
              <w:left w:val="single" w:sz="4" w:space="0" w:color="auto"/>
              <w:bottom w:val="nil"/>
              <w:right w:val="nil"/>
            </w:tcBorders>
            <w:shd w:val="clear" w:color="auto" w:fill="FFFFFF"/>
            <w:vAlign w:val="center"/>
          </w:tcPr>
          <w:p w:rsidR="001B68B7" w:rsidRPr="00D36E5A" w:rsidRDefault="001B68B7" w:rsidP="001B68B7">
            <w:pPr>
              <w:spacing w:after="0" w:line="240" w:lineRule="auto"/>
              <w:jc w:val="center"/>
              <w:rPr>
                <w:rFonts w:ascii="Arial" w:eastAsia="Times New Roman" w:hAnsi="Arial" w:cs="Arial"/>
                <w:sz w:val="20"/>
                <w:szCs w:val="20"/>
                <w:lang w:val="en-US"/>
              </w:rPr>
            </w:pPr>
          </w:p>
        </w:tc>
        <w:tc>
          <w:tcPr>
            <w:tcW w:w="400" w:type="dxa"/>
            <w:tcBorders>
              <w:top w:val="single" w:sz="4" w:space="0" w:color="auto"/>
              <w:left w:val="single" w:sz="4" w:space="0" w:color="auto"/>
              <w:bottom w:val="nil"/>
              <w:right w:val="nil"/>
            </w:tcBorders>
            <w:shd w:val="clear" w:color="auto" w:fill="FFFFFF"/>
            <w:vAlign w:val="center"/>
          </w:tcPr>
          <w:p w:rsidR="001B68B7" w:rsidRPr="00D36E5A" w:rsidRDefault="001B68B7" w:rsidP="001B68B7">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31,5</w:t>
            </w:r>
          </w:p>
        </w:tc>
        <w:tc>
          <w:tcPr>
            <w:tcW w:w="600" w:type="dxa"/>
            <w:tcBorders>
              <w:top w:val="single" w:sz="4" w:space="0" w:color="auto"/>
              <w:left w:val="single" w:sz="4" w:space="0" w:color="auto"/>
              <w:bottom w:val="nil"/>
              <w:right w:val="nil"/>
            </w:tcBorders>
            <w:shd w:val="clear" w:color="auto" w:fill="FFFFFF"/>
            <w:vAlign w:val="center"/>
          </w:tcPr>
          <w:p w:rsidR="001B68B7" w:rsidRPr="00D36E5A" w:rsidRDefault="001B68B7" w:rsidP="001B68B7">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23,5</w:t>
            </w:r>
          </w:p>
        </w:tc>
        <w:tc>
          <w:tcPr>
            <w:tcW w:w="485" w:type="dxa"/>
            <w:tcBorders>
              <w:top w:val="single" w:sz="4" w:space="0" w:color="auto"/>
              <w:left w:val="single" w:sz="4" w:space="0" w:color="auto"/>
              <w:bottom w:val="nil"/>
              <w:right w:val="nil"/>
            </w:tcBorders>
            <w:shd w:val="clear" w:color="auto" w:fill="FFFFFF"/>
            <w:vAlign w:val="center"/>
          </w:tcPr>
          <w:p w:rsidR="001B68B7" w:rsidRPr="00D36E5A" w:rsidRDefault="001B68B7" w:rsidP="001B68B7">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36</w:t>
            </w:r>
          </w:p>
        </w:tc>
        <w:tc>
          <w:tcPr>
            <w:tcW w:w="486" w:type="dxa"/>
            <w:tcBorders>
              <w:top w:val="single" w:sz="4" w:space="0" w:color="auto"/>
              <w:left w:val="single" w:sz="4" w:space="0" w:color="auto"/>
              <w:bottom w:val="nil"/>
              <w:right w:val="nil"/>
            </w:tcBorders>
            <w:shd w:val="clear" w:color="auto" w:fill="FFFFFF"/>
            <w:vAlign w:val="center"/>
          </w:tcPr>
          <w:p w:rsidR="001B68B7" w:rsidRPr="00D36E5A" w:rsidRDefault="001B68B7" w:rsidP="001B68B7">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27</w:t>
            </w:r>
          </w:p>
        </w:tc>
        <w:tc>
          <w:tcPr>
            <w:tcW w:w="485" w:type="dxa"/>
            <w:tcBorders>
              <w:top w:val="single" w:sz="4" w:space="0" w:color="auto"/>
              <w:left w:val="single" w:sz="4" w:space="0" w:color="auto"/>
              <w:bottom w:val="nil"/>
              <w:right w:val="nil"/>
            </w:tcBorders>
            <w:shd w:val="clear" w:color="auto" w:fill="FFFFFF"/>
            <w:vAlign w:val="center"/>
          </w:tcPr>
          <w:p w:rsidR="001B68B7" w:rsidRPr="00D36E5A" w:rsidRDefault="001B68B7" w:rsidP="001B68B7">
            <w:pPr>
              <w:spacing w:after="0" w:line="240" w:lineRule="auto"/>
              <w:jc w:val="center"/>
              <w:rPr>
                <w:rFonts w:ascii="Arial" w:eastAsia="Times New Roman" w:hAnsi="Arial" w:cs="Arial"/>
                <w:sz w:val="20"/>
                <w:szCs w:val="20"/>
                <w:lang w:val="en-US"/>
              </w:rPr>
            </w:pPr>
          </w:p>
        </w:tc>
        <w:tc>
          <w:tcPr>
            <w:tcW w:w="485" w:type="dxa"/>
            <w:tcBorders>
              <w:top w:val="single" w:sz="4" w:space="0" w:color="auto"/>
              <w:left w:val="single" w:sz="4" w:space="0" w:color="auto"/>
              <w:bottom w:val="nil"/>
              <w:right w:val="nil"/>
            </w:tcBorders>
            <w:shd w:val="clear" w:color="auto" w:fill="FFFFFF"/>
            <w:vAlign w:val="center"/>
          </w:tcPr>
          <w:p w:rsidR="001B68B7" w:rsidRPr="00D36E5A" w:rsidRDefault="001B68B7" w:rsidP="001B68B7">
            <w:pPr>
              <w:spacing w:after="0" w:line="240" w:lineRule="auto"/>
              <w:jc w:val="center"/>
              <w:rPr>
                <w:rFonts w:ascii="Arial" w:eastAsia="Times New Roman" w:hAnsi="Arial" w:cs="Arial"/>
                <w:sz w:val="20"/>
                <w:szCs w:val="20"/>
                <w:lang w:val="en-US"/>
              </w:rPr>
            </w:pPr>
          </w:p>
        </w:tc>
        <w:tc>
          <w:tcPr>
            <w:tcW w:w="485" w:type="dxa"/>
            <w:tcBorders>
              <w:top w:val="single" w:sz="4" w:space="0" w:color="auto"/>
              <w:left w:val="single" w:sz="4" w:space="0" w:color="auto"/>
              <w:bottom w:val="nil"/>
              <w:right w:val="nil"/>
            </w:tcBorders>
            <w:shd w:val="clear" w:color="auto" w:fill="FFFFFF"/>
            <w:vAlign w:val="center"/>
          </w:tcPr>
          <w:p w:rsidR="001B68B7" w:rsidRPr="00D36E5A" w:rsidRDefault="001B68B7" w:rsidP="001B68B7">
            <w:pPr>
              <w:spacing w:after="0" w:line="240" w:lineRule="auto"/>
              <w:jc w:val="center"/>
              <w:rPr>
                <w:rFonts w:ascii="Arial" w:eastAsia="Times New Roman" w:hAnsi="Arial" w:cs="Arial"/>
                <w:sz w:val="20"/>
                <w:szCs w:val="20"/>
                <w:lang w:val="en-US"/>
              </w:rPr>
            </w:pPr>
          </w:p>
        </w:tc>
        <w:tc>
          <w:tcPr>
            <w:tcW w:w="482" w:type="dxa"/>
            <w:tcBorders>
              <w:top w:val="single" w:sz="4" w:space="0" w:color="auto"/>
              <w:left w:val="single" w:sz="4" w:space="0" w:color="auto"/>
              <w:bottom w:val="nil"/>
              <w:right w:val="nil"/>
            </w:tcBorders>
            <w:shd w:val="clear" w:color="auto" w:fill="FFFFFF"/>
            <w:vAlign w:val="center"/>
          </w:tcPr>
          <w:p w:rsidR="001B68B7" w:rsidRPr="00D36E5A" w:rsidRDefault="001B68B7" w:rsidP="001B68B7">
            <w:pPr>
              <w:spacing w:after="0" w:line="240" w:lineRule="auto"/>
              <w:jc w:val="center"/>
              <w:rPr>
                <w:rFonts w:ascii="Arial" w:eastAsia="Times New Roman" w:hAnsi="Arial" w:cs="Arial"/>
                <w:sz w:val="20"/>
                <w:szCs w:val="20"/>
                <w:lang w:val="en-US"/>
              </w:rPr>
            </w:pPr>
          </w:p>
        </w:tc>
        <w:tc>
          <w:tcPr>
            <w:tcW w:w="480" w:type="dxa"/>
            <w:tcBorders>
              <w:top w:val="single" w:sz="4" w:space="0" w:color="auto"/>
              <w:left w:val="single" w:sz="4" w:space="0" w:color="auto"/>
              <w:bottom w:val="nil"/>
              <w:right w:val="nil"/>
            </w:tcBorders>
            <w:shd w:val="clear" w:color="auto" w:fill="FFFFFF"/>
            <w:vAlign w:val="center"/>
          </w:tcPr>
          <w:p w:rsidR="001B68B7" w:rsidRPr="00D36E5A" w:rsidRDefault="001B68B7" w:rsidP="001B68B7">
            <w:pPr>
              <w:spacing w:after="0" w:line="240" w:lineRule="auto"/>
              <w:jc w:val="center"/>
              <w:rPr>
                <w:rFonts w:ascii="Arial" w:eastAsia="Times New Roman" w:hAnsi="Arial" w:cs="Arial"/>
                <w:sz w:val="20"/>
                <w:szCs w:val="20"/>
                <w:lang w:val="en-US"/>
              </w:rPr>
            </w:pPr>
          </w:p>
        </w:tc>
        <w:tc>
          <w:tcPr>
            <w:tcW w:w="491" w:type="dxa"/>
            <w:tcBorders>
              <w:top w:val="single" w:sz="4" w:space="0" w:color="auto"/>
              <w:left w:val="single" w:sz="4" w:space="0" w:color="auto"/>
              <w:bottom w:val="nil"/>
              <w:right w:val="nil"/>
            </w:tcBorders>
            <w:shd w:val="clear" w:color="auto" w:fill="FFFFFF"/>
            <w:vAlign w:val="center"/>
          </w:tcPr>
          <w:p w:rsidR="001B68B7" w:rsidRPr="00D36E5A" w:rsidRDefault="001B68B7" w:rsidP="001B68B7">
            <w:pPr>
              <w:spacing w:after="0" w:line="240" w:lineRule="auto"/>
              <w:jc w:val="center"/>
              <w:rPr>
                <w:rFonts w:ascii="Arial" w:eastAsia="Times New Roman" w:hAnsi="Arial" w:cs="Arial"/>
                <w:sz w:val="20"/>
                <w:szCs w:val="20"/>
                <w:lang w:val="en-US"/>
              </w:rPr>
            </w:pPr>
          </w:p>
        </w:tc>
        <w:tc>
          <w:tcPr>
            <w:tcW w:w="496" w:type="dxa"/>
            <w:tcBorders>
              <w:top w:val="single" w:sz="4" w:space="0" w:color="auto"/>
              <w:left w:val="single" w:sz="4" w:space="0" w:color="auto"/>
              <w:bottom w:val="nil"/>
              <w:right w:val="nil"/>
            </w:tcBorders>
            <w:shd w:val="clear" w:color="auto" w:fill="FFFFFF"/>
            <w:vAlign w:val="center"/>
          </w:tcPr>
          <w:p w:rsidR="001B68B7" w:rsidRPr="00D36E5A" w:rsidRDefault="001B68B7" w:rsidP="001B68B7">
            <w:pPr>
              <w:spacing w:after="0" w:line="240" w:lineRule="auto"/>
              <w:jc w:val="center"/>
              <w:rPr>
                <w:rFonts w:ascii="Arial" w:eastAsia="Times New Roman" w:hAnsi="Arial" w:cs="Arial"/>
                <w:sz w:val="20"/>
                <w:szCs w:val="20"/>
                <w:lang w:val="en-US"/>
              </w:rPr>
            </w:pPr>
          </w:p>
        </w:tc>
        <w:tc>
          <w:tcPr>
            <w:tcW w:w="989" w:type="dxa"/>
            <w:tcBorders>
              <w:top w:val="single" w:sz="4" w:space="0" w:color="auto"/>
              <w:left w:val="single" w:sz="4" w:space="0" w:color="auto"/>
              <w:bottom w:val="nil"/>
              <w:right w:val="single" w:sz="4" w:space="0" w:color="auto"/>
            </w:tcBorders>
            <w:shd w:val="clear" w:color="auto" w:fill="FFFFFF"/>
            <w:vAlign w:val="center"/>
          </w:tcPr>
          <w:p w:rsidR="001B68B7" w:rsidRPr="00D36E5A" w:rsidRDefault="001B68B7" w:rsidP="001B68B7">
            <w:pPr>
              <w:spacing w:after="0" w:line="240" w:lineRule="auto"/>
              <w:jc w:val="center"/>
              <w:rPr>
                <w:rFonts w:ascii="Arial" w:eastAsia="Times New Roman" w:hAnsi="Arial" w:cs="Arial"/>
                <w:sz w:val="20"/>
                <w:szCs w:val="20"/>
                <w:lang w:val="en-US"/>
              </w:rPr>
            </w:pPr>
          </w:p>
        </w:tc>
      </w:tr>
      <w:tr w:rsidR="001B68B7" w:rsidRPr="00D36E5A" w:rsidTr="002A2EDF">
        <w:trPr>
          <w:trHeight w:val="285"/>
        </w:trPr>
        <w:tc>
          <w:tcPr>
            <w:tcW w:w="2371" w:type="dxa"/>
            <w:tcBorders>
              <w:top w:val="nil"/>
              <w:left w:val="single" w:sz="4" w:space="0" w:color="auto"/>
              <w:bottom w:val="nil"/>
              <w:right w:val="nil"/>
            </w:tcBorders>
            <w:shd w:val="clear" w:color="auto" w:fill="FFFFFF"/>
            <w:vAlign w:val="center"/>
          </w:tcPr>
          <w:p w:rsidR="001B68B7" w:rsidRPr="00D36E5A" w:rsidRDefault="001B68B7" w:rsidP="001B68B7">
            <w:pPr>
              <w:spacing w:after="0" w:line="240" w:lineRule="auto"/>
              <w:jc w:val="center"/>
              <w:rPr>
                <w:rFonts w:ascii="Arial" w:eastAsia="Times New Roman" w:hAnsi="Arial" w:cs="Arial"/>
                <w:sz w:val="20"/>
                <w:szCs w:val="20"/>
                <w:lang w:val="en-US"/>
              </w:rPr>
            </w:pPr>
          </w:p>
        </w:tc>
        <w:tc>
          <w:tcPr>
            <w:tcW w:w="1625" w:type="dxa"/>
            <w:tcBorders>
              <w:top w:val="nil"/>
              <w:left w:val="single" w:sz="4" w:space="0" w:color="auto"/>
              <w:bottom w:val="nil"/>
              <w:right w:val="nil"/>
            </w:tcBorders>
            <w:shd w:val="clear" w:color="auto" w:fill="FFFFFF"/>
            <w:vAlign w:val="center"/>
          </w:tcPr>
          <w:p w:rsidR="001B68B7" w:rsidRPr="00D36E5A" w:rsidRDefault="001B68B7" w:rsidP="001B68B7">
            <w:pPr>
              <w:spacing w:after="0" w:line="240" w:lineRule="auto"/>
              <w:jc w:val="center"/>
              <w:rPr>
                <w:rFonts w:ascii="Arial" w:eastAsia="Times New Roman" w:hAnsi="Arial" w:cs="Arial"/>
                <w:sz w:val="20"/>
                <w:szCs w:val="20"/>
                <w:lang w:val="en-US"/>
              </w:rPr>
            </w:pPr>
          </w:p>
        </w:tc>
        <w:tc>
          <w:tcPr>
            <w:tcW w:w="1174" w:type="dxa"/>
            <w:tcBorders>
              <w:top w:val="single" w:sz="4" w:space="0" w:color="auto"/>
              <w:left w:val="single" w:sz="4" w:space="0" w:color="auto"/>
              <w:bottom w:val="nil"/>
              <w:right w:val="nil"/>
            </w:tcBorders>
            <w:shd w:val="clear" w:color="auto" w:fill="FFFFFF"/>
            <w:vAlign w:val="center"/>
          </w:tcPr>
          <w:p w:rsidR="001B68B7" w:rsidRPr="00D36E5A" w:rsidRDefault="001B68B7" w:rsidP="001B68B7">
            <w:pPr>
              <w:spacing w:after="0" w:line="240" w:lineRule="auto"/>
              <w:jc w:val="center"/>
              <w:rPr>
                <w:rFonts w:ascii="Arial" w:eastAsia="Times New Roman" w:hAnsi="Arial" w:cs="Arial"/>
                <w:color w:val="000000"/>
                <w:sz w:val="20"/>
                <w:szCs w:val="20"/>
                <w:lang w:val="en-US"/>
              </w:rPr>
            </w:pPr>
            <w:r w:rsidRPr="00D36E5A">
              <w:rPr>
                <w:rFonts w:ascii="Arial" w:eastAsia="Times New Roman" w:hAnsi="Arial" w:cs="Arial"/>
                <w:color w:val="000000"/>
                <w:sz w:val="20"/>
                <w:szCs w:val="20"/>
                <w:lang w:val="en-US"/>
              </w:rPr>
              <w:t>600</w:t>
            </w:r>
          </w:p>
        </w:tc>
        <w:tc>
          <w:tcPr>
            <w:tcW w:w="290" w:type="dxa"/>
            <w:tcBorders>
              <w:top w:val="single" w:sz="4" w:space="0" w:color="auto"/>
              <w:left w:val="single" w:sz="4" w:space="0" w:color="auto"/>
              <w:bottom w:val="nil"/>
              <w:right w:val="nil"/>
            </w:tcBorders>
            <w:shd w:val="clear" w:color="auto" w:fill="FFFFFF"/>
            <w:vAlign w:val="center"/>
          </w:tcPr>
          <w:p w:rsidR="001B68B7" w:rsidRPr="00D36E5A" w:rsidRDefault="001B68B7" w:rsidP="001B68B7">
            <w:pPr>
              <w:spacing w:after="0" w:line="240" w:lineRule="auto"/>
              <w:jc w:val="center"/>
              <w:rPr>
                <w:rFonts w:ascii="Arial" w:eastAsia="Times New Roman" w:hAnsi="Arial" w:cs="Arial"/>
                <w:sz w:val="20"/>
                <w:szCs w:val="20"/>
                <w:lang w:val="en-US"/>
              </w:rPr>
            </w:pPr>
          </w:p>
        </w:tc>
        <w:tc>
          <w:tcPr>
            <w:tcW w:w="290" w:type="dxa"/>
            <w:tcBorders>
              <w:top w:val="single" w:sz="4" w:space="0" w:color="auto"/>
              <w:left w:val="single" w:sz="4" w:space="0" w:color="auto"/>
              <w:bottom w:val="nil"/>
              <w:right w:val="nil"/>
            </w:tcBorders>
            <w:shd w:val="clear" w:color="auto" w:fill="FFFFFF"/>
            <w:vAlign w:val="center"/>
          </w:tcPr>
          <w:p w:rsidR="001B68B7" w:rsidRPr="00D36E5A" w:rsidRDefault="001B68B7" w:rsidP="001B68B7">
            <w:pPr>
              <w:spacing w:after="0" w:line="240" w:lineRule="auto"/>
              <w:jc w:val="center"/>
              <w:rPr>
                <w:rFonts w:ascii="Arial" w:eastAsia="Times New Roman" w:hAnsi="Arial" w:cs="Arial"/>
                <w:sz w:val="20"/>
                <w:szCs w:val="20"/>
                <w:lang w:val="en-US"/>
              </w:rPr>
            </w:pPr>
          </w:p>
        </w:tc>
        <w:tc>
          <w:tcPr>
            <w:tcW w:w="400" w:type="dxa"/>
            <w:tcBorders>
              <w:top w:val="single" w:sz="4" w:space="0" w:color="auto"/>
              <w:left w:val="single" w:sz="4" w:space="0" w:color="auto"/>
              <w:bottom w:val="nil"/>
              <w:right w:val="nil"/>
            </w:tcBorders>
            <w:shd w:val="clear" w:color="auto" w:fill="FFFFFF"/>
            <w:vAlign w:val="center"/>
          </w:tcPr>
          <w:p w:rsidR="001B68B7" w:rsidRPr="00D36E5A" w:rsidRDefault="001B68B7" w:rsidP="001B68B7">
            <w:pPr>
              <w:spacing w:after="0" w:line="240" w:lineRule="auto"/>
              <w:jc w:val="center"/>
              <w:rPr>
                <w:rFonts w:ascii="Arial" w:eastAsia="Times New Roman" w:hAnsi="Arial" w:cs="Arial"/>
                <w:sz w:val="20"/>
                <w:szCs w:val="20"/>
                <w:lang w:val="en-US"/>
              </w:rPr>
            </w:pPr>
          </w:p>
        </w:tc>
        <w:tc>
          <w:tcPr>
            <w:tcW w:w="345" w:type="dxa"/>
            <w:tcBorders>
              <w:top w:val="single" w:sz="4" w:space="0" w:color="auto"/>
              <w:left w:val="single" w:sz="4" w:space="0" w:color="auto"/>
              <w:bottom w:val="nil"/>
              <w:right w:val="nil"/>
            </w:tcBorders>
            <w:shd w:val="clear" w:color="auto" w:fill="FFFFFF"/>
            <w:vAlign w:val="center"/>
          </w:tcPr>
          <w:p w:rsidR="001B68B7" w:rsidRPr="00D36E5A" w:rsidRDefault="001B68B7" w:rsidP="001B68B7">
            <w:pPr>
              <w:spacing w:after="0" w:line="240" w:lineRule="auto"/>
              <w:jc w:val="center"/>
              <w:rPr>
                <w:rFonts w:ascii="Arial" w:eastAsia="Times New Roman" w:hAnsi="Arial" w:cs="Arial"/>
                <w:sz w:val="20"/>
                <w:szCs w:val="20"/>
                <w:lang w:val="en-US"/>
              </w:rPr>
            </w:pPr>
          </w:p>
        </w:tc>
        <w:tc>
          <w:tcPr>
            <w:tcW w:w="400" w:type="dxa"/>
            <w:tcBorders>
              <w:top w:val="single" w:sz="4" w:space="0" w:color="auto"/>
              <w:left w:val="single" w:sz="4" w:space="0" w:color="auto"/>
              <w:bottom w:val="nil"/>
              <w:right w:val="nil"/>
            </w:tcBorders>
            <w:shd w:val="clear" w:color="auto" w:fill="FFFFFF"/>
            <w:vAlign w:val="center"/>
          </w:tcPr>
          <w:p w:rsidR="001B68B7" w:rsidRPr="00D36E5A" w:rsidRDefault="001B68B7" w:rsidP="001B68B7">
            <w:pPr>
              <w:spacing w:after="0" w:line="240" w:lineRule="auto"/>
              <w:jc w:val="center"/>
              <w:rPr>
                <w:rFonts w:ascii="Arial" w:eastAsia="Times New Roman" w:hAnsi="Arial" w:cs="Arial"/>
                <w:sz w:val="20"/>
                <w:szCs w:val="20"/>
                <w:lang w:val="en-US"/>
              </w:rPr>
            </w:pPr>
          </w:p>
        </w:tc>
        <w:tc>
          <w:tcPr>
            <w:tcW w:w="400" w:type="dxa"/>
            <w:tcBorders>
              <w:top w:val="single" w:sz="4" w:space="0" w:color="auto"/>
              <w:left w:val="single" w:sz="4" w:space="0" w:color="auto"/>
              <w:bottom w:val="nil"/>
              <w:right w:val="nil"/>
            </w:tcBorders>
            <w:shd w:val="clear" w:color="auto" w:fill="FFFFFF"/>
            <w:vAlign w:val="center"/>
          </w:tcPr>
          <w:p w:rsidR="001B68B7" w:rsidRPr="00D36E5A" w:rsidRDefault="001B68B7" w:rsidP="001B68B7">
            <w:pPr>
              <w:spacing w:after="0" w:line="240" w:lineRule="auto"/>
              <w:jc w:val="center"/>
              <w:rPr>
                <w:rFonts w:ascii="Arial" w:eastAsia="Times New Roman" w:hAnsi="Arial" w:cs="Arial"/>
                <w:sz w:val="20"/>
                <w:szCs w:val="20"/>
                <w:lang w:val="en-US"/>
              </w:rPr>
            </w:pPr>
          </w:p>
        </w:tc>
        <w:tc>
          <w:tcPr>
            <w:tcW w:w="400" w:type="dxa"/>
            <w:tcBorders>
              <w:top w:val="single" w:sz="4" w:space="0" w:color="auto"/>
              <w:left w:val="single" w:sz="4" w:space="0" w:color="auto"/>
              <w:bottom w:val="nil"/>
              <w:right w:val="nil"/>
            </w:tcBorders>
            <w:shd w:val="clear" w:color="auto" w:fill="FFFFFF"/>
            <w:vAlign w:val="center"/>
          </w:tcPr>
          <w:p w:rsidR="001B68B7" w:rsidRPr="00D36E5A" w:rsidRDefault="001B68B7" w:rsidP="001B68B7">
            <w:pPr>
              <w:spacing w:after="0" w:line="240" w:lineRule="auto"/>
              <w:jc w:val="center"/>
              <w:rPr>
                <w:rFonts w:ascii="Arial" w:eastAsia="Times New Roman" w:hAnsi="Arial" w:cs="Arial"/>
                <w:sz w:val="20"/>
                <w:szCs w:val="20"/>
                <w:lang w:val="en-US"/>
              </w:rPr>
            </w:pPr>
          </w:p>
        </w:tc>
        <w:tc>
          <w:tcPr>
            <w:tcW w:w="400" w:type="dxa"/>
            <w:tcBorders>
              <w:top w:val="single" w:sz="4" w:space="0" w:color="auto"/>
              <w:left w:val="single" w:sz="4" w:space="0" w:color="auto"/>
              <w:bottom w:val="nil"/>
              <w:right w:val="nil"/>
            </w:tcBorders>
            <w:shd w:val="clear" w:color="auto" w:fill="FFFFFF"/>
            <w:vAlign w:val="center"/>
          </w:tcPr>
          <w:p w:rsidR="001B68B7" w:rsidRPr="00D36E5A" w:rsidRDefault="001B68B7" w:rsidP="001B68B7">
            <w:pPr>
              <w:spacing w:after="0" w:line="240" w:lineRule="auto"/>
              <w:jc w:val="center"/>
              <w:rPr>
                <w:rFonts w:ascii="Arial" w:eastAsia="Times New Roman" w:hAnsi="Arial" w:cs="Arial"/>
                <w:sz w:val="20"/>
                <w:szCs w:val="20"/>
                <w:lang w:val="en-US"/>
              </w:rPr>
            </w:pPr>
          </w:p>
        </w:tc>
        <w:tc>
          <w:tcPr>
            <w:tcW w:w="400" w:type="dxa"/>
            <w:tcBorders>
              <w:top w:val="single" w:sz="4" w:space="0" w:color="auto"/>
              <w:left w:val="single" w:sz="4" w:space="0" w:color="auto"/>
              <w:bottom w:val="nil"/>
              <w:right w:val="nil"/>
            </w:tcBorders>
            <w:shd w:val="clear" w:color="auto" w:fill="FFFFFF"/>
            <w:vAlign w:val="center"/>
          </w:tcPr>
          <w:p w:rsidR="001B68B7" w:rsidRPr="00D36E5A" w:rsidRDefault="001B68B7" w:rsidP="001B68B7">
            <w:pPr>
              <w:spacing w:after="0" w:line="240" w:lineRule="auto"/>
              <w:jc w:val="center"/>
              <w:rPr>
                <w:rFonts w:ascii="Arial" w:eastAsia="Times New Roman" w:hAnsi="Arial" w:cs="Arial"/>
                <w:color w:val="000000"/>
                <w:sz w:val="20"/>
                <w:szCs w:val="20"/>
              </w:rPr>
            </w:pPr>
            <w:r w:rsidRPr="00D36E5A">
              <w:rPr>
                <w:rFonts w:ascii="Arial" w:eastAsia="Times New Roman" w:hAnsi="Arial" w:cs="Arial"/>
                <w:color w:val="000000"/>
                <w:sz w:val="20"/>
                <w:szCs w:val="20"/>
              </w:rPr>
              <w:t>33,5</w:t>
            </w:r>
          </w:p>
        </w:tc>
        <w:tc>
          <w:tcPr>
            <w:tcW w:w="600" w:type="dxa"/>
            <w:tcBorders>
              <w:top w:val="single" w:sz="4" w:space="0" w:color="auto"/>
              <w:left w:val="single" w:sz="4" w:space="0" w:color="auto"/>
              <w:bottom w:val="nil"/>
              <w:right w:val="nil"/>
            </w:tcBorders>
            <w:shd w:val="clear" w:color="auto" w:fill="FFFFFF"/>
            <w:vAlign w:val="center"/>
          </w:tcPr>
          <w:p w:rsidR="001B68B7" w:rsidRPr="00D36E5A" w:rsidRDefault="001B68B7" w:rsidP="001B68B7">
            <w:pPr>
              <w:spacing w:after="0" w:line="240" w:lineRule="auto"/>
              <w:jc w:val="center"/>
              <w:rPr>
                <w:rFonts w:ascii="Arial" w:eastAsia="Times New Roman" w:hAnsi="Arial" w:cs="Arial"/>
                <w:color w:val="000000"/>
                <w:sz w:val="20"/>
                <w:szCs w:val="20"/>
              </w:rPr>
            </w:pPr>
            <w:r w:rsidRPr="00D36E5A">
              <w:rPr>
                <w:rFonts w:ascii="Arial" w:eastAsia="Times New Roman" w:hAnsi="Arial" w:cs="Arial"/>
                <w:color w:val="000000"/>
                <w:sz w:val="20"/>
                <w:szCs w:val="20"/>
              </w:rPr>
              <w:t>25</w:t>
            </w:r>
          </w:p>
        </w:tc>
        <w:tc>
          <w:tcPr>
            <w:tcW w:w="485" w:type="dxa"/>
            <w:tcBorders>
              <w:top w:val="single" w:sz="4" w:space="0" w:color="auto"/>
              <w:left w:val="single" w:sz="4" w:space="0" w:color="auto"/>
              <w:bottom w:val="nil"/>
              <w:right w:val="nil"/>
            </w:tcBorders>
            <w:shd w:val="clear" w:color="auto" w:fill="FFFFFF"/>
            <w:vAlign w:val="center"/>
          </w:tcPr>
          <w:p w:rsidR="001B68B7" w:rsidRPr="00D36E5A" w:rsidRDefault="001B68B7" w:rsidP="001B68B7">
            <w:pPr>
              <w:spacing w:after="0" w:line="240" w:lineRule="auto"/>
              <w:jc w:val="center"/>
              <w:rPr>
                <w:rFonts w:ascii="Arial" w:eastAsia="Times New Roman" w:hAnsi="Arial" w:cs="Arial"/>
                <w:color w:val="000000"/>
                <w:sz w:val="20"/>
                <w:szCs w:val="20"/>
              </w:rPr>
            </w:pPr>
            <w:r w:rsidRPr="00D36E5A">
              <w:rPr>
                <w:rFonts w:ascii="Arial" w:eastAsia="Times New Roman" w:hAnsi="Arial" w:cs="Arial"/>
                <w:color w:val="000000"/>
                <w:sz w:val="20"/>
                <w:szCs w:val="20"/>
              </w:rPr>
              <w:t>39</w:t>
            </w:r>
          </w:p>
        </w:tc>
        <w:tc>
          <w:tcPr>
            <w:tcW w:w="486" w:type="dxa"/>
            <w:tcBorders>
              <w:top w:val="single" w:sz="4" w:space="0" w:color="auto"/>
              <w:left w:val="single" w:sz="4" w:space="0" w:color="auto"/>
              <w:bottom w:val="nil"/>
              <w:right w:val="nil"/>
            </w:tcBorders>
            <w:shd w:val="clear" w:color="auto" w:fill="FFFFFF"/>
            <w:vAlign w:val="center"/>
          </w:tcPr>
          <w:p w:rsidR="001B68B7" w:rsidRPr="00D36E5A" w:rsidRDefault="001B68B7" w:rsidP="001B68B7">
            <w:pPr>
              <w:spacing w:after="0" w:line="240" w:lineRule="auto"/>
              <w:jc w:val="center"/>
              <w:rPr>
                <w:rFonts w:ascii="Arial" w:eastAsia="Times New Roman" w:hAnsi="Arial" w:cs="Arial"/>
                <w:color w:val="000000"/>
                <w:sz w:val="20"/>
                <w:szCs w:val="20"/>
              </w:rPr>
            </w:pPr>
            <w:r w:rsidRPr="00D36E5A">
              <w:rPr>
                <w:rFonts w:ascii="Arial" w:eastAsia="Times New Roman" w:hAnsi="Arial" w:cs="Arial"/>
                <w:color w:val="000000"/>
                <w:sz w:val="20"/>
                <w:szCs w:val="20"/>
              </w:rPr>
              <w:t>29</w:t>
            </w:r>
          </w:p>
        </w:tc>
        <w:tc>
          <w:tcPr>
            <w:tcW w:w="485" w:type="dxa"/>
            <w:tcBorders>
              <w:top w:val="single" w:sz="4" w:space="0" w:color="auto"/>
              <w:left w:val="single" w:sz="4" w:space="0" w:color="auto"/>
              <w:bottom w:val="nil"/>
              <w:right w:val="nil"/>
            </w:tcBorders>
            <w:shd w:val="clear" w:color="auto" w:fill="FFFFFF"/>
            <w:vAlign w:val="center"/>
          </w:tcPr>
          <w:p w:rsidR="001B68B7" w:rsidRPr="00D36E5A" w:rsidRDefault="001B68B7" w:rsidP="001B68B7">
            <w:pPr>
              <w:spacing w:after="0" w:line="240" w:lineRule="auto"/>
              <w:jc w:val="center"/>
              <w:rPr>
                <w:rFonts w:ascii="Arial" w:eastAsia="Times New Roman" w:hAnsi="Arial" w:cs="Arial"/>
                <w:sz w:val="20"/>
                <w:szCs w:val="20"/>
                <w:lang w:val="en-US"/>
              </w:rPr>
            </w:pPr>
          </w:p>
        </w:tc>
        <w:tc>
          <w:tcPr>
            <w:tcW w:w="485" w:type="dxa"/>
            <w:tcBorders>
              <w:top w:val="single" w:sz="4" w:space="0" w:color="auto"/>
              <w:left w:val="single" w:sz="4" w:space="0" w:color="auto"/>
              <w:bottom w:val="nil"/>
              <w:right w:val="nil"/>
            </w:tcBorders>
            <w:shd w:val="clear" w:color="auto" w:fill="FFFFFF"/>
            <w:vAlign w:val="center"/>
          </w:tcPr>
          <w:p w:rsidR="001B68B7" w:rsidRPr="00D36E5A" w:rsidRDefault="001B68B7" w:rsidP="001B68B7">
            <w:pPr>
              <w:spacing w:after="0" w:line="240" w:lineRule="auto"/>
              <w:jc w:val="center"/>
              <w:rPr>
                <w:rFonts w:ascii="Arial" w:eastAsia="Times New Roman" w:hAnsi="Arial" w:cs="Arial"/>
                <w:sz w:val="20"/>
                <w:szCs w:val="20"/>
                <w:lang w:val="en-US"/>
              </w:rPr>
            </w:pPr>
          </w:p>
        </w:tc>
        <w:tc>
          <w:tcPr>
            <w:tcW w:w="485" w:type="dxa"/>
            <w:tcBorders>
              <w:top w:val="single" w:sz="4" w:space="0" w:color="auto"/>
              <w:left w:val="single" w:sz="4" w:space="0" w:color="auto"/>
              <w:bottom w:val="nil"/>
              <w:right w:val="nil"/>
            </w:tcBorders>
            <w:shd w:val="clear" w:color="auto" w:fill="FFFFFF"/>
            <w:vAlign w:val="center"/>
          </w:tcPr>
          <w:p w:rsidR="001B68B7" w:rsidRPr="00D36E5A" w:rsidRDefault="001B68B7" w:rsidP="001B68B7">
            <w:pPr>
              <w:spacing w:after="0" w:line="240" w:lineRule="auto"/>
              <w:jc w:val="center"/>
              <w:rPr>
                <w:rFonts w:ascii="Arial" w:eastAsia="Times New Roman" w:hAnsi="Arial" w:cs="Arial"/>
                <w:sz w:val="20"/>
                <w:szCs w:val="20"/>
                <w:lang w:val="en-US"/>
              </w:rPr>
            </w:pPr>
          </w:p>
        </w:tc>
        <w:tc>
          <w:tcPr>
            <w:tcW w:w="482" w:type="dxa"/>
            <w:tcBorders>
              <w:top w:val="single" w:sz="4" w:space="0" w:color="auto"/>
              <w:left w:val="single" w:sz="4" w:space="0" w:color="auto"/>
              <w:bottom w:val="nil"/>
              <w:right w:val="nil"/>
            </w:tcBorders>
            <w:shd w:val="clear" w:color="auto" w:fill="FFFFFF"/>
            <w:vAlign w:val="center"/>
          </w:tcPr>
          <w:p w:rsidR="001B68B7" w:rsidRPr="00D36E5A" w:rsidRDefault="001B68B7" w:rsidP="001B68B7">
            <w:pPr>
              <w:spacing w:after="0" w:line="240" w:lineRule="auto"/>
              <w:jc w:val="center"/>
              <w:rPr>
                <w:rFonts w:ascii="Arial" w:eastAsia="Times New Roman" w:hAnsi="Arial" w:cs="Arial"/>
                <w:sz w:val="20"/>
                <w:szCs w:val="20"/>
                <w:lang w:val="en-US"/>
              </w:rPr>
            </w:pPr>
          </w:p>
        </w:tc>
        <w:tc>
          <w:tcPr>
            <w:tcW w:w="480" w:type="dxa"/>
            <w:tcBorders>
              <w:top w:val="single" w:sz="4" w:space="0" w:color="auto"/>
              <w:left w:val="single" w:sz="4" w:space="0" w:color="auto"/>
              <w:bottom w:val="nil"/>
              <w:right w:val="nil"/>
            </w:tcBorders>
            <w:shd w:val="clear" w:color="auto" w:fill="FFFFFF"/>
            <w:vAlign w:val="center"/>
          </w:tcPr>
          <w:p w:rsidR="001B68B7" w:rsidRPr="00D36E5A" w:rsidRDefault="001B68B7" w:rsidP="001B68B7">
            <w:pPr>
              <w:spacing w:after="0" w:line="240" w:lineRule="auto"/>
              <w:jc w:val="center"/>
              <w:rPr>
                <w:rFonts w:ascii="Arial" w:eastAsia="Times New Roman" w:hAnsi="Arial" w:cs="Arial"/>
                <w:sz w:val="20"/>
                <w:szCs w:val="20"/>
                <w:lang w:val="en-US"/>
              </w:rPr>
            </w:pPr>
          </w:p>
        </w:tc>
        <w:tc>
          <w:tcPr>
            <w:tcW w:w="491" w:type="dxa"/>
            <w:tcBorders>
              <w:top w:val="single" w:sz="4" w:space="0" w:color="auto"/>
              <w:left w:val="single" w:sz="4" w:space="0" w:color="auto"/>
              <w:bottom w:val="nil"/>
              <w:right w:val="nil"/>
            </w:tcBorders>
            <w:shd w:val="clear" w:color="auto" w:fill="FFFFFF"/>
            <w:vAlign w:val="center"/>
          </w:tcPr>
          <w:p w:rsidR="001B68B7" w:rsidRPr="00D36E5A" w:rsidRDefault="001B68B7" w:rsidP="001B68B7">
            <w:pPr>
              <w:spacing w:after="0" w:line="240" w:lineRule="auto"/>
              <w:jc w:val="center"/>
              <w:rPr>
                <w:rFonts w:ascii="Arial" w:eastAsia="Times New Roman" w:hAnsi="Arial" w:cs="Arial"/>
                <w:sz w:val="20"/>
                <w:szCs w:val="20"/>
                <w:lang w:val="en-US"/>
              </w:rPr>
            </w:pPr>
          </w:p>
        </w:tc>
        <w:tc>
          <w:tcPr>
            <w:tcW w:w="496" w:type="dxa"/>
            <w:tcBorders>
              <w:top w:val="single" w:sz="4" w:space="0" w:color="auto"/>
              <w:left w:val="single" w:sz="4" w:space="0" w:color="auto"/>
              <w:bottom w:val="nil"/>
              <w:right w:val="nil"/>
            </w:tcBorders>
            <w:shd w:val="clear" w:color="auto" w:fill="FFFFFF"/>
            <w:vAlign w:val="center"/>
          </w:tcPr>
          <w:p w:rsidR="001B68B7" w:rsidRPr="00D36E5A" w:rsidRDefault="001B68B7" w:rsidP="001B68B7">
            <w:pPr>
              <w:spacing w:after="0" w:line="240" w:lineRule="auto"/>
              <w:jc w:val="center"/>
              <w:rPr>
                <w:rFonts w:ascii="Arial" w:eastAsia="Times New Roman" w:hAnsi="Arial" w:cs="Arial"/>
                <w:sz w:val="20"/>
                <w:szCs w:val="20"/>
                <w:lang w:val="en-US"/>
              </w:rPr>
            </w:pPr>
          </w:p>
        </w:tc>
        <w:tc>
          <w:tcPr>
            <w:tcW w:w="989" w:type="dxa"/>
            <w:tcBorders>
              <w:top w:val="single" w:sz="4" w:space="0" w:color="auto"/>
              <w:left w:val="single" w:sz="4" w:space="0" w:color="auto"/>
              <w:bottom w:val="nil"/>
              <w:right w:val="single" w:sz="4" w:space="0" w:color="auto"/>
            </w:tcBorders>
            <w:shd w:val="clear" w:color="auto" w:fill="FFFFFF"/>
            <w:vAlign w:val="center"/>
          </w:tcPr>
          <w:p w:rsidR="001B68B7" w:rsidRPr="00D36E5A" w:rsidRDefault="001B68B7" w:rsidP="001B68B7">
            <w:pPr>
              <w:spacing w:after="0" w:line="240" w:lineRule="auto"/>
              <w:jc w:val="center"/>
              <w:rPr>
                <w:rFonts w:ascii="Arial" w:eastAsia="Times New Roman" w:hAnsi="Arial" w:cs="Arial"/>
                <w:sz w:val="20"/>
                <w:szCs w:val="20"/>
                <w:lang w:val="en-US"/>
              </w:rPr>
            </w:pPr>
          </w:p>
        </w:tc>
      </w:tr>
      <w:tr w:rsidR="001B68B7" w:rsidRPr="00D36E5A" w:rsidTr="001B68B7">
        <w:trPr>
          <w:trHeight w:val="123"/>
        </w:trPr>
        <w:tc>
          <w:tcPr>
            <w:tcW w:w="0" w:type="auto"/>
            <w:gridSpan w:val="23"/>
            <w:tcBorders>
              <w:top w:val="single" w:sz="4" w:space="0" w:color="auto"/>
              <w:left w:val="single" w:sz="4" w:space="0" w:color="auto"/>
              <w:bottom w:val="single" w:sz="4" w:space="0" w:color="auto"/>
              <w:right w:val="single" w:sz="4" w:space="0" w:color="auto"/>
            </w:tcBorders>
            <w:shd w:val="clear" w:color="auto" w:fill="FFFFFF"/>
            <w:vAlign w:val="center"/>
          </w:tcPr>
          <w:p w:rsidR="001B68B7" w:rsidRPr="00D36E5A" w:rsidRDefault="001B68B7" w:rsidP="001B68B7">
            <w:pPr>
              <w:spacing w:after="0" w:line="240" w:lineRule="auto"/>
              <w:rPr>
                <w:rFonts w:ascii="Arial" w:eastAsia="Times New Roman" w:hAnsi="Arial" w:cs="Arial"/>
                <w:sz w:val="20"/>
                <w:szCs w:val="20"/>
              </w:rPr>
            </w:pPr>
            <w:r w:rsidRPr="00D36E5A">
              <w:rPr>
                <w:rFonts w:ascii="Arial" w:eastAsia="Times New Roman" w:hAnsi="Arial" w:cs="Arial"/>
                <w:sz w:val="20"/>
                <w:szCs w:val="20"/>
                <w:vertAlign w:val="superscript"/>
                <w:lang w:val="en-US"/>
              </w:rPr>
              <w:t>a</w:t>
            </w:r>
            <w:r w:rsidRPr="00D36E5A">
              <w:rPr>
                <w:rFonts w:ascii="Arial" w:eastAsia="Times New Roman" w:hAnsi="Arial" w:cs="Arial"/>
                <w:sz w:val="20"/>
                <w:szCs w:val="20"/>
              </w:rPr>
              <w:t xml:space="preserve">    обозначение материала (см. таблицу </w:t>
            </w:r>
            <w:r w:rsidRPr="00D36E5A">
              <w:rPr>
                <w:rFonts w:ascii="Arial" w:eastAsia="Times New Roman" w:hAnsi="Arial" w:cs="Arial"/>
                <w:sz w:val="20"/>
                <w:szCs w:val="20"/>
                <w:lang w:val="en-US"/>
              </w:rPr>
              <w:t>A</w:t>
            </w:r>
            <w:r w:rsidRPr="00D36E5A">
              <w:rPr>
                <w:rFonts w:ascii="Arial" w:eastAsia="Times New Roman" w:hAnsi="Arial" w:cs="Arial"/>
                <w:sz w:val="20"/>
                <w:szCs w:val="20"/>
              </w:rPr>
              <w:t>.7);</w:t>
            </w:r>
            <w:r w:rsidRPr="00D36E5A">
              <w:rPr>
                <w:rFonts w:ascii="Arial" w:eastAsia="Times New Roman" w:hAnsi="Arial" w:cs="Arial"/>
                <w:sz w:val="20"/>
                <w:szCs w:val="20"/>
              </w:rPr>
              <w:br/>
            </w:r>
            <w:proofErr w:type="spellStart"/>
            <w:r w:rsidRPr="00D36E5A">
              <w:rPr>
                <w:rFonts w:ascii="Arial" w:eastAsia="Times New Roman" w:hAnsi="Arial" w:cs="Arial"/>
                <w:sz w:val="20"/>
                <w:szCs w:val="20"/>
                <w:vertAlign w:val="superscript"/>
                <w:lang w:val="en-US"/>
              </w:rPr>
              <w:t>b</w:t>
            </w:r>
            <w:r w:rsidRPr="00D36E5A">
              <w:rPr>
                <w:rFonts w:ascii="Arial" w:eastAsia="Times New Roman" w:hAnsi="Arial" w:cs="Arial"/>
                <w:i/>
                <w:sz w:val="20"/>
                <w:szCs w:val="20"/>
                <w:lang w:val="en-US"/>
              </w:rPr>
              <w:t>t</w:t>
            </w:r>
            <w:r w:rsidRPr="00D36E5A">
              <w:rPr>
                <w:rFonts w:ascii="Arial" w:eastAsia="Times New Roman" w:hAnsi="Arial" w:cs="Arial"/>
                <w:i/>
                <w:sz w:val="20"/>
                <w:szCs w:val="20"/>
                <w:vertAlign w:val="subscript"/>
                <w:lang w:val="en-US"/>
              </w:rPr>
              <w:t>p</w:t>
            </w:r>
            <w:proofErr w:type="spellEnd"/>
            <w:r w:rsidRPr="00D36E5A">
              <w:rPr>
                <w:rFonts w:ascii="Arial" w:eastAsia="Times New Roman" w:hAnsi="Arial" w:cs="Arial"/>
                <w:sz w:val="20"/>
                <w:szCs w:val="20"/>
              </w:rPr>
              <w:t xml:space="preserve">  толщина стенки периферийной части;</w:t>
            </w:r>
          </w:p>
          <w:p w:rsidR="001B68B7" w:rsidRPr="00D36E5A" w:rsidRDefault="001B68B7" w:rsidP="001B68B7">
            <w:pPr>
              <w:spacing w:after="0" w:line="240" w:lineRule="auto"/>
              <w:rPr>
                <w:rFonts w:ascii="Arial" w:eastAsia="Times New Roman" w:hAnsi="Arial" w:cs="Arial"/>
                <w:sz w:val="20"/>
                <w:szCs w:val="20"/>
              </w:rPr>
            </w:pPr>
            <w:proofErr w:type="spellStart"/>
            <w:proofErr w:type="gramStart"/>
            <w:r w:rsidRPr="00D36E5A">
              <w:rPr>
                <w:rFonts w:ascii="Arial" w:eastAsia="Times New Roman" w:hAnsi="Arial" w:cs="Arial"/>
                <w:i/>
                <w:sz w:val="20"/>
                <w:szCs w:val="20"/>
                <w:lang w:val="en-US"/>
              </w:rPr>
              <w:t>t</w:t>
            </w:r>
            <w:r w:rsidRPr="00D36E5A">
              <w:rPr>
                <w:rFonts w:ascii="Arial" w:eastAsia="Times New Roman" w:hAnsi="Arial" w:cs="Arial"/>
                <w:i/>
                <w:sz w:val="20"/>
                <w:szCs w:val="20"/>
                <w:vertAlign w:val="subscript"/>
                <w:lang w:val="en-US"/>
              </w:rPr>
              <w:t>s</w:t>
            </w:r>
            <w:proofErr w:type="spellEnd"/>
            <w:proofErr w:type="gramEnd"/>
            <w:r w:rsidRPr="00D36E5A">
              <w:rPr>
                <w:rFonts w:ascii="Arial" w:eastAsia="Times New Roman" w:hAnsi="Arial" w:cs="Arial"/>
                <w:sz w:val="20"/>
                <w:szCs w:val="20"/>
              </w:rPr>
              <w:t xml:space="preserve">   толщина стенки боковой части;</w:t>
            </w:r>
            <w:r w:rsidRPr="00D36E5A">
              <w:rPr>
                <w:rFonts w:ascii="Arial" w:eastAsia="Times New Roman" w:hAnsi="Arial" w:cs="Arial"/>
                <w:sz w:val="20"/>
                <w:szCs w:val="20"/>
              </w:rPr>
              <w:br/>
            </w:r>
            <w:r w:rsidRPr="00D36E5A">
              <w:rPr>
                <w:rFonts w:ascii="Arial" w:eastAsia="Times New Roman" w:hAnsi="Arial" w:cs="Arial"/>
                <w:sz w:val="20"/>
                <w:szCs w:val="20"/>
                <w:vertAlign w:val="superscript"/>
              </w:rPr>
              <w:t xml:space="preserve">с      </w:t>
            </w:r>
            <w:r w:rsidRPr="00D36E5A">
              <w:rPr>
                <w:rFonts w:ascii="Arial" w:eastAsia="Times New Roman" w:hAnsi="Arial" w:cs="Arial"/>
                <w:sz w:val="20"/>
                <w:szCs w:val="20"/>
              </w:rPr>
              <w:t xml:space="preserve">определение толщины стенок (см. </w:t>
            </w:r>
            <w:proofErr w:type="gramStart"/>
            <w:r w:rsidRPr="00D36E5A">
              <w:rPr>
                <w:rFonts w:ascii="Arial" w:eastAsia="Times New Roman" w:hAnsi="Arial" w:cs="Arial"/>
                <w:sz w:val="20"/>
                <w:szCs w:val="20"/>
              </w:rPr>
              <w:t>А.4.3);</w:t>
            </w:r>
            <w:proofErr w:type="gramEnd"/>
          </w:p>
          <w:p w:rsidR="001B68B7" w:rsidRPr="00D36E5A" w:rsidRDefault="001B68B7" w:rsidP="002A2EDF">
            <w:pPr>
              <w:spacing w:after="0" w:line="240" w:lineRule="auto"/>
              <w:jc w:val="both"/>
              <w:rPr>
                <w:rFonts w:ascii="Arial" w:eastAsia="Times New Roman" w:hAnsi="Arial" w:cs="Arial"/>
                <w:sz w:val="20"/>
                <w:szCs w:val="20"/>
              </w:rPr>
            </w:pPr>
            <w:r w:rsidRPr="00D36E5A">
              <w:rPr>
                <w:rFonts w:ascii="Arial" w:eastAsia="Times New Roman" w:hAnsi="Arial" w:cs="Arial"/>
                <w:sz w:val="20"/>
                <w:szCs w:val="20"/>
                <w:vertAlign w:val="superscript"/>
                <w:lang w:val="en-US"/>
              </w:rPr>
              <w:t>d</w:t>
            </w:r>
            <w:r w:rsidRPr="00D36E5A">
              <w:rPr>
                <w:rFonts w:ascii="Arial" w:eastAsia="Times New Roman" w:hAnsi="Arial" w:cs="Arial"/>
                <w:sz w:val="20"/>
                <w:szCs w:val="20"/>
              </w:rPr>
              <w:t xml:space="preserve">    наивысшая возможная периферийная скорость абразивного изделия с учетом неисправности привода шлифовального круга (контролируемая скорость)</w:t>
            </w:r>
          </w:p>
        </w:tc>
      </w:tr>
    </w:tbl>
    <w:p w:rsidR="008653C0" w:rsidRPr="00D36E5A" w:rsidRDefault="008653C0" w:rsidP="008653C0">
      <w:pPr>
        <w:rPr>
          <w:sz w:val="20"/>
          <w:szCs w:val="20"/>
        </w:rPr>
      </w:pPr>
      <w:r w:rsidRPr="00D36E5A">
        <w:rPr>
          <w:sz w:val="20"/>
          <w:szCs w:val="20"/>
        </w:rPr>
        <w:br w:type="page"/>
      </w:r>
    </w:p>
    <w:tbl>
      <w:tblPr>
        <w:tblpPr w:leftFromText="180" w:rightFromText="180" w:vertAnchor="page" w:horzAnchor="margin" w:tblpY="1069"/>
        <w:tblW w:w="14459" w:type="dxa"/>
        <w:tblLayout w:type="fixed"/>
        <w:tblCellMar>
          <w:left w:w="0" w:type="dxa"/>
          <w:right w:w="0" w:type="dxa"/>
        </w:tblCellMar>
        <w:tblLook w:val="0000" w:firstRow="0" w:lastRow="0" w:firstColumn="0" w:lastColumn="0" w:noHBand="0" w:noVBand="0"/>
      </w:tblPr>
      <w:tblGrid>
        <w:gridCol w:w="1129"/>
        <w:gridCol w:w="1707"/>
        <w:gridCol w:w="1403"/>
        <w:gridCol w:w="366"/>
        <w:gridCol w:w="366"/>
        <w:gridCol w:w="508"/>
        <w:gridCol w:w="366"/>
        <w:gridCol w:w="387"/>
        <w:gridCol w:w="484"/>
        <w:gridCol w:w="505"/>
        <w:gridCol w:w="507"/>
        <w:gridCol w:w="504"/>
        <w:gridCol w:w="506"/>
        <w:gridCol w:w="502"/>
        <w:gridCol w:w="5219"/>
      </w:tblGrid>
      <w:tr w:rsidR="008653C0" w:rsidRPr="00D36E5A" w:rsidTr="00551D1B">
        <w:trPr>
          <w:trHeight w:val="285"/>
        </w:trPr>
        <w:tc>
          <w:tcPr>
            <w:tcW w:w="14459" w:type="dxa"/>
            <w:gridSpan w:val="15"/>
            <w:tcBorders>
              <w:bottom w:val="single" w:sz="4" w:space="0" w:color="auto"/>
            </w:tcBorders>
            <w:shd w:val="clear" w:color="auto" w:fill="FFFFFF"/>
            <w:vAlign w:val="center"/>
          </w:tcPr>
          <w:p w:rsidR="008653C0" w:rsidRPr="00D36E5A" w:rsidRDefault="008653C0" w:rsidP="002A4EE9">
            <w:pPr>
              <w:spacing w:after="0" w:line="240" w:lineRule="auto"/>
              <w:rPr>
                <w:rFonts w:ascii="Arial" w:eastAsia="Times New Roman" w:hAnsi="Arial" w:cs="Arial"/>
                <w:color w:val="000000"/>
                <w:sz w:val="20"/>
                <w:szCs w:val="20"/>
              </w:rPr>
            </w:pPr>
            <w:r w:rsidRPr="00D36E5A">
              <w:rPr>
                <w:rFonts w:ascii="Arial" w:eastAsia="Times New Roman" w:hAnsi="Arial" w:cs="Arial"/>
                <w:color w:val="000000"/>
                <w:sz w:val="20"/>
                <w:szCs w:val="20"/>
              </w:rPr>
              <w:lastRenderedPageBreak/>
              <w:t>Таблица A.3 – Толщина стенок  для защиты из чугуна с шаровидным графитом связанного абразивного изделия, за исключением отрезных кругов</w:t>
            </w:r>
          </w:p>
          <w:p w:rsidR="008653C0" w:rsidRPr="00D36E5A" w:rsidRDefault="008653C0" w:rsidP="005E505F">
            <w:pPr>
              <w:spacing w:after="0" w:line="240" w:lineRule="auto"/>
              <w:jc w:val="right"/>
              <w:rPr>
                <w:rFonts w:ascii="Arial" w:eastAsia="Times New Roman" w:hAnsi="Arial" w:cs="Arial"/>
                <w:color w:val="000000"/>
                <w:sz w:val="20"/>
                <w:szCs w:val="20"/>
              </w:rPr>
            </w:pPr>
            <w:r w:rsidRPr="00D36E5A">
              <w:rPr>
                <w:rFonts w:ascii="Arial" w:eastAsia="Times New Roman" w:hAnsi="Arial" w:cs="Arial"/>
                <w:color w:val="000000"/>
                <w:sz w:val="20"/>
                <w:szCs w:val="20"/>
              </w:rPr>
              <w:t>Размеры в миллиметрах</w:t>
            </w:r>
          </w:p>
        </w:tc>
      </w:tr>
      <w:tr w:rsidR="008653C0" w:rsidRPr="00D36E5A" w:rsidTr="005E505F">
        <w:trPr>
          <w:trHeight w:val="285"/>
        </w:trPr>
        <w:tc>
          <w:tcPr>
            <w:tcW w:w="1129" w:type="dxa"/>
            <w:vMerge w:val="restart"/>
            <w:tcBorders>
              <w:top w:val="single" w:sz="4" w:space="0" w:color="auto"/>
              <w:left w:val="single" w:sz="4" w:space="0" w:color="auto"/>
              <w:bottom w:val="nil"/>
              <w:right w:val="nil"/>
            </w:tcBorders>
            <w:shd w:val="clear" w:color="auto" w:fill="FFFFFF"/>
            <w:vAlign w:val="center"/>
          </w:tcPr>
          <w:p w:rsidR="008653C0" w:rsidRPr="00D36E5A" w:rsidRDefault="008653C0" w:rsidP="005E505F">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rPr>
              <w:t xml:space="preserve">Материал </w:t>
            </w:r>
            <w:r w:rsidRPr="00D36E5A">
              <w:rPr>
                <w:rFonts w:ascii="Arial" w:eastAsia="Times New Roman" w:hAnsi="Arial" w:cs="Arial"/>
                <w:color w:val="000000"/>
                <w:sz w:val="20"/>
                <w:szCs w:val="20"/>
                <w:vertAlign w:val="superscript"/>
                <w:lang w:val="en-US"/>
              </w:rPr>
              <w:t>a</w:t>
            </w:r>
          </w:p>
        </w:tc>
        <w:tc>
          <w:tcPr>
            <w:tcW w:w="1707" w:type="dxa"/>
            <w:vMerge w:val="restart"/>
            <w:tcBorders>
              <w:top w:val="single" w:sz="4" w:space="0" w:color="auto"/>
              <w:left w:val="single" w:sz="4" w:space="0" w:color="auto"/>
              <w:bottom w:val="nil"/>
              <w:right w:val="nil"/>
            </w:tcBorders>
            <w:shd w:val="clear" w:color="auto" w:fill="FFFFFF"/>
            <w:vAlign w:val="center"/>
          </w:tcPr>
          <w:p w:rsidR="008653C0" w:rsidRPr="00D36E5A" w:rsidRDefault="008653C0" w:rsidP="005E505F">
            <w:pPr>
              <w:spacing w:after="0" w:line="240" w:lineRule="auto"/>
              <w:jc w:val="center"/>
              <w:rPr>
                <w:rFonts w:ascii="Arial" w:eastAsia="Times New Roman" w:hAnsi="Arial" w:cs="Arial"/>
                <w:sz w:val="20"/>
                <w:szCs w:val="20"/>
              </w:rPr>
            </w:pPr>
            <w:r w:rsidRPr="00D36E5A">
              <w:rPr>
                <w:rFonts w:ascii="Arial" w:eastAsia="Times New Roman" w:hAnsi="Arial" w:cs="Arial"/>
                <w:sz w:val="20"/>
                <w:szCs w:val="20"/>
              </w:rPr>
              <w:t>Периферийная</w:t>
            </w:r>
          </w:p>
          <w:p w:rsidR="008653C0" w:rsidRPr="00D36E5A" w:rsidRDefault="008653C0" w:rsidP="005E505F">
            <w:pPr>
              <w:spacing w:after="0" w:line="240" w:lineRule="auto"/>
              <w:jc w:val="center"/>
              <w:rPr>
                <w:rFonts w:ascii="Arial" w:eastAsia="Times New Roman" w:hAnsi="Arial" w:cs="Arial"/>
                <w:sz w:val="20"/>
                <w:szCs w:val="20"/>
              </w:rPr>
            </w:pPr>
            <w:r w:rsidRPr="00D36E5A">
              <w:rPr>
                <w:rFonts w:ascii="Arial" w:eastAsia="Times New Roman" w:hAnsi="Arial" w:cs="Arial"/>
                <w:sz w:val="20"/>
                <w:szCs w:val="20"/>
              </w:rPr>
              <w:t xml:space="preserve"> скорость </w:t>
            </w:r>
            <w:r w:rsidRPr="00D36E5A">
              <w:rPr>
                <w:rFonts w:ascii="Arial" w:eastAsia="Times New Roman" w:hAnsi="Arial" w:cs="Arial"/>
                <w:color w:val="000000"/>
                <w:sz w:val="20"/>
                <w:szCs w:val="20"/>
                <w:vertAlign w:val="superscript"/>
                <w:lang w:val="en-US"/>
              </w:rPr>
              <w:t>d</w:t>
            </w:r>
          </w:p>
          <w:p w:rsidR="008653C0" w:rsidRPr="00D36E5A" w:rsidRDefault="008653C0" w:rsidP="005E505F">
            <w:pPr>
              <w:spacing w:after="0" w:line="240" w:lineRule="auto"/>
              <w:jc w:val="center"/>
              <w:rPr>
                <w:rFonts w:ascii="Arial" w:eastAsia="Times New Roman" w:hAnsi="Arial" w:cs="Arial"/>
                <w:sz w:val="20"/>
                <w:szCs w:val="20"/>
              </w:rPr>
            </w:pPr>
            <w:proofErr w:type="spellStart"/>
            <w:r w:rsidRPr="00D36E5A">
              <w:rPr>
                <w:rFonts w:ascii="Arial" w:eastAsia="Times New Roman" w:hAnsi="Arial" w:cs="Arial"/>
                <w:color w:val="000000"/>
                <w:sz w:val="20"/>
                <w:szCs w:val="20"/>
                <w:lang w:val="en-US"/>
              </w:rPr>
              <w:t>v</w:t>
            </w:r>
            <w:r w:rsidRPr="00D36E5A">
              <w:rPr>
                <w:rFonts w:ascii="Arial" w:eastAsia="Times New Roman" w:hAnsi="Arial" w:cs="Arial"/>
                <w:color w:val="000000"/>
                <w:sz w:val="20"/>
                <w:szCs w:val="20"/>
                <w:vertAlign w:val="subscript"/>
                <w:lang w:val="en-US"/>
              </w:rPr>
              <w:t>max</w:t>
            </w:r>
            <w:proofErr w:type="spellEnd"/>
          </w:p>
          <w:p w:rsidR="008653C0" w:rsidRPr="00D36E5A" w:rsidRDefault="008653C0" w:rsidP="005E505F">
            <w:pPr>
              <w:spacing w:after="0" w:line="240" w:lineRule="auto"/>
              <w:jc w:val="center"/>
              <w:rPr>
                <w:rFonts w:ascii="Arial" w:eastAsia="Times New Roman" w:hAnsi="Arial" w:cs="Arial"/>
                <w:sz w:val="20"/>
                <w:szCs w:val="20"/>
              </w:rPr>
            </w:pPr>
            <w:proofErr w:type="gramStart"/>
            <w:r w:rsidRPr="00D36E5A">
              <w:rPr>
                <w:rFonts w:ascii="Arial" w:eastAsia="Times New Roman" w:hAnsi="Arial" w:cs="Arial"/>
                <w:color w:val="000000"/>
                <w:sz w:val="20"/>
                <w:szCs w:val="20"/>
              </w:rPr>
              <w:t>м</w:t>
            </w:r>
            <w:proofErr w:type="gramEnd"/>
            <w:r w:rsidRPr="00D36E5A">
              <w:rPr>
                <w:rFonts w:ascii="Arial" w:eastAsia="Times New Roman" w:hAnsi="Arial" w:cs="Arial"/>
                <w:color w:val="000000"/>
                <w:sz w:val="20"/>
                <w:szCs w:val="20"/>
              </w:rPr>
              <w:t>/с</w:t>
            </w:r>
          </w:p>
        </w:tc>
        <w:tc>
          <w:tcPr>
            <w:tcW w:w="1403" w:type="dxa"/>
            <w:vMerge w:val="restart"/>
            <w:tcBorders>
              <w:top w:val="single" w:sz="4" w:space="0" w:color="auto"/>
              <w:left w:val="single" w:sz="4" w:space="0" w:color="auto"/>
              <w:bottom w:val="nil"/>
              <w:right w:val="single" w:sz="4" w:space="0" w:color="auto"/>
            </w:tcBorders>
            <w:shd w:val="clear" w:color="auto" w:fill="FFFFFF"/>
            <w:vAlign w:val="center"/>
          </w:tcPr>
          <w:p w:rsidR="008653C0" w:rsidRPr="00D36E5A" w:rsidRDefault="008653C0" w:rsidP="005E505F">
            <w:pPr>
              <w:spacing w:after="0" w:line="240" w:lineRule="auto"/>
              <w:jc w:val="center"/>
              <w:rPr>
                <w:rFonts w:ascii="Arial" w:eastAsia="Times New Roman" w:hAnsi="Arial" w:cs="Arial"/>
                <w:color w:val="000000"/>
                <w:sz w:val="20"/>
                <w:szCs w:val="20"/>
              </w:rPr>
            </w:pPr>
            <w:r w:rsidRPr="00D36E5A">
              <w:rPr>
                <w:rFonts w:ascii="Arial" w:eastAsia="Times New Roman" w:hAnsi="Arial" w:cs="Arial"/>
                <w:color w:val="000000"/>
                <w:sz w:val="20"/>
                <w:szCs w:val="20"/>
              </w:rPr>
              <w:t xml:space="preserve">Ширина </w:t>
            </w:r>
          </w:p>
          <w:p w:rsidR="008653C0" w:rsidRPr="00D36E5A" w:rsidRDefault="008653C0" w:rsidP="005E505F">
            <w:pPr>
              <w:spacing w:after="0" w:line="240" w:lineRule="auto"/>
              <w:jc w:val="center"/>
              <w:rPr>
                <w:rFonts w:ascii="Arial" w:eastAsia="Times New Roman" w:hAnsi="Arial" w:cs="Arial"/>
                <w:color w:val="000000"/>
                <w:sz w:val="20"/>
                <w:szCs w:val="20"/>
              </w:rPr>
            </w:pPr>
            <w:r w:rsidRPr="00D36E5A">
              <w:rPr>
                <w:rFonts w:ascii="Arial" w:eastAsia="Times New Roman" w:hAnsi="Arial" w:cs="Arial"/>
                <w:color w:val="000000"/>
                <w:sz w:val="20"/>
                <w:szCs w:val="20"/>
              </w:rPr>
              <w:t xml:space="preserve">абразивного </w:t>
            </w:r>
          </w:p>
          <w:p w:rsidR="008653C0" w:rsidRPr="00D36E5A" w:rsidRDefault="008653C0" w:rsidP="005E505F">
            <w:pPr>
              <w:spacing w:after="0" w:line="240" w:lineRule="auto"/>
              <w:jc w:val="center"/>
              <w:rPr>
                <w:rFonts w:ascii="Arial" w:eastAsia="Times New Roman" w:hAnsi="Arial" w:cs="Arial"/>
                <w:sz w:val="20"/>
                <w:szCs w:val="20"/>
              </w:rPr>
            </w:pPr>
            <w:r w:rsidRPr="00D36E5A">
              <w:rPr>
                <w:rFonts w:ascii="Arial" w:eastAsia="Times New Roman" w:hAnsi="Arial" w:cs="Arial"/>
                <w:color w:val="000000"/>
                <w:sz w:val="20"/>
                <w:szCs w:val="20"/>
              </w:rPr>
              <w:t xml:space="preserve">изделия </w:t>
            </w:r>
          </w:p>
          <w:p w:rsidR="008653C0" w:rsidRPr="00D36E5A" w:rsidRDefault="008653C0" w:rsidP="005E505F">
            <w:pPr>
              <w:spacing w:after="0" w:line="240" w:lineRule="auto"/>
              <w:jc w:val="center"/>
              <w:rPr>
                <w:rFonts w:ascii="Arial" w:eastAsia="Times New Roman" w:hAnsi="Arial" w:cs="Arial"/>
                <w:i/>
                <w:sz w:val="20"/>
                <w:szCs w:val="20"/>
                <w:lang w:val="en-US"/>
              </w:rPr>
            </w:pPr>
            <w:r w:rsidRPr="00D36E5A">
              <w:rPr>
                <w:rFonts w:ascii="Arial" w:eastAsia="Times New Roman" w:hAnsi="Arial" w:cs="Arial"/>
                <w:i/>
                <w:color w:val="000000"/>
                <w:sz w:val="20"/>
                <w:szCs w:val="20"/>
                <w:lang w:val="en-US"/>
              </w:rPr>
              <w:t>T</w:t>
            </w:r>
          </w:p>
        </w:tc>
        <w:tc>
          <w:tcPr>
            <w:tcW w:w="10220" w:type="dxa"/>
            <w:gridSpan w:val="12"/>
            <w:tcBorders>
              <w:top w:val="single" w:sz="4" w:space="0" w:color="auto"/>
              <w:left w:val="single" w:sz="4" w:space="0" w:color="auto"/>
              <w:right w:val="single" w:sz="4" w:space="0" w:color="auto"/>
            </w:tcBorders>
            <w:shd w:val="clear" w:color="auto" w:fill="auto"/>
          </w:tcPr>
          <w:p w:rsidR="008653C0" w:rsidRPr="00D36E5A" w:rsidRDefault="008653C0" w:rsidP="005E505F">
            <w:pPr>
              <w:spacing w:line="240" w:lineRule="auto"/>
              <w:jc w:val="center"/>
              <w:rPr>
                <w:rFonts w:ascii="Arial" w:eastAsia="Times New Roman" w:hAnsi="Arial" w:cs="Arial"/>
                <w:sz w:val="20"/>
                <w:szCs w:val="20"/>
              </w:rPr>
            </w:pPr>
            <w:r w:rsidRPr="00D36E5A">
              <w:rPr>
                <w:rFonts w:ascii="Arial" w:eastAsia="Times New Roman" w:hAnsi="Arial" w:cs="Arial"/>
                <w:color w:val="000000"/>
                <w:sz w:val="20"/>
                <w:szCs w:val="20"/>
              </w:rPr>
              <w:t xml:space="preserve">Внешний диаметр абразивного изделия </w:t>
            </w:r>
            <w:r w:rsidRPr="00D36E5A">
              <w:rPr>
                <w:rFonts w:ascii="Arial" w:eastAsia="Times New Roman" w:hAnsi="Arial" w:cs="Arial"/>
                <w:i/>
                <w:color w:val="000000"/>
                <w:sz w:val="20"/>
                <w:szCs w:val="20"/>
                <w:lang w:val="en-US"/>
              </w:rPr>
              <w:t>D</w:t>
            </w:r>
          </w:p>
        </w:tc>
      </w:tr>
      <w:tr w:rsidR="008653C0" w:rsidRPr="00D36E5A" w:rsidTr="005E505F">
        <w:trPr>
          <w:trHeight w:val="397"/>
        </w:trPr>
        <w:tc>
          <w:tcPr>
            <w:tcW w:w="1129" w:type="dxa"/>
            <w:vMerge/>
            <w:tcBorders>
              <w:top w:val="nil"/>
              <w:left w:val="single" w:sz="4" w:space="0" w:color="auto"/>
              <w:bottom w:val="nil"/>
              <w:right w:val="nil"/>
            </w:tcBorders>
            <w:shd w:val="clear" w:color="auto" w:fill="FFFFFF"/>
            <w:vAlign w:val="center"/>
          </w:tcPr>
          <w:p w:rsidR="008653C0" w:rsidRPr="00D36E5A" w:rsidRDefault="008653C0" w:rsidP="005E505F">
            <w:pPr>
              <w:spacing w:after="0" w:line="240" w:lineRule="auto"/>
              <w:jc w:val="center"/>
              <w:rPr>
                <w:rFonts w:ascii="Arial" w:eastAsia="Times New Roman" w:hAnsi="Arial" w:cs="Arial"/>
                <w:sz w:val="20"/>
                <w:szCs w:val="20"/>
              </w:rPr>
            </w:pPr>
          </w:p>
        </w:tc>
        <w:tc>
          <w:tcPr>
            <w:tcW w:w="1707" w:type="dxa"/>
            <w:vMerge/>
            <w:tcBorders>
              <w:top w:val="nil"/>
              <w:left w:val="single" w:sz="4" w:space="0" w:color="auto"/>
              <w:bottom w:val="nil"/>
              <w:right w:val="nil"/>
            </w:tcBorders>
            <w:shd w:val="clear" w:color="auto" w:fill="FFFFFF"/>
            <w:vAlign w:val="center"/>
          </w:tcPr>
          <w:p w:rsidR="008653C0" w:rsidRPr="00D36E5A" w:rsidRDefault="008653C0" w:rsidP="005E505F">
            <w:pPr>
              <w:spacing w:after="0" w:line="240" w:lineRule="auto"/>
              <w:jc w:val="center"/>
              <w:rPr>
                <w:rFonts w:ascii="Arial" w:eastAsia="Times New Roman" w:hAnsi="Arial" w:cs="Arial"/>
                <w:sz w:val="20"/>
                <w:szCs w:val="20"/>
              </w:rPr>
            </w:pPr>
          </w:p>
        </w:tc>
        <w:tc>
          <w:tcPr>
            <w:tcW w:w="1403" w:type="dxa"/>
            <w:vMerge/>
            <w:tcBorders>
              <w:top w:val="nil"/>
              <w:left w:val="single" w:sz="4" w:space="0" w:color="auto"/>
              <w:bottom w:val="nil"/>
              <w:right w:val="nil"/>
            </w:tcBorders>
            <w:shd w:val="clear" w:color="auto" w:fill="FFFFFF"/>
            <w:vAlign w:val="center"/>
          </w:tcPr>
          <w:p w:rsidR="008653C0" w:rsidRPr="00D36E5A" w:rsidRDefault="008653C0" w:rsidP="005E505F">
            <w:pPr>
              <w:spacing w:after="0" w:line="240" w:lineRule="auto"/>
              <w:jc w:val="center"/>
              <w:rPr>
                <w:rFonts w:ascii="Arial" w:eastAsia="Times New Roman" w:hAnsi="Arial" w:cs="Arial"/>
                <w:sz w:val="20"/>
                <w:szCs w:val="20"/>
              </w:rPr>
            </w:pPr>
          </w:p>
        </w:tc>
        <w:tc>
          <w:tcPr>
            <w:tcW w:w="732" w:type="dxa"/>
            <w:gridSpan w:val="2"/>
            <w:tcBorders>
              <w:top w:val="single" w:sz="4" w:space="0" w:color="auto"/>
              <w:left w:val="single" w:sz="4" w:space="0" w:color="auto"/>
              <w:bottom w:val="single" w:sz="4" w:space="0" w:color="auto"/>
              <w:right w:val="nil"/>
            </w:tcBorders>
            <w:shd w:val="clear" w:color="auto" w:fill="FFFFFF"/>
            <w:vAlign w:val="center"/>
          </w:tcPr>
          <w:p w:rsidR="008653C0" w:rsidRPr="00D36E5A" w:rsidRDefault="008653C0" w:rsidP="005E505F">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125</w:t>
            </w:r>
          </w:p>
        </w:tc>
        <w:tc>
          <w:tcPr>
            <w:tcW w:w="874" w:type="dxa"/>
            <w:gridSpan w:val="2"/>
            <w:tcBorders>
              <w:top w:val="single" w:sz="4" w:space="0" w:color="auto"/>
              <w:left w:val="single" w:sz="4" w:space="0" w:color="auto"/>
              <w:bottom w:val="single" w:sz="4" w:space="0" w:color="auto"/>
              <w:right w:val="nil"/>
            </w:tcBorders>
            <w:shd w:val="clear" w:color="auto" w:fill="FFFFFF"/>
            <w:vAlign w:val="center"/>
          </w:tcPr>
          <w:p w:rsidR="008653C0" w:rsidRPr="00D36E5A" w:rsidRDefault="008653C0" w:rsidP="005E505F">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200</w:t>
            </w:r>
          </w:p>
        </w:tc>
        <w:tc>
          <w:tcPr>
            <w:tcW w:w="871" w:type="dxa"/>
            <w:gridSpan w:val="2"/>
            <w:tcBorders>
              <w:top w:val="single" w:sz="4" w:space="0" w:color="auto"/>
              <w:left w:val="single" w:sz="4" w:space="0" w:color="auto"/>
              <w:bottom w:val="single" w:sz="4" w:space="0" w:color="auto"/>
              <w:right w:val="nil"/>
            </w:tcBorders>
            <w:shd w:val="clear" w:color="auto" w:fill="FFFFFF"/>
            <w:vAlign w:val="center"/>
          </w:tcPr>
          <w:p w:rsidR="008653C0" w:rsidRPr="00D36E5A" w:rsidRDefault="008653C0" w:rsidP="005E505F">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315</w:t>
            </w:r>
          </w:p>
        </w:tc>
        <w:tc>
          <w:tcPr>
            <w:tcW w:w="1012" w:type="dxa"/>
            <w:gridSpan w:val="2"/>
            <w:tcBorders>
              <w:top w:val="single" w:sz="4" w:space="0" w:color="auto"/>
              <w:left w:val="single" w:sz="4" w:space="0" w:color="auto"/>
              <w:bottom w:val="single" w:sz="4" w:space="0" w:color="auto"/>
              <w:right w:val="nil"/>
            </w:tcBorders>
            <w:shd w:val="clear" w:color="auto" w:fill="FFFFFF"/>
            <w:vAlign w:val="center"/>
          </w:tcPr>
          <w:p w:rsidR="008653C0" w:rsidRPr="00D36E5A" w:rsidRDefault="008653C0" w:rsidP="005E505F">
            <w:pPr>
              <w:spacing w:after="0" w:line="240" w:lineRule="auto"/>
              <w:jc w:val="center"/>
              <w:rPr>
                <w:rFonts w:ascii="Arial" w:eastAsia="Times New Roman" w:hAnsi="Arial" w:cs="Arial"/>
                <w:sz w:val="20"/>
                <w:szCs w:val="20"/>
              </w:rPr>
            </w:pPr>
            <w:r w:rsidRPr="00D36E5A">
              <w:rPr>
                <w:rFonts w:ascii="Arial" w:eastAsia="Times New Roman" w:hAnsi="Arial" w:cs="Arial"/>
                <w:sz w:val="20"/>
                <w:szCs w:val="20"/>
              </w:rPr>
              <w:t>406</w:t>
            </w:r>
          </w:p>
        </w:tc>
        <w:tc>
          <w:tcPr>
            <w:tcW w:w="1010" w:type="dxa"/>
            <w:gridSpan w:val="2"/>
            <w:tcBorders>
              <w:top w:val="single" w:sz="4" w:space="0" w:color="auto"/>
              <w:left w:val="single" w:sz="4" w:space="0" w:color="auto"/>
              <w:bottom w:val="single" w:sz="4" w:space="0" w:color="auto"/>
              <w:right w:val="nil"/>
            </w:tcBorders>
            <w:shd w:val="clear" w:color="auto" w:fill="FFFFFF"/>
            <w:vAlign w:val="center"/>
          </w:tcPr>
          <w:p w:rsidR="008653C0" w:rsidRPr="00D36E5A" w:rsidRDefault="008653C0" w:rsidP="005E505F">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508</w:t>
            </w:r>
          </w:p>
        </w:tc>
        <w:tc>
          <w:tcPr>
            <w:tcW w:w="5721" w:type="dxa"/>
            <w:gridSpan w:val="2"/>
            <w:tcBorders>
              <w:top w:val="single" w:sz="4" w:space="0" w:color="auto"/>
              <w:left w:val="single" w:sz="4" w:space="0" w:color="auto"/>
              <w:bottom w:val="single" w:sz="4" w:space="0" w:color="auto"/>
              <w:right w:val="single" w:sz="4" w:space="0" w:color="auto"/>
            </w:tcBorders>
            <w:shd w:val="clear" w:color="auto" w:fill="FFFFFF"/>
            <w:vAlign w:val="center"/>
          </w:tcPr>
          <w:p w:rsidR="008653C0" w:rsidRPr="00D36E5A" w:rsidRDefault="008653C0" w:rsidP="005E505F">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610</w:t>
            </w:r>
          </w:p>
        </w:tc>
      </w:tr>
      <w:tr w:rsidR="008653C0" w:rsidRPr="00D36E5A" w:rsidTr="005E505F">
        <w:trPr>
          <w:trHeight w:val="251"/>
        </w:trPr>
        <w:tc>
          <w:tcPr>
            <w:tcW w:w="1129" w:type="dxa"/>
            <w:vMerge/>
            <w:tcBorders>
              <w:top w:val="nil"/>
              <w:left w:val="single" w:sz="4" w:space="0" w:color="auto"/>
              <w:bottom w:val="nil"/>
              <w:right w:val="nil"/>
            </w:tcBorders>
            <w:shd w:val="clear" w:color="auto" w:fill="FFFFFF"/>
            <w:vAlign w:val="center"/>
          </w:tcPr>
          <w:p w:rsidR="008653C0" w:rsidRPr="00D36E5A" w:rsidRDefault="008653C0" w:rsidP="005E505F">
            <w:pPr>
              <w:spacing w:after="0" w:line="240" w:lineRule="auto"/>
              <w:jc w:val="center"/>
              <w:rPr>
                <w:rFonts w:ascii="Arial" w:eastAsia="Times New Roman" w:hAnsi="Arial" w:cs="Arial"/>
                <w:sz w:val="20"/>
                <w:szCs w:val="20"/>
              </w:rPr>
            </w:pPr>
          </w:p>
        </w:tc>
        <w:tc>
          <w:tcPr>
            <w:tcW w:w="1707" w:type="dxa"/>
            <w:vMerge/>
            <w:tcBorders>
              <w:top w:val="nil"/>
              <w:left w:val="single" w:sz="4" w:space="0" w:color="auto"/>
              <w:bottom w:val="nil"/>
              <w:right w:val="nil"/>
            </w:tcBorders>
            <w:shd w:val="clear" w:color="auto" w:fill="FFFFFF"/>
            <w:vAlign w:val="center"/>
          </w:tcPr>
          <w:p w:rsidR="008653C0" w:rsidRPr="00D36E5A" w:rsidRDefault="008653C0" w:rsidP="005E505F">
            <w:pPr>
              <w:spacing w:after="0" w:line="240" w:lineRule="auto"/>
              <w:jc w:val="center"/>
              <w:rPr>
                <w:rFonts w:ascii="Arial" w:eastAsia="Times New Roman" w:hAnsi="Arial" w:cs="Arial"/>
                <w:sz w:val="20"/>
                <w:szCs w:val="20"/>
              </w:rPr>
            </w:pPr>
          </w:p>
        </w:tc>
        <w:tc>
          <w:tcPr>
            <w:tcW w:w="1403" w:type="dxa"/>
            <w:vMerge/>
            <w:tcBorders>
              <w:top w:val="nil"/>
              <w:left w:val="single" w:sz="4" w:space="0" w:color="auto"/>
              <w:bottom w:val="nil"/>
              <w:right w:val="nil"/>
            </w:tcBorders>
            <w:shd w:val="clear" w:color="auto" w:fill="FFFFFF"/>
            <w:vAlign w:val="center"/>
          </w:tcPr>
          <w:p w:rsidR="008653C0" w:rsidRPr="00D36E5A" w:rsidRDefault="008653C0" w:rsidP="005E505F">
            <w:pPr>
              <w:spacing w:after="0" w:line="240" w:lineRule="auto"/>
              <w:jc w:val="center"/>
              <w:rPr>
                <w:rFonts w:ascii="Arial" w:eastAsia="Times New Roman" w:hAnsi="Arial" w:cs="Arial"/>
                <w:sz w:val="20"/>
                <w:szCs w:val="20"/>
              </w:rPr>
            </w:pPr>
          </w:p>
        </w:tc>
        <w:tc>
          <w:tcPr>
            <w:tcW w:w="10220" w:type="dxa"/>
            <w:gridSpan w:val="12"/>
            <w:tcBorders>
              <w:top w:val="single" w:sz="4" w:space="0" w:color="auto"/>
              <w:left w:val="single" w:sz="4" w:space="0" w:color="auto"/>
              <w:right w:val="single" w:sz="4" w:space="0" w:color="auto"/>
            </w:tcBorders>
            <w:shd w:val="clear" w:color="auto" w:fill="FFFFFF"/>
            <w:vAlign w:val="center"/>
          </w:tcPr>
          <w:p w:rsidR="008653C0" w:rsidRPr="00D36E5A" w:rsidRDefault="008653C0" w:rsidP="005E505F">
            <w:pPr>
              <w:spacing w:after="0" w:line="240" w:lineRule="auto"/>
              <w:jc w:val="center"/>
              <w:rPr>
                <w:rFonts w:ascii="Arial" w:eastAsia="Times New Roman" w:hAnsi="Arial" w:cs="Arial"/>
                <w:color w:val="000000"/>
                <w:sz w:val="20"/>
                <w:szCs w:val="20"/>
              </w:rPr>
            </w:pPr>
            <w:r w:rsidRPr="00D36E5A">
              <w:rPr>
                <w:rFonts w:ascii="Arial" w:hAnsi="Arial" w:cs="Arial"/>
                <w:sz w:val="20"/>
                <w:szCs w:val="20"/>
              </w:rPr>
              <w:t xml:space="preserve">Минимальная толщина стенки </w:t>
            </w:r>
            <w:r w:rsidRPr="00D36E5A">
              <w:rPr>
                <w:rFonts w:ascii="Arial" w:hAnsi="Arial" w:cs="Arial"/>
                <w:sz w:val="20"/>
                <w:szCs w:val="20"/>
                <w:vertAlign w:val="superscript"/>
                <w:lang w:val="en-US"/>
              </w:rPr>
              <w:t>b</w:t>
            </w:r>
            <w:r w:rsidRPr="00D36E5A">
              <w:rPr>
                <w:rFonts w:ascii="Arial" w:hAnsi="Arial" w:cs="Arial"/>
                <w:sz w:val="20"/>
                <w:szCs w:val="20"/>
                <w:vertAlign w:val="superscript"/>
              </w:rPr>
              <w:t xml:space="preserve">, </w:t>
            </w:r>
            <w:r w:rsidRPr="00D36E5A">
              <w:rPr>
                <w:rFonts w:ascii="Arial" w:hAnsi="Arial" w:cs="Arial"/>
                <w:sz w:val="20"/>
                <w:szCs w:val="20"/>
                <w:vertAlign w:val="superscript"/>
                <w:lang w:val="en-US"/>
              </w:rPr>
              <w:t>c</w:t>
            </w:r>
          </w:p>
        </w:tc>
      </w:tr>
      <w:tr w:rsidR="008653C0" w:rsidRPr="00D36E5A" w:rsidTr="00551D1B">
        <w:trPr>
          <w:trHeight w:val="334"/>
        </w:trPr>
        <w:tc>
          <w:tcPr>
            <w:tcW w:w="1129" w:type="dxa"/>
            <w:vMerge/>
            <w:tcBorders>
              <w:top w:val="nil"/>
              <w:left w:val="single" w:sz="4" w:space="0" w:color="auto"/>
              <w:bottom w:val="double" w:sz="4" w:space="0" w:color="auto"/>
              <w:right w:val="nil"/>
            </w:tcBorders>
            <w:shd w:val="clear" w:color="auto" w:fill="FFFFFF"/>
            <w:vAlign w:val="center"/>
          </w:tcPr>
          <w:p w:rsidR="008653C0" w:rsidRPr="00D36E5A" w:rsidRDefault="008653C0" w:rsidP="005E505F">
            <w:pPr>
              <w:spacing w:after="0" w:line="240" w:lineRule="auto"/>
              <w:jc w:val="center"/>
              <w:rPr>
                <w:rFonts w:ascii="Arial" w:eastAsia="Times New Roman" w:hAnsi="Arial" w:cs="Arial"/>
                <w:sz w:val="20"/>
                <w:szCs w:val="20"/>
              </w:rPr>
            </w:pPr>
          </w:p>
        </w:tc>
        <w:tc>
          <w:tcPr>
            <w:tcW w:w="1707" w:type="dxa"/>
            <w:vMerge/>
            <w:tcBorders>
              <w:top w:val="nil"/>
              <w:left w:val="single" w:sz="4" w:space="0" w:color="auto"/>
              <w:bottom w:val="double" w:sz="4" w:space="0" w:color="auto"/>
              <w:right w:val="nil"/>
            </w:tcBorders>
            <w:shd w:val="clear" w:color="auto" w:fill="FFFFFF"/>
            <w:vAlign w:val="center"/>
          </w:tcPr>
          <w:p w:rsidR="008653C0" w:rsidRPr="00D36E5A" w:rsidRDefault="008653C0" w:rsidP="005E505F">
            <w:pPr>
              <w:spacing w:after="0" w:line="240" w:lineRule="auto"/>
              <w:jc w:val="center"/>
              <w:rPr>
                <w:rFonts w:ascii="Arial" w:eastAsia="Times New Roman" w:hAnsi="Arial" w:cs="Arial"/>
                <w:sz w:val="20"/>
                <w:szCs w:val="20"/>
              </w:rPr>
            </w:pPr>
          </w:p>
        </w:tc>
        <w:tc>
          <w:tcPr>
            <w:tcW w:w="1403" w:type="dxa"/>
            <w:vMerge/>
            <w:tcBorders>
              <w:top w:val="nil"/>
              <w:left w:val="single" w:sz="4" w:space="0" w:color="auto"/>
              <w:bottom w:val="double" w:sz="4" w:space="0" w:color="auto"/>
              <w:right w:val="nil"/>
            </w:tcBorders>
            <w:shd w:val="clear" w:color="auto" w:fill="FFFFFF"/>
            <w:vAlign w:val="center"/>
          </w:tcPr>
          <w:p w:rsidR="008653C0" w:rsidRPr="00D36E5A" w:rsidRDefault="008653C0" w:rsidP="005E505F">
            <w:pPr>
              <w:spacing w:after="0" w:line="240" w:lineRule="auto"/>
              <w:jc w:val="center"/>
              <w:rPr>
                <w:rFonts w:ascii="Arial" w:eastAsia="Times New Roman" w:hAnsi="Arial" w:cs="Arial"/>
                <w:sz w:val="20"/>
                <w:szCs w:val="20"/>
              </w:rPr>
            </w:pPr>
          </w:p>
        </w:tc>
        <w:tc>
          <w:tcPr>
            <w:tcW w:w="366" w:type="dxa"/>
            <w:tcBorders>
              <w:top w:val="single" w:sz="4" w:space="0" w:color="auto"/>
              <w:left w:val="single" w:sz="4" w:space="0" w:color="auto"/>
              <w:bottom w:val="double" w:sz="4" w:space="0" w:color="auto"/>
              <w:right w:val="nil"/>
            </w:tcBorders>
            <w:shd w:val="clear" w:color="auto" w:fill="FFFFFF"/>
            <w:vAlign w:val="center"/>
          </w:tcPr>
          <w:p w:rsidR="008653C0" w:rsidRPr="00D36E5A" w:rsidRDefault="008653C0" w:rsidP="005E505F">
            <w:pPr>
              <w:spacing w:after="0" w:line="240" w:lineRule="auto"/>
              <w:jc w:val="center"/>
              <w:rPr>
                <w:rFonts w:ascii="Arial" w:eastAsia="Times New Roman" w:hAnsi="Arial" w:cs="Arial"/>
                <w:i/>
                <w:sz w:val="20"/>
                <w:szCs w:val="20"/>
                <w:lang w:val="en-US"/>
              </w:rPr>
            </w:pPr>
            <w:proofErr w:type="spellStart"/>
            <w:r w:rsidRPr="00D36E5A">
              <w:rPr>
                <w:rFonts w:ascii="Arial" w:eastAsia="Times New Roman" w:hAnsi="Arial" w:cs="Arial"/>
                <w:i/>
                <w:color w:val="000000"/>
                <w:sz w:val="20"/>
                <w:szCs w:val="20"/>
                <w:lang w:val="en-US"/>
              </w:rPr>
              <w:t>t</w:t>
            </w:r>
            <w:r w:rsidRPr="00D36E5A">
              <w:rPr>
                <w:rFonts w:ascii="Arial" w:eastAsia="Times New Roman" w:hAnsi="Arial" w:cs="Arial"/>
                <w:i/>
                <w:color w:val="000000"/>
                <w:sz w:val="20"/>
                <w:szCs w:val="20"/>
                <w:vertAlign w:val="subscript"/>
                <w:lang w:val="en-US"/>
              </w:rPr>
              <w:t>p</w:t>
            </w:r>
            <w:proofErr w:type="spellEnd"/>
          </w:p>
        </w:tc>
        <w:tc>
          <w:tcPr>
            <w:tcW w:w="366" w:type="dxa"/>
            <w:tcBorders>
              <w:top w:val="single" w:sz="4" w:space="0" w:color="auto"/>
              <w:left w:val="single" w:sz="4" w:space="0" w:color="auto"/>
              <w:bottom w:val="double" w:sz="4" w:space="0" w:color="auto"/>
              <w:right w:val="nil"/>
            </w:tcBorders>
            <w:shd w:val="clear" w:color="auto" w:fill="FFFFFF"/>
            <w:vAlign w:val="center"/>
          </w:tcPr>
          <w:p w:rsidR="008653C0" w:rsidRPr="00D36E5A" w:rsidRDefault="008653C0" w:rsidP="005E505F">
            <w:pPr>
              <w:spacing w:after="0" w:line="240" w:lineRule="auto"/>
              <w:jc w:val="center"/>
              <w:rPr>
                <w:rFonts w:ascii="Arial" w:eastAsia="Times New Roman" w:hAnsi="Arial" w:cs="Arial"/>
                <w:i/>
                <w:sz w:val="20"/>
                <w:szCs w:val="20"/>
                <w:lang w:val="en-US"/>
              </w:rPr>
            </w:pPr>
            <w:proofErr w:type="spellStart"/>
            <w:r w:rsidRPr="00D36E5A">
              <w:rPr>
                <w:rFonts w:ascii="Arial" w:eastAsia="Times New Roman" w:hAnsi="Arial" w:cs="Arial"/>
                <w:i/>
                <w:color w:val="000000"/>
                <w:sz w:val="20"/>
                <w:szCs w:val="20"/>
                <w:lang w:val="en-US"/>
              </w:rPr>
              <w:t>t</w:t>
            </w:r>
            <w:r w:rsidRPr="00D36E5A">
              <w:rPr>
                <w:rFonts w:ascii="Arial" w:eastAsia="Times New Roman" w:hAnsi="Arial" w:cs="Arial"/>
                <w:i/>
                <w:color w:val="000000"/>
                <w:sz w:val="20"/>
                <w:szCs w:val="20"/>
                <w:vertAlign w:val="subscript"/>
                <w:lang w:val="en-US"/>
              </w:rPr>
              <w:t>s</w:t>
            </w:r>
            <w:proofErr w:type="spellEnd"/>
          </w:p>
        </w:tc>
        <w:tc>
          <w:tcPr>
            <w:tcW w:w="508" w:type="dxa"/>
            <w:tcBorders>
              <w:top w:val="single" w:sz="4" w:space="0" w:color="auto"/>
              <w:left w:val="single" w:sz="4" w:space="0" w:color="auto"/>
              <w:bottom w:val="double" w:sz="4" w:space="0" w:color="auto"/>
              <w:right w:val="nil"/>
            </w:tcBorders>
            <w:shd w:val="clear" w:color="auto" w:fill="FFFFFF"/>
            <w:vAlign w:val="center"/>
          </w:tcPr>
          <w:p w:rsidR="008653C0" w:rsidRPr="00D36E5A" w:rsidRDefault="008653C0" w:rsidP="005E505F">
            <w:pPr>
              <w:spacing w:after="0" w:line="240" w:lineRule="auto"/>
              <w:jc w:val="center"/>
              <w:rPr>
                <w:rFonts w:ascii="Arial" w:eastAsia="Times New Roman" w:hAnsi="Arial" w:cs="Arial"/>
                <w:i/>
                <w:sz w:val="20"/>
                <w:szCs w:val="20"/>
                <w:lang w:val="en-US"/>
              </w:rPr>
            </w:pPr>
            <w:proofErr w:type="spellStart"/>
            <w:r w:rsidRPr="00D36E5A">
              <w:rPr>
                <w:rFonts w:ascii="Arial" w:eastAsia="Times New Roman" w:hAnsi="Arial" w:cs="Arial"/>
                <w:i/>
                <w:color w:val="000000"/>
                <w:sz w:val="20"/>
                <w:szCs w:val="20"/>
                <w:lang w:val="en-US"/>
              </w:rPr>
              <w:t>t</w:t>
            </w:r>
            <w:r w:rsidRPr="00D36E5A">
              <w:rPr>
                <w:rFonts w:ascii="Arial" w:eastAsia="Times New Roman" w:hAnsi="Arial" w:cs="Arial"/>
                <w:i/>
                <w:color w:val="000000"/>
                <w:sz w:val="20"/>
                <w:szCs w:val="20"/>
                <w:vertAlign w:val="subscript"/>
                <w:lang w:val="en-US"/>
              </w:rPr>
              <w:t>p</w:t>
            </w:r>
            <w:proofErr w:type="spellEnd"/>
          </w:p>
        </w:tc>
        <w:tc>
          <w:tcPr>
            <w:tcW w:w="366" w:type="dxa"/>
            <w:tcBorders>
              <w:top w:val="single" w:sz="4" w:space="0" w:color="auto"/>
              <w:left w:val="single" w:sz="4" w:space="0" w:color="auto"/>
              <w:bottom w:val="double" w:sz="4" w:space="0" w:color="auto"/>
              <w:right w:val="nil"/>
            </w:tcBorders>
            <w:shd w:val="clear" w:color="auto" w:fill="FFFFFF"/>
            <w:vAlign w:val="center"/>
          </w:tcPr>
          <w:p w:rsidR="008653C0" w:rsidRPr="00D36E5A" w:rsidRDefault="008653C0" w:rsidP="005E505F">
            <w:pPr>
              <w:spacing w:after="0" w:line="240" w:lineRule="auto"/>
              <w:jc w:val="center"/>
              <w:rPr>
                <w:rFonts w:ascii="Arial" w:eastAsia="Times New Roman" w:hAnsi="Arial" w:cs="Arial"/>
                <w:i/>
                <w:sz w:val="20"/>
                <w:szCs w:val="20"/>
                <w:lang w:val="en-US"/>
              </w:rPr>
            </w:pPr>
            <w:proofErr w:type="spellStart"/>
            <w:r w:rsidRPr="00D36E5A">
              <w:rPr>
                <w:rFonts w:ascii="Arial" w:eastAsia="Times New Roman" w:hAnsi="Arial" w:cs="Arial"/>
                <w:i/>
                <w:color w:val="000000"/>
                <w:sz w:val="20"/>
                <w:szCs w:val="20"/>
                <w:lang w:val="en-US"/>
              </w:rPr>
              <w:t>t</w:t>
            </w:r>
            <w:r w:rsidRPr="00D36E5A">
              <w:rPr>
                <w:rFonts w:ascii="Arial" w:eastAsia="Times New Roman" w:hAnsi="Arial" w:cs="Arial"/>
                <w:i/>
                <w:color w:val="000000"/>
                <w:sz w:val="20"/>
                <w:szCs w:val="20"/>
                <w:vertAlign w:val="subscript"/>
                <w:lang w:val="en-US"/>
              </w:rPr>
              <w:t>s</w:t>
            </w:r>
            <w:proofErr w:type="spellEnd"/>
          </w:p>
        </w:tc>
        <w:tc>
          <w:tcPr>
            <w:tcW w:w="387" w:type="dxa"/>
            <w:tcBorders>
              <w:top w:val="single" w:sz="4" w:space="0" w:color="auto"/>
              <w:left w:val="single" w:sz="4" w:space="0" w:color="auto"/>
              <w:bottom w:val="double" w:sz="4" w:space="0" w:color="auto"/>
              <w:right w:val="nil"/>
            </w:tcBorders>
            <w:shd w:val="clear" w:color="auto" w:fill="FFFFFF"/>
            <w:vAlign w:val="center"/>
          </w:tcPr>
          <w:p w:rsidR="008653C0" w:rsidRPr="00D36E5A" w:rsidRDefault="008653C0" w:rsidP="005E505F">
            <w:pPr>
              <w:spacing w:after="0" w:line="240" w:lineRule="auto"/>
              <w:jc w:val="center"/>
              <w:rPr>
                <w:rFonts w:ascii="Arial" w:eastAsia="Times New Roman" w:hAnsi="Arial" w:cs="Arial"/>
                <w:i/>
                <w:sz w:val="20"/>
                <w:szCs w:val="20"/>
                <w:lang w:val="en-US"/>
              </w:rPr>
            </w:pPr>
            <w:proofErr w:type="spellStart"/>
            <w:r w:rsidRPr="00D36E5A">
              <w:rPr>
                <w:rFonts w:ascii="Arial" w:eastAsia="Times New Roman" w:hAnsi="Arial" w:cs="Arial"/>
                <w:i/>
                <w:color w:val="000000"/>
                <w:sz w:val="20"/>
                <w:szCs w:val="20"/>
                <w:lang w:val="en-US"/>
              </w:rPr>
              <w:t>t</w:t>
            </w:r>
            <w:r w:rsidRPr="00D36E5A">
              <w:rPr>
                <w:rFonts w:ascii="Arial" w:eastAsia="Times New Roman" w:hAnsi="Arial" w:cs="Arial"/>
                <w:i/>
                <w:color w:val="000000"/>
                <w:sz w:val="20"/>
                <w:szCs w:val="20"/>
                <w:vertAlign w:val="subscript"/>
                <w:lang w:val="en-US"/>
              </w:rPr>
              <w:t>p</w:t>
            </w:r>
            <w:proofErr w:type="spellEnd"/>
          </w:p>
        </w:tc>
        <w:tc>
          <w:tcPr>
            <w:tcW w:w="484" w:type="dxa"/>
            <w:tcBorders>
              <w:top w:val="single" w:sz="4" w:space="0" w:color="auto"/>
              <w:left w:val="single" w:sz="4" w:space="0" w:color="auto"/>
              <w:bottom w:val="double" w:sz="4" w:space="0" w:color="auto"/>
              <w:right w:val="nil"/>
            </w:tcBorders>
            <w:shd w:val="clear" w:color="auto" w:fill="FFFFFF"/>
            <w:vAlign w:val="center"/>
          </w:tcPr>
          <w:p w:rsidR="008653C0" w:rsidRPr="00D36E5A" w:rsidRDefault="008653C0" w:rsidP="005E505F">
            <w:pPr>
              <w:spacing w:after="0" w:line="240" w:lineRule="auto"/>
              <w:jc w:val="center"/>
              <w:rPr>
                <w:rFonts w:ascii="Arial" w:eastAsia="Times New Roman" w:hAnsi="Arial" w:cs="Arial"/>
                <w:i/>
                <w:sz w:val="20"/>
                <w:szCs w:val="20"/>
                <w:lang w:val="en-US"/>
              </w:rPr>
            </w:pPr>
            <w:proofErr w:type="spellStart"/>
            <w:r w:rsidRPr="00D36E5A">
              <w:rPr>
                <w:rFonts w:ascii="Arial" w:eastAsia="Times New Roman" w:hAnsi="Arial" w:cs="Arial"/>
                <w:i/>
                <w:color w:val="000000"/>
                <w:sz w:val="20"/>
                <w:szCs w:val="20"/>
                <w:lang w:val="en-US"/>
              </w:rPr>
              <w:t>t</w:t>
            </w:r>
            <w:r w:rsidRPr="00D36E5A">
              <w:rPr>
                <w:rFonts w:ascii="Arial" w:eastAsia="Times New Roman" w:hAnsi="Arial" w:cs="Arial"/>
                <w:i/>
                <w:color w:val="000000"/>
                <w:sz w:val="20"/>
                <w:szCs w:val="20"/>
                <w:vertAlign w:val="subscript"/>
                <w:lang w:val="en-US"/>
              </w:rPr>
              <w:t>s</w:t>
            </w:r>
            <w:proofErr w:type="spellEnd"/>
          </w:p>
        </w:tc>
        <w:tc>
          <w:tcPr>
            <w:tcW w:w="505" w:type="dxa"/>
            <w:tcBorders>
              <w:top w:val="single" w:sz="4" w:space="0" w:color="auto"/>
              <w:left w:val="single" w:sz="4" w:space="0" w:color="auto"/>
              <w:bottom w:val="double" w:sz="4" w:space="0" w:color="auto"/>
              <w:right w:val="nil"/>
            </w:tcBorders>
            <w:shd w:val="clear" w:color="auto" w:fill="FFFFFF"/>
            <w:vAlign w:val="center"/>
          </w:tcPr>
          <w:p w:rsidR="008653C0" w:rsidRPr="00D36E5A" w:rsidRDefault="008653C0" w:rsidP="005E505F">
            <w:pPr>
              <w:spacing w:after="0" w:line="240" w:lineRule="auto"/>
              <w:jc w:val="center"/>
              <w:rPr>
                <w:rFonts w:ascii="Arial" w:eastAsia="Times New Roman" w:hAnsi="Arial" w:cs="Arial"/>
                <w:i/>
                <w:sz w:val="20"/>
                <w:szCs w:val="20"/>
                <w:lang w:val="en-US"/>
              </w:rPr>
            </w:pPr>
            <w:proofErr w:type="spellStart"/>
            <w:r w:rsidRPr="00D36E5A">
              <w:rPr>
                <w:rFonts w:ascii="Arial" w:eastAsia="Times New Roman" w:hAnsi="Arial" w:cs="Arial"/>
                <w:i/>
                <w:color w:val="000000"/>
                <w:sz w:val="20"/>
                <w:szCs w:val="20"/>
                <w:lang w:val="en-US"/>
              </w:rPr>
              <w:t>t</w:t>
            </w:r>
            <w:r w:rsidRPr="00D36E5A">
              <w:rPr>
                <w:rFonts w:ascii="Arial" w:eastAsia="Times New Roman" w:hAnsi="Arial" w:cs="Arial"/>
                <w:i/>
                <w:color w:val="000000"/>
                <w:sz w:val="20"/>
                <w:szCs w:val="20"/>
                <w:vertAlign w:val="subscript"/>
                <w:lang w:val="en-US"/>
              </w:rPr>
              <w:t>p</w:t>
            </w:r>
            <w:proofErr w:type="spellEnd"/>
          </w:p>
        </w:tc>
        <w:tc>
          <w:tcPr>
            <w:tcW w:w="507" w:type="dxa"/>
            <w:tcBorders>
              <w:top w:val="single" w:sz="4" w:space="0" w:color="auto"/>
              <w:left w:val="single" w:sz="4" w:space="0" w:color="auto"/>
              <w:bottom w:val="double" w:sz="4" w:space="0" w:color="auto"/>
              <w:right w:val="nil"/>
            </w:tcBorders>
            <w:shd w:val="clear" w:color="auto" w:fill="FFFFFF"/>
            <w:vAlign w:val="center"/>
          </w:tcPr>
          <w:p w:rsidR="008653C0" w:rsidRPr="00D36E5A" w:rsidRDefault="008653C0" w:rsidP="005E505F">
            <w:pPr>
              <w:spacing w:after="0" w:line="240" w:lineRule="auto"/>
              <w:jc w:val="center"/>
              <w:rPr>
                <w:rFonts w:ascii="Arial" w:eastAsia="Times New Roman" w:hAnsi="Arial" w:cs="Arial"/>
                <w:i/>
                <w:sz w:val="20"/>
                <w:szCs w:val="20"/>
                <w:lang w:val="en-US"/>
              </w:rPr>
            </w:pPr>
            <w:proofErr w:type="spellStart"/>
            <w:r w:rsidRPr="00D36E5A">
              <w:rPr>
                <w:rFonts w:ascii="Arial" w:eastAsia="Times New Roman" w:hAnsi="Arial" w:cs="Arial"/>
                <w:i/>
                <w:color w:val="000000"/>
                <w:sz w:val="20"/>
                <w:szCs w:val="20"/>
                <w:lang w:val="en-US"/>
              </w:rPr>
              <w:t>t</w:t>
            </w:r>
            <w:r w:rsidRPr="00D36E5A">
              <w:rPr>
                <w:rFonts w:ascii="Arial" w:eastAsia="Times New Roman" w:hAnsi="Arial" w:cs="Arial"/>
                <w:i/>
                <w:color w:val="000000"/>
                <w:sz w:val="20"/>
                <w:szCs w:val="20"/>
                <w:vertAlign w:val="subscript"/>
                <w:lang w:val="en-US"/>
              </w:rPr>
              <w:t>s</w:t>
            </w:r>
            <w:proofErr w:type="spellEnd"/>
          </w:p>
        </w:tc>
        <w:tc>
          <w:tcPr>
            <w:tcW w:w="504" w:type="dxa"/>
            <w:tcBorders>
              <w:top w:val="single" w:sz="4" w:space="0" w:color="auto"/>
              <w:left w:val="single" w:sz="4" w:space="0" w:color="auto"/>
              <w:bottom w:val="double" w:sz="4" w:space="0" w:color="auto"/>
              <w:right w:val="nil"/>
            </w:tcBorders>
            <w:shd w:val="clear" w:color="auto" w:fill="FFFFFF"/>
            <w:vAlign w:val="center"/>
          </w:tcPr>
          <w:p w:rsidR="008653C0" w:rsidRPr="00D36E5A" w:rsidRDefault="008653C0" w:rsidP="005E505F">
            <w:pPr>
              <w:spacing w:after="0" w:line="240" w:lineRule="auto"/>
              <w:jc w:val="center"/>
              <w:rPr>
                <w:rFonts w:ascii="Arial" w:eastAsia="Times New Roman" w:hAnsi="Arial" w:cs="Arial"/>
                <w:i/>
                <w:sz w:val="20"/>
                <w:szCs w:val="20"/>
                <w:lang w:val="en-US"/>
              </w:rPr>
            </w:pPr>
            <w:proofErr w:type="spellStart"/>
            <w:r w:rsidRPr="00D36E5A">
              <w:rPr>
                <w:rFonts w:ascii="Arial" w:eastAsia="Times New Roman" w:hAnsi="Arial" w:cs="Arial"/>
                <w:i/>
                <w:color w:val="000000"/>
                <w:sz w:val="20"/>
                <w:szCs w:val="20"/>
                <w:lang w:val="en-US"/>
              </w:rPr>
              <w:t>t</w:t>
            </w:r>
            <w:r w:rsidRPr="00D36E5A">
              <w:rPr>
                <w:rFonts w:ascii="Arial" w:eastAsia="Times New Roman" w:hAnsi="Arial" w:cs="Arial"/>
                <w:i/>
                <w:color w:val="000000"/>
                <w:sz w:val="20"/>
                <w:szCs w:val="20"/>
                <w:vertAlign w:val="subscript"/>
                <w:lang w:val="en-US"/>
              </w:rPr>
              <w:t>p</w:t>
            </w:r>
            <w:proofErr w:type="spellEnd"/>
          </w:p>
        </w:tc>
        <w:tc>
          <w:tcPr>
            <w:tcW w:w="506" w:type="dxa"/>
            <w:tcBorders>
              <w:top w:val="single" w:sz="4" w:space="0" w:color="auto"/>
              <w:left w:val="single" w:sz="4" w:space="0" w:color="auto"/>
              <w:bottom w:val="double" w:sz="4" w:space="0" w:color="auto"/>
              <w:right w:val="nil"/>
            </w:tcBorders>
            <w:shd w:val="clear" w:color="auto" w:fill="FFFFFF"/>
            <w:vAlign w:val="center"/>
          </w:tcPr>
          <w:p w:rsidR="008653C0" w:rsidRPr="00D36E5A" w:rsidRDefault="008653C0" w:rsidP="005E505F">
            <w:pPr>
              <w:spacing w:after="0" w:line="240" w:lineRule="auto"/>
              <w:jc w:val="center"/>
              <w:rPr>
                <w:rFonts w:ascii="Arial" w:eastAsia="Times New Roman" w:hAnsi="Arial" w:cs="Arial"/>
                <w:i/>
                <w:sz w:val="20"/>
                <w:szCs w:val="20"/>
                <w:lang w:val="en-US"/>
              </w:rPr>
            </w:pPr>
            <w:proofErr w:type="spellStart"/>
            <w:r w:rsidRPr="00D36E5A">
              <w:rPr>
                <w:rFonts w:ascii="Arial" w:eastAsia="Times New Roman" w:hAnsi="Arial" w:cs="Arial"/>
                <w:i/>
                <w:color w:val="000000"/>
                <w:sz w:val="20"/>
                <w:szCs w:val="20"/>
                <w:lang w:val="en-US"/>
              </w:rPr>
              <w:t>t</w:t>
            </w:r>
            <w:r w:rsidRPr="00D36E5A">
              <w:rPr>
                <w:rFonts w:ascii="Arial" w:eastAsia="Times New Roman" w:hAnsi="Arial" w:cs="Arial"/>
                <w:i/>
                <w:color w:val="000000"/>
                <w:sz w:val="20"/>
                <w:szCs w:val="20"/>
                <w:vertAlign w:val="subscript"/>
                <w:lang w:val="en-US"/>
              </w:rPr>
              <w:t>s</w:t>
            </w:r>
            <w:proofErr w:type="spellEnd"/>
          </w:p>
        </w:tc>
        <w:tc>
          <w:tcPr>
            <w:tcW w:w="502" w:type="dxa"/>
            <w:tcBorders>
              <w:top w:val="single" w:sz="4" w:space="0" w:color="auto"/>
              <w:left w:val="single" w:sz="4" w:space="0" w:color="auto"/>
              <w:bottom w:val="double" w:sz="4" w:space="0" w:color="auto"/>
              <w:right w:val="nil"/>
            </w:tcBorders>
            <w:shd w:val="clear" w:color="auto" w:fill="FFFFFF"/>
            <w:vAlign w:val="center"/>
          </w:tcPr>
          <w:p w:rsidR="008653C0" w:rsidRPr="00D36E5A" w:rsidRDefault="008653C0" w:rsidP="005E505F">
            <w:pPr>
              <w:spacing w:after="0" w:line="240" w:lineRule="auto"/>
              <w:jc w:val="center"/>
              <w:rPr>
                <w:rFonts w:ascii="Arial" w:eastAsia="Times New Roman" w:hAnsi="Arial" w:cs="Arial"/>
                <w:i/>
                <w:sz w:val="20"/>
                <w:szCs w:val="20"/>
                <w:lang w:val="en-US"/>
              </w:rPr>
            </w:pPr>
            <w:proofErr w:type="spellStart"/>
            <w:r w:rsidRPr="00D36E5A">
              <w:rPr>
                <w:rFonts w:ascii="Arial" w:eastAsia="Times New Roman" w:hAnsi="Arial" w:cs="Arial"/>
                <w:i/>
                <w:color w:val="000000"/>
                <w:sz w:val="20"/>
                <w:szCs w:val="20"/>
                <w:lang w:val="en-US"/>
              </w:rPr>
              <w:t>t</w:t>
            </w:r>
            <w:r w:rsidRPr="00D36E5A">
              <w:rPr>
                <w:rFonts w:ascii="Arial" w:eastAsia="Times New Roman" w:hAnsi="Arial" w:cs="Arial"/>
                <w:i/>
                <w:color w:val="000000"/>
                <w:sz w:val="20"/>
                <w:szCs w:val="20"/>
                <w:vertAlign w:val="subscript"/>
                <w:lang w:val="en-US"/>
              </w:rPr>
              <w:t>p</w:t>
            </w:r>
            <w:proofErr w:type="spellEnd"/>
          </w:p>
        </w:tc>
        <w:tc>
          <w:tcPr>
            <w:tcW w:w="5219" w:type="dxa"/>
            <w:tcBorders>
              <w:top w:val="single" w:sz="4" w:space="0" w:color="auto"/>
              <w:left w:val="single" w:sz="4" w:space="0" w:color="auto"/>
              <w:bottom w:val="double" w:sz="4" w:space="0" w:color="auto"/>
              <w:right w:val="single" w:sz="4" w:space="0" w:color="auto"/>
            </w:tcBorders>
            <w:shd w:val="clear" w:color="auto" w:fill="FFFFFF"/>
            <w:vAlign w:val="center"/>
          </w:tcPr>
          <w:p w:rsidR="008653C0" w:rsidRPr="00D36E5A" w:rsidRDefault="008653C0" w:rsidP="005E505F">
            <w:pPr>
              <w:spacing w:after="0" w:line="240" w:lineRule="auto"/>
              <w:jc w:val="center"/>
              <w:rPr>
                <w:rFonts w:ascii="Arial" w:eastAsia="Times New Roman" w:hAnsi="Arial" w:cs="Arial"/>
                <w:i/>
                <w:sz w:val="20"/>
                <w:szCs w:val="20"/>
                <w:lang w:val="en-US"/>
              </w:rPr>
            </w:pPr>
            <w:proofErr w:type="spellStart"/>
            <w:r w:rsidRPr="00D36E5A">
              <w:rPr>
                <w:rFonts w:ascii="Arial" w:eastAsia="Times New Roman" w:hAnsi="Arial" w:cs="Arial"/>
                <w:i/>
                <w:color w:val="000000"/>
                <w:sz w:val="20"/>
                <w:szCs w:val="20"/>
                <w:lang w:val="en-US"/>
              </w:rPr>
              <w:t>t</w:t>
            </w:r>
            <w:r w:rsidRPr="00D36E5A">
              <w:rPr>
                <w:rFonts w:ascii="Arial" w:eastAsia="Times New Roman" w:hAnsi="Arial" w:cs="Arial"/>
                <w:i/>
                <w:color w:val="000000"/>
                <w:sz w:val="20"/>
                <w:szCs w:val="20"/>
                <w:vertAlign w:val="subscript"/>
                <w:lang w:val="en-US"/>
              </w:rPr>
              <w:t>s</w:t>
            </w:r>
            <w:proofErr w:type="spellEnd"/>
          </w:p>
        </w:tc>
      </w:tr>
      <w:tr w:rsidR="008653C0" w:rsidRPr="00D36E5A" w:rsidTr="00551D1B">
        <w:trPr>
          <w:trHeight w:val="275"/>
        </w:trPr>
        <w:tc>
          <w:tcPr>
            <w:tcW w:w="1129" w:type="dxa"/>
            <w:vMerge w:val="restart"/>
            <w:tcBorders>
              <w:top w:val="double" w:sz="4" w:space="0" w:color="auto"/>
              <w:left w:val="single" w:sz="4" w:space="0" w:color="auto"/>
              <w:bottom w:val="nil"/>
              <w:right w:val="nil"/>
            </w:tcBorders>
            <w:shd w:val="clear" w:color="auto" w:fill="FFFFFF"/>
            <w:vAlign w:val="center"/>
          </w:tcPr>
          <w:p w:rsidR="008653C0" w:rsidRPr="00D36E5A" w:rsidRDefault="008653C0" w:rsidP="005E505F">
            <w:pPr>
              <w:spacing w:after="0" w:line="240" w:lineRule="auto"/>
              <w:jc w:val="center"/>
              <w:rPr>
                <w:rFonts w:ascii="Arial" w:eastAsia="Times New Roman" w:hAnsi="Arial" w:cs="Arial"/>
                <w:sz w:val="20"/>
                <w:szCs w:val="20"/>
              </w:rPr>
            </w:pPr>
            <w:r w:rsidRPr="00D36E5A">
              <w:rPr>
                <w:rFonts w:ascii="Arial" w:eastAsia="Times New Roman" w:hAnsi="Arial" w:cs="Arial"/>
                <w:color w:val="000000"/>
                <w:sz w:val="20"/>
                <w:szCs w:val="20"/>
              </w:rPr>
              <w:t>5</w:t>
            </w:r>
          </w:p>
        </w:tc>
        <w:tc>
          <w:tcPr>
            <w:tcW w:w="1707" w:type="dxa"/>
            <w:vMerge w:val="restart"/>
            <w:tcBorders>
              <w:top w:val="double" w:sz="4" w:space="0" w:color="auto"/>
              <w:left w:val="single" w:sz="4" w:space="0" w:color="auto"/>
              <w:bottom w:val="nil"/>
              <w:right w:val="nil"/>
            </w:tcBorders>
            <w:shd w:val="clear" w:color="auto" w:fill="FFFFFF"/>
            <w:vAlign w:val="center"/>
          </w:tcPr>
          <w:p w:rsidR="008653C0" w:rsidRPr="00D36E5A" w:rsidRDefault="008653C0" w:rsidP="005E505F">
            <w:pPr>
              <w:spacing w:after="0" w:line="240" w:lineRule="auto"/>
              <w:jc w:val="center"/>
              <w:rPr>
                <w:rFonts w:ascii="Arial" w:eastAsia="Times New Roman" w:hAnsi="Arial" w:cs="Arial"/>
                <w:sz w:val="20"/>
                <w:szCs w:val="20"/>
              </w:rPr>
            </w:pPr>
            <w:r w:rsidRPr="00D36E5A">
              <w:rPr>
                <w:rFonts w:ascii="Arial" w:eastAsia="Times New Roman" w:hAnsi="Arial" w:cs="Arial"/>
                <w:color w:val="000000"/>
                <w:sz w:val="20"/>
                <w:szCs w:val="20"/>
              </w:rPr>
              <w:t>32</w:t>
            </w:r>
          </w:p>
        </w:tc>
        <w:tc>
          <w:tcPr>
            <w:tcW w:w="1403" w:type="dxa"/>
            <w:tcBorders>
              <w:top w:val="double" w:sz="4" w:space="0" w:color="auto"/>
              <w:left w:val="single" w:sz="4" w:space="0" w:color="auto"/>
              <w:bottom w:val="nil"/>
              <w:right w:val="nil"/>
            </w:tcBorders>
            <w:shd w:val="clear" w:color="auto" w:fill="FFFFFF"/>
            <w:vAlign w:val="center"/>
          </w:tcPr>
          <w:p w:rsidR="008653C0" w:rsidRPr="00D36E5A" w:rsidRDefault="008653C0" w:rsidP="005E505F">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25</w:t>
            </w:r>
          </w:p>
        </w:tc>
        <w:tc>
          <w:tcPr>
            <w:tcW w:w="366" w:type="dxa"/>
            <w:tcBorders>
              <w:top w:val="double" w:sz="4" w:space="0" w:color="auto"/>
              <w:left w:val="single" w:sz="4" w:space="0" w:color="auto"/>
              <w:bottom w:val="nil"/>
              <w:right w:val="nil"/>
            </w:tcBorders>
            <w:shd w:val="clear" w:color="auto" w:fill="FFFFFF"/>
            <w:vAlign w:val="center"/>
          </w:tcPr>
          <w:p w:rsidR="008653C0" w:rsidRPr="00D36E5A" w:rsidRDefault="008653C0" w:rsidP="005E505F">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3,5</w:t>
            </w:r>
          </w:p>
        </w:tc>
        <w:tc>
          <w:tcPr>
            <w:tcW w:w="366" w:type="dxa"/>
            <w:tcBorders>
              <w:top w:val="double" w:sz="4" w:space="0" w:color="auto"/>
              <w:left w:val="single" w:sz="4" w:space="0" w:color="auto"/>
              <w:bottom w:val="nil"/>
              <w:right w:val="nil"/>
            </w:tcBorders>
            <w:shd w:val="clear" w:color="auto" w:fill="FFFFFF"/>
            <w:vAlign w:val="center"/>
          </w:tcPr>
          <w:p w:rsidR="008653C0" w:rsidRPr="00D36E5A" w:rsidRDefault="008653C0" w:rsidP="005E505F">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3</w:t>
            </w:r>
          </w:p>
        </w:tc>
        <w:tc>
          <w:tcPr>
            <w:tcW w:w="508" w:type="dxa"/>
            <w:tcBorders>
              <w:top w:val="double" w:sz="4" w:space="0" w:color="auto"/>
              <w:left w:val="single" w:sz="4" w:space="0" w:color="auto"/>
              <w:bottom w:val="nil"/>
              <w:right w:val="nil"/>
            </w:tcBorders>
            <w:shd w:val="clear" w:color="auto" w:fill="FFFFFF"/>
            <w:vAlign w:val="center"/>
          </w:tcPr>
          <w:p w:rsidR="008653C0" w:rsidRPr="00D36E5A" w:rsidRDefault="008653C0" w:rsidP="005E505F">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5</w:t>
            </w:r>
          </w:p>
        </w:tc>
        <w:tc>
          <w:tcPr>
            <w:tcW w:w="366" w:type="dxa"/>
            <w:tcBorders>
              <w:top w:val="double" w:sz="4" w:space="0" w:color="auto"/>
              <w:left w:val="single" w:sz="4" w:space="0" w:color="auto"/>
              <w:bottom w:val="nil"/>
              <w:right w:val="nil"/>
            </w:tcBorders>
            <w:shd w:val="clear" w:color="auto" w:fill="FFFFFF"/>
            <w:vAlign w:val="center"/>
          </w:tcPr>
          <w:p w:rsidR="008653C0" w:rsidRPr="00D36E5A" w:rsidRDefault="008653C0" w:rsidP="005E505F">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4</w:t>
            </w:r>
          </w:p>
        </w:tc>
        <w:tc>
          <w:tcPr>
            <w:tcW w:w="387" w:type="dxa"/>
            <w:tcBorders>
              <w:top w:val="double" w:sz="4" w:space="0" w:color="auto"/>
              <w:left w:val="single" w:sz="4" w:space="0" w:color="auto"/>
              <w:bottom w:val="nil"/>
              <w:right w:val="nil"/>
            </w:tcBorders>
            <w:shd w:val="clear" w:color="auto" w:fill="FFFFFF"/>
            <w:vAlign w:val="center"/>
          </w:tcPr>
          <w:p w:rsidR="008653C0" w:rsidRPr="00D36E5A" w:rsidRDefault="008653C0" w:rsidP="005E505F">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7</w:t>
            </w:r>
          </w:p>
        </w:tc>
        <w:tc>
          <w:tcPr>
            <w:tcW w:w="484" w:type="dxa"/>
            <w:tcBorders>
              <w:top w:val="double" w:sz="4" w:space="0" w:color="auto"/>
              <w:left w:val="single" w:sz="4" w:space="0" w:color="auto"/>
              <w:bottom w:val="nil"/>
              <w:right w:val="nil"/>
            </w:tcBorders>
            <w:shd w:val="clear" w:color="auto" w:fill="FFFFFF"/>
            <w:vAlign w:val="center"/>
          </w:tcPr>
          <w:p w:rsidR="008653C0" w:rsidRPr="00D36E5A" w:rsidRDefault="008653C0" w:rsidP="005E505F">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5,5</w:t>
            </w:r>
          </w:p>
        </w:tc>
        <w:tc>
          <w:tcPr>
            <w:tcW w:w="505" w:type="dxa"/>
            <w:tcBorders>
              <w:top w:val="double" w:sz="4" w:space="0" w:color="auto"/>
              <w:left w:val="single" w:sz="4" w:space="0" w:color="auto"/>
              <w:bottom w:val="nil"/>
              <w:right w:val="nil"/>
            </w:tcBorders>
            <w:shd w:val="clear" w:color="auto" w:fill="FFFFFF"/>
            <w:vAlign w:val="center"/>
          </w:tcPr>
          <w:p w:rsidR="008653C0" w:rsidRPr="00D36E5A" w:rsidRDefault="008653C0" w:rsidP="005E505F">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8,5</w:t>
            </w:r>
          </w:p>
        </w:tc>
        <w:tc>
          <w:tcPr>
            <w:tcW w:w="507" w:type="dxa"/>
            <w:tcBorders>
              <w:top w:val="double" w:sz="4" w:space="0" w:color="auto"/>
              <w:left w:val="single" w:sz="4" w:space="0" w:color="auto"/>
              <w:bottom w:val="nil"/>
              <w:right w:val="nil"/>
            </w:tcBorders>
            <w:shd w:val="clear" w:color="auto" w:fill="FFFFFF"/>
            <w:vAlign w:val="center"/>
          </w:tcPr>
          <w:p w:rsidR="008653C0" w:rsidRPr="00D36E5A" w:rsidRDefault="008653C0" w:rsidP="005E505F">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6,5</w:t>
            </w:r>
          </w:p>
        </w:tc>
        <w:tc>
          <w:tcPr>
            <w:tcW w:w="504" w:type="dxa"/>
            <w:tcBorders>
              <w:top w:val="double" w:sz="4" w:space="0" w:color="auto"/>
              <w:left w:val="single" w:sz="4" w:space="0" w:color="auto"/>
              <w:bottom w:val="nil"/>
              <w:right w:val="nil"/>
            </w:tcBorders>
            <w:shd w:val="clear" w:color="auto" w:fill="FFFFFF"/>
            <w:vAlign w:val="center"/>
          </w:tcPr>
          <w:p w:rsidR="008653C0" w:rsidRPr="00D36E5A" w:rsidRDefault="008653C0" w:rsidP="005E505F">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10</w:t>
            </w:r>
          </w:p>
        </w:tc>
        <w:tc>
          <w:tcPr>
            <w:tcW w:w="506" w:type="dxa"/>
            <w:tcBorders>
              <w:top w:val="double" w:sz="4" w:space="0" w:color="auto"/>
              <w:left w:val="single" w:sz="4" w:space="0" w:color="auto"/>
              <w:bottom w:val="nil"/>
              <w:right w:val="nil"/>
            </w:tcBorders>
            <w:shd w:val="clear" w:color="auto" w:fill="FFFFFF"/>
            <w:vAlign w:val="center"/>
          </w:tcPr>
          <w:p w:rsidR="008653C0" w:rsidRPr="00D36E5A" w:rsidRDefault="008653C0" w:rsidP="005E505F">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7,5</w:t>
            </w:r>
          </w:p>
        </w:tc>
        <w:tc>
          <w:tcPr>
            <w:tcW w:w="502" w:type="dxa"/>
            <w:tcBorders>
              <w:top w:val="double" w:sz="4" w:space="0" w:color="auto"/>
              <w:left w:val="single" w:sz="4" w:space="0" w:color="auto"/>
              <w:bottom w:val="nil"/>
              <w:right w:val="nil"/>
            </w:tcBorders>
            <w:shd w:val="clear" w:color="auto" w:fill="FFFFFF"/>
            <w:vAlign w:val="center"/>
          </w:tcPr>
          <w:p w:rsidR="008653C0" w:rsidRPr="00D36E5A" w:rsidRDefault="008653C0" w:rsidP="005E505F">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12</w:t>
            </w:r>
          </w:p>
        </w:tc>
        <w:tc>
          <w:tcPr>
            <w:tcW w:w="5219" w:type="dxa"/>
            <w:tcBorders>
              <w:top w:val="double" w:sz="4" w:space="0" w:color="auto"/>
              <w:left w:val="single" w:sz="4" w:space="0" w:color="auto"/>
              <w:bottom w:val="nil"/>
              <w:right w:val="single" w:sz="4" w:space="0" w:color="auto"/>
            </w:tcBorders>
            <w:shd w:val="clear" w:color="auto" w:fill="FFFFFF"/>
            <w:vAlign w:val="center"/>
          </w:tcPr>
          <w:p w:rsidR="008653C0" w:rsidRPr="00D36E5A" w:rsidRDefault="008653C0" w:rsidP="005E505F">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9</w:t>
            </w:r>
          </w:p>
        </w:tc>
      </w:tr>
      <w:tr w:rsidR="008653C0" w:rsidRPr="00D36E5A" w:rsidTr="005E505F">
        <w:trPr>
          <w:trHeight w:val="279"/>
        </w:trPr>
        <w:tc>
          <w:tcPr>
            <w:tcW w:w="1129" w:type="dxa"/>
            <w:vMerge/>
            <w:tcBorders>
              <w:top w:val="nil"/>
              <w:left w:val="single" w:sz="4" w:space="0" w:color="auto"/>
              <w:bottom w:val="nil"/>
              <w:right w:val="nil"/>
            </w:tcBorders>
            <w:shd w:val="clear" w:color="auto" w:fill="FFFFFF"/>
            <w:vAlign w:val="center"/>
          </w:tcPr>
          <w:p w:rsidR="008653C0" w:rsidRPr="00D36E5A" w:rsidRDefault="008653C0" w:rsidP="005E505F">
            <w:pPr>
              <w:spacing w:after="0" w:line="240" w:lineRule="auto"/>
              <w:jc w:val="center"/>
              <w:rPr>
                <w:rFonts w:ascii="Arial" w:eastAsia="Times New Roman" w:hAnsi="Arial" w:cs="Arial"/>
                <w:sz w:val="20"/>
                <w:szCs w:val="20"/>
                <w:lang w:val="en-US"/>
              </w:rPr>
            </w:pPr>
          </w:p>
        </w:tc>
        <w:tc>
          <w:tcPr>
            <w:tcW w:w="1707" w:type="dxa"/>
            <w:vMerge/>
            <w:tcBorders>
              <w:top w:val="nil"/>
              <w:left w:val="single" w:sz="4" w:space="0" w:color="auto"/>
              <w:bottom w:val="nil"/>
              <w:right w:val="nil"/>
            </w:tcBorders>
            <w:shd w:val="clear" w:color="auto" w:fill="FFFFFF"/>
            <w:vAlign w:val="center"/>
          </w:tcPr>
          <w:p w:rsidR="008653C0" w:rsidRPr="00D36E5A" w:rsidRDefault="008653C0" w:rsidP="005E505F">
            <w:pPr>
              <w:spacing w:after="0" w:line="240" w:lineRule="auto"/>
              <w:jc w:val="center"/>
              <w:rPr>
                <w:rFonts w:ascii="Arial" w:eastAsia="Times New Roman" w:hAnsi="Arial" w:cs="Arial"/>
                <w:sz w:val="20"/>
                <w:szCs w:val="20"/>
                <w:lang w:val="en-US"/>
              </w:rPr>
            </w:pPr>
          </w:p>
        </w:tc>
        <w:tc>
          <w:tcPr>
            <w:tcW w:w="1403" w:type="dxa"/>
            <w:tcBorders>
              <w:top w:val="single" w:sz="4" w:space="0" w:color="auto"/>
              <w:left w:val="single" w:sz="4" w:space="0" w:color="auto"/>
              <w:bottom w:val="nil"/>
              <w:right w:val="nil"/>
            </w:tcBorders>
            <w:shd w:val="clear" w:color="auto" w:fill="FFFFFF"/>
            <w:vAlign w:val="center"/>
          </w:tcPr>
          <w:p w:rsidR="008653C0" w:rsidRPr="00D36E5A" w:rsidRDefault="008653C0" w:rsidP="005E505F">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50</w:t>
            </w:r>
          </w:p>
        </w:tc>
        <w:tc>
          <w:tcPr>
            <w:tcW w:w="366" w:type="dxa"/>
            <w:tcBorders>
              <w:top w:val="single" w:sz="4" w:space="0" w:color="auto"/>
              <w:left w:val="single" w:sz="4" w:space="0" w:color="auto"/>
              <w:bottom w:val="nil"/>
              <w:right w:val="nil"/>
            </w:tcBorders>
            <w:shd w:val="clear" w:color="auto" w:fill="FFFFFF"/>
            <w:vAlign w:val="center"/>
          </w:tcPr>
          <w:p w:rsidR="008653C0" w:rsidRPr="00D36E5A" w:rsidRDefault="008653C0" w:rsidP="005E505F">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4,5</w:t>
            </w:r>
          </w:p>
        </w:tc>
        <w:tc>
          <w:tcPr>
            <w:tcW w:w="366" w:type="dxa"/>
            <w:tcBorders>
              <w:top w:val="single" w:sz="4" w:space="0" w:color="auto"/>
              <w:left w:val="single" w:sz="4" w:space="0" w:color="auto"/>
              <w:bottom w:val="nil"/>
              <w:right w:val="nil"/>
            </w:tcBorders>
            <w:shd w:val="clear" w:color="auto" w:fill="FFFFFF"/>
            <w:vAlign w:val="center"/>
          </w:tcPr>
          <w:p w:rsidR="008653C0" w:rsidRPr="00D36E5A" w:rsidRDefault="008653C0" w:rsidP="005E505F">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3,5</w:t>
            </w:r>
          </w:p>
        </w:tc>
        <w:tc>
          <w:tcPr>
            <w:tcW w:w="508" w:type="dxa"/>
            <w:tcBorders>
              <w:top w:val="single" w:sz="4" w:space="0" w:color="auto"/>
              <w:left w:val="single" w:sz="4" w:space="0" w:color="auto"/>
              <w:bottom w:val="nil"/>
              <w:right w:val="nil"/>
            </w:tcBorders>
            <w:shd w:val="clear" w:color="auto" w:fill="FFFFFF"/>
            <w:vAlign w:val="center"/>
          </w:tcPr>
          <w:p w:rsidR="008653C0" w:rsidRPr="00D36E5A" w:rsidRDefault="008653C0" w:rsidP="005E505F">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6,5</w:t>
            </w:r>
          </w:p>
        </w:tc>
        <w:tc>
          <w:tcPr>
            <w:tcW w:w="366" w:type="dxa"/>
            <w:tcBorders>
              <w:top w:val="single" w:sz="4" w:space="0" w:color="auto"/>
              <w:left w:val="single" w:sz="4" w:space="0" w:color="auto"/>
              <w:bottom w:val="nil"/>
              <w:right w:val="nil"/>
            </w:tcBorders>
            <w:shd w:val="clear" w:color="auto" w:fill="FFFFFF"/>
            <w:vAlign w:val="center"/>
          </w:tcPr>
          <w:p w:rsidR="008653C0" w:rsidRPr="00D36E5A" w:rsidRDefault="008653C0" w:rsidP="005E505F">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5</w:t>
            </w:r>
          </w:p>
        </w:tc>
        <w:tc>
          <w:tcPr>
            <w:tcW w:w="387" w:type="dxa"/>
            <w:tcBorders>
              <w:top w:val="single" w:sz="4" w:space="0" w:color="auto"/>
              <w:left w:val="single" w:sz="4" w:space="0" w:color="auto"/>
              <w:bottom w:val="nil"/>
              <w:right w:val="nil"/>
            </w:tcBorders>
            <w:shd w:val="clear" w:color="auto" w:fill="FFFFFF"/>
            <w:vAlign w:val="center"/>
          </w:tcPr>
          <w:p w:rsidR="008653C0" w:rsidRPr="00D36E5A" w:rsidRDefault="008653C0" w:rsidP="005E505F">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9</w:t>
            </w:r>
          </w:p>
        </w:tc>
        <w:tc>
          <w:tcPr>
            <w:tcW w:w="484" w:type="dxa"/>
            <w:tcBorders>
              <w:top w:val="single" w:sz="4" w:space="0" w:color="auto"/>
              <w:left w:val="single" w:sz="4" w:space="0" w:color="auto"/>
              <w:bottom w:val="nil"/>
              <w:right w:val="nil"/>
            </w:tcBorders>
            <w:shd w:val="clear" w:color="auto" w:fill="FFFFFF"/>
            <w:vAlign w:val="center"/>
          </w:tcPr>
          <w:p w:rsidR="008653C0" w:rsidRPr="00D36E5A" w:rsidRDefault="008653C0" w:rsidP="005E505F">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7</w:t>
            </w:r>
          </w:p>
        </w:tc>
        <w:tc>
          <w:tcPr>
            <w:tcW w:w="505" w:type="dxa"/>
            <w:tcBorders>
              <w:top w:val="single" w:sz="4" w:space="0" w:color="auto"/>
              <w:left w:val="single" w:sz="4" w:space="0" w:color="auto"/>
              <w:bottom w:val="nil"/>
              <w:right w:val="nil"/>
            </w:tcBorders>
            <w:shd w:val="clear" w:color="auto" w:fill="FFFFFF"/>
            <w:vAlign w:val="center"/>
          </w:tcPr>
          <w:p w:rsidR="008653C0" w:rsidRPr="00D36E5A" w:rsidRDefault="008653C0" w:rsidP="005E505F">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11</w:t>
            </w:r>
          </w:p>
        </w:tc>
        <w:tc>
          <w:tcPr>
            <w:tcW w:w="507" w:type="dxa"/>
            <w:tcBorders>
              <w:top w:val="single" w:sz="4" w:space="0" w:color="auto"/>
              <w:left w:val="single" w:sz="4" w:space="0" w:color="auto"/>
              <w:bottom w:val="nil"/>
              <w:right w:val="nil"/>
            </w:tcBorders>
            <w:shd w:val="clear" w:color="auto" w:fill="FFFFFF"/>
            <w:vAlign w:val="center"/>
          </w:tcPr>
          <w:p w:rsidR="008653C0" w:rsidRPr="00D36E5A" w:rsidRDefault="008653C0" w:rsidP="005E505F">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8,5</w:t>
            </w:r>
          </w:p>
        </w:tc>
        <w:tc>
          <w:tcPr>
            <w:tcW w:w="504" w:type="dxa"/>
            <w:tcBorders>
              <w:top w:val="single" w:sz="4" w:space="0" w:color="auto"/>
              <w:left w:val="single" w:sz="4" w:space="0" w:color="auto"/>
              <w:bottom w:val="nil"/>
              <w:right w:val="nil"/>
            </w:tcBorders>
            <w:shd w:val="clear" w:color="auto" w:fill="FFFFFF"/>
            <w:vAlign w:val="center"/>
          </w:tcPr>
          <w:p w:rsidR="008653C0" w:rsidRPr="00D36E5A" w:rsidRDefault="008653C0" w:rsidP="005E505F">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13</w:t>
            </w:r>
          </w:p>
        </w:tc>
        <w:tc>
          <w:tcPr>
            <w:tcW w:w="506" w:type="dxa"/>
            <w:tcBorders>
              <w:top w:val="single" w:sz="4" w:space="0" w:color="auto"/>
              <w:left w:val="single" w:sz="4" w:space="0" w:color="auto"/>
              <w:bottom w:val="nil"/>
              <w:right w:val="nil"/>
            </w:tcBorders>
            <w:shd w:val="clear" w:color="auto" w:fill="FFFFFF"/>
            <w:vAlign w:val="center"/>
          </w:tcPr>
          <w:p w:rsidR="008653C0" w:rsidRPr="00D36E5A" w:rsidRDefault="008653C0" w:rsidP="005E505F">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10</w:t>
            </w:r>
          </w:p>
        </w:tc>
        <w:tc>
          <w:tcPr>
            <w:tcW w:w="502" w:type="dxa"/>
            <w:tcBorders>
              <w:top w:val="single" w:sz="4" w:space="0" w:color="auto"/>
              <w:left w:val="single" w:sz="4" w:space="0" w:color="auto"/>
              <w:bottom w:val="nil"/>
              <w:right w:val="nil"/>
            </w:tcBorders>
            <w:shd w:val="clear" w:color="auto" w:fill="FFFFFF"/>
            <w:vAlign w:val="center"/>
          </w:tcPr>
          <w:p w:rsidR="008653C0" w:rsidRPr="00D36E5A" w:rsidRDefault="008653C0" w:rsidP="005E505F">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15</w:t>
            </w:r>
          </w:p>
        </w:tc>
        <w:tc>
          <w:tcPr>
            <w:tcW w:w="5219" w:type="dxa"/>
            <w:tcBorders>
              <w:top w:val="single" w:sz="4" w:space="0" w:color="auto"/>
              <w:left w:val="single" w:sz="4" w:space="0" w:color="auto"/>
              <w:bottom w:val="nil"/>
              <w:right w:val="single" w:sz="4" w:space="0" w:color="auto"/>
            </w:tcBorders>
            <w:shd w:val="clear" w:color="auto" w:fill="FFFFFF"/>
            <w:vAlign w:val="center"/>
          </w:tcPr>
          <w:p w:rsidR="008653C0" w:rsidRPr="00D36E5A" w:rsidRDefault="008653C0" w:rsidP="005E505F">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11,5</w:t>
            </w:r>
          </w:p>
        </w:tc>
      </w:tr>
      <w:tr w:rsidR="008653C0" w:rsidRPr="00D36E5A" w:rsidTr="005E505F">
        <w:trPr>
          <w:trHeight w:val="279"/>
        </w:trPr>
        <w:tc>
          <w:tcPr>
            <w:tcW w:w="1129" w:type="dxa"/>
            <w:vMerge/>
            <w:tcBorders>
              <w:top w:val="nil"/>
              <w:left w:val="single" w:sz="4" w:space="0" w:color="auto"/>
              <w:bottom w:val="nil"/>
              <w:right w:val="nil"/>
            </w:tcBorders>
            <w:shd w:val="clear" w:color="auto" w:fill="FFFFFF"/>
            <w:vAlign w:val="center"/>
          </w:tcPr>
          <w:p w:rsidR="008653C0" w:rsidRPr="00D36E5A" w:rsidRDefault="008653C0" w:rsidP="005E505F">
            <w:pPr>
              <w:spacing w:after="0" w:line="240" w:lineRule="auto"/>
              <w:jc w:val="center"/>
              <w:rPr>
                <w:rFonts w:ascii="Arial" w:eastAsia="Times New Roman" w:hAnsi="Arial" w:cs="Arial"/>
                <w:sz w:val="20"/>
                <w:szCs w:val="20"/>
                <w:lang w:val="en-US"/>
              </w:rPr>
            </w:pPr>
          </w:p>
        </w:tc>
        <w:tc>
          <w:tcPr>
            <w:tcW w:w="1707" w:type="dxa"/>
            <w:vMerge/>
            <w:tcBorders>
              <w:top w:val="nil"/>
              <w:left w:val="single" w:sz="4" w:space="0" w:color="auto"/>
              <w:bottom w:val="nil"/>
              <w:right w:val="nil"/>
            </w:tcBorders>
            <w:shd w:val="clear" w:color="auto" w:fill="FFFFFF"/>
            <w:vAlign w:val="center"/>
          </w:tcPr>
          <w:p w:rsidR="008653C0" w:rsidRPr="00D36E5A" w:rsidRDefault="008653C0" w:rsidP="005E505F">
            <w:pPr>
              <w:spacing w:after="0" w:line="240" w:lineRule="auto"/>
              <w:jc w:val="center"/>
              <w:rPr>
                <w:rFonts w:ascii="Arial" w:eastAsia="Times New Roman" w:hAnsi="Arial" w:cs="Arial"/>
                <w:sz w:val="20"/>
                <w:szCs w:val="20"/>
                <w:lang w:val="en-US"/>
              </w:rPr>
            </w:pPr>
          </w:p>
        </w:tc>
        <w:tc>
          <w:tcPr>
            <w:tcW w:w="1403" w:type="dxa"/>
            <w:tcBorders>
              <w:top w:val="single" w:sz="4" w:space="0" w:color="auto"/>
              <w:left w:val="single" w:sz="4" w:space="0" w:color="auto"/>
              <w:bottom w:val="nil"/>
              <w:right w:val="nil"/>
            </w:tcBorders>
            <w:shd w:val="clear" w:color="auto" w:fill="FFFFFF"/>
            <w:vAlign w:val="center"/>
          </w:tcPr>
          <w:p w:rsidR="008653C0" w:rsidRPr="00D36E5A" w:rsidRDefault="008653C0" w:rsidP="005E505F">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100</w:t>
            </w:r>
          </w:p>
        </w:tc>
        <w:tc>
          <w:tcPr>
            <w:tcW w:w="366" w:type="dxa"/>
            <w:tcBorders>
              <w:top w:val="single" w:sz="4" w:space="0" w:color="auto"/>
              <w:left w:val="single" w:sz="4" w:space="0" w:color="auto"/>
              <w:bottom w:val="nil"/>
              <w:right w:val="nil"/>
            </w:tcBorders>
            <w:shd w:val="clear" w:color="auto" w:fill="FFFFFF"/>
            <w:vAlign w:val="center"/>
          </w:tcPr>
          <w:p w:rsidR="008653C0" w:rsidRPr="00D36E5A" w:rsidRDefault="008653C0" w:rsidP="005E505F">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6</w:t>
            </w:r>
          </w:p>
        </w:tc>
        <w:tc>
          <w:tcPr>
            <w:tcW w:w="366" w:type="dxa"/>
            <w:tcBorders>
              <w:top w:val="single" w:sz="4" w:space="0" w:color="auto"/>
              <w:left w:val="single" w:sz="4" w:space="0" w:color="auto"/>
              <w:bottom w:val="nil"/>
              <w:right w:val="nil"/>
            </w:tcBorders>
            <w:shd w:val="clear" w:color="auto" w:fill="FFFFFF"/>
            <w:vAlign w:val="center"/>
          </w:tcPr>
          <w:p w:rsidR="008653C0" w:rsidRPr="00D36E5A" w:rsidRDefault="008653C0" w:rsidP="005E505F">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4,5</w:t>
            </w:r>
          </w:p>
        </w:tc>
        <w:tc>
          <w:tcPr>
            <w:tcW w:w="508" w:type="dxa"/>
            <w:tcBorders>
              <w:top w:val="single" w:sz="4" w:space="0" w:color="auto"/>
              <w:left w:val="single" w:sz="4" w:space="0" w:color="auto"/>
              <w:bottom w:val="nil"/>
              <w:right w:val="nil"/>
            </w:tcBorders>
            <w:shd w:val="clear" w:color="auto" w:fill="FFFFFF"/>
            <w:vAlign w:val="center"/>
          </w:tcPr>
          <w:p w:rsidR="008653C0" w:rsidRPr="00D36E5A" w:rsidRDefault="008653C0" w:rsidP="005E505F">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8,5</w:t>
            </w:r>
          </w:p>
        </w:tc>
        <w:tc>
          <w:tcPr>
            <w:tcW w:w="366" w:type="dxa"/>
            <w:tcBorders>
              <w:top w:val="single" w:sz="4" w:space="0" w:color="auto"/>
              <w:left w:val="single" w:sz="4" w:space="0" w:color="auto"/>
              <w:bottom w:val="nil"/>
              <w:right w:val="nil"/>
            </w:tcBorders>
            <w:shd w:val="clear" w:color="auto" w:fill="FFFFFF"/>
            <w:vAlign w:val="center"/>
          </w:tcPr>
          <w:p w:rsidR="008653C0" w:rsidRPr="00D36E5A" w:rsidRDefault="008653C0" w:rsidP="005E505F">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6,5</w:t>
            </w:r>
          </w:p>
        </w:tc>
        <w:tc>
          <w:tcPr>
            <w:tcW w:w="387" w:type="dxa"/>
            <w:tcBorders>
              <w:top w:val="single" w:sz="4" w:space="0" w:color="auto"/>
              <w:left w:val="single" w:sz="4" w:space="0" w:color="auto"/>
              <w:bottom w:val="nil"/>
              <w:right w:val="nil"/>
            </w:tcBorders>
            <w:shd w:val="clear" w:color="auto" w:fill="FFFFFF"/>
            <w:vAlign w:val="center"/>
          </w:tcPr>
          <w:p w:rsidR="008653C0" w:rsidRPr="00D36E5A" w:rsidRDefault="008653C0" w:rsidP="005E505F">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12</w:t>
            </w:r>
          </w:p>
        </w:tc>
        <w:tc>
          <w:tcPr>
            <w:tcW w:w="484" w:type="dxa"/>
            <w:tcBorders>
              <w:top w:val="single" w:sz="4" w:space="0" w:color="auto"/>
              <w:left w:val="single" w:sz="4" w:space="0" w:color="auto"/>
              <w:bottom w:val="nil"/>
              <w:right w:val="nil"/>
            </w:tcBorders>
            <w:shd w:val="clear" w:color="auto" w:fill="FFFFFF"/>
            <w:vAlign w:val="center"/>
          </w:tcPr>
          <w:p w:rsidR="008653C0" w:rsidRPr="00D36E5A" w:rsidRDefault="008653C0" w:rsidP="005E505F">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9</w:t>
            </w:r>
          </w:p>
        </w:tc>
        <w:tc>
          <w:tcPr>
            <w:tcW w:w="505" w:type="dxa"/>
            <w:tcBorders>
              <w:top w:val="single" w:sz="4" w:space="0" w:color="auto"/>
              <w:left w:val="single" w:sz="4" w:space="0" w:color="auto"/>
              <w:bottom w:val="nil"/>
              <w:right w:val="nil"/>
            </w:tcBorders>
            <w:shd w:val="clear" w:color="auto" w:fill="FFFFFF"/>
            <w:vAlign w:val="center"/>
          </w:tcPr>
          <w:p w:rsidR="008653C0" w:rsidRPr="00D36E5A" w:rsidRDefault="008653C0" w:rsidP="005E505F">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14,5</w:t>
            </w:r>
          </w:p>
        </w:tc>
        <w:tc>
          <w:tcPr>
            <w:tcW w:w="507" w:type="dxa"/>
            <w:tcBorders>
              <w:top w:val="single" w:sz="4" w:space="0" w:color="auto"/>
              <w:left w:val="single" w:sz="4" w:space="0" w:color="auto"/>
              <w:bottom w:val="nil"/>
              <w:right w:val="nil"/>
            </w:tcBorders>
            <w:shd w:val="clear" w:color="auto" w:fill="FFFFFF"/>
            <w:vAlign w:val="center"/>
          </w:tcPr>
          <w:p w:rsidR="008653C0" w:rsidRPr="00D36E5A" w:rsidRDefault="008653C0" w:rsidP="005E505F">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11</w:t>
            </w:r>
          </w:p>
        </w:tc>
        <w:tc>
          <w:tcPr>
            <w:tcW w:w="504" w:type="dxa"/>
            <w:tcBorders>
              <w:top w:val="single" w:sz="4" w:space="0" w:color="auto"/>
              <w:left w:val="single" w:sz="4" w:space="0" w:color="auto"/>
              <w:bottom w:val="nil"/>
              <w:right w:val="nil"/>
            </w:tcBorders>
            <w:shd w:val="clear" w:color="auto" w:fill="FFFFFF"/>
            <w:vAlign w:val="center"/>
          </w:tcPr>
          <w:p w:rsidR="008653C0" w:rsidRPr="00D36E5A" w:rsidRDefault="008653C0" w:rsidP="005E505F">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17</w:t>
            </w:r>
          </w:p>
        </w:tc>
        <w:tc>
          <w:tcPr>
            <w:tcW w:w="506" w:type="dxa"/>
            <w:tcBorders>
              <w:top w:val="single" w:sz="4" w:space="0" w:color="auto"/>
              <w:left w:val="single" w:sz="4" w:space="0" w:color="auto"/>
              <w:bottom w:val="nil"/>
              <w:right w:val="nil"/>
            </w:tcBorders>
            <w:shd w:val="clear" w:color="auto" w:fill="FFFFFF"/>
            <w:vAlign w:val="center"/>
          </w:tcPr>
          <w:p w:rsidR="008653C0" w:rsidRPr="00D36E5A" w:rsidRDefault="008653C0" w:rsidP="005E505F">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13</w:t>
            </w:r>
          </w:p>
        </w:tc>
        <w:tc>
          <w:tcPr>
            <w:tcW w:w="502" w:type="dxa"/>
            <w:tcBorders>
              <w:top w:val="single" w:sz="4" w:space="0" w:color="auto"/>
              <w:left w:val="single" w:sz="4" w:space="0" w:color="auto"/>
              <w:bottom w:val="nil"/>
              <w:right w:val="nil"/>
            </w:tcBorders>
            <w:shd w:val="clear" w:color="auto" w:fill="FFFFFF"/>
            <w:vAlign w:val="center"/>
          </w:tcPr>
          <w:p w:rsidR="008653C0" w:rsidRPr="00D36E5A" w:rsidRDefault="008653C0" w:rsidP="005E505F">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19,5</w:t>
            </w:r>
          </w:p>
        </w:tc>
        <w:tc>
          <w:tcPr>
            <w:tcW w:w="5219" w:type="dxa"/>
            <w:tcBorders>
              <w:top w:val="single" w:sz="4" w:space="0" w:color="auto"/>
              <w:left w:val="single" w:sz="4" w:space="0" w:color="auto"/>
              <w:bottom w:val="nil"/>
              <w:right w:val="single" w:sz="4" w:space="0" w:color="auto"/>
            </w:tcBorders>
            <w:shd w:val="clear" w:color="auto" w:fill="FFFFFF"/>
            <w:vAlign w:val="center"/>
          </w:tcPr>
          <w:p w:rsidR="008653C0" w:rsidRPr="00D36E5A" w:rsidRDefault="008653C0" w:rsidP="005E505F">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14,5</w:t>
            </w:r>
          </w:p>
        </w:tc>
      </w:tr>
      <w:tr w:rsidR="008653C0" w:rsidRPr="00D36E5A" w:rsidTr="005E505F">
        <w:trPr>
          <w:trHeight w:val="279"/>
        </w:trPr>
        <w:tc>
          <w:tcPr>
            <w:tcW w:w="1129" w:type="dxa"/>
            <w:vMerge/>
            <w:tcBorders>
              <w:top w:val="nil"/>
              <w:left w:val="single" w:sz="4" w:space="0" w:color="auto"/>
              <w:bottom w:val="single" w:sz="4" w:space="0" w:color="auto"/>
              <w:right w:val="nil"/>
            </w:tcBorders>
            <w:shd w:val="clear" w:color="auto" w:fill="FFFFFF"/>
            <w:vAlign w:val="center"/>
          </w:tcPr>
          <w:p w:rsidR="008653C0" w:rsidRPr="00D36E5A" w:rsidRDefault="008653C0" w:rsidP="005E505F">
            <w:pPr>
              <w:spacing w:after="0" w:line="240" w:lineRule="auto"/>
              <w:jc w:val="center"/>
              <w:rPr>
                <w:rFonts w:ascii="Arial" w:eastAsia="Times New Roman" w:hAnsi="Arial" w:cs="Arial"/>
                <w:sz w:val="20"/>
                <w:szCs w:val="20"/>
                <w:lang w:val="en-US"/>
              </w:rPr>
            </w:pPr>
          </w:p>
        </w:tc>
        <w:tc>
          <w:tcPr>
            <w:tcW w:w="1707" w:type="dxa"/>
            <w:vMerge/>
            <w:tcBorders>
              <w:top w:val="nil"/>
              <w:left w:val="single" w:sz="4" w:space="0" w:color="auto"/>
              <w:bottom w:val="single" w:sz="4" w:space="0" w:color="auto"/>
              <w:right w:val="nil"/>
            </w:tcBorders>
            <w:shd w:val="clear" w:color="auto" w:fill="FFFFFF"/>
            <w:vAlign w:val="center"/>
          </w:tcPr>
          <w:p w:rsidR="008653C0" w:rsidRPr="00D36E5A" w:rsidRDefault="008653C0" w:rsidP="005E505F">
            <w:pPr>
              <w:spacing w:after="0" w:line="240" w:lineRule="auto"/>
              <w:jc w:val="center"/>
              <w:rPr>
                <w:rFonts w:ascii="Arial" w:eastAsia="Times New Roman" w:hAnsi="Arial" w:cs="Arial"/>
                <w:sz w:val="20"/>
                <w:szCs w:val="20"/>
                <w:lang w:val="en-US"/>
              </w:rPr>
            </w:pPr>
          </w:p>
        </w:tc>
        <w:tc>
          <w:tcPr>
            <w:tcW w:w="1403" w:type="dxa"/>
            <w:tcBorders>
              <w:top w:val="single" w:sz="4" w:space="0" w:color="auto"/>
              <w:left w:val="single" w:sz="4" w:space="0" w:color="auto"/>
              <w:bottom w:val="single" w:sz="4" w:space="0" w:color="auto"/>
              <w:right w:val="nil"/>
            </w:tcBorders>
            <w:shd w:val="clear" w:color="auto" w:fill="FFFFFF"/>
            <w:vAlign w:val="center"/>
          </w:tcPr>
          <w:p w:rsidR="008653C0" w:rsidRPr="00D36E5A" w:rsidRDefault="008653C0" w:rsidP="005E505F">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160</w:t>
            </w:r>
          </w:p>
        </w:tc>
        <w:tc>
          <w:tcPr>
            <w:tcW w:w="366" w:type="dxa"/>
            <w:tcBorders>
              <w:top w:val="single" w:sz="4" w:space="0" w:color="auto"/>
              <w:left w:val="single" w:sz="4" w:space="0" w:color="auto"/>
              <w:bottom w:val="single" w:sz="4" w:space="0" w:color="auto"/>
              <w:right w:val="nil"/>
            </w:tcBorders>
            <w:shd w:val="clear" w:color="auto" w:fill="FFFFFF"/>
            <w:vAlign w:val="center"/>
          </w:tcPr>
          <w:p w:rsidR="008653C0" w:rsidRPr="00D36E5A" w:rsidRDefault="008653C0" w:rsidP="005E505F">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7</w:t>
            </w:r>
          </w:p>
        </w:tc>
        <w:tc>
          <w:tcPr>
            <w:tcW w:w="366" w:type="dxa"/>
            <w:tcBorders>
              <w:top w:val="single" w:sz="4" w:space="0" w:color="auto"/>
              <w:left w:val="single" w:sz="4" w:space="0" w:color="auto"/>
              <w:bottom w:val="single" w:sz="4" w:space="0" w:color="auto"/>
              <w:right w:val="nil"/>
            </w:tcBorders>
            <w:shd w:val="clear" w:color="auto" w:fill="FFFFFF"/>
            <w:vAlign w:val="center"/>
          </w:tcPr>
          <w:p w:rsidR="008653C0" w:rsidRPr="00D36E5A" w:rsidRDefault="008653C0" w:rsidP="005E505F">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5,5</w:t>
            </w:r>
          </w:p>
        </w:tc>
        <w:tc>
          <w:tcPr>
            <w:tcW w:w="508" w:type="dxa"/>
            <w:tcBorders>
              <w:top w:val="single" w:sz="4" w:space="0" w:color="auto"/>
              <w:left w:val="single" w:sz="4" w:space="0" w:color="auto"/>
              <w:bottom w:val="single" w:sz="4" w:space="0" w:color="auto"/>
              <w:right w:val="nil"/>
            </w:tcBorders>
            <w:shd w:val="clear" w:color="auto" w:fill="FFFFFF"/>
            <w:vAlign w:val="center"/>
          </w:tcPr>
          <w:p w:rsidR="008653C0" w:rsidRPr="00D36E5A" w:rsidRDefault="008653C0" w:rsidP="005E505F">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10</w:t>
            </w:r>
          </w:p>
        </w:tc>
        <w:tc>
          <w:tcPr>
            <w:tcW w:w="366" w:type="dxa"/>
            <w:tcBorders>
              <w:top w:val="single" w:sz="4" w:space="0" w:color="auto"/>
              <w:left w:val="single" w:sz="4" w:space="0" w:color="auto"/>
              <w:bottom w:val="single" w:sz="4" w:space="0" w:color="auto"/>
              <w:right w:val="nil"/>
            </w:tcBorders>
            <w:shd w:val="clear" w:color="auto" w:fill="FFFFFF"/>
            <w:vAlign w:val="center"/>
          </w:tcPr>
          <w:p w:rsidR="008653C0" w:rsidRPr="00D36E5A" w:rsidRDefault="008653C0" w:rsidP="005E505F">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7,5</w:t>
            </w:r>
          </w:p>
        </w:tc>
        <w:tc>
          <w:tcPr>
            <w:tcW w:w="387" w:type="dxa"/>
            <w:tcBorders>
              <w:top w:val="single" w:sz="4" w:space="0" w:color="auto"/>
              <w:left w:val="single" w:sz="4" w:space="0" w:color="auto"/>
              <w:bottom w:val="single" w:sz="4" w:space="0" w:color="auto"/>
              <w:right w:val="nil"/>
            </w:tcBorders>
            <w:shd w:val="clear" w:color="auto" w:fill="FFFFFF"/>
            <w:vAlign w:val="center"/>
          </w:tcPr>
          <w:p w:rsidR="008653C0" w:rsidRPr="00D36E5A" w:rsidRDefault="008653C0" w:rsidP="005E505F">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14</w:t>
            </w:r>
          </w:p>
        </w:tc>
        <w:tc>
          <w:tcPr>
            <w:tcW w:w="484" w:type="dxa"/>
            <w:tcBorders>
              <w:top w:val="single" w:sz="4" w:space="0" w:color="auto"/>
              <w:left w:val="single" w:sz="4" w:space="0" w:color="auto"/>
              <w:bottom w:val="single" w:sz="4" w:space="0" w:color="auto"/>
              <w:right w:val="nil"/>
            </w:tcBorders>
            <w:shd w:val="clear" w:color="auto" w:fill="FFFFFF"/>
            <w:vAlign w:val="center"/>
          </w:tcPr>
          <w:p w:rsidR="008653C0" w:rsidRPr="00D36E5A" w:rsidRDefault="008653C0" w:rsidP="005E505F">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10,5</w:t>
            </w:r>
          </w:p>
        </w:tc>
        <w:tc>
          <w:tcPr>
            <w:tcW w:w="505" w:type="dxa"/>
            <w:tcBorders>
              <w:top w:val="single" w:sz="4" w:space="0" w:color="auto"/>
              <w:left w:val="single" w:sz="4" w:space="0" w:color="auto"/>
              <w:bottom w:val="single" w:sz="4" w:space="0" w:color="auto"/>
              <w:right w:val="nil"/>
            </w:tcBorders>
            <w:shd w:val="clear" w:color="auto" w:fill="FFFFFF"/>
            <w:vAlign w:val="center"/>
          </w:tcPr>
          <w:p w:rsidR="008653C0" w:rsidRPr="00D36E5A" w:rsidRDefault="008653C0" w:rsidP="005E505F">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17</w:t>
            </w:r>
          </w:p>
        </w:tc>
        <w:tc>
          <w:tcPr>
            <w:tcW w:w="507" w:type="dxa"/>
            <w:tcBorders>
              <w:top w:val="single" w:sz="4" w:space="0" w:color="auto"/>
              <w:left w:val="single" w:sz="4" w:space="0" w:color="auto"/>
              <w:bottom w:val="single" w:sz="4" w:space="0" w:color="auto"/>
              <w:right w:val="nil"/>
            </w:tcBorders>
            <w:shd w:val="clear" w:color="auto" w:fill="FFFFFF"/>
            <w:vAlign w:val="center"/>
          </w:tcPr>
          <w:p w:rsidR="008653C0" w:rsidRPr="00D36E5A" w:rsidRDefault="008653C0" w:rsidP="005E505F">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13</w:t>
            </w:r>
          </w:p>
        </w:tc>
        <w:tc>
          <w:tcPr>
            <w:tcW w:w="504" w:type="dxa"/>
            <w:tcBorders>
              <w:top w:val="single" w:sz="4" w:space="0" w:color="auto"/>
              <w:left w:val="single" w:sz="4" w:space="0" w:color="auto"/>
              <w:bottom w:val="single" w:sz="4" w:space="0" w:color="auto"/>
              <w:right w:val="nil"/>
            </w:tcBorders>
            <w:shd w:val="clear" w:color="auto" w:fill="FFFFFF"/>
            <w:vAlign w:val="center"/>
          </w:tcPr>
          <w:p w:rsidR="008653C0" w:rsidRPr="00D36E5A" w:rsidRDefault="008653C0" w:rsidP="005E505F">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20</w:t>
            </w:r>
          </w:p>
        </w:tc>
        <w:tc>
          <w:tcPr>
            <w:tcW w:w="506" w:type="dxa"/>
            <w:tcBorders>
              <w:top w:val="single" w:sz="4" w:space="0" w:color="auto"/>
              <w:left w:val="single" w:sz="4" w:space="0" w:color="auto"/>
              <w:bottom w:val="single" w:sz="4" w:space="0" w:color="auto"/>
              <w:right w:val="nil"/>
            </w:tcBorders>
            <w:shd w:val="clear" w:color="auto" w:fill="FFFFFF"/>
            <w:vAlign w:val="center"/>
          </w:tcPr>
          <w:p w:rsidR="008653C0" w:rsidRPr="00D36E5A" w:rsidRDefault="008653C0" w:rsidP="005E505F">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15</w:t>
            </w:r>
          </w:p>
        </w:tc>
        <w:tc>
          <w:tcPr>
            <w:tcW w:w="502" w:type="dxa"/>
            <w:tcBorders>
              <w:top w:val="single" w:sz="4" w:space="0" w:color="auto"/>
              <w:left w:val="single" w:sz="4" w:space="0" w:color="auto"/>
              <w:bottom w:val="single" w:sz="4" w:space="0" w:color="auto"/>
              <w:right w:val="nil"/>
            </w:tcBorders>
            <w:shd w:val="clear" w:color="auto" w:fill="FFFFFF"/>
            <w:vAlign w:val="center"/>
          </w:tcPr>
          <w:p w:rsidR="008653C0" w:rsidRPr="00D36E5A" w:rsidRDefault="008653C0" w:rsidP="005E505F">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23</w:t>
            </w:r>
          </w:p>
        </w:tc>
        <w:tc>
          <w:tcPr>
            <w:tcW w:w="5219" w:type="dxa"/>
            <w:tcBorders>
              <w:top w:val="single" w:sz="4" w:space="0" w:color="auto"/>
              <w:left w:val="single" w:sz="4" w:space="0" w:color="auto"/>
              <w:bottom w:val="single" w:sz="4" w:space="0" w:color="auto"/>
              <w:right w:val="single" w:sz="4" w:space="0" w:color="auto"/>
            </w:tcBorders>
            <w:shd w:val="clear" w:color="auto" w:fill="FFFFFF"/>
            <w:vAlign w:val="center"/>
          </w:tcPr>
          <w:p w:rsidR="008653C0" w:rsidRPr="00D36E5A" w:rsidRDefault="008653C0" w:rsidP="005E505F">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17,5</w:t>
            </w:r>
          </w:p>
        </w:tc>
      </w:tr>
      <w:tr w:rsidR="008653C0" w:rsidRPr="00D36E5A" w:rsidTr="005E505F">
        <w:trPr>
          <w:trHeight w:val="279"/>
        </w:trPr>
        <w:tc>
          <w:tcPr>
            <w:tcW w:w="14459" w:type="dxa"/>
            <w:gridSpan w:val="15"/>
            <w:tcBorders>
              <w:top w:val="single" w:sz="4" w:space="0" w:color="auto"/>
              <w:left w:val="single" w:sz="4" w:space="0" w:color="auto"/>
              <w:bottom w:val="single" w:sz="4" w:space="0" w:color="auto"/>
              <w:right w:val="single" w:sz="4" w:space="0" w:color="auto"/>
            </w:tcBorders>
            <w:shd w:val="clear" w:color="auto" w:fill="FFFFFF"/>
            <w:vAlign w:val="center"/>
          </w:tcPr>
          <w:p w:rsidR="005E505F" w:rsidRPr="00D36E5A" w:rsidRDefault="005E505F" w:rsidP="005E505F">
            <w:pPr>
              <w:spacing w:after="0" w:line="240" w:lineRule="auto"/>
              <w:rPr>
                <w:rFonts w:ascii="Arial" w:eastAsia="Times New Roman" w:hAnsi="Arial" w:cs="Arial"/>
                <w:sz w:val="20"/>
                <w:szCs w:val="20"/>
              </w:rPr>
            </w:pPr>
            <w:r w:rsidRPr="00D36E5A">
              <w:rPr>
                <w:rFonts w:ascii="Arial" w:eastAsia="Times New Roman" w:hAnsi="Arial" w:cs="Arial"/>
                <w:sz w:val="20"/>
                <w:szCs w:val="20"/>
                <w:vertAlign w:val="superscript"/>
                <w:lang w:val="en-US"/>
              </w:rPr>
              <w:t>a</w:t>
            </w:r>
            <w:r w:rsidRPr="00D36E5A">
              <w:rPr>
                <w:rFonts w:ascii="Arial" w:eastAsia="Times New Roman" w:hAnsi="Arial" w:cs="Arial"/>
                <w:sz w:val="20"/>
                <w:szCs w:val="20"/>
              </w:rPr>
              <w:t xml:space="preserve">    обозначение материала (см. таблицу </w:t>
            </w:r>
            <w:r w:rsidRPr="00D36E5A">
              <w:rPr>
                <w:rFonts w:ascii="Arial" w:eastAsia="Times New Roman" w:hAnsi="Arial" w:cs="Arial"/>
                <w:sz w:val="20"/>
                <w:szCs w:val="20"/>
                <w:lang w:val="en-US"/>
              </w:rPr>
              <w:t>A</w:t>
            </w:r>
            <w:r w:rsidRPr="00D36E5A">
              <w:rPr>
                <w:rFonts w:ascii="Arial" w:eastAsia="Times New Roman" w:hAnsi="Arial" w:cs="Arial"/>
                <w:sz w:val="20"/>
                <w:szCs w:val="20"/>
              </w:rPr>
              <w:t>.7);</w:t>
            </w:r>
            <w:r w:rsidRPr="00D36E5A">
              <w:rPr>
                <w:rFonts w:ascii="Arial" w:eastAsia="Times New Roman" w:hAnsi="Arial" w:cs="Arial"/>
                <w:sz w:val="20"/>
                <w:szCs w:val="20"/>
              </w:rPr>
              <w:br/>
            </w:r>
            <w:proofErr w:type="spellStart"/>
            <w:r w:rsidRPr="00D36E5A">
              <w:rPr>
                <w:rFonts w:ascii="Arial" w:eastAsia="Times New Roman" w:hAnsi="Arial" w:cs="Arial"/>
                <w:sz w:val="20"/>
                <w:szCs w:val="20"/>
                <w:vertAlign w:val="superscript"/>
                <w:lang w:val="en-US"/>
              </w:rPr>
              <w:t>b</w:t>
            </w:r>
            <w:r w:rsidRPr="00D36E5A">
              <w:rPr>
                <w:rFonts w:ascii="Arial" w:eastAsia="Times New Roman" w:hAnsi="Arial" w:cs="Arial"/>
                <w:i/>
                <w:sz w:val="20"/>
                <w:szCs w:val="20"/>
                <w:lang w:val="en-US"/>
              </w:rPr>
              <w:t>t</w:t>
            </w:r>
            <w:r w:rsidRPr="00D36E5A">
              <w:rPr>
                <w:rFonts w:ascii="Arial" w:eastAsia="Times New Roman" w:hAnsi="Arial" w:cs="Arial"/>
                <w:i/>
                <w:sz w:val="20"/>
                <w:szCs w:val="20"/>
                <w:vertAlign w:val="subscript"/>
                <w:lang w:val="en-US"/>
              </w:rPr>
              <w:t>p</w:t>
            </w:r>
            <w:proofErr w:type="spellEnd"/>
            <w:r w:rsidRPr="00D36E5A">
              <w:rPr>
                <w:rFonts w:ascii="Arial" w:eastAsia="Times New Roman" w:hAnsi="Arial" w:cs="Arial"/>
                <w:sz w:val="20"/>
                <w:szCs w:val="20"/>
              </w:rPr>
              <w:t xml:space="preserve">  толщина стенки периферийной части;</w:t>
            </w:r>
          </w:p>
          <w:p w:rsidR="005E505F" w:rsidRPr="00D36E5A" w:rsidRDefault="005E505F" w:rsidP="005E505F">
            <w:pPr>
              <w:spacing w:after="0" w:line="240" w:lineRule="auto"/>
              <w:rPr>
                <w:rFonts w:ascii="Arial" w:eastAsia="Times New Roman" w:hAnsi="Arial" w:cs="Arial"/>
                <w:sz w:val="20"/>
                <w:szCs w:val="20"/>
              </w:rPr>
            </w:pPr>
            <w:proofErr w:type="spellStart"/>
            <w:proofErr w:type="gramStart"/>
            <w:r w:rsidRPr="00D36E5A">
              <w:rPr>
                <w:rFonts w:ascii="Arial" w:eastAsia="Times New Roman" w:hAnsi="Arial" w:cs="Arial"/>
                <w:i/>
                <w:sz w:val="20"/>
                <w:szCs w:val="20"/>
                <w:lang w:val="en-US"/>
              </w:rPr>
              <w:t>t</w:t>
            </w:r>
            <w:r w:rsidRPr="00D36E5A">
              <w:rPr>
                <w:rFonts w:ascii="Arial" w:eastAsia="Times New Roman" w:hAnsi="Arial" w:cs="Arial"/>
                <w:i/>
                <w:sz w:val="20"/>
                <w:szCs w:val="20"/>
                <w:vertAlign w:val="subscript"/>
                <w:lang w:val="en-US"/>
              </w:rPr>
              <w:t>s</w:t>
            </w:r>
            <w:proofErr w:type="spellEnd"/>
            <w:proofErr w:type="gramEnd"/>
            <w:r w:rsidRPr="00D36E5A">
              <w:rPr>
                <w:rFonts w:ascii="Arial" w:eastAsia="Times New Roman" w:hAnsi="Arial" w:cs="Arial"/>
                <w:sz w:val="20"/>
                <w:szCs w:val="20"/>
              </w:rPr>
              <w:t xml:space="preserve">   толщина стенки боковой части;</w:t>
            </w:r>
            <w:r w:rsidRPr="00D36E5A">
              <w:rPr>
                <w:rFonts w:ascii="Arial" w:eastAsia="Times New Roman" w:hAnsi="Arial" w:cs="Arial"/>
                <w:sz w:val="20"/>
                <w:szCs w:val="20"/>
              </w:rPr>
              <w:br/>
            </w:r>
            <w:r w:rsidRPr="00D36E5A">
              <w:rPr>
                <w:rFonts w:ascii="Arial" w:eastAsia="Times New Roman" w:hAnsi="Arial" w:cs="Arial"/>
                <w:sz w:val="20"/>
                <w:szCs w:val="20"/>
                <w:vertAlign w:val="superscript"/>
              </w:rPr>
              <w:t xml:space="preserve">с      </w:t>
            </w:r>
            <w:r w:rsidRPr="00D36E5A">
              <w:rPr>
                <w:rFonts w:ascii="Arial" w:eastAsia="Times New Roman" w:hAnsi="Arial" w:cs="Arial"/>
                <w:sz w:val="20"/>
                <w:szCs w:val="20"/>
              </w:rPr>
              <w:t xml:space="preserve">определение толщины стенок (см. </w:t>
            </w:r>
            <w:proofErr w:type="gramStart"/>
            <w:r w:rsidRPr="00D36E5A">
              <w:rPr>
                <w:rFonts w:ascii="Arial" w:eastAsia="Times New Roman" w:hAnsi="Arial" w:cs="Arial"/>
                <w:sz w:val="20"/>
                <w:szCs w:val="20"/>
              </w:rPr>
              <w:t>А.4.3);</w:t>
            </w:r>
            <w:proofErr w:type="gramEnd"/>
          </w:p>
          <w:p w:rsidR="008653C0" w:rsidRPr="00D36E5A" w:rsidRDefault="005E505F" w:rsidP="002A2EDF">
            <w:pPr>
              <w:spacing w:after="0" w:line="240" w:lineRule="auto"/>
              <w:jc w:val="both"/>
              <w:rPr>
                <w:rFonts w:ascii="Arial" w:eastAsia="Times New Roman" w:hAnsi="Arial" w:cs="Arial"/>
                <w:color w:val="000000"/>
                <w:sz w:val="20"/>
                <w:szCs w:val="20"/>
              </w:rPr>
            </w:pPr>
            <w:r w:rsidRPr="00D36E5A">
              <w:rPr>
                <w:rFonts w:ascii="Arial" w:eastAsia="Times New Roman" w:hAnsi="Arial" w:cs="Arial"/>
                <w:sz w:val="20"/>
                <w:szCs w:val="20"/>
                <w:vertAlign w:val="superscript"/>
                <w:lang w:val="en-US"/>
              </w:rPr>
              <w:t>d</w:t>
            </w:r>
            <w:r w:rsidRPr="00D36E5A">
              <w:rPr>
                <w:rFonts w:ascii="Arial" w:eastAsia="Times New Roman" w:hAnsi="Arial" w:cs="Arial"/>
                <w:sz w:val="20"/>
                <w:szCs w:val="20"/>
              </w:rPr>
              <w:t xml:space="preserve">    наивысшая возможная периферийная скорость абразивного изделия с учетом неисправности привода шлифовального круга (контролируемая скорость)</w:t>
            </w:r>
          </w:p>
        </w:tc>
      </w:tr>
    </w:tbl>
    <w:p w:rsidR="002A4EE9" w:rsidRPr="00D36E5A" w:rsidRDefault="002A4EE9" w:rsidP="008653C0">
      <w:pPr>
        <w:rPr>
          <w:sz w:val="20"/>
          <w:szCs w:val="20"/>
        </w:rPr>
        <w:sectPr w:rsidR="002A4EE9" w:rsidRPr="00D36E5A" w:rsidSect="003D2135">
          <w:headerReference w:type="even" r:id="rId135"/>
          <w:footerReference w:type="even" r:id="rId136"/>
          <w:pgSz w:w="16838" w:h="11906" w:orient="landscape" w:code="9"/>
          <w:pgMar w:top="851" w:right="1134" w:bottom="1418" w:left="1134" w:header="709" w:footer="709" w:gutter="0"/>
          <w:pgNumType w:start="87"/>
          <w:cols w:space="708"/>
          <w:docGrid w:linePitch="360"/>
        </w:sectPr>
      </w:pPr>
    </w:p>
    <w:tbl>
      <w:tblPr>
        <w:tblpPr w:leftFromText="180" w:rightFromText="180" w:vertAnchor="page" w:horzAnchor="margin" w:tblpY="1069"/>
        <w:tblW w:w="14459" w:type="dxa"/>
        <w:tblLayout w:type="fixed"/>
        <w:tblCellMar>
          <w:left w:w="0" w:type="dxa"/>
          <w:right w:w="0" w:type="dxa"/>
        </w:tblCellMar>
        <w:tblLook w:val="0000" w:firstRow="0" w:lastRow="0" w:firstColumn="0" w:lastColumn="0" w:noHBand="0" w:noVBand="0"/>
      </w:tblPr>
      <w:tblGrid>
        <w:gridCol w:w="1129"/>
        <w:gridCol w:w="1707"/>
        <w:gridCol w:w="1403"/>
        <w:gridCol w:w="366"/>
        <w:gridCol w:w="366"/>
        <w:gridCol w:w="508"/>
        <w:gridCol w:w="366"/>
        <w:gridCol w:w="529"/>
        <w:gridCol w:w="567"/>
        <w:gridCol w:w="567"/>
        <w:gridCol w:w="567"/>
        <w:gridCol w:w="709"/>
        <w:gridCol w:w="5675"/>
      </w:tblGrid>
      <w:tr w:rsidR="002A4EE9" w:rsidRPr="00D36E5A" w:rsidTr="00551D1B">
        <w:trPr>
          <w:trHeight w:val="285"/>
        </w:trPr>
        <w:tc>
          <w:tcPr>
            <w:tcW w:w="14459" w:type="dxa"/>
            <w:gridSpan w:val="13"/>
            <w:tcBorders>
              <w:bottom w:val="single" w:sz="4" w:space="0" w:color="auto"/>
            </w:tcBorders>
            <w:shd w:val="clear" w:color="auto" w:fill="FFFFFF"/>
            <w:vAlign w:val="center"/>
          </w:tcPr>
          <w:p w:rsidR="002A4EE9" w:rsidRPr="00D36E5A" w:rsidRDefault="002A4EE9" w:rsidP="00A40BD6">
            <w:pPr>
              <w:spacing w:after="0" w:line="240" w:lineRule="auto"/>
              <w:rPr>
                <w:rFonts w:ascii="Arial" w:eastAsia="Times New Roman" w:hAnsi="Arial" w:cs="Arial"/>
                <w:color w:val="000000"/>
                <w:sz w:val="20"/>
                <w:szCs w:val="20"/>
              </w:rPr>
            </w:pPr>
            <w:r w:rsidRPr="00D36E5A">
              <w:rPr>
                <w:rFonts w:ascii="Arial" w:eastAsia="Times New Roman" w:hAnsi="Arial" w:cs="Arial"/>
                <w:color w:val="000000"/>
                <w:sz w:val="20"/>
                <w:szCs w:val="20"/>
              </w:rPr>
              <w:lastRenderedPageBreak/>
              <w:t>Таблица A.4 – Толщина стенок  для защиты из чугуна с шаровидным графитом связанного абразивного изделия, за исключением отрезных кругов</w:t>
            </w:r>
          </w:p>
          <w:p w:rsidR="002A4EE9" w:rsidRPr="00D36E5A" w:rsidRDefault="002A4EE9" w:rsidP="00A40BD6">
            <w:pPr>
              <w:spacing w:after="0" w:line="240" w:lineRule="auto"/>
              <w:jc w:val="right"/>
              <w:rPr>
                <w:rFonts w:ascii="Arial" w:eastAsia="Times New Roman" w:hAnsi="Arial" w:cs="Arial"/>
                <w:color w:val="000000"/>
                <w:sz w:val="20"/>
                <w:szCs w:val="20"/>
              </w:rPr>
            </w:pPr>
            <w:r w:rsidRPr="00D36E5A">
              <w:rPr>
                <w:rFonts w:ascii="Arial" w:eastAsia="Times New Roman" w:hAnsi="Arial" w:cs="Arial"/>
                <w:color w:val="000000"/>
                <w:sz w:val="20"/>
                <w:szCs w:val="20"/>
              </w:rPr>
              <w:t>Размеры в миллиметрах</w:t>
            </w:r>
          </w:p>
        </w:tc>
      </w:tr>
      <w:tr w:rsidR="002A4EE9" w:rsidRPr="00D36E5A" w:rsidTr="00A40BD6">
        <w:trPr>
          <w:trHeight w:val="285"/>
        </w:trPr>
        <w:tc>
          <w:tcPr>
            <w:tcW w:w="1129" w:type="dxa"/>
            <w:vMerge w:val="restart"/>
            <w:tcBorders>
              <w:top w:val="single" w:sz="4" w:space="0" w:color="auto"/>
              <w:left w:val="single" w:sz="4" w:space="0" w:color="auto"/>
              <w:bottom w:val="nil"/>
              <w:right w:val="nil"/>
            </w:tcBorders>
            <w:shd w:val="clear" w:color="auto" w:fill="FFFFFF"/>
            <w:vAlign w:val="center"/>
          </w:tcPr>
          <w:p w:rsidR="002A4EE9" w:rsidRPr="00D36E5A" w:rsidRDefault="002A4EE9" w:rsidP="00A40BD6">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rPr>
              <w:t xml:space="preserve">Материал </w:t>
            </w:r>
            <w:r w:rsidRPr="00D36E5A">
              <w:rPr>
                <w:rFonts w:ascii="Arial" w:eastAsia="Times New Roman" w:hAnsi="Arial" w:cs="Arial"/>
                <w:color w:val="000000"/>
                <w:sz w:val="20"/>
                <w:szCs w:val="20"/>
                <w:vertAlign w:val="superscript"/>
                <w:lang w:val="en-US"/>
              </w:rPr>
              <w:t>a</w:t>
            </w:r>
          </w:p>
        </w:tc>
        <w:tc>
          <w:tcPr>
            <w:tcW w:w="1707" w:type="dxa"/>
            <w:vMerge w:val="restart"/>
            <w:tcBorders>
              <w:top w:val="single" w:sz="4" w:space="0" w:color="auto"/>
              <w:left w:val="single" w:sz="4" w:space="0" w:color="auto"/>
              <w:bottom w:val="nil"/>
              <w:right w:val="nil"/>
            </w:tcBorders>
            <w:shd w:val="clear" w:color="auto" w:fill="FFFFFF"/>
            <w:vAlign w:val="center"/>
          </w:tcPr>
          <w:p w:rsidR="002A4EE9" w:rsidRPr="00D36E5A" w:rsidRDefault="002A4EE9" w:rsidP="00A40BD6">
            <w:pPr>
              <w:spacing w:after="0" w:line="240" w:lineRule="auto"/>
              <w:jc w:val="center"/>
              <w:rPr>
                <w:rFonts w:ascii="Arial" w:eastAsia="Times New Roman" w:hAnsi="Arial" w:cs="Arial"/>
                <w:sz w:val="20"/>
                <w:szCs w:val="20"/>
              </w:rPr>
            </w:pPr>
            <w:r w:rsidRPr="00D36E5A">
              <w:rPr>
                <w:rFonts w:ascii="Arial" w:eastAsia="Times New Roman" w:hAnsi="Arial" w:cs="Arial"/>
                <w:sz w:val="20"/>
                <w:szCs w:val="20"/>
              </w:rPr>
              <w:t>Периферийная</w:t>
            </w:r>
          </w:p>
          <w:p w:rsidR="002A4EE9" w:rsidRPr="00D36E5A" w:rsidRDefault="002A4EE9" w:rsidP="00A40BD6">
            <w:pPr>
              <w:spacing w:after="0" w:line="240" w:lineRule="auto"/>
              <w:jc w:val="center"/>
              <w:rPr>
                <w:rFonts w:ascii="Arial" w:eastAsia="Times New Roman" w:hAnsi="Arial" w:cs="Arial"/>
                <w:sz w:val="20"/>
                <w:szCs w:val="20"/>
              </w:rPr>
            </w:pPr>
            <w:r w:rsidRPr="00D36E5A">
              <w:rPr>
                <w:rFonts w:ascii="Arial" w:eastAsia="Times New Roman" w:hAnsi="Arial" w:cs="Arial"/>
                <w:sz w:val="20"/>
                <w:szCs w:val="20"/>
              </w:rPr>
              <w:t xml:space="preserve"> скорость </w:t>
            </w:r>
            <w:r w:rsidRPr="00D36E5A">
              <w:rPr>
                <w:rFonts w:ascii="Arial" w:eastAsia="Times New Roman" w:hAnsi="Arial" w:cs="Arial"/>
                <w:color w:val="000000"/>
                <w:sz w:val="20"/>
                <w:szCs w:val="20"/>
                <w:vertAlign w:val="superscript"/>
                <w:lang w:val="en-US"/>
              </w:rPr>
              <w:t>d</w:t>
            </w:r>
          </w:p>
          <w:p w:rsidR="002A4EE9" w:rsidRPr="00D36E5A" w:rsidRDefault="002A4EE9" w:rsidP="00A40BD6">
            <w:pPr>
              <w:spacing w:after="0" w:line="240" w:lineRule="auto"/>
              <w:jc w:val="center"/>
              <w:rPr>
                <w:rFonts w:ascii="Arial" w:eastAsia="Times New Roman" w:hAnsi="Arial" w:cs="Arial"/>
                <w:sz w:val="20"/>
                <w:szCs w:val="20"/>
              </w:rPr>
            </w:pPr>
            <w:proofErr w:type="spellStart"/>
            <w:r w:rsidRPr="00D36E5A">
              <w:rPr>
                <w:rFonts w:ascii="Arial" w:eastAsia="Times New Roman" w:hAnsi="Arial" w:cs="Arial"/>
                <w:color w:val="000000"/>
                <w:sz w:val="20"/>
                <w:szCs w:val="20"/>
                <w:lang w:val="en-US"/>
              </w:rPr>
              <w:t>v</w:t>
            </w:r>
            <w:r w:rsidRPr="00D36E5A">
              <w:rPr>
                <w:rFonts w:ascii="Arial" w:eastAsia="Times New Roman" w:hAnsi="Arial" w:cs="Arial"/>
                <w:color w:val="000000"/>
                <w:sz w:val="20"/>
                <w:szCs w:val="20"/>
                <w:vertAlign w:val="subscript"/>
                <w:lang w:val="en-US"/>
              </w:rPr>
              <w:t>max</w:t>
            </w:r>
            <w:proofErr w:type="spellEnd"/>
          </w:p>
          <w:p w:rsidR="002A4EE9" w:rsidRPr="00D36E5A" w:rsidRDefault="002A4EE9" w:rsidP="00A40BD6">
            <w:pPr>
              <w:spacing w:after="0" w:line="240" w:lineRule="auto"/>
              <w:jc w:val="center"/>
              <w:rPr>
                <w:rFonts w:ascii="Arial" w:eastAsia="Times New Roman" w:hAnsi="Arial" w:cs="Arial"/>
                <w:sz w:val="20"/>
                <w:szCs w:val="20"/>
              </w:rPr>
            </w:pPr>
            <w:proofErr w:type="gramStart"/>
            <w:r w:rsidRPr="00D36E5A">
              <w:rPr>
                <w:rFonts w:ascii="Arial" w:eastAsia="Times New Roman" w:hAnsi="Arial" w:cs="Arial"/>
                <w:color w:val="000000"/>
                <w:sz w:val="20"/>
                <w:szCs w:val="20"/>
              </w:rPr>
              <w:t>м</w:t>
            </w:r>
            <w:proofErr w:type="gramEnd"/>
            <w:r w:rsidRPr="00D36E5A">
              <w:rPr>
                <w:rFonts w:ascii="Arial" w:eastAsia="Times New Roman" w:hAnsi="Arial" w:cs="Arial"/>
                <w:color w:val="000000"/>
                <w:sz w:val="20"/>
                <w:szCs w:val="20"/>
              </w:rPr>
              <w:t>/с</w:t>
            </w:r>
          </w:p>
        </w:tc>
        <w:tc>
          <w:tcPr>
            <w:tcW w:w="1403" w:type="dxa"/>
            <w:vMerge w:val="restart"/>
            <w:tcBorders>
              <w:top w:val="single" w:sz="4" w:space="0" w:color="auto"/>
              <w:left w:val="single" w:sz="4" w:space="0" w:color="auto"/>
              <w:bottom w:val="nil"/>
              <w:right w:val="single" w:sz="4" w:space="0" w:color="auto"/>
            </w:tcBorders>
            <w:shd w:val="clear" w:color="auto" w:fill="FFFFFF"/>
            <w:vAlign w:val="center"/>
          </w:tcPr>
          <w:p w:rsidR="002A4EE9" w:rsidRPr="00D36E5A" w:rsidRDefault="002A4EE9" w:rsidP="00A40BD6">
            <w:pPr>
              <w:spacing w:after="0" w:line="240" w:lineRule="auto"/>
              <w:jc w:val="center"/>
              <w:rPr>
                <w:rFonts w:ascii="Arial" w:eastAsia="Times New Roman" w:hAnsi="Arial" w:cs="Arial"/>
                <w:color w:val="000000"/>
                <w:sz w:val="20"/>
                <w:szCs w:val="20"/>
              </w:rPr>
            </w:pPr>
            <w:r w:rsidRPr="00D36E5A">
              <w:rPr>
                <w:rFonts w:ascii="Arial" w:eastAsia="Times New Roman" w:hAnsi="Arial" w:cs="Arial"/>
                <w:color w:val="000000"/>
                <w:sz w:val="20"/>
                <w:szCs w:val="20"/>
              </w:rPr>
              <w:t xml:space="preserve">Ширина </w:t>
            </w:r>
          </w:p>
          <w:p w:rsidR="002A4EE9" w:rsidRPr="00D36E5A" w:rsidRDefault="002A4EE9" w:rsidP="00A40BD6">
            <w:pPr>
              <w:spacing w:after="0" w:line="240" w:lineRule="auto"/>
              <w:jc w:val="center"/>
              <w:rPr>
                <w:rFonts w:ascii="Arial" w:eastAsia="Times New Roman" w:hAnsi="Arial" w:cs="Arial"/>
                <w:color w:val="000000"/>
                <w:sz w:val="20"/>
                <w:szCs w:val="20"/>
              </w:rPr>
            </w:pPr>
            <w:r w:rsidRPr="00D36E5A">
              <w:rPr>
                <w:rFonts w:ascii="Arial" w:eastAsia="Times New Roman" w:hAnsi="Arial" w:cs="Arial"/>
                <w:color w:val="000000"/>
                <w:sz w:val="20"/>
                <w:szCs w:val="20"/>
              </w:rPr>
              <w:t xml:space="preserve">абразивного </w:t>
            </w:r>
          </w:p>
          <w:p w:rsidR="002A4EE9" w:rsidRPr="00D36E5A" w:rsidRDefault="002A4EE9" w:rsidP="00A40BD6">
            <w:pPr>
              <w:spacing w:after="0" w:line="240" w:lineRule="auto"/>
              <w:jc w:val="center"/>
              <w:rPr>
                <w:rFonts w:ascii="Arial" w:eastAsia="Times New Roman" w:hAnsi="Arial" w:cs="Arial"/>
                <w:sz w:val="20"/>
                <w:szCs w:val="20"/>
              </w:rPr>
            </w:pPr>
            <w:r w:rsidRPr="00D36E5A">
              <w:rPr>
                <w:rFonts w:ascii="Arial" w:eastAsia="Times New Roman" w:hAnsi="Arial" w:cs="Arial"/>
                <w:color w:val="000000"/>
                <w:sz w:val="20"/>
                <w:szCs w:val="20"/>
              </w:rPr>
              <w:t xml:space="preserve">изделия </w:t>
            </w:r>
          </w:p>
          <w:p w:rsidR="002A4EE9" w:rsidRPr="00D36E5A" w:rsidRDefault="002A4EE9" w:rsidP="00A40BD6">
            <w:pPr>
              <w:spacing w:after="0" w:line="240" w:lineRule="auto"/>
              <w:jc w:val="center"/>
              <w:rPr>
                <w:rFonts w:ascii="Arial" w:eastAsia="Times New Roman" w:hAnsi="Arial" w:cs="Arial"/>
                <w:i/>
                <w:sz w:val="20"/>
                <w:szCs w:val="20"/>
                <w:lang w:val="en-US"/>
              </w:rPr>
            </w:pPr>
            <w:r w:rsidRPr="00D36E5A">
              <w:rPr>
                <w:rFonts w:ascii="Arial" w:eastAsia="Times New Roman" w:hAnsi="Arial" w:cs="Arial"/>
                <w:i/>
                <w:color w:val="000000"/>
                <w:sz w:val="20"/>
                <w:szCs w:val="20"/>
                <w:lang w:val="en-US"/>
              </w:rPr>
              <w:t>T</w:t>
            </w:r>
          </w:p>
        </w:tc>
        <w:tc>
          <w:tcPr>
            <w:tcW w:w="10220" w:type="dxa"/>
            <w:gridSpan w:val="10"/>
            <w:tcBorders>
              <w:top w:val="single" w:sz="4" w:space="0" w:color="auto"/>
              <w:left w:val="single" w:sz="4" w:space="0" w:color="auto"/>
              <w:right w:val="single" w:sz="4" w:space="0" w:color="auto"/>
            </w:tcBorders>
            <w:shd w:val="clear" w:color="auto" w:fill="auto"/>
          </w:tcPr>
          <w:p w:rsidR="002A4EE9" w:rsidRPr="00D36E5A" w:rsidRDefault="002A4EE9" w:rsidP="00A40BD6">
            <w:pPr>
              <w:spacing w:line="240" w:lineRule="auto"/>
              <w:jc w:val="center"/>
              <w:rPr>
                <w:rFonts w:ascii="Arial" w:eastAsia="Times New Roman" w:hAnsi="Arial" w:cs="Arial"/>
                <w:sz w:val="20"/>
                <w:szCs w:val="20"/>
              </w:rPr>
            </w:pPr>
            <w:r w:rsidRPr="00D36E5A">
              <w:rPr>
                <w:rFonts w:ascii="Arial" w:eastAsia="Times New Roman" w:hAnsi="Arial" w:cs="Arial"/>
                <w:color w:val="000000"/>
                <w:sz w:val="20"/>
                <w:szCs w:val="20"/>
              </w:rPr>
              <w:t xml:space="preserve">Внешний диаметр абразивного изделия </w:t>
            </w:r>
            <w:r w:rsidRPr="00D36E5A">
              <w:rPr>
                <w:rFonts w:ascii="Arial" w:eastAsia="Times New Roman" w:hAnsi="Arial" w:cs="Arial"/>
                <w:i/>
                <w:color w:val="000000"/>
                <w:sz w:val="20"/>
                <w:szCs w:val="20"/>
                <w:lang w:val="en-US"/>
              </w:rPr>
              <w:t>D</w:t>
            </w:r>
          </w:p>
        </w:tc>
      </w:tr>
      <w:tr w:rsidR="002A4EE9" w:rsidRPr="00D36E5A" w:rsidTr="00A40BD6">
        <w:trPr>
          <w:trHeight w:val="397"/>
        </w:trPr>
        <w:tc>
          <w:tcPr>
            <w:tcW w:w="1129" w:type="dxa"/>
            <w:vMerge/>
            <w:tcBorders>
              <w:top w:val="nil"/>
              <w:left w:val="single" w:sz="4" w:space="0" w:color="auto"/>
              <w:bottom w:val="nil"/>
              <w:right w:val="nil"/>
            </w:tcBorders>
            <w:shd w:val="clear" w:color="auto" w:fill="FFFFFF"/>
            <w:vAlign w:val="center"/>
          </w:tcPr>
          <w:p w:rsidR="002A4EE9" w:rsidRPr="00D36E5A" w:rsidRDefault="002A4EE9" w:rsidP="00A40BD6">
            <w:pPr>
              <w:spacing w:after="0" w:line="240" w:lineRule="auto"/>
              <w:jc w:val="center"/>
              <w:rPr>
                <w:rFonts w:ascii="Arial" w:eastAsia="Times New Roman" w:hAnsi="Arial" w:cs="Arial"/>
                <w:sz w:val="20"/>
                <w:szCs w:val="20"/>
              </w:rPr>
            </w:pPr>
          </w:p>
        </w:tc>
        <w:tc>
          <w:tcPr>
            <w:tcW w:w="1707" w:type="dxa"/>
            <w:vMerge/>
            <w:tcBorders>
              <w:top w:val="nil"/>
              <w:left w:val="single" w:sz="4" w:space="0" w:color="auto"/>
              <w:bottom w:val="nil"/>
              <w:right w:val="nil"/>
            </w:tcBorders>
            <w:shd w:val="clear" w:color="auto" w:fill="FFFFFF"/>
            <w:vAlign w:val="center"/>
          </w:tcPr>
          <w:p w:rsidR="002A4EE9" w:rsidRPr="00D36E5A" w:rsidRDefault="002A4EE9" w:rsidP="00A40BD6">
            <w:pPr>
              <w:spacing w:after="0" w:line="240" w:lineRule="auto"/>
              <w:jc w:val="center"/>
              <w:rPr>
                <w:rFonts w:ascii="Arial" w:eastAsia="Times New Roman" w:hAnsi="Arial" w:cs="Arial"/>
                <w:sz w:val="20"/>
                <w:szCs w:val="20"/>
              </w:rPr>
            </w:pPr>
          </w:p>
        </w:tc>
        <w:tc>
          <w:tcPr>
            <w:tcW w:w="1403" w:type="dxa"/>
            <w:vMerge/>
            <w:tcBorders>
              <w:top w:val="nil"/>
              <w:left w:val="single" w:sz="4" w:space="0" w:color="auto"/>
              <w:bottom w:val="nil"/>
              <w:right w:val="nil"/>
            </w:tcBorders>
            <w:shd w:val="clear" w:color="auto" w:fill="FFFFFF"/>
            <w:vAlign w:val="center"/>
          </w:tcPr>
          <w:p w:rsidR="002A4EE9" w:rsidRPr="00D36E5A" w:rsidRDefault="002A4EE9" w:rsidP="00A40BD6">
            <w:pPr>
              <w:spacing w:after="0" w:line="240" w:lineRule="auto"/>
              <w:jc w:val="center"/>
              <w:rPr>
                <w:rFonts w:ascii="Arial" w:eastAsia="Times New Roman" w:hAnsi="Arial" w:cs="Arial"/>
                <w:sz w:val="20"/>
                <w:szCs w:val="20"/>
              </w:rPr>
            </w:pPr>
          </w:p>
        </w:tc>
        <w:tc>
          <w:tcPr>
            <w:tcW w:w="732" w:type="dxa"/>
            <w:gridSpan w:val="2"/>
            <w:tcBorders>
              <w:top w:val="single" w:sz="4" w:space="0" w:color="auto"/>
              <w:left w:val="single" w:sz="4" w:space="0" w:color="auto"/>
              <w:bottom w:val="single" w:sz="4" w:space="0" w:color="auto"/>
              <w:right w:val="nil"/>
            </w:tcBorders>
            <w:shd w:val="clear" w:color="auto" w:fill="FFFFFF"/>
            <w:vAlign w:val="center"/>
          </w:tcPr>
          <w:p w:rsidR="002A4EE9" w:rsidRPr="00D36E5A" w:rsidRDefault="002A4EE9" w:rsidP="00A40BD6">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125</w:t>
            </w:r>
          </w:p>
        </w:tc>
        <w:tc>
          <w:tcPr>
            <w:tcW w:w="874" w:type="dxa"/>
            <w:gridSpan w:val="2"/>
            <w:tcBorders>
              <w:top w:val="single" w:sz="4" w:space="0" w:color="auto"/>
              <w:left w:val="single" w:sz="4" w:space="0" w:color="auto"/>
              <w:bottom w:val="single" w:sz="4" w:space="0" w:color="auto"/>
              <w:right w:val="nil"/>
            </w:tcBorders>
            <w:shd w:val="clear" w:color="auto" w:fill="FFFFFF"/>
            <w:vAlign w:val="center"/>
          </w:tcPr>
          <w:p w:rsidR="002A4EE9" w:rsidRPr="00D36E5A" w:rsidRDefault="002A4EE9" w:rsidP="00A40BD6">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200</w:t>
            </w:r>
          </w:p>
        </w:tc>
        <w:tc>
          <w:tcPr>
            <w:tcW w:w="1096" w:type="dxa"/>
            <w:gridSpan w:val="2"/>
            <w:tcBorders>
              <w:top w:val="single" w:sz="4" w:space="0" w:color="auto"/>
              <w:left w:val="single" w:sz="4" w:space="0" w:color="auto"/>
              <w:bottom w:val="single" w:sz="4" w:space="0" w:color="auto"/>
              <w:right w:val="nil"/>
            </w:tcBorders>
            <w:shd w:val="clear" w:color="auto" w:fill="FFFFFF"/>
            <w:vAlign w:val="center"/>
          </w:tcPr>
          <w:p w:rsidR="002A4EE9" w:rsidRPr="00D36E5A" w:rsidRDefault="002A4EE9" w:rsidP="00A40BD6">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315</w:t>
            </w:r>
          </w:p>
        </w:tc>
        <w:tc>
          <w:tcPr>
            <w:tcW w:w="1134" w:type="dxa"/>
            <w:gridSpan w:val="2"/>
            <w:tcBorders>
              <w:top w:val="single" w:sz="4" w:space="0" w:color="auto"/>
              <w:left w:val="single" w:sz="4" w:space="0" w:color="auto"/>
              <w:bottom w:val="single" w:sz="4" w:space="0" w:color="auto"/>
              <w:right w:val="nil"/>
            </w:tcBorders>
            <w:shd w:val="clear" w:color="auto" w:fill="FFFFFF"/>
            <w:vAlign w:val="center"/>
          </w:tcPr>
          <w:p w:rsidR="002A4EE9" w:rsidRPr="00D36E5A" w:rsidRDefault="002A4EE9" w:rsidP="00A40BD6">
            <w:pPr>
              <w:spacing w:after="0" w:line="240" w:lineRule="auto"/>
              <w:jc w:val="center"/>
              <w:rPr>
                <w:rFonts w:ascii="Arial" w:eastAsia="Times New Roman" w:hAnsi="Arial" w:cs="Arial"/>
                <w:sz w:val="20"/>
                <w:szCs w:val="20"/>
              </w:rPr>
            </w:pPr>
            <w:r w:rsidRPr="00D36E5A">
              <w:rPr>
                <w:rFonts w:ascii="Arial" w:eastAsia="Times New Roman" w:hAnsi="Arial" w:cs="Arial"/>
                <w:sz w:val="20"/>
                <w:szCs w:val="20"/>
              </w:rPr>
              <w:t>406</w:t>
            </w:r>
          </w:p>
        </w:tc>
        <w:tc>
          <w:tcPr>
            <w:tcW w:w="6384" w:type="dxa"/>
            <w:gridSpan w:val="2"/>
            <w:tcBorders>
              <w:top w:val="single" w:sz="4" w:space="0" w:color="auto"/>
              <w:left w:val="single" w:sz="4" w:space="0" w:color="auto"/>
              <w:bottom w:val="single" w:sz="4" w:space="0" w:color="auto"/>
              <w:right w:val="single" w:sz="4" w:space="0" w:color="auto"/>
            </w:tcBorders>
            <w:shd w:val="clear" w:color="auto" w:fill="FFFFFF"/>
            <w:vAlign w:val="center"/>
          </w:tcPr>
          <w:p w:rsidR="002A4EE9" w:rsidRPr="00D36E5A" w:rsidRDefault="002A4EE9" w:rsidP="00A40BD6">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508</w:t>
            </w:r>
          </w:p>
        </w:tc>
      </w:tr>
      <w:tr w:rsidR="002A4EE9" w:rsidRPr="00D36E5A" w:rsidTr="00A40BD6">
        <w:trPr>
          <w:trHeight w:val="251"/>
        </w:trPr>
        <w:tc>
          <w:tcPr>
            <w:tcW w:w="1129" w:type="dxa"/>
            <w:vMerge/>
            <w:tcBorders>
              <w:top w:val="nil"/>
              <w:left w:val="single" w:sz="4" w:space="0" w:color="auto"/>
              <w:bottom w:val="nil"/>
              <w:right w:val="nil"/>
            </w:tcBorders>
            <w:shd w:val="clear" w:color="auto" w:fill="FFFFFF"/>
            <w:vAlign w:val="center"/>
          </w:tcPr>
          <w:p w:rsidR="002A4EE9" w:rsidRPr="00D36E5A" w:rsidRDefault="002A4EE9" w:rsidP="00A40BD6">
            <w:pPr>
              <w:spacing w:after="0" w:line="240" w:lineRule="auto"/>
              <w:jc w:val="center"/>
              <w:rPr>
                <w:rFonts w:ascii="Arial" w:eastAsia="Times New Roman" w:hAnsi="Arial" w:cs="Arial"/>
                <w:sz w:val="20"/>
                <w:szCs w:val="20"/>
              </w:rPr>
            </w:pPr>
          </w:p>
        </w:tc>
        <w:tc>
          <w:tcPr>
            <w:tcW w:w="1707" w:type="dxa"/>
            <w:vMerge/>
            <w:tcBorders>
              <w:top w:val="nil"/>
              <w:left w:val="single" w:sz="4" w:space="0" w:color="auto"/>
              <w:bottom w:val="nil"/>
              <w:right w:val="nil"/>
            </w:tcBorders>
            <w:shd w:val="clear" w:color="auto" w:fill="FFFFFF"/>
            <w:vAlign w:val="center"/>
          </w:tcPr>
          <w:p w:rsidR="002A4EE9" w:rsidRPr="00D36E5A" w:rsidRDefault="002A4EE9" w:rsidP="00A40BD6">
            <w:pPr>
              <w:spacing w:after="0" w:line="240" w:lineRule="auto"/>
              <w:jc w:val="center"/>
              <w:rPr>
                <w:rFonts w:ascii="Arial" w:eastAsia="Times New Roman" w:hAnsi="Arial" w:cs="Arial"/>
                <w:sz w:val="20"/>
                <w:szCs w:val="20"/>
              </w:rPr>
            </w:pPr>
          </w:p>
        </w:tc>
        <w:tc>
          <w:tcPr>
            <w:tcW w:w="1403" w:type="dxa"/>
            <w:vMerge/>
            <w:tcBorders>
              <w:top w:val="nil"/>
              <w:left w:val="single" w:sz="4" w:space="0" w:color="auto"/>
              <w:bottom w:val="nil"/>
              <w:right w:val="nil"/>
            </w:tcBorders>
            <w:shd w:val="clear" w:color="auto" w:fill="FFFFFF"/>
            <w:vAlign w:val="center"/>
          </w:tcPr>
          <w:p w:rsidR="002A4EE9" w:rsidRPr="00D36E5A" w:rsidRDefault="002A4EE9" w:rsidP="00A40BD6">
            <w:pPr>
              <w:spacing w:after="0" w:line="240" w:lineRule="auto"/>
              <w:jc w:val="center"/>
              <w:rPr>
                <w:rFonts w:ascii="Arial" w:eastAsia="Times New Roman" w:hAnsi="Arial" w:cs="Arial"/>
                <w:sz w:val="20"/>
                <w:szCs w:val="20"/>
              </w:rPr>
            </w:pPr>
          </w:p>
        </w:tc>
        <w:tc>
          <w:tcPr>
            <w:tcW w:w="10220" w:type="dxa"/>
            <w:gridSpan w:val="10"/>
            <w:tcBorders>
              <w:top w:val="single" w:sz="4" w:space="0" w:color="auto"/>
              <w:left w:val="single" w:sz="4" w:space="0" w:color="auto"/>
              <w:right w:val="single" w:sz="4" w:space="0" w:color="auto"/>
            </w:tcBorders>
            <w:shd w:val="clear" w:color="auto" w:fill="FFFFFF"/>
            <w:vAlign w:val="center"/>
          </w:tcPr>
          <w:p w:rsidR="002A4EE9" w:rsidRPr="00D36E5A" w:rsidRDefault="002A4EE9" w:rsidP="00A40BD6">
            <w:pPr>
              <w:spacing w:after="0" w:line="240" w:lineRule="auto"/>
              <w:jc w:val="center"/>
              <w:rPr>
                <w:rFonts w:ascii="Arial" w:eastAsia="Times New Roman" w:hAnsi="Arial" w:cs="Arial"/>
                <w:color w:val="000000"/>
                <w:sz w:val="20"/>
                <w:szCs w:val="20"/>
              </w:rPr>
            </w:pPr>
            <w:r w:rsidRPr="00D36E5A">
              <w:rPr>
                <w:rFonts w:ascii="Arial" w:hAnsi="Arial" w:cs="Arial"/>
                <w:sz w:val="20"/>
                <w:szCs w:val="20"/>
              </w:rPr>
              <w:t xml:space="preserve">Минимальная толщина стенки </w:t>
            </w:r>
            <w:r w:rsidRPr="00D36E5A">
              <w:rPr>
                <w:rFonts w:ascii="Arial" w:hAnsi="Arial" w:cs="Arial"/>
                <w:sz w:val="20"/>
                <w:szCs w:val="20"/>
                <w:vertAlign w:val="superscript"/>
                <w:lang w:val="en-US"/>
              </w:rPr>
              <w:t>b</w:t>
            </w:r>
            <w:r w:rsidRPr="00D36E5A">
              <w:rPr>
                <w:rFonts w:ascii="Arial" w:hAnsi="Arial" w:cs="Arial"/>
                <w:sz w:val="20"/>
                <w:szCs w:val="20"/>
                <w:vertAlign w:val="superscript"/>
              </w:rPr>
              <w:t xml:space="preserve">, </w:t>
            </w:r>
            <w:r w:rsidRPr="00D36E5A">
              <w:rPr>
                <w:rFonts w:ascii="Arial" w:hAnsi="Arial" w:cs="Arial"/>
                <w:sz w:val="20"/>
                <w:szCs w:val="20"/>
                <w:vertAlign w:val="superscript"/>
                <w:lang w:val="en-US"/>
              </w:rPr>
              <w:t>c</w:t>
            </w:r>
          </w:p>
        </w:tc>
      </w:tr>
      <w:tr w:rsidR="002A4EE9" w:rsidRPr="00D36E5A" w:rsidTr="00551D1B">
        <w:trPr>
          <w:trHeight w:val="334"/>
        </w:trPr>
        <w:tc>
          <w:tcPr>
            <w:tcW w:w="1129" w:type="dxa"/>
            <w:vMerge/>
            <w:tcBorders>
              <w:top w:val="nil"/>
              <w:left w:val="single" w:sz="4" w:space="0" w:color="auto"/>
              <w:bottom w:val="double" w:sz="4" w:space="0" w:color="auto"/>
              <w:right w:val="nil"/>
            </w:tcBorders>
            <w:shd w:val="clear" w:color="auto" w:fill="FFFFFF"/>
            <w:vAlign w:val="center"/>
          </w:tcPr>
          <w:p w:rsidR="002A4EE9" w:rsidRPr="00D36E5A" w:rsidRDefault="002A4EE9" w:rsidP="00A40BD6">
            <w:pPr>
              <w:spacing w:after="0" w:line="240" w:lineRule="auto"/>
              <w:jc w:val="center"/>
              <w:rPr>
                <w:rFonts w:ascii="Arial" w:eastAsia="Times New Roman" w:hAnsi="Arial" w:cs="Arial"/>
                <w:sz w:val="20"/>
                <w:szCs w:val="20"/>
              </w:rPr>
            </w:pPr>
          </w:p>
        </w:tc>
        <w:tc>
          <w:tcPr>
            <w:tcW w:w="1707" w:type="dxa"/>
            <w:vMerge/>
            <w:tcBorders>
              <w:top w:val="nil"/>
              <w:left w:val="single" w:sz="4" w:space="0" w:color="auto"/>
              <w:bottom w:val="double" w:sz="4" w:space="0" w:color="auto"/>
              <w:right w:val="nil"/>
            </w:tcBorders>
            <w:shd w:val="clear" w:color="auto" w:fill="FFFFFF"/>
            <w:vAlign w:val="center"/>
          </w:tcPr>
          <w:p w:rsidR="002A4EE9" w:rsidRPr="00D36E5A" w:rsidRDefault="002A4EE9" w:rsidP="00A40BD6">
            <w:pPr>
              <w:spacing w:after="0" w:line="240" w:lineRule="auto"/>
              <w:jc w:val="center"/>
              <w:rPr>
                <w:rFonts w:ascii="Arial" w:eastAsia="Times New Roman" w:hAnsi="Arial" w:cs="Arial"/>
                <w:sz w:val="20"/>
                <w:szCs w:val="20"/>
              </w:rPr>
            </w:pPr>
          </w:p>
        </w:tc>
        <w:tc>
          <w:tcPr>
            <w:tcW w:w="1403" w:type="dxa"/>
            <w:vMerge/>
            <w:tcBorders>
              <w:top w:val="nil"/>
              <w:left w:val="single" w:sz="4" w:space="0" w:color="auto"/>
              <w:bottom w:val="double" w:sz="4" w:space="0" w:color="auto"/>
              <w:right w:val="nil"/>
            </w:tcBorders>
            <w:shd w:val="clear" w:color="auto" w:fill="FFFFFF"/>
            <w:vAlign w:val="center"/>
          </w:tcPr>
          <w:p w:rsidR="002A4EE9" w:rsidRPr="00D36E5A" w:rsidRDefault="002A4EE9" w:rsidP="00A40BD6">
            <w:pPr>
              <w:spacing w:after="0" w:line="240" w:lineRule="auto"/>
              <w:jc w:val="center"/>
              <w:rPr>
                <w:rFonts w:ascii="Arial" w:eastAsia="Times New Roman" w:hAnsi="Arial" w:cs="Arial"/>
                <w:sz w:val="20"/>
                <w:szCs w:val="20"/>
              </w:rPr>
            </w:pPr>
          </w:p>
        </w:tc>
        <w:tc>
          <w:tcPr>
            <w:tcW w:w="366" w:type="dxa"/>
            <w:tcBorders>
              <w:top w:val="single" w:sz="4" w:space="0" w:color="auto"/>
              <w:left w:val="single" w:sz="4" w:space="0" w:color="auto"/>
              <w:bottom w:val="double" w:sz="4" w:space="0" w:color="auto"/>
              <w:right w:val="nil"/>
            </w:tcBorders>
            <w:shd w:val="clear" w:color="auto" w:fill="FFFFFF"/>
            <w:vAlign w:val="center"/>
          </w:tcPr>
          <w:p w:rsidR="002A4EE9" w:rsidRPr="00D36E5A" w:rsidRDefault="002A4EE9" w:rsidP="00A40BD6">
            <w:pPr>
              <w:spacing w:after="0" w:line="240" w:lineRule="auto"/>
              <w:jc w:val="center"/>
              <w:rPr>
                <w:rFonts w:ascii="Arial" w:eastAsia="Times New Roman" w:hAnsi="Arial" w:cs="Arial"/>
                <w:i/>
                <w:sz w:val="20"/>
                <w:szCs w:val="20"/>
                <w:lang w:val="en-US"/>
              </w:rPr>
            </w:pPr>
            <w:proofErr w:type="spellStart"/>
            <w:r w:rsidRPr="00D36E5A">
              <w:rPr>
                <w:rFonts w:ascii="Arial" w:eastAsia="Times New Roman" w:hAnsi="Arial" w:cs="Arial"/>
                <w:i/>
                <w:color w:val="000000"/>
                <w:sz w:val="20"/>
                <w:szCs w:val="20"/>
                <w:lang w:val="en-US"/>
              </w:rPr>
              <w:t>t</w:t>
            </w:r>
            <w:r w:rsidRPr="00D36E5A">
              <w:rPr>
                <w:rFonts w:ascii="Arial" w:eastAsia="Times New Roman" w:hAnsi="Arial" w:cs="Arial"/>
                <w:i/>
                <w:color w:val="000000"/>
                <w:sz w:val="20"/>
                <w:szCs w:val="20"/>
                <w:vertAlign w:val="subscript"/>
                <w:lang w:val="en-US"/>
              </w:rPr>
              <w:t>p</w:t>
            </w:r>
            <w:proofErr w:type="spellEnd"/>
          </w:p>
        </w:tc>
        <w:tc>
          <w:tcPr>
            <w:tcW w:w="366" w:type="dxa"/>
            <w:tcBorders>
              <w:top w:val="single" w:sz="4" w:space="0" w:color="auto"/>
              <w:left w:val="single" w:sz="4" w:space="0" w:color="auto"/>
              <w:bottom w:val="double" w:sz="4" w:space="0" w:color="auto"/>
              <w:right w:val="nil"/>
            </w:tcBorders>
            <w:shd w:val="clear" w:color="auto" w:fill="FFFFFF"/>
            <w:vAlign w:val="center"/>
          </w:tcPr>
          <w:p w:rsidR="002A4EE9" w:rsidRPr="00D36E5A" w:rsidRDefault="002A4EE9" w:rsidP="00A40BD6">
            <w:pPr>
              <w:spacing w:after="0" w:line="240" w:lineRule="auto"/>
              <w:jc w:val="center"/>
              <w:rPr>
                <w:rFonts w:ascii="Arial" w:eastAsia="Times New Roman" w:hAnsi="Arial" w:cs="Arial"/>
                <w:i/>
                <w:sz w:val="20"/>
                <w:szCs w:val="20"/>
                <w:lang w:val="en-US"/>
              </w:rPr>
            </w:pPr>
            <w:proofErr w:type="spellStart"/>
            <w:r w:rsidRPr="00D36E5A">
              <w:rPr>
                <w:rFonts w:ascii="Arial" w:eastAsia="Times New Roman" w:hAnsi="Arial" w:cs="Arial"/>
                <w:i/>
                <w:color w:val="000000"/>
                <w:sz w:val="20"/>
                <w:szCs w:val="20"/>
                <w:lang w:val="en-US"/>
              </w:rPr>
              <w:t>t</w:t>
            </w:r>
            <w:r w:rsidRPr="00D36E5A">
              <w:rPr>
                <w:rFonts w:ascii="Arial" w:eastAsia="Times New Roman" w:hAnsi="Arial" w:cs="Arial"/>
                <w:i/>
                <w:color w:val="000000"/>
                <w:sz w:val="20"/>
                <w:szCs w:val="20"/>
                <w:vertAlign w:val="subscript"/>
                <w:lang w:val="en-US"/>
              </w:rPr>
              <w:t>s</w:t>
            </w:r>
            <w:proofErr w:type="spellEnd"/>
          </w:p>
        </w:tc>
        <w:tc>
          <w:tcPr>
            <w:tcW w:w="508" w:type="dxa"/>
            <w:tcBorders>
              <w:top w:val="single" w:sz="4" w:space="0" w:color="auto"/>
              <w:left w:val="single" w:sz="4" w:space="0" w:color="auto"/>
              <w:bottom w:val="double" w:sz="4" w:space="0" w:color="auto"/>
              <w:right w:val="nil"/>
            </w:tcBorders>
            <w:shd w:val="clear" w:color="auto" w:fill="FFFFFF"/>
            <w:vAlign w:val="center"/>
          </w:tcPr>
          <w:p w:rsidR="002A4EE9" w:rsidRPr="00D36E5A" w:rsidRDefault="002A4EE9" w:rsidP="00A40BD6">
            <w:pPr>
              <w:spacing w:after="0" w:line="240" w:lineRule="auto"/>
              <w:jc w:val="center"/>
              <w:rPr>
                <w:rFonts w:ascii="Arial" w:eastAsia="Times New Roman" w:hAnsi="Arial" w:cs="Arial"/>
                <w:i/>
                <w:sz w:val="20"/>
                <w:szCs w:val="20"/>
                <w:lang w:val="en-US"/>
              </w:rPr>
            </w:pPr>
            <w:proofErr w:type="spellStart"/>
            <w:r w:rsidRPr="00D36E5A">
              <w:rPr>
                <w:rFonts w:ascii="Arial" w:eastAsia="Times New Roman" w:hAnsi="Arial" w:cs="Arial"/>
                <w:i/>
                <w:color w:val="000000"/>
                <w:sz w:val="20"/>
                <w:szCs w:val="20"/>
                <w:lang w:val="en-US"/>
              </w:rPr>
              <w:t>t</w:t>
            </w:r>
            <w:r w:rsidRPr="00D36E5A">
              <w:rPr>
                <w:rFonts w:ascii="Arial" w:eastAsia="Times New Roman" w:hAnsi="Arial" w:cs="Arial"/>
                <w:i/>
                <w:color w:val="000000"/>
                <w:sz w:val="20"/>
                <w:szCs w:val="20"/>
                <w:vertAlign w:val="subscript"/>
                <w:lang w:val="en-US"/>
              </w:rPr>
              <w:t>p</w:t>
            </w:r>
            <w:proofErr w:type="spellEnd"/>
          </w:p>
        </w:tc>
        <w:tc>
          <w:tcPr>
            <w:tcW w:w="366" w:type="dxa"/>
            <w:tcBorders>
              <w:top w:val="single" w:sz="4" w:space="0" w:color="auto"/>
              <w:left w:val="single" w:sz="4" w:space="0" w:color="auto"/>
              <w:bottom w:val="double" w:sz="4" w:space="0" w:color="auto"/>
              <w:right w:val="nil"/>
            </w:tcBorders>
            <w:shd w:val="clear" w:color="auto" w:fill="FFFFFF"/>
            <w:vAlign w:val="center"/>
          </w:tcPr>
          <w:p w:rsidR="002A4EE9" w:rsidRPr="00D36E5A" w:rsidRDefault="002A4EE9" w:rsidP="00A40BD6">
            <w:pPr>
              <w:spacing w:after="0" w:line="240" w:lineRule="auto"/>
              <w:jc w:val="center"/>
              <w:rPr>
                <w:rFonts w:ascii="Arial" w:eastAsia="Times New Roman" w:hAnsi="Arial" w:cs="Arial"/>
                <w:i/>
                <w:sz w:val="20"/>
                <w:szCs w:val="20"/>
                <w:lang w:val="en-US"/>
              </w:rPr>
            </w:pPr>
            <w:proofErr w:type="spellStart"/>
            <w:r w:rsidRPr="00D36E5A">
              <w:rPr>
                <w:rFonts w:ascii="Arial" w:eastAsia="Times New Roman" w:hAnsi="Arial" w:cs="Arial"/>
                <w:i/>
                <w:color w:val="000000"/>
                <w:sz w:val="20"/>
                <w:szCs w:val="20"/>
                <w:lang w:val="en-US"/>
              </w:rPr>
              <w:t>t</w:t>
            </w:r>
            <w:r w:rsidRPr="00D36E5A">
              <w:rPr>
                <w:rFonts w:ascii="Arial" w:eastAsia="Times New Roman" w:hAnsi="Arial" w:cs="Arial"/>
                <w:i/>
                <w:color w:val="000000"/>
                <w:sz w:val="20"/>
                <w:szCs w:val="20"/>
                <w:vertAlign w:val="subscript"/>
                <w:lang w:val="en-US"/>
              </w:rPr>
              <w:t>s</w:t>
            </w:r>
            <w:proofErr w:type="spellEnd"/>
          </w:p>
        </w:tc>
        <w:tc>
          <w:tcPr>
            <w:tcW w:w="529" w:type="dxa"/>
            <w:tcBorders>
              <w:top w:val="single" w:sz="4" w:space="0" w:color="auto"/>
              <w:left w:val="single" w:sz="4" w:space="0" w:color="auto"/>
              <w:bottom w:val="double" w:sz="4" w:space="0" w:color="auto"/>
              <w:right w:val="nil"/>
            </w:tcBorders>
            <w:shd w:val="clear" w:color="auto" w:fill="FFFFFF"/>
            <w:vAlign w:val="center"/>
          </w:tcPr>
          <w:p w:rsidR="002A4EE9" w:rsidRPr="00D36E5A" w:rsidRDefault="002A4EE9" w:rsidP="00A40BD6">
            <w:pPr>
              <w:spacing w:after="0" w:line="240" w:lineRule="auto"/>
              <w:jc w:val="center"/>
              <w:rPr>
                <w:rFonts w:ascii="Arial" w:eastAsia="Times New Roman" w:hAnsi="Arial" w:cs="Arial"/>
                <w:i/>
                <w:sz w:val="20"/>
                <w:szCs w:val="20"/>
                <w:lang w:val="en-US"/>
              </w:rPr>
            </w:pPr>
            <w:proofErr w:type="spellStart"/>
            <w:r w:rsidRPr="00D36E5A">
              <w:rPr>
                <w:rFonts w:ascii="Arial" w:eastAsia="Times New Roman" w:hAnsi="Arial" w:cs="Arial"/>
                <w:i/>
                <w:color w:val="000000"/>
                <w:sz w:val="20"/>
                <w:szCs w:val="20"/>
                <w:lang w:val="en-US"/>
              </w:rPr>
              <w:t>t</w:t>
            </w:r>
            <w:r w:rsidRPr="00D36E5A">
              <w:rPr>
                <w:rFonts w:ascii="Arial" w:eastAsia="Times New Roman" w:hAnsi="Arial" w:cs="Arial"/>
                <w:i/>
                <w:color w:val="000000"/>
                <w:sz w:val="20"/>
                <w:szCs w:val="20"/>
                <w:vertAlign w:val="subscript"/>
                <w:lang w:val="en-US"/>
              </w:rPr>
              <w:t>p</w:t>
            </w:r>
            <w:proofErr w:type="spellEnd"/>
          </w:p>
        </w:tc>
        <w:tc>
          <w:tcPr>
            <w:tcW w:w="567" w:type="dxa"/>
            <w:tcBorders>
              <w:top w:val="single" w:sz="4" w:space="0" w:color="auto"/>
              <w:left w:val="single" w:sz="4" w:space="0" w:color="auto"/>
              <w:bottom w:val="double" w:sz="4" w:space="0" w:color="auto"/>
              <w:right w:val="nil"/>
            </w:tcBorders>
            <w:shd w:val="clear" w:color="auto" w:fill="FFFFFF"/>
            <w:vAlign w:val="center"/>
          </w:tcPr>
          <w:p w:rsidR="002A4EE9" w:rsidRPr="00D36E5A" w:rsidRDefault="002A4EE9" w:rsidP="00A40BD6">
            <w:pPr>
              <w:spacing w:after="0" w:line="240" w:lineRule="auto"/>
              <w:jc w:val="center"/>
              <w:rPr>
                <w:rFonts w:ascii="Arial" w:eastAsia="Times New Roman" w:hAnsi="Arial" w:cs="Arial"/>
                <w:i/>
                <w:sz w:val="20"/>
                <w:szCs w:val="20"/>
                <w:lang w:val="en-US"/>
              </w:rPr>
            </w:pPr>
            <w:proofErr w:type="spellStart"/>
            <w:r w:rsidRPr="00D36E5A">
              <w:rPr>
                <w:rFonts w:ascii="Arial" w:eastAsia="Times New Roman" w:hAnsi="Arial" w:cs="Arial"/>
                <w:i/>
                <w:color w:val="000000"/>
                <w:sz w:val="20"/>
                <w:szCs w:val="20"/>
                <w:lang w:val="en-US"/>
              </w:rPr>
              <w:t>t</w:t>
            </w:r>
            <w:r w:rsidRPr="00D36E5A">
              <w:rPr>
                <w:rFonts w:ascii="Arial" w:eastAsia="Times New Roman" w:hAnsi="Arial" w:cs="Arial"/>
                <w:i/>
                <w:color w:val="000000"/>
                <w:sz w:val="20"/>
                <w:szCs w:val="20"/>
                <w:vertAlign w:val="subscript"/>
                <w:lang w:val="en-US"/>
              </w:rPr>
              <w:t>s</w:t>
            </w:r>
            <w:proofErr w:type="spellEnd"/>
          </w:p>
        </w:tc>
        <w:tc>
          <w:tcPr>
            <w:tcW w:w="567" w:type="dxa"/>
            <w:tcBorders>
              <w:top w:val="single" w:sz="4" w:space="0" w:color="auto"/>
              <w:left w:val="single" w:sz="4" w:space="0" w:color="auto"/>
              <w:bottom w:val="double" w:sz="4" w:space="0" w:color="auto"/>
              <w:right w:val="nil"/>
            </w:tcBorders>
            <w:shd w:val="clear" w:color="auto" w:fill="FFFFFF"/>
            <w:vAlign w:val="center"/>
          </w:tcPr>
          <w:p w:rsidR="002A4EE9" w:rsidRPr="00D36E5A" w:rsidRDefault="002A4EE9" w:rsidP="00A40BD6">
            <w:pPr>
              <w:spacing w:after="0" w:line="240" w:lineRule="auto"/>
              <w:jc w:val="center"/>
              <w:rPr>
                <w:rFonts w:ascii="Arial" w:eastAsia="Times New Roman" w:hAnsi="Arial" w:cs="Arial"/>
                <w:i/>
                <w:sz w:val="20"/>
                <w:szCs w:val="20"/>
                <w:lang w:val="en-US"/>
              </w:rPr>
            </w:pPr>
            <w:proofErr w:type="spellStart"/>
            <w:r w:rsidRPr="00D36E5A">
              <w:rPr>
                <w:rFonts w:ascii="Arial" w:eastAsia="Times New Roman" w:hAnsi="Arial" w:cs="Arial"/>
                <w:i/>
                <w:color w:val="000000"/>
                <w:sz w:val="20"/>
                <w:szCs w:val="20"/>
                <w:lang w:val="en-US"/>
              </w:rPr>
              <w:t>t</w:t>
            </w:r>
            <w:r w:rsidRPr="00D36E5A">
              <w:rPr>
                <w:rFonts w:ascii="Arial" w:eastAsia="Times New Roman" w:hAnsi="Arial" w:cs="Arial"/>
                <w:i/>
                <w:color w:val="000000"/>
                <w:sz w:val="20"/>
                <w:szCs w:val="20"/>
                <w:vertAlign w:val="subscript"/>
                <w:lang w:val="en-US"/>
              </w:rPr>
              <w:t>p</w:t>
            </w:r>
            <w:proofErr w:type="spellEnd"/>
          </w:p>
        </w:tc>
        <w:tc>
          <w:tcPr>
            <w:tcW w:w="567" w:type="dxa"/>
            <w:tcBorders>
              <w:top w:val="single" w:sz="4" w:space="0" w:color="auto"/>
              <w:left w:val="single" w:sz="4" w:space="0" w:color="auto"/>
              <w:bottom w:val="double" w:sz="4" w:space="0" w:color="auto"/>
              <w:right w:val="nil"/>
            </w:tcBorders>
            <w:shd w:val="clear" w:color="auto" w:fill="FFFFFF"/>
            <w:vAlign w:val="center"/>
          </w:tcPr>
          <w:p w:rsidR="002A4EE9" w:rsidRPr="00D36E5A" w:rsidRDefault="002A4EE9" w:rsidP="00A40BD6">
            <w:pPr>
              <w:spacing w:after="0" w:line="240" w:lineRule="auto"/>
              <w:jc w:val="center"/>
              <w:rPr>
                <w:rFonts w:ascii="Arial" w:eastAsia="Times New Roman" w:hAnsi="Arial" w:cs="Arial"/>
                <w:i/>
                <w:sz w:val="20"/>
                <w:szCs w:val="20"/>
                <w:lang w:val="en-US"/>
              </w:rPr>
            </w:pPr>
            <w:proofErr w:type="spellStart"/>
            <w:r w:rsidRPr="00D36E5A">
              <w:rPr>
                <w:rFonts w:ascii="Arial" w:eastAsia="Times New Roman" w:hAnsi="Arial" w:cs="Arial"/>
                <w:i/>
                <w:color w:val="000000"/>
                <w:sz w:val="20"/>
                <w:szCs w:val="20"/>
                <w:lang w:val="en-US"/>
              </w:rPr>
              <w:t>t</w:t>
            </w:r>
            <w:r w:rsidRPr="00D36E5A">
              <w:rPr>
                <w:rFonts w:ascii="Arial" w:eastAsia="Times New Roman" w:hAnsi="Arial" w:cs="Arial"/>
                <w:i/>
                <w:color w:val="000000"/>
                <w:sz w:val="20"/>
                <w:szCs w:val="20"/>
                <w:vertAlign w:val="subscript"/>
                <w:lang w:val="en-US"/>
              </w:rPr>
              <w:t>s</w:t>
            </w:r>
            <w:proofErr w:type="spellEnd"/>
          </w:p>
        </w:tc>
        <w:tc>
          <w:tcPr>
            <w:tcW w:w="709" w:type="dxa"/>
            <w:tcBorders>
              <w:top w:val="single" w:sz="4" w:space="0" w:color="auto"/>
              <w:left w:val="single" w:sz="4" w:space="0" w:color="auto"/>
              <w:bottom w:val="double" w:sz="4" w:space="0" w:color="auto"/>
              <w:right w:val="nil"/>
            </w:tcBorders>
            <w:shd w:val="clear" w:color="auto" w:fill="FFFFFF"/>
            <w:vAlign w:val="center"/>
          </w:tcPr>
          <w:p w:rsidR="002A4EE9" w:rsidRPr="00D36E5A" w:rsidRDefault="002A4EE9" w:rsidP="00A40BD6">
            <w:pPr>
              <w:spacing w:after="0" w:line="240" w:lineRule="auto"/>
              <w:jc w:val="center"/>
              <w:rPr>
                <w:rFonts w:ascii="Arial" w:eastAsia="Times New Roman" w:hAnsi="Arial" w:cs="Arial"/>
                <w:i/>
                <w:sz w:val="20"/>
                <w:szCs w:val="20"/>
                <w:lang w:val="en-US"/>
              </w:rPr>
            </w:pPr>
            <w:proofErr w:type="spellStart"/>
            <w:r w:rsidRPr="00D36E5A">
              <w:rPr>
                <w:rFonts w:ascii="Arial" w:eastAsia="Times New Roman" w:hAnsi="Arial" w:cs="Arial"/>
                <w:i/>
                <w:color w:val="000000"/>
                <w:sz w:val="20"/>
                <w:szCs w:val="20"/>
                <w:lang w:val="en-US"/>
              </w:rPr>
              <w:t>t</w:t>
            </w:r>
            <w:r w:rsidRPr="00D36E5A">
              <w:rPr>
                <w:rFonts w:ascii="Arial" w:eastAsia="Times New Roman" w:hAnsi="Arial" w:cs="Arial"/>
                <w:i/>
                <w:color w:val="000000"/>
                <w:sz w:val="20"/>
                <w:szCs w:val="20"/>
                <w:vertAlign w:val="subscript"/>
                <w:lang w:val="en-US"/>
              </w:rPr>
              <w:t>p</w:t>
            </w:r>
            <w:proofErr w:type="spellEnd"/>
          </w:p>
        </w:tc>
        <w:tc>
          <w:tcPr>
            <w:tcW w:w="5675" w:type="dxa"/>
            <w:tcBorders>
              <w:top w:val="single" w:sz="4" w:space="0" w:color="auto"/>
              <w:left w:val="single" w:sz="4" w:space="0" w:color="auto"/>
              <w:bottom w:val="double" w:sz="4" w:space="0" w:color="auto"/>
              <w:right w:val="single" w:sz="4" w:space="0" w:color="auto"/>
            </w:tcBorders>
            <w:shd w:val="clear" w:color="auto" w:fill="FFFFFF"/>
            <w:vAlign w:val="center"/>
          </w:tcPr>
          <w:p w:rsidR="002A4EE9" w:rsidRPr="00D36E5A" w:rsidRDefault="002A4EE9" w:rsidP="00A40BD6">
            <w:pPr>
              <w:spacing w:after="0" w:line="240" w:lineRule="auto"/>
              <w:jc w:val="center"/>
              <w:rPr>
                <w:rFonts w:ascii="Arial" w:eastAsia="Times New Roman" w:hAnsi="Arial" w:cs="Arial"/>
                <w:i/>
                <w:sz w:val="20"/>
                <w:szCs w:val="20"/>
                <w:lang w:val="en-US"/>
              </w:rPr>
            </w:pPr>
            <w:proofErr w:type="spellStart"/>
            <w:r w:rsidRPr="00D36E5A">
              <w:rPr>
                <w:rFonts w:ascii="Arial" w:eastAsia="Times New Roman" w:hAnsi="Arial" w:cs="Arial"/>
                <w:i/>
                <w:color w:val="000000"/>
                <w:sz w:val="20"/>
                <w:szCs w:val="20"/>
                <w:lang w:val="en-US"/>
              </w:rPr>
              <w:t>t</w:t>
            </w:r>
            <w:r w:rsidRPr="00D36E5A">
              <w:rPr>
                <w:rFonts w:ascii="Arial" w:eastAsia="Times New Roman" w:hAnsi="Arial" w:cs="Arial"/>
                <w:i/>
                <w:color w:val="000000"/>
                <w:sz w:val="20"/>
                <w:szCs w:val="20"/>
                <w:vertAlign w:val="subscript"/>
                <w:lang w:val="en-US"/>
              </w:rPr>
              <w:t>s</w:t>
            </w:r>
            <w:proofErr w:type="spellEnd"/>
          </w:p>
        </w:tc>
      </w:tr>
      <w:tr w:rsidR="002A4EE9" w:rsidRPr="00D36E5A" w:rsidTr="00551D1B">
        <w:trPr>
          <w:trHeight w:val="279"/>
        </w:trPr>
        <w:tc>
          <w:tcPr>
            <w:tcW w:w="1129" w:type="dxa"/>
            <w:vMerge w:val="restart"/>
            <w:tcBorders>
              <w:top w:val="double" w:sz="4" w:space="0" w:color="auto"/>
              <w:left w:val="single" w:sz="4" w:space="0" w:color="auto"/>
              <w:right w:val="nil"/>
            </w:tcBorders>
            <w:shd w:val="clear" w:color="auto" w:fill="FFFFFF"/>
            <w:vAlign w:val="center"/>
          </w:tcPr>
          <w:p w:rsidR="002A4EE9" w:rsidRPr="00D36E5A" w:rsidRDefault="002A4EE9" w:rsidP="00A40BD6">
            <w:pPr>
              <w:spacing w:after="0" w:line="240" w:lineRule="auto"/>
              <w:jc w:val="center"/>
              <w:rPr>
                <w:rFonts w:ascii="Arial" w:eastAsia="Times New Roman" w:hAnsi="Arial" w:cs="Arial"/>
                <w:sz w:val="20"/>
                <w:szCs w:val="20"/>
              </w:rPr>
            </w:pPr>
            <w:r w:rsidRPr="00D36E5A">
              <w:rPr>
                <w:rFonts w:ascii="Arial" w:eastAsia="Times New Roman" w:hAnsi="Arial" w:cs="Arial"/>
                <w:sz w:val="20"/>
                <w:szCs w:val="20"/>
              </w:rPr>
              <w:t>6</w:t>
            </w:r>
          </w:p>
        </w:tc>
        <w:tc>
          <w:tcPr>
            <w:tcW w:w="1707" w:type="dxa"/>
            <w:vMerge w:val="restart"/>
            <w:tcBorders>
              <w:top w:val="double" w:sz="4" w:space="0" w:color="auto"/>
              <w:left w:val="single" w:sz="4" w:space="0" w:color="auto"/>
              <w:bottom w:val="nil"/>
              <w:right w:val="nil"/>
            </w:tcBorders>
            <w:shd w:val="clear" w:color="auto" w:fill="FFFFFF"/>
            <w:vAlign w:val="center"/>
          </w:tcPr>
          <w:p w:rsidR="002A4EE9" w:rsidRPr="00D36E5A" w:rsidRDefault="002A4EE9" w:rsidP="00A40BD6">
            <w:pPr>
              <w:spacing w:after="0" w:line="240" w:lineRule="auto"/>
              <w:jc w:val="center"/>
              <w:rPr>
                <w:rFonts w:ascii="Arial" w:eastAsia="Times New Roman" w:hAnsi="Arial" w:cs="Arial"/>
                <w:sz w:val="20"/>
                <w:szCs w:val="20"/>
              </w:rPr>
            </w:pPr>
            <w:r w:rsidRPr="00D36E5A">
              <w:rPr>
                <w:rFonts w:ascii="Arial" w:eastAsia="Times New Roman" w:hAnsi="Arial" w:cs="Arial"/>
                <w:sz w:val="20"/>
                <w:szCs w:val="20"/>
              </w:rPr>
              <w:t>40</w:t>
            </w:r>
          </w:p>
        </w:tc>
        <w:tc>
          <w:tcPr>
            <w:tcW w:w="1403" w:type="dxa"/>
            <w:tcBorders>
              <w:top w:val="double" w:sz="4" w:space="0" w:color="auto"/>
              <w:left w:val="single" w:sz="4" w:space="0" w:color="auto"/>
              <w:bottom w:val="nil"/>
              <w:right w:val="nil"/>
            </w:tcBorders>
            <w:shd w:val="clear" w:color="auto" w:fill="FFFFFF"/>
            <w:vAlign w:val="center"/>
          </w:tcPr>
          <w:p w:rsidR="002A4EE9" w:rsidRPr="00D36E5A" w:rsidRDefault="002A4EE9" w:rsidP="00A40BD6">
            <w:pPr>
              <w:spacing w:after="0" w:line="240" w:lineRule="auto"/>
              <w:jc w:val="center"/>
              <w:rPr>
                <w:rFonts w:ascii="Arial" w:eastAsia="Times New Roman" w:hAnsi="Arial" w:cs="Arial"/>
                <w:sz w:val="20"/>
                <w:szCs w:val="20"/>
              </w:rPr>
            </w:pPr>
            <w:r w:rsidRPr="00D36E5A">
              <w:rPr>
                <w:rFonts w:ascii="Arial" w:eastAsia="Times New Roman" w:hAnsi="Arial" w:cs="Arial"/>
                <w:color w:val="000000"/>
                <w:sz w:val="20"/>
                <w:szCs w:val="20"/>
              </w:rPr>
              <w:t>10</w:t>
            </w:r>
          </w:p>
        </w:tc>
        <w:tc>
          <w:tcPr>
            <w:tcW w:w="366" w:type="dxa"/>
            <w:tcBorders>
              <w:top w:val="double" w:sz="4" w:space="0" w:color="auto"/>
              <w:left w:val="single" w:sz="4" w:space="0" w:color="auto"/>
              <w:bottom w:val="nil"/>
              <w:right w:val="nil"/>
            </w:tcBorders>
            <w:shd w:val="clear" w:color="auto" w:fill="FFFFFF"/>
            <w:vAlign w:val="center"/>
          </w:tcPr>
          <w:p w:rsidR="002A4EE9" w:rsidRPr="00D36E5A" w:rsidRDefault="002A4EE9" w:rsidP="00A40BD6">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2,5</w:t>
            </w:r>
          </w:p>
        </w:tc>
        <w:tc>
          <w:tcPr>
            <w:tcW w:w="366" w:type="dxa"/>
            <w:tcBorders>
              <w:top w:val="double" w:sz="4" w:space="0" w:color="auto"/>
              <w:left w:val="single" w:sz="4" w:space="0" w:color="auto"/>
              <w:bottom w:val="nil"/>
              <w:right w:val="nil"/>
            </w:tcBorders>
            <w:shd w:val="clear" w:color="auto" w:fill="FFFFFF"/>
            <w:vAlign w:val="center"/>
          </w:tcPr>
          <w:p w:rsidR="002A4EE9" w:rsidRPr="00D36E5A" w:rsidRDefault="002A4EE9" w:rsidP="00A40BD6">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2</w:t>
            </w:r>
          </w:p>
        </w:tc>
        <w:tc>
          <w:tcPr>
            <w:tcW w:w="508" w:type="dxa"/>
            <w:tcBorders>
              <w:top w:val="double" w:sz="4" w:space="0" w:color="auto"/>
              <w:left w:val="single" w:sz="4" w:space="0" w:color="auto"/>
              <w:bottom w:val="nil"/>
              <w:right w:val="nil"/>
            </w:tcBorders>
            <w:shd w:val="clear" w:color="auto" w:fill="FFFFFF"/>
            <w:vAlign w:val="center"/>
          </w:tcPr>
          <w:p w:rsidR="002A4EE9" w:rsidRPr="00D36E5A" w:rsidRDefault="002A4EE9" w:rsidP="00A40BD6">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3</w:t>
            </w:r>
          </w:p>
        </w:tc>
        <w:tc>
          <w:tcPr>
            <w:tcW w:w="366" w:type="dxa"/>
            <w:tcBorders>
              <w:top w:val="double" w:sz="4" w:space="0" w:color="auto"/>
              <w:left w:val="single" w:sz="4" w:space="0" w:color="auto"/>
              <w:bottom w:val="nil"/>
              <w:right w:val="nil"/>
            </w:tcBorders>
            <w:shd w:val="clear" w:color="auto" w:fill="FFFFFF"/>
            <w:vAlign w:val="center"/>
          </w:tcPr>
          <w:p w:rsidR="002A4EE9" w:rsidRPr="00D36E5A" w:rsidRDefault="002A4EE9" w:rsidP="00A40BD6">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2,5</w:t>
            </w:r>
          </w:p>
        </w:tc>
        <w:tc>
          <w:tcPr>
            <w:tcW w:w="529" w:type="dxa"/>
            <w:tcBorders>
              <w:top w:val="double" w:sz="4" w:space="0" w:color="auto"/>
              <w:left w:val="single" w:sz="4" w:space="0" w:color="auto"/>
              <w:bottom w:val="nil"/>
              <w:right w:val="nil"/>
            </w:tcBorders>
            <w:shd w:val="clear" w:color="auto" w:fill="FFFFFF"/>
            <w:vAlign w:val="center"/>
          </w:tcPr>
          <w:p w:rsidR="002A4EE9" w:rsidRPr="00D36E5A" w:rsidRDefault="002A4EE9" w:rsidP="00A40BD6">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4,5</w:t>
            </w:r>
          </w:p>
        </w:tc>
        <w:tc>
          <w:tcPr>
            <w:tcW w:w="567" w:type="dxa"/>
            <w:tcBorders>
              <w:top w:val="double" w:sz="4" w:space="0" w:color="auto"/>
              <w:left w:val="single" w:sz="4" w:space="0" w:color="auto"/>
              <w:bottom w:val="nil"/>
              <w:right w:val="nil"/>
            </w:tcBorders>
            <w:shd w:val="clear" w:color="auto" w:fill="FFFFFF"/>
            <w:vAlign w:val="center"/>
          </w:tcPr>
          <w:p w:rsidR="002A4EE9" w:rsidRPr="00D36E5A" w:rsidRDefault="002A4EE9" w:rsidP="00A40BD6">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3,5</w:t>
            </w:r>
          </w:p>
        </w:tc>
        <w:tc>
          <w:tcPr>
            <w:tcW w:w="567" w:type="dxa"/>
            <w:tcBorders>
              <w:top w:val="double" w:sz="4" w:space="0" w:color="auto"/>
              <w:left w:val="single" w:sz="4" w:space="0" w:color="auto"/>
              <w:bottom w:val="nil"/>
              <w:right w:val="nil"/>
            </w:tcBorders>
            <w:shd w:val="clear" w:color="auto" w:fill="FFFFFF"/>
            <w:vAlign w:val="center"/>
          </w:tcPr>
          <w:p w:rsidR="002A4EE9" w:rsidRPr="00D36E5A" w:rsidRDefault="002A4EE9" w:rsidP="00A40BD6">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5,5</w:t>
            </w:r>
          </w:p>
        </w:tc>
        <w:tc>
          <w:tcPr>
            <w:tcW w:w="567" w:type="dxa"/>
            <w:tcBorders>
              <w:top w:val="double" w:sz="4" w:space="0" w:color="auto"/>
              <w:left w:val="single" w:sz="4" w:space="0" w:color="auto"/>
              <w:bottom w:val="nil"/>
              <w:right w:val="nil"/>
            </w:tcBorders>
            <w:shd w:val="clear" w:color="auto" w:fill="FFFFFF"/>
            <w:vAlign w:val="center"/>
          </w:tcPr>
          <w:p w:rsidR="002A4EE9" w:rsidRPr="00D36E5A" w:rsidRDefault="002A4EE9" w:rsidP="00A40BD6">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4</w:t>
            </w:r>
          </w:p>
        </w:tc>
        <w:tc>
          <w:tcPr>
            <w:tcW w:w="709" w:type="dxa"/>
            <w:tcBorders>
              <w:top w:val="double" w:sz="4" w:space="0" w:color="auto"/>
              <w:left w:val="single" w:sz="4" w:space="0" w:color="auto"/>
              <w:bottom w:val="nil"/>
              <w:right w:val="nil"/>
            </w:tcBorders>
            <w:shd w:val="clear" w:color="auto" w:fill="FFFFFF"/>
            <w:vAlign w:val="center"/>
          </w:tcPr>
          <w:p w:rsidR="002A4EE9" w:rsidRPr="00D36E5A" w:rsidRDefault="002A4EE9" w:rsidP="00A40BD6">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6,5</w:t>
            </w:r>
          </w:p>
        </w:tc>
        <w:tc>
          <w:tcPr>
            <w:tcW w:w="5675" w:type="dxa"/>
            <w:tcBorders>
              <w:top w:val="double" w:sz="4" w:space="0" w:color="auto"/>
              <w:left w:val="single" w:sz="4" w:space="0" w:color="auto"/>
              <w:bottom w:val="nil"/>
              <w:right w:val="single" w:sz="4" w:space="0" w:color="auto"/>
            </w:tcBorders>
            <w:shd w:val="clear" w:color="auto" w:fill="FFFFFF"/>
            <w:vAlign w:val="center"/>
          </w:tcPr>
          <w:p w:rsidR="002A4EE9" w:rsidRPr="00D36E5A" w:rsidRDefault="002A4EE9" w:rsidP="00A40BD6">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5</w:t>
            </w:r>
          </w:p>
        </w:tc>
      </w:tr>
      <w:tr w:rsidR="002A4EE9" w:rsidRPr="00D36E5A" w:rsidTr="00A40BD6">
        <w:trPr>
          <w:trHeight w:val="279"/>
        </w:trPr>
        <w:tc>
          <w:tcPr>
            <w:tcW w:w="1129" w:type="dxa"/>
            <w:vMerge/>
            <w:tcBorders>
              <w:left w:val="single" w:sz="4" w:space="0" w:color="auto"/>
              <w:right w:val="nil"/>
            </w:tcBorders>
            <w:shd w:val="clear" w:color="auto" w:fill="FFFFFF"/>
            <w:vAlign w:val="center"/>
          </w:tcPr>
          <w:p w:rsidR="002A4EE9" w:rsidRPr="00D36E5A" w:rsidRDefault="002A4EE9" w:rsidP="00A40BD6">
            <w:pPr>
              <w:spacing w:after="0" w:line="240" w:lineRule="auto"/>
              <w:jc w:val="center"/>
              <w:rPr>
                <w:rFonts w:ascii="Arial" w:eastAsia="Times New Roman" w:hAnsi="Arial" w:cs="Arial"/>
                <w:sz w:val="20"/>
                <w:szCs w:val="20"/>
                <w:lang w:val="en-US"/>
              </w:rPr>
            </w:pPr>
          </w:p>
        </w:tc>
        <w:tc>
          <w:tcPr>
            <w:tcW w:w="1707" w:type="dxa"/>
            <w:vMerge/>
            <w:tcBorders>
              <w:top w:val="nil"/>
              <w:left w:val="single" w:sz="4" w:space="0" w:color="auto"/>
              <w:bottom w:val="nil"/>
              <w:right w:val="nil"/>
            </w:tcBorders>
            <w:shd w:val="clear" w:color="auto" w:fill="FFFFFF"/>
            <w:vAlign w:val="center"/>
          </w:tcPr>
          <w:p w:rsidR="002A4EE9" w:rsidRPr="00D36E5A" w:rsidRDefault="002A4EE9" w:rsidP="00A40BD6">
            <w:pPr>
              <w:spacing w:after="0" w:line="240" w:lineRule="auto"/>
              <w:jc w:val="center"/>
              <w:rPr>
                <w:rFonts w:ascii="Arial" w:eastAsia="Times New Roman" w:hAnsi="Arial" w:cs="Arial"/>
                <w:sz w:val="20"/>
                <w:szCs w:val="20"/>
                <w:lang w:val="en-US"/>
              </w:rPr>
            </w:pPr>
          </w:p>
        </w:tc>
        <w:tc>
          <w:tcPr>
            <w:tcW w:w="1403" w:type="dxa"/>
            <w:tcBorders>
              <w:top w:val="single" w:sz="4" w:space="0" w:color="auto"/>
              <w:left w:val="single" w:sz="4" w:space="0" w:color="auto"/>
              <w:bottom w:val="nil"/>
              <w:right w:val="nil"/>
            </w:tcBorders>
            <w:shd w:val="clear" w:color="auto" w:fill="FFFFFF"/>
            <w:vAlign w:val="center"/>
          </w:tcPr>
          <w:p w:rsidR="002A4EE9" w:rsidRPr="00D36E5A" w:rsidRDefault="002A4EE9" w:rsidP="00A40BD6">
            <w:pPr>
              <w:spacing w:after="0" w:line="240" w:lineRule="auto"/>
              <w:jc w:val="center"/>
              <w:rPr>
                <w:rFonts w:ascii="Arial" w:eastAsia="Times New Roman" w:hAnsi="Arial" w:cs="Arial"/>
                <w:sz w:val="20"/>
                <w:szCs w:val="20"/>
              </w:rPr>
            </w:pPr>
            <w:r w:rsidRPr="00D36E5A">
              <w:rPr>
                <w:rFonts w:ascii="Arial" w:eastAsia="Times New Roman" w:hAnsi="Arial" w:cs="Arial"/>
                <w:color w:val="000000"/>
                <w:sz w:val="20"/>
                <w:szCs w:val="20"/>
              </w:rPr>
              <w:t>20</w:t>
            </w:r>
          </w:p>
        </w:tc>
        <w:tc>
          <w:tcPr>
            <w:tcW w:w="366" w:type="dxa"/>
            <w:tcBorders>
              <w:top w:val="single" w:sz="4" w:space="0" w:color="auto"/>
              <w:left w:val="single" w:sz="4" w:space="0" w:color="auto"/>
              <w:bottom w:val="nil"/>
              <w:right w:val="nil"/>
            </w:tcBorders>
            <w:shd w:val="clear" w:color="auto" w:fill="FFFFFF"/>
            <w:vAlign w:val="center"/>
          </w:tcPr>
          <w:p w:rsidR="002A4EE9" w:rsidRPr="00D36E5A" w:rsidRDefault="002A4EE9" w:rsidP="00A40BD6">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3</w:t>
            </w:r>
          </w:p>
        </w:tc>
        <w:tc>
          <w:tcPr>
            <w:tcW w:w="366" w:type="dxa"/>
            <w:tcBorders>
              <w:top w:val="single" w:sz="4" w:space="0" w:color="auto"/>
              <w:left w:val="single" w:sz="4" w:space="0" w:color="auto"/>
              <w:bottom w:val="nil"/>
              <w:right w:val="nil"/>
            </w:tcBorders>
            <w:shd w:val="clear" w:color="auto" w:fill="FFFFFF"/>
            <w:vAlign w:val="center"/>
          </w:tcPr>
          <w:p w:rsidR="002A4EE9" w:rsidRPr="00D36E5A" w:rsidRDefault="002A4EE9" w:rsidP="00A40BD6">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2,5</w:t>
            </w:r>
          </w:p>
        </w:tc>
        <w:tc>
          <w:tcPr>
            <w:tcW w:w="508" w:type="dxa"/>
            <w:tcBorders>
              <w:top w:val="single" w:sz="4" w:space="0" w:color="auto"/>
              <w:left w:val="single" w:sz="4" w:space="0" w:color="auto"/>
              <w:bottom w:val="nil"/>
              <w:right w:val="nil"/>
            </w:tcBorders>
            <w:shd w:val="clear" w:color="auto" w:fill="FFFFFF"/>
            <w:vAlign w:val="center"/>
          </w:tcPr>
          <w:p w:rsidR="002A4EE9" w:rsidRPr="00D36E5A" w:rsidRDefault="002A4EE9" w:rsidP="00A40BD6">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4</w:t>
            </w:r>
          </w:p>
        </w:tc>
        <w:tc>
          <w:tcPr>
            <w:tcW w:w="366" w:type="dxa"/>
            <w:tcBorders>
              <w:top w:val="single" w:sz="4" w:space="0" w:color="auto"/>
              <w:left w:val="single" w:sz="4" w:space="0" w:color="auto"/>
              <w:bottom w:val="nil"/>
              <w:right w:val="nil"/>
            </w:tcBorders>
            <w:shd w:val="clear" w:color="auto" w:fill="FFFFFF"/>
            <w:vAlign w:val="center"/>
          </w:tcPr>
          <w:p w:rsidR="002A4EE9" w:rsidRPr="00D36E5A" w:rsidRDefault="002A4EE9" w:rsidP="00A40BD6">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3</w:t>
            </w:r>
          </w:p>
        </w:tc>
        <w:tc>
          <w:tcPr>
            <w:tcW w:w="529" w:type="dxa"/>
            <w:tcBorders>
              <w:top w:val="single" w:sz="4" w:space="0" w:color="auto"/>
              <w:left w:val="single" w:sz="4" w:space="0" w:color="auto"/>
              <w:bottom w:val="nil"/>
              <w:right w:val="nil"/>
            </w:tcBorders>
            <w:shd w:val="clear" w:color="auto" w:fill="FFFFFF"/>
            <w:vAlign w:val="center"/>
          </w:tcPr>
          <w:p w:rsidR="002A4EE9" w:rsidRPr="00D36E5A" w:rsidRDefault="002A4EE9" w:rsidP="00A40BD6">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6</w:t>
            </w:r>
          </w:p>
        </w:tc>
        <w:tc>
          <w:tcPr>
            <w:tcW w:w="567" w:type="dxa"/>
            <w:tcBorders>
              <w:top w:val="single" w:sz="4" w:space="0" w:color="auto"/>
              <w:left w:val="single" w:sz="4" w:space="0" w:color="auto"/>
              <w:bottom w:val="nil"/>
              <w:right w:val="nil"/>
            </w:tcBorders>
            <w:shd w:val="clear" w:color="auto" w:fill="FFFFFF"/>
            <w:vAlign w:val="center"/>
          </w:tcPr>
          <w:p w:rsidR="002A4EE9" w:rsidRPr="00D36E5A" w:rsidRDefault="002A4EE9" w:rsidP="00A40BD6">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4,5</w:t>
            </w:r>
          </w:p>
        </w:tc>
        <w:tc>
          <w:tcPr>
            <w:tcW w:w="567" w:type="dxa"/>
            <w:tcBorders>
              <w:top w:val="single" w:sz="4" w:space="0" w:color="auto"/>
              <w:left w:val="single" w:sz="4" w:space="0" w:color="auto"/>
              <w:bottom w:val="nil"/>
              <w:right w:val="nil"/>
            </w:tcBorders>
            <w:shd w:val="clear" w:color="auto" w:fill="FFFFFF"/>
            <w:vAlign w:val="center"/>
          </w:tcPr>
          <w:p w:rsidR="002A4EE9" w:rsidRPr="00D36E5A" w:rsidRDefault="002A4EE9" w:rsidP="00A40BD6">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7</w:t>
            </w:r>
          </w:p>
        </w:tc>
        <w:tc>
          <w:tcPr>
            <w:tcW w:w="567" w:type="dxa"/>
            <w:tcBorders>
              <w:top w:val="single" w:sz="4" w:space="0" w:color="auto"/>
              <w:left w:val="single" w:sz="4" w:space="0" w:color="auto"/>
              <w:bottom w:val="nil"/>
              <w:right w:val="nil"/>
            </w:tcBorders>
            <w:shd w:val="clear" w:color="auto" w:fill="FFFFFF"/>
            <w:vAlign w:val="center"/>
          </w:tcPr>
          <w:p w:rsidR="002A4EE9" w:rsidRPr="00D36E5A" w:rsidRDefault="002A4EE9" w:rsidP="00A40BD6">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5,5</w:t>
            </w:r>
          </w:p>
        </w:tc>
        <w:tc>
          <w:tcPr>
            <w:tcW w:w="709" w:type="dxa"/>
            <w:tcBorders>
              <w:top w:val="single" w:sz="4" w:space="0" w:color="auto"/>
              <w:left w:val="single" w:sz="4" w:space="0" w:color="auto"/>
              <w:bottom w:val="nil"/>
              <w:right w:val="nil"/>
            </w:tcBorders>
            <w:shd w:val="clear" w:color="auto" w:fill="FFFFFF"/>
            <w:vAlign w:val="center"/>
          </w:tcPr>
          <w:p w:rsidR="002A4EE9" w:rsidRPr="00D36E5A" w:rsidRDefault="002A4EE9" w:rsidP="00A40BD6">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8.5</w:t>
            </w:r>
          </w:p>
        </w:tc>
        <w:tc>
          <w:tcPr>
            <w:tcW w:w="5675" w:type="dxa"/>
            <w:tcBorders>
              <w:top w:val="single" w:sz="4" w:space="0" w:color="auto"/>
              <w:left w:val="single" w:sz="4" w:space="0" w:color="auto"/>
              <w:bottom w:val="nil"/>
              <w:right w:val="single" w:sz="4" w:space="0" w:color="auto"/>
            </w:tcBorders>
            <w:shd w:val="clear" w:color="auto" w:fill="FFFFFF"/>
            <w:vAlign w:val="center"/>
          </w:tcPr>
          <w:p w:rsidR="002A4EE9" w:rsidRPr="00D36E5A" w:rsidRDefault="002A4EE9" w:rsidP="00A40BD6">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6,5</w:t>
            </w:r>
          </w:p>
        </w:tc>
      </w:tr>
      <w:tr w:rsidR="002A4EE9" w:rsidRPr="00D36E5A" w:rsidTr="00A40BD6">
        <w:trPr>
          <w:trHeight w:val="279"/>
        </w:trPr>
        <w:tc>
          <w:tcPr>
            <w:tcW w:w="1129" w:type="dxa"/>
            <w:vMerge/>
            <w:tcBorders>
              <w:left w:val="single" w:sz="4" w:space="0" w:color="auto"/>
              <w:right w:val="nil"/>
            </w:tcBorders>
            <w:shd w:val="clear" w:color="auto" w:fill="FFFFFF"/>
            <w:vAlign w:val="center"/>
          </w:tcPr>
          <w:p w:rsidR="002A4EE9" w:rsidRPr="00D36E5A" w:rsidRDefault="002A4EE9" w:rsidP="00A40BD6">
            <w:pPr>
              <w:spacing w:after="0" w:line="240" w:lineRule="auto"/>
              <w:jc w:val="center"/>
              <w:rPr>
                <w:rFonts w:ascii="Arial" w:eastAsia="Times New Roman" w:hAnsi="Arial" w:cs="Arial"/>
                <w:sz w:val="20"/>
                <w:szCs w:val="20"/>
                <w:lang w:val="en-US"/>
              </w:rPr>
            </w:pPr>
          </w:p>
        </w:tc>
        <w:tc>
          <w:tcPr>
            <w:tcW w:w="1707" w:type="dxa"/>
            <w:vMerge/>
            <w:tcBorders>
              <w:top w:val="nil"/>
              <w:left w:val="single" w:sz="4" w:space="0" w:color="auto"/>
              <w:bottom w:val="single" w:sz="4" w:space="0" w:color="auto"/>
              <w:right w:val="nil"/>
            </w:tcBorders>
            <w:shd w:val="clear" w:color="auto" w:fill="FFFFFF"/>
            <w:vAlign w:val="center"/>
          </w:tcPr>
          <w:p w:rsidR="002A4EE9" w:rsidRPr="00D36E5A" w:rsidRDefault="002A4EE9" w:rsidP="00A40BD6">
            <w:pPr>
              <w:spacing w:after="0" w:line="240" w:lineRule="auto"/>
              <w:jc w:val="center"/>
              <w:rPr>
                <w:rFonts w:ascii="Arial" w:eastAsia="Times New Roman" w:hAnsi="Arial" w:cs="Arial"/>
                <w:sz w:val="20"/>
                <w:szCs w:val="20"/>
                <w:lang w:val="en-US"/>
              </w:rPr>
            </w:pPr>
          </w:p>
        </w:tc>
        <w:tc>
          <w:tcPr>
            <w:tcW w:w="1403" w:type="dxa"/>
            <w:tcBorders>
              <w:top w:val="single" w:sz="4" w:space="0" w:color="auto"/>
              <w:left w:val="single" w:sz="4" w:space="0" w:color="auto"/>
              <w:bottom w:val="single" w:sz="4" w:space="0" w:color="auto"/>
              <w:right w:val="nil"/>
            </w:tcBorders>
            <w:shd w:val="clear" w:color="auto" w:fill="FFFFFF"/>
            <w:vAlign w:val="center"/>
          </w:tcPr>
          <w:p w:rsidR="002A4EE9" w:rsidRPr="00D36E5A" w:rsidRDefault="002A4EE9" w:rsidP="00A40BD6">
            <w:pPr>
              <w:spacing w:after="0" w:line="240" w:lineRule="auto"/>
              <w:jc w:val="center"/>
              <w:rPr>
                <w:rFonts w:ascii="Arial" w:eastAsia="Times New Roman" w:hAnsi="Arial" w:cs="Arial"/>
                <w:sz w:val="20"/>
                <w:szCs w:val="20"/>
              </w:rPr>
            </w:pPr>
            <w:r w:rsidRPr="00D36E5A">
              <w:rPr>
                <w:rFonts w:ascii="Arial" w:eastAsia="Times New Roman" w:hAnsi="Arial" w:cs="Arial"/>
                <w:color w:val="000000"/>
                <w:sz w:val="20"/>
                <w:szCs w:val="20"/>
              </w:rPr>
              <w:t>32</w:t>
            </w:r>
          </w:p>
        </w:tc>
        <w:tc>
          <w:tcPr>
            <w:tcW w:w="366" w:type="dxa"/>
            <w:tcBorders>
              <w:top w:val="single" w:sz="4" w:space="0" w:color="auto"/>
              <w:left w:val="single" w:sz="4" w:space="0" w:color="auto"/>
              <w:bottom w:val="single" w:sz="4" w:space="0" w:color="auto"/>
              <w:right w:val="nil"/>
            </w:tcBorders>
            <w:shd w:val="clear" w:color="auto" w:fill="FFFFFF"/>
            <w:vAlign w:val="center"/>
          </w:tcPr>
          <w:p w:rsidR="002A4EE9" w:rsidRPr="00D36E5A" w:rsidRDefault="002A4EE9" w:rsidP="00A40BD6">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3,5</w:t>
            </w:r>
          </w:p>
        </w:tc>
        <w:tc>
          <w:tcPr>
            <w:tcW w:w="366" w:type="dxa"/>
            <w:tcBorders>
              <w:top w:val="single" w:sz="4" w:space="0" w:color="auto"/>
              <w:left w:val="single" w:sz="4" w:space="0" w:color="auto"/>
              <w:bottom w:val="single" w:sz="4" w:space="0" w:color="auto"/>
              <w:right w:val="nil"/>
            </w:tcBorders>
            <w:shd w:val="clear" w:color="auto" w:fill="FFFFFF"/>
            <w:vAlign w:val="center"/>
          </w:tcPr>
          <w:p w:rsidR="002A4EE9" w:rsidRPr="00D36E5A" w:rsidRDefault="002A4EE9" w:rsidP="00A40BD6">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2,5</w:t>
            </w:r>
          </w:p>
        </w:tc>
        <w:tc>
          <w:tcPr>
            <w:tcW w:w="508" w:type="dxa"/>
            <w:tcBorders>
              <w:top w:val="single" w:sz="4" w:space="0" w:color="auto"/>
              <w:left w:val="single" w:sz="4" w:space="0" w:color="auto"/>
              <w:bottom w:val="single" w:sz="4" w:space="0" w:color="auto"/>
              <w:right w:val="nil"/>
            </w:tcBorders>
            <w:shd w:val="clear" w:color="auto" w:fill="FFFFFF"/>
            <w:vAlign w:val="center"/>
          </w:tcPr>
          <w:p w:rsidR="002A4EE9" w:rsidRPr="00D36E5A" w:rsidRDefault="002A4EE9" w:rsidP="00A40BD6">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5</w:t>
            </w:r>
          </w:p>
        </w:tc>
        <w:tc>
          <w:tcPr>
            <w:tcW w:w="366" w:type="dxa"/>
            <w:tcBorders>
              <w:top w:val="single" w:sz="4" w:space="0" w:color="auto"/>
              <w:left w:val="single" w:sz="4" w:space="0" w:color="auto"/>
              <w:bottom w:val="single" w:sz="4" w:space="0" w:color="auto"/>
              <w:right w:val="nil"/>
            </w:tcBorders>
            <w:shd w:val="clear" w:color="auto" w:fill="FFFFFF"/>
            <w:vAlign w:val="center"/>
          </w:tcPr>
          <w:p w:rsidR="002A4EE9" w:rsidRPr="00D36E5A" w:rsidRDefault="002A4EE9" w:rsidP="00A40BD6">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3,5</w:t>
            </w:r>
          </w:p>
        </w:tc>
        <w:tc>
          <w:tcPr>
            <w:tcW w:w="529" w:type="dxa"/>
            <w:tcBorders>
              <w:top w:val="single" w:sz="4" w:space="0" w:color="auto"/>
              <w:left w:val="single" w:sz="4" w:space="0" w:color="auto"/>
              <w:bottom w:val="single" w:sz="4" w:space="0" w:color="auto"/>
              <w:right w:val="nil"/>
            </w:tcBorders>
            <w:shd w:val="clear" w:color="auto" w:fill="FFFFFF"/>
            <w:vAlign w:val="center"/>
          </w:tcPr>
          <w:p w:rsidR="002A4EE9" w:rsidRPr="00D36E5A" w:rsidRDefault="002A4EE9" w:rsidP="00A40BD6">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7</w:t>
            </w:r>
          </w:p>
        </w:tc>
        <w:tc>
          <w:tcPr>
            <w:tcW w:w="567" w:type="dxa"/>
            <w:tcBorders>
              <w:top w:val="single" w:sz="4" w:space="0" w:color="auto"/>
              <w:left w:val="single" w:sz="4" w:space="0" w:color="auto"/>
              <w:bottom w:val="single" w:sz="4" w:space="0" w:color="auto"/>
              <w:right w:val="nil"/>
            </w:tcBorders>
            <w:shd w:val="clear" w:color="auto" w:fill="FFFFFF"/>
            <w:vAlign w:val="center"/>
          </w:tcPr>
          <w:p w:rsidR="002A4EE9" w:rsidRPr="00D36E5A" w:rsidRDefault="002A4EE9" w:rsidP="00A40BD6">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5,5</w:t>
            </w:r>
          </w:p>
        </w:tc>
        <w:tc>
          <w:tcPr>
            <w:tcW w:w="567" w:type="dxa"/>
            <w:tcBorders>
              <w:top w:val="single" w:sz="4" w:space="0" w:color="auto"/>
              <w:left w:val="single" w:sz="4" w:space="0" w:color="auto"/>
              <w:bottom w:val="single" w:sz="4" w:space="0" w:color="auto"/>
              <w:right w:val="nil"/>
            </w:tcBorders>
            <w:shd w:val="clear" w:color="auto" w:fill="FFFFFF"/>
            <w:vAlign w:val="center"/>
          </w:tcPr>
          <w:p w:rsidR="002A4EE9" w:rsidRPr="00D36E5A" w:rsidRDefault="002A4EE9" w:rsidP="00A40BD6">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8,5</w:t>
            </w:r>
          </w:p>
        </w:tc>
        <w:tc>
          <w:tcPr>
            <w:tcW w:w="567" w:type="dxa"/>
            <w:tcBorders>
              <w:top w:val="single" w:sz="4" w:space="0" w:color="auto"/>
              <w:left w:val="single" w:sz="4" w:space="0" w:color="auto"/>
              <w:bottom w:val="single" w:sz="4" w:space="0" w:color="auto"/>
              <w:right w:val="nil"/>
            </w:tcBorders>
            <w:shd w:val="clear" w:color="auto" w:fill="FFFFFF"/>
            <w:vAlign w:val="center"/>
          </w:tcPr>
          <w:p w:rsidR="002A4EE9" w:rsidRPr="00D36E5A" w:rsidRDefault="002A4EE9" w:rsidP="00A40BD6">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6,5</w:t>
            </w:r>
          </w:p>
        </w:tc>
        <w:tc>
          <w:tcPr>
            <w:tcW w:w="709" w:type="dxa"/>
            <w:tcBorders>
              <w:top w:val="single" w:sz="4" w:space="0" w:color="auto"/>
              <w:left w:val="single" w:sz="4" w:space="0" w:color="auto"/>
              <w:bottom w:val="single" w:sz="4" w:space="0" w:color="auto"/>
              <w:right w:val="nil"/>
            </w:tcBorders>
            <w:shd w:val="clear" w:color="auto" w:fill="FFFFFF"/>
            <w:vAlign w:val="center"/>
          </w:tcPr>
          <w:p w:rsidR="002A4EE9" w:rsidRPr="00D36E5A" w:rsidRDefault="002A4EE9" w:rsidP="00A40BD6">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10</w:t>
            </w:r>
          </w:p>
        </w:tc>
        <w:tc>
          <w:tcPr>
            <w:tcW w:w="5675" w:type="dxa"/>
            <w:tcBorders>
              <w:top w:val="single" w:sz="4" w:space="0" w:color="auto"/>
              <w:left w:val="single" w:sz="4" w:space="0" w:color="auto"/>
              <w:bottom w:val="single" w:sz="4" w:space="0" w:color="auto"/>
              <w:right w:val="single" w:sz="4" w:space="0" w:color="auto"/>
            </w:tcBorders>
            <w:shd w:val="clear" w:color="auto" w:fill="FFFFFF"/>
            <w:vAlign w:val="center"/>
          </w:tcPr>
          <w:p w:rsidR="002A4EE9" w:rsidRPr="00D36E5A" w:rsidRDefault="002A4EE9" w:rsidP="00A40BD6">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7,5</w:t>
            </w:r>
          </w:p>
        </w:tc>
      </w:tr>
      <w:tr w:rsidR="002A4EE9" w:rsidRPr="00D36E5A" w:rsidTr="00A40BD6">
        <w:trPr>
          <w:trHeight w:val="279"/>
        </w:trPr>
        <w:tc>
          <w:tcPr>
            <w:tcW w:w="1129" w:type="dxa"/>
            <w:vMerge/>
            <w:tcBorders>
              <w:left w:val="single" w:sz="4" w:space="0" w:color="auto"/>
              <w:right w:val="nil"/>
            </w:tcBorders>
            <w:shd w:val="clear" w:color="auto" w:fill="FFFFFF"/>
            <w:vAlign w:val="center"/>
          </w:tcPr>
          <w:p w:rsidR="002A4EE9" w:rsidRPr="00D36E5A" w:rsidRDefault="002A4EE9" w:rsidP="00A40BD6">
            <w:pPr>
              <w:spacing w:after="0" w:line="240" w:lineRule="auto"/>
              <w:jc w:val="center"/>
              <w:rPr>
                <w:rFonts w:ascii="Arial" w:eastAsia="Times New Roman" w:hAnsi="Arial" w:cs="Arial"/>
                <w:sz w:val="20"/>
                <w:szCs w:val="20"/>
                <w:lang w:val="en-US"/>
              </w:rPr>
            </w:pPr>
          </w:p>
        </w:tc>
        <w:tc>
          <w:tcPr>
            <w:tcW w:w="1707" w:type="dxa"/>
            <w:vMerge w:val="restart"/>
            <w:tcBorders>
              <w:top w:val="single" w:sz="4" w:space="0" w:color="auto"/>
              <w:left w:val="single" w:sz="4" w:space="0" w:color="auto"/>
              <w:bottom w:val="nil"/>
              <w:right w:val="nil"/>
            </w:tcBorders>
            <w:shd w:val="clear" w:color="auto" w:fill="FFFFFF"/>
            <w:vAlign w:val="center"/>
          </w:tcPr>
          <w:p w:rsidR="002A4EE9" w:rsidRPr="00D36E5A" w:rsidRDefault="002A4EE9" w:rsidP="00A40BD6">
            <w:pPr>
              <w:spacing w:after="0" w:line="240" w:lineRule="auto"/>
              <w:jc w:val="center"/>
              <w:rPr>
                <w:rFonts w:ascii="Arial" w:eastAsia="Times New Roman" w:hAnsi="Arial" w:cs="Arial"/>
                <w:sz w:val="20"/>
                <w:szCs w:val="20"/>
              </w:rPr>
            </w:pPr>
            <w:r w:rsidRPr="00D36E5A">
              <w:rPr>
                <w:rFonts w:ascii="Arial" w:eastAsia="Times New Roman" w:hAnsi="Arial" w:cs="Arial"/>
                <w:sz w:val="20"/>
                <w:szCs w:val="20"/>
              </w:rPr>
              <w:t>50</w:t>
            </w:r>
          </w:p>
        </w:tc>
        <w:tc>
          <w:tcPr>
            <w:tcW w:w="1403" w:type="dxa"/>
            <w:tcBorders>
              <w:top w:val="single" w:sz="4" w:space="0" w:color="auto"/>
              <w:left w:val="single" w:sz="4" w:space="0" w:color="auto"/>
              <w:bottom w:val="nil"/>
              <w:right w:val="nil"/>
            </w:tcBorders>
            <w:shd w:val="clear" w:color="auto" w:fill="FFFFFF"/>
            <w:vAlign w:val="center"/>
          </w:tcPr>
          <w:p w:rsidR="002A4EE9" w:rsidRPr="00D36E5A" w:rsidRDefault="002A4EE9" w:rsidP="00A40BD6">
            <w:pPr>
              <w:spacing w:after="0" w:line="240" w:lineRule="auto"/>
              <w:jc w:val="center"/>
              <w:rPr>
                <w:rFonts w:ascii="Arial" w:eastAsia="Times New Roman" w:hAnsi="Arial" w:cs="Arial"/>
                <w:sz w:val="20"/>
                <w:szCs w:val="20"/>
              </w:rPr>
            </w:pPr>
            <w:r w:rsidRPr="00D36E5A">
              <w:rPr>
                <w:rFonts w:ascii="Arial" w:eastAsia="Times New Roman" w:hAnsi="Arial" w:cs="Arial"/>
                <w:color w:val="000000"/>
                <w:sz w:val="20"/>
                <w:szCs w:val="20"/>
              </w:rPr>
              <w:t>10</w:t>
            </w:r>
          </w:p>
        </w:tc>
        <w:tc>
          <w:tcPr>
            <w:tcW w:w="366" w:type="dxa"/>
            <w:tcBorders>
              <w:top w:val="single" w:sz="4" w:space="0" w:color="auto"/>
              <w:left w:val="single" w:sz="4" w:space="0" w:color="auto"/>
              <w:bottom w:val="nil"/>
              <w:right w:val="nil"/>
            </w:tcBorders>
            <w:shd w:val="clear" w:color="auto" w:fill="FFFFFF"/>
            <w:vAlign w:val="center"/>
          </w:tcPr>
          <w:p w:rsidR="002A4EE9" w:rsidRPr="00D36E5A" w:rsidRDefault="002A4EE9" w:rsidP="00A40BD6">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3</w:t>
            </w:r>
          </w:p>
        </w:tc>
        <w:tc>
          <w:tcPr>
            <w:tcW w:w="366" w:type="dxa"/>
            <w:tcBorders>
              <w:top w:val="single" w:sz="4" w:space="0" w:color="auto"/>
              <w:left w:val="single" w:sz="4" w:space="0" w:color="auto"/>
              <w:bottom w:val="nil"/>
              <w:right w:val="nil"/>
            </w:tcBorders>
            <w:shd w:val="clear" w:color="auto" w:fill="FFFFFF"/>
            <w:vAlign w:val="center"/>
          </w:tcPr>
          <w:p w:rsidR="002A4EE9" w:rsidRPr="00D36E5A" w:rsidRDefault="002A4EE9" w:rsidP="00A40BD6">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2</w:t>
            </w:r>
          </w:p>
        </w:tc>
        <w:tc>
          <w:tcPr>
            <w:tcW w:w="508" w:type="dxa"/>
            <w:tcBorders>
              <w:top w:val="single" w:sz="4" w:space="0" w:color="auto"/>
              <w:left w:val="single" w:sz="4" w:space="0" w:color="auto"/>
              <w:bottom w:val="nil"/>
              <w:right w:val="nil"/>
            </w:tcBorders>
            <w:shd w:val="clear" w:color="auto" w:fill="FFFFFF"/>
            <w:vAlign w:val="center"/>
          </w:tcPr>
          <w:p w:rsidR="002A4EE9" w:rsidRPr="00D36E5A" w:rsidRDefault="002A4EE9" w:rsidP="00A40BD6">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4</w:t>
            </w:r>
          </w:p>
        </w:tc>
        <w:tc>
          <w:tcPr>
            <w:tcW w:w="366" w:type="dxa"/>
            <w:tcBorders>
              <w:top w:val="single" w:sz="4" w:space="0" w:color="auto"/>
              <w:left w:val="single" w:sz="4" w:space="0" w:color="auto"/>
              <w:bottom w:val="nil"/>
              <w:right w:val="nil"/>
            </w:tcBorders>
            <w:shd w:val="clear" w:color="auto" w:fill="FFFFFF"/>
            <w:vAlign w:val="center"/>
          </w:tcPr>
          <w:p w:rsidR="002A4EE9" w:rsidRPr="00D36E5A" w:rsidRDefault="002A4EE9" w:rsidP="00A40BD6">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3</w:t>
            </w:r>
          </w:p>
        </w:tc>
        <w:tc>
          <w:tcPr>
            <w:tcW w:w="529" w:type="dxa"/>
            <w:tcBorders>
              <w:top w:val="single" w:sz="4" w:space="0" w:color="auto"/>
              <w:left w:val="single" w:sz="4" w:space="0" w:color="auto"/>
              <w:bottom w:val="nil"/>
              <w:right w:val="nil"/>
            </w:tcBorders>
            <w:shd w:val="clear" w:color="auto" w:fill="FFFFFF"/>
            <w:vAlign w:val="center"/>
          </w:tcPr>
          <w:p w:rsidR="002A4EE9" w:rsidRPr="00D36E5A" w:rsidRDefault="002A4EE9" w:rsidP="00A40BD6">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5,5</w:t>
            </w:r>
          </w:p>
        </w:tc>
        <w:tc>
          <w:tcPr>
            <w:tcW w:w="567" w:type="dxa"/>
            <w:tcBorders>
              <w:top w:val="single" w:sz="4" w:space="0" w:color="auto"/>
              <w:left w:val="single" w:sz="4" w:space="0" w:color="auto"/>
              <w:bottom w:val="nil"/>
              <w:right w:val="nil"/>
            </w:tcBorders>
            <w:shd w:val="clear" w:color="auto" w:fill="FFFFFF"/>
            <w:vAlign w:val="center"/>
          </w:tcPr>
          <w:p w:rsidR="002A4EE9" w:rsidRPr="00D36E5A" w:rsidRDefault="002A4EE9" w:rsidP="00A40BD6">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4</w:t>
            </w:r>
          </w:p>
        </w:tc>
        <w:tc>
          <w:tcPr>
            <w:tcW w:w="567" w:type="dxa"/>
            <w:tcBorders>
              <w:top w:val="single" w:sz="4" w:space="0" w:color="auto"/>
              <w:left w:val="single" w:sz="4" w:space="0" w:color="auto"/>
              <w:bottom w:val="nil"/>
              <w:right w:val="nil"/>
            </w:tcBorders>
            <w:shd w:val="clear" w:color="auto" w:fill="FFFFFF"/>
            <w:vAlign w:val="center"/>
          </w:tcPr>
          <w:p w:rsidR="002A4EE9" w:rsidRPr="00D36E5A" w:rsidRDefault="002A4EE9" w:rsidP="00A40BD6">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6,5</w:t>
            </w:r>
          </w:p>
        </w:tc>
        <w:tc>
          <w:tcPr>
            <w:tcW w:w="567" w:type="dxa"/>
            <w:tcBorders>
              <w:top w:val="single" w:sz="4" w:space="0" w:color="auto"/>
              <w:left w:val="single" w:sz="4" w:space="0" w:color="auto"/>
              <w:bottom w:val="nil"/>
              <w:right w:val="nil"/>
            </w:tcBorders>
            <w:shd w:val="clear" w:color="auto" w:fill="FFFFFF"/>
            <w:vAlign w:val="center"/>
          </w:tcPr>
          <w:p w:rsidR="002A4EE9" w:rsidRPr="00D36E5A" w:rsidRDefault="002A4EE9" w:rsidP="00A40BD6">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5</w:t>
            </w:r>
          </w:p>
        </w:tc>
        <w:tc>
          <w:tcPr>
            <w:tcW w:w="709" w:type="dxa"/>
            <w:tcBorders>
              <w:top w:val="single" w:sz="4" w:space="0" w:color="auto"/>
              <w:left w:val="single" w:sz="4" w:space="0" w:color="auto"/>
              <w:bottom w:val="nil"/>
              <w:right w:val="nil"/>
            </w:tcBorders>
            <w:shd w:val="clear" w:color="auto" w:fill="FFFFFF"/>
            <w:vAlign w:val="center"/>
          </w:tcPr>
          <w:p w:rsidR="002A4EE9" w:rsidRPr="00D36E5A" w:rsidRDefault="002A4EE9" w:rsidP="00A40BD6">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7,5</w:t>
            </w:r>
          </w:p>
        </w:tc>
        <w:tc>
          <w:tcPr>
            <w:tcW w:w="5675" w:type="dxa"/>
            <w:tcBorders>
              <w:top w:val="single" w:sz="4" w:space="0" w:color="auto"/>
              <w:left w:val="single" w:sz="4" w:space="0" w:color="auto"/>
              <w:bottom w:val="nil"/>
              <w:right w:val="single" w:sz="4" w:space="0" w:color="auto"/>
            </w:tcBorders>
            <w:shd w:val="clear" w:color="auto" w:fill="FFFFFF"/>
            <w:vAlign w:val="center"/>
          </w:tcPr>
          <w:p w:rsidR="002A4EE9" w:rsidRPr="00D36E5A" w:rsidRDefault="002A4EE9" w:rsidP="00A40BD6">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6</w:t>
            </w:r>
          </w:p>
        </w:tc>
      </w:tr>
      <w:tr w:rsidR="002A4EE9" w:rsidRPr="00D36E5A" w:rsidTr="00A40BD6">
        <w:trPr>
          <w:trHeight w:val="279"/>
        </w:trPr>
        <w:tc>
          <w:tcPr>
            <w:tcW w:w="1129" w:type="dxa"/>
            <w:vMerge/>
            <w:tcBorders>
              <w:left w:val="single" w:sz="4" w:space="0" w:color="auto"/>
              <w:right w:val="nil"/>
            </w:tcBorders>
            <w:shd w:val="clear" w:color="auto" w:fill="FFFFFF"/>
            <w:vAlign w:val="center"/>
          </w:tcPr>
          <w:p w:rsidR="002A4EE9" w:rsidRPr="00D36E5A" w:rsidRDefault="002A4EE9" w:rsidP="00A40BD6">
            <w:pPr>
              <w:spacing w:after="0" w:line="240" w:lineRule="auto"/>
              <w:jc w:val="center"/>
              <w:rPr>
                <w:rFonts w:ascii="Arial" w:eastAsia="Times New Roman" w:hAnsi="Arial" w:cs="Arial"/>
                <w:sz w:val="20"/>
                <w:szCs w:val="20"/>
                <w:lang w:val="en-US"/>
              </w:rPr>
            </w:pPr>
          </w:p>
        </w:tc>
        <w:tc>
          <w:tcPr>
            <w:tcW w:w="1707" w:type="dxa"/>
            <w:vMerge/>
            <w:tcBorders>
              <w:top w:val="nil"/>
              <w:left w:val="single" w:sz="4" w:space="0" w:color="auto"/>
              <w:bottom w:val="nil"/>
              <w:right w:val="nil"/>
            </w:tcBorders>
            <w:shd w:val="clear" w:color="auto" w:fill="FFFFFF"/>
            <w:vAlign w:val="center"/>
          </w:tcPr>
          <w:p w:rsidR="002A4EE9" w:rsidRPr="00D36E5A" w:rsidRDefault="002A4EE9" w:rsidP="00A40BD6">
            <w:pPr>
              <w:spacing w:after="0" w:line="240" w:lineRule="auto"/>
              <w:jc w:val="center"/>
              <w:rPr>
                <w:rFonts w:ascii="Arial" w:eastAsia="Times New Roman" w:hAnsi="Arial" w:cs="Arial"/>
                <w:sz w:val="20"/>
                <w:szCs w:val="20"/>
                <w:lang w:val="en-US"/>
              </w:rPr>
            </w:pPr>
          </w:p>
        </w:tc>
        <w:tc>
          <w:tcPr>
            <w:tcW w:w="1403" w:type="dxa"/>
            <w:tcBorders>
              <w:top w:val="single" w:sz="4" w:space="0" w:color="auto"/>
              <w:left w:val="single" w:sz="4" w:space="0" w:color="auto"/>
              <w:bottom w:val="nil"/>
              <w:right w:val="nil"/>
            </w:tcBorders>
            <w:shd w:val="clear" w:color="auto" w:fill="FFFFFF"/>
            <w:vAlign w:val="center"/>
          </w:tcPr>
          <w:p w:rsidR="002A4EE9" w:rsidRPr="00D36E5A" w:rsidRDefault="002A4EE9" w:rsidP="00A40BD6">
            <w:pPr>
              <w:spacing w:after="0" w:line="240" w:lineRule="auto"/>
              <w:jc w:val="center"/>
              <w:rPr>
                <w:rFonts w:ascii="Arial" w:eastAsia="Times New Roman" w:hAnsi="Arial" w:cs="Arial"/>
                <w:sz w:val="20"/>
                <w:szCs w:val="20"/>
              </w:rPr>
            </w:pPr>
            <w:r w:rsidRPr="00D36E5A">
              <w:rPr>
                <w:rFonts w:ascii="Arial" w:eastAsia="Times New Roman" w:hAnsi="Arial" w:cs="Arial"/>
                <w:color w:val="000000"/>
                <w:sz w:val="20"/>
                <w:szCs w:val="20"/>
              </w:rPr>
              <w:t>20</w:t>
            </w:r>
          </w:p>
        </w:tc>
        <w:tc>
          <w:tcPr>
            <w:tcW w:w="366" w:type="dxa"/>
            <w:tcBorders>
              <w:top w:val="single" w:sz="4" w:space="0" w:color="auto"/>
              <w:left w:val="single" w:sz="4" w:space="0" w:color="auto"/>
              <w:bottom w:val="nil"/>
              <w:right w:val="nil"/>
            </w:tcBorders>
            <w:shd w:val="clear" w:color="auto" w:fill="FFFFFF"/>
            <w:vAlign w:val="center"/>
          </w:tcPr>
          <w:p w:rsidR="002A4EE9" w:rsidRPr="00D36E5A" w:rsidRDefault="002A4EE9" w:rsidP="00A40BD6">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3,5</w:t>
            </w:r>
          </w:p>
        </w:tc>
        <w:tc>
          <w:tcPr>
            <w:tcW w:w="366" w:type="dxa"/>
            <w:tcBorders>
              <w:top w:val="single" w:sz="4" w:space="0" w:color="auto"/>
              <w:left w:val="single" w:sz="4" w:space="0" w:color="auto"/>
              <w:bottom w:val="nil"/>
              <w:right w:val="nil"/>
            </w:tcBorders>
            <w:shd w:val="clear" w:color="auto" w:fill="FFFFFF"/>
            <w:vAlign w:val="center"/>
          </w:tcPr>
          <w:p w:rsidR="002A4EE9" w:rsidRPr="00D36E5A" w:rsidRDefault="002A4EE9" w:rsidP="00A40BD6">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2,5</w:t>
            </w:r>
          </w:p>
        </w:tc>
        <w:tc>
          <w:tcPr>
            <w:tcW w:w="508" w:type="dxa"/>
            <w:tcBorders>
              <w:top w:val="single" w:sz="4" w:space="0" w:color="auto"/>
              <w:left w:val="single" w:sz="4" w:space="0" w:color="auto"/>
              <w:bottom w:val="nil"/>
              <w:right w:val="nil"/>
            </w:tcBorders>
            <w:shd w:val="clear" w:color="auto" w:fill="FFFFFF"/>
            <w:vAlign w:val="center"/>
          </w:tcPr>
          <w:p w:rsidR="002A4EE9" w:rsidRPr="00D36E5A" w:rsidRDefault="002A4EE9" w:rsidP="00A40BD6">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5</w:t>
            </w:r>
          </w:p>
        </w:tc>
        <w:tc>
          <w:tcPr>
            <w:tcW w:w="366" w:type="dxa"/>
            <w:tcBorders>
              <w:top w:val="single" w:sz="4" w:space="0" w:color="auto"/>
              <w:left w:val="single" w:sz="4" w:space="0" w:color="auto"/>
              <w:bottom w:val="nil"/>
              <w:right w:val="nil"/>
            </w:tcBorders>
            <w:shd w:val="clear" w:color="auto" w:fill="FFFFFF"/>
            <w:vAlign w:val="center"/>
          </w:tcPr>
          <w:p w:rsidR="002A4EE9" w:rsidRPr="00D36E5A" w:rsidRDefault="002A4EE9" w:rsidP="00A40BD6">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3,5</w:t>
            </w:r>
          </w:p>
        </w:tc>
        <w:tc>
          <w:tcPr>
            <w:tcW w:w="529" w:type="dxa"/>
            <w:tcBorders>
              <w:top w:val="single" w:sz="4" w:space="0" w:color="auto"/>
              <w:left w:val="single" w:sz="4" w:space="0" w:color="auto"/>
              <w:bottom w:val="nil"/>
              <w:right w:val="nil"/>
            </w:tcBorders>
            <w:shd w:val="clear" w:color="auto" w:fill="FFFFFF"/>
            <w:vAlign w:val="center"/>
          </w:tcPr>
          <w:p w:rsidR="002A4EE9" w:rsidRPr="00D36E5A" w:rsidRDefault="002A4EE9" w:rsidP="00A40BD6">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7</w:t>
            </w:r>
          </w:p>
        </w:tc>
        <w:tc>
          <w:tcPr>
            <w:tcW w:w="567" w:type="dxa"/>
            <w:tcBorders>
              <w:top w:val="single" w:sz="4" w:space="0" w:color="auto"/>
              <w:left w:val="single" w:sz="4" w:space="0" w:color="auto"/>
              <w:bottom w:val="nil"/>
              <w:right w:val="nil"/>
            </w:tcBorders>
            <w:shd w:val="clear" w:color="auto" w:fill="FFFFFF"/>
            <w:vAlign w:val="center"/>
          </w:tcPr>
          <w:p w:rsidR="002A4EE9" w:rsidRPr="00D36E5A" w:rsidRDefault="002A4EE9" w:rsidP="00A40BD6">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5,5</w:t>
            </w:r>
          </w:p>
        </w:tc>
        <w:tc>
          <w:tcPr>
            <w:tcW w:w="567" w:type="dxa"/>
            <w:tcBorders>
              <w:top w:val="single" w:sz="4" w:space="0" w:color="auto"/>
              <w:left w:val="single" w:sz="4" w:space="0" w:color="auto"/>
              <w:bottom w:val="nil"/>
              <w:right w:val="nil"/>
            </w:tcBorders>
            <w:shd w:val="clear" w:color="auto" w:fill="FFFFFF"/>
            <w:vAlign w:val="center"/>
          </w:tcPr>
          <w:p w:rsidR="002A4EE9" w:rsidRPr="00D36E5A" w:rsidRDefault="002A4EE9" w:rsidP="00A40BD6">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8,5</w:t>
            </w:r>
          </w:p>
        </w:tc>
        <w:tc>
          <w:tcPr>
            <w:tcW w:w="567" w:type="dxa"/>
            <w:tcBorders>
              <w:top w:val="single" w:sz="4" w:space="0" w:color="auto"/>
              <w:left w:val="single" w:sz="4" w:space="0" w:color="auto"/>
              <w:bottom w:val="nil"/>
              <w:right w:val="nil"/>
            </w:tcBorders>
            <w:shd w:val="clear" w:color="auto" w:fill="FFFFFF"/>
            <w:vAlign w:val="center"/>
          </w:tcPr>
          <w:p w:rsidR="002A4EE9" w:rsidRPr="00D36E5A" w:rsidRDefault="002A4EE9" w:rsidP="00A40BD6">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6,5</w:t>
            </w:r>
          </w:p>
        </w:tc>
        <w:tc>
          <w:tcPr>
            <w:tcW w:w="709" w:type="dxa"/>
            <w:tcBorders>
              <w:top w:val="single" w:sz="4" w:space="0" w:color="auto"/>
              <w:left w:val="single" w:sz="4" w:space="0" w:color="auto"/>
              <w:bottom w:val="nil"/>
              <w:right w:val="nil"/>
            </w:tcBorders>
            <w:shd w:val="clear" w:color="auto" w:fill="FFFFFF"/>
            <w:vAlign w:val="center"/>
          </w:tcPr>
          <w:p w:rsidR="002A4EE9" w:rsidRPr="00D36E5A" w:rsidRDefault="002A4EE9" w:rsidP="00A40BD6">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10</w:t>
            </w:r>
          </w:p>
        </w:tc>
        <w:tc>
          <w:tcPr>
            <w:tcW w:w="5675" w:type="dxa"/>
            <w:tcBorders>
              <w:top w:val="single" w:sz="4" w:space="0" w:color="auto"/>
              <w:left w:val="single" w:sz="4" w:space="0" w:color="auto"/>
              <w:bottom w:val="nil"/>
              <w:right w:val="single" w:sz="4" w:space="0" w:color="auto"/>
            </w:tcBorders>
            <w:shd w:val="clear" w:color="auto" w:fill="FFFFFF"/>
            <w:vAlign w:val="center"/>
          </w:tcPr>
          <w:p w:rsidR="002A4EE9" w:rsidRPr="00D36E5A" w:rsidRDefault="002A4EE9" w:rsidP="00A40BD6">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7,5</w:t>
            </w:r>
          </w:p>
        </w:tc>
      </w:tr>
      <w:tr w:rsidR="002A4EE9" w:rsidRPr="00D36E5A" w:rsidTr="00A40BD6">
        <w:trPr>
          <w:trHeight w:val="279"/>
        </w:trPr>
        <w:tc>
          <w:tcPr>
            <w:tcW w:w="1129" w:type="dxa"/>
            <w:vMerge/>
            <w:tcBorders>
              <w:left w:val="single" w:sz="4" w:space="0" w:color="auto"/>
              <w:right w:val="nil"/>
            </w:tcBorders>
            <w:shd w:val="clear" w:color="auto" w:fill="FFFFFF"/>
            <w:vAlign w:val="center"/>
          </w:tcPr>
          <w:p w:rsidR="002A4EE9" w:rsidRPr="00D36E5A" w:rsidRDefault="002A4EE9" w:rsidP="00A40BD6">
            <w:pPr>
              <w:spacing w:after="0" w:line="240" w:lineRule="auto"/>
              <w:jc w:val="center"/>
              <w:rPr>
                <w:rFonts w:ascii="Arial" w:eastAsia="Times New Roman" w:hAnsi="Arial" w:cs="Arial"/>
                <w:sz w:val="20"/>
                <w:szCs w:val="20"/>
                <w:lang w:val="en-US"/>
              </w:rPr>
            </w:pPr>
          </w:p>
        </w:tc>
        <w:tc>
          <w:tcPr>
            <w:tcW w:w="1707" w:type="dxa"/>
            <w:vMerge/>
            <w:tcBorders>
              <w:top w:val="nil"/>
              <w:left w:val="single" w:sz="4" w:space="0" w:color="auto"/>
              <w:bottom w:val="single" w:sz="4" w:space="0" w:color="auto"/>
              <w:right w:val="nil"/>
            </w:tcBorders>
            <w:shd w:val="clear" w:color="auto" w:fill="FFFFFF"/>
            <w:vAlign w:val="center"/>
          </w:tcPr>
          <w:p w:rsidR="002A4EE9" w:rsidRPr="00D36E5A" w:rsidRDefault="002A4EE9" w:rsidP="00A40BD6">
            <w:pPr>
              <w:spacing w:after="0" w:line="240" w:lineRule="auto"/>
              <w:jc w:val="center"/>
              <w:rPr>
                <w:rFonts w:ascii="Arial" w:eastAsia="Times New Roman" w:hAnsi="Arial" w:cs="Arial"/>
                <w:sz w:val="20"/>
                <w:szCs w:val="20"/>
                <w:lang w:val="en-US"/>
              </w:rPr>
            </w:pPr>
          </w:p>
        </w:tc>
        <w:tc>
          <w:tcPr>
            <w:tcW w:w="1403" w:type="dxa"/>
            <w:tcBorders>
              <w:top w:val="single" w:sz="4" w:space="0" w:color="auto"/>
              <w:left w:val="single" w:sz="4" w:space="0" w:color="auto"/>
              <w:bottom w:val="single" w:sz="4" w:space="0" w:color="auto"/>
              <w:right w:val="nil"/>
            </w:tcBorders>
            <w:shd w:val="clear" w:color="auto" w:fill="FFFFFF"/>
            <w:vAlign w:val="center"/>
          </w:tcPr>
          <w:p w:rsidR="002A4EE9" w:rsidRPr="00D36E5A" w:rsidRDefault="002A4EE9" w:rsidP="00A40BD6">
            <w:pPr>
              <w:spacing w:after="0" w:line="240" w:lineRule="auto"/>
              <w:jc w:val="center"/>
              <w:rPr>
                <w:rFonts w:ascii="Arial" w:eastAsia="Times New Roman" w:hAnsi="Arial" w:cs="Arial"/>
                <w:sz w:val="20"/>
                <w:szCs w:val="20"/>
              </w:rPr>
            </w:pPr>
            <w:r w:rsidRPr="00D36E5A">
              <w:rPr>
                <w:rFonts w:ascii="Arial" w:eastAsia="Times New Roman" w:hAnsi="Arial" w:cs="Arial"/>
                <w:color w:val="000000"/>
                <w:sz w:val="20"/>
                <w:szCs w:val="20"/>
              </w:rPr>
              <w:t>32</w:t>
            </w:r>
          </w:p>
        </w:tc>
        <w:tc>
          <w:tcPr>
            <w:tcW w:w="366" w:type="dxa"/>
            <w:tcBorders>
              <w:top w:val="single" w:sz="4" w:space="0" w:color="auto"/>
              <w:left w:val="single" w:sz="4" w:space="0" w:color="auto"/>
              <w:bottom w:val="single" w:sz="4" w:space="0" w:color="auto"/>
              <w:right w:val="nil"/>
            </w:tcBorders>
            <w:shd w:val="clear" w:color="auto" w:fill="FFFFFF"/>
            <w:vAlign w:val="center"/>
          </w:tcPr>
          <w:p w:rsidR="002A4EE9" w:rsidRPr="00D36E5A" w:rsidRDefault="002A4EE9" w:rsidP="00A40BD6">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4</w:t>
            </w:r>
          </w:p>
        </w:tc>
        <w:tc>
          <w:tcPr>
            <w:tcW w:w="366" w:type="dxa"/>
            <w:tcBorders>
              <w:top w:val="single" w:sz="4" w:space="0" w:color="auto"/>
              <w:left w:val="single" w:sz="4" w:space="0" w:color="auto"/>
              <w:bottom w:val="single" w:sz="4" w:space="0" w:color="auto"/>
              <w:right w:val="nil"/>
            </w:tcBorders>
            <w:shd w:val="clear" w:color="auto" w:fill="FFFFFF"/>
            <w:vAlign w:val="center"/>
          </w:tcPr>
          <w:p w:rsidR="002A4EE9" w:rsidRPr="00D36E5A" w:rsidRDefault="002A4EE9" w:rsidP="00A40BD6">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6</w:t>
            </w:r>
          </w:p>
        </w:tc>
        <w:tc>
          <w:tcPr>
            <w:tcW w:w="508" w:type="dxa"/>
            <w:tcBorders>
              <w:top w:val="single" w:sz="4" w:space="0" w:color="auto"/>
              <w:left w:val="single" w:sz="4" w:space="0" w:color="auto"/>
              <w:bottom w:val="single" w:sz="4" w:space="0" w:color="auto"/>
              <w:right w:val="nil"/>
            </w:tcBorders>
            <w:shd w:val="clear" w:color="auto" w:fill="FFFFFF"/>
            <w:vAlign w:val="center"/>
          </w:tcPr>
          <w:p w:rsidR="002A4EE9" w:rsidRPr="00D36E5A" w:rsidRDefault="002A4EE9" w:rsidP="00A40BD6">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6</w:t>
            </w:r>
          </w:p>
        </w:tc>
        <w:tc>
          <w:tcPr>
            <w:tcW w:w="366" w:type="dxa"/>
            <w:tcBorders>
              <w:top w:val="single" w:sz="4" w:space="0" w:color="auto"/>
              <w:left w:val="single" w:sz="4" w:space="0" w:color="auto"/>
              <w:bottom w:val="single" w:sz="4" w:space="0" w:color="auto"/>
              <w:right w:val="nil"/>
            </w:tcBorders>
            <w:shd w:val="clear" w:color="auto" w:fill="FFFFFF"/>
            <w:vAlign w:val="center"/>
          </w:tcPr>
          <w:p w:rsidR="002A4EE9" w:rsidRPr="00D36E5A" w:rsidRDefault="002A4EE9" w:rsidP="00A40BD6">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4,5</w:t>
            </w:r>
          </w:p>
        </w:tc>
        <w:tc>
          <w:tcPr>
            <w:tcW w:w="529" w:type="dxa"/>
            <w:tcBorders>
              <w:top w:val="single" w:sz="4" w:space="0" w:color="auto"/>
              <w:left w:val="single" w:sz="4" w:space="0" w:color="auto"/>
              <w:bottom w:val="single" w:sz="4" w:space="0" w:color="auto"/>
              <w:right w:val="nil"/>
            </w:tcBorders>
            <w:shd w:val="clear" w:color="auto" w:fill="FFFFFF"/>
            <w:vAlign w:val="center"/>
          </w:tcPr>
          <w:p w:rsidR="002A4EE9" w:rsidRPr="00D36E5A" w:rsidRDefault="002A4EE9" w:rsidP="00A40BD6">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8,5</w:t>
            </w:r>
          </w:p>
        </w:tc>
        <w:tc>
          <w:tcPr>
            <w:tcW w:w="567" w:type="dxa"/>
            <w:tcBorders>
              <w:top w:val="single" w:sz="4" w:space="0" w:color="auto"/>
              <w:left w:val="single" w:sz="4" w:space="0" w:color="auto"/>
              <w:bottom w:val="single" w:sz="4" w:space="0" w:color="auto"/>
              <w:right w:val="nil"/>
            </w:tcBorders>
            <w:shd w:val="clear" w:color="auto" w:fill="FFFFFF"/>
            <w:vAlign w:val="center"/>
          </w:tcPr>
          <w:p w:rsidR="002A4EE9" w:rsidRPr="00D36E5A" w:rsidRDefault="002A4EE9" w:rsidP="00A40BD6">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6,5</w:t>
            </w:r>
          </w:p>
        </w:tc>
        <w:tc>
          <w:tcPr>
            <w:tcW w:w="567" w:type="dxa"/>
            <w:tcBorders>
              <w:top w:val="single" w:sz="4" w:space="0" w:color="auto"/>
              <w:left w:val="single" w:sz="4" w:space="0" w:color="auto"/>
              <w:bottom w:val="single" w:sz="4" w:space="0" w:color="auto"/>
              <w:right w:val="nil"/>
            </w:tcBorders>
            <w:shd w:val="clear" w:color="auto" w:fill="FFFFFF"/>
            <w:vAlign w:val="center"/>
          </w:tcPr>
          <w:p w:rsidR="002A4EE9" w:rsidRPr="00D36E5A" w:rsidRDefault="002A4EE9" w:rsidP="00A40BD6">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10</w:t>
            </w:r>
          </w:p>
        </w:tc>
        <w:tc>
          <w:tcPr>
            <w:tcW w:w="567" w:type="dxa"/>
            <w:tcBorders>
              <w:top w:val="single" w:sz="4" w:space="0" w:color="auto"/>
              <w:left w:val="single" w:sz="4" w:space="0" w:color="auto"/>
              <w:bottom w:val="single" w:sz="4" w:space="0" w:color="auto"/>
              <w:right w:val="nil"/>
            </w:tcBorders>
            <w:shd w:val="clear" w:color="auto" w:fill="FFFFFF"/>
            <w:vAlign w:val="center"/>
          </w:tcPr>
          <w:p w:rsidR="002A4EE9" w:rsidRPr="00D36E5A" w:rsidRDefault="002A4EE9" w:rsidP="00A40BD6">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7,5</w:t>
            </w:r>
          </w:p>
        </w:tc>
        <w:tc>
          <w:tcPr>
            <w:tcW w:w="709" w:type="dxa"/>
            <w:tcBorders>
              <w:top w:val="single" w:sz="4" w:space="0" w:color="auto"/>
              <w:left w:val="single" w:sz="4" w:space="0" w:color="auto"/>
              <w:bottom w:val="single" w:sz="4" w:space="0" w:color="auto"/>
              <w:right w:val="nil"/>
            </w:tcBorders>
            <w:shd w:val="clear" w:color="auto" w:fill="FFFFFF"/>
            <w:vAlign w:val="center"/>
          </w:tcPr>
          <w:p w:rsidR="002A4EE9" w:rsidRPr="00D36E5A" w:rsidRDefault="002A4EE9" w:rsidP="00A40BD6">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12</w:t>
            </w:r>
          </w:p>
        </w:tc>
        <w:tc>
          <w:tcPr>
            <w:tcW w:w="5675" w:type="dxa"/>
            <w:tcBorders>
              <w:top w:val="single" w:sz="4" w:space="0" w:color="auto"/>
              <w:left w:val="single" w:sz="4" w:space="0" w:color="auto"/>
              <w:bottom w:val="single" w:sz="4" w:space="0" w:color="auto"/>
              <w:right w:val="single" w:sz="4" w:space="0" w:color="auto"/>
            </w:tcBorders>
            <w:shd w:val="clear" w:color="auto" w:fill="FFFFFF"/>
            <w:vAlign w:val="center"/>
          </w:tcPr>
          <w:p w:rsidR="002A4EE9" w:rsidRPr="00D36E5A" w:rsidRDefault="002A4EE9" w:rsidP="00A40BD6">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9</w:t>
            </w:r>
          </w:p>
        </w:tc>
      </w:tr>
      <w:tr w:rsidR="002A4EE9" w:rsidRPr="00D36E5A" w:rsidTr="00A40BD6">
        <w:trPr>
          <w:trHeight w:val="279"/>
        </w:trPr>
        <w:tc>
          <w:tcPr>
            <w:tcW w:w="1129" w:type="dxa"/>
            <w:vMerge/>
            <w:tcBorders>
              <w:left w:val="single" w:sz="4" w:space="0" w:color="auto"/>
              <w:right w:val="nil"/>
            </w:tcBorders>
            <w:shd w:val="clear" w:color="auto" w:fill="FFFFFF"/>
            <w:vAlign w:val="center"/>
          </w:tcPr>
          <w:p w:rsidR="002A4EE9" w:rsidRPr="00D36E5A" w:rsidRDefault="002A4EE9" w:rsidP="00A40BD6">
            <w:pPr>
              <w:spacing w:after="0" w:line="240" w:lineRule="auto"/>
              <w:jc w:val="center"/>
              <w:rPr>
                <w:rFonts w:ascii="Arial" w:eastAsia="Times New Roman" w:hAnsi="Arial" w:cs="Arial"/>
                <w:sz w:val="20"/>
                <w:szCs w:val="20"/>
                <w:lang w:val="en-US"/>
              </w:rPr>
            </w:pPr>
          </w:p>
        </w:tc>
        <w:tc>
          <w:tcPr>
            <w:tcW w:w="1707" w:type="dxa"/>
            <w:vMerge w:val="restart"/>
            <w:tcBorders>
              <w:top w:val="single" w:sz="4" w:space="0" w:color="auto"/>
              <w:left w:val="single" w:sz="4" w:space="0" w:color="auto"/>
              <w:bottom w:val="nil"/>
              <w:right w:val="nil"/>
            </w:tcBorders>
            <w:shd w:val="clear" w:color="auto" w:fill="FFFFFF"/>
            <w:vAlign w:val="center"/>
          </w:tcPr>
          <w:p w:rsidR="002A4EE9" w:rsidRPr="00D36E5A" w:rsidRDefault="002A4EE9" w:rsidP="00A40BD6">
            <w:pPr>
              <w:spacing w:after="0" w:line="240" w:lineRule="auto"/>
              <w:jc w:val="center"/>
              <w:rPr>
                <w:rFonts w:ascii="Arial" w:eastAsia="Times New Roman" w:hAnsi="Arial" w:cs="Arial"/>
                <w:sz w:val="20"/>
                <w:szCs w:val="20"/>
              </w:rPr>
            </w:pPr>
            <w:r w:rsidRPr="00D36E5A">
              <w:rPr>
                <w:rFonts w:ascii="Arial" w:eastAsia="Times New Roman" w:hAnsi="Arial" w:cs="Arial"/>
                <w:sz w:val="20"/>
                <w:szCs w:val="20"/>
              </w:rPr>
              <w:t>63</w:t>
            </w:r>
          </w:p>
        </w:tc>
        <w:tc>
          <w:tcPr>
            <w:tcW w:w="1403" w:type="dxa"/>
            <w:tcBorders>
              <w:top w:val="single" w:sz="4" w:space="0" w:color="auto"/>
              <w:left w:val="single" w:sz="4" w:space="0" w:color="auto"/>
              <w:bottom w:val="nil"/>
              <w:right w:val="nil"/>
            </w:tcBorders>
            <w:shd w:val="clear" w:color="auto" w:fill="FFFFFF"/>
            <w:vAlign w:val="center"/>
          </w:tcPr>
          <w:p w:rsidR="002A4EE9" w:rsidRPr="00D36E5A" w:rsidRDefault="002A4EE9" w:rsidP="00A40BD6">
            <w:pPr>
              <w:spacing w:after="0" w:line="240" w:lineRule="auto"/>
              <w:jc w:val="center"/>
              <w:rPr>
                <w:rFonts w:ascii="Arial" w:eastAsia="Times New Roman" w:hAnsi="Arial" w:cs="Arial"/>
                <w:sz w:val="20"/>
                <w:szCs w:val="20"/>
              </w:rPr>
            </w:pPr>
            <w:r w:rsidRPr="00D36E5A">
              <w:rPr>
                <w:rFonts w:ascii="Arial" w:eastAsia="Times New Roman" w:hAnsi="Arial" w:cs="Arial"/>
                <w:color w:val="000000"/>
                <w:sz w:val="20"/>
                <w:szCs w:val="20"/>
              </w:rPr>
              <w:t>10</w:t>
            </w:r>
          </w:p>
        </w:tc>
        <w:tc>
          <w:tcPr>
            <w:tcW w:w="366" w:type="dxa"/>
            <w:tcBorders>
              <w:top w:val="single" w:sz="4" w:space="0" w:color="auto"/>
              <w:left w:val="single" w:sz="4" w:space="0" w:color="auto"/>
              <w:bottom w:val="nil"/>
              <w:right w:val="nil"/>
            </w:tcBorders>
            <w:shd w:val="clear" w:color="auto" w:fill="FFFFFF"/>
            <w:vAlign w:val="center"/>
          </w:tcPr>
          <w:p w:rsidR="002A4EE9" w:rsidRPr="00D36E5A" w:rsidRDefault="002A4EE9" w:rsidP="00A40BD6">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3</w:t>
            </w:r>
          </w:p>
        </w:tc>
        <w:tc>
          <w:tcPr>
            <w:tcW w:w="366" w:type="dxa"/>
            <w:tcBorders>
              <w:top w:val="single" w:sz="4" w:space="0" w:color="auto"/>
              <w:left w:val="single" w:sz="4" w:space="0" w:color="auto"/>
              <w:bottom w:val="nil"/>
              <w:right w:val="nil"/>
            </w:tcBorders>
            <w:shd w:val="clear" w:color="auto" w:fill="FFFFFF"/>
            <w:vAlign w:val="center"/>
          </w:tcPr>
          <w:p w:rsidR="002A4EE9" w:rsidRPr="00D36E5A" w:rsidRDefault="002A4EE9" w:rsidP="00A40BD6">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2,5</w:t>
            </w:r>
          </w:p>
        </w:tc>
        <w:tc>
          <w:tcPr>
            <w:tcW w:w="508" w:type="dxa"/>
            <w:tcBorders>
              <w:top w:val="single" w:sz="4" w:space="0" w:color="auto"/>
              <w:left w:val="single" w:sz="4" w:space="0" w:color="auto"/>
              <w:bottom w:val="nil"/>
              <w:right w:val="nil"/>
            </w:tcBorders>
            <w:shd w:val="clear" w:color="auto" w:fill="FFFFFF"/>
            <w:vAlign w:val="center"/>
          </w:tcPr>
          <w:p w:rsidR="002A4EE9" w:rsidRPr="00D36E5A" w:rsidRDefault="002A4EE9" w:rsidP="00A40BD6">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4,5</w:t>
            </w:r>
          </w:p>
        </w:tc>
        <w:tc>
          <w:tcPr>
            <w:tcW w:w="366" w:type="dxa"/>
            <w:tcBorders>
              <w:top w:val="single" w:sz="4" w:space="0" w:color="auto"/>
              <w:left w:val="single" w:sz="4" w:space="0" w:color="auto"/>
              <w:bottom w:val="nil"/>
              <w:right w:val="nil"/>
            </w:tcBorders>
            <w:shd w:val="clear" w:color="auto" w:fill="FFFFFF"/>
            <w:vAlign w:val="center"/>
          </w:tcPr>
          <w:p w:rsidR="002A4EE9" w:rsidRPr="00D36E5A" w:rsidRDefault="002A4EE9" w:rsidP="00A40BD6">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3,5</w:t>
            </w:r>
          </w:p>
        </w:tc>
        <w:tc>
          <w:tcPr>
            <w:tcW w:w="529" w:type="dxa"/>
            <w:tcBorders>
              <w:top w:val="single" w:sz="4" w:space="0" w:color="auto"/>
              <w:left w:val="single" w:sz="4" w:space="0" w:color="auto"/>
              <w:bottom w:val="nil"/>
              <w:right w:val="nil"/>
            </w:tcBorders>
            <w:shd w:val="clear" w:color="auto" w:fill="FFFFFF"/>
            <w:vAlign w:val="center"/>
          </w:tcPr>
          <w:p w:rsidR="002A4EE9" w:rsidRPr="00D36E5A" w:rsidRDefault="002A4EE9" w:rsidP="00A40BD6">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6,5</w:t>
            </w:r>
          </w:p>
        </w:tc>
        <w:tc>
          <w:tcPr>
            <w:tcW w:w="567" w:type="dxa"/>
            <w:tcBorders>
              <w:top w:val="single" w:sz="4" w:space="0" w:color="auto"/>
              <w:left w:val="single" w:sz="4" w:space="0" w:color="auto"/>
              <w:bottom w:val="nil"/>
              <w:right w:val="nil"/>
            </w:tcBorders>
            <w:shd w:val="clear" w:color="auto" w:fill="FFFFFF"/>
            <w:vAlign w:val="center"/>
          </w:tcPr>
          <w:p w:rsidR="002A4EE9" w:rsidRPr="00D36E5A" w:rsidRDefault="002A4EE9" w:rsidP="00A40BD6">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5</w:t>
            </w:r>
          </w:p>
        </w:tc>
        <w:tc>
          <w:tcPr>
            <w:tcW w:w="567" w:type="dxa"/>
            <w:tcBorders>
              <w:top w:val="single" w:sz="4" w:space="0" w:color="auto"/>
              <w:left w:val="single" w:sz="4" w:space="0" w:color="auto"/>
              <w:bottom w:val="nil"/>
              <w:right w:val="nil"/>
            </w:tcBorders>
            <w:shd w:val="clear" w:color="auto" w:fill="FFFFFF"/>
            <w:vAlign w:val="center"/>
          </w:tcPr>
          <w:p w:rsidR="002A4EE9" w:rsidRPr="00D36E5A" w:rsidRDefault="002A4EE9" w:rsidP="00A40BD6">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7,5</w:t>
            </w:r>
          </w:p>
        </w:tc>
        <w:tc>
          <w:tcPr>
            <w:tcW w:w="567" w:type="dxa"/>
            <w:tcBorders>
              <w:top w:val="single" w:sz="4" w:space="0" w:color="auto"/>
              <w:left w:val="single" w:sz="4" w:space="0" w:color="auto"/>
              <w:bottom w:val="nil"/>
              <w:right w:val="nil"/>
            </w:tcBorders>
            <w:shd w:val="clear" w:color="auto" w:fill="FFFFFF"/>
            <w:vAlign w:val="center"/>
          </w:tcPr>
          <w:p w:rsidR="002A4EE9" w:rsidRPr="00D36E5A" w:rsidRDefault="002A4EE9" w:rsidP="00A40BD6">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6</w:t>
            </w:r>
          </w:p>
        </w:tc>
        <w:tc>
          <w:tcPr>
            <w:tcW w:w="709" w:type="dxa"/>
            <w:tcBorders>
              <w:top w:val="single" w:sz="4" w:space="0" w:color="auto"/>
              <w:left w:val="single" w:sz="4" w:space="0" w:color="auto"/>
              <w:bottom w:val="nil"/>
              <w:right w:val="nil"/>
            </w:tcBorders>
            <w:shd w:val="clear" w:color="auto" w:fill="FFFFFF"/>
            <w:vAlign w:val="center"/>
          </w:tcPr>
          <w:p w:rsidR="002A4EE9" w:rsidRPr="00D36E5A" w:rsidRDefault="002A4EE9" w:rsidP="00A40BD6">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9</w:t>
            </w:r>
          </w:p>
        </w:tc>
        <w:tc>
          <w:tcPr>
            <w:tcW w:w="5675" w:type="dxa"/>
            <w:tcBorders>
              <w:top w:val="single" w:sz="4" w:space="0" w:color="auto"/>
              <w:left w:val="single" w:sz="4" w:space="0" w:color="auto"/>
              <w:bottom w:val="nil"/>
              <w:right w:val="single" w:sz="4" w:space="0" w:color="auto"/>
            </w:tcBorders>
            <w:shd w:val="clear" w:color="auto" w:fill="FFFFFF"/>
            <w:vAlign w:val="center"/>
          </w:tcPr>
          <w:p w:rsidR="002A4EE9" w:rsidRPr="00D36E5A" w:rsidRDefault="002A4EE9" w:rsidP="00A40BD6">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7</w:t>
            </w:r>
          </w:p>
        </w:tc>
      </w:tr>
      <w:tr w:rsidR="002A4EE9" w:rsidRPr="00D36E5A" w:rsidTr="00A40BD6">
        <w:trPr>
          <w:trHeight w:val="279"/>
        </w:trPr>
        <w:tc>
          <w:tcPr>
            <w:tcW w:w="1129" w:type="dxa"/>
            <w:vMerge/>
            <w:tcBorders>
              <w:left w:val="single" w:sz="4" w:space="0" w:color="auto"/>
              <w:right w:val="nil"/>
            </w:tcBorders>
            <w:shd w:val="clear" w:color="auto" w:fill="FFFFFF"/>
            <w:vAlign w:val="center"/>
          </w:tcPr>
          <w:p w:rsidR="002A4EE9" w:rsidRPr="00D36E5A" w:rsidRDefault="002A4EE9" w:rsidP="00A40BD6">
            <w:pPr>
              <w:spacing w:after="0" w:line="240" w:lineRule="auto"/>
              <w:jc w:val="center"/>
              <w:rPr>
                <w:rFonts w:ascii="Arial" w:eastAsia="Times New Roman" w:hAnsi="Arial" w:cs="Arial"/>
                <w:sz w:val="20"/>
                <w:szCs w:val="20"/>
                <w:lang w:val="en-US"/>
              </w:rPr>
            </w:pPr>
          </w:p>
        </w:tc>
        <w:tc>
          <w:tcPr>
            <w:tcW w:w="1707" w:type="dxa"/>
            <w:vMerge/>
            <w:tcBorders>
              <w:top w:val="nil"/>
              <w:left w:val="single" w:sz="4" w:space="0" w:color="auto"/>
              <w:bottom w:val="nil"/>
              <w:right w:val="nil"/>
            </w:tcBorders>
            <w:shd w:val="clear" w:color="auto" w:fill="FFFFFF"/>
            <w:vAlign w:val="center"/>
          </w:tcPr>
          <w:p w:rsidR="002A4EE9" w:rsidRPr="00D36E5A" w:rsidRDefault="002A4EE9" w:rsidP="00A40BD6">
            <w:pPr>
              <w:spacing w:after="0" w:line="240" w:lineRule="auto"/>
              <w:jc w:val="center"/>
              <w:rPr>
                <w:rFonts w:ascii="Arial" w:eastAsia="Times New Roman" w:hAnsi="Arial" w:cs="Arial"/>
                <w:sz w:val="20"/>
                <w:szCs w:val="20"/>
                <w:lang w:val="en-US"/>
              </w:rPr>
            </w:pPr>
          </w:p>
        </w:tc>
        <w:tc>
          <w:tcPr>
            <w:tcW w:w="1403" w:type="dxa"/>
            <w:tcBorders>
              <w:top w:val="single" w:sz="4" w:space="0" w:color="auto"/>
              <w:left w:val="single" w:sz="4" w:space="0" w:color="auto"/>
              <w:bottom w:val="nil"/>
              <w:right w:val="nil"/>
            </w:tcBorders>
            <w:shd w:val="clear" w:color="auto" w:fill="FFFFFF"/>
            <w:vAlign w:val="center"/>
          </w:tcPr>
          <w:p w:rsidR="002A4EE9" w:rsidRPr="00D36E5A" w:rsidRDefault="002A4EE9" w:rsidP="00A40BD6">
            <w:pPr>
              <w:spacing w:after="0" w:line="240" w:lineRule="auto"/>
              <w:jc w:val="center"/>
              <w:rPr>
                <w:rFonts w:ascii="Arial" w:eastAsia="Times New Roman" w:hAnsi="Arial" w:cs="Arial"/>
                <w:sz w:val="20"/>
                <w:szCs w:val="20"/>
              </w:rPr>
            </w:pPr>
            <w:r w:rsidRPr="00D36E5A">
              <w:rPr>
                <w:rFonts w:ascii="Arial" w:eastAsia="Times New Roman" w:hAnsi="Arial" w:cs="Arial"/>
                <w:color w:val="000000"/>
                <w:sz w:val="20"/>
                <w:szCs w:val="20"/>
              </w:rPr>
              <w:t>20</w:t>
            </w:r>
          </w:p>
        </w:tc>
        <w:tc>
          <w:tcPr>
            <w:tcW w:w="366" w:type="dxa"/>
            <w:tcBorders>
              <w:top w:val="single" w:sz="4" w:space="0" w:color="auto"/>
              <w:left w:val="single" w:sz="4" w:space="0" w:color="auto"/>
              <w:bottom w:val="nil"/>
              <w:right w:val="nil"/>
            </w:tcBorders>
            <w:shd w:val="clear" w:color="auto" w:fill="FFFFFF"/>
            <w:vAlign w:val="center"/>
          </w:tcPr>
          <w:p w:rsidR="002A4EE9" w:rsidRPr="00D36E5A" w:rsidRDefault="002A4EE9" w:rsidP="00A40BD6">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4</w:t>
            </w:r>
          </w:p>
        </w:tc>
        <w:tc>
          <w:tcPr>
            <w:tcW w:w="366" w:type="dxa"/>
            <w:tcBorders>
              <w:top w:val="single" w:sz="4" w:space="0" w:color="auto"/>
              <w:left w:val="single" w:sz="4" w:space="0" w:color="auto"/>
              <w:bottom w:val="nil"/>
              <w:right w:val="nil"/>
            </w:tcBorders>
            <w:shd w:val="clear" w:color="auto" w:fill="FFFFFF"/>
            <w:vAlign w:val="center"/>
          </w:tcPr>
          <w:p w:rsidR="002A4EE9" w:rsidRPr="00D36E5A" w:rsidRDefault="002A4EE9" w:rsidP="00A40BD6">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3</w:t>
            </w:r>
          </w:p>
        </w:tc>
        <w:tc>
          <w:tcPr>
            <w:tcW w:w="508" w:type="dxa"/>
            <w:tcBorders>
              <w:top w:val="single" w:sz="4" w:space="0" w:color="auto"/>
              <w:left w:val="single" w:sz="4" w:space="0" w:color="auto"/>
              <w:bottom w:val="nil"/>
              <w:right w:val="nil"/>
            </w:tcBorders>
            <w:shd w:val="clear" w:color="auto" w:fill="FFFFFF"/>
            <w:vAlign w:val="center"/>
          </w:tcPr>
          <w:p w:rsidR="002A4EE9" w:rsidRPr="00D36E5A" w:rsidRDefault="002A4EE9" w:rsidP="00A40BD6">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6</w:t>
            </w:r>
          </w:p>
        </w:tc>
        <w:tc>
          <w:tcPr>
            <w:tcW w:w="366" w:type="dxa"/>
            <w:tcBorders>
              <w:top w:val="single" w:sz="4" w:space="0" w:color="auto"/>
              <w:left w:val="single" w:sz="4" w:space="0" w:color="auto"/>
              <w:bottom w:val="nil"/>
              <w:right w:val="nil"/>
            </w:tcBorders>
            <w:shd w:val="clear" w:color="auto" w:fill="FFFFFF"/>
            <w:vAlign w:val="center"/>
          </w:tcPr>
          <w:p w:rsidR="002A4EE9" w:rsidRPr="00D36E5A" w:rsidRDefault="002A4EE9" w:rsidP="00A40BD6">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4,5</w:t>
            </w:r>
          </w:p>
        </w:tc>
        <w:tc>
          <w:tcPr>
            <w:tcW w:w="529" w:type="dxa"/>
            <w:tcBorders>
              <w:top w:val="single" w:sz="4" w:space="0" w:color="auto"/>
              <w:left w:val="single" w:sz="4" w:space="0" w:color="auto"/>
              <w:bottom w:val="nil"/>
              <w:right w:val="nil"/>
            </w:tcBorders>
            <w:shd w:val="clear" w:color="auto" w:fill="FFFFFF"/>
            <w:vAlign w:val="center"/>
          </w:tcPr>
          <w:p w:rsidR="002A4EE9" w:rsidRPr="00D36E5A" w:rsidRDefault="002A4EE9" w:rsidP="00A40BD6">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8,5</w:t>
            </w:r>
          </w:p>
        </w:tc>
        <w:tc>
          <w:tcPr>
            <w:tcW w:w="567" w:type="dxa"/>
            <w:tcBorders>
              <w:top w:val="single" w:sz="4" w:space="0" w:color="auto"/>
              <w:left w:val="single" w:sz="4" w:space="0" w:color="auto"/>
              <w:bottom w:val="nil"/>
              <w:right w:val="nil"/>
            </w:tcBorders>
            <w:shd w:val="clear" w:color="auto" w:fill="FFFFFF"/>
            <w:vAlign w:val="center"/>
          </w:tcPr>
          <w:p w:rsidR="002A4EE9" w:rsidRPr="00D36E5A" w:rsidRDefault="002A4EE9" w:rsidP="00A40BD6">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6,5</w:t>
            </w:r>
          </w:p>
        </w:tc>
        <w:tc>
          <w:tcPr>
            <w:tcW w:w="567" w:type="dxa"/>
            <w:tcBorders>
              <w:top w:val="single" w:sz="4" w:space="0" w:color="auto"/>
              <w:left w:val="single" w:sz="4" w:space="0" w:color="auto"/>
              <w:bottom w:val="nil"/>
              <w:right w:val="nil"/>
            </w:tcBorders>
            <w:shd w:val="clear" w:color="auto" w:fill="FFFFFF"/>
            <w:vAlign w:val="center"/>
          </w:tcPr>
          <w:p w:rsidR="002A4EE9" w:rsidRPr="00D36E5A" w:rsidRDefault="002A4EE9" w:rsidP="00A40BD6">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10</w:t>
            </w:r>
          </w:p>
        </w:tc>
        <w:tc>
          <w:tcPr>
            <w:tcW w:w="567" w:type="dxa"/>
            <w:tcBorders>
              <w:top w:val="single" w:sz="4" w:space="0" w:color="auto"/>
              <w:left w:val="single" w:sz="4" w:space="0" w:color="auto"/>
              <w:bottom w:val="nil"/>
              <w:right w:val="nil"/>
            </w:tcBorders>
            <w:shd w:val="clear" w:color="auto" w:fill="FFFFFF"/>
            <w:vAlign w:val="center"/>
          </w:tcPr>
          <w:p w:rsidR="002A4EE9" w:rsidRPr="00D36E5A" w:rsidRDefault="002A4EE9" w:rsidP="00A40BD6">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7,5</w:t>
            </w:r>
          </w:p>
        </w:tc>
        <w:tc>
          <w:tcPr>
            <w:tcW w:w="709" w:type="dxa"/>
            <w:tcBorders>
              <w:top w:val="single" w:sz="4" w:space="0" w:color="auto"/>
              <w:left w:val="single" w:sz="4" w:space="0" w:color="auto"/>
              <w:bottom w:val="nil"/>
              <w:right w:val="nil"/>
            </w:tcBorders>
            <w:shd w:val="clear" w:color="auto" w:fill="FFFFFF"/>
            <w:vAlign w:val="center"/>
          </w:tcPr>
          <w:p w:rsidR="002A4EE9" w:rsidRPr="00D36E5A" w:rsidRDefault="002A4EE9" w:rsidP="00A40BD6">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12</w:t>
            </w:r>
          </w:p>
        </w:tc>
        <w:tc>
          <w:tcPr>
            <w:tcW w:w="5675" w:type="dxa"/>
            <w:tcBorders>
              <w:top w:val="single" w:sz="4" w:space="0" w:color="auto"/>
              <w:left w:val="single" w:sz="4" w:space="0" w:color="auto"/>
              <w:bottom w:val="nil"/>
              <w:right w:val="single" w:sz="4" w:space="0" w:color="auto"/>
            </w:tcBorders>
            <w:shd w:val="clear" w:color="auto" w:fill="FFFFFF"/>
            <w:vAlign w:val="center"/>
          </w:tcPr>
          <w:p w:rsidR="002A4EE9" w:rsidRPr="00D36E5A" w:rsidRDefault="002A4EE9" w:rsidP="00A40BD6">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9</w:t>
            </w:r>
          </w:p>
        </w:tc>
      </w:tr>
      <w:tr w:rsidR="002A4EE9" w:rsidRPr="00D36E5A" w:rsidTr="00A40BD6">
        <w:trPr>
          <w:trHeight w:val="279"/>
        </w:trPr>
        <w:tc>
          <w:tcPr>
            <w:tcW w:w="1129" w:type="dxa"/>
            <w:vMerge/>
            <w:tcBorders>
              <w:left w:val="single" w:sz="4" w:space="0" w:color="auto"/>
              <w:bottom w:val="single" w:sz="4" w:space="0" w:color="auto"/>
              <w:right w:val="nil"/>
            </w:tcBorders>
            <w:shd w:val="clear" w:color="auto" w:fill="FFFFFF"/>
            <w:vAlign w:val="center"/>
          </w:tcPr>
          <w:p w:rsidR="002A4EE9" w:rsidRPr="00D36E5A" w:rsidRDefault="002A4EE9" w:rsidP="00A40BD6">
            <w:pPr>
              <w:spacing w:after="0" w:line="240" w:lineRule="auto"/>
              <w:jc w:val="center"/>
              <w:rPr>
                <w:rFonts w:ascii="Arial" w:eastAsia="Times New Roman" w:hAnsi="Arial" w:cs="Arial"/>
                <w:sz w:val="20"/>
                <w:szCs w:val="20"/>
                <w:lang w:val="en-US"/>
              </w:rPr>
            </w:pPr>
          </w:p>
        </w:tc>
        <w:tc>
          <w:tcPr>
            <w:tcW w:w="1707" w:type="dxa"/>
            <w:vMerge/>
            <w:tcBorders>
              <w:top w:val="nil"/>
              <w:left w:val="single" w:sz="4" w:space="0" w:color="auto"/>
              <w:bottom w:val="single" w:sz="4" w:space="0" w:color="auto"/>
              <w:right w:val="nil"/>
            </w:tcBorders>
            <w:shd w:val="clear" w:color="auto" w:fill="FFFFFF"/>
            <w:vAlign w:val="center"/>
          </w:tcPr>
          <w:p w:rsidR="002A4EE9" w:rsidRPr="00D36E5A" w:rsidRDefault="002A4EE9" w:rsidP="00A40BD6">
            <w:pPr>
              <w:spacing w:after="0" w:line="240" w:lineRule="auto"/>
              <w:jc w:val="center"/>
              <w:rPr>
                <w:rFonts w:ascii="Arial" w:eastAsia="Times New Roman" w:hAnsi="Arial" w:cs="Arial"/>
                <w:sz w:val="20"/>
                <w:szCs w:val="20"/>
                <w:lang w:val="en-US"/>
              </w:rPr>
            </w:pPr>
          </w:p>
        </w:tc>
        <w:tc>
          <w:tcPr>
            <w:tcW w:w="1403" w:type="dxa"/>
            <w:tcBorders>
              <w:top w:val="single" w:sz="4" w:space="0" w:color="auto"/>
              <w:left w:val="single" w:sz="4" w:space="0" w:color="auto"/>
              <w:bottom w:val="single" w:sz="4" w:space="0" w:color="auto"/>
              <w:right w:val="nil"/>
            </w:tcBorders>
            <w:shd w:val="clear" w:color="auto" w:fill="FFFFFF"/>
            <w:vAlign w:val="center"/>
          </w:tcPr>
          <w:p w:rsidR="002A4EE9" w:rsidRPr="00D36E5A" w:rsidRDefault="002A4EE9" w:rsidP="00A40BD6">
            <w:pPr>
              <w:spacing w:after="0" w:line="240" w:lineRule="auto"/>
              <w:jc w:val="center"/>
              <w:rPr>
                <w:rFonts w:ascii="Arial" w:eastAsia="Times New Roman" w:hAnsi="Arial" w:cs="Arial"/>
                <w:sz w:val="20"/>
                <w:szCs w:val="20"/>
              </w:rPr>
            </w:pPr>
            <w:r w:rsidRPr="00D36E5A">
              <w:rPr>
                <w:rFonts w:ascii="Arial" w:eastAsia="Times New Roman" w:hAnsi="Arial" w:cs="Arial"/>
                <w:color w:val="000000"/>
                <w:sz w:val="20"/>
                <w:szCs w:val="20"/>
              </w:rPr>
              <w:t>32</w:t>
            </w:r>
          </w:p>
        </w:tc>
        <w:tc>
          <w:tcPr>
            <w:tcW w:w="366" w:type="dxa"/>
            <w:tcBorders>
              <w:top w:val="single" w:sz="4" w:space="0" w:color="auto"/>
              <w:left w:val="single" w:sz="4" w:space="0" w:color="auto"/>
              <w:bottom w:val="single" w:sz="4" w:space="0" w:color="auto"/>
              <w:right w:val="nil"/>
            </w:tcBorders>
            <w:shd w:val="clear" w:color="auto" w:fill="FFFFFF"/>
            <w:vAlign w:val="center"/>
          </w:tcPr>
          <w:p w:rsidR="002A4EE9" w:rsidRPr="00D36E5A" w:rsidRDefault="002A4EE9" w:rsidP="00A40BD6">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5</w:t>
            </w:r>
          </w:p>
        </w:tc>
        <w:tc>
          <w:tcPr>
            <w:tcW w:w="366" w:type="dxa"/>
            <w:tcBorders>
              <w:top w:val="single" w:sz="4" w:space="0" w:color="auto"/>
              <w:left w:val="single" w:sz="4" w:space="0" w:color="auto"/>
              <w:bottom w:val="single" w:sz="4" w:space="0" w:color="auto"/>
              <w:right w:val="nil"/>
            </w:tcBorders>
            <w:shd w:val="clear" w:color="auto" w:fill="FFFFFF"/>
            <w:vAlign w:val="center"/>
          </w:tcPr>
          <w:p w:rsidR="002A4EE9" w:rsidRPr="00D36E5A" w:rsidRDefault="002A4EE9" w:rsidP="00A40BD6">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3,5</w:t>
            </w:r>
          </w:p>
        </w:tc>
        <w:tc>
          <w:tcPr>
            <w:tcW w:w="508" w:type="dxa"/>
            <w:tcBorders>
              <w:top w:val="single" w:sz="4" w:space="0" w:color="auto"/>
              <w:left w:val="single" w:sz="4" w:space="0" w:color="auto"/>
              <w:bottom w:val="single" w:sz="4" w:space="0" w:color="auto"/>
              <w:right w:val="nil"/>
            </w:tcBorders>
            <w:shd w:val="clear" w:color="auto" w:fill="FFFFFF"/>
            <w:vAlign w:val="center"/>
          </w:tcPr>
          <w:p w:rsidR="002A4EE9" w:rsidRPr="00D36E5A" w:rsidRDefault="002A4EE9" w:rsidP="00A40BD6">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7</w:t>
            </w:r>
          </w:p>
        </w:tc>
        <w:tc>
          <w:tcPr>
            <w:tcW w:w="366" w:type="dxa"/>
            <w:tcBorders>
              <w:top w:val="single" w:sz="4" w:space="0" w:color="auto"/>
              <w:left w:val="single" w:sz="4" w:space="0" w:color="auto"/>
              <w:bottom w:val="single" w:sz="4" w:space="0" w:color="auto"/>
              <w:right w:val="nil"/>
            </w:tcBorders>
            <w:shd w:val="clear" w:color="auto" w:fill="FFFFFF"/>
            <w:vAlign w:val="center"/>
          </w:tcPr>
          <w:p w:rsidR="002A4EE9" w:rsidRPr="00D36E5A" w:rsidRDefault="002A4EE9" w:rsidP="00A40BD6">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5,5</w:t>
            </w:r>
          </w:p>
        </w:tc>
        <w:tc>
          <w:tcPr>
            <w:tcW w:w="529" w:type="dxa"/>
            <w:tcBorders>
              <w:top w:val="single" w:sz="4" w:space="0" w:color="auto"/>
              <w:left w:val="single" w:sz="4" w:space="0" w:color="auto"/>
              <w:bottom w:val="single" w:sz="4" w:space="0" w:color="auto"/>
              <w:right w:val="nil"/>
            </w:tcBorders>
            <w:shd w:val="clear" w:color="auto" w:fill="FFFFFF"/>
            <w:vAlign w:val="center"/>
          </w:tcPr>
          <w:p w:rsidR="002A4EE9" w:rsidRPr="00D36E5A" w:rsidRDefault="002A4EE9" w:rsidP="00A40BD6">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10</w:t>
            </w:r>
          </w:p>
        </w:tc>
        <w:tc>
          <w:tcPr>
            <w:tcW w:w="567" w:type="dxa"/>
            <w:tcBorders>
              <w:top w:val="single" w:sz="4" w:space="0" w:color="auto"/>
              <w:left w:val="single" w:sz="4" w:space="0" w:color="auto"/>
              <w:bottom w:val="single" w:sz="4" w:space="0" w:color="auto"/>
              <w:right w:val="nil"/>
            </w:tcBorders>
            <w:shd w:val="clear" w:color="auto" w:fill="FFFFFF"/>
            <w:vAlign w:val="center"/>
          </w:tcPr>
          <w:p w:rsidR="002A4EE9" w:rsidRPr="00D36E5A" w:rsidRDefault="002A4EE9" w:rsidP="00A40BD6">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7,5</w:t>
            </w:r>
          </w:p>
        </w:tc>
        <w:tc>
          <w:tcPr>
            <w:tcW w:w="567" w:type="dxa"/>
            <w:tcBorders>
              <w:top w:val="single" w:sz="4" w:space="0" w:color="auto"/>
              <w:left w:val="single" w:sz="4" w:space="0" w:color="auto"/>
              <w:bottom w:val="single" w:sz="4" w:space="0" w:color="auto"/>
              <w:right w:val="nil"/>
            </w:tcBorders>
            <w:shd w:val="clear" w:color="auto" w:fill="FFFFFF"/>
            <w:vAlign w:val="center"/>
          </w:tcPr>
          <w:p w:rsidR="002A4EE9" w:rsidRPr="00D36E5A" w:rsidRDefault="002A4EE9" w:rsidP="00A40BD6">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12</w:t>
            </w:r>
          </w:p>
        </w:tc>
        <w:tc>
          <w:tcPr>
            <w:tcW w:w="567" w:type="dxa"/>
            <w:tcBorders>
              <w:top w:val="single" w:sz="4" w:space="0" w:color="auto"/>
              <w:left w:val="single" w:sz="4" w:space="0" w:color="auto"/>
              <w:bottom w:val="single" w:sz="4" w:space="0" w:color="auto"/>
              <w:right w:val="nil"/>
            </w:tcBorders>
            <w:shd w:val="clear" w:color="auto" w:fill="FFFFFF"/>
            <w:vAlign w:val="center"/>
          </w:tcPr>
          <w:p w:rsidR="002A4EE9" w:rsidRPr="00D36E5A" w:rsidRDefault="002A4EE9" w:rsidP="00A40BD6">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9</w:t>
            </w:r>
          </w:p>
        </w:tc>
        <w:tc>
          <w:tcPr>
            <w:tcW w:w="709" w:type="dxa"/>
            <w:tcBorders>
              <w:top w:val="single" w:sz="4" w:space="0" w:color="auto"/>
              <w:left w:val="single" w:sz="4" w:space="0" w:color="auto"/>
              <w:bottom w:val="single" w:sz="4" w:space="0" w:color="auto"/>
              <w:right w:val="nil"/>
            </w:tcBorders>
            <w:shd w:val="clear" w:color="auto" w:fill="FFFFFF"/>
            <w:vAlign w:val="center"/>
          </w:tcPr>
          <w:p w:rsidR="002A4EE9" w:rsidRPr="00D36E5A" w:rsidRDefault="002A4EE9" w:rsidP="00A40BD6">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14</w:t>
            </w:r>
          </w:p>
        </w:tc>
        <w:tc>
          <w:tcPr>
            <w:tcW w:w="5675" w:type="dxa"/>
            <w:tcBorders>
              <w:top w:val="single" w:sz="4" w:space="0" w:color="auto"/>
              <w:left w:val="single" w:sz="4" w:space="0" w:color="auto"/>
              <w:bottom w:val="single" w:sz="4" w:space="0" w:color="auto"/>
              <w:right w:val="single" w:sz="4" w:space="0" w:color="auto"/>
            </w:tcBorders>
            <w:shd w:val="clear" w:color="auto" w:fill="FFFFFF"/>
            <w:vAlign w:val="center"/>
          </w:tcPr>
          <w:p w:rsidR="002A4EE9" w:rsidRPr="00D36E5A" w:rsidRDefault="002A4EE9" w:rsidP="00A40BD6">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10,5</w:t>
            </w:r>
          </w:p>
        </w:tc>
      </w:tr>
      <w:tr w:rsidR="002A4EE9" w:rsidRPr="00D36E5A" w:rsidTr="00A40BD6">
        <w:trPr>
          <w:trHeight w:val="275"/>
        </w:trPr>
        <w:tc>
          <w:tcPr>
            <w:tcW w:w="1129" w:type="dxa"/>
            <w:vMerge w:val="restart"/>
            <w:tcBorders>
              <w:top w:val="single" w:sz="4" w:space="0" w:color="auto"/>
              <w:left w:val="single" w:sz="4" w:space="0" w:color="auto"/>
              <w:right w:val="nil"/>
            </w:tcBorders>
            <w:shd w:val="clear" w:color="auto" w:fill="FFFFFF"/>
            <w:vAlign w:val="center"/>
          </w:tcPr>
          <w:p w:rsidR="002A4EE9" w:rsidRPr="00D36E5A" w:rsidRDefault="002A4EE9" w:rsidP="00A40BD6">
            <w:pPr>
              <w:spacing w:after="0" w:line="240" w:lineRule="auto"/>
              <w:jc w:val="center"/>
              <w:rPr>
                <w:rFonts w:ascii="Arial" w:eastAsia="Times New Roman" w:hAnsi="Arial" w:cs="Arial"/>
                <w:sz w:val="20"/>
                <w:szCs w:val="20"/>
              </w:rPr>
            </w:pPr>
            <w:r w:rsidRPr="00D36E5A">
              <w:rPr>
                <w:rFonts w:ascii="Arial" w:eastAsia="Times New Roman" w:hAnsi="Arial" w:cs="Arial"/>
                <w:color w:val="000000"/>
                <w:sz w:val="20"/>
                <w:szCs w:val="20"/>
              </w:rPr>
              <w:t>7</w:t>
            </w:r>
          </w:p>
          <w:p w:rsidR="002A4EE9" w:rsidRPr="00D36E5A" w:rsidRDefault="002A4EE9" w:rsidP="00A40BD6">
            <w:pPr>
              <w:spacing w:after="0" w:line="240" w:lineRule="auto"/>
              <w:jc w:val="center"/>
              <w:rPr>
                <w:rFonts w:ascii="Arial" w:eastAsia="Times New Roman" w:hAnsi="Arial" w:cs="Arial"/>
                <w:sz w:val="20"/>
                <w:szCs w:val="20"/>
              </w:rPr>
            </w:pPr>
          </w:p>
        </w:tc>
        <w:tc>
          <w:tcPr>
            <w:tcW w:w="1707" w:type="dxa"/>
            <w:vMerge w:val="restart"/>
            <w:tcBorders>
              <w:top w:val="single" w:sz="4" w:space="0" w:color="auto"/>
              <w:left w:val="single" w:sz="4" w:space="0" w:color="auto"/>
              <w:bottom w:val="nil"/>
              <w:right w:val="nil"/>
            </w:tcBorders>
            <w:shd w:val="clear" w:color="auto" w:fill="FFFFFF"/>
            <w:vAlign w:val="center"/>
          </w:tcPr>
          <w:p w:rsidR="002A4EE9" w:rsidRPr="00D36E5A" w:rsidRDefault="002A4EE9" w:rsidP="00A40BD6">
            <w:pPr>
              <w:spacing w:after="0" w:line="240" w:lineRule="auto"/>
              <w:jc w:val="center"/>
              <w:rPr>
                <w:rFonts w:ascii="Arial" w:eastAsia="Times New Roman" w:hAnsi="Arial" w:cs="Arial"/>
                <w:sz w:val="20"/>
                <w:szCs w:val="20"/>
              </w:rPr>
            </w:pPr>
            <w:r w:rsidRPr="00D36E5A">
              <w:rPr>
                <w:rFonts w:ascii="Arial" w:eastAsia="Times New Roman" w:hAnsi="Arial" w:cs="Arial"/>
                <w:color w:val="000000"/>
                <w:sz w:val="20"/>
                <w:szCs w:val="20"/>
              </w:rPr>
              <w:t>32</w:t>
            </w:r>
          </w:p>
        </w:tc>
        <w:tc>
          <w:tcPr>
            <w:tcW w:w="1403" w:type="dxa"/>
            <w:tcBorders>
              <w:top w:val="single" w:sz="4" w:space="0" w:color="auto"/>
              <w:left w:val="single" w:sz="4" w:space="0" w:color="auto"/>
              <w:bottom w:val="nil"/>
              <w:right w:val="nil"/>
            </w:tcBorders>
            <w:shd w:val="clear" w:color="auto" w:fill="FFFFFF"/>
            <w:vAlign w:val="center"/>
          </w:tcPr>
          <w:p w:rsidR="002A4EE9" w:rsidRPr="00D36E5A" w:rsidRDefault="002A4EE9" w:rsidP="00A40BD6">
            <w:pPr>
              <w:spacing w:after="0" w:line="240" w:lineRule="auto"/>
              <w:jc w:val="center"/>
              <w:rPr>
                <w:rFonts w:ascii="Arial" w:eastAsia="Times New Roman" w:hAnsi="Arial" w:cs="Arial"/>
                <w:sz w:val="20"/>
                <w:szCs w:val="20"/>
              </w:rPr>
            </w:pPr>
            <w:r w:rsidRPr="00D36E5A">
              <w:rPr>
                <w:rFonts w:ascii="Arial" w:eastAsia="Times New Roman" w:hAnsi="Arial" w:cs="Arial"/>
                <w:color w:val="000000"/>
                <w:sz w:val="20"/>
                <w:szCs w:val="20"/>
              </w:rPr>
              <w:t>10</w:t>
            </w:r>
          </w:p>
        </w:tc>
        <w:tc>
          <w:tcPr>
            <w:tcW w:w="366" w:type="dxa"/>
            <w:tcBorders>
              <w:top w:val="single" w:sz="4" w:space="0" w:color="auto"/>
              <w:left w:val="single" w:sz="4" w:space="0" w:color="auto"/>
              <w:bottom w:val="nil"/>
              <w:right w:val="nil"/>
            </w:tcBorders>
            <w:shd w:val="clear" w:color="auto" w:fill="FFFFFF"/>
            <w:vAlign w:val="center"/>
          </w:tcPr>
          <w:p w:rsidR="002A4EE9" w:rsidRPr="00D36E5A" w:rsidRDefault="002A4EE9" w:rsidP="00A40BD6">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5</w:t>
            </w:r>
          </w:p>
        </w:tc>
        <w:tc>
          <w:tcPr>
            <w:tcW w:w="366" w:type="dxa"/>
            <w:tcBorders>
              <w:top w:val="single" w:sz="4" w:space="0" w:color="auto"/>
              <w:left w:val="single" w:sz="4" w:space="0" w:color="auto"/>
              <w:bottom w:val="nil"/>
              <w:right w:val="nil"/>
            </w:tcBorders>
            <w:shd w:val="clear" w:color="auto" w:fill="FFFFFF"/>
            <w:vAlign w:val="center"/>
          </w:tcPr>
          <w:p w:rsidR="002A4EE9" w:rsidRPr="00D36E5A" w:rsidRDefault="002A4EE9" w:rsidP="00A40BD6">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4</w:t>
            </w:r>
          </w:p>
        </w:tc>
        <w:tc>
          <w:tcPr>
            <w:tcW w:w="508" w:type="dxa"/>
            <w:tcBorders>
              <w:top w:val="single" w:sz="4" w:space="0" w:color="auto"/>
              <w:left w:val="single" w:sz="4" w:space="0" w:color="auto"/>
              <w:bottom w:val="nil"/>
              <w:right w:val="nil"/>
            </w:tcBorders>
            <w:shd w:val="clear" w:color="auto" w:fill="FFFFFF"/>
            <w:vAlign w:val="center"/>
          </w:tcPr>
          <w:p w:rsidR="002A4EE9" w:rsidRPr="00D36E5A" w:rsidRDefault="002A4EE9" w:rsidP="00A40BD6">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7</w:t>
            </w:r>
          </w:p>
        </w:tc>
        <w:tc>
          <w:tcPr>
            <w:tcW w:w="366" w:type="dxa"/>
            <w:tcBorders>
              <w:top w:val="single" w:sz="4" w:space="0" w:color="auto"/>
              <w:left w:val="single" w:sz="4" w:space="0" w:color="auto"/>
              <w:bottom w:val="nil"/>
              <w:right w:val="nil"/>
            </w:tcBorders>
            <w:shd w:val="clear" w:color="auto" w:fill="FFFFFF"/>
            <w:vAlign w:val="center"/>
          </w:tcPr>
          <w:p w:rsidR="002A4EE9" w:rsidRPr="00D36E5A" w:rsidRDefault="002A4EE9" w:rsidP="00A40BD6">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5,5</w:t>
            </w:r>
          </w:p>
        </w:tc>
        <w:tc>
          <w:tcPr>
            <w:tcW w:w="529" w:type="dxa"/>
            <w:tcBorders>
              <w:top w:val="single" w:sz="4" w:space="0" w:color="auto"/>
              <w:left w:val="single" w:sz="4" w:space="0" w:color="auto"/>
              <w:bottom w:val="nil"/>
              <w:right w:val="nil"/>
            </w:tcBorders>
            <w:shd w:val="clear" w:color="auto" w:fill="FFFFFF"/>
            <w:vAlign w:val="center"/>
          </w:tcPr>
          <w:p w:rsidR="002A4EE9" w:rsidRPr="00D36E5A" w:rsidRDefault="002A4EE9" w:rsidP="00A40BD6">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10</w:t>
            </w:r>
          </w:p>
        </w:tc>
        <w:tc>
          <w:tcPr>
            <w:tcW w:w="567" w:type="dxa"/>
            <w:tcBorders>
              <w:top w:val="single" w:sz="4" w:space="0" w:color="auto"/>
              <w:left w:val="single" w:sz="4" w:space="0" w:color="auto"/>
              <w:bottom w:val="nil"/>
              <w:right w:val="nil"/>
            </w:tcBorders>
            <w:shd w:val="clear" w:color="auto" w:fill="FFFFFF"/>
            <w:vAlign w:val="center"/>
          </w:tcPr>
          <w:p w:rsidR="002A4EE9" w:rsidRPr="00D36E5A" w:rsidRDefault="002A4EE9" w:rsidP="00A40BD6">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7,5</w:t>
            </w:r>
          </w:p>
        </w:tc>
        <w:tc>
          <w:tcPr>
            <w:tcW w:w="567" w:type="dxa"/>
            <w:tcBorders>
              <w:top w:val="single" w:sz="4" w:space="0" w:color="auto"/>
              <w:left w:val="single" w:sz="4" w:space="0" w:color="auto"/>
              <w:bottom w:val="nil"/>
              <w:right w:val="nil"/>
            </w:tcBorders>
            <w:shd w:val="clear" w:color="auto" w:fill="FFFFFF"/>
            <w:vAlign w:val="center"/>
          </w:tcPr>
          <w:p w:rsidR="002A4EE9" w:rsidRPr="00D36E5A" w:rsidRDefault="002A4EE9" w:rsidP="00A40BD6">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12</w:t>
            </w:r>
          </w:p>
        </w:tc>
        <w:tc>
          <w:tcPr>
            <w:tcW w:w="567" w:type="dxa"/>
            <w:tcBorders>
              <w:top w:val="single" w:sz="4" w:space="0" w:color="auto"/>
              <w:left w:val="single" w:sz="4" w:space="0" w:color="auto"/>
              <w:bottom w:val="nil"/>
              <w:right w:val="nil"/>
            </w:tcBorders>
            <w:shd w:val="clear" w:color="auto" w:fill="FFFFFF"/>
            <w:vAlign w:val="center"/>
          </w:tcPr>
          <w:p w:rsidR="002A4EE9" w:rsidRPr="00D36E5A" w:rsidRDefault="002A4EE9" w:rsidP="00A40BD6">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9</w:t>
            </w:r>
          </w:p>
        </w:tc>
        <w:tc>
          <w:tcPr>
            <w:tcW w:w="709" w:type="dxa"/>
            <w:tcBorders>
              <w:top w:val="single" w:sz="4" w:space="0" w:color="auto"/>
              <w:left w:val="single" w:sz="4" w:space="0" w:color="auto"/>
              <w:bottom w:val="nil"/>
              <w:right w:val="nil"/>
            </w:tcBorders>
            <w:shd w:val="clear" w:color="auto" w:fill="FFFFFF"/>
            <w:vAlign w:val="center"/>
          </w:tcPr>
          <w:p w:rsidR="002A4EE9" w:rsidRPr="00D36E5A" w:rsidRDefault="002A4EE9" w:rsidP="00A40BD6">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14</w:t>
            </w:r>
          </w:p>
        </w:tc>
        <w:tc>
          <w:tcPr>
            <w:tcW w:w="5675" w:type="dxa"/>
            <w:tcBorders>
              <w:top w:val="single" w:sz="4" w:space="0" w:color="auto"/>
              <w:left w:val="single" w:sz="4" w:space="0" w:color="auto"/>
              <w:bottom w:val="nil"/>
              <w:right w:val="single" w:sz="4" w:space="0" w:color="auto"/>
            </w:tcBorders>
            <w:shd w:val="clear" w:color="auto" w:fill="FFFFFF"/>
            <w:vAlign w:val="center"/>
          </w:tcPr>
          <w:p w:rsidR="002A4EE9" w:rsidRPr="00D36E5A" w:rsidRDefault="002A4EE9" w:rsidP="00A40BD6">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11</w:t>
            </w:r>
          </w:p>
        </w:tc>
      </w:tr>
      <w:tr w:rsidR="002A4EE9" w:rsidRPr="00D36E5A" w:rsidTr="00A40BD6">
        <w:trPr>
          <w:trHeight w:val="279"/>
        </w:trPr>
        <w:tc>
          <w:tcPr>
            <w:tcW w:w="1129" w:type="dxa"/>
            <w:vMerge/>
            <w:tcBorders>
              <w:left w:val="single" w:sz="4" w:space="0" w:color="auto"/>
              <w:right w:val="nil"/>
            </w:tcBorders>
            <w:shd w:val="clear" w:color="auto" w:fill="FFFFFF"/>
            <w:vAlign w:val="center"/>
          </w:tcPr>
          <w:p w:rsidR="002A4EE9" w:rsidRPr="00D36E5A" w:rsidRDefault="002A4EE9" w:rsidP="00A40BD6">
            <w:pPr>
              <w:spacing w:after="0" w:line="240" w:lineRule="auto"/>
              <w:jc w:val="center"/>
              <w:rPr>
                <w:rFonts w:ascii="Arial" w:eastAsia="Times New Roman" w:hAnsi="Arial" w:cs="Arial"/>
                <w:sz w:val="20"/>
                <w:szCs w:val="20"/>
                <w:lang w:val="en-US"/>
              </w:rPr>
            </w:pPr>
          </w:p>
        </w:tc>
        <w:tc>
          <w:tcPr>
            <w:tcW w:w="1707" w:type="dxa"/>
            <w:vMerge/>
            <w:tcBorders>
              <w:top w:val="nil"/>
              <w:left w:val="single" w:sz="4" w:space="0" w:color="auto"/>
              <w:bottom w:val="nil"/>
              <w:right w:val="nil"/>
            </w:tcBorders>
            <w:shd w:val="clear" w:color="auto" w:fill="FFFFFF"/>
            <w:vAlign w:val="center"/>
          </w:tcPr>
          <w:p w:rsidR="002A4EE9" w:rsidRPr="00D36E5A" w:rsidRDefault="002A4EE9" w:rsidP="00A40BD6">
            <w:pPr>
              <w:spacing w:after="0" w:line="240" w:lineRule="auto"/>
              <w:jc w:val="center"/>
              <w:rPr>
                <w:rFonts w:ascii="Arial" w:eastAsia="Times New Roman" w:hAnsi="Arial" w:cs="Arial"/>
                <w:sz w:val="20"/>
                <w:szCs w:val="20"/>
                <w:lang w:val="en-US"/>
              </w:rPr>
            </w:pPr>
          </w:p>
        </w:tc>
        <w:tc>
          <w:tcPr>
            <w:tcW w:w="1403" w:type="dxa"/>
            <w:tcBorders>
              <w:top w:val="single" w:sz="4" w:space="0" w:color="auto"/>
              <w:left w:val="single" w:sz="4" w:space="0" w:color="auto"/>
              <w:bottom w:val="nil"/>
              <w:right w:val="nil"/>
            </w:tcBorders>
            <w:shd w:val="clear" w:color="auto" w:fill="FFFFFF"/>
            <w:vAlign w:val="center"/>
          </w:tcPr>
          <w:p w:rsidR="002A4EE9" w:rsidRPr="00D36E5A" w:rsidRDefault="002A4EE9" w:rsidP="00A40BD6">
            <w:pPr>
              <w:spacing w:after="0" w:line="240" w:lineRule="auto"/>
              <w:jc w:val="center"/>
              <w:rPr>
                <w:rFonts w:ascii="Arial" w:eastAsia="Times New Roman" w:hAnsi="Arial" w:cs="Arial"/>
                <w:sz w:val="20"/>
                <w:szCs w:val="20"/>
              </w:rPr>
            </w:pPr>
            <w:r w:rsidRPr="00D36E5A">
              <w:rPr>
                <w:rFonts w:ascii="Arial" w:eastAsia="Times New Roman" w:hAnsi="Arial" w:cs="Arial"/>
                <w:color w:val="000000"/>
                <w:sz w:val="20"/>
                <w:szCs w:val="20"/>
              </w:rPr>
              <w:t>20</w:t>
            </w:r>
          </w:p>
        </w:tc>
        <w:tc>
          <w:tcPr>
            <w:tcW w:w="366" w:type="dxa"/>
            <w:tcBorders>
              <w:top w:val="single" w:sz="4" w:space="0" w:color="auto"/>
              <w:left w:val="single" w:sz="4" w:space="0" w:color="auto"/>
              <w:bottom w:val="nil"/>
              <w:right w:val="nil"/>
            </w:tcBorders>
            <w:shd w:val="clear" w:color="auto" w:fill="FFFFFF"/>
            <w:vAlign w:val="center"/>
          </w:tcPr>
          <w:p w:rsidR="002A4EE9" w:rsidRPr="00D36E5A" w:rsidRDefault="002A4EE9" w:rsidP="00A40BD6">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6,5</w:t>
            </w:r>
          </w:p>
        </w:tc>
        <w:tc>
          <w:tcPr>
            <w:tcW w:w="366" w:type="dxa"/>
            <w:tcBorders>
              <w:top w:val="single" w:sz="4" w:space="0" w:color="auto"/>
              <w:left w:val="single" w:sz="4" w:space="0" w:color="auto"/>
              <w:bottom w:val="nil"/>
              <w:right w:val="nil"/>
            </w:tcBorders>
            <w:shd w:val="clear" w:color="auto" w:fill="FFFFFF"/>
            <w:vAlign w:val="center"/>
          </w:tcPr>
          <w:p w:rsidR="002A4EE9" w:rsidRPr="00D36E5A" w:rsidRDefault="002A4EE9" w:rsidP="00A40BD6">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5</w:t>
            </w:r>
          </w:p>
        </w:tc>
        <w:tc>
          <w:tcPr>
            <w:tcW w:w="508" w:type="dxa"/>
            <w:tcBorders>
              <w:top w:val="single" w:sz="4" w:space="0" w:color="auto"/>
              <w:left w:val="single" w:sz="4" w:space="0" w:color="auto"/>
              <w:bottom w:val="nil"/>
              <w:right w:val="nil"/>
            </w:tcBorders>
            <w:shd w:val="clear" w:color="auto" w:fill="FFFFFF"/>
            <w:vAlign w:val="center"/>
          </w:tcPr>
          <w:p w:rsidR="002A4EE9" w:rsidRPr="00D36E5A" w:rsidRDefault="002A4EE9" w:rsidP="00A40BD6">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9</w:t>
            </w:r>
          </w:p>
        </w:tc>
        <w:tc>
          <w:tcPr>
            <w:tcW w:w="366" w:type="dxa"/>
            <w:tcBorders>
              <w:top w:val="single" w:sz="4" w:space="0" w:color="auto"/>
              <w:left w:val="single" w:sz="4" w:space="0" w:color="auto"/>
              <w:bottom w:val="nil"/>
              <w:right w:val="nil"/>
            </w:tcBorders>
            <w:shd w:val="clear" w:color="auto" w:fill="FFFFFF"/>
            <w:vAlign w:val="center"/>
          </w:tcPr>
          <w:p w:rsidR="002A4EE9" w:rsidRPr="00D36E5A" w:rsidRDefault="002A4EE9" w:rsidP="00A40BD6">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7</w:t>
            </w:r>
          </w:p>
        </w:tc>
        <w:tc>
          <w:tcPr>
            <w:tcW w:w="529" w:type="dxa"/>
            <w:tcBorders>
              <w:top w:val="single" w:sz="4" w:space="0" w:color="auto"/>
              <w:left w:val="single" w:sz="4" w:space="0" w:color="auto"/>
              <w:bottom w:val="nil"/>
              <w:right w:val="nil"/>
            </w:tcBorders>
            <w:shd w:val="clear" w:color="auto" w:fill="FFFFFF"/>
            <w:vAlign w:val="center"/>
          </w:tcPr>
          <w:p w:rsidR="002A4EE9" w:rsidRPr="00D36E5A" w:rsidRDefault="002A4EE9" w:rsidP="00A40BD6">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13</w:t>
            </w:r>
          </w:p>
        </w:tc>
        <w:tc>
          <w:tcPr>
            <w:tcW w:w="567" w:type="dxa"/>
            <w:tcBorders>
              <w:top w:val="single" w:sz="4" w:space="0" w:color="auto"/>
              <w:left w:val="single" w:sz="4" w:space="0" w:color="auto"/>
              <w:bottom w:val="nil"/>
              <w:right w:val="nil"/>
            </w:tcBorders>
            <w:shd w:val="clear" w:color="auto" w:fill="FFFFFF"/>
            <w:vAlign w:val="center"/>
          </w:tcPr>
          <w:p w:rsidR="002A4EE9" w:rsidRPr="00D36E5A" w:rsidRDefault="002A4EE9" w:rsidP="00A40BD6">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10</w:t>
            </w:r>
          </w:p>
        </w:tc>
        <w:tc>
          <w:tcPr>
            <w:tcW w:w="567" w:type="dxa"/>
            <w:tcBorders>
              <w:top w:val="single" w:sz="4" w:space="0" w:color="auto"/>
              <w:left w:val="single" w:sz="4" w:space="0" w:color="auto"/>
              <w:bottom w:val="nil"/>
              <w:right w:val="nil"/>
            </w:tcBorders>
            <w:shd w:val="clear" w:color="auto" w:fill="FFFFFF"/>
            <w:vAlign w:val="center"/>
          </w:tcPr>
          <w:p w:rsidR="002A4EE9" w:rsidRPr="00D36E5A" w:rsidRDefault="002A4EE9" w:rsidP="00A40BD6">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15,5</w:t>
            </w:r>
          </w:p>
        </w:tc>
        <w:tc>
          <w:tcPr>
            <w:tcW w:w="567" w:type="dxa"/>
            <w:tcBorders>
              <w:top w:val="single" w:sz="4" w:space="0" w:color="auto"/>
              <w:left w:val="single" w:sz="4" w:space="0" w:color="auto"/>
              <w:bottom w:val="nil"/>
              <w:right w:val="nil"/>
            </w:tcBorders>
            <w:shd w:val="clear" w:color="auto" w:fill="FFFFFF"/>
            <w:vAlign w:val="center"/>
          </w:tcPr>
          <w:p w:rsidR="002A4EE9" w:rsidRPr="00D36E5A" w:rsidRDefault="002A4EE9" w:rsidP="00A40BD6">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11,5</w:t>
            </w:r>
          </w:p>
        </w:tc>
        <w:tc>
          <w:tcPr>
            <w:tcW w:w="709" w:type="dxa"/>
            <w:tcBorders>
              <w:top w:val="single" w:sz="4" w:space="0" w:color="auto"/>
              <w:left w:val="single" w:sz="4" w:space="0" w:color="auto"/>
              <w:bottom w:val="nil"/>
              <w:right w:val="nil"/>
            </w:tcBorders>
            <w:shd w:val="clear" w:color="auto" w:fill="FFFFFF"/>
            <w:vAlign w:val="center"/>
          </w:tcPr>
          <w:p w:rsidR="002A4EE9" w:rsidRPr="00D36E5A" w:rsidRDefault="002A4EE9" w:rsidP="00A40BD6">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18,5</w:t>
            </w:r>
          </w:p>
        </w:tc>
        <w:tc>
          <w:tcPr>
            <w:tcW w:w="5675" w:type="dxa"/>
            <w:tcBorders>
              <w:top w:val="single" w:sz="4" w:space="0" w:color="auto"/>
              <w:left w:val="single" w:sz="4" w:space="0" w:color="auto"/>
              <w:bottom w:val="nil"/>
              <w:right w:val="single" w:sz="4" w:space="0" w:color="auto"/>
            </w:tcBorders>
            <w:shd w:val="clear" w:color="auto" w:fill="FFFFFF"/>
            <w:vAlign w:val="center"/>
          </w:tcPr>
          <w:p w:rsidR="002A4EE9" w:rsidRPr="00D36E5A" w:rsidRDefault="002A4EE9" w:rsidP="00A40BD6">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14</w:t>
            </w:r>
          </w:p>
        </w:tc>
      </w:tr>
      <w:tr w:rsidR="002A4EE9" w:rsidRPr="00D36E5A" w:rsidTr="00A40BD6">
        <w:trPr>
          <w:trHeight w:val="279"/>
        </w:trPr>
        <w:tc>
          <w:tcPr>
            <w:tcW w:w="1129" w:type="dxa"/>
            <w:vMerge/>
            <w:tcBorders>
              <w:left w:val="single" w:sz="4" w:space="0" w:color="auto"/>
              <w:right w:val="nil"/>
            </w:tcBorders>
            <w:shd w:val="clear" w:color="auto" w:fill="FFFFFF"/>
            <w:vAlign w:val="center"/>
          </w:tcPr>
          <w:p w:rsidR="002A4EE9" w:rsidRPr="00D36E5A" w:rsidRDefault="002A4EE9" w:rsidP="00A40BD6">
            <w:pPr>
              <w:spacing w:after="0" w:line="240" w:lineRule="auto"/>
              <w:jc w:val="center"/>
              <w:rPr>
                <w:rFonts w:ascii="Arial" w:eastAsia="Times New Roman" w:hAnsi="Arial" w:cs="Arial"/>
                <w:sz w:val="20"/>
                <w:szCs w:val="20"/>
                <w:lang w:val="en-US"/>
              </w:rPr>
            </w:pPr>
          </w:p>
        </w:tc>
        <w:tc>
          <w:tcPr>
            <w:tcW w:w="1707" w:type="dxa"/>
            <w:vMerge/>
            <w:tcBorders>
              <w:top w:val="nil"/>
              <w:left w:val="single" w:sz="4" w:space="0" w:color="auto"/>
              <w:bottom w:val="single" w:sz="4" w:space="0" w:color="auto"/>
              <w:right w:val="nil"/>
            </w:tcBorders>
            <w:shd w:val="clear" w:color="auto" w:fill="FFFFFF"/>
            <w:vAlign w:val="center"/>
          </w:tcPr>
          <w:p w:rsidR="002A4EE9" w:rsidRPr="00D36E5A" w:rsidRDefault="002A4EE9" w:rsidP="00A40BD6">
            <w:pPr>
              <w:spacing w:after="0" w:line="240" w:lineRule="auto"/>
              <w:jc w:val="center"/>
              <w:rPr>
                <w:rFonts w:ascii="Arial" w:eastAsia="Times New Roman" w:hAnsi="Arial" w:cs="Arial"/>
                <w:sz w:val="20"/>
                <w:szCs w:val="20"/>
                <w:lang w:val="en-US"/>
              </w:rPr>
            </w:pPr>
          </w:p>
        </w:tc>
        <w:tc>
          <w:tcPr>
            <w:tcW w:w="1403" w:type="dxa"/>
            <w:tcBorders>
              <w:top w:val="single" w:sz="4" w:space="0" w:color="auto"/>
              <w:left w:val="single" w:sz="4" w:space="0" w:color="auto"/>
              <w:bottom w:val="single" w:sz="4" w:space="0" w:color="auto"/>
              <w:right w:val="nil"/>
            </w:tcBorders>
            <w:shd w:val="clear" w:color="auto" w:fill="FFFFFF"/>
            <w:vAlign w:val="center"/>
          </w:tcPr>
          <w:p w:rsidR="002A4EE9" w:rsidRPr="00D36E5A" w:rsidRDefault="002A4EE9" w:rsidP="00A40BD6">
            <w:pPr>
              <w:spacing w:after="0" w:line="240" w:lineRule="auto"/>
              <w:jc w:val="center"/>
              <w:rPr>
                <w:rFonts w:ascii="Arial" w:eastAsia="Times New Roman" w:hAnsi="Arial" w:cs="Arial"/>
                <w:sz w:val="20"/>
                <w:szCs w:val="20"/>
              </w:rPr>
            </w:pPr>
            <w:r w:rsidRPr="00D36E5A">
              <w:rPr>
                <w:rFonts w:ascii="Arial" w:eastAsia="Times New Roman" w:hAnsi="Arial" w:cs="Arial"/>
                <w:color w:val="000000"/>
                <w:sz w:val="20"/>
                <w:szCs w:val="20"/>
              </w:rPr>
              <w:t>32</w:t>
            </w:r>
          </w:p>
        </w:tc>
        <w:tc>
          <w:tcPr>
            <w:tcW w:w="366" w:type="dxa"/>
            <w:tcBorders>
              <w:top w:val="single" w:sz="4" w:space="0" w:color="auto"/>
              <w:left w:val="single" w:sz="4" w:space="0" w:color="auto"/>
              <w:bottom w:val="single" w:sz="4" w:space="0" w:color="auto"/>
              <w:right w:val="nil"/>
            </w:tcBorders>
            <w:shd w:val="clear" w:color="auto" w:fill="FFFFFF"/>
            <w:vAlign w:val="center"/>
          </w:tcPr>
          <w:p w:rsidR="002A4EE9" w:rsidRPr="00D36E5A" w:rsidRDefault="002A4EE9" w:rsidP="00A40BD6">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8</w:t>
            </w:r>
          </w:p>
        </w:tc>
        <w:tc>
          <w:tcPr>
            <w:tcW w:w="366" w:type="dxa"/>
            <w:tcBorders>
              <w:top w:val="single" w:sz="4" w:space="0" w:color="auto"/>
              <w:left w:val="single" w:sz="4" w:space="0" w:color="auto"/>
              <w:bottom w:val="single" w:sz="4" w:space="0" w:color="auto"/>
              <w:right w:val="nil"/>
            </w:tcBorders>
            <w:shd w:val="clear" w:color="auto" w:fill="FFFFFF"/>
            <w:vAlign w:val="center"/>
          </w:tcPr>
          <w:p w:rsidR="002A4EE9" w:rsidRPr="00D36E5A" w:rsidRDefault="002A4EE9" w:rsidP="00A40BD6">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6</w:t>
            </w:r>
          </w:p>
        </w:tc>
        <w:tc>
          <w:tcPr>
            <w:tcW w:w="508" w:type="dxa"/>
            <w:tcBorders>
              <w:top w:val="single" w:sz="4" w:space="0" w:color="auto"/>
              <w:left w:val="single" w:sz="4" w:space="0" w:color="auto"/>
              <w:bottom w:val="single" w:sz="4" w:space="0" w:color="auto"/>
              <w:right w:val="nil"/>
            </w:tcBorders>
            <w:shd w:val="clear" w:color="auto" w:fill="FFFFFF"/>
            <w:vAlign w:val="center"/>
          </w:tcPr>
          <w:p w:rsidR="002A4EE9" w:rsidRPr="00D36E5A" w:rsidRDefault="002A4EE9" w:rsidP="00A40BD6">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11</w:t>
            </w:r>
          </w:p>
        </w:tc>
        <w:tc>
          <w:tcPr>
            <w:tcW w:w="366" w:type="dxa"/>
            <w:tcBorders>
              <w:top w:val="single" w:sz="4" w:space="0" w:color="auto"/>
              <w:left w:val="single" w:sz="4" w:space="0" w:color="auto"/>
              <w:bottom w:val="single" w:sz="4" w:space="0" w:color="auto"/>
              <w:right w:val="nil"/>
            </w:tcBorders>
            <w:shd w:val="clear" w:color="auto" w:fill="FFFFFF"/>
            <w:vAlign w:val="center"/>
          </w:tcPr>
          <w:p w:rsidR="002A4EE9" w:rsidRPr="00D36E5A" w:rsidRDefault="002A4EE9" w:rsidP="00A40BD6">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8</w:t>
            </w:r>
          </w:p>
        </w:tc>
        <w:tc>
          <w:tcPr>
            <w:tcW w:w="529" w:type="dxa"/>
            <w:tcBorders>
              <w:top w:val="single" w:sz="4" w:space="0" w:color="auto"/>
              <w:left w:val="single" w:sz="4" w:space="0" w:color="auto"/>
              <w:bottom w:val="single" w:sz="4" w:space="0" w:color="auto"/>
              <w:right w:val="nil"/>
            </w:tcBorders>
            <w:shd w:val="clear" w:color="auto" w:fill="FFFFFF"/>
            <w:vAlign w:val="center"/>
          </w:tcPr>
          <w:p w:rsidR="002A4EE9" w:rsidRPr="00D36E5A" w:rsidRDefault="002A4EE9" w:rsidP="00A40BD6">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15,5</w:t>
            </w:r>
          </w:p>
        </w:tc>
        <w:tc>
          <w:tcPr>
            <w:tcW w:w="567" w:type="dxa"/>
            <w:tcBorders>
              <w:top w:val="single" w:sz="4" w:space="0" w:color="auto"/>
              <w:left w:val="single" w:sz="4" w:space="0" w:color="auto"/>
              <w:bottom w:val="single" w:sz="4" w:space="0" w:color="auto"/>
              <w:right w:val="nil"/>
            </w:tcBorders>
            <w:shd w:val="clear" w:color="auto" w:fill="FFFFFF"/>
            <w:vAlign w:val="center"/>
          </w:tcPr>
          <w:p w:rsidR="002A4EE9" w:rsidRPr="00D36E5A" w:rsidRDefault="002A4EE9" w:rsidP="00A40BD6">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11,5</w:t>
            </w:r>
          </w:p>
        </w:tc>
        <w:tc>
          <w:tcPr>
            <w:tcW w:w="567" w:type="dxa"/>
            <w:tcBorders>
              <w:top w:val="single" w:sz="4" w:space="0" w:color="auto"/>
              <w:left w:val="single" w:sz="4" w:space="0" w:color="auto"/>
              <w:bottom w:val="single" w:sz="4" w:space="0" w:color="auto"/>
              <w:right w:val="nil"/>
            </w:tcBorders>
            <w:shd w:val="clear" w:color="auto" w:fill="FFFFFF"/>
            <w:vAlign w:val="center"/>
          </w:tcPr>
          <w:p w:rsidR="002A4EE9" w:rsidRPr="00D36E5A" w:rsidRDefault="002A4EE9" w:rsidP="00A40BD6">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18,5</w:t>
            </w:r>
          </w:p>
        </w:tc>
        <w:tc>
          <w:tcPr>
            <w:tcW w:w="567" w:type="dxa"/>
            <w:tcBorders>
              <w:top w:val="single" w:sz="4" w:space="0" w:color="auto"/>
              <w:left w:val="single" w:sz="4" w:space="0" w:color="auto"/>
              <w:bottom w:val="single" w:sz="4" w:space="0" w:color="auto"/>
              <w:right w:val="nil"/>
            </w:tcBorders>
            <w:shd w:val="clear" w:color="auto" w:fill="FFFFFF"/>
            <w:vAlign w:val="center"/>
          </w:tcPr>
          <w:p w:rsidR="002A4EE9" w:rsidRPr="00D36E5A" w:rsidRDefault="002A4EE9" w:rsidP="00A40BD6">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14</w:t>
            </w:r>
          </w:p>
        </w:tc>
        <w:tc>
          <w:tcPr>
            <w:tcW w:w="709" w:type="dxa"/>
            <w:tcBorders>
              <w:top w:val="single" w:sz="4" w:space="0" w:color="auto"/>
              <w:left w:val="single" w:sz="4" w:space="0" w:color="auto"/>
              <w:bottom w:val="single" w:sz="4" w:space="0" w:color="auto"/>
              <w:right w:val="nil"/>
            </w:tcBorders>
            <w:shd w:val="clear" w:color="auto" w:fill="FFFFFF"/>
            <w:vAlign w:val="center"/>
          </w:tcPr>
          <w:p w:rsidR="002A4EE9" w:rsidRPr="00D36E5A" w:rsidRDefault="002A4EE9" w:rsidP="00A40BD6">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22</w:t>
            </w:r>
          </w:p>
        </w:tc>
        <w:tc>
          <w:tcPr>
            <w:tcW w:w="5675" w:type="dxa"/>
            <w:tcBorders>
              <w:top w:val="single" w:sz="4" w:space="0" w:color="auto"/>
              <w:left w:val="single" w:sz="4" w:space="0" w:color="auto"/>
              <w:bottom w:val="single" w:sz="4" w:space="0" w:color="auto"/>
              <w:right w:val="single" w:sz="4" w:space="0" w:color="auto"/>
            </w:tcBorders>
            <w:shd w:val="clear" w:color="auto" w:fill="FFFFFF"/>
            <w:vAlign w:val="center"/>
          </w:tcPr>
          <w:p w:rsidR="002A4EE9" w:rsidRPr="00D36E5A" w:rsidRDefault="002A4EE9" w:rsidP="00A40BD6">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16,5</w:t>
            </w:r>
          </w:p>
        </w:tc>
      </w:tr>
      <w:tr w:rsidR="002A4EE9" w:rsidRPr="00D36E5A" w:rsidTr="00A40BD6">
        <w:trPr>
          <w:trHeight w:val="275"/>
        </w:trPr>
        <w:tc>
          <w:tcPr>
            <w:tcW w:w="1129" w:type="dxa"/>
            <w:vMerge/>
            <w:tcBorders>
              <w:left w:val="single" w:sz="4" w:space="0" w:color="auto"/>
              <w:right w:val="nil"/>
            </w:tcBorders>
            <w:shd w:val="clear" w:color="auto" w:fill="FFFFFF"/>
            <w:vAlign w:val="center"/>
          </w:tcPr>
          <w:p w:rsidR="002A4EE9" w:rsidRPr="00D36E5A" w:rsidRDefault="002A4EE9" w:rsidP="00A40BD6">
            <w:pPr>
              <w:spacing w:after="0" w:line="240" w:lineRule="auto"/>
              <w:jc w:val="center"/>
              <w:rPr>
                <w:rFonts w:ascii="Arial" w:eastAsia="Times New Roman" w:hAnsi="Arial" w:cs="Arial"/>
                <w:sz w:val="20"/>
                <w:szCs w:val="20"/>
              </w:rPr>
            </w:pPr>
          </w:p>
        </w:tc>
        <w:tc>
          <w:tcPr>
            <w:tcW w:w="1707" w:type="dxa"/>
            <w:vMerge w:val="restart"/>
            <w:tcBorders>
              <w:top w:val="single" w:sz="4" w:space="0" w:color="auto"/>
              <w:left w:val="single" w:sz="4" w:space="0" w:color="auto"/>
              <w:bottom w:val="nil"/>
              <w:right w:val="nil"/>
            </w:tcBorders>
            <w:shd w:val="clear" w:color="auto" w:fill="FFFFFF"/>
            <w:vAlign w:val="center"/>
          </w:tcPr>
          <w:p w:rsidR="002A4EE9" w:rsidRPr="00D36E5A" w:rsidRDefault="002A4EE9" w:rsidP="00A40BD6">
            <w:pPr>
              <w:spacing w:after="0" w:line="240" w:lineRule="auto"/>
              <w:jc w:val="center"/>
              <w:rPr>
                <w:rFonts w:ascii="Arial" w:eastAsia="Times New Roman" w:hAnsi="Arial" w:cs="Arial"/>
                <w:sz w:val="20"/>
                <w:szCs w:val="20"/>
              </w:rPr>
            </w:pPr>
            <w:r w:rsidRPr="00D36E5A">
              <w:rPr>
                <w:rFonts w:ascii="Arial" w:eastAsia="Times New Roman" w:hAnsi="Arial" w:cs="Arial"/>
                <w:color w:val="000000"/>
                <w:sz w:val="20"/>
                <w:szCs w:val="20"/>
              </w:rPr>
              <w:t>40</w:t>
            </w:r>
          </w:p>
        </w:tc>
        <w:tc>
          <w:tcPr>
            <w:tcW w:w="1403" w:type="dxa"/>
            <w:tcBorders>
              <w:top w:val="single" w:sz="4" w:space="0" w:color="auto"/>
              <w:left w:val="single" w:sz="4" w:space="0" w:color="auto"/>
              <w:bottom w:val="nil"/>
              <w:right w:val="nil"/>
            </w:tcBorders>
            <w:shd w:val="clear" w:color="auto" w:fill="FFFFFF"/>
            <w:vAlign w:val="center"/>
          </w:tcPr>
          <w:p w:rsidR="002A4EE9" w:rsidRPr="00D36E5A" w:rsidRDefault="002A4EE9" w:rsidP="00A40BD6">
            <w:pPr>
              <w:spacing w:after="0" w:line="240" w:lineRule="auto"/>
              <w:jc w:val="center"/>
              <w:rPr>
                <w:rFonts w:ascii="Arial" w:eastAsia="Times New Roman" w:hAnsi="Arial" w:cs="Arial"/>
                <w:sz w:val="20"/>
                <w:szCs w:val="20"/>
              </w:rPr>
            </w:pPr>
            <w:r w:rsidRPr="00D36E5A">
              <w:rPr>
                <w:rFonts w:ascii="Arial" w:eastAsia="Times New Roman" w:hAnsi="Arial" w:cs="Arial"/>
                <w:color w:val="000000"/>
                <w:sz w:val="20"/>
                <w:szCs w:val="20"/>
              </w:rPr>
              <w:t>10</w:t>
            </w:r>
          </w:p>
        </w:tc>
        <w:tc>
          <w:tcPr>
            <w:tcW w:w="366" w:type="dxa"/>
            <w:tcBorders>
              <w:top w:val="single" w:sz="4" w:space="0" w:color="auto"/>
              <w:left w:val="single" w:sz="4" w:space="0" w:color="auto"/>
              <w:bottom w:val="nil"/>
              <w:right w:val="nil"/>
            </w:tcBorders>
            <w:shd w:val="clear" w:color="auto" w:fill="FFFFFF"/>
            <w:vAlign w:val="center"/>
          </w:tcPr>
          <w:p w:rsidR="002A4EE9" w:rsidRPr="00D36E5A" w:rsidRDefault="002A4EE9" w:rsidP="00A40BD6">
            <w:pPr>
              <w:spacing w:after="0" w:line="240" w:lineRule="auto"/>
              <w:jc w:val="center"/>
              <w:rPr>
                <w:rFonts w:ascii="Arial" w:eastAsia="Times New Roman" w:hAnsi="Arial" w:cs="Arial"/>
                <w:sz w:val="20"/>
                <w:szCs w:val="20"/>
              </w:rPr>
            </w:pPr>
            <w:r w:rsidRPr="00D36E5A">
              <w:rPr>
                <w:rFonts w:ascii="Arial" w:eastAsia="Times New Roman" w:hAnsi="Arial" w:cs="Arial"/>
                <w:sz w:val="20"/>
                <w:szCs w:val="20"/>
              </w:rPr>
              <w:t>6</w:t>
            </w:r>
          </w:p>
        </w:tc>
        <w:tc>
          <w:tcPr>
            <w:tcW w:w="366" w:type="dxa"/>
            <w:tcBorders>
              <w:top w:val="single" w:sz="4" w:space="0" w:color="auto"/>
              <w:left w:val="single" w:sz="4" w:space="0" w:color="auto"/>
              <w:bottom w:val="nil"/>
              <w:right w:val="nil"/>
            </w:tcBorders>
            <w:shd w:val="clear" w:color="auto" w:fill="FFFFFF"/>
            <w:vAlign w:val="center"/>
          </w:tcPr>
          <w:p w:rsidR="002A4EE9" w:rsidRPr="00D36E5A" w:rsidRDefault="002A4EE9" w:rsidP="00A40BD6">
            <w:pPr>
              <w:spacing w:after="0" w:line="240" w:lineRule="auto"/>
              <w:jc w:val="center"/>
              <w:rPr>
                <w:rFonts w:ascii="Arial" w:eastAsia="Times New Roman" w:hAnsi="Arial" w:cs="Arial"/>
                <w:sz w:val="20"/>
                <w:szCs w:val="20"/>
              </w:rPr>
            </w:pPr>
            <w:r w:rsidRPr="00D36E5A">
              <w:rPr>
                <w:rFonts w:ascii="Arial" w:eastAsia="Times New Roman" w:hAnsi="Arial" w:cs="Arial"/>
                <w:sz w:val="20"/>
                <w:szCs w:val="20"/>
              </w:rPr>
              <w:t>4,5</w:t>
            </w:r>
          </w:p>
        </w:tc>
        <w:tc>
          <w:tcPr>
            <w:tcW w:w="508" w:type="dxa"/>
            <w:tcBorders>
              <w:top w:val="single" w:sz="4" w:space="0" w:color="auto"/>
              <w:left w:val="single" w:sz="4" w:space="0" w:color="auto"/>
              <w:bottom w:val="nil"/>
              <w:right w:val="nil"/>
            </w:tcBorders>
            <w:shd w:val="clear" w:color="auto" w:fill="FFFFFF"/>
            <w:vAlign w:val="center"/>
          </w:tcPr>
          <w:p w:rsidR="002A4EE9" w:rsidRPr="00D36E5A" w:rsidRDefault="002A4EE9" w:rsidP="00A40BD6">
            <w:pPr>
              <w:spacing w:after="0" w:line="240" w:lineRule="auto"/>
              <w:jc w:val="center"/>
              <w:rPr>
                <w:rFonts w:ascii="Arial" w:eastAsia="Times New Roman" w:hAnsi="Arial" w:cs="Arial"/>
                <w:sz w:val="20"/>
                <w:szCs w:val="20"/>
              </w:rPr>
            </w:pPr>
            <w:r w:rsidRPr="00D36E5A">
              <w:rPr>
                <w:rFonts w:ascii="Arial" w:eastAsia="Times New Roman" w:hAnsi="Arial" w:cs="Arial"/>
                <w:sz w:val="20"/>
                <w:szCs w:val="20"/>
              </w:rPr>
              <w:t>8,5</w:t>
            </w:r>
          </w:p>
        </w:tc>
        <w:tc>
          <w:tcPr>
            <w:tcW w:w="366" w:type="dxa"/>
            <w:tcBorders>
              <w:top w:val="single" w:sz="4" w:space="0" w:color="auto"/>
              <w:left w:val="single" w:sz="4" w:space="0" w:color="auto"/>
              <w:bottom w:val="nil"/>
              <w:right w:val="nil"/>
            </w:tcBorders>
            <w:shd w:val="clear" w:color="auto" w:fill="FFFFFF"/>
            <w:vAlign w:val="center"/>
          </w:tcPr>
          <w:p w:rsidR="002A4EE9" w:rsidRPr="00D36E5A" w:rsidRDefault="002A4EE9" w:rsidP="00A40BD6">
            <w:pPr>
              <w:spacing w:after="0" w:line="240" w:lineRule="auto"/>
              <w:jc w:val="center"/>
              <w:rPr>
                <w:rFonts w:ascii="Arial" w:eastAsia="Times New Roman" w:hAnsi="Arial" w:cs="Arial"/>
                <w:sz w:val="20"/>
                <w:szCs w:val="20"/>
              </w:rPr>
            </w:pPr>
            <w:r w:rsidRPr="00D36E5A">
              <w:rPr>
                <w:rFonts w:ascii="Arial" w:eastAsia="Times New Roman" w:hAnsi="Arial" w:cs="Arial"/>
                <w:sz w:val="20"/>
                <w:szCs w:val="20"/>
              </w:rPr>
              <w:t>6,5</w:t>
            </w:r>
          </w:p>
        </w:tc>
        <w:tc>
          <w:tcPr>
            <w:tcW w:w="529" w:type="dxa"/>
            <w:tcBorders>
              <w:top w:val="single" w:sz="4" w:space="0" w:color="auto"/>
              <w:left w:val="single" w:sz="4" w:space="0" w:color="auto"/>
              <w:bottom w:val="nil"/>
              <w:right w:val="nil"/>
            </w:tcBorders>
            <w:shd w:val="clear" w:color="auto" w:fill="FFFFFF"/>
            <w:vAlign w:val="center"/>
          </w:tcPr>
          <w:p w:rsidR="002A4EE9" w:rsidRPr="00D36E5A" w:rsidRDefault="002A4EE9" w:rsidP="00A40BD6">
            <w:pPr>
              <w:spacing w:after="0" w:line="240" w:lineRule="auto"/>
              <w:jc w:val="center"/>
              <w:rPr>
                <w:rFonts w:ascii="Arial" w:eastAsia="Times New Roman" w:hAnsi="Arial" w:cs="Arial"/>
                <w:sz w:val="20"/>
                <w:szCs w:val="20"/>
              </w:rPr>
            </w:pPr>
            <w:r w:rsidRPr="00D36E5A">
              <w:rPr>
                <w:rFonts w:ascii="Arial" w:eastAsia="Times New Roman" w:hAnsi="Arial" w:cs="Arial"/>
                <w:sz w:val="20"/>
                <w:szCs w:val="20"/>
              </w:rPr>
              <w:t>12</w:t>
            </w:r>
          </w:p>
        </w:tc>
        <w:tc>
          <w:tcPr>
            <w:tcW w:w="567" w:type="dxa"/>
            <w:tcBorders>
              <w:top w:val="single" w:sz="4" w:space="0" w:color="auto"/>
              <w:left w:val="single" w:sz="4" w:space="0" w:color="auto"/>
              <w:bottom w:val="nil"/>
              <w:right w:val="nil"/>
            </w:tcBorders>
            <w:shd w:val="clear" w:color="auto" w:fill="FFFFFF"/>
            <w:vAlign w:val="center"/>
          </w:tcPr>
          <w:p w:rsidR="002A4EE9" w:rsidRPr="00D36E5A" w:rsidRDefault="002A4EE9" w:rsidP="00A40BD6">
            <w:pPr>
              <w:spacing w:after="0" w:line="240" w:lineRule="auto"/>
              <w:jc w:val="center"/>
              <w:rPr>
                <w:rFonts w:ascii="Arial" w:eastAsia="Times New Roman" w:hAnsi="Arial" w:cs="Arial"/>
                <w:sz w:val="20"/>
                <w:szCs w:val="20"/>
              </w:rPr>
            </w:pPr>
            <w:r w:rsidRPr="00D36E5A">
              <w:rPr>
                <w:rFonts w:ascii="Arial" w:eastAsia="Times New Roman" w:hAnsi="Arial" w:cs="Arial"/>
                <w:sz w:val="20"/>
                <w:szCs w:val="20"/>
              </w:rPr>
              <w:t>9</w:t>
            </w:r>
          </w:p>
        </w:tc>
        <w:tc>
          <w:tcPr>
            <w:tcW w:w="567" w:type="dxa"/>
            <w:tcBorders>
              <w:top w:val="single" w:sz="4" w:space="0" w:color="auto"/>
              <w:left w:val="single" w:sz="4" w:space="0" w:color="auto"/>
              <w:bottom w:val="nil"/>
              <w:right w:val="nil"/>
            </w:tcBorders>
            <w:shd w:val="clear" w:color="auto" w:fill="FFFFFF"/>
            <w:vAlign w:val="center"/>
          </w:tcPr>
          <w:p w:rsidR="002A4EE9" w:rsidRPr="00D36E5A" w:rsidRDefault="002A4EE9" w:rsidP="00A40BD6">
            <w:pPr>
              <w:spacing w:after="0" w:line="240" w:lineRule="auto"/>
              <w:jc w:val="center"/>
              <w:rPr>
                <w:rFonts w:ascii="Arial" w:eastAsia="Times New Roman" w:hAnsi="Arial" w:cs="Arial"/>
                <w:sz w:val="20"/>
                <w:szCs w:val="20"/>
              </w:rPr>
            </w:pPr>
            <w:r w:rsidRPr="00D36E5A">
              <w:rPr>
                <w:rFonts w:ascii="Arial" w:eastAsia="Times New Roman" w:hAnsi="Arial" w:cs="Arial"/>
                <w:sz w:val="20"/>
                <w:szCs w:val="20"/>
              </w:rPr>
              <w:t>14</w:t>
            </w:r>
          </w:p>
        </w:tc>
        <w:tc>
          <w:tcPr>
            <w:tcW w:w="567" w:type="dxa"/>
            <w:tcBorders>
              <w:top w:val="single" w:sz="4" w:space="0" w:color="auto"/>
              <w:left w:val="single" w:sz="4" w:space="0" w:color="auto"/>
              <w:bottom w:val="nil"/>
              <w:right w:val="nil"/>
            </w:tcBorders>
            <w:shd w:val="clear" w:color="auto" w:fill="FFFFFF"/>
            <w:vAlign w:val="center"/>
          </w:tcPr>
          <w:p w:rsidR="002A4EE9" w:rsidRPr="00D36E5A" w:rsidRDefault="002A4EE9" w:rsidP="00A40BD6">
            <w:pPr>
              <w:spacing w:after="0" w:line="240" w:lineRule="auto"/>
              <w:jc w:val="center"/>
              <w:rPr>
                <w:rFonts w:ascii="Arial" w:eastAsia="Times New Roman" w:hAnsi="Arial" w:cs="Arial"/>
                <w:sz w:val="20"/>
                <w:szCs w:val="20"/>
              </w:rPr>
            </w:pPr>
            <w:r w:rsidRPr="00D36E5A">
              <w:rPr>
                <w:rFonts w:ascii="Arial" w:eastAsia="Times New Roman" w:hAnsi="Arial" w:cs="Arial"/>
                <w:sz w:val="20"/>
                <w:szCs w:val="20"/>
              </w:rPr>
              <w:t>11</w:t>
            </w:r>
          </w:p>
        </w:tc>
        <w:tc>
          <w:tcPr>
            <w:tcW w:w="709" w:type="dxa"/>
            <w:tcBorders>
              <w:top w:val="single" w:sz="4" w:space="0" w:color="auto"/>
              <w:left w:val="single" w:sz="4" w:space="0" w:color="auto"/>
              <w:bottom w:val="nil"/>
              <w:right w:val="nil"/>
            </w:tcBorders>
            <w:shd w:val="clear" w:color="auto" w:fill="FFFFFF"/>
            <w:vAlign w:val="center"/>
          </w:tcPr>
          <w:p w:rsidR="002A4EE9" w:rsidRPr="00D36E5A" w:rsidRDefault="002A4EE9" w:rsidP="00A40BD6">
            <w:pPr>
              <w:spacing w:after="0" w:line="240" w:lineRule="auto"/>
              <w:jc w:val="center"/>
              <w:rPr>
                <w:rFonts w:ascii="Arial" w:eastAsia="Times New Roman" w:hAnsi="Arial" w:cs="Arial"/>
                <w:sz w:val="20"/>
                <w:szCs w:val="20"/>
              </w:rPr>
            </w:pPr>
            <w:r w:rsidRPr="00D36E5A">
              <w:rPr>
                <w:rFonts w:ascii="Arial" w:eastAsia="Times New Roman" w:hAnsi="Arial" w:cs="Arial"/>
                <w:sz w:val="20"/>
                <w:szCs w:val="20"/>
              </w:rPr>
              <w:t>17</w:t>
            </w:r>
          </w:p>
        </w:tc>
        <w:tc>
          <w:tcPr>
            <w:tcW w:w="5675" w:type="dxa"/>
            <w:tcBorders>
              <w:top w:val="single" w:sz="4" w:space="0" w:color="auto"/>
              <w:left w:val="single" w:sz="4" w:space="0" w:color="auto"/>
              <w:bottom w:val="nil"/>
              <w:right w:val="single" w:sz="4" w:space="0" w:color="auto"/>
            </w:tcBorders>
            <w:shd w:val="clear" w:color="auto" w:fill="FFFFFF"/>
            <w:vAlign w:val="center"/>
          </w:tcPr>
          <w:p w:rsidR="002A4EE9" w:rsidRPr="00D36E5A" w:rsidRDefault="002A4EE9" w:rsidP="00A40BD6">
            <w:pPr>
              <w:spacing w:after="0" w:line="240" w:lineRule="auto"/>
              <w:jc w:val="center"/>
              <w:rPr>
                <w:rFonts w:ascii="Arial" w:eastAsia="Times New Roman" w:hAnsi="Arial" w:cs="Arial"/>
                <w:sz w:val="20"/>
                <w:szCs w:val="20"/>
              </w:rPr>
            </w:pPr>
            <w:r w:rsidRPr="00D36E5A">
              <w:rPr>
                <w:rFonts w:ascii="Arial" w:eastAsia="Times New Roman" w:hAnsi="Arial" w:cs="Arial"/>
                <w:sz w:val="20"/>
                <w:szCs w:val="20"/>
              </w:rPr>
              <w:t>12,5</w:t>
            </w:r>
          </w:p>
        </w:tc>
      </w:tr>
      <w:tr w:rsidR="002A4EE9" w:rsidRPr="00D36E5A" w:rsidTr="00A40BD6">
        <w:trPr>
          <w:trHeight w:val="279"/>
        </w:trPr>
        <w:tc>
          <w:tcPr>
            <w:tcW w:w="1129" w:type="dxa"/>
            <w:vMerge/>
            <w:tcBorders>
              <w:left w:val="single" w:sz="4" w:space="0" w:color="auto"/>
              <w:right w:val="nil"/>
            </w:tcBorders>
            <w:shd w:val="clear" w:color="auto" w:fill="FFFFFF"/>
            <w:vAlign w:val="center"/>
          </w:tcPr>
          <w:p w:rsidR="002A4EE9" w:rsidRPr="00D36E5A" w:rsidRDefault="002A4EE9" w:rsidP="00A40BD6">
            <w:pPr>
              <w:spacing w:after="0" w:line="240" w:lineRule="auto"/>
              <w:jc w:val="center"/>
              <w:rPr>
                <w:rFonts w:ascii="Arial" w:eastAsia="Times New Roman" w:hAnsi="Arial" w:cs="Arial"/>
                <w:sz w:val="20"/>
                <w:szCs w:val="20"/>
                <w:lang w:val="en-US"/>
              </w:rPr>
            </w:pPr>
          </w:p>
        </w:tc>
        <w:tc>
          <w:tcPr>
            <w:tcW w:w="1707" w:type="dxa"/>
            <w:vMerge/>
            <w:tcBorders>
              <w:top w:val="nil"/>
              <w:left w:val="single" w:sz="4" w:space="0" w:color="auto"/>
              <w:bottom w:val="nil"/>
              <w:right w:val="nil"/>
            </w:tcBorders>
            <w:shd w:val="clear" w:color="auto" w:fill="FFFFFF"/>
            <w:vAlign w:val="center"/>
          </w:tcPr>
          <w:p w:rsidR="002A4EE9" w:rsidRPr="00D36E5A" w:rsidRDefault="002A4EE9" w:rsidP="00A40BD6">
            <w:pPr>
              <w:spacing w:after="0" w:line="240" w:lineRule="auto"/>
              <w:jc w:val="center"/>
              <w:rPr>
                <w:rFonts w:ascii="Arial" w:eastAsia="Times New Roman" w:hAnsi="Arial" w:cs="Arial"/>
                <w:sz w:val="20"/>
                <w:szCs w:val="20"/>
                <w:lang w:val="en-US"/>
              </w:rPr>
            </w:pPr>
          </w:p>
        </w:tc>
        <w:tc>
          <w:tcPr>
            <w:tcW w:w="1403" w:type="dxa"/>
            <w:tcBorders>
              <w:top w:val="single" w:sz="4" w:space="0" w:color="auto"/>
              <w:left w:val="single" w:sz="4" w:space="0" w:color="auto"/>
              <w:bottom w:val="nil"/>
              <w:right w:val="nil"/>
            </w:tcBorders>
            <w:shd w:val="clear" w:color="auto" w:fill="FFFFFF"/>
            <w:vAlign w:val="center"/>
          </w:tcPr>
          <w:p w:rsidR="002A4EE9" w:rsidRPr="00D36E5A" w:rsidRDefault="002A4EE9" w:rsidP="00A40BD6">
            <w:pPr>
              <w:spacing w:after="0" w:line="240" w:lineRule="auto"/>
              <w:jc w:val="center"/>
              <w:rPr>
                <w:rFonts w:ascii="Arial" w:eastAsia="Times New Roman" w:hAnsi="Arial" w:cs="Arial"/>
                <w:sz w:val="20"/>
                <w:szCs w:val="20"/>
              </w:rPr>
            </w:pPr>
            <w:r w:rsidRPr="00D36E5A">
              <w:rPr>
                <w:rFonts w:ascii="Arial" w:eastAsia="Times New Roman" w:hAnsi="Arial" w:cs="Arial"/>
                <w:color w:val="000000"/>
                <w:sz w:val="20"/>
                <w:szCs w:val="20"/>
              </w:rPr>
              <w:t>20</w:t>
            </w:r>
          </w:p>
        </w:tc>
        <w:tc>
          <w:tcPr>
            <w:tcW w:w="366" w:type="dxa"/>
            <w:tcBorders>
              <w:top w:val="single" w:sz="4" w:space="0" w:color="auto"/>
              <w:left w:val="single" w:sz="4" w:space="0" w:color="auto"/>
              <w:bottom w:val="nil"/>
              <w:right w:val="nil"/>
            </w:tcBorders>
            <w:shd w:val="clear" w:color="auto" w:fill="FFFFFF"/>
            <w:vAlign w:val="center"/>
          </w:tcPr>
          <w:p w:rsidR="002A4EE9" w:rsidRPr="00D36E5A" w:rsidRDefault="002A4EE9" w:rsidP="00A40BD6">
            <w:pPr>
              <w:spacing w:after="0" w:line="240" w:lineRule="auto"/>
              <w:jc w:val="center"/>
              <w:rPr>
                <w:rFonts w:ascii="Arial" w:eastAsia="Times New Roman" w:hAnsi="Arial" w:cs="Arial"/>
                <w:sz w:val="20"/>
                <w:szCs w:val="20"/>
              </w:rPr>
            </w:pPr>
            <w:r w:rsidRPr="00D36E5A">
              <w:rPr>
                <w:rFonts w:ascii="Arial" w:eastAsia="Times New Roman" w:hAnsi="Arial" w:cs="Arial"/>
                <w:sz w:val="20"/>
                <w:szCs w:val="20"/>
              </w:rPr>
              <w:t>7,5</w:t>
            </w:r>
          </w:p>
        </w:tc>
        <w:tc>
          <w:tcPr>
            <w:tcW w:w="366" w:type="dxa"/>
            <w:tcBorders>
              <w:top w:val="single" w:sz="4" w:space="0" w:color="auto"/>
              <w:left w:val="single" w:sz="4" w:space="0" w:color="auto"/>
              <w:bottom w:val="nil"/>
              <w:right w:val="nil"/>
            </w:tcBorders>
            <w:shd w:val="clear" w:color="auto" w:fill="FFFFFF"/>
            <w:vAlign w:val="center"/>
          </w:tcPr>
          <w:p w:rsidR="002A4EE9" w:rsidRPr="00D36E5A" w:rsidRDefault="002A4EE9" w:rsidP="00A40BD6">
            <w:pPr>
              <w:spacing w:after="0" w:line="240" w:lineRule="auto"/>
              <w:jc w:val="center"/>
              <w:rPr>
                <w:rFonts w:ascii="Arial" w:eastAsia="Times New Roman" w:hAnsi="Arial" w:cs="Arial"/>
                <w:sz w:val="20"/>
                <w:szCs w:val="20"/>
              </w:rPr>
            </w:pPr>
            <w:r w:rsidRPr="00D36E5A">
              <w:rPr>
                <w:rFonts w:ascii="Arial" w:eastAsia="Times New Roman" w:hAnsi="Arial" w:cs="Arial"/>
                <w:sz w:val="20"/>
                <w:szCs w:val="20"/>
              </w:rPr>
              <w:t>6</w:t>
            </w:r>
          </w:p>
        </w:tc>
        <w:tc>
          <w:tcPr>
            <w:tcW w:w="508" w:type="dxa"/>
            <w:tcBorders>
              <w:top w:val="single" w:sz="4" w:space="0" w:color="auto"/>
              <w:left w:val="single" w:sz="4" w:space="0" w:color="auto"/>
              <w:bottom w:val="nil"/>
              <w:right w:val="nil"/>
            </w:tcBorders>
            <w:shd w:val="clear" w:color="auto" w:fill="FFFFFF"/>
            <w:vAlign w:val="center"/>
          </w:tcPr>
          <w:p w:rsidR="002A4EE9" w:rsidRPr="00D36E5A" w:rsidRDefault="002A4EE9" w:rsidP="00A40BD6">
            <w:pPr>
              <w:spacing w:after="0" w:line="240" w:lineRule="auto"/>
              <w:jc w:val="center"/>
              <w:rPr>
                <w:rFonts w:ascii="Arial" w:eastAsia="Times New Roman" w:hAnsi="Arial" w:cs="Arial"/>
                <w:sz w:val="20"/>
                <w:szCs w:val="20"/>
              </w:rPr>
            </w:pPr>
            <w:r w:rsidRPr="00D36E5A">
              <w:rPr>
                <w:rFonts w:ascii="Arial" w:eastAsia="Times New Roman" w:hAnsi="Arial" w:cs="Arial"/>
                <w:sz w:val="20"/>
                <w:szCs w:val="20"/>
              </w:rPr>
              <w:t>11</w:t>
            </w:r>
          </w:p>
        </w:tc>
        <w:tc>
          <w:tcPr>
            <w:tcW w:w="366" w:type="dxa"/>
            <w:tcBorders>
              <w:top w:val="single" w:sz="4" w:space="0" w:color="auto"/>
              <w:left w:val="single" w:sz="4" w:space="0" w:color="auto"/>
              <w:bottom w:val="nil"/>
              <w:right w:val="nil"/>
            </w:tcBorders>
            <w:shd w:val="clear" w:color="auto" w:fill="FFFFFF"/>
            <w:vAlign w:val="center"/>
          </w:tcPr>
          <w:p w:rsidR="002A4EE9" w:rsidRPr="00D36E5A" w:rsidRDefault="002A4EE9" w:rsidP="00A40BD6">
            <w:pPr>
              <w:spacing w:after="0" w:line="240" w:lineRule="auto"/>
              <w:jc w:val="center"/>
              <w:rPr>
                <w:rFonts w:ascii="Arial" w:eastAsia="Times New Roman" w:hAnsi="Arial" w:cs="Arial"/>
                <w:sz w:val="20"/>
                <w:szCs w:val="20"/>
              </w:rPr>
            </w:pPr>
            <w:r w:rsidRPr="00D36E5A">
              <w:rPr>
                <w:rFonts w:ascii="Arial" w:eastAsia="Times New Roman" w:hAnsi="Arial" w:cs="Arial"/>
                <w:sz w:val="20"/>
                <w:szCs w:val="20"/>
              </w:rPr>
              <w:t>8</w:t>
            </w:r>
          </w:p>
        </w:tc>
        <w:tc>
          <w:tcPr>
            <w:tcW w:w="529" w:type="dxa"/>
            <w:tcBorders>
              <w:top w:val="single" w:sz="4" w:space="0" w:color="auto"/>
              <w:left w:val="single" w:sz="4" w:space="0" w:color="auto"/>
              <w:bottom w:val="nil"/>
              <w:right w:val="nil"/>
            </w:tcBorders>
            <w:shd w:val="clear" w:color="auto" w:fill="FFFFFF"/>
            <w:vAlign w:val="center"/>
          </w:tcPr>
          <w:p w:rsidR="002A4EE9" w:rsidRPr="00D36E5A" w:rsidRDefault="002A4EE9" w:rsidP="00A40BD6">
            <w:pPr>
              <w:spacing w:after="0" w:line="240" w:lineRule="auto"/>
              <w:jc w:val="center"/>
              <w:rPr>
                <w:rFonts w:ascii="Arial" w:eastAsia="Times New Roman" w:hAnsi="Arial" w:cs="Arial"/>
                <w:sz w:val="20"/>
                <w:szCs w:val="20"/>
              </w:rPr>
            </w:pPr>
            <w:r w:rsidRPr="00D36E5A">
              <w:rPr>
                <w:rFonts w:ascii="Arial" w:eastAsia="Times New Roman" w:hAnsi="Arial" w:cs="Arial"/>
                <w:sz w:val="20"/>
                <w:szCs w:val="20"/>
              </w:rPr>
              <w:t>15</w:t>
            </w:r>
          </w:p>
        </w:tc>
        <w:tc>
          <w:tcPr>
            <w:tcW w:w="567" w:type="dxa"/>
            <w:tcBorders>
              <w:top w:val="single" w:sz="4" w:space="0" w:color="auto"/>
              <w:left w:val="single" w:sz="4" w:space="0" w:color="auto"/>
              <w:bottom w:val="nil"/>
              <w:right w:val="nil"/>
            </w:tcBorders>
            <w:shd w:val="clear" w:color="auto" w:fill="FFFFFF"/>
            <w:vAlign w:val="center"/>
          </w:tcPr>
          <w:p w:rsidR="002A4EE9" w:rsidRPr="00D36E5A" w:rsidRDefault="002A4EE9" w:rsidP="00A40BD6">
            <w:pPr>
              <w:spacing w:after="0" w:line="240" w:lineRule="auto"/>
              <w:jc w:val="center"/>
              <w:rPr>
                <w:rFonts w:ascii="Arial" w:eastAsia="Times New Roman" w:hAnsi="Arial" w:cs="Arial"/>
                <w:sz w:val="20"/>
                <w:szCs w:val="20"/>
              </w:rPr>
            </w:pPr>
            <w:r w:rsidRPr="00D36E5A">
              <w:rPr>
                <w:rFonts w:ascii="Arial" w:eastAsia="Times New Roman" w:hAnsi="Arial" w:cs="Arial"/>
                <w:sz w:val="20"/>
                <w:szCs w:val="20"/>
              </w:rPr>
              <w:t>11</w:t>
            </w:r>
          </w:p>
        </w:tc>
        <w:tc>
          <w:tcPr>
            <w:tcW w:w="567" w:type="dxa"/>
            <w:tcBorders>
              <w:top w:val="single" w:sz="4" w:space="0" w:color="auto"/>
              <w:left w:val="single" w:sz="4" w:space="0" w:color="auto"/>
              <w:bottom w:val="nil"/>
              <w:right w:val="nil"/>
            </w:tcBorders>
            <w:shd w:val="clear" w:color="auto" w:fill="FFFFFF"/>
            <w:vAlign w:val="center"/>
          </w:tcPr>
          <w:p w:rsidR="002A4EE9" w:rsidRPr="00D36E5A" w:rsidRDefault="002A4EE9" w:rsidP="00A40BD6">
            <w:pPr>
              <w:spacing w:after="0" w:line="240" w:lineRule="auto"/>
              <w:jc w:val="center"/>
              <w:rPr>
                <w:rFonts w:ascii="Arial" w:eastAsia="Times New Roman" w:hAnsi="Arial" w:cs="Arial"/>
                <w:sz w:val="20"/>
                <w:szCs w:val="20"/>
              </w:rPr>
            </w:pPr>
            <w:r w:rsidRPr="00D36E5A">
              <w:rPr>
                <w:rFonts w:ascii="Arial" w:eastAsia="Times New Roman" w:hAnsi="Arial" w:cs="Arial"/>
                <w:sz w:val="20"/>
                <w:szCs w:val="20"/>
              </w:rPr>
              <w:t>18,5</w:t>
            </w:r>
          </w:p>
        </w:tc>
        <w:tc>
          <w:tcPr>
            <w:tcW w:w="567" w:type="dxa"/>
            <w:tcBorders>
              <w:top w:val="single" w:sz="4" w:space="0" w:color="auto"/>
              <w:left w:val="single" w:sz="4" w:space="0" w:color="auto"/>
              <w:bottom w:val="nil"/>
              <w:right w:val="nil"/>
            </w:tcBorders>
            <w:shd w:val="clear" w:color="auto" w:fill="FFFFFF"/>
            <w:vAlign w:val="center"/>
          </w:tcPr>
          <w:p w:rsidR="002A4EE9" w:rsidRPr="00D36E5A" w:rsidRDefault="002A4EE9" w:rsidP="00A40BD6">
            <w:pPr>
              <w:spacing w:after="0" w:line="240" w:lineRule="auto"/>
              <w:jc w:val="center"/>
              <w:rPr>
                <w:rFonts w:ascii="Arial" w:eastAsia="Times New Roman" w:hAnsi="Arial" w:cs="Arial"/>
                <w:sz w:val="20"/>
                <w:szCs w:val="20"/>
              </w:rPr>
            </w:pPr>
            <w:r w:rsidRPr="00D36E5A">
              <w:rPr>
                <w:rFonts w:ascii="Arial" w:eastAsia="Times New Roman" w:hAnsi="Arial" w:cs="Arial"/>
                <w:sz w:val="20"/>
                <w:szCs w:val="20"/>
              </w:rPr>
              <w:t>14</w:t>
            </w:r>
          </w:p>
        </w:tc>
        <w:tc>
          <w:tcPr>
            <w:tcW w:w="709" w:type="dxa"/>
            <w:tcBorders>
              <w:top w:val="single" w:sz="4" w:space="0" w:color="auto"/>
              <w:left w:val="single" w:sz="4" w:space="0" w:color="auto"/>
              <w:bottom w:val="nil"/>
              <w:right w:val="nil"/>
            </w:tcBorders>
            <w:shd w:val="clear" w:color="auto" w:fill="FFFFFF"/>
            <w:vAlign w:val="center"/>
          </w:tcPr>
          <w:p w:rsidR="002A4EE9" w:rsidRPr="00D36E5A" w:rsidRDefault="002A4EE9" w:rsidP="00A40BD6">
            <w:pPr>
              <w:spacing w:after="0" w:line="240" w:lineRule="auto"/>
              <w:jc w:val="center"/>
              <w:rPr>
                <w:rFonts w:ascii="Arial" w:eastAsia="Times New Roman" w:hAnsi="Arial" w:cs="Arial"/>
                <w:sz w:val="20"/>
                <w:szCs w:val="20"/>
              </w:rPr>
            </w:pPr>
            <w:r w:rsidRPr="00D36E5A">
              <w:rPr>
                <w:rFonts w:ascii="Arial" w:eastAsia="Times New Roman" w:hAnsi="Arial" w:cs="Arial"/>
                <w:sz w:val="20"/>
                <w:szCs w:val="20"/>
              </w:rPr>
              <w:t>21,5</w:t>
            </w:r>
          </w:p>
        </w:tc>
        <w:tc>
          <w:tcPr>
            <w:tcW w:w="5675" w:type="dxa"/>
            <w:tcBorders>
              <w:top w:val="single" w:sz="4" w:space="0" w:color="auto"/>
              <w:left w:val="single" w:sz="4" w:space="0" w:color="auto"/>
              <w:bottom w:val="nil"/>
              <w:right w:val="single" w:sz="4" w:space="0" w:color="auto"/>
            </w:tcBorders>
            <w:shd w:val="clear" w:color="auto" w:fill="FFFFFF"/>
            <w:vAlign w:val="center"/>
          </w:tcPr>
          <w:p w:rsidR="002A4EE9" w:rsidRPr="00D36E5A" w:rsidRDefault="002A4EE9" w:rsidP="00A40BD6">
            <w:pPr>
              <w:spacing w:after="0" w:line="240" w:lineRule="auto"/>
              <w:jc w:val="center"/>
              <w:rPr>
                <w:rFonts w:ascii="Arial" w:eastAsia="Times New Roman" w:hAnsi="Arial" w:cs="Arial"/>
                <w:sz w:val="20"/>
                <w:szCs w:val="20"/>
              </w:rPr>
            </w:pPr>
            <w:r w:rsidRPr="00D36E5A">
              <w:rPr>
                <w:rFonts w:ascii="Arial" w:eastAsia="Times New Roman" w:hAnsi="Arial" w:cs="Arial"/>
                <w:sz w:val="20"/>
                <w:szCs w:val="20"/>
              </w:rPr>
              <w:t>16</w:t>
            </w:r>
          </w:p>
        </w:tc>
      </w:tr>
      <w:tr w:rsidR="002A4EE9" w:rsidRPr="00D36E5A" w:rsidTr="00A40BD6">
        <w:trPr>
          <w:trHeight w:val="279"/>
        </w:trPr>
        <w:tc>
          <w:tcPr>
            <w:tcW w:w="1129" w:type="dxa"/>
            <w:vMerge/>
            <w:tcBorders>
              <w:left w:val="single" w:sz="4" w:space="0" w:color="auto"/>
              <w:bottom w:val="single" w:sz="4" w:space="0" w:color="auto"/>
              <w:right w:val="nil"/>
            </w:tcBorders>
            <w:shd w:val="clear" w:color="auto" w:fill="FFFFFF"/>
            <w:vAlign w:val="center"/>
          </w:tcPr>
          <w:p w:rsidR="002A4EE9" w:rsidRPr="00D36E5A" w:rsidRDefault="002A4EE9" w:rsidP="00A40BD6">
            <w:pPr>
              <w:spacing w:after="0" w:line="240" w:lineRule="auto"/>
              <w:jc w:val="center"/>
              <w:rPr>
                <w:rFonts w:ascii="Arial" w:eastAsia="Times New Roman" w:hAnsi="Arial" w:cs="Arial"/>
                <w:sz w:val="20"/>
                <w:szCs w:val="20"/>
                <w:lang w:val="en-US"/>
              </w:rPr>
            </w:pPr>
          </w:p>
        </w:tc>
        <w:tc>
          <w:tcPr>
            <w:tcW w:w="1707" w:type="dxa"/>
            <w:vMerge/>
            <w:tcBorders>
              <w:top w:val="nil"/>
              <w:left w:val="single" w:sz="4" w:space="0" w:color="auto"/>
              <w:bottom w:val="single" w:sz="4" w:space="0" w:color="auto"/>
              <w:right w:val="nil"/>
            </w:tcBorders>
            <w:shd w:val="clear" w:color="auto" w:fill="FFFFFF"/>
            <w:vAlign w:val="center"/>
          </w:tcPr>
          <w:p w:rsidR="002A4EE9" w:rsidRPr="00D36E5A" w:rsidRDefault="002A4EE9" w:rsidP="00A40BD6">
            <w:pPr>
              <w:spacing w:after="0" w:line="240" w:lineRule="auto"/>
              <w:jc w:val="center"/>
              <w:rPr>
                <w:rFonts w:ascii="Arial" w:eastAsia="Times New Roman" w:hAnsi="Arial" w:cs="Arial"/>
                <w:sz w:val="20"/>
                <w:szCs w:val="20"/>
                <w:lang w:val="en-US"/>
              </w:rPr>
            </w:pPr>
          </w:p>
        </w:tc>
        <w:tc>
          <w:tcPr>
            <w:tcW w:w="1403" w:type="dxa"/>
            <w:tcBorders>
              <w:top w:val="single" w:sz="4" w:space="0" w:color="auto"/>
              <w:left w:val="single" w:sz="4" w:space="0" w:color="auto"/>
              <w:bottom w:val="single" w:sz="4" w:space="0" w:color="auto"/>
              <w:right w:val="nil"/>
            </w:tcBorders>
            <w:shd w:val="clear" w:color="auto" w:fill="FFFFFF"/>
            <w:vAlign w:val="center"/>
          </w:tcPr>
          <w:p w:rsidR="002A4EE9" w:rsidRPr="00D36E5A" w:rsidRDefault="002A4EE9" w:rsidP="00A40BD6">
            <w:pPr>
              <w:spacing w:after="0" w:line="240" w:lineRule="auto"/>
              <w:jc w:val="center"/>
              <w:rPr>
                <w:rFonts w:ascii="Arial" w:eastAsia="Times New Roman" w:hAnsi="Arial" w:cs="Arial"/>
                <w:sz w:val="20"/>
                <w:szCs w:val="20"/>
              </w:rPr>
            </w:pPr>
            <w:r w:rsidRPr="00D36E5A">
              <w:rPr>
                <w:rFonts w:ascii="Arial" w:eastAsia="Times New Roman" w:hAnsi="Arial" w:cs="Arial"/>
                <w:color w:val="000000"/>
                <w:sz w:val="20"/>
                <w:szCs w:val="20"/>
              </w:rPr>
              <w:t>32</w:t>
            </w:r>
          </w:p>
        </w:tc>
        <w:tc>
          <w:tcPr>
            <w:tcW w:w="366" w:type="dxa"/>
            <w:tcBorders>
              <w:top w:val="single" w:sz="4" w:space="0" w:color="auto"/>
              <w:left w:val="single" w:sz="4" w:space="0" w:color="auto"/>
              <w:bottom w:val="single" w:sz="4" w:space="0" w:color="auto"/>
              <w:right w:val="nil"/>
            </w:tcBorders>
            <w:shd w:val="clear" w:color="auto" w:fill="FFFFFF"/>
            <w:vAlign w:val="center"/>
          </w:tcPr>
          <w:p w:rsidR="002A4EE9" w:rsidRPr="00D36E5A" w:rsidRDefault="002A4EE9" w:rsidP="00A40BD6">
            <w:pPr>
              <w:spacing w:after="0" w:line="240" w:lineRule="auto"/>
              <w:jc w:val="center"/>
              <w:rPr>
                <w:rFonts w:ascii="Arial" w:eastAsia="Times New Roman" w:hAnsi="Arial" w:cs="Arial"/>
                <w:sz w:val="20"/>
                <w:szCs w:val="20"/>
              </w:rPr>
            </w:pPr>
            <w:r w:rsidRPr="00D36E5A">
              <w:rPr>
                <w:rFonts w:ascii="Arial" w:eastAsia="Times New Roman" w:hAnsi="Arial" w:cs="Arial"/>
                <w:sz w:val="20"/>
                <w:szCs w:val="20"/>
              </w:rPr>
              <w:t>9</w:t>
            </w:r>
          </w:p>
        </w:tc>
        <w:tc>
          <w:tcPr>
            <w:tcW w:w="366" w:type="dxa"/>
            <w:tcBorders>
              <w:top w:val="single" w:sz="4" w:space="0" w:color="auto"/>
              <w:left w:val="single" w:sz="4" w:space="0" w:color="auto"/>
              <w:bottom w:val="single" w:sz="4" w:space="0" w:color="auto"/>
              <w:right w:val="nil"/>
            </w:tcBorders>
            <w:shd w:val="clear" w:color="auto" w:fill="FFFFFF"/>
            <w:vAlign w:val="center"/>
          </w:tcPr>
          <w:p w:rsidR="002A4EE9" w:rsidRPr="00D36E5A" w:rsidRDefault="002A4EE9" w:rsidP="00A40BD6">
            <w:pPr>
              <w:spacing w:after="0" w:line="240" w:lineRule="auto"/>
              <w:jc w:val="center"/>
              <w:rPr>
                <w:rFonts w:ascii="Arial" w:eastAsia="Times New Roman" w:hAnsi="Arial" w:cs="Arial"/>
                <w:sz w:val="20"/>
                <w:szCs w:val="20"/>
              </w:rPr>
            </w:pPr>
            <w:r w:rsidRPr="00D36E5A">
              <w:rPr>
                <w:rFonts w:ascii="Arial" w:eastAsia="Times New Roman" w:hAnsi="Arial" w:cs="Arial"/>
                <w:sz w:val="20"/>
                <w:szCs w:val="20"/>
              </w:rPr>
              <w:t>7</w:t>
            </w:r>
          </w:p>
        </w:tc>
        <w:tc>
          <w:tcPr>
            <w:tcW w:w="508" w:type="dxa"/>
            <w:tcBorders>
              <w:top w:val="single" w:sz="4" w:space="0" w:color="auto"/>
              <w:left w:val="single" w:sz="4" w:space="0" w:color="auto"/>
              <w:bottom w:val="single" w:sz="4" w:space="0" w:color="auto"/>
              <w:right w:val="nil"/>
            </w:tcBorders>
            <w:shd w:val="clear" w:color="auto" w:fill="FFFFFF"/>
            <w:vAlign w:val="center"/>
          </w:tcPr>
          <w:p w:rsidR="002A4EE9" w:rsidRPr="00D36E5A" w:rsidRDefault="002A4EE9" w:rsidP="00A40BD6">
            <w:pPr>
              <w:spacing w:after="0" w:line="240" w:lineRule="auto"/>
              <w:jc w:val="center"/>
              <w:rPr>
                <w:rFonts w:ascii="Arial" w:eastAsia="Times New Roman" w:hAnsi="Arial" w:cs="Arial"/>
                <w:sz w:val="20"/>
                <w:szCs w:val="20"/>
              </w:rPr>
            </w:pPr>
            <w:r w:rsidRPr="00D36E5A">
              <w:rPr>
                <w:rFonts w:ascii="Arial" w:eastAsia="Times New Roman" w:hAnsi="Arial" w:cs="Arial"/>
                <w:sz w:val="20"/>
                <w:szCs w:val="20"/>
              </w:rPr>
              <w:t>13</w:t>
            </w:r>
          </w:p>
        </w:tc>
        <w:tc>
          <w:tcPr>
            <w:tcW w:w="366" w:type="dxa"/>
            <w:tcBorders>
              <w:top w:val="single" w:sz="4" w:space="0" w:color="auto"/>
              <w:left w:val="single" w:sz="4" w:space="0" w:color="auto"/>
              <w:bottom w:val="single" w:sz="4" w:space="0" w:color="auto"/>
              <w:right w:val="nil"/>
            </w:tcBorders>
            <w:shd w:val="clear" w:color="auto" w:fill="FFFFFF"/>
            <w:vAlign w:val="center"/>
          </w:tcPr>
          <w:p w:rsidR="002A4EE9" w:rsidRPr="00D36E5A" w:rsidRDefault="002A4EE9" w:rsidP="00A40BD6">
            <w:pPr>
              <w:spacing w:after="0" w:line="240" w:lineRule="auto"/>
              <w:jc w:val="center"/>
              <w:rPr>
                <w:rFonts w:ascii="Arial" w:eastAsia="Times New Roman" w:hAnsi="Arial" w:cs="Arial"/>
                <w:sz w:val="20"/>
                <w:szCs w:val="20"/>
              </w:rPr>
            </w:pPr>
            <w:r w:rsidRPr="00D36E5A">
              <w:rPr>
                <w:rFonts w:ascii="Arial" w:eastAsia="Times New Roman" w:hAnsi="Arial" w:cs="Arial"/>
                <w:sz w:val="20"/>
                <w:szCs w:val="20"/>
              </w:rPr>
              <w:t>9,5</w:t>
            </w:r>
          </w:p>
        </w:tc>
        <w:tc>
          <w:tcPr>
            <w:tcW w:w="529" w:type="dxa"/>
            <w:tcBorders>
              <w:top w:val="single" w:sz="4" w:space="0" w:color="auto"/>
              <w:left w:val="single" w:sz="4" w:space="0" w:color="auto"/>
              <w:bottom w:val="single" w:sz="4" w:space="0" w:color="auto"/>
              <w:right w:val="nil"/>
            </w:tcBorders>
            <w:shd w:val="clear" w:color="auto" w:fill="FFFFFF"/>
            <w:vAlign w:val="center"/>
          </w:tcPr>
          <w:p w:rsidR="002A4EE9" w:rsidRPr="00D36E5A" w:rsidRDefault="002A4EE9" w:rsidP="00A40BD6">
            <w:pPr>
              <w:spacing w:after="0" w:line="240" w:lineRule="auto"/>
              <w:jc w:val="center"/>
              <w:rPr>
                <w:rFonts w:ascii="Arial" w:eastAsia="Times New Roman" w:hAnsi="Arial" w:cs="Arial"/>
                <w:sz w:val="20"/>
                <w:szCs w:val="20"/>
              </w:rPr>
            </w:pPr>
            <w:r w:rsidRPr="00D36E5A">
              <w:rPr>
                <w:rFonts w:ascii="Arial" w:eastAsia="Times New Roman" w:hAnsi="Arial" w:cs="Arial"/>
                <w:sz w:val="20"/>
                <w:szCs w:val="20"/>
              </w:rPr>
              <w:t>18</w:t>
            </w:r>
          </w:p>
        </w:tc>
        <w:tc>
          <w:tcPr>
            <w:tcW w:w="567" w:type="dxa"/>
            <w:tcBorders>
              <w:top w:val="single" w:sz="4" w:space="0" w:color="auto"/>
              <w:left w:val="single" w:sz="4" w:space="0" w:color="auto"/>
              <w:bottom w:val="single" w:sz="4" w:space="0" w:color="auto"/>
              <w:right w:val="nil"/>
            </w:tcBorders>
            <w:shd w:val="clear" w:color="auto" w:fill="FFFFFF"/>
            <w:vAlign w:val="center"/>
          </w:tcPr>
          <w:p w:rsidR="002A4EE9" w:rsidRPr="00D36E5A" w:rsidRDefault="002A4EE9" w:rsidP="00A40BD6">
            <w:pPr>
              <w:spacing w:after="0" w:line="240" w:lineRule="auto"/>
              <w:jc w:val="center"/>
              <w:rPr>
                <w:rFonts w:ascii="Arial" w:eastAsia="Times New Roman" w:hAnsi="Arial" w:cs="Arial"/>
                <w:sz w:val="20"/>
                <w:szCs w:val="20"/>
              </w:rPr>
            </w:pPr>
            <w:r w:rsidRPr="00D36E5A">
              <w:rPr>
                <w:rFonts w:ascii="Arial" w:eastAsia="Times New Roman" w:hAnsi="Arial" w:cs="Arial"/>
                <w:sz w:val="20"/>
                <w:szCs w:val="20"/>
              </w:rPr>
              <w:t>13,5</w:t>
            </w:r>
          </w:p>
        </w:tc>
        <w:tc>
          <w:tcPr>
            <w:tcW w:w="567" w:type="dxa"/>
            <w:tcBorders>
              <w:top w:val="single" w:sz="4" w:space="0" w:color="auto"/>
              <w:left w:val="single" w:sz="4" w:space="0" w:color="auto"/>
              <w:bottom w:val="single" w:sz="4" w:space="0" w:color="auto"/>
              <w:right w:val="nil"/>
            </w:tcBorders>
            <w:shd w:val="clear" w:color="auto" w:fill="FFFFFF"/>
            <w:vAlign w:val="center"/>
          </w:tcPr>
          <w:p w:rsidR="002A4EE9" w:rsidRPr="00D36E5A" w:rsidRDefault="002A4EE9" w:rsidP="00A40BD6">
            <w:pPr>
              <w:spacing w:after="0" w:line="240" w:lineRule="auto"/>
              <w:jc w:val="center"/>
              <w:rPr>
                <w:rFonts w:ascii="Arial" w:eastAsia="Times New Roman" w:hAnsi="Arial" w:cs="Arial"/>
                <w:sz w:val="20"/>
                <w:szCs w:val="20"/>
              </w:rPr>
            </w:pPr>
            <w:r w:rsidRPr="00D36E5A">
              <w:rPr>
                <w:rFonts w:ascii="Arial" w:eastAsia="Times New Roman" w:hAnsi="Arial" w:cs="Arial"/>
                <w:sz w:val="20"/>
                <w:szCs w:val="20"/>
              </w:rPr>
              <w:t>22</w:t>
            </w:r>
          </w:p>
        </w:tc>
        <w:tc>
          <w:tcPr>
            <w:tcW w:w="567" w:type="dxa"/>
            <w:tcBorders>
              <w:top w:val="single" w:sz="4" w:space="0" w:color="auto"/>
              <w:left w:val="single" w:sz="4" w:space="0" w:color="auto"/>
              <w:bottom w:val="single" w:sz="4" w:space="0" w:color="auto"/>
              <w:right w:val="nil"/>
            </w:tcBorders>
            <w:shd w:val="clear" w:color="auto" w:fill="FFFFFF"/>
            <w:vAlign w:val="center"/>
          </w:tcPr>
          <w:p w:rsidR="002A4EE9" w:rsidRPr="00D36E5A" w:rsidRDefault="002A4EE9" w:rsidP="00A40BD6">
            <w:pPr>
              <w:spacing w:after="0" w:line="240" w:lineRule="auto"/>
              <w:jc w:val="center"/>
              <w:rPr>
                <w:rFonts w:ascii="Arial" w:eastAsia="Times New Roman" w:hAnsi="Arial" w:cs="Arial"/>
                <w:sz w:val="20"/>
                <w:szCs w:val="20"/>
              </w:rPr>
            </w:pPr>
            <w:r w:rsidRPr="00D36E5A">
              <w:rPr>
                <w:rFonts w:ascii="Arial" w:eastAsia="Times New Roman" w:hAnsi="Arial" w:cs="Arial"/>
                <w:sz w:val="20"/>
                <w:szCs w:val="20"/>
              </w:rPr>
              <w:t>16</w:t>
            </w:r>
          </w:p>
        </w:tc>
        <w:tc>
          <w:tcPr>
            <w:tcW w:w="709" w:type="dxa"/>
            <w:tcBorders>
              <w:top w:val="single" w:sz="4" w:space="0" w:color="auto"/>
              <w:left w:val="single" w:sz="4" w:space="0" w:color="auto"/>
              <w:bottom w:val="single" w:sz="4" w:space="0" w:color="auto"/>
              <w:right w:val="nil"/>
            </w:tcBorders>
            <w:shd w:val="clear" w:color="auto" w:fill="FFFFFF"/>
            <w:vAlign w:val="center"/>
          </w:tcPr>
          <w:p w:rsidR="002A4EE9" w:rsidRPr="00D36E5A" w:rsidRDefault="002A4EE9" w:rsidP="00A40BD6">
            <w:pPr>
              <w:spacing w:after="0" w:line="240" w:lineRule="auto"/>
              <w:jc w:val="center"/>
              <w:rPr>
                <w:rFonts w:ascii="Arial" w:eastAsia="Times New Roman" w:hAnsi="Arial" w:cs="Arial"/>
                <w:sz w:val="20"/>
                <w:szCs w:val="20"/>
              </w:rPr>
            </w:pPr>
            <w:r w:rsidRPr="00D36E5A">
              <w:rPr>
                <w:rFonts w:ascii="Arial" w:eastAsia="Times New Roman" w:hAnsi="Arial" w:cs="Arial"/>
                <w:sz w:val="20"/>
                <w:szCs w:val="20"/>
              </w:rPr>
              <w:t>26</w:t>
            </w:r>
          </w:p>
        </w:tc>
        <w:tc>
          <w:tcPr>
            <w:tcW w:w="5675" w:type="dxa"/>
            <w:tcBorders>
              <w:top w:val="single" w:sz="4" w:space="0" w:color="auto"/>
              <w:left w:val="single" w:sz="4" w:space="0" w:color="auto"/>
              <w:bottom w:val="single" w:sz="4" w:space="0" w:color="auto"/>
              <w:right w:val="single" w:sz="4" w:space="0" w:color="auto"/>
            </w:tcBorders>
            <w:shd w:val="clear" w:color="auto" w:fill="FFFFFF"/>
            <w:vAlign w:val="center"/>
          </w:tcPr>
          <w:p w:rsidR="002A4EE9" w:rsidRPr="00D36E5A" w:rsidRDefault="002A4EE9" w:rsidP="00A40BD6">
            <w:pPr>
              <w:spacing w:after="0" w:line="240" w:lineRule="auto"/>
              <w:jc w:val="center"/>
              <w:rPr>
                <w:rFonts w:ascii="Arial" w:eastAsia="Times New Roman" w:hAnsi="Arial" w:cs="Arial"/>
                <w:sz w:val="20"/>
                <w:szCs w:val="20"/>
              </w:rPr>
            </w:pPr>
            <w:r w:rsidRPr="00D36E5A">
              <w:rPr>
                <w:rFonts w:ascii="Arial" w:eastAsia="Times New Roman" w:hAnsi="Arial" w:cs="Arial"/>
                <w:sz w:val="20"/>
                <w:szCs w:val="20"/>
              </w:rPr>
              <w:t>19</w:t>
            </w:r>
          </w:p>
        </w:tc>
      </w:tr>
      <w:tr w:rsidR="002A4EE9" w:rsidRPr="00D36E5A" w:rsidTr="00A40BD6">
        <w:trPr>
          <w:trHeight w:val="279"/>
        </w:trPr>
        <w:tc>
          <w:tcPr>
            <w:tcW w:w="14459" w:type="dxa"/>
            <w:gridSpan w:val="13"/>
            <w:tcBorders>
              <w:top w:val="single" w:sz="4" w:space="0" w:color="auto"/>
              <w:left w:val="single" w:sz="4" w:space="0" w:color="auto"/>
              <w:bottom w:val="single" w:sz="4" w:space="0" w:color="auto"/>
              <w:right w:val="single" w:sz="4" w:space="0" w:color="auto"/>
            </w:tcBorders>
            <w:shd w:val="clear" w:color="auto" w:fill="FFFFFF"/>
            <w:vAlign w:val="center"/>
          </w:tcPr>
          <w:p w:rsidR="002A4EE9" w:rsidRPr="00D36E5A" w:rsidRDefault="002A4EE9" w:rsidP="00A40BD6">
            <w:pPr>
              <w:spacing w:after="0" w:line="240" w:lineRule="auto"/>
              <w:rPr>
                <w:rFonts w:ascii="Arial" w:eastAsia="Times New Roman" w:hAnsi="Arial" w:cs="Arial"/>
                <w:sz w:val="20"/>
                <w:szCs w:val="20"/>
              </w:rPr>
            </w:pPr>
            <w:r w:rsidRPr="00D36E5A">
              <w:rPr>
                <w:rFonts w:ascii="Arial" w:eastAsia="Times New Roman" w:hAnsi="Arial" w:cs="Arial"/>
                <w:sz w:val="20"/>
                <w:szCs w:val="20"/>
                <w:vertAlign w:val="superscript"/>
                <w:lang w:val="en-US"/>
              </w:rPr>
              <w:t>a</w:t>
            </w:r>
            <w:r w:rsidRPr="00D36E5A">
              <w:rPr>
                <w:rFonts w:ascii="Arial" w:eastAsia="Times New Roman" w:hAnsi="Arial" w:cs="Arial"/>
                <w:sz w:val="20"/>
                <w:szCs w:val="20"/>
              </w:rPr>
              <w:t xml:space="preserve">    обозначение материала (см. таблицу </w:t>
            </w:r>
            <w:r w:rsidRPr="00D36E5A">
              <w:rPr>
                <w:rFonts w:ascii="Arial" w:eastAsia="Times New Roman" w:hAnsi="Arial" w:cs="Arial"/>
                <w:sz w:val="20"/>
                <w:szCs w:val="20"/>
                <w:lang w:val="en-US"/>
              </w:rPr>
              <w:t>A</w:t>
            </w:r>
            <w:r w:rsidRPr="00D36E5A">
              <w:rPr>
                <w:rFonts w:ascii="Arial" w:eastAsia="Times New Roman" w:hAnsi="Arial" w:cs="Arial"/>
                <w:sz w:val="20"/>
                <w:szCs w:val="20"/>
              </w:rPr>
              <w:t>.7);</w:t>
            </w:r>
            <w:r w:rsidRPr="00D36E5A">
              <w:rPr>
                <w:rFonts w:ascii="Arial" w:eastAsia="Times New Roman" w:hAnsi="Arial" w:cs="Arial"/>
                <w:sz w:val="20"/>
                <w:szCs w:val="20"/>
              </w:rPr>
              <w:br/>
            </w:r>
            <w:proofErr w:type="spellStart"/>
            <w:r w:rsidRPr="00D36E5A">
              <w:rPr>
                <w:rFonts w:ascii="Arial" w:eastAsia="Times New Roman" w:hAnsi="Arial" w:cs="Arial"/>
                <w:sz w:val="20"/>
                <w:szCs w:val="20"/>
                <w:vertAlign w:val="superscript"/>
                <w:lang w:val="en-US"/>
              </w:rPr>
              <w:t>b</w:t>
            </w:r>
            <w:r w:rsidRPr="00D36E5A">
              <w:rPr>
                <w:rFonts w:ascii="Arial" w:eastAsia="Times New Roman" w:hAnsi="Arial" w:cs="Arial"/>
                <w:i/>
                <w:sz w:val="20"/>
                <w:szCs w:val="20"/>
                <w:lang w:val="en-US"/>
              </w:rPr>
              <w:t>t</w:t>
            </w:r>
            <w:r w:rsidRPr="00D36E5A">
              <w:rPr>
                <w:rFonts w:ascii="Arial" w:eastAsia="Times New Roman" w:hAnsi="Arial" w:cs="Arial"/>
                <w:i/>
                <w:sz w:val="20"/>
                <w:szCs w:val="20"/>
                <w:vertAlign w:val="subscript"/>
                <w:lang w:val="en-US"/>
              </w:rPr>
              <w:t>p</w:t>
            </w:r>
            <w:proofErr w:type="spellEnd"/>
            <w:r w:rsidRPr="00D36E5A">
              <w:rPr>
                <w:rFonts w:ascii="Arial" w:eastAsia="Times New Roman" w:hAnsi="Arial" w:cs="Arial"/>
                <w:sz w:val="20"/>
                <w:szCs w:val="20"/>
              </w:rPr>
              <w:t xml:space="preserve">  толщина стенки периферийной части;</w:t>
            </w:r>
          </w:p>
          <w:p w:rsidR="002A4EE9" w:rsidRPr="00D36E5A" w:rsidRDefault="002A4EE9" w:rsidP="00A40BD6">
            <w:pPr>
              <w:spacing w:after="0" w:line="240" w:lineRule="auto"/>
              <w:rPr>
                <w:rFonts w:ascii="Arial" w:eastAsia="Times New Roman" w:hAnsi="Arial" w:cs="Arial"/>
                <w:sz w:val="20"/>
                <w:szCs w:val="20"/>
              </w:rPr>
            </w:pPr>
            <w:proofErr w:type="spellStart"/>
            <w:proofErr w:type="gramStart"/>
            <w:r w:rsidRPr="00D36E5A">
              <w:rPr>
                <w:rFonts w:ascii="Arial" w:eastAsia="Times New Roman" w:hAnsi="Arial" w:cs="Arial"/>
                <w:i/>
                <w:sz w:val="20"/>
                <w:szCs w:val="20"/>
                <w:lang w:val="en-US"/>
              </w:rPr>
              <w:t>t</w:t>
            </w:r>
            <w:r w:rsidRPr="00D36E5A">
              <w:rPr>
                <w:rFonts w:ascii="Arial" w:eastAsia="Times New Roman" w:hAnsi="Arial" w:cs="Arial"/>
                <w:i/>
                <w:sz w:val="20"/>
                <w:szCs w:val="20"/>
                <w:vertAlign w:val="subscript"/>
                <w:lang w:val="en-US"/>
              </w:rPr>
              <w:t>s</w:t>
            </w:r>
            <w:proofErr w:type="spellEnd"/>
            <w:proofErr w:type="gramEnd"/>
            <w:r w:rsidRPr="00D36E5A">
              <w:rPr>
                <w:rFonts w:ascii="Arial" w:eastAsia="Times New Roman" w:hAnsi="Arial" w:cs="Arial"/>
                <w:sz w:val="20"/>
                <w:szCs w:val="20"/>
              </w:rPr>
              <w:t xml:space="preserve">   толщина стенки боковой части;</w:t>
            </w:r>
            <w:r w:rsidRPr="00D36E5A">
              <w:rPr>
                <w:rFonts w:ascii="Arial" w:eastAsia="Times New Roman" w:hAnsi="Arial" w:cs="Arial"/>
                <w:sz w:val="20"/>
                <w:szCs w:val="20"/>
              </w:rPr>
              <w:br/>
            </w:r>
            <w:r w:rsidRPr="00D36E5A">
              <w:rPr>
                <w:rFonts w:ascii="Arial" w:eastAsia="Times New Roman" w:hAnsi="Arial" w:cs="Arial"/>
                <w:sz w:val="20"/>
                <w:szCs w:val="20"/>
                <w:vertAlign w:val="superscript"/>
              </w:rPr>
              <w:t xml:space="preserve">с      </w:t>
            </w:r>
            <w:r w:rsidRPr="00D36E5A">
              <w:rPr>
                <w:rFonts w:ascii="Arial" w:eastAsia="Times New Roman" w:hAnsi="Arial" w:cs="Arial"/>
                <w:sz w:val="20"/>
                <w:szCs w:val="20"/>
              </w:rPr>
              <w:t xml:space="preserve">определение толщины стенок (см. </w:t>
            </w:r>
            <w:proofErr w:type="gramStart"/>
            <w:r w:rsidRPr="00D36E5A">
              <w:rPr>
                <w:rFonts w:ascii="Arial" w:eastAsia="Times New Roman" w:hAnsi="Arial" w:cs="Arial"/>
                <w:sz w:val="20"/>
                <w:szCs w:val="20"/>
              </w:rPr>
              <w:t>А.4.3);</w:t>
            </w:r>
            <w:proofErr w:type="gramEnd"/>
          </w:p>
          <w:p w:rsidR="002A4EE9" w:rsidRPr="00D36E5A" w:rsidRDefault="002A4EE9" w:rsidP="002A2EDF">
            <w:pPr>
              <w:spacing w:after="0" w:line="240" w:lineRule="auto"/>
              <w:jc w:val="both"/>
              <w:rPr>
                <w:rFonts w:ascii="Arial" w:eastAsia="Times New Roman" w:hAnsi="Arial" w:cs="Arial"/>
                <w:sz w:val="20"/>
                <w:szCs w:val="20"/>
              </w:rPr>
            </w:pPr>
            <w:r w:rsidRPr="00D36E5A">
              <w:rPr>
                <w:rFonts w:ascii="Arial" w:eastAsia="Times New Roman" w:hAnsi="Arial" w:cs="Arial"/>
                <w:sz w:val="20"/>
                <w:szCs w:val="20"/>
                <w:vertAlign w:val="superscript"/>
                <w:lang w:val="en-US"/>
              </w:rPr>
              <w:t>d</w:t>
            </w:r>
            <w:r w:rsidRPr="00D36E5A">
              <w:rPr>
                <w:rFonts w:ascii="Arial" w:eastAsia="Times New Roman" w:hAnsi="Arial" w:cs="Arial"/>
                <w:sz w:val="20"/>
                <w:szCs w:val="20"/>
              </w:rPr>
              <w:t xml:space="preserve">    наивысшая возможная периферийная скорость абразивного изделия с учетом неисправности привода шлифовального круга (контролируемая скорость)</w:t>
            </w:r>
          </w:p>
        </w:tc>
      </w:tr>
    </w:tbl>
    <w:p w:rsidR="002A4EE9" w:rsidRPr="00D36E5A" w:rsidRDefault="002A4EE9" w:rsidP="008653C0">
      <w:pPr>
        <w:rPr>
          <w:sz w:val="20"/>
          <w:szCs w:val="20"/>
        </w:rPr>
      </w:pPr>
    </w:p>
    <w:p w:rsidR="002A4EE9" w:rsidRPr="00D36E5A" w:rsidRDefault="002A4EE9" w:rsidP="008653C0">
      <w:pPr>
        <w:rPr>
          <w:sz w:val="20"/>
          <w:szCs w:val="20"/>
        </w:rPr>
        <w:sectPr w:rsidR="002A4EE9" w:rsidRPr="00D36E5A" w:rsidSect="003D2135">
          <w:headerReference w:type="even" r:id="rId137"/>
          <w:footerReference w:type="even" r:id="rId138"/>
          <w:pgSz w:w="16838" w:h="11906" w:orient="landscape" w:code="9"/>
          <w:pgMar w:top="851" w:right="1134" w:bottom="1418" w:left="1134" w:header="709" w:footer="709" w:gutter="0"/>
          <w:pgNumType w:start="89"/>
          <w:cols w:space="708"/>
          <w:docGrid w:linePitch="360"/>
        </w:sectPr>
      </w:pPr>
    </w:p>
    <w:tbl>
      <w:tblPr>
        <w:tblW w:w="0" w:type="auto"/>
        <w:tblCellMar>
          <w:left w:w="0" w:type="dxa"/>
          <w:right w:w="0" w:type="dxa"/>
        </w:tblCellMar>
        <w:tblLook w:val="0000" w:firstRow="0" w:lastRow="0" w:firstColumn="0" w:lastColumn="0" w:noHBand="0" w:noVBand="0"/>
      </w:tblPr>
      <w:tblGrid>
        <w:gridCol w:w="1042"/>
        <w:gridCol w:w="2054"/>
        <w:gridCol w:w="1788"/>
        <w:gridCol w:w="1783"/>
        <w:gridCol w:w="369"/>
        <w:gridCol w:w="368"/>
        <w:gridCol w:w="368"/>
        <w:gridCol w:w="368"/>
        <w:gridCol w:w="368"/>
        <w:gridCol w:w="368"/>
        <w:gridCol w:w="510"/>
        <w:gridCol w:w="368"/>
        <w:gridCol w:w="510"/>
        <w:gridCol w:w="368"/>
        <w:gridCol w:w="510"/>
        <w:gridCol w:w="368"/>
        <w:gridCol w:w="510"/>
        <w:gridCol w:w="510"/>
        <w:gridCol w:w="510"/>
        <w:gridCol w:w="510"/>
        <w:gridCol w:w="510"/>
        <w:gridCol w:w="510"/>
      </w:tblGrid>
      <w:tr w:rsidR="00195D64" w:rsidRPr="00D36E5A" w:rsidTr="00330218">
        <w:trPr>
          <w:trHeight w:val="123"/>
        </w:trPr>
        <w:tc>
          <w:tcPr>
            <w:tcW w:w="0" w:type="auto"/>
            <w:gridSpan w:val="22"/>
            <w:tcBorders>
              <w:bottom w:val="single" w:sz="4" w:space="0" w:color="auto"/>
            </w:tcBorders>
            <w:shd w:val="clear" w:color="auto" w:fill="FFFFFF"/>
            <w:vAlign w:val="center"/>
          </w:tcPr>
          <w:p w:rsidR="00195D64" w:rsidRPr="00D36E5A" w:rsidRDefault="00195D64" w:rsidP="00195D64">
            <w:pPr>
              <w:spacing w:after="0" w:line="240" w:lineRule="auto"/>
              <w:rPr>
                <w:rFonts w:ascii="Arial" w:eastAsia="Times New Roman" w:hAnsi="Arial" w:cs="Arial"/>
                <w:color w:val="000000"/>
                <w:sz w:val="20"/>
                <w:szCs w:val="20"/>
              </w:rPr>
            </w:pPr>
            <w:r w:rsidRPr="00D36E5A">
              <w:rPr>
                <w:rFonts w:ascii="Arial" w:eastAsia="Times New Roman" w:hAnsi="Arial" w:cs="Arial"/>
                <w:color w:val="000000"/>
                <w:sz w:val="20"/>
                <w:szCs w:val="20"/>
              </w:rPr>
              <w:lastRenderedPageBreak/>
              <w:t>Таблица A.5 – Толщина стенок  для защиты из стали и литой стали связанных абразивных отрезных кругов</w:t>
            </w:r>
          </w:p>
          <w:p w:rsidR="00195D64" w:rsidRPr="00D36E5A" w:rsidRDefault="00195D64" w:rsidP="00195D64">
            <w:pPr>
              <w:spacing w:after="0" w:line="240" w:lineRule="auto"/>
              <w:jc w:val="right"/>
              <w:rPr>
                <w:rFonts w:ascii="Arial" w:eastAsia="Times New Roman" w:hAnsi="Arial" w:cs="Arial"/>
                <w:sz w:val="20"/>
                <w:szCs w:val="20"/>
                <w:lang w:val="en-US"/>
              </w:rPr>
            </w:pPr>
            <w:r w:rsidRPr="00D36E5A">
              <w:rPr>
                <w:rFonts w:ascii="Arial" w:eastAsia="Times New Roman" w:hAnsi="Arial" w:cs="Arial"/>
                <w:color w:val="000000"/>
                <w:sz w:val="20"/>
                <w:szCs w:val="20"/>
              </w:rPr>
              <w:t>Размеры в миллиметрах</w:t>
            </w:r>
          </w:p>
        </w:tc>
      </w:tr>
      <w:tr w:rsidR="00195D64" w:rsidRPr="00D36E5A" w:rsidTr="00A40BD6">
        <w:trPr>
          <w:trHeight w:val="425"/>
        </w:trPr>
        <w:tc>
          <w:tcPr>
            <w:tcW w:w="0" w:type="auto"/>
            <w:vMerge w:val="restart"/>
            <w:tcBorders>
              <w:top w:val="single" w:sz="4" w:space="0" w:color="auto"/>
              <w:left w:val="single" w:sz="4" w:space="0" w:color="auto"/>
              <w:right w:val="nil"/>
            </w:tcBorders>
            <w:shd w:val="clear" w:color="auto" w:fill="FFFFFF"/>
            <w:vAlign w:val="center"/>
          </w:tcPr>
          <w:p w:rsidR="00195D64" w:rsidRPr="00D36E5A" w:rsidRDefault="00195D64" w:rsidP="00195D64">
            <w:pPr>
              <w:spacing w:after="0" w:line="240" w:lineRule="auto"/>
              <w:jc w:val="center"/>
              <w:rPr>
                <w:rFonts w:ascii="Arial" w:eastAsia="Times New Roman" w:hAnsi="Arial" w:cs="Arial"/>
                <w:sz w:val="20"/>
                <w:szCs w:val="20"/>
                <w:vertAlign w:val="superscript"/>
                <w:lang w:val="en-US"/>
              </w:rPr>
            </w:pPr>
            <w:r w:rsidRPr="00D36E5A">
              <w:rPr>
                <w:rFonts w:ascii="Arial" w:eastAsia="Times New Roman" w:hAnsi="Arial" w:cs="Arial"/>
                <w:color w:val="000000"/>
                <w:sz w:val="20"/>
                <w:szCs w:val="20"/>
              </w:rPr>
              <w:t>Материал</w:t>
            </w:r>
            <w:proofErr w:type="gramStart"/>
            <w:r w:rsidRPr="00D36E5A">
              <w:rPr>
                <w:rFonts w:ascii="Arial" w:eastAsia="Times New Roman" w:hAnsi="Arial" w:cs="Arial"/>
                <w:color w:val="000000"/>
                <w:sz w:val="20"/>
                <w:szCs w:val="20"/>
                <w:vertAlign w:val="superscript"/>
                <w:lang w:val="en-US"/>
              </w:rPr>
              <w:t>a</w:t>
            </w:r>
            <w:proofErr w:type="gramEnd"/>
          </w:p>
        </w:tc>
        <w:tc>
          <w:tcPr>
            <w:tcW w:w="0" w:type="auto"/>
            <w:gridSpan w:val="21"/>
            <w:tcBorders>
              <w:top w:val="single" w:sz="4" w:space="0" w:color="auto"/>
              <w:left w:val="single" w:sz="4" w:space="0" w:color="auto"/>
              <w:bottom w:val="nil"/>
              <w:right w:val="single" w:sz="4" w:space="0" w:color="auto"/>
            </w:tcBorders>
            <w:shd w:val="clear" w:color="auto" w:fill="FFFFFF"/>
            <w:vAlign w:val="center"/>
          </w:tcPr>
          <w:p w:rsidR="00195D64" w:rsidRPr="00D36E5A" w:rsidRDefault="00195D64" w:rsidP="00195D64">
            <w:pPr>
              <w:spacing w:after="0" w:line="240" w:lineRule="auto"/>
              <w:jc w:val="center"/>
              <w:rPr>
                <w:rFonts w:ascii="Arial" w:eastAsia="Times New Roman" w:hAnsi="Arial" w:cs="Arial"/>
                <w:sz w:val="20"/>
                <w:szCs w:val="20"/>
              </w:rPr>
            </w:pPr>
            <w:r w:rsidRPr="00D36E5A">
              <w:rPr>
                <w:rFonts w:ascii="Arial" w:eastAsia="Times New Roman" w:hAnsi="Arial" w:cs="Arial"/>
                <w:color w:val="000000"/>
                <w:sz w:val="20"/>
                <w:szCs w:val="20"/>
              </w:rPr>
              <w:t>Размеры отрезных кругов</w:t>
            </w:r>
          </w:p>
        </w:tc>
      </w:tr>
      <w:tr w:rsidR="00195D64" w:rsidRPr="00D36E5A" w:rsidTr="00A40BD6">
        <w:trPr>
          <w:trHeight w:val="439"/>
        </w:trPr>
        <w:tc>
          <w:tcPr>
            <w:tcW w:w="0" w:type="auto"/>
            <w:vMerge/>
            <w:tcBorders>
              <w:left w:val="single" w:sz="4" w:space="0" w:color="auto"/>
              <w:right w:val="nil"/>
            </w:tcBorders>
            <w:shd w:val="clear" w:color="auto" w:fill="FFFFFF"/>
            <w:vAlign w:val="center"/>
          </w:tcPr>
          <w:p w:rsidR="00195D64" w:rsidRPr="00D36E5A" w:rsidRDefault="00195D64" w:rsidP="00195D64">
            <w:pPr>
              <w:spacing w:after="0" w:line="240" w:lineRule="auto"/>
              <w:jc w:val="center"/>
              <w:rPr>
                <w:rFonts w:ascii="Arial" w:eastAsia="Times New Roman" w:hAnsi="Arial" w:cs="Arial"/>
                <w:sz w:val="20"/>
                <w:szCs w:val="20"/>
                <w:lang w:val="en-US"/>
              </w:rPr>
            </w:pPr>
          </w:p>
        </w:tc>
        <w:tc>
          <w:tcPr>
            <w:tcW w:w="0" w:type="auto"/>
            <w:tcBorders>
              <w:top w:val="single" w:sz="4" w:space="0" w:color="auto"/>
              <w:left w:val="single" w:sz="4" w:space="0" w:color="auto"/>
              <w:bottom w:val="nil"/>
              <w:right w:val="nil"/>
            </w:tcBorders>
            <w:shd w:val="clear" w:color="auto" w:fill="FFFFFF"/>
            <w:vAlign w:val="center"/>
          </w:tcPr>
          <w:p w:rsidR="00195D64" w:rsidRPr="00D36E5A" w:rsidRDefault="00195D64" w:rsidP="00195D64">
            <w:pPr>
              <w:spacing w:after="0" w:line="240" w:lineRule="auto"/>
              <w:jc w:val="center"/>
              <w:rPr>
                <w:rFonts w:ascii="Arial" w:eastAsia="Times New Roman" w:hAnsi="Arial" w:cs="Arial"/>
                <w:i/>
                <w:sz w:val="20"/>
                <w:szCs w:val="20"/>
              </w:rPr>
            </w:pPr>
            <w:r w:rsidRPr="00D36E5A">
              <w:rPr>
                <w:rFonts w:ascii="Arial" w:eastAsia="Times New Roman" w:hAnsi="Arial" w:cs="Arial"/>
                <w:color w:val="000000"/>
                <w:sz w:val="20"/>
                <w:szCs w:val="20"/>
              </w:rPr>
              <w:t xml:space="preserve">Внешний диаметр </w:t>
            </w:r>
            <w:r w:rsidRPr="00D36E5A">
              <w:rPr>
                <w:rFonts w:ascii="Arial" w:eastAsia="Times New Roman" w:hAnsi="Arial" w:cs="Arial"/>
                <w:i/>
                <w:color w:val="000000"/>
                <w:sz w:val="20"/>
                <w:szCs w:val="20"/>
                <w:lang w:val="en-US"/>
              </w:rPr>
              <w:t>D</w:t>
            </w:r>
          </w:p>
        </w:tc>
        <w:tc>
          <w:tcPr>
            <w:tcW w:w="0" w:type="auto"/>
            <w:gridSpan w:val="2"/>
            <w:tcBorders>
              <w:top w:val="single" w:sz="4" w:space="0" w:color="auto"/>
              <w:left w:val="single" w:sz="4" w:space="0" w:color="auto"/>
              <w:bottom w:val="nil"/>
              <w:right w:val="nil"/>
            </w:tcBorders>
            <w:shd w:val="clear" w:color="auto" w:fill="FFFFFF"/>
            <w:vAlign w:val="center"/>
          </w:tcPr>
          <w:p w:rsidR="00195D64" w:rsidRPr="00D36E5A" w:rsidRDefault="00195D64" w:rsidP="00195D64">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150</w:t>
            </w:r>
          </w:p>
        </w:tc>
        <w:tc>
          <w:tcPr>
            <w:tcW w:w="0" w:type="auto"/>
            <w:gridSpan w:val="2"/>
            <w:tcBorders>
              <w:top w:val="single" w:sz="4" w:space="0" w:color="auto"/>
              <w:left w:val="single" w:sz="4" w:space="0" w:color="auto"/>
              <w:bottom w:val="nil"/>
              <w:right w:val="nil"/>
            </w:tcBorders>
            <w:shd w:val="clear" w:color="auto" w:fill="FFFFFF"/>
            <w:vAlign w:val="center"/>
          </w:tcPr>
          <w:p w:rsidR="00195D64" w:rsidRPr="00D36E5A" w:rsidRDefault="00195D64" w:rsidP="00195D64">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250</w:t>
            </w:r>
          </w:p>
        </w:tc>
        <w:tc>
          <w:tcPr>
            <w:tcW w:w="0" w:type="auto"/>
            <w:gridSpan w:val="2"/>
            <w:tcBorders>
              <w:top w:val="single" w:sz="4" w:space="0" w:color="auto"/>
              <w:left w:val="single" w:sz="4" w:space="0" w:color="auto"/>
              <w:bottom w:val="nil"/>
              <w:right w:val="nil"/>
            </w:tcBorders>
            <w:shd w:val="clear" w:color="auto" w:fill="FFFFFF"/>
            <w:vAlign w:val="center"/>
          </w:tcPr>
          <w:p w:rsidR="00195D64" w:rsidRPr="00D36E5A" w:rsidRDefault="00195D64" w:rsidP="00195D64">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350</w:t>
            </w:r>
          </w:p>
        </w:tc>
        <w:tc>
          <w:tcPr>
            <w:tcW w:w="0" w:type="auto"/>
            <w:gridSpan w:val="2"/>
            <w:tcBorders>
              <w:top w:val="single" w:sz="4" w:space="0" w:color="auto"/>
              <w:left w:val="single" w:sz="4" w:space="0" w:color="auto"/>
              <w:bottom w:val="nil"/>
              <w:right w:val="nil"/>
            </w:tcBorders>
            <w:shd w:val="clear" w:color="auto" w:fill="FFFFFF"/>
            <w:vAlign w:val="center"/>
          </w:tcPr>
          <w:p w:rsidR="00195D64" w:rsidRPr="00D36E5A" w:rsidRDefault="00195D64" w:rsidP="00195D64">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500</w:t>
            </w:r>
          </w:p>
        </w:tc>
        <w:tc>
          <w:tcPr>
            <w:tcW w:w="0" w:type="auto"/>
            <w:gridSpan w:val="2"/>
            <w:tcBorders>
              <w:top w:val="single" w:sz="4" w:space="0" w:color="auto"/>
              <w:left w:val="single" w:sz="4" w:space="0" w:color="auto"/>
              <w:bottom w:val="nil"/>
              <w:right w:val="nil"/>
            </w:tcBorders>
            <w:shd w:val="clear" w:color="auto" w:fill="FFFFFF"/>
            <w:vAlign w:val="center"/>
          </w:tcPr>
          <w:p w:rsidR="00195D64" w:rsidRPr="00D36E5A" w:rsidRDefault="00195D64" w:rsidP="00195D64">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600</w:t>
            </w:r>
          </w:p>
        </w:tc>
        <w:tc>
          <w:tcPr>
            <w:tcW w:w="0" w:type="auto"/>
            <w:gridSpan w:val="2"/>
            <w:tcBorders>
              <w:top w:val="single" w:sz="4" w:space="0" w:color="auto"/>
              <w:left w:val="single" w:sz="4" w:space="0" w:color="auto"/>
              <w:bottom w:val="nil"/>
              <w:right w:val="nil"/>
            </w:tcBorders>
            <w:shd w:val="clear" w:color="auto" w:fill="FFFFFF"/>
            <w:vAlign w:val="center"/>
          </w:tcPr>
          <w:p w:rsidR="00195D64" w:rsidRPr="00D36E5A" w:rsidRDefault="00195D64" w:rsidP="00195D64">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800</w:t>
            </w:r>
          </w:p>
        </w:tc>
        <w:tc>
          <w:tcPr>
            <w:tcW w:w="0" w:type="auto"/>
            <w:gridSpan w:val="2"/>
            <w:tcBorders>
              <w:top w:val="single" w:sz="4" w:space="0" w:color="auto"/>
              <w:left w:val="single" w:sz="4" w:space="0" w:color="auto"/>
              <w:bottom w:val="nil"/>
              <w:right w:val="nil"/>
            </w:tcBorders>
            <w:shd w:val="clear" w:color="auto" w:fill="FFFFFF"/>
            <w:vAlign w:val="center"/>
          </w:tcPr>
          <w:p w:rsidR="00195D64" w:rsidRPr="00D36E5A" w:rsidRDefault="00195D64" w:rsidP="00195D64">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1 000</w:t>
            </w:r>
          </w:p>
        </w:tc>
        <w:tc>
          <w:tcPr>
            <w:tcW w:w="0" w:type="auto"/>
            <w:gridSpan w:val="2"/>
            <w:tcBorders>
              <w:top w:val="single" w:sz="4" w:space="0" w:color="auto"/>
              <w:left w:val="single" w:sz="4" w:space="0" w:color="auto"/>
              <w:bottom w:val="nil"/>
              <w:right w:val="nil"/>
            </w:tcBorders>
            <w:shd w:val="clear" w:color="auto" w:fill="FFFFFF"/>
            <w:vAlign w:val="center"/>
          </w:tcPr>
          <w:p w:rsidR="00195D64" w:rsidRPr="00D36E5A" w:rsidRDefault="00195D64" w:rsidP="00195D64">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1250</w:t>
            </w:r>
          </w:p>
        </w:tc>
        <w:tc>
          <w:tcPr>
            <w:tcW w:w="0" w:type="auto"/>
            <w:gridSpan w:val="2"/>
            <w:tcBorders>
              <w:top w:val="single" w:sz="4" w:space="0" w:color="auto"/>
              <w:left w:val="single" w:sz="4" w:space="0" w:color="auto"/>
              <w:bottom w:val="nil"/>
              <w:right w:val="nil"/>
            </w:tcBorders>
            <w:shd w:val="clear" w:color="auto" w:fill="FFFFFF"/>
            <w:vAlign w:val="center"/>
          </w:tcPr>
          <w:p w:rsidR="00195D64" w:rsidRPr="00D36E5A" w:rsidRDefault="00195D64" w:rsidP="00195D64">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1 500</w:t>
            </w:r>
          </w:p>
        </w:tc>
        <w:tc>
          <w:tcPr>
            <w:tcW w:w="0" w:type="auto"/>
            <w:gridSpan w:val="2"/>
            <w:tcBorders>
              <w:top w:val="single" w:sz="4" w:space="0" w:color="auto"/>
              <w:left w:val="single" w:sz="4" w:space="0" w:color="auto"/>
              <w:bottom w:val="nil"/>
              <w:right w:val="single" w:sz="4" w:space="0" w:color="auto"/>
            </w:tcBorders>
            <w:shd w:val="clear" w:color="auto" w:fill="FFFFFF"/>
            <w:vAlign w:val="center"/>
          </w:tcPr>
          <w:p w:rsidR="00195D64" w:rsidRPr="00D36E5A" w:rsidRDefault="00195D64" w:rsidP="00195D64">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1 800</w:t>
            </w:r>
          </w:p>
        </w:tc>
      </w:tr>
      <w:tr w:rsidR="00195D64" w:rsidRPr="00D36E5A" w:rsidTr="00A40BD6">
        <w:trPr>
          <w:trHeight w:val="425"/>
        </w:trPr>
        <w:tc>
          <w:tcPr>
            <w:tcW w:w="0" w:type="auto"/>
            <w:vMerge/>
            <w:tcBorders>
              <w:left w:val="single" w:sz="4" w:space="0" w:color="auto"/>
              <w:right w:val="nil"/>
            </w:tcBorders>
            <w:shd w:val="clear" w:color="auto" w:fill="FFFFFF"/>
            <w:vAlign w:val="center"/>
          </w:tcPr>
          <w:p w:rsidR="00195D64" w:rsidRPr="00D36E5A" w:rsidRDefault="00195D64" w:rsidP="00195D64">
            <w:pPr>
              <w:spacing w:after="0" w:line="240" w:lineRule="auto"/>
              <w:jc w:val="center"/>
              <w:rPr>
                <w:rFonts w:ascii="Arial" w:eastAsia="Times New Roman" w:hAnsi="Arial" w:cs="Arial"/>
                <w:sz w:val="20"/>
                <w:szCs w:val="20"/>
                <w:lang w:val="en-US"/>
              </w:rPr>
            </w:pPr>
          </w:p>
        </w:tc>
        <w:tc>
          <w:tcPr>
            <w:tcW w:w="0" w:type="auto"/>
            <w:tcBorders>
              <w:top w:val="single" w:sz="4" w:space="0" w:color="auto"/>
              <w:left w:val="single" w:sz="4" w:space="0" w:color="auto"/>
              <w:bottom w:val="nil"/>
              <w:right w:val="nil"/>
            </w:tcBorders>
            <w:shd w:val="clear" w:color="auto" w:fill="FFFFFF"/>
            <w:vAlign w:val="center"/>
          </w:tcPr>
          <w:p w:rsidR="00195D64" w:rsidRPr="00D36E5A" w:rsidRDefault="00195D64" w:rsidP="00195D64">
            <w:pPr>
              <w:spacing w:after="0" w:line="240" w:lineRule="auto"/>
              <w:jc w:val="center"/>
              <w:rPr>
                <w:rFonts w:ascii="Arial" w:eastAsia="Times New Roman" w:hAnsi="Arial" w:cs="Arial"/>
                <w:i/>
                <w:sz w:val="20"/>
                <w:szCs w:val="20"/>
              </w:rPr>
            </w:pPr>
            <w:r w:rsidRPr="00D36E5A">
              <w:rPr>
                <w:rFonts w:ascii="Arial" w:eastAsia="Times New Roman" w:hAnsi="Arial" w:cs="Arial"/>
                <w:color w:val="000000"/>
                <w:sz w:val="20"/>
                <w:szCs w:val="20"/>
              </w:rPr>
              <w:t xml:space="preserve">Диаметр отверстия </w:t>
            </w:r>
            <w:r w:rsidRPr="00D36E5A">
              <w:rPr>
                <w:rFonts w:ascii="Arial" w:eastAsia="Times New Roman" w:hAnsi="Arial" w:cs="Arial"/>
                <w:i/>
                <w:color w:val="000000"/>
                <w:sz w:val="20"/>
                <w:szCs w:val="20"/>
                <w:lang w:val="en-US"/>
              </w:rPr>
              <w:t>H</w:t>
            </w:r>
          </w:p>
        </w:tc>
        <w:tc>
          <w:tcPr>
            <w:tcW w:w="0" w:type="auto"/>
            <w:gridSpan w:val="2"/>
            <w:tcBorders>
              <w:top w:val="single" w:sz="4" w:space="0" w:color="auto"/>
              <w:left w:val="single" w:sz="4" w:space="0" w:color="auto"/>
              <w:bottom w:val="nil"/>
              <w:right w:val="nil"/>
            </w:tcBorders>
            <w:shd w:val="clear" w:color="auto" w:fill="FFFFFF"/>
            <w:vAlign w:val="center"/>
          </w:tcPr>
          <w:p w:rsidR="00195D64" w:rsidRPr="00D36E5A" w:rsidRDefault="00195D64" w:rsidP="00195D64">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16</w:t>
            </w:r>
          </w:p>
        </w:tc>
        <w:tc>
          <w:tcPr>
            <w:tcW w:w="0" w:type="auto"/>
            <w:gridSpan w:val="2"/>
            <w:tcBorders>
              <w:top w:val="single" w:sz="4" w:space="0" w:color="auto"/>
              <w:left w:val="single" w:sz="4" w:space="0" w:color="auto"/>
              <w:bottom w:val="nil"/>
              <w:right w:val="nil"/>
            </w:tcBorders>
            <w:shd w:val="clear" w:color="auto" w:fill="FFFFFF"/>
            <w:vAlign w:val="center"/>
          </w:tcPr>
          <w:p w:rsidR="00195D64" w:rsidRPr="00D36E5A" w:rsidRDefault="00195D64" w:rsidP="00195D64">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32</w:t>
            </w:r>
          </w:p>
        </w:tc>
        <w:tc>
          <w:tcPr>
            <w:tcW w:w="0" w:type="auto"/>
            <w:gridSpan w:val="2"/>
            <w:tcBorders>
              <w:top w:val="single" w:sz="4" w:space="0" w:color="auto"/>
              <w:left w:val="single" w:sz="4" w:space="0" w:color="auto"/>
              <w:bottom w:val="nil"/>
              <w:right w:val="nil"/>
            </w:tcBorders>
            <w:shd w:val="clear" w:color="auto" w:fill="FFFFFF"/>
            <w:vAlign w:val="center"/>
          </w:tcPr>
          <w:p w:rsidR="00195D64" w:rsidRPr="00D36E5A" w:rsidRDefault="00195D64" w:rsidP="00195D64">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32</w:t>
            </w:r>
          </w:p>
        </w:tc>
        <w:tc>
          <w:tcPr>
            <w:tcW w:w="0" w:type="auto"/>
            <w:gridSpan w:val="2"/>
            <w:tcBorders>
              <w:top w:val="single" w:sz="4" w:space="0" w:color="auto"/>
              <w:left w:val="single" w:sz="4" w:space="0" w:color="auto"/>
              <w:bottom w:val="nil"/>
              <w:right w:val="nil"/>
            </w:tcBorders>
            <w:shd w:val="clear" w:color="auto" w:fill="FFFFFF"/>
            <w:vAlign w:val="center"/>
          </w:tcPr>
          <w:p w:rsidR="00195D64" w:rsidRPr="00D36E5A" w:rsidRDefault="00195D64" w:rsidP="00195D64">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40</w:t>
            </w:r>
          </w:p>
        </w:tc>
        <w:tc>
          <w:tcPr>
            <w:tcW w:w="0" w:type="auto"/>
            <w:gridSpan w:val="2"/>
            <w:tcBorders>
              <w:top w:val="single" w:sz="4" w:space="0" w:color="auto"/>
              <w:left w:val="single" w:sz="4" w:space="0" w:color="auto"/>
              <w:bottom w:val="nil"/>
              <w:right w:val="nil"/>
            </w:tcBorders>
            <w:shd w:val="clear" w:color="auto" w:fill="FFFFFF"/>
            <w:vAlign w:val="center"/>
          </w:tcPr>
          <w:p w:rsidR="00195D64" w:rsidRPr="00D36E5A" w:rsidRDefault="00195D64" w:rsidP="00195D64">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60</w:t>
            </w:r>
          </w:p>
        </w:tc>
        <w:tc>
          <w:tcPr>
            <w:tcW w:w="0" w:type="auto"/>
            <w:gridSpan w:val="2"/>
            <w:tcBorders>
              <w:top w:val="single" w:sz="4" w:space="0" w:color="auto"/>
              <w:left w:val="single" w:sz="4" w:space="0" w:color="auto"/>
              <w:bottom w:val="nil"/>
              <w:right w:val="nil"/>
            </w:tcBorders>
            <w:shd w:val="clear" w:color="auto" w:fill="FFFFFF"/>
            <w:vAlign w:val="center"/>
          </w:tcPr>
          <w:p w:rsidR="00195D64" w:rsidRPr="00D36E5A" w:rsidRDefault="00195D64" w:rsidP="00195D64">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60</w:t>
            </w:r>
          </w:p>
        </w:tc>
        <w:tc>
          <w:tcPr>
            <w:tcW w:w="0" w:type="auto"/>
            <w:gridSpan w:val="2"/>
            <w:tcBorders>
              <w:top w:val="single" w:sz="4" w:space="0" w:color="auto"/>
              <w:left w:val="single" w:sz="4" w:space="0" w:color="auto"/>
              <w:bottom w:val="nil"/>
              <w:right w:val="nil"/>
            </w:tcBorders>
            <w:shd w:val="clear" w:color="auto" w:fill="FFFFFF"/>
            <w:vAlign w:val="center"/>
          </w:tcPr>
          <w:p w:rsidR="00195D64" w:rsidRPr="00D36E5A" w:rsidRDefault="00195D64" w:rsidP="00195D64">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100</w:t>
            </w:r>
          </w:p>
        </w:tc>
        <w:tc>
          <w:tcPr>
            <w:tcW w:w="0" w:type="auto"/>
            <w:gridSpan w:val="2"/>
            <w:tcBorders>
              <w:top w:val="single" w:sz="4" w:space="0" w:color="auto"/>
              <w:left w:val="single" w:sz="4" w:space="0" w:color="auto"/>
              <w:bottom w:val="nil"/>
              <w:right w:val="nil"/>
            </w:tcBorders>
            <w:shd w:val="clear" w:color="auto" w:fill="FFFFFF"/>
            <w:vAlign w:val="center"/>
          </w:tcPr>
          <w:p w:rsidR="00195D64" w:rsidRPr="00D36E5A" w:rsidRDefault="00195D64" w:rsidP="00195D64">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100</w:t>
            </w:r>
          </w:p>
        </w:tc>
        <w:tc>
          <w:tcPr>
            <w:tcW w:w="0" w:type="auto"/>
            <w:gridSpan w:val="2"/>
            <w:tcBorders>
              <w:top w:val="single" w:sz="4" w:space="0" w:color="auto"/>
              <w:left w:val="single" w:sz="4" w:space="0" w:color="auto"/>
              <w:bottom w:val="nil"/>
              <w:right w:val="nil"/>
            </w:tcBorders>
            <w:shd w:val="clear" w:color="auto" w:fill="FFFFFF"/>
            <w:vAlign w:val="center"/>
          </w:tcPr>
          <w:p w:rsidR="00195D64" w:rsidRPr="00D36E5A" w:rsidRDefault="00195D64" w:rsidP="00195D64">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127</w:t>
            </w:r>
          </w:p>
        </w:tc>
        <w:tc>
          <w:tcPr>
            <w:tcW w:w="0" w:type="auto"/>
            <w:gridSpan w:val="2"/>
            <w:tcBorders>
              <w:top w:val="single" w:sz="4" w:space="0" w:color="auto"/>
              <w:left w:val="single" w:sz="4" w:space="0" w:color="auto"/>
              <w:bottom w:val="nil"/>
              <w:right w:val="single" w:sz="4" w:space="0" w:color="auto"/>
            </w:tcBorders>
            <w:shd w:val="clear" w:color="auto" w:fill="FFFFFF"/>
            <w:vAlign w:val="center"/>
          </w:tcPr>
          <w:p w:rsidR="00195D64" w:rsidRPr="00D36E5A" w:rsidRDefault="00195D64" w:rsidP="00195D64">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203,2</w:t>
            </w:r>
          </w:p>
        </w:tc>
      </w:tr>
      <w:tr w:rsidR="00195D64" w:rsidRPr="00D36E5A" w:rsidTr="00A40BD6">
        <w:trPr>
          <w:trHeight w:val="425"/>
        </w:trPr>
        <w:tc>
          <w:tcPr>
            <w:tcW w:w="0" w:type="auto"/>
            <w:vMerge/>
            <w:tcBorders>
              <w:left w:val="single" w:sz="4" w:space="0" w:color="auto"/>
              <w:right w:val="nil"/>
            </w:tcBorders>
            <w:shd w:val="clear" w:color="auto" w:fill="FFFFFF"/>
            <w:vAlign w:val="center"/>
          </w:tcPr>
          <w:p w:rsidR="00195D64" w:rsidRPr="00D36E5A" w:rsidRDefault="00195D64" w:rsidP="00195D64">
            <w:pPr>
              <w:spacing w:after="0" w:line="240" w:lineRule="auto"/>
              <w:jc w:val="center"/>
              <w:rPr>
                <w:rFonts w:ascii="Arial" w:eastAsia="Times New Roman" w:hAnsi="Arial" w:cs="Arial"/>
                <w:sz w:val="20"/>
                <w:szCs w:val="20"/>
                <w:lang w:val="en-US"/>
              </w:rPr>
            </w:pPr>
          </w:p>
        </w:tc>
        <w:tc>
          <w:tcPr>
            <w:tcW w:w="0" w:type="auto"/>
            <w:tcBorders>
              <w:top w:val="single" w:sz="4" w:space="0" w:color="auto"/>
              <w:left w:val="single" w:sz="4" w:space="0" w:color="auto"/>
              <w:bottom w:val="nil"/>
              <w:right w:val="nil"/>
            </w:tcBorders>
            <w:shd w:val="clear" w:color="auto" w:fill="FFFFFF"/>
            <w:vAlign w:val="center"/>
          </w:tcPr>
          <w:p w:rsidR="00195D64" w:rsidRPr="00D36E5A" w:rsidRDefault="00195D64" w:rsidP="00195D64">
            <w:pPr>
              <w:spacing w:after="0" w:line="240" w:lineRule="auto"/>
              <w:jc w:val="center"/>
              <w:rPr>
                <w:rFonts w:ascii="Arial" w:eastAsia="Times New Roman" w:hAnsi="Arial" w:cs="Arial"/>
                <w:i/>
                <w:sz w:val="20"/>
                <w:szCs w:val="20"/>
                <w:lang w:val="en-US"/>
              </w:rPr>
            </w:pPr>
            <w:r w:rsidRPr="00D36E5A">
              <w:rPr>
                <w:rFonts w:ascii="Arial" w:eastAsia="Times New Roman" w:hAnsi="Arial" w:cs="Arial"/>
                <w:color w:val="000000"/>
                <w:sz w:val="20"/>
                <w:szCs w:val="20"/>
              </w:rPr>
              <w:t xml:space="preserve">Ширина </w:t>
            </w:r>
            <w:r w:rsidRPr="00D36E5A">
              <w:rPr>
                <w:rFonts w:ascii="Arial" w:eastAsia="Times New Roman" w:hAnsi="Arial" w:cs="Arial"/>
                <w:i/>
                <w:color w:val="000000"/>
                <w:sz w:val="20"/>
                <w:szCs w:val="20"/>
                <w:lang w:val="en-US"/>
              </w:rPr>
              <w:t>T</w:t>
            </w:r>
          </w:p>
        </w:tc>
        <w:tc>
          <w:tcPr>
            <w:tcW w:w="0" w:type="auto"/>
            <w:gridSpan w:val="2"/>
            <w:tcBorders>
              <w:top w:val="single" w:sz="4" w:space="0" w:color="auto"/>
              <w:left w:val="single" w:sz="4" w:space="0" w:color="auto"/>
              <w:bottom w:val="nil"/>
              <w:right w:val="nil"/>
            </w:tcBorders>
            <w:shd w:val="clear" w:color="auto" w:fill="FFFFFF"/>
            <w:vAlign w:val="center"/>
          </w:tcPr>
          <w:p w:rsidR="00195D64" w:rsidRPr="00D36E5A" w:rsidRDefault="00195D64" w:rsidP="00195D64">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3,2</w:t>
            </w:r>
          </w:p>
        </w:tc>
        <w:tc>
          <w:tcPr>
            <w:tcW w:w="0" w:type="auto"/>
            <w:gridSpan w:val="2"/>
            <w:tcBorders>
              <w:top w:val="single" w:sz="4" w:space="0" w:color="auto"/>
              <w:left w:val="single" w:sz="4" w:space="0" w:color="auto"/>
              <w:bottom w:val="nil"/>
              <w:right w:val="nil"/>
            </w:tcBorders>
            <w:shd w:val="clear" w:color="auto" w:fill="FFFFFF"/>
            <w:vAlign w:val="center"/>
          </w:tcPr>
          <w:p w:rsidR="00195D64" w:rsidRPr="00D36E5A" w:rsidRDefault="00195D64" w:rsidP="00195D64">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4</w:t>
            </w:r>
          </w:p>
        </w:tc>
        <w:tc>
          <w:tcPr>
            <w:tcW w:w="0" w:type="auto"/>
            <w:gridSpan w:val="2"/>
            <w:tcBorders>
              <w:top w:val="single" w:sz="4" w:space="0" w:color="auto"/>
              <w:left w:val="single" w:sz="4" w:space="0" w:color="auto"/>
              <w:bottom w:val="nil"/>
              <w:right w:val="nil"/>
            </w:tcBorders>
            <w:shd w:val="clear" w:color="auto" w:fill="FFFFFF"/>
            <w:vAlign w:val="center"/>
          </w:tcPr>
          <w:p w:rsidR="00195D64" w:rsidRPr="00D36E5A" w:rsidRDefault="00195D64" w:rsidP="00195D64">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4</w:t>
            </w:r>
          </w:p>
        </w:tc>
        <w:tc>
          <w:tcPr>
            <w:tcW w:w="0" w:type="auto"/>
            <w:gridSpan w:val="2"/>
            <w:tcBorders>
              <w:top w:val="single" w:sz="4" w:space="0" w:color="auto"/>
              <w:left w:val="single" w:sz="4" w:space="0" w:color="auto"/>
              <w:bottom w:val="nil"/>
              <w:right w:val="nil"/>
            </w:tcBorders>
            <w:shd w:val="clear" w:color="auto" w:fill="FFFFFF"/>
            <w:vAlign w:val="center"/>
          </w:tcPr>
          <w:p w:rsidR="00195D64" w:rsidRPr="00D36E5A" w:rsidRDefault="00195D64" w:rsidP="00195D64">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6</w:t>
            </w:r>
          </w:p>
        </w:tc>
        <w:tc>
          <w:tcPr>
            <w:tcW w:w="0" w:type="auto"/>
            <w:gridSpan w:val="2"/>
            <w:tcBorders>
              <w:top w:val="single" w:sz="4" w:space="0" w:color="auto"/>
              <w:left w:val="single" w:sz="4" w:space="0" w:color="auto"/>
              <w:bottom w:val="nil"/>
              <w:right w:val="nil"/>
            </w:tcBorders>
            <w:shd w:val="clear" w:color="auto" w:fill="FFFFFF"/>
            <w:vAlign w:val="center"/>
          </w:tcPr>
          <w:p w:rsidR="00195D64" w:rsidRPr="00D36E5A" w:rsidRDefault="00195D64" w:rsidP="00195D64">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8</w:t>
            </w:r>
          </w:p>
        </w:tc>
        <w:tc>
          <w:tcPr>
            <w:tcW w:w="0" w:type="auto"/>
            <w:gridSpan w:val="2"/>
            <w:tcBorders>
              <w:top w:val="single" w:sz="4" w:space="0" w:color="auto"/>
              <w:left w:val="single" w:sz="4" w:space="0" w:color="auto"/>
              <w:bottom w:val="nil"/>
              <w:right w:val="nil"/>
            </w:tcBorders>
            <w:shd w:val="clear" w:color="auto" w:fill="FFFFFF"/>
            <w:vAlign w:val="center"/>
          </w:tcPr>
          <w:p w:rsidR="00195D64" w:rsidRPr="00D36E5A" w:rsidRDefault="00195D64" w:rsidP="00195D64">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10</w:t>
            </w:r>
          </w:p>
        </w:tc>
        <w:tc>
          <w:tcPr>
            <w:tcW w:w="0" w:type="auto"/>
            <w:gridSpan w:val="2"/>
            <w:tcBorders>
              <w:top w:val="single" w:sz="4" w:space="0" w:color="auto"/>
              <w:left w:val="single" w:sz="4" w:space="0" w:color="auto"/>
              <w:bottom w:val="nil"/>
              <w:right w:val="nil"/>
            </w:tcBorders>
            <w:shd w:val="clear" w:color="auto" w:fill="FFFFFF"/>
            <w:vAlign w:val="center"/>
          </w:tcPr>
          <w:p w:rsidR="00195D64" w:rsidRPr="00D36E5A" w:rsidRDefault="00195D64" w:rsidP="00195D64">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13</w:t>
            </w:r>
          </w:p>
        </w:tc>
        <w:tc>
          <w:tcPr>
            <w:tcW w:w="0" w:type="auto"/>
            <w:gridSpan w:val="2"/>
            <w:tcBorders>
              <w:top w:val="single" w:sz="4" w:space="0" w:color="auto"/>
              <w:left w:val="single" w:sz="4" w:space="0" w:color="auto"/>
              <w:bottom w:val="nil"/>
              <w:right w:val="nil"/>
            </w:tcBorders>
            <w:shd w:val="clear" w:color="auto" w:fill="FFFFFF"/>
            <w:vAlign w:val="center"/>
          </w:tcPr>
          <w:p w:rsidR="00195D64" w:rsidRPr="00D36E5A" w:rsidRDefault="00195D64" w:rsidP="00195D64">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16</w:t>
            </w:r>
          </w:p>
        </w:tc>
        <w:tc>
          <w:tcPr>
            <w:tcW w:w="0" w:type="auto"/>
            <w:gridSpan w:val="2"/>
            <w:tcBorders>
              <w:top w:val="single" w:sz="4" w:space="0" w:color="auto"/>
              <w:left w:val="single" w:sz="4" w:space="0" w:color="auto"/>
              <w:bottom w:val="nil"/>
              <w:right w:val="nil"/>
            </w:tcBorders>
            <w:shd w:val="clear" w:color="auto" w:fill="FFFFFF"/>
            <w:vAlign w:val="center"/>
          </w:tcPr>
          <w:p w:rsidR="00195D64" w:rsidRPr="00D36E5A" w:rsidRDefault="00195D64" w:rsidP="00195D64">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16</w:t>
            </w:r>
          </w:p>
        </w:tc>
        <w:tc>
          <w:tcPr>
            <w:tcW w:w="0" w:type="auto"/>
            <w:gridSpan w:val="2"/>
            <w:tcBorders>
              <w:top w:val="single" w:sz="4" w:space="0" w:color="auto"/>
              <w:left w:val="single" w:sz="4" w:space="0" w:color="auto"/>
              <w:bottom w:val="nil"/>
              <w:right w:val="single" w:sz="4" w:space="0" w:color="auto"/>
            </w:tcBorders>
            <w:shd w:val="clear" w:color="auto" w:fill="FFFFFF"/>
            <w:vAlign w:val="center"/>
          </w:tcPr>
          <w:p w:rsidR="00195D64" w:rsidRPr="00D36E5A" w:rsidRDefault="00195D64" w:rsidP="00195D64">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20</w:t>
            </w:r>
          </w:p>
        </w:tc>
      </w:tr>
      <w:tr w:rsidR="00195D64" w:rsidRPr="00D36E5A" w:rsidTr="00A40BD6">
        <w:trPr>
          <w:trHeight w:val="504"/>
        </w:trPr>
        <w:tc>
          <w:tcPr>
            <w:tcW w:w="0" w:type="auto"/>
            <w:vMerge/>
            <w:tcBorders>
              <w:left w:val="single" w:sz="4" w:space="0" w:color="auto"/>
              <w:right w:val="nil"/>
            </w:tcBorders>
            <w:shd w:val="clear" w:color="auto" w:fill="FFFFFF"/>
            <w:vAlign w:val="center"/>
          </w:tcPr>
          <w:p w:rsidR="00195D64" w:rsidRPr="00D36E5A" w:rsidRDefault="00195D64" w:rsidP="00195D64">
            <w:pPr>
              <w:spacing w:after="0" w:line="240" w:lineRule="auto"/>
              <w:jc w:val="center"/>
              <w:rPr>
                <w:rFonts w:ascii="Arial" w:eastAsia="Times New Roman" w:hAnsi="Arial" w:cs="Arial"/>
                <w:sz w:val="20"/>
                <w:szCs w:val="20"/>
                <w:lang w:val="en-US"/>
              </w:rPr>
            </w:pPr>
          </w:p>
        </w:tc>
        <w:tc>
          <w:tcPr>
            <w:tcW w:w="0" w:type="auto"/>
            <w:vMerge w:val="restart"/>
            <w:tcBorders>
              <w:top w:val="single" w:sz="4" w:space="0" w:color="auto"/>
              <w:left w:val="single" w:sz="4" w:space="0" w:color="auto"/>
              <w:right w:val="nil"/>
            </w:tcBorders>
            <w:shd w:val="clear" w:color="auto" w:fill="FFFFFF"/>
            <w:vAlign w:val="center"/>
          </w:tcPr>
          <w:p w:rsidR="00195D64" w:rsidRPr="00D36E5A" w:rsidRDefault="00195D64" w:rsidP="00195D64">
            <w:pPr>
              <w:spacing w:after="0" w:line="240" w:lineRule="auto"/>
              <w:jc w:val="center"/>
              <w:rPr>
                <w:rFonts w:ascii="Arial" w:eastAsia="Times New Roman" w:hAnsi="Arial" w:cs="Arial"/>
                <w:sz w:val="20"/>
                <w:szCs w:val="20"/>
              </w:rPr>
            </w:pPr>
            <w:r w:rsidRPr="00D36E5A">
              <w:rPr>
                <w:rFonts w:ascii="Arial" w:eastAsia="Times New Roman" w:hAnsi="Arial" w:cs="Arial"/>
                <w:sz w:val="20"/>
                <w:szCs w:val="20"/>
              </w:rPr>
              <w:t>Периферийная</w:t>
            </w:r>
          </w:p>
          <w:p w:rsidR="00195D64" w:rsidRPr="00D36E5A" w:rsidRDefault="00195D64" w:rsidP="00195D64">
            <w:pPr>
              <w:spacing w:after="0" w:line="240" w:lineRule="auto"/>
              <w:jc w:val="center"/>
              <w:rPr>
                <w:rFonts w:ascii="Arial" w:eastAsia="Times New Roman" w:hAnsi="Arial" w:cs="Arial"/>
                <w:sz w:val="20"/>
                <w:szCs w:val="20"/>
              </w:rPr>
            </w:pPr>
            <w:r w:rsidRPr="00D36E5A">
              <w:rPr>
                <w:rFonts w:ascii="Arial" w:eastAsia="Times New Roman" w:hAnsi="Arial" w:cs="Arial"/>
                <w:sz w:val="20"/>
                <w:szCs w:val="20"/>
              </w:rPr>
              <w:t xml:space="preserve"> скорость </w:t>
            </w:r>
            <w:r w:rsidRPr="00D36E5A">
              <w:rPr>
                <w:rFonts w:ascii="Arial" w:eastAsia="Times New Roman" w:hAnsi="Arial" w:cs="Arial"/>
                <w:color w:val="000000"/>
                <w:sz w:val="20"/>
                <w:szCs w:val="20"/>
                <w:vertAlign w:val="superscript"/>
                <w:lang w:val="en-US"/>
              </w:rPr>
              <w:t>d</w:t>
            </w:r>
          </w:p>
          <w:p w:rsidR="00195D64" w:rsidRPr="00D36E5A" w:rsidRDefault="00195D64" w:rsidP="00195D64">
            <w:pPr>
              <w:spacing w:after="0" w:line="240" w:lineRule="auto"/>
              <w:jc w:val="center"/>
              <w:rPr>
                <w:rFonts w:ascii="Arial" w:eastAsia="Times New Roman" w:hAnsi="Arial" w:cs="Arial"/>
                <w:sz w:val="20"/>
                <w:szCs w:val="20"/>
              </w:rPr>
            </w:pPr>
            <w:proofErr w:type="spellStart"/>
            <w:r w:rsidRPr="00D36E5A">
              <w:rPr>
                <w:rFonts w:ascii="Arial" w:eastAsia="Times New Roman" w:hAnsi="Arial" w:cs="Arial"/>
                <w:color w:val="000000"/>
                <w:sz w:val="20"/>
                <w:szCs w:val="20"/>
                <w:lang w:val="en-US"/>
              </w:rPr>
              <w:t>v</w:t>
            </w:r>
            <w:r w:rsidRPr="00D36E5A">
              <w:rPr>
                <w:rFonts w:ascii="Arial" w:eastAsia="Times New Roman" w:hAnsi="Arial" w:cs="Arial"/>
                <w:color w:val="000000"/>
                <w:sz w:val="20"/>
                <w:szCs w:val="20"/>
                <w:vertAlign w:val="subscript"/>
                <w:lang w:val="en-US"/>
              </w:rPr>
              <w:t>max</w:t>
            </w:r>
            <w:proofErr w:type="spellEnd"/>
          </w:p>
          <w:p w:rsidR="00195D64" w:rsidRPr="00D36E5A" w:rsidRDefault="00195D64" w:rsidP="00195D64">
            <w:pPr>
              <w:spacing w:after="0" w:line="240" w:lineRule="auto"/>
              <w:jc w:val="center"/>
              <w:rPr>
                <w:rFonts w:ascii="Arial" w:eastAsia="Times New Roman" w:hAnsi="Arial" w:cs="Arial"/>
                <w:sz w:val="20"/>
                <w:szCs w:val="20"/>
              </w:rPr>
            </w:pPr>
            <w:proofErr w:type="gramStart"/>
            <w:r w:rsidRPr="00D36E5A">
              <w:rPr>
                <w:rFonts w:ascii="Arial" w:eastAsia="Times New Roman" w:hAnsi="Arial" w:cs="Arial"/>
                <w:color w:val="000000"/>
                <w:sz w:val="20"/>
                <w:szCs w:val="20"/>
              </w:rPr>
              <w:t>м</w:t>
            </w:r>
            <w:proofErr w:type="gramEnd"/>
            <w:r w:rsidRPr="00D36E5A">
              <w:rPr>
                <w:rFonts w:ascii="Arial" w:eastAsia="Times New Roman" w:hAnsi="Arial" w:cs="Arial"/>
                <w:color w:val="000000"/>
                <w:sz w:val="20"/>
                <w:szCs w:val="20"/>
              </w:rPr>
              <w:t>/с</w:t>
            </w:r>
          </w:p>
        </w:tc>
        <w:tc>
          <w:tcPr>
            <w:tcW w:w="11219" w:type="dxa"/>
            <w:gridSpan w:val="20"/>
            <w:tcBorders>
              <w:top w:val="single" w:sz="4" w:space="0" w:color="auto"/>
              <w:left w:val="single" w:sz="4" w:space="0" w:color="auto"/>
              <w:bottom w:val="single" w:sz="4" w:space="0" w:color="auto"/>
              <w:right w:val="single" w:sz="4" w:space="0" w:color="auto"/>
            </w:tcBorders>
            <w:shd w:val="clear" w:color="auto" w:fill="FFFFFF"/>
            <w:vAlign w:val="center"/>
          </w:tcPr>
          <w:p w:rsidR="00195D64" w:rsidRPr="00D36E5A" w:rsidRDefault="00195D64" w:rsidP="00195D64">
            <w:pPr>
              <w:spacing w:after="0" w:line="240" w:lineRule="auto"/>
              <w:jc w:val="center"/>
              <w:rPr>
                <w:rFonts w:ascii="Arial" w:eastAsia="Times New Roman" w:hAnsi="Arial" w:cs="Arial"/>
                <w:sz w:val="20"/>
                <w:szCs w:val="20"/>
              </w:rPr>
            </w:pPr>
            <w:r w:rsidRPr="00D36E5A">
              <w:rPr>
                <w:rFonts w:ascii="Arial" w:hAnsi="Arial" w:cs="Arial"/>
                <w:sz w:val="20"/>
                <w:szCs w:val="20"/>
              </w:rPr>
              <w:t xml:space="preserve">Минимальная толщина стенки </w:t>
            </w:r>
            <w:r w:rsidRPr="00D36E5A">
              <w:rPr>
                <w:rFonts w:ascii="Arial" w:hAnsi="Arial" w:cs="Arial"/>
                <w:sz w:val="20"/>
                <w:szCs w:val="20"/>
                <w:vertAlign w:val="superscript"/>
                <w:lang w:val="en-US"/>
              </w:rPr>
              <w:t>b</w:t>
            </w:r>
            <w:r w:rsidRPr="00D36E5A">
              <w:rPr>
                <w:rFonts w:ascii="Arial" w:hAnsi="Arial" w:cs="Arial"/>
                <w:sz w:val="20"/>
                <w:szCs w:val="20"/>
                <w:vertAlign w:val="superscript"/>
              </w:rPr>
              <w:t xml:space="preserve">, </w:t>
            </w:r>
            <w:r w:rsidRPr="00D36E5A">
              <w:rPr>
                <w:rFonts w:ascii="Arial" w:hAnsi="Arial" w:cs="Arial"/>
                <w:sz w:val="20"/>
                <w:szCs w:val="20"/>
                <w:vertAlign w:val="superscript"/>
                <w:lang w:val="en-US"/>
              </w:rPr>
              <w:t>c</w:t>
            </w:r>
          </w:p>
        </w:tc>
      </w:tr>
      <w:tr w:rsidR="00195D64" w:rsidRPr="00D36E5A" w:rsidTr="00330218">
        <w:trPr>
          <w:trHeight w:val="510"/>
        </w:trPr>
        <w:tc>
          <w:tcPr>
            <w:tcW w:w="0" w:type="auto"/>
            <w:vMerge/>
            <w:tcBorders>
              <w:left w:val="single" w:sz="4" w:space="0" w:color="auto"/>
              <w:bottom w:val="double" w:sz="4" w:space="0" w:color="auto"/>
              <w:right w:val="nil"/>
            </w:tcBorders>
            <w:shd w:val="clear" w:color="auto" w:fill="FFFFFF"/>
            <w:vAlign w:val="center"/>
          </w:tcPr>
          <w:p w:rsidR="00195D64" w:rsidRPr="00D36E5A" w:rsidRDefault="00195D64" w:rsidP="00195D64">
            <w:pPr>
              <w:spacing w:after="0" w:line="240" w:lineRule="auto"/>
              <w:jc w:val="center"/>
              <w:rPr>
                <w:rFonts w:ascii="Arial" w:eastAsia="Times New Roman" w:hAnsi="Arial" w:cs="Arial"/>
                <w:sz w:val="20"/>
                <w:szCs w:val="20"/>
              </w:rPr>
            </w:pPr>
          </w:p>
        </w:tc>
        <w:tc>
          <w:tcPr>
            <w:tcW w:w="0" w:type="auto"/>
            <w:vMerge/>
            <w:tcBorders>
              <w:left w:val="single" w:sz="4" w:space="0" w:color="auto"/>
              <w:bottom w:val="double" w:sz="4" w:space="0" w:color="auto"/>
              <w:right w:val="nil"/>
            </w:tcBorders>
            <w:shd w:val="clear" w:color="auto" w:fill="FFFFFF"/>
            <w:vAlign w:val="center"/>
          </w:tcPr>
          <w:p w:rsidR="00195D64" w:rsidRPr="00D36E5A" w:rsidRDefault="00195D64" w:rsidP="00195D64">
            <w:pPr>
              <w:spacing w:after="0" w:line="240" w:lineRule="auto"/>
              <w:jc w:val="center"/>
              <w:rPr>
                <w:rFonts w:ascii="Arial" w:eastAsia="Times New Roman" w:hAnsi="Arial" w:cs="Arial"/>
                <w:sz w:val="20"/>
                <w:szCs w:val="20"/>
              </w:rPr>
            </w:pPr>
          </w:p>
        </w:tc>
        <w:tc>
          <w:tcPr>
            <w:tcW w:w="1393" w:type="dxa"/>
            <w:tcBorders>
              <w:top w:val="single" w:sz="4" w:space="0" w:color="auto"/>
              <w:left w:val="single" w:sz="4" w:space="0" w:color="auto"/>
              <w:bottom w:val="double" w:sz="4" w:space="0" w:color="auto"/>
              <w:right w:val="nil"/>
            </w:tcBorders>
            <w:shd w:val="clear" w:color="auto" w:fill="FFFFFF"/>
            <w:vAlign w:val="center"/>
          </w:tcPr>
          <w:p w:rsidR="00195D64" w:rsidRPr="00D36E5A" w:rsidRDefault="00195D64" w:rsidP="00195D64">
            <w:pPr>
              <w:spacing w:after="0" w:line="240" w:lineRule="auto"/>
              <w:jc w:val="center"/>
              <w:rPr>
                <w:rFonts w:ascii="Arial" w:eastAsia="Times New Roman" w:hAnsi="Arial" w:cs="Arial"/>
                <w:i/>
                <w:sz w:val="20"/>
                <w:szCs w:val="20"/>
                <w:lang w:val="en-US"/>
              </w:rPr>
            </w:pPr>
            <w:proofErr w:type="spellStart"/>
            <w:r w:rsidRPr="00D36E5A">
              <w:rPr>
                <w:rFonts w:ascii="Arial" w:eastAsia="Times New Roman" w:hAnsi="Arial" w:cs="Arial"/>
                <w:i/>
                <w:color w:val="000000"/>
                <w:sz w:val="20"/>
                <w:szCs w:val="20"/>
                <w:lang w:val="en-US"/>
              </w:rPr>
              <w:t>t</w:t>
            </w:r>
            <w:r w:rsidRPr="00D36E5A">
              <w:rPr>
                <w:rFonts w:ascii="Arial" w:eastAsia="Times New Roman" w:hAnsi="Arial" w:cs="Arial"/>
                <w:i/>
                <w:color w:val="000000"/>
                <w:sz w:val="20"/>
                <w:szCs w:val="20"/>
                <w:vertAlign w:val="subscript"/>
                <w:lang w:val="en-US"/>
              </w:rPr>
              <w:t>p</w:t>
            </w:r>
            <w:proofErr w:type="spellEnd"/>
          </w:p>
        </w:tc>
        <w:tc>
          <w:tcPr>
            <w:tcW w:w="1389" w:type="dxa"/>
            <w:tcBorders>
              <w:top w:val="single" w:sz="4" w:space="0" w:color="auto"/>
              <w:left w:val="single" w:sz="4" w:space="0" w:color="auto"/>
              <w:bottom w:val="double" w:sz="4" w:space="0" w:color="auto"/>
              <w:right w:val="nil"/>
            </w:tcBorders>
            <w:shd w:val="clear" w:color="auto" w:fill="FFFFFF"/>
            <w:vAlign w:val="center"/>
          </w:tcPr>
          <w:p w:rsidR="00195D64" w:rsidRPr="00D36E5A" w:rsidRDefault="00195D64" w:rsidP="00195D64">
            <w:pPr>
              <w:spacing w:after="0" w:line="240" w:lineRule="auto"/>
              <w:jc w:val="center"/>
              <w:rPr>
                <w:rFonts w:ascii="Arial" w:eastAsia="Times New Roman" w:hAnsi="Arial" w:cs="Arial"/>
                <w:i/>
                <w:sz w:val="20"/>
                <w:szCs w:val="20"/>
                <w:lang w:val="en-US"/>
              </w:rPr>
            </w:pPr>
            <w:proofErr w:type="spellStart"/>
            <w:r w:rsidRPr="00D36E5A">
              <w:rPr>
                <w:rFonts w:ascii="Arial" w:eastAsia="Times New Roman" w:hAnsi="Arial" w:cs="Arial"/>
                <w:i/>
                <w:color w:val="000000"/>
                <w:sz w:val="20"/>
                <w:szCs w:val="20"/>
                <w:lang w:val="en-US"/>
              </w:rPr>
              <w:t>t</w:t>
            </w:r>
            <w:r w:rsidRPr="00D36E5A">
              <w:rPr>
                <w:rFonts w:ascii="Arial" w:eastAsia="Times New Roman" w:hAnsi="Arial" w:cs="Arial"/>
                <w:i/>
                <w:color w:val="000000"/>
                <w:sz w:val="20"/>
                <w:szCs w:val="20"/>
                <w:vertAlign w:val="subscript"/>
                <w:lang w:val="en-US"/>
              </w:rPr>
              <w:t>s</w:t>
            </w:r>
            <w:proofErr w:type="spellEnd"/>
          </w:p>
        </w:tc>
        <w:tc>
          <w:tcPr>
            <w:tcW w:w="0" w:type="auto"/>
            <w:tcBorders>
              <w:top w:val="single" w:sz="4" w:space="0" w:color="auto"/>
              <w:left w:val="single" w:sz="4" w:space="0" w:color="auto"/>
              <w:bottom w:val="double" w:sz="4" w:space="0" w:color="auto"/>
              <w:right w:val="nil"/>
            </w:tcBorders>
            <w:shd w:val="clear" w:color="auto" w:fill="FFFFFF"/>
            <w:vAlign w:val="center"/>
          </w:tcPr>
          <w:p w:rsidR="00195D64" w:rsidRPr="00D36E5A" w:rsidRDefault="00195D64" w:rsidP="00195D64">
            <w:pPr>
              <w:spacing w:after="0" w:line="240" w:lineRule="auto"/>
              <w:jc w:val="center"/>
              <w:rPr>
                <w:rFonts w:ascii="Arial" w:eastAsia="Times New Roman" w:hAnsi="Arial" w:cs="Arial"/>
                <w:i/>
                <w:sz w:val="20"/>
                <w:szCs w:val="20"/>
                <w:lang w:val="en-US"/>
              </w:rPr>
            </w:pPr>
            <w:proofErr w:type="spellStart"/>
            <w:r w:rsidRPr="00D36E5A">
              <w:rPr>
                <w:rFonts w:ascii="Arial" w:eastAsia="Times New Roman" w:hAnsi="Arial" w:cs="Arial"/>
                <w:i/>
                <w:color w:val="000000"/>
                <w:sz w:val="20"/>
                <w:szCs w:val="20"/>
                <w:lang w:val="en-US"/>
              </w:rPr>
              <w:t>t</w:t>
            </w:r>
            <w:r w:rsidRPr="00D36E5A">
              <w:rPr>
                <w:rFonts w:ascii="Arial" w:eastAsia="Times New Roman" w:hAnsi="Arial" w:cs="Arial"/>
                <w:i/>
                <w:color w:val="000000"/>
                <w:sz w:val="20"/>
                <w:szCs w:val="20"/>
                <w:vertAlign w:val="subscript"/>
                <w:lang w:val="en-US"/>
              </w:rPr>
              <w:t>p</w:t>
            </w:r>
            <w:proofErr w:type="spellEnd"/>
          </w:p>
        </w:tc>
        <w:tc>
          <w:tcPr>
            <w:tcW w:w="0" w:type="auto"/>
            <w:tcBorders>
              <w:top w:val="single" w:sz="4" w:space="0" w:color="auto"/>
              <w:left w:val="single" w:sz="4" w:space="0" w:color="auto"/>
              <w:bottom w:val="double" w:sz="4" w:space="0" w:color="auto"/>
              <w:right w:val="nil"/>
            </w:tcBorders>
            <w:shd w:val="clear" w:color="auto" w:fill="FFFFFF"/>
            <w:vAlign w:val="center"/>
          </w:tcPr>
          <w:p w:rsidR="00195D64" w:rsidRPr="00D36E5A" w:rsidRDefault="00195D64" w:rsidP="00195D64">
            <w:pPr>
              <w:spacing w:after="0" w:line="240" w:lineRule="auto"/>
              <w:jc w:val="center"/>
              <w:rPr>
                <w:rFonts w:ascii="Arial" w:eastAsia="Times New Roman" w:hAnsi="Arial" w:cs="Arial"/>
                <w:i/>
                <w:sz w:val="20"/>
                <w:szCs w:val="20"/>
                <w:lang w:val="en-US"/>
              </w:rPr>
            </w:pPr>
            <w:proofErr w:type="spellStart"/>
            <w:r w:rsidRPr="00D36E5A">
              <w:rPr>
                <w:rFonts w:ascii="Arial" w:eastAsia="Times New Roman" w:hAnsi="Arial" w:cs="Arial"/>
                <w:i/>
                <w:color w:val="000000"/>
                <w:sz w:val="20"/>
                <w:szCs w:val="20"/>
                <w:lang w:val="en-US"/>
              </w:rPr>
              <w:t>t</w:t>
            </w:r>
            <w:r w:rsidRPr="00D36E5A">
              <w:rPr>
                <w:rFonts w:ascii="Arial" w:eastAsia="Times New Roman" w:hAnsi="Arial" w:cs="Arial"/>
                <w:i/>
                <w:color w:val="000000"/>
                <w:sz w:val="20"/>
                <w:szCs w:val="20"/>
                <w:vertAlign w:val="subscript"/>
                <w:lang w:val="en-US"/>
              </w:rPr>
              <w:t>s</w:t>
            </w:r>
            <w:proofErr w:type="spellEnd"/>
          </w:p>
        </w:tc>
        <w:tc>
          <w:tcPr>
            <w:tcW w:w="0" w:type="auto"/>
            <w:tcBorders>
              <w:top w:val="single" w:sz="4" w:space="0" w:color="auto"/>
              <w:left w:val="single" w:sz="4" w:space="0" w:color="auto"/>
              <w:bottom w:val="double" w:sz="4" w:space="0" w:color="auto"/>
              <w:right w:val="nil"/>
            </w:tcBorders>
            <w:shd w:val="clear" w:color="auto" w:fill="FFFFFF"/>
            <w:vAlign w:val="center"/>
          </w:tcPr>
          <w:p w:rsidR="00195D64" w:rsidRPr="00D36E5A" w:rsidRDefault="00195D64" w:rsidP="00195D64">
            <w:pPr>
              <w:spacing w:after="0" w:line="240" w:lineRule="auto"/>
              <w:jc w:val="center"/>
              <w:rPr>
                <w:rFonts w:ascii="Arial" w:eastAsia="Times New Roman" w:hAnsi="Arial" w:cs="Arial"/>
                <w:i/>
                <w:sz w:val="20"/>
                <w:szCs w:val="20"/>
                <w:lang w:val="en-US"/>
              </w:rPr>
            </w:pPr>
            <w:proofErr w:type="spellStart"/>
            <w:r w:rsidRPr="00D36E5A">
              <w:rPr>
                <w:rFonts w:ascii="Arial" w:eastAsia="Times New Roman" w:hAnsi="Arial" w:cs="Arial"/>
                <w:i/>
                <w:color w:val="000000"/>
                <w:sz w:val="20"/>
                <w:szCs w:val="20"/>
                <w:lang w:val="en-US"/>
              </w:rPr>
              <w:t>t</w:t>
            </w:r>
            <w:r w:rsidRPr="00D36E5A">
              <w:rPr>
                <w:rFonts w:ascii="Arial" w:eastAsia="Times New Roman" w:hAnsi="Arial" w:cs="Arial"/>
                <w:i/>
                <w:color w:val="000000"/>
                <w:sz w:val="20"/>
                <w:szCs w:val="20"/>
                <w:vertAlign w:val="subscript"/>
                <w:lang w:val="en-US"/>
              </w:rPr>
              <w:t>p</w:t>
            </w:r>
            <w:proofErr w:type="spellEnd"/>
          </w:p>
        </w:tc>
        <w:tc>
          <w:tcPr>
            <w:tcW w:w="0" w:type="auto"/>
            <w:tcBorders>
              <w:top w:val="single" w:sz="4" w:space="0" w:color="auto"/>
              <w:left w:val="single" w:sz="4" w:space="0" w:color="auto"/>
              <w:bottom w:val="double" w:sz="4" w:space="0" w:color="auto"/>
              <w:right w:val="nil"/>
            </w:tcBorders>
            <w:shd w:val="clear" w:color="auto" w:fill="FFFFFF"/>
            <w:vAlign w:val="center"/>
          </w:tcPr>
          <w:p w:rsidR="00195D64" w:rsidRPr="00D36E5A" w:rsidRDefault="00195D64" w:rsidP="00195D64">
            <w:pPr>
              <w:spacing w:after="0" w:line="240" w:lineRule="auto"/>
              <w:jc w:val="center"/>
              <w:rPr>
                <w:rFonts w:ascii="Arial" w:eastAsia="Times New Roman" w:hAnsi="Arial" w:cs="Arial"/>
                <w:i/>
                <w:sz w:val="20"/>
                <w:szCs w:val="20"/>
                <w:lang w:val="en-US"/>
              </w:rPr>
            </w:pPr>
            <w:proofErr w:type="spellStart"/>
            <w:r w:rsidRPr="00D36E5A">
              <w:rPr>
                <w:rFonts w:ascii="Arial" w:eastAsia="Times New Roman" w:hAnsi="Arial" w:cs="Arial"/>
                <w:i/>
                <w:color w:val="000000"/>
                <w:sz w:val="20"/>
                <w:szCs w:val="20"/>
                <w:lang w:val="en-US"/>
              </w:rPr>
              <w:t>t</w:t>
            </w:r>
            <w:r w:rsidRPr="00D36E5A">
              <w:rPr>
                <w:rFonts w:ascii="Arial" w:eastAsia="Times New Roman" w:hAnsi="Arial" w:cs="Arial"/>
                <w:i/>
                <w:color w:val="000000"/>
                <w:sz w:val="20"/>
                <w:szCs w:val="20"/>
                <w:vertAlign w:val="subscript"/>
                <w:lang w:val="en-US"/>
              </w:rPr>
              <w:t>s</w:t>
            </w:r>
            <w:proofErr w:type="spellEnd"/>
          </w:p>
        </w:tc>
        <w:tc>
          <w:tcPr>
            <w:tcW w:w="0" w:type="auto"/>
            <w:tcBorders>
              <w:top w:val="single" w:sz="4" w:space="0" w:color="auto"/>
              <w:left w:val="single" w:sz="4" w:space="0" w:color="auto"/>
              <w:bottom w:val="double" w:sz="4" w:space="0" w:color="auto"/>
              <w:right w:val="nil"/>
            </w:tcBorders>
            <w:shd w:val="clear" w:color="auto" w:fill="FFFFFF"/>
            <w:vAlign w:val="center"/>
          </w:tcPr>
          <w:p w:rsidR="00195D64" w:rsidRPr="00D36E5A" w:rsidRDefault="00195D64" w:rsidP="00195D64">
            <w:pPr>
              <w:spacing w:after="0" w:line="240" w:lineRule="auto"/>
              <w:jc w:val="center"/>
              <w:rPr>
                <w:rFonts w:ascii="Arial" w:eastAsia="Times New Roman" w:hAnsi="Arial" w:cs="Arial"/>
                <w:i/>
                <w:sz w:val="20"/>
                <w:szCs w:val="20"/>
                <w:lang w:val="en-US"/>
              </w:rPr>
            </w:pPr>
            <w:proofErr w:type="spellStart"/>
            <w:r w:rsidRPr="00D36E5A">
              <w:rPr>
                <w:rFonts w:ascii="Arial" w:eastAsia="Times New Roman" w:hAnsi="Arial" w:cs="Arial"/>
                <w:i/>
                <w:color w:val="000000"/>
                <w:sz w:val="20"/>
                <w:szCs w:val="20"/>
                <w:lang w:val="en-US"/>
              </w:rPr>
              <w:t>t</w:t>
            </w:r>
            <w:r w:rsidRPr="00D36E5A">
              <w:rPr>
                <w:rFonts w:ascii="Arial" w:eastAsia="Times New Roman" w:hAnsi="Arial" w:cs="Arial"/>
                <w:i/>
                <w:color w:val="000000"/>
                <w:sz w:val="20"/>
                <w:szCs w:val="20"/>
                <w:vertAlign w:val="subscript"/>
                <w:lang w:val="en-US"/>
              </w:rPr>
              <w:t>p</w:t>
            </w:r>
            <w:proofErr w:type="spellEnd"/>
          </w:p>
        </w:tc>
        <w:tc>
          <w:tcPr>
            <w:tcW w:w="0" w:type="auto"/>
            <w:tcBorders>
              <w:top w:val="single" w:sz="4" w:space="0" w:color="auto"/>
              <w:left w:val="single" w:sz="4" w:space="0" w:color="auto"/>
              <w:bottom w:val="double" w:sz="4" w:space="0" w:color="auto"/>
              <w:right w:val="nil"/>
            </w:tcBorders>
            <w:shd w:val="clear" w:color="auto" w:fill="FFFFFF"/>
            <w:vAlign w:val="center"/>
          </w:tcPr>
          <w:p w:rsidR="00195D64" w:rsidRPr="00D36E5A" w:rsidRDefault="00195D64" w:rsidP="00195D64">
            <w:pPr>
              <w:spacing w:after="0" w:line="240" w:lineRule="auto"/>
              <w:jc w:val="center"/>
              <w:rPr>
                <w:rFonts w:ascii="Arial" w:eastAsia="Times New Roman" w:hAnsi="Arial" w:cs="Arial"/>
                <w:i/>
                <w:sz w:val="20"/>
                <w:szCs w:val="20"/>
                <w:lang w:val="en-US"/>
              </w:rPr>
            </w:pPr>
            <w:proofErr w:type="spellStart"/>
            <w:r w:rsidRPr="00D36E5A">
              <w:rPr>
                <w:rFonts w:ascii="Arial" w:eastAsia="Times New Roman" w:hAnsi="Arial" w:cs="Arial"/>
                <w:i/>
                <w:color w:val="000000"/>
                <w:sz w:val="20"/>
                <w:szCs w:val="20"/>
                <w:lang w:val="en-US"/>
              </w:rPr>
              <w:t>t</w:t>
            </w:r>
            <w:r w:rsidRPr="00D36E5A">
              <w:rPr>
                <w:rFonts w:ascii="Arial" w:eastAsia="Times New Roman" w:hAnsi="Arial" w:cs="Arial"/>
                <w:i/>
                <w:color w:val="000000"/>
                <w:sz w:val="20"/>
                <w:szCs w:val="20"/>
                <w:vertAlign w:val="subscript"/>
                <w:lang w:val="en-US"/>
              </w:rPr>
              <w:t>s</w:t>
            </w:r>
            <w:proofErr w:type="spellEnd"/>
          </w:p>
        </w:tc>
        <w:tc>
          <w:tcPr>
            <w:tcW w:w="0" w:type="auto"/>
            <w:tcBorders>
              <w:top w:val="single" w:sz="4" w:space="0" w:color="auto"/>
              <w:left w:val="single" w:sz="4" w:space="0" w:color="auto"/>
              <w:bottom w:val="double" w:sz="4" w:space="0" w:color="auto"/>
              <w:right w:val="nil"/>
            </w:tcBorders>
            <w:shd w:val="clear" w:color="auto" w:fill="FFFFFF"/>
            <w:vAlign w:val="center"/>
          </w:tcPr>
          <w:p w:rsidR="00195D64" w:rsidRPr="00D36E5A" w:rsidRDefault="00195D64" w:rsidP="00195D64">
            <w:pPr>
              <w:spacing w:after="0" w:line="240" w:lineRule="auto"/>
              <w:jc w:val="center"/>
              <w:rPr>
                <w:rFonts w:ascii="Arial" w:eastAsia="Times New Roman" w:hAnsi="Arial" w:cs="Arial"/>
                <w:i/>
                <w:sz w:val="20"/>
                <w:szCs w:val="20"/>
                <w:lang w:val="en-US"/>
              </w:rPr>
            </w:pPr>
            <w:proofErr w:type="spellStart"/>
            <w:r w:rsidRPr="00D36E5A">
              <w:rPr>
                <w:rFonts w:ascii="Arial" w:eastAsia="Times New Roman" w:hAnsi="Arial" w:cs="Arial"/>
                <w:i/>
                <w:color w:val="000000"/>
                <w:sz w:val="20"/>
                <w:szCs w:val="20"/>
                <w:lang w:val="en-US"/>
              </w:rPr>
              <w:t>t</w:t>
            </w:r>
            <w:r w:rsidRPr="00D36E5A">
              <w:rPr>
                <w:rFonts w:ascii="Arial" w:eastAsia="Times New Roman" w:hAnsi="Arial" w:cs="Arial"/>
                <w:i/>
                <w:color w:val="000000"/>
                <w:sz w:val="20"/>
                <w:szCs w:val="20"/>
                <w:vertAlign w:val="subscript"/>
                <w:lang w:val="en-US"/>
              </w:rPr>
              <w:t>p</w:t>
            </w:r>
            <w:proofErr w:type="spellEnd"/>
          </w:p>
        </w:tc>
        <w:tc>
          <w:tcPr>
            <w:tcW w:w="0" w:type="auto"/>
            <w:tcBorders>
              <w:top w:val="single" w:sz="4" w:space="0" w:color="auto"/>
              <w:left w:val="single" w:sz="4" w:space="0" w:color="auto"/>
              <w:bottom w:val="double" w:sz="4" w:space="0" w:color="auto"/>
              <w:right w:val="nil"/>
            </w:tcBorders>
            <w:shd w:val="clear" w:color="auto" w:fill="FFFFFF"/>
            <w:vAlign w:val="center"/>
          </w:tcPr>
          <w:p w:rsidR="00195D64" w:rsidRPr="00D36E5A" w:rsidRDefault="00195D64" w:rsidP="00195D64">
            <w:pPr>
              <w:spacing w:after="0" w:line="240" w:lineRule="auto"/>
              <w:jc w:val="center"/>
              <w:rPr>
                <w:rFonts w:ascii="Arial" w:eastAsia="Times New Roman" w:hAnsi="Arial" w:cs="Arial"/>
                <w:i/>
                <w:sz w:val="20"/>
                <w:szCs w:val="20"/>
                <w:lang w:val="en-US"/>
              </w:rPr>
            </w:pPr>
            <w:proofErr w:type="spellStart"/>
            <w:r w:rsidRPr="00D36E5A">
              <w:rPr>
                <w:rFonts w:ascii="Arial" w:eastAsia="Times New Roman" w:hAnsi="Arial" w:cs="Arial"/>
                <w:i/>
                <w:color w:val="000000"/>
                <w:sz w:val="20"/>
                <w:szCs w:val="20"/>
                <w:lang w:val="en-US"/>
              </w:rPr>
              <w:t>t</w:t>
            </w:r>
            <w:r w:rsidRPr="00D36E5A">
              <w:rPr>
                <w:rFonts w:ascii="Arial" w:eastAsia="Times New Roman" w:hAnsi="Arial" w:cs="Arial"/>
                <w:i/>
                <w:color w:val="000000"/>
                <w:sz w:val="20"/>
                <w:szCs w:val="20"/>
                <w:vertAlign w:val="subscript"/>
                <w:lang w:val="en-US"/>
              </w:rPr>
              <w:t>s</w:t>
            </w:r>
            <w:proofErr w:type="spellEnd"/>
          </w:p>
        </w:tc>
        <w:tc>
          <w:tcPr>
            <w:tcW w:w="0" w:type="auto"/>
            <w:tcBorders>
              <w:top w:val="single" w:sz="4" w:space="0" w:color="auto"/>
              <w:left w:val="single" w:sz="4" w:space="0" w:color="auto"/>
              <w:bottom w:val="double" w:sz="4" w:space="0" w:color="auto"/>
              <w:right w:val="nil"/>
            </w:tcBorders>
            <w:shd w:val="clear" w:color="auto" w:fill="FFFFFF"/>
            <w:vAlign w:val="center"/>
          </w:tcPr>
          <w:p w:rsidR="00195D64" w:rsidRPr="00D36E5A" w:rsidRDefault="00195D64" w:rsidP="00195D64">
            <w:pPr>
              <w:spacing w:after="0" w:line="240" w:lineRule="auto"/>
              <w:jc w:val="center"/>
              <w:rPr>
                <w:rFonts w:ascii="Arial" w:eastAsia="Times New Roman" w:hAnsi="Arial" w:cs="Arial"/>
                <w:i/>
                <w:sz w:val="20"/>
                <w:szCs w:val="20"/>
                <w:lang w:val="en-US"/>
              </w:rPr>
            </w:pPr>
            <w:proofErr w:type="spellStart"/>
            <w:r w:rsidRPr="00D36E5A">
              <w:rPr>
                <w:rFonts w:ascii="Arial" w:eastAsia="Times New Roman" w:hAnsi="Arial" w:cs="Arial"/>
                <w:i/>
                <w:color w:val="000000"/>
                <w:sz w:val="20"/>
                <w:szCs w:val="20"/>
                <w:lang w:val="en-US"/>
              </w:rPr>
              <w:t>t</w:t>
            </w:r>
            <w:r w:rsidRPr="00D36E5A">
              <w:rPr>
                <w:rFonts w:ascii="Arial" w:eastAsia="Times New Roman" w:hAnsi="Arial" w:cs="Arial"/>
                <w:i/>
                <w:color w:val="000000"/>
                <w:sz w:val="20"/>
                <w:szCs w:val="20"/>
                <w:vertAlign w:val="subscript"/>
                <w:lang w:val="en-US"/>
              </w:rPr>
              <w:t>p</w:t>
            </w:r>
            <w:proofErr w:type="spellEnd"/>
          </w:p>
        </w:tc>
        <w:tc>
          <w:tcPr>
            <w:tcW w:w="0" w:type="auto"/>
            <w:tcBorders>
              <w:top w:val="single" w:sz="4" w:space="0" w:color="auto"/>
              <w:left w:val="single" w:sz="4" w:space="0" w:color="auto"/>
              <w:bottom w:val="double" w:sz="4" w:space="0" w:color="auto"/>
              <w:right w:val="nil"/>
            </w:tcBorders>
            <w:shd w:val="clear" w:color="auto" w:fill="FFFFFF"/>
            <w:vAlign w:val="center"/>
          </w:tcPr>
          <w:p w:rsidR="00195D64" w:rsidRPr="00D36E5A" w:rsidRDefault="00195D64" w:rsidP="00195D64">
            <w:pPr>
              <w:spacing w:after="0" w:line="240" w:lineRule="auto"/>
              <w:jc w:val="center"/>
              <w:rPr>
                <w:rFonts w:ascii="Arial" w:eastAsia="Times New Roman" w:hAnsi="Arial" w:cs="Arial"/>
                <w:i/>
                <w:sz w:val="20"/>
                <w:szCs w:val="20"/>
                <w:lang w:val="en-US"/>
              </w:rPr>
            </w:pPr>
            <w:proofErr w:type="spellStart"/>
            <w:r w:rsidRPr="00D36E5A">
              <w:rPr>
                <w:rFonts w:ascii="Arial" w:eastAsia="Times New Roman" w:hAnsi="Arial" w:cs="Arial"/>
                <w:i/>
                <w:color w:val="000000"/>
                <w:sz w:val="20"/>
                <w:szCs w:val="20"/>
                <w:lang w:val="en-US"/>
              </w:rPr>
              <w:t>t</w:t>
            </w:r>
            <w:r w:rsidRPr="00D36E5A">
              <w:rPr>
                <w:rFonts w:ascii="Arial" w:eastAsia="Times New Roman" w:hAnsi="Arial" w:cs="Arial"/>
                <w:i/>
                <w:color w:val="000000"/>
                <w:sz w:val="20"/>
                <w:szCs w:val="20"/>
                <w:vertAlign w:val="subscript"/>
                <w:lang w:val="en-US"/>
              </w:rPr>
              <w:t>s</w:t>
            </w:r>
            <w:proofErr w:type="spellEnd"/>
          </w:p>
        </w:tc>
        <w:tc>
          <w:tcPr>
            <w:tcW w:w="0" w:type="auto"/>
            <w:tcBorders>
              <w:top w:val="single" w:sz="4" w:space="0" w:color="auto"/>
              <w:left w:val="single" w:sz="4" w:space="0" w:color="auto"/>
              <w:bottom w:val="double" w:sz="4" w:space="0" w:color="auto"/>
              <w:right w:val="nil"/>
            </w:tcBorders>
            <w:shd w:val="clear" w:color="auto" w:fill="FFFFFF"/>
            <w:vAlign w:val="center"/>
          </w:tcPr>
          <w:p w:rsidR="00195D64" w:rsidRPr="00D36E5A" w:rsidRDefault="00195D64" w:rsidP="00195D64">
            <w:pPr>
              <w:spacing w:after="0" w:line="240" w:lineRule="auto"/>
              <w:jc w:val="center"/>
              <w:rPr>
                <w:rFonts w:ascii="Arial" w:eastAsia="Times New Roman" w:hAnsi="Arial" w:cs="Arial"/>
                <w:i/>
                <w:sz w:val="20"/>
                <w:szCs w:val="20"/>
                <w:lang w:val="en-US"/>
              </w:rPr>
            </w:pPr>
            <w:proofErr w:type="spellStart"/>
            <w:r w:rsidRPr="00D36E5A">
              <w:rPr>
                <w:rFonts w:ascii="Arial" w:eastAsia="Times New Roman" w:hAnsi="Arial" w:cs="Arial"/>
                <w:i/>
                <w:color w:val="000000"/>
                <w:sz w:val="20"/>
                <w:szCs w:val="20"/>
                <w:lang w:val="en-US"/>
              </w:rPr>
              <w:t>t</w:t>
            </w:r>
            <w:r w:rsidRPr="00D36E5A">
              <w:rPr>
                <w:rFonts w:ascii="Arial" w:eastAsia="Times New Roman" w:hAnsi="Arial" w:cs="Arial"/>
                <w:i/>
                <w:color w:val="000000"/>
                <w:sz w:val="20"/>
                <w:szCs w:val="20"/>
                <w:vertAlign w:val="subscript"/>
                <w:lang w:val="en-US"/>
              </w:rPr>
              <w:t>p</w:t>
            </w:r>
            <w:proofErr w:type="spellEnd"/>
          </w:p>
        </w:tc>
        <w:tc>
          <w:tcPr>
            <w:tcW w:w="0" w:type="auto"/>
            <w:tcBorders>
              <w:top w:val="single" w:sz="4" w:space="0" w:color="auto"/>
              <w:left w:val="single" w:sz="4" w:space="0" w:color="auto"/>
              <w:bottom w:val="double" w:sz="4" w:space="0" w:color="auto"/>
              <w:right w:val="nil"/>
            </w:tcBorders>
            <w:shd w:val="clear" w:color="auto" w:fill="FFFFFF"/>
            <w:vAlign w:val="center"/>
          </w:tcPr>
          <w:p w:rsidR="00195D64" w:rsidRPr="00D36E5A" w:rsidRDefault="00195D64" w:rsidP="00195D64">
            <w:pPr>
              <w:spacing w:after="0" w:line="240" w:lineRule="auto"/>
              <w:jc w:val="center"/>
              <w:rPr>
                <w:rFonts w:ascii="Arial" w:eastAsia="Times New Roman" w:hAnsi="Arial" w:cs="Arial"/>
                <w:i/>
                <w:sz w:val="20"/>
                <w:szCs w:val="20"/>
                <w:lang w:val="en-US"/>
              </w:rPr>
            </w:pPr>
            <w:proofErr w:type="spellStart"/>
            <w:r w:rsidRPr="00D36E5A">
              <w:rPr>
                <w:rFonts w:ascii="Arial" w:eastAsia="Times New Roman" w:hAnsi="Arial" w:cs="Arial"/>
                <w:i/>
                <w:color w:val="000000"/>
                <w:sz w:val="20"/>
                <w:szCs w:val="20"/>
                <w:lang w:val="en-US"/>
              </w:rPr>
              <w:t>t</w:t>
            </w:r>
            <w:r w:rsidRPr="00D36E5A">
              <w:rPr>
                <w:rFonts w:ascii="Arial" w:eastAsia="Times New Roman" w:hAnsi="Arial" w:cs="Arial"/>
                <w:i/>
                <w:color w:val="000000"/>
                <w:sz w:val="20"/>
                <w:szCs w:val="20"/>
                <w:vertAlign w:val="subscript"/>
                <w:lang w:val="en-US"/>
              </w:rPr>
              <w:t>s</w:t>
            </w:r>
            <w:proofErr w:type="spellEnd"/>
          </w:p>
        </w:tc>
        <w:tc>
          <w:tcPr>
            <w:tcW w:w="0" w:type="auto"/>
            <w:tcBorders>
              <w:top w:val="single" w:sz="4" w:space="0" w:color="auto"/>
              <w:left w:val="single" w:sz="4" w:space="0" w:color="auto"/>
              <w:bottom w:val="double" w:sz="4" w:space="0" w:color="auto"/>
              <w:right w:val="nil"/>
            </w:tcBorders>
            <w:shd w:val="clear" w:color="auto" w:fill="FFFFFF"/>
            <w:vAlign w:val="center"/>
          </w:tcPr>
          <w:p w:rsidR="00195D64" w:rsidRPr="00D36E5A" w:rsidRDefault="00195D64" w:rsidP="00195D64">
            <w:pPr>
              <w:spacing w:after="0" w:line="240" w:lineRule="auto"/>
              <w:jc w:val="center"/>
              <w:rPr>
                <w:rFonts w:ascii="Arial" w:eastAsia="Times New Roman" w:hAnsi="Arial" w:cs="Arial"/>
                <w:i/>
                <w:sz w:val="20"/>
                <w:szCs w:val="20"/>
                <w:lang w:val="en-US"/>
              </w:rPr>
            </w:pPr>
            <w:proofErr w:type="spellStart"/>
            <w:r w:rsidRPr="00D36E5A">
              <w:rPr>
                <w:rFonts w:ascii="Arial" w:eastAsia="Times New Roman" w:hAnsi="Arial" w:cs="Arial"/>
                <w:i/>
                <w:color w:val="000000"/>
                <w:sz w:val="20"/>
                <w:szCs w:val="20"/>
                <w:lang w:val="en-US"/>
              </w:rPr>
              <w:t>t</w:t>
            </w:r>
            <w:r w:rsidRPr="00D36E5A">
              <w:rPr>
                <w:rFonts w:ascii="Arial" w:eastAsia="Times New Roman" w:hAnsi="Arial" w:cs="Arial"/>
                <w:i/>
                <w:color w:val="000000"/>
                <w:sz w:val="20"/>
                <w:szCs w:val="20"/>
                <w:vertAlign w:val="subscript"/>
                <w:lang w:val="en-US"/>
              </w:rPr>
              <w:t>p</w:t>
            </w:r>
            <w:proofErr w:type="spellEnd"/>
          </w:p>
        </w:tc>
        <w:tc>
          <w:tcPr>
            <w:tcW w:w="0" w:type="auto"/>
            <w:tcBorders>
              <w:top w:val="single" w:sz="4" w:space="0" w:color="auto"/>
              <w:left w:val="single" w:sz="4" w:space="0" w:color="auto"/>
              <w:bottom w:val="double" w:sz="4" w:space="0" w:color="auto"/>
              <w:right w:val="nil"/>
            </w:tcBorders>
            <w:shd w:val="clear" w:color="auto" w:fill="FFFFFF"/>
            <w:vAlign w:val="center"/>
          </w:tcPr>
          <w:p w:rsidR="00195D64" w:rsidRPr="00D36E5A" w:rsidRDefault="00195D64" w:rsidP="00195D64">
            <w:pPr>
              <w:spacing w:after="0" w:line="240" w:lineRule="auto"/>
              <w:jc w:val="center"/>
              <w:rPr>
                <w:rFonts w:ascii="Arial" w:eastAsia="Times New Roman" w:hAnsi="Arial" w:cs="Arial"/>
                <w:i/>
                <w:sz w:val="20"/>
                <w:szCs w:val="20"/>
                <w:lang w:val="en-US"/>
              </w:rPr>
            </w:pPr>
            <w:proofErr w:type="spellStart"/>
            <w:r w:rsidRPr="00D36E5A">
              <w:rPr>
                <w:rFonts w:ascii="Arial" w:eastAsia="Times New Roman" w:hAnsi="Arial" w:cs="Arial"/>
                <w:i/>
                <w:color w:val="000000"/>
                <w:sz w:val="20"/>
                <w:szCs w:val="20"/>
                <w:lang w:val="en-US"/>
              </w:rPr>
              <w:t>t</w:t>
            </w:r>
            <w:r w:rsidRPr="00D36E5A">
              <w:rPr>
                <w:rFonts w:ascii="Arial" w:eastAsia="Times New Roman" w:hAnsi="Arial" w:cs="Arial"/>
                <w:i/>
                <w:color w:val="000000"/>
                <w:sz w:val="20"/>
                <w:szCs w:val="20"/>
                <w:vertAlign w:val="subscript"/>
                <w:lang w:val="en-US"/>
              </w:rPr>
              <w:t>s</w:t>
            </w:r>
            <w:proofErr w:type="spellEnd"/>
          </w:p>
        </w:tc>
        <w:tc>
          <w:tcPr>
            <w:tcW w:w="0" w:type="auto"/>
            <w:tcBorders>
              <w:top w:val="single" w:sz="4" w:space="0" w:color="auto"/>
              <w:left w:val="single" w:sz="4" w:space="0" w:color="auto"/>
              <w:bottom w:val="double" w:sz="4" w:space="0" w:color="auto"/>
              <w:right w:val="nil"/>
            </w:tcBorders>
            <w:shd w:val="clear" w:color="auto" w:fill="FFFFFF"/>
            <w:vAlign w:val="center"/>
          </w:tcPr>
          <w:p w:rsidR="00195D64" w:rsidRPr="00D36E5A" w:rsidRDefault="00195D64" w:rsidP="00195D64">
            <w:pPr>
              <w:spacing w:after="0" w:line="240" w:lineRule="auto"/>
              <w:jc w:val="center"/>
              <w:rPr>
                <w:rFonts w:ascii="Arial" w:eastAsia="Times New Roman" w:hAnsi="Arial" w:cs="Arial"/>
                <w:i/>
                <w:sz w:val="20"/>
                <w:szCs w:val="20"/>
                <w:lang w:val="en-US"/>
              </w:rPr>
            </w:pPr>
            <w:proofErr w:type="spellStart"/>
            <w:r w:rsidRPr="00D36E5A">
              <w:rPr>
                <w:rFonts w:ascii="Arial" w:eastAsia="Times New Roman" w:hAnsi="Arial" w:cs="Arial"/>
                <w:i/>
                <w:color w:val="000000"/>
                <w:sz w:val="20"/>
                <w:szCs w:val="20"/>
                <w:lang w:val="en-US"/>
              </w:rPr>
              <w:t>t</w:t>
            </w:r>
            <w:r w:rsidRPr="00D36E5A">
              <w:rPr>
                <w:rFonts w:ascii="Arial" w:eastAsia="Times New Roman" w:hAnsi="Arial" w:cs="Arial"/>
                <w:i/>
                <w:color w:val="000000"/>
                <w:sz w:val="20"/>
                <w:szCs w:val="20"/>
                <w:vertAlign w:val="subscript"/>
                <w:lang w:val="en-US"/>
              </w:rPr>
              <w:t>p</w:t>
            </w:r>
            <w:proofErr w:type="spellEnd"/>
          </w:p>
        </w:tc>
        <w:tc>
          <w:tcPr>
            <w:tcW w:w="0" w:type="auto"/>
            <w:tcBorders>
              <w:top w:val="single" w:sz="4" w:space="0" w:color="auto"/>
              <w:left w:val="single" w:sz="4" w:space="0" w:color="auto"/>
              <w:bottom w:val="double" w:sz="4" w:space="0" w:color="auto"/>
              <w:right w:val="nil"/>
            </w:tcBorders>
            <w:shd w:val="clear" w:color="auto" w:fill="FFFFFF"/>
            <w:vAlign w:val="center"/>
          </w:tcPr>
          <w:p w:rsidR="00195D64" w:rsidRPr="00D36E5A" w:rsidRDefault="00195D64" w:rsidP="00195D64">
            <w:pPr>
              <w:spacing w:after="0" w:line="240" w:lineRule="auto"/>
              <w:jc w:val="center"/>
              <w:rPr>
                <w:rFonts w:ascii="Arial" w:eastAsia="Times New Roman" w:hAnsi="Arial" w:cs="Arial"/>
                <w:i/>
                <w:sz w:val="20"/>
                <w:szCs w:val="20"/>
                <w:lang w:val="en-US"/>
              </w:rPr>
            </w:pPr>
            <w:proofErr w:type="spellStart"/>
            <w:r w:rsidRPr="00D36E5A">
              <w:rPr>
                <w:rFonts w:ascii="Arial" w:eastAsia="Times New Roman" w:hAnsi="Arial" w:cs="Arial"/>
                <w:i/>
                <w:color w:val="000000"/>
                <w:sz w:val="20"/>
                <w:szCs w:val="20"/>
                <w:lang w:val="en-US"/>
              </w:rPr>
              <w:t>t</w:t>
            </w:r>
            <w:r w:rsidRPr="00D36E5A">
              <w:rPr>
                <w:rFonts w:ascii="Arial" w:eastAsia="Times New Roman" w:hAnsi="Arial" w:cs="Arial"/>
                <w:i/>
                <w:color w:val="000000"/>
                <w:sz w:val="20"/>
                <w:szCs w:val="20"/>
                <w:vertAlign w:val="subscript"/>
                <w:lang w:val="en-US"/>
              </w:rPr>
              <w:t>s</w:t>
            </w:r>
            <w:proofErr w:type="spellEnd"/>
          </w:p>
        </w:tc>
        <w:tc>
          <w:tcPr>
            <w:tcW w:w="0" w:type="auto"/>
            <w:tcBorders>
              <w:top w:val="single" w:sz="4" w:space="0" w:color="auto"/>
              <w:left w:val="single" w:sz="4" w:space="0" w:color="auto"/>
              <w:bottom w:val="double" w:sz="4" w:space="0" w:color="auto"/>
              <w:right w:val="nil"/>
            </w:tcBorders>
            <w:shd w:val="clear" w:color="auto" w:fill="FFFFFF"/>
            <w:vAlign w:val="center"/>
          </w:tcPr>
          <w:p w:rsidR="00195D64" w:rsidRPr="00D36E5A" w:rsidRDefault="00195D64" w:rsidP="00195D64">
            <w:pPr>
              <w:spacing w:after="0" w:line="240" w:lineRule="auto"/>
              <w:jc w:val="center"/>
              <w:rPr>
                <w:rFonts w:ascii="Arial" w:eastAsia="Times New Roman" w:hAnsi="Arial" w:cs="Arial"/>
                <w:i/>
                <w:sz w:val="20"/>
                <w:szCs w:val="20"/>
                <w:lang w:val="en-US"/>
              </w:rPr>
            </w:pPr>
            <w:proofErr w:type="spellStart"/>
            <w:r w:rsidRPr="00D36E5A">
              <w:rPr>
                <w:rFonts w:ascii="Arial" w:eastAsia="Times New Roman" w:hAnsi="Arial" w:cs="Arial"/>
                <w:i/>
                <w:color w:val="000000"/>
                <w:sz w:val="20"/>
                <w:szCs w:val="20"/>
                <w:lang w:val="en-US"/>
              </w:rPr>
              <w:t>t</w:t>
            </w:r>
            <w:r w:rsidRPr="00D36E5A">
              <w:rPr>
                <w:rFonts w:ascii="Arial" w:eastAsia="Times New Roman" w:hAnsi="Arial" w:cs="Arial"/>
                <w:i/>
                <w:color w:val="000000"/>
                <w:sz w:val="20"/>
                <w:szCs w:val="20"/>
                <w:vertAlign w:val="subscript"/>
                <w:lang w:val="en-US"/>
              </w:rPr>
              <w:t>p</w:t>
            </w:r>
            <w:proofErr w:type="spellEnd"/>
          </w:p>
        </w:tc>
        <w:tc>
          <w:tcPr>
            <w:tcW w:w="0" w:type="auto"/>
            <w:tcBorders>
              <w:top w:val="single" w:sz="4" w:space="0" w:color="auto"/>
              <w:left w:val="single" w:sz="4" w:space="0" w:color="auto"/>
              <w:bottom w:val="double" w:sz="4" w:space="0" w:color="auto"/>
              <w:right w:val="single" w:sz="4" w:space="0" w:color="auto"/>
            </w:tcBorders>
            <w:shd w:val="clear" w:color="auto" w:fill="FFFFFF"/>
            <w:vAlign w:val="center"/>
          </w:tcPr>
          <w:p w:rsidR="00195D64" w:rsidRPr="00D36E5A" w:rsidRDefault="00195D64" w:rsidP="00195D64">
            <w:pPr>
              <w:spacing w:after="0" w:line="240" w:lineRule="auto"/>
              <w:jc w:val="center"/>
              <w:rPr>
                <w:rFonts w:ascii="Arial" w:eastAsia="Times New Roman" w:hAnsi="Arial" w:cs="Arial"/>
                <w:i/>
                <w:sz w:val="20"/>
                <w:szCs w:val="20"/>
                <w:lang w:val="en-US"/>
              </w:rPr>
            </w:pPr>
            <w:proofErr w:type="spellStart"/>
            <w:r w:rsidRPr="00D36E5A">
              <w:rPr>
                <w:rFonts w:ascii="Arial" w:eastAsia="Times New Roman" w:hAnsi="Arial" w:cs="Arial"/>
                <w:i/>
                <w:color w:val="000000"/>
                <w:sz w:val="20"/>
                <w:szCs w:val="20"/>
                <w:lang w:val="en-US"/>
              </w:rPr>
              <w:t>t</w:t>
            </w:r>
            <w:r w:rsidRPr="00D36E5A">
              <w:rPr>
                <w:rFonts w:ascii="Arial" w:eastAsia="Times New Roman" w:hAnsi="Arial" w:cs="Arial"/>
                <w:i/>
                <w:color w:val="000000"/>
                <w:sz w:val="20"/>
                <w:szCs w:val="20"/>
                <w:vertAlign w:val="subscript"/>
                <w:lang w:val="en-US"/>
              </w:rPr>
              <w:t>s</w:t>
            </w:r>
            <w:proofErr w:type="spellEnd"/>
          </w:p>
        </w:tc>
      </w:tr>
      <w:tr w:rsidR="00195D64" w:rsidRPr="00D36E5A" w:rsidTr="00330218">
        <w:trPr>
          <w:trHeight w:val="261"/>
        </w:trPr>
        <w:tc>
          <w:tcPr>
            <w:tcW w:w="0" w:type="auto"/>
            <w:vMerge w:val="restart"/>
            <w:tcBorders>
              <w:top w:val="double" w:sz="4" w:space="0" w:color="auto"/>
              <w:left w:val="single" w:sz="4" w:space="0" w:color="auto"/>
              <w:bottom w:val="nil"/>
              <w:right w:val="nil"/>
            </w:tcBorders>
            <w:shd w:val="clear" w:color="auto" w:fill="FFFFFF"/>
            <w:vAlign w:val="center"/>
          </w:tcPr>
          <w:p w:rsidR="00195D64" w:rsidRPr="00D36E5A" w:rsidRDefault="00195D64" w:rsidP="00195D64">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w:t>
            </w:r>
          </w:p>
          <w:p w:rsidR="00195D64" w:rsidRPr="00D36E5A" w:rsidRDefault="00195D64" w:rsidP="00195D64">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2</w:t>
            </w:r>
          </w:p>
          <w:p w:rsidR="00195D64" w:rsidRPr="00D36E5A" w:rsidRDefault="00195D64" w:rsidP="00195D64">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3</w:t>
            </w:r>
          </w:p>
          <w:p w:rsidR="00195D64" w:rsidRPr="00D36E5A" w:rsidRDefault="00195D64" w:rsidP="00195D64">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8</w:t>
            </w:r>
          </w:p>
        </w:tc>
        <w:tc>
          <w:tcPr>
            <w:tcW w:w="0" w:type="auto"/>
            <w:tcBorders>
              <w:top w:val="double" w:sz="4" w:space="0" w:color="auto"/>
              <w:left w:val="single" w:sz="4" w:space="0" w:color="auto"/>
              <w:bottom w:val="nil"/>
              <w:right w:val="nil"/>
            </w:tcBorders>
            <w:shd w:val="clear" w:color="auto" w:fill="FFFFFF"/>
            <w:vAlign w:val="center"/>
          </w:tcPr>
          <w:p w:rsidR="00195D64" w:rsidRPr="00D36E5A" w:rsidRDefault="00195D64" w:rsidP="00195D64">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63</w:t>
            </w:r>
          </w:p>
        </w:tc>
        <w:tc>
          <w:tcPr>
            <w:tcW w:w="1393" w:type="dxa"/>
            <w:tcBorders>
              <w:top w:val="double" w:sz="4" w:space="0" w:color="auto"/>
              <w:left w:val="single" w:sz="4" w:space="0" w:color="auto"/>
              <w:bottom w:val="nil"/>
              <w:right w:val="nil"/>
            </w:tcBorders>
            <w:shd w:val="clear" w:color="auto" w:fill="FFFFFF"/>
            <w:vAlign w:val="center"/>
          </w:tcPr>
          <w:p w:rsidR="00195D64" w:rsidRPr="00D36E5A" w:rsidRDefault="00195D64" w:rsidP="00195D64">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1.5</w:t>
            </w:r>
          </w:p>
        </w:tc>
        <w:tc>
          <w:tcPr>
            <w:tcW w:w="1389" w:type="dxa"/>
            <w:tcBorders>
              <w:top w:val="double" w:sz="4" w:space="0" w:color="auto"/>
              <w:left w:val="single" w:sz="4" w:space="0" w:color="auto"/>
              <w:bottom w:val="nil"/>
              <w:right w:val="nil"/>
            </w:tcBorders>
            <w:shd w:val="clear" w:color="auto" w:fill="FFFFFF"/>
            <w:vAlign w:val="center"/>
          </w:tcPr>
          <w:p w:rsidR="00195D64" w:rsidRPr="00D36E5A" w:rsidRDefault="00195D64" w:rsidP="00195D64">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1.5</w:t>
            </w:r>
          </w:p>
        </w:tc>
        <w:tc>
          <w:tcPr>
            <w:tcW w:w="0" w:type="auto"/>
            <w:tcBorders>
              <w:top w:val="double" w:sz="4" w:space="0" w:color="auto"/>
              <w:left w:val="single" w:sz="4" w:space="0" w:color="auto"/>
              <w:bottom w:val="nil"/>
              <w:right w:val="nil"/>
            </w:tcBorders>
            <w:shd w:val="clear" w:color="auto" w:fill="FFFFFF"/>
            <w:vAlign w:val="center"/>
          </w:tcPr>
          <w:p w:rsidR="00195D64" w:rsidRPr="00D36E5A" w:rsidRDefault="00195D64" w:rsidP="00195D64">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2</w:t>
            </w:r>
          </w:p>
        </w:tc>
        <w:tc>
          <w:tcPr>
            <w:tcW w:w="0" w:type="auto"/>
            <w:tcBorders>
              <w:top w:val="double" w:sz="4" w:space="0" w:color="auto"/>
              <w:left w:val="single" w:sz="4" w:space="0" w:color="auto"/>
              <w:bottom w:val="nil"/>
              <w:right w:val="nil"/>
            </w:tcBorders>
            <w:shd w:val="clear" w:color="auto" w:fill="FFFFFF"/>
            <w:vAlign w:val="center"/>
          </w:tcPr>
          <w:p w:rsidR="00195D64" w:rsidRPr="00D36E5A" w:rsidRDefault="00195D64" w:rsidP="00195D64">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1.5</w:t>
            </w:r>
          </w:p>
        </w:tc>
        <w:tc>
          <w:tcPr>
            <w:tcW w:w="0" w:type="auto"/>
            <w:tcBorders>
              <w:top w:val="double" w:sz="4" w:space="0" w:color="auto"/>
              <w:left w:val="single" w:sz="4" w:space="0" w:color="auto"/>
              <w:bottom w:val="nil"/>
              <w:right w:val="nil"/>
            </w:tcBorders>
            <w:shd w:val="clear" w:color="auto" w:fill="FFFFFF"/>
            <w:vAlign w:val="center"/>
          </w:tcPr>
          <w:p w:rsidR="00195D64" w:rsidRPr="00D36E5A" w:rsidRDefault="00195D64" w:rsidP="00195D64">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3</w:t>
            </w:r>
          </w:p>
        </w:tc>
        <w:tc>
          <w:tcPr>
            <w:tcW w:w="0" w:type="auto"/>
            <w:tcBorders>
              <w:top w:val="double" w:sz="4" w:space="0" w:color="auto"/>
              <w:left w:val="single" w:sz="4" w:space="0" w:color="auto"/>
              <w:bottom w:val="nil"/>
              <w:right w:val="nil"/>
            </w:tcBorders>
            <w:shd w:val="clear" w:color="auto" w:fill="FFFFFF"/>
            <w:vAlign w:val="center"/>
          </w:tcPr>
          <w:p w:rsidR="00195D64" w:rsidRPr="00D36E5A" w:rsidRDefault="00195D64" w:rsidP="00195D64">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2</w:t>
            </w:r>
          </w:p>
        </w:tc>
        <w:tc>
          <w:tcPr>
            <w:tcW w:w="0" w:type="auto"/>
            <w:tcBorders>
              <w:top w:val="double" w:sz="4" w:space="0" w:color="auto"/>
              <w:left w:val="single" w:sz="4" w:space="0" w:color="auto"/>
              <w:bottom w:val="nil"/>
              <w:right w:val="nil"/>
            </w:tcBorders>
            <w:shd w:val="clear" w:color="auto" w:fill="FFFFFF"/>
            <w:vAlign w:val="center"/>
          </w:tcPr>
          <w:p w:rsidR="00195D64" w:rsidRPr="00D36E5A" w:rsidRDefault="00195D64" w:rsidP="00195D64">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4</w:t>
            </w:r>
          </w:p>
        </w:tc>
        <w:tc>
          <w:tcPr>
            <w:tcW w:w="0" w:type="auto"/>
            <w:tcBorders>
              <w:top w:val="double" w:sz="4" w:space="0" w:color="auto"/>
              <w:left w:val="single" w:sz="4" w:space="0" w:color="auto"/>
              <w:bottom w:val="nil"/>
              <w:right w:val="nil"/>
            </w:tcBorders>
            <w:shd w:val="clear" w:color="auto" w:fill="FFFFFF"/>
            <w:vAlign w:val="center"/>
          </w:tcPr>
          <w:p w:rsidR="00195D64" w:rsidRPr="00D36E5A" w:rsidRDefault="00195D64" w:rsidP="00195D64">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3</w:t>
            </w:r>
          </w:p>
        </w:tc>
        <w:tc>
          <w:tcPr>
            <w:tcW w:w="0" w:type="auto"/>
            <w:tcBorders>
              <w:top w:val="double" w:sz="4" w:space="0" w:color="auto"/>
              <w:left w:val="single" w:sz="4" w:space="0" w:color="auto"/>
              <w:bottom w:val="nil"/>
              <w:right w:val="nil"/>
            </w:tcBorders>
            <w:shd w:val="clear" w:color="auto" w:fill="FFFFFF"/>
            <w:vAlign w:val="center"/>
          </w:tcPr>
          <w:p w:rsidR="00195D64" w:rsidRPr="00D36E5A" w:rsidRDefault="00195D64" w:rsidP="00195D64">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5,5</w:t>
            </w:r>
          </w:p>
        </w:tc>
        <w:tc>
          <w:tcPr>
            <w:tcW w:w="0" w:type="auto"/>
            <w:tcBorders>
              <w:top w:val="double" w:sz="4" w:space="0" w:color="auto"/>
              <w:left w:val="single" w:sz="4" w:space="0" w:color="auto"/>
              <w:bottom w:val="nil"/>
              <w:right w:val="nil"/>
            </w:tcBorders>
            <w:shd w:val="clear" w:color="auto" w:fill="FFFFFF"/>
            <w:vAlign w:val="center"/>
          </w:tcPr>
          <w:p w:rsidR="00195D64" w:rsidRPr="00D36E5A" w:rsidRDefault="00195D64" w:rsidP="00195D64">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4</w:t>
            </w:r>
          </w:p>
        </w:tc>
        <w:tc>
          <w:tcPr>
            <w:tcW w:w="0" w:type="auto"/>
            <w:tcBorders>
              <w:top w:val="double" w:sz="4" w:space="0" w:color="auto"/>
              <w:left w:val="single" w:sz="4" w:space="0" w:color="auto"/>
              <w:bottom w:val="nil"/>
              <w:right w:val="nil"/>
            </w:tcBorders>
            <w:shd w:val="clear" w:color="auto" w:fill="FFFFFF"/>
            <w:vAlign w:val="center"/>
          </w:tcPr>
          <w:p w:rsidR="00195D64" w:rsidRPr="00D36E5A" w:rsidRDefault="00195D64" w:rsidP="00195D64">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7</w:t>
            </w:r>
          </w:p>
        </w:tc>
        <w:tc>
          <w:tcPr>
            <w:tcW w:w="0" w:type="auto"/>
            <w:tcBorders>
              <w:top w:val="double" w:sz="4" w:space="0" w:color="auto"/>
              <w:left w:val="single" w:sz="4" w:space="0" w:color="auto"/>
              <w:bottom w:val="nil"/>
              <w:right w:val="nil"/>
            </w:tcBorders>
            <w:shd w:val="clear" w:color="auto" w:fill="FFFFFF"/>
            <w:vAlign w:val="center"/>
          </w:tcPr>
          <w:p w:rsidR="00195D64" w:rsidRPr="00D36E5A" w:rsidRDefault="00195D64" w:rsidP="00195D64">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5,5</w:t>
            </w:r>
          </w:p>
        </w:tc>
        <w:tc>
          <w:tcPr>
            <w:tcW w:w="0" w:type="auto"/>
            <w:tcBorders>
              <w:top w:val="double" w:sz="4" w:space="0" w:color="auto"/>
              <w:left w:val="single" w:sz="4" w:space="0" w:color="auto"/>
              <w:bottom w:val="nil"/>
              <w:right w:val="nil"/>
            </w:tcBorders>
            <w:shd w:val="clear" w:color="auto" w:fill="FFFFFF"/>
            <w:vAlign w:val="center"/>
          </w:tcPr>
          <w:p w:rsidR="00195D64" w:rsidRPr="00D36E5A" w:rsidRDefault="00195D64" w:rsidP="00195D64">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9,5</w:t>
            </w:r>
          </w:p>
        </w:tc>
        <w:tc>
          <w:tcPr>
            <w:tcW w:w="0" w:type="auto"/>
            <w:tcBorders>
              <w:top w:val="double" w:sz="4" w:space="0" w:color="auto"/>
              <w:left w:val="single" w:sz="4" w:space="0" w:color="auto"/>
              <w:bottom w:val="nil"/>
              <w:right w:val="nil"/>
            </w:tcBorders>
            <w:shd w:val="clear" w:color="auto" w:fill="FFFFFF"/>
            <w:vAlign w:val="center"/>
          </w:tcPr>
          <w:p w:rsidR="00195D64" w:rsidRPr="00D36E5A" w:rsidRDefault="00195D64" w:rsidP="00195D64">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7</w:t>
            </w:r>
          </w:p>
        </w:tc>
        <w:tc>
          <w:tcPr>
            <w:tcW w:w="0" w:type="auto"/>
            <w:tcBorders>
              <w:top w:val="double" w:sz="4" w:space="0" w:color="auto"/>
              <w:left w:val="single" w:sz="4" w:space="0" w:color="auto"/>
              <w:bottom w:val="nil"/>
              <w:right w:val="nil"/>
            </w:tcBorders>
            <w:shd w:val="clear" w:color="auto" w:fill="FFFFFF"/>
            <w:vAlign w:val="center"/>
          </w:tcPr>
          <w:p w:rsidR="00195D64" w:rsidRPr="00D36E5A" w:rsidRDefault="00195D64" w:rsidP="00195D64">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12</w:t>
            </w:r>
          </w:p>
        </w:tc>
        <w:tc>
          <w:tcPr>
            <w:tcW w:w="0" w:type="auto"/>
            <w:tcBorders>
              <w:top w:val="double" w:sz="4" w:space="0" w:color="auto"/>
              <w:left w:val="single" w:sz="4" w:space="0" w:color="auto"/>
              <w:bottom w:val="nil"/>
              <w:right w:val="nil"/>
            </w:tcBorders>
            <w:shd w:val="clear" w:color="auto" w:fill="FFFFFF"/>
            <w:vAlign w:val="center"/>
          </w:tcPr>
          <w:p w:rsidR="00195D64" w:rsidRPr="00D36E5A" w:rsidRDefault="00195D64" w:rsidP="00195D64">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9</w:t>
            </w:r>
          </w:p>
        </w:tc>
        <w:tc>
          <w:tcPr>
            <w:tcW w:w="0" w:type="auto"/>
            <w:tcBorders>
              <w:top w:val="double" w:sz="4" w:space="0" w:color="auto"/>
              <w:left w:val="single" w:sz="4" w:space="0" w:color="auto"/>
              <w:bottom w:val="nil"/>
              <w:right w:val="nil"/>
            </w:tcBorders>
            <w:shd w:val="clear" w:color="auto" w:fill="FFFFFF"/>
            <w:vAlign w:val="center"/>
          </w:tcPr>
          <w:p w:rsidR="00195D64" w:rsidRPr="00D36E5A" w:rsidRDefault="00195D64" w:rsidP="00195D64">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13,5</w:t>
            </w:r>
          </w:p>
        </w:tc>
        <w:tc>
          <w:tcPr>
            <w:tcW w:w="0" w:type="auto"/>
            <w:tcBorders>
              <w:top w:val="double" w:sz="4" w:space="0" w:color="auto"/>
              <w:left w:val="single" w:sz="4" w:space="0" w:color="auto"/>
              <w:bottom w:val="nil"/>
              <w:right w:val="nil"/>
            </w:tcBorders>
            <w:shd w:val="clear" w:color="auto" w:fill="FFFFFF"/>
            <w:vAlign w:val="center"/>
          </w:tcPr>
          <w:p w:rsidR="00195D64" w:rsidRPr="00D36E5A" w:rsidRDefault="00195D64" w:rsidP="00195D64">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10</w:t>
            </w:r>
          </w:p>
        </w:tc>
        <w:tc>
          <w:tcPr>
            <w:tcW w:w="0" w:type="auto"/>
            <w:tcBorders>
              <w:top w:val="double" w:sz="4" w:space="0" w:color="auto"/>
              <w:left w:val="single" w:sz="4" w:space="0" w:color="auto"/>
              <w:bottom w:val="nil"/>
              <w:right w:val="nil"/>
            </w:tcBorders>
            <w:shd w:val="clear" w:color="auto" w:fill="FFFFFF"/>
            <w:vAlign w:val="center"/>
          </w:tcPr>
          <w:p w:rsidR="00195D64" w:rsidRPr="00D36E5A" w:rsidRDefault="00195D64" w:rsidP="00195D64">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17</w:t>
            </w:r>
          </w:p>
        </w:tc>
        <w:tc>
          <w:tcPr>
            <w:tcW w:w="0" w:type="auto"/>
            <w:tcBorders>
              <w:top w:val="double" w:sz="4" w:space="0" w:color="auto"/>
              <w:left w:val="single" w:sz="4" w:space="0" w:color="auto"/>
              <w:bottom w:val="nil"/>
              <w:right w:val="single" w:sz="4" w:space="0" w:color="auto"/>
            </w:tcBorders>
            <w:shd w:val="clear" w:color="auto" w:fill="FFFFFF"/>
            <w:vAlign w:val="center"/>
          </w:tcPr>
          <w:p w:rsidR="00195D64" w:rsidRPr="00D36E5A" w:rsidRDefault="00195D64" w:rsidP="00195D64">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13</w:t>
            </w:r>
          </w:p>
        </w:tc>
      </w:tr>
      <w:tr w:rsidR="00195D64" w:rsidRPr="00D36E5A" w:rsidTr="00A40BD6">
        <w:trPr>
          <w:trHeight w:val="261"/>
        </w:trPr>
        <w:tc>
          <w:tcPr>
            <w:tcW w:w="0" w:type="auto"/>
            <w:vMerge/>
            <w:tcBorders>
              <w:top w:val="nil"/>
              <w:left w:val="single" w:sz="4" w:space="0" w:color="auto"/>
              <w:bottom w:val="nil"/>
              <w:right w:val="nil"/>
            </w:tcBorders>
            <w:shd w:val="clear" w:color="auto" w:fill="FFFFFF"/>
            <w:vAlign w:val="center"/>
          </w:tcPr>
          <w:p w:rsidR="00195D64" w:rsidRPr="00D36E5A" w:rsidRDefault="00195D64" w:rsidP="00195D64">
            <w:pPr>
              <w:spacing w:after="0" w:line="240" w:lineRule="auto"/>
              <w:jc w:val="center"/>
              <w:rPr>
                <w:rFonts w:ascii="Arial" w:eastAsia="Times New Roman" w:hAnsi="Arial" w:cs="Arial"/>
                <w:sz w:val="20"/>
                <w:szCs w:val="20"/>
                <w:lang w:val="en-US"/>
              </w:rPr>
            </w:pPr>
          </w:p>
        </w:tc>
        <w:tc>
          <w:tcPr>
            <w:tcW w:w="0" w:type="auto"/>
            <w:tcBorders>
              <w:top w:val="single" w:sz="4" w:space="0" w:color="auto"/>
              <w:left w:val="single" w:sz="4" w:space="0" w:color="auto"/>
              <w:bottom w:val="nil"/>
              <w:right w:val="nil"/>
            </w:tcBorders>
            <w:shd w:val="clear" w:color="auto" w:fill="FFFFFF"/>
            <w:vAlign w:val="center"/>
          </w:tcPr>
          <w:p w:rsidR="00195D64" w:rsidRPr="00D36E5A" w:rsidRDefault="00195D64" w:rsidP="00195D64">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80</w:t>
            </w:r>
          </w:p>
        </w:tc>
        <w:tc>
          <w:tcPr>
            <w:tcW w:w="1393" w:type="dxa"/>
            <w:tcBorders>
              <w:top w:val="single" w:sz="4" w:space="0" w:color="auto"/>
              <w:left w:val="single" w:sz="4" w:space="0" w:color="auto"/>
              <w:bottom w:val="nil"/>
              <w:right w:val="nil"/>
            </w:tcBorders>
            <w:shd w:val="clear" w:color="auto" w:fill="FFFFFF"/>
            <w:vAlign w:val="center"/>
          </w:tcPr>
          <w:p w:rsidR="00195D64" w:rsidRPr="00D36E5A" w:rsidRDefault="00195D64" w:rsidP="00195D64">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1.5</w:t>
            </w:r>
          </w:p>
        </w:tc>
        <w:tc>
          <w:tcPr>
            <w:tcW w:w="1389" w:type="dxa"/>
            <w:tcBorders>
              <w:top w:val="single" w:sz="4" w:space="0" w:color="auto"/>
              <w:left w:val="single" w:sz="4" w:space="0" w:color="auto"/>
              <w:bottom w:val="nil"/>
              <w:right w:val="nil"/>
            </w:tcBorders>
            <w:shd w:val="clear" w:color="auto" w:fill="FFFFFF"/>
            <w:vAlign w:val="center"/>
          </w:tcPr>
          <w:p w:rsidR="00195D64" w:rsidRPr="00D36E5A" w:rsidRDefault="00195D64" w:rsidP="00195D64">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1.5</w:t>
            </w:r>
          </w:p>
        </w:tc>
        <w:tc>
          <w:tcPr>
            <w:tcW w:w="0" w:type="auto"/>
            <w:tcBorders>
              <w:top w:val="single" w:sz="4" w:space="0" w:color="auto"/>
              <w:left w:val="single" w:sz="4" w:space="0" w:color="auto"/>
              <w:bottom w:val="nil"/>
              <w:right w:val="nil"/>
            </w:tcBorders>
            <w:shd w:val="clear" w:color="auto" w:fill="FFFFFF"/>
            <w:vAlign w:val="center"/>
          </w:tcPr>
          <w:p w:rsidR="00195D64" w:rsidRPr="00D36E5A" w:rsidRDefault="00195D64" w:rsidP="00195D64">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2,5</w:t>
            </w:r>
          </w:p>
        </w:tc>
        <w:tc>
          <w:tcPr>
            <w:tcW w:w="0" w:type="auto"/>
            <w:tcBorders>
              <w:top w:val="single" w:sz="4" w:space="0" w:color="auto"/>
              <w:left w:val="single" w:sz="4" w:space="0" w:color="auto"/>
              <w:bottom w:val="nil"/>
              <w:right w:val="nil"/>
            </w:tcBorders>
            <w:shd w:val="clear" w:color="auto" w:fill="FFFFFF"/>
            <w:vAlign w:val="center"/>
          </w:tcPr>
          <w:p w:rsidR="00195D64" w:rsidRPr="00D36E5A" w:rsidRDefault="00195D64" w:rsidP="00195D64">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2</w:t>
            </w:r>
          </w:p>
        </w:tc>
        <w:tc>
          <w:tcPr>
            <w:tcW w:w="0" w:type="auto"/>
            <w:tcBorders>
              <w:top w:val="single" w:sz="4" w:space="0" w:color="auto"/>
              <w:left w:val="single" w:sz="4" w:space="0" w:color="auto"/>
              <w:bottom w:val="nil"/>
              <w:right w:val="nil"/>
            </w:tcBorders>
            <w:shd w:val="clear" w:color="auto" w:fill="FFFFFF"/>
            <w:vAlign w:val="center"/>
          </w:tcPr>
          <w:p w:rsidR="00195D64" w:rsidRPr="00D36E5A" w:rsidRDefault="00195D64" w:rsidP="00195D64">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3,5</w:t>
            </w:r>
          </w:p>
        </w:tc>
        <w:tc>
          <w:tcPr>
            <w:tcW w:w="0" w:type="auto"/>
            <w:tcBorders>
              <w:top w:val="single" w:sz="4" w:space="0" w:color="auto"/>
              <w:left w:val="single" w:sz="4" w:space="0" w:color="auto"/>
              <w:bottom w:val="nil"/>
              <w:right w:val="nil"/>
            </w:tcBorders>
            <w:shd w:val="clear" w:color="auto" w:fill="FFFFFF"/>
            <w:vAlign w:val="center"/>
          </w:tcPr>
          <w:p w:rsidR="00195D64" w:rsidRPr="00D36E5A" w:rsidRDefault="00195D64" w:rsidP="00195D64">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2,5</w:t>
            </w:r>
          </w:p>
        </w:tc>
        <w:tc>
          <w:tcPr>
            <w:tcW w:w="0" w:type="auto"/>
            <w:tcBorders>
              <w:top w:val="single" w:sz="4" w:space="0" w:color="auto"/>
              <w:left w:val="single" w:sz="4" w:space="0" w:color="auto"/>
              <w:bottom w:val="nil"/>
              <w:right w:val="nil"/>
            </w:tcBorders>
            <w:shd w:val="clear" w:color="auto" w:fill="FFFFFF"/>
            <w:vAlign w:val="center"/>
          </w:tcPr>
          <w:p w:rsidR="00195D64" w:rsidRPr="00D36E5A" w:rsidRDefault="00195D64" w:rsidP="00195D64">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5</w:t>
            </w:r>
          </w:p>
        </w:tc>
        <w:tc>
          <w:tcPr>
            <w:tcW w:w="0" w:type="auto"/>
            <w:tcBorders>
              <w:top w:val="single" w:sz="4" w:space="0" w:color="auto"/>
              <w:left w:val="single" w:sz="4" w:space="0" w:color="auto"/>
              <w:bottom w:val="nil"/>
              <w:right w:val="nil"/>
            </w:tcBorders>
            <w:shd w:val="clear" w:color="auto" w:fill="FFFFFF"/>
            <w:vAlign w:val="center"/>
          </w:tcPr>
          <w:p w:rsidR="00195D64" w:rsidRPr="00D36E5A" w:rsidRDefault="00195D64" w:rsidP="00195D64">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4</w:t>
            </w:r>
          </w:p>
        </w:tc>
        <w:tc>
          <w:tcPr>
            <w:tcW w:w="0" w:type="auto"/>
            <w:tcBorders>
              <w:top w:val="single" w:sz="4" w:space="0" w:color="auto"/>
              <w:left w:val="single" w:sz="4" w:space="0" w:color="auto"/>
              <w:bottom w:val="nil"/>
              <w:right w:val="nil"/>
            </w:tcBorders>
            <w:shd w:val="clear" w:color="auto" w:fill="FFFFFF"/>
            <w:vAlign w:val="center"/>
          </w:tcPr>
          <w:p w:rsidR="00195D64" w:rsidRPr="00D36E5A" w:rsidRDefault="00195D64" w:rsidP="00195D64">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6,5</w:t>
            </w:r>
          </w:p>
        </w:tc>
        <w:tc>
          <w:tcPr>
            <w:tcW w:w="0" w:type="auto"/>
            <w:tcBorders>
              <w:top w:val="single" w:sz="4" w:space="0" w:color="auto"/>
              <w:left w:val="single" w:sz="4" w:space="0" w:color="auto"/>
              <w:bottom w:val="nil"/>
              <w:right w:val="nil"/>
            </w:tcBorders>
            <w:shd w:val="clear" w:color="auto" w:fill="FFFFFF"/>
            <w:vAlign w:val="center"/>
          </w:tcPr>
          <w:p w:rsidR="00195D64" w:rsidRPr="00D36E5A" w:rsidRDefault="00195D64" w:rsidP="00195D64">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5</w:t>
            </w:r>
          </w:p>
        </w:tc>
        <w:tc>
          <w:tcPr>
            <w:tcW w:w="0" w:type="auto"/>
            <w:tcBorders>
              <w:top w:val="single" w:sz="4" w:space="0" w:color="auto"/>
              <w:left w:val="single" w:sz="4" w:space="0" w:color="auto"/>
              <w:bottom w:val="nil"/>
              <w:right w:val="nil"/>
            </w:tcBorders>
            <w:shd w:val="clear" w:color="auto" w:fill="FFFFFF"/>
            <w:vAlign w:val="center"/>
          </w:tcPr>
          <w:p w:rsidR="00195D64" w:rsidRPr="00D36E5A" w:rsidRDefault="00195D64" w:rsidP="00195D64">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8,5</w:t>
            </w:r>
          </w:p>
        </w:tc>
        <w:tc>
          <w:tcPr>
            <w:tcW w:w="0" w:type="auto"/>
            <w:tcBorders>
              <w:top w:val="single" w:sz="4" w:space="0" w:color="auto"/>
              <w:left w:val="single" w:sz="4" w:space="0" w:color="auto"/>
              <w:bottom w:val="nil"/>
              <w:right w:val="nil"/>
            </w:tcBorders>
            <w:shd w:val="clear" w:color="auto" w:fill="FFFFFF"/>
            <w:vAlign w:val="center"/>
          </w:tcPr>
          <w:p w:rsidR="00195D64" w:rsidRPr="00D36E5A" w:rsidRDefault="00195D64" w:rsidP="00195D64">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6.5</w:t>
            </w:r>
          </w:p>
        </w:tc>
        <w:tc>
          <w:tcPr>
            <w:tcW w:w="0" w:type="auto"/>
            <w:tcBorders>
              <w:top w:val="single" w:sz="4" w:space="0" w:color="auto"/>
              <w:left w:val="single" w:sz="4" w:space="0" w:color="auto"/>
              <w:bottom w:val="nil"/>
              <w:right w:val="nil"/>
            </w:tcBorders>
            <w:shd w:val="clear" w:color="auto" w:fill="FFFFFF"/>
            <w:vAlign w:val="center"/>
          </w:tcPr>
          <w:p w:rsidR="00195D64" w:rsidRPr="00D36E5A" w:rsidRDefault="00195D64" w:rsidP="00195D64">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11</w:t>
            </w:r>
          </w:p>
        </w:tc>
        <w:tc>
          <w:tcPr>
            <w:tcW w:w="0" w:type="auto"/>
            <w:tcBorders>
              <w:top w:val="single" w:sz="4" w:space="0" w:color="auto"/>
              <w:left w:val="single" w:sz="4" w:space="0" w:color="auto"/>
              <w:bottom w:val="nil"/>
              <w:right w:val="nil"/>
            </w:tcBorders>
            <w:shd w:val="clear" w:color="auto" w:fill="FFFFFF"/>
            <w:vAlign w:val="center"/>
          </w:tcPr>
          <w:p w:rsidR="00195D64" w:rsidRPr="00D36E5A" w:rsidRDefault="00195D64" w:rsidP="00195D64">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8,5</w:t>
            </w:r>
          </w:p>
        </w:tc>
        <w:tc>
          <w:tcPr>
            <w:tcW w:w="0" w:type="auto"/>
            <w:tcBorders>
              <w:top w:val="single" w:sz="4" w:space="0" w:color="auto"/>
              <w:left w:val="single" w:sz="4" w:space="0" w:color="auto"/>
              <w:bottom w:val="nil"/>
              <w:right w:val="nil"/>
            </w:tcBorders>
            <w:shd w:val="clear" w:color="auto" w:fill="FFFFFF"/>
            <w:vAlign w:val="center"/>
          </w:tcPr>
          <w:p w:rsidR="00195D64" w:rsidRPr="00D36E5A" w:rsidRDefault="00195D64" w:rsidP="00195D64">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14</w:t>
            </w:r>
          </w:p>
        </w:tc>
        <w:tc>
          <w:tcPr>
            <w:tcW w:w="0" w:type="auto"/>
            <w:tcBorders>
              <w:top w:val="single" w:sz="4" w:space="0" w:color="auto"/>
              <w:left w:val="single" w:sz="4" w:space="0" w:color="auto"/>
              <w:bottom w:val="nil"/>
              <w:right w:val="nil"/>
            </w:tcBorders>
            <w:shd w:val="clear" w:color="auto" w:fill="FFFFFF"/>
            <w:vAlign w:val="center"/>
          </w:tcPr>
          <w:p w:rsidR="00195D64" w:rsidRPr="00D36E5A" w:rsidRDefault="00195D64" w:rsidP="00195D64">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10,5</w:t>
            </w:r>
          </w:p>
        </w:tc>
        <w:tc>
          <w:tcPr>
            <w:tcW w:w="0" w:type="auto"/>
            <w:tcBorders>
              <w:top w:val="single" w:sz="4" w:space="0" w:color="auto"/>
              <w:left w:val="single" w:sz="4" w:space="0" w:color="auto"/>
              <w:bottom w:val="nil"/>
              <w:right w:val="nil"/>
            </w:tcBorders>
            <w:shd w:val="clear" w:color="auto" w:fill="FFFFFF"/>
            <w:vAlign w:val="center"/>
          </w:tcPr>
          <w:p w:rsidR="00195D64" w:rsidRPr="00D36E5A" w:rsidRDefault="00195D64" w:rsidP="00195D64">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16</w:t>
            </w:r>
          </w:p>
        </w:tc>
        <w:tc>
          <w:tcPr>
            <w:tcW w:w="0" w:type="auto"/>
            <w:tcBorders>
              <w:top w:val="single" w:sz="4" w:space="0" w:color="auto"/>
              <w:left w:val="single" w:sz="4" w:space="0" w:color="auto"/>
              <w:bottom w:val="nil"/>
              <w:right w:val="nil"/>
            </w:tcBorders>
            <w:shd w:val="clear" w:color="auto" w:fill="FFFFFF"/>
            <w:vAlign w:val="center"/>
          </w:tcPr>
          <w:p w:rsidR="00195D64" w:rsidRPr="00D36E5A" w:rsidRDefault="00195D64" w:rsidP="00195D64">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12</w:t>
            </w:r>
          </w:p>
        </w:tc>
        <w:tc>
          <w:tcPr>
            <w:tcW w:w="0" w:type="auto"/>
            <w:tcBorders>
              <w:top w:val="single" w:sz="4" w:space="0" w:color="auto"/>
              <w:left w:val="single" w:sz="4" w:space="0" w:color="auto"/>
              <w:bottom w:val="nil"/>
              <w:right w:val="nil"/>
            </w:tcBorders>
            <w:shd w:val="clear" w:color="auto" w:fill="FFFFFF"/>
            <w:vAlign w:val="center"/>
          </w:tcPr>
          <w:p w:rsidR="00195D64" w:rsidRPr="00D36E5A" w:rsidRDefault="00195D64" w:rsidP="00195D64">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20</w:t>
            </w:r>
          </w:p>
        </w:tc>
        <w:tc>
          <w:tcPr>
            <w:tcW w:w="0" w:type="auto"/>
            <w:tcBorders>
              <w:top w:val="single" w:sz="4" w:space="0" w:color="auto"/>
              <w:left w:val="single" w:sz="4" w:space="0" w:color="auto"/>
              <w:bottom w:val="nil"/>
              <w:right w:val="single" w:sz="4" w:space="0" w:color="auto"/>
            </w:tcBorders>
            <w:shd w:val="clear" w:color="auto" w:fill="FFFFFF"/>
            <w:vAlign w:val="center"/>
          </w:tcPr>
          <w:p w:rsidR="00195D64" w:rsidRPr="00D36E5A" w:rsidRDefault="00195D64" w:rsidP="00195D64">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15</w:t>
            </w:r>
          </w:p>
        </w:tc>
      </w:tr>
      <w:tr w:rsidR="00195D64" w:rsidRPr="00D36E5A" w:rsidTr="00A40BD6">
        <w:trPr>
          <w:trHeight w:val="507"/>
        </w:trPr>
        <w:tc>
          <w:tcPr>
            <w:tcW w:w="0" w:type="auto"/>
            <w:vMerge/>
            <w:tcBorders>
              <w:top w:val="nil"/>
              <w:left w:val="single" w:sz="4" w:space="0" w:color="auto"/>
              <w:bottom w:val="nil"/>
              <w:right w:val="nil"/>
            </w:tcBorders>
            <w:shd w:val="clear" w:color="auto" w:fill="FFFFFF"/>
            <w:vAlign w:val="center"/>
          </w:tcPr>
          <w:p w:rsidR="00195D64" w:rsidRPr="00D36E5A" w:rsidRDefault="00195D64" w:rsidP="00195D64">
            <w:pPr>
              <w:spacing w:after="0" w:line="240" w:lineRule="auto"/>
              <w:jc w:val="center"/>
              <w:rPr>
                <w:rFonts w:ascii="Arial" w:eastAsia="Times New Roman" w:hAnsi="Arial" w:cs="Arial"/>
                <w:sz w:val="20"/>
                <w:szCs w:val="20"/>
                <w:lang w:val="en-US"/>
              </w:rPr>
            </w:pPr>
          </w:p>
        </w:tc>
        <w:tc>
          <w:tcPr>
            <w:tcW w:w="0" w:type="auto"/>
            <w:tcBorders>
              <w:top w:val="single" w:sz="4" w:space="0" w:color="auto"/>
              <w:left w:val="single" w:sz="4" w:space="0" w:color="auto"/>
              <w:bottom w:val="nil"/>
              <w:right w:val="nil"/>
            </w:tcBorders>
            <w:shd w:val="clear" w:color="auto" w:fill="FFFFFF"/>
            <w:vAlign w:val="center"/>
          </w:tcPr>
          <w:p w:rsidR="00195D64" w:rsidRPr="00D36E5A" w:rsidRDefault="00195D64" w:rsidP="00195D64">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100</w:t>
            </w:r>
          </w:p>
        </w:tc>
        <w:tc>
          <w:tcPr>
            <w:tcW w:w="1393" w:type="dxa"/>
            <w:tcBorders>
              <w:top w:val="single" w:sz="4" w:space="0" w:color="auto"/>
              <w:left w:val="single" w:sz="4" w:space="0" w:color="auto"/>
              <w:bottom w:val="nil"/>
              <w:right w:val="nil"/>
            </w:tcBorders>
            <w:shd w:val="clear" w:color="auto" w:fill="FFFFFF"/>
            <w:vAlign w:val="center"/>
          </w:tcPr>
          <w:p w:rsidR="00195D64" w:rsidRPr="00D36E5A" w:rsidRDefault="00195D64" w:rsidP="00195D64">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2</w:t>
            </w:r>
          </w:p>
        </w:tc>
        <w:tc>
          <w:tcPr>
            <w:tcW w:w="1389" w:type="dxa"/>
            <w:tcBorders>
              <w:top w:val="single" w:sz="4" w:space="0" w:color="auto"/>
              <w:left w:val="single" w:sz="4" w:space="0" w:color="auto"/>
              <w:bottom w:val="nil"/>
              <w:right w:val="nil"/>
            </w:tcBorders>
            <w:shd w:val="clear" w:color="auto" w:fill="FFFFFF"/>
            <w:vAlign w:val="center"/>
          </w:tcPr>
          <w:p w:rsidR="00195D64" w:rsidRPr="00D36E5A" w:rsidRDefault="00195D64" w:rsidP="00195D64">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1.5</w:t>
            </w:r>
          </w:p>
        </w:tc>
        <w:tc>
          <w:tcPr>
            <w:tcW w:w="0" w:type="auto"/>
            <w:tcBorders>
              <w:top w:val="single" w:sz="4" w:space="0" w:color="auto"/>
              <w:left w:val="single" w:sz="4" w:space="0" w:color="auto"/>
              <w:bottom w:val="nil"/>
              <w:right w:val="nil"/>
            </w:tcBorders>
            <w:shd w:val="clear" w:color="auto" w:fill="FFFFFF"/>
            <w:vAlign w:val="center"/>
          </w:tcPr>
          <w:p w:rsidR="00195D64" w:rsidRPr="00D36E5A" w:rsidRDefault="00195D64" w:rsidP="00195D64">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3</w:t>
            </w:r>
          </w:p>
        </w:tc>
        <w:tc>
          <w:tcPr>
            <w:tcW w:w="0" w:type="auto"/>
            <w:tcBorders>
              <w:top w:val="single" w:sz="4" w:space="0" w:color="auto"/>
              <w:left w:val="single" w:sz="4" w:space="0" w:color="auto"/>
              <w:bottom w:val="nil"/>
              <w:right w:val="nil"/>
            </w:tcBorders>
            <w:shd w:val="clear" w:color="auto" w:fill="FFFFFF"/>
            <w:vAlign w:val="center"/>
          </w:tcPr>
          <w:p w:rsidR="00195D64" w:rsidRPr="00D36E5A" w:rsidRDefault="00195D64" w:rsidP="00195D64">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2,5</w:t>
            </w:r>
          </w:p>
        </w:tc>
        <w:tc>
          <w:tcPr>
            <w:tcW w:w="0" w:type="auto"/>
            <w:tcBorders>
              <w:top w:val="single" w:sz="4" w:space="0" w:color="auto"/>
              <w:left w:val="single" w:sz="4" w:space="0" w:color="auto"/>
              <w:bottom w:val="nil"/>
              <w:right w:val="nil"/>
            </w:tcBorders>
            <w:shd w:val="clear" w:color="auto" w:fill="FFFFFF"/>
            <w:vAlign w:val="center"/>
          </w:tcPr>
          <w:p w:rsidR="00195D64" w:rsidRPr="00D36E5A" w:rsidRDefault="00195D64" w:rsidP="00195D64">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4</w:t>
            </w:r>
          </w:p>
        </w:tc>
        <w:tc>
          <w:tcPr>
            <w:tcW w:w="0" w:type="auto"/>
            <w:tcBorders>
              <w:top w:val="single" w:sz="4" w:space="0" w:color="auto"/>
              <w:left w:val="single" w:sz="4" w:space="0" w:color="auto"/>
              <w:bottom w:val="nil"/>
              <w:right w:val="nil"/>
            </w:tcBorders>
            <w:shd w:val="clear" w:color="auto" w:fill="FFFFFF"/>
            <w:vAlign w:val="center"/>
          </w:tcPr>
          <w:p w:rsidR="00195D64" w:rsidRPr="00D36E5A" w:rsidRDefault="00195D64" w:rsidP="00195D64">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3</w:t>
            </w:r>
          </w:p>
        </w:tc>
        <w:tc>
          <w:tcPr>
            <w:tcW w:w="0" w:type="auto"/>
            <w:tcBorders>
              <w:top w:val="single" w:sz="4" w:space="0" w:color="auto"/>
              <w:left w:val="single" w:sz="4" w:space="0" w:color="auto"/>
              <w:bottom w:val="nil"/>
              <w:right w:val="nil"/>
            </w:tcBorders>
            <w:shd w:val="clear" w:color="auto" w:fill="FFFFFF"/>
            <w:vAlign w:val="center"/>
          </w:tcPr>
          <w:p w:rsidR="00195D64" w:rsidRPr="00D36E5A" w:rsidRDefault="00195D64" w:rsidP="00195D64">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6</w:t>
            </w:r>
          </w:p>
        </w:tc>
        <w:tc>
          <w:tcPr>
            <w:tcW w:w="0" w:type="auto"/>
            <w:tcBorders>
              <w:top w:val="single" w:sz="4" w:space="0" w:color="auto"/>
              <w:left w:val="single" w:sz="4" w:space="0" w:color="auto"/>
              <w:bottom w:val="nil"/>
              <w:right w:val="nil"/>
            </w:tcBorders>
            <w:shd w:val="clear" w:color="auto" w:fill="FFFFFF"/>
            <w:vAlign w:val="center"/>
          </w:tcPr>
          <w:p w:rsidR="00195D64" w:rsidRPr="00D36E5A" w:rsidRDefault="00195D64" w:rsidP="00195D64">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4.5</w:t>
            </w:r>
          </w:p>
        </w:tc>
        <w:tc>
          <w:tcPr>
            <w:tcW w:w="0" w:type="auto"/>
            <w:tcBorders>
              <w:top w:val="single" w:sz="4" w:space="0" w:color="auto"/>
              <w:left w:val="single" w:sz="4" w:space="0" w:color="auto"/>
              <w:bottom w:val="nil"/>
              <w:right w:val="nil"/>
            </w:tcBorders>
            <w:shd w:val="clear" w:color="auto" w:fill="FFFFFF"/>
            <w:vAlign w:val="center"/>
          </w:tcPr>
          <w:p w:rsidR="00195D64" w:rsidRPr="00D36E5A" w:rsidRDefault="00195D64" w:rsidP="00195D64">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7.5</w:t>
            </w:r>
          </w:p>
        </w:tc>
        <w:tc>
          <w:tcPr>
            <w:tcW w:w="0" w:type="auto"/>
            <w:tcBorders>
              <w:top w:val="single" w:sz="4" w:space="0" w:color="auto"/>
              <w:left w:val="single" w:sz="4" w:space="0" w:color="auto"/>
              <w:bottom w:val="nil"/>
              <w:right w:val="nil"/>
            </w:tcBorders>
            <w:shd w:val="clear" w:color="auto" w:fill="FFFFFF"/>
            <w:vAlign w:val="center"/>
          </w:tcPr>
          <w:p w:rsidR="00195D64" w:rsidRPr="00D36E5A" w:rsidRDefault="00195D64" w:rsidP="00195D64">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5,5</w:t>
            </w:r>
          </w:p>
        </w:tc>
        <w:tc>
          <w:tcPr>
            <w:tcW w:w="0" w:type="auto"/>
            <w:tcBorders>
              <w:top w:val="single" w:sz="4" w:space="0" w:color="auto"/>
              <w:left w:val="single" w:sz="4" w:space="0" w:color="auto"/>
              <w:bottom w:val="nil"/>
              <w:right w:val="nil"/>
            </w:tcBorders>
            <w:shd w:val="clear" w:color="auto" w:fill="FFFFFF"/>
            <w:vAlign w:val="center"/>
          </w:tcPr>
          <w:p w:rsidR="00195D64" w:rsidRPr="00D36E5A" w:rsidRDefault="00195D64" w:rsidP="00195D64">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10</w:t>
            </w:r>
          </w:p>
        </w:tc>
        <w:tc>
          <w:tcPr>
            <w:tcW w:w="0" w:type="auto"/>
            <w:tcBorders>
              <w:top w:val="single" w:sz="4" w:space="0" w:color="auto"/>
              <w:left w:val="single" w:sz="4" w:space="0" w:color="auto"/>
              <w:bottom w:val="nil"/>
              <w:right w:val="nil"/>
            </w:tcBorders>
            <w:shd w:val="clear" w:color="auto" w:fill="FFFFFF"/>
            <w:vAlign w:val="center"/>
          </w:tcPr>
          <w:p w:rsidR="00195D64" w:rsidRPr="00D36E5A" w:rsidRDefault="00195D64" w:rsidP="00195D64">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7,5</w:t>
            </w:r>
          </w:p>
        </w:tc>
        <w:tc>
          <w:tcPr>
            <w:tcW w:w="0" w:type="auto"/>
            <w:tcBorders>
              <w:top w:val="single" w:sz="4" w:space="0" w:color="auto"/>
              <w:left w:val="single" w:sz="4" w:space="0" w:color="auto"/>
              <w:bottom w:val="nil"/>
              <w:right w:val="nil"/>
            </w:tcBorders>
            <w:shd w:val="clear" w:color="auto" w:fill="FFFFFF"/>
            <w:vAlign w:val="center"/>
          </w:tcPr>
          <w:p w:rsidR="00195D64" w:rsidRPr="00D36E5A" w:rsidRDefault="00195D64" w:rsidP="00195D64">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13,5</w:t>
            </w:r>
          </w:p>
        </w:tc>
        <w:tc>
          <w:tcPr>
            <w:tcW w:w="0" w:type="auto"/>
            <w:tcBorders>
              <w:top w:val="single" w:sz="4" w:space="0" w:color="auto"/>
              <w:left w:val="single" w:sz="4" w:space="0" w:color="auto"/>
              <w:bottom w:val="nil"/>
              <w:right w:val="nil"/>
            </w:tcBorders>
            <w:shd w:val="clear" w:color="auto" w:fill="FFFFFF"/>
            <w:vAlign w:val="center"/>
          </w:tcPr>
          <w:p w:rsidR="00195D64" w:rsidRPr="00D36E5A" w:rsidRDefault="00195D64" w:rsidP="00195D64">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10</w:t>
            </w:r>
          </w:p>
        </w:tc>
        <w:tc>
          <w:tcPr>
            <w:tcW w:w="0" w:type="auto"/>
            <w:tcBorders>
              <w:top w:val="single" w:sz="4" w:space="0" w:color="auto"/>
              <w:left w:val="single" w:sz="4" w:space="0" w:color="auto"/>
              <w:bottom w:val="nil"/>
              <w:right w:val="nil"/>
            </w:tcBorders>
            <w:shd w:val="clear" w:color="auto" w:fill="FFFFFF"/>
            <w:vAlign w:val="center"/>
          </w:tcPr>
          <w:p w:rsidR="00195D64" w:rsidRPr="00D36E5A" w:rsidRDefault="00195D64" w:rsidP="00195D64">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16,5</w:t>
            </w:r>
          </w:p>
        </w:tc>
        <w:tc>
          <w:tcPr>
            <w:tcW w:w="0" w:type="auto"/>
            <w:tcBorders>
              <w:top w:val="single" w:sz="4" w:space="0" w:color="auto"/>
              <w:left w:val="single" w:sz="4" w:space="0" w:color="auto"/>
              <w:bottom w:val="nil"/>
              <w:right w:val="nil"/>
            </w:tcBorders>
            <w:shd w:val="clear" w:color="auto" w:fill="FFFFFF"/>
            <w:vAlign w:val="center"/>
          </w:tcPr>
          <w:p w:rsidR="00195D64" w:rsidRPr="00D36E5A" w:rsidRDefault="00195D64" w:rsidP="00195D64">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12,5</w:t>
            </w:r>
          </w:p>
        </w:tc>
        <w:tc>
          <w:tcPr>
            <w:tcW w:w="0" w:type="auto"/>
            <w:tcBorders>
              <w:top w:val="single" w:sz="4" w:space="0" w:color="auto"/>
              <w:left w:val="single" w:sz="4" w:space="0" w:color="auto"/>
              <w:bottom w:val="nil"/>
              <w:right w:val="nil"/>
            </w:tcBorders>
            <w:shd w:val="clear" w:color="auto" w:fill="FFFFFF"/>
            <w:vAlign w:val="center"/>
          </w:tcPr>
          <w:p w:rsidR="00195D64" w:rsidRPr="00D36E5A" w:rsidRDefault="00195D64" w:rsidP="00195D64">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19</w:t>
            </w:r>
          </w:p>
        </w:tc>
        <w:tc>
          <w:tcPr>
            <w:tcW w:w="0" w:type="auto"/>
            <w:tcBorders>
              <w:top w:val="single" w:sz="4" w:space="0" w:color="auto"/>
              <w:left w:val="single" w:sz="4" w:space="0" w:color="auto"/>
              <w:bottom w:val="nil"/>
              <w:right w:val="nil"/>
            </w:tcBorders>
            <w:shd w:val="clear" w:color="auto" w:fill="FFFFFF"/>
            <w:vAlign w:val="center"/>
          </w:tcPr>
          <w:p w:rsidR="00195D64" w:rsidRPr="00D36E5A" w:rsidRDefault="00195D64" w:rsidP="00195D64">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14,5</w:t>
            </w:r>
          </w:p>
        </w:tc>
        <w:tc>
          <w:tcPr>
            <w:tcW w:w="0" w:type="auto"/>
            <w:tcBorders>
              <w:top w:val="single" w:sz="4" w:space="0" w:color="auto"/>
              <w:left w:val="single" w:sz="4" w:space="0" w:color="auto"/>
              <w:bottom w:val="nil"/>
              <w:right w:val="nil"/>
            </w:tcBorders>
            <w:shd w:val="clear" w:color="auto" w:fill="FFFFFF"/>
            <w:vAlign w:val="center"/>
          </w:tcPr>
          <w:p w:rsidR="00195D64" w:rsidRPr="00D36E5A" w:rsidRDefault="00195D64" w:rsidP="00195D64">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24</w:t>
            </w:r>
          </w:p>
        </w:tc>
        <w:tc>
          <w:tcPr>
            <w:tcW w:w="0" w:type="auto"/>
            <w:tcBorders>
              <w:top w:val="single" w:sz="4" w:space="0" w:color="auto"/>
              <w:left w:val="single" w:sz="4" w:space="0" w:color="auto"/>
              <w:bottom w:val="nil"/>
              <w:right w:val="single" w:sz="4" w:space="0" w:color="auto"/>
            </w:tcBorders>
            <w:shd w:val="clear" w:color="auto" w:fill="FFFFFF"/>
            <w:vAlign w:val="center"/>
          </w:tcPr>
          <w:p w:rsidR="00195D64" w:rsidRPr="00D36E5A" w:rsidRDefault="00195D64" w:rsidP="00195D64">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18</w:t>
            </w:r>
          </w:p>
        </w:tc>
      </w:tr>
      <w:tr w:rsidR="00195D64" w:rsidRPr="00D36E5A" w:rsidTr="00A40BD6">
        <w:trPr>
          <w:trHeight w:val="261"/>
        </w:trPr>
        <w:tc>
          <w:tcPr>
            <w:tcW w:w="0" w:type="auto"/>
            <w:vMerge w:val="restart"/>
            <w:tcBorders>
              <w:top w:val="single" w:sz="4" w:space="0" w:color="auto"/>
              <w:left w:val="single" w:sz="4" w:space="0" w:color="auto"/>
              <w:bottom w:val="nil"/>
              <w:right w:val="nil"/>
            </w:tcBorders>
            <w:shd w:val="clear" w:color="auto" w:fill="FFFFFF"/>
            <w:vAlign w:val="center"/>
          </w:tcPr>
          <w:p w:rsidR="00195D64" w:rsidRPr="00D36E5A" w:rsidRDefault="00195D64" w:rsidP="00195D64">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4</w:t>
            </w:r>
          </w:p>
        </w:tc>
        <w:tc>
          <w:tcPr>
            <w:tcW w:w="0" w:type="auto"/>
            <w:tcBorders>
              <w:top w:val="single" w:sz="4" w:space="0" w:color="auto"/>
              <w:left w:val="single" w:sz="4" w:space="0" w:color="auto"/>
              <w:bottom w:val="nil"/>
              <w:right w:val="nil"/>
            </w:tcBorders>
            <w:shd w:val="clear" w:color="auto" w:fill="FFFFFF"/>
            <w:vAlign w:val="center"/>
          </w:tcPr>
          <w:p w:rsidR="00195D64" w:rsidRPr="00D36E5A" w:rsidRDefault="00195D64" w:rsidP="00195D64">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63</w:t>
            </w:r>
          </w:p>
        </w:tc>
        <w:tc>
          <w:tcPr>
            <w:tcW w:w="1393" w:type="dxa"/>
            <w:tcBorders>
              <w:top w:val="single" w:sz="4" w:space="0" w:color="auto"/>
              <w:left w:val="single" w:sz="4" w:space="0" w:color="auto"/>
              <w:bottom w:val="nil"/>
              <w:right w:val="nil"/>
            </w:tcBorders>
            <w:shd w:val="clear" w:color="auto" w:fill="FFFFFF"/>
            <w:vAlign w:val="center"/>
          </w:tcPr>
          <w:p w:rsidR="00195D64" w:rsidRPr="00D36E5A" w:rsidRDefault="00195D64" w:rsidP="00195D64">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2</w:t>
            </w:r>
          </w:p>
        </w:tc>
        <w:tc>
          <w:tcPr>
            <w:tcW w:w="1389" w:type="dxa"/>
            <w:tcBorders>
              <w:top w:val="single" w:sz="4" w:space="0" w:color="auto"/>
              <w:left w:val="single" w:sz="4" w:space="0" w:color="auto"/>
              <w:bottom w:val="nil"/>
              <w:right w:val="nil"/>
            </w:tcBorders>
            <w:shd w:val="clear" w:color="auto" w:fill="FFFFFF"/>
            <w:vAlign w:val="center"/>
          </w:tcPr>
          <w:p w:rsidR="00195D64" w:rsidRPr="00D36E5A" w:rsidRDefault="00195D64" w:rsidP="00195D64">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1.5</w:t>
            </w:r>
          </w:p>
        </w:tc>
        <w:tc>
          <w:tcPr>
            <w:tcW w:w="0" w:type="auto"/>
            <w:tcBorders>
              <w:top w:val="single" w:sz="4" w:space="0" w:color="auto"/>
              <w:left w:val="single" w:sz="4" w:space="0" w:color="auto"/>
              <w:bottom w:val="nil"/>
              <w:right w:val="nil"/>
            </w:tcBorders>
            <w:shd w:val="clear" w:color="auto" w:fill="FFFFFF"/>
            <w:vAlign w:val="center"/>
          </w:tcPr>
          <w:p w:rsidR="00195D64" w:rsidRPr="00D36E5A" w:rsidRDefault="00195D64" w:rsidP="00195D64">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3</w:t>
            </w:r>
          </w:p>
        </w:tc>
        <w:tc>
          <w:tcPr>
            <w:tcW w:w="0" w:type="auto"/>
            <w:tcBorders>
              <w:top w:val="single" w:sz="4" w:space="0" w:color="auto"/>
              <w:left w:val="single" w:sz="4" w:space="0" w:color="auto"/>
              <w:bottom w:val="nil"/>
              <w:right w:val="nil"/>
            </w:tcBorders>
            <w:shd w:val="clear" w:color="auto" w:fill="FFFFFF"/>
            <w:vAlign w:val="center"/>
          </w:tcPr>
          <w:p w:rsidR="00195D64" w:rsidRPr="00D36E5A" w:rsidRDefault="00195D64" w:rsidP="00195D64">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2,5</w:t>
            </w:r>
          </w:p>
        </w:tc>
        <w:tc>
          <w:tcPr>
            <w:tcW w:w="0" w:type="auto"/>
            <w:tcBorders>
              <w:top w:val="single" w:sz="4" w:space="0" w:color="auto"/>
              <w:left w:val="single" w:sz="4" w:space="0" w:color="auto"/>
              <w:bottom w:val="nil"/>
              <w:right w:val="nil"/>
            </w:tcBorders>
            <w:shd w:val="clear" w:color="auto" w:fill="FFFFFF"/>
            <w:vAlign w:val="center"/>
          </w:tcPr>
          <w:p w:rsidR="00195D64" w:rsidRPr="00D36E5A" w:rsidRDefault="00195D64" w:rsidP="00195D64">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4</w:t>
            </w:r>
          </w:p>
        </w:tc>
        <w:tc>
          <w:tcPr>
            <w:tcW w:w="0" w:type="auto"/>
            <w:tcBorders>
              <w:top w:val="single" w:sz="4" w:space="0" w:color="auto"/>
              <w:left w:val="single" w:sz="4" w:space="0" w:color="auto"/>
              <w:bottom w:val="nil"/>
              <w:right w:val="nil"/>
            </w:tcBorders>
            <w:shd w:val="clear" w:color="auto" w:fill="FFFFFF"/>
            <w:vAlign w:val="center"/>
          </w:tcPr>
          <w:p w:rsidR="00195D64" w:rsidRPr="00D36E5A" w:rsidRDefault="00195D64" w:rsidP="00195D64">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3</w:t>
            </w:r>
          </w:p>
        </w:tc>
        <w:tc>
          <w:tcPr>
            <w:tcW w:w="0" w:type="auto"/>
            <w:tcBorders>
              <w:top w:val="single" w:sz="4" w:space="0" w:color="auto"/>
              <w:left w:val="single" w:sz="4" w:space="0" w:color="auto"/>
              <w:bottom w:val="nil"/>
              <w:right w:val="nil"/>
            </w:tcBorders>
            <w:shd w:val="clear" w:color="auto" w:fill="FFFFFF"/>
            <w:vAlign w:val="center"/>
          </w:tcPr>
          <w:p w:rsidR="00195D64" w:rsidRPr="00D36E5A" w:rsidRDefault="00195D64" w:rsidP="00195D64">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6</w:t>
            </w:r>
          </w:p>
        </w:tc>
        <w:tc>
          <w:tcPr>
            <w:tcW w:w="0" w:type="auto"/>
            <w:tcBorders>
              <w:top w:val="single" w:sz="4" w:space="0" w:color="auto"/>
              <w:left w:val="single" w:sz="4" w:space="0" w:color="auto"/>
              <w:bottom w:val="nil"/>
              <w:right w:val="nil"/>
            </w:tcBorders>
            <w:shd w:val="clear" w:color="auto" w:fill="FFFFFF"/>
            <w:vAlign w:val="center"/>
          </w:tcPr>
          <w:p w:rsidR="00195D64" w:rsidRPr="00D36E5A" w:rsidRDefault="00195D64" w:rsidP="00195D64">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4.5</w:t>
            </w:r>
          </w:p>
        </w:tc>
        <w:tc>
          <w:tcPr>
            <w:tcW w:w="0" w:type="auto"/>
            <w:tcBorders>
              <w:top w:val="single" w:sz="4" w:space="0" w:color="auto"/>
              <w:left w:val="single" w:sz="4" w:space="0" w:color="auto"/>
              <w:bottom w:val="nil"/>
              <w:right w:val="nil"/>
            </w:tcBorders>
            <w:shd w:val="clear" w:color="auto" w:fill="FFFFFF"/>
            <w:vAlign w:val="center"/>
          </w:tcPr>
          <w:p w:rsidR="00195D64" w:rsidRPr="00D36E5A" w:rsidRDefault="00195D64" w:rsidP="00195D64">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8</w:t>
            </w:r>
          </w:p>
        </w:tc>
        <w:tc>
          <w:tcPr>
            <w:tcW w:w="0" w:type="auto"/>
            <w:tcBorders>
              <w:top w:val="single" w:sz="4" w:space="0" w:color="auto"/>
              <w:left w:val="single" w:sz="4" w:space="0" w:color="auto"/>
              <w:bottom w:val="nil"/>
              <w:right w:val="nil"/>
            </w:tcBorders>
            <w:shd w:val="clear" w:color="auto" w:fill="FFFFFF"/>
            <w:vAlign w:val="center"/>
          </w:tcPr>
          <w:p w:rsidR="00195D64" w:rsidRPr="00D36E5A" w:rsidRDefault="00195D64" w:rsidP="00195D64">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5.5</w:t>
            </w:r>
          </w:p>
        </w:tc>
        <w:tc>
          <w:tcPr>
            <w:tcW w:w="0" w:type="auto"/>
            <w:tcBorders>
              <w:top w:val="single" w:sz="4" w:space="0" w:color="auto"/>
              <w:left w:val="single" w:sz="4" w:space="0" w:color="auto"/>
              <w:bottom w:val="nil"/>
              <w:right w:val="nil"/>
            </w:tcBorders>
            <w:shd w:val="clear" w:color="auto" w:fill="FFFFFF"/>
            <w:vAlign w:val="center"/>
          </w:tcPr>
          <w:p w:rsidR="00195D64" w:rsidRPr="00D36E5A" w:rsidRDefault="00195D64" w:rsidP="00195D64">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10,5</w:t>
            </w:r>
          </w:p>
        </w:tc>
        <w:tc>
          <w:tcPr>
            <w:tcW w:w="0" w:type="auto"/>
            <w:tcBorders>
              <w:top w:val="single" w:sz="4" w:space="0" w:color="auto"/>
              <w:left w:val="single" w:sz="4" w:space="0" w:color="auto"/>
              <w:bottom w:val="nil"/>
              <w:right w:val="nil"/>
            </w:tcBorders>
            <w:shd w:val="clear" w:color="auto" w:fill="FFFFFF"/>
            <w:vAlign w:val="center"/>
          </w:tcPr>
          <w:p w:rsidR="00195D64" w:rsidRPr="00D36E5A" w:rsidRDefault="00195D64" w:rsidP="00195D64">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8</w:t>
            </w:r>
          </w:p>
        </w:tc>
        <w:tc>
          <w:tcPr>
            <w:tcW w:w="0" w:type="auto"/>
            <w:tcBorders>
              <w:top w:val="single" w:sz="4" w:space="0" w:color="auto"/>
              <w:left w:val="single" w:sz="4" w:space="0" w:color="auto"/>
              <w:bottom w:val="nil"/>
              <w:right w:val="nil"/>
            </w:tcBorders>
            <w:shd w:val="clear" w:color="auto" w:fill="FFFFFF"/>
            <w:vAlign w:val="center"/>
          </w:tcPr>
          <w:p w:rsidR="00195D64" w:rsidRPr="00D36E5A" w:rsidRDefault="00195D64" w:rsidP="00195D64">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13,5</w:t>
            </w:r>
          </w:p>
        </w:tc>
        <w:tc>
          <w:tcPr>
            <w:tcW w:w="0" w:type="auto"/>
            <w:tcBorders>
              <w:top w:val="single" w:sz="4" w:space="0" w:color="auto"/>
              <w:left w:val="single" w:sz="4" w:space="0" w:color="auto"/>
              <w:bottom w:val="nil"/>
              <w:right w:val="nil"/>
            </w:tcBorders>
            <w:shd w:val="clear" w:color="auto" w:fill="FFFFFF"/>
            <w:vAlign w:val="center"/>
          </w:tcPr>
          <w:p w:rsidR="00195D64" w:rsidRPr="00D36E5A" w:rsidRDefault="00195D64" w:rsidP="00195D64">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10</w:t>
            </w:r>
          </w:p>
        </w:tc>
        <w:tc>
          <w:tcPr>
            <w:tcW w:w="0" w:type="auto"/>
            <w:tcBorders>
              <w:top w:val="single" w:sz="4" w:space="0" w:color="auto"/>
              <w:left w:val="single" w:sz="4" w:space="0" w:color="auto"/>
              <w:bottom w:val="nil"/>
              <w:right w:val="nil"/>
            </w:tcBorders>
            <w:shd w:val="clear" w:color="auto" w:fill="FFFFFF"/>
            <w:vAlign w:val="center"/>
          </w:tcPr>
          <w:p w:rsidR="00195D64" w:rsidRPr="00D36E5A" w:rsidRDefault="00195D64" w:rsidP="00195D64">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17</w:t>
            </w:r>
          </w:p>
        </w:tc>
        <w:tc>
          <w:tcPr>
            <w:tcW w:w="0" w:type="auto"/>
            <w:tcBorders>
              <w:top w:val="single" w:sz="4" w:space="0" w:color="auto"/>
              <w:left w:val="single" w:sz="4" w:space="0" w:color="auto"/>
              <w:bottom w:val="nil"/>
              <w:right w:val="nil"/>
            </w:tcBorders>
            <w:shd w:val="clear" w:color="auto" w:fill="FFFFFF"/>
            <w:vAlign w:val="center"/>
          </w:tcPr>
          <w:p w:rsidR="00195D64" w:rsidRPr="00D36E5A" w:rsidRDefault="00195D64" w:rsidP="00195D64">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13</w:t>
            </w:r>
          </w:p>
        </w:tc>
        <w:tc>
          <w:tcPr>
            <w:tcW w:w="0" w:type="auto"/>
            <w:tcBorders>
              <w:top w:val="single" w:sz="4" w:space="0" w:color="auto"/>
              <w:left w:val="single" w:sz="4" w:space="0" w:color="auto"/>
              <w:bottom w:val="nil"/>
              <w:right w:val="nil"/>
            </w:tcBorders>
            <w:shd w:val="clear" w:color="auto" w:fill="FFFFFF"/>
            <w:vAlign w:val="center"/>
          </w:tcPr>
          <w:p w:rsidR="00195D64" w:rsidRPr="00D36E5A" w:rsidRDefault="00195D64" w:rsidP="00195D64">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19,5</w:t>
            </w:r>
          </w:p>
        </w:tc>
        <w:tc>
          <w:tcPr>
            <w:tcW w:w="0" w:type="auto"/>
            <w:tcBorders>
              <w:top w:val="single" w:sz="4" w:space="0" w:color="auto"/>
              <w:left w:val="single" w:sz="4" w:space="0" w:color="auto"/>
              <w:bottom w:val="nil"/>
              <w:right w:val="nil"/>
            </w:tcBorders>
            <w:shd w:val="clear" w:color="auto" w:fill="FFFFFF"/>
            <w:vAlign w:val="center"/>
          </w:tcPr>
          <w:p w:rsidR="00195D64" w:rsidRPr="00D36E5A" w:rsidRDefault="00195D64" w:rsidP="00195D64">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15</w:t>
            </w:r>
          </w:p>
        </w:tc>
        <w:tc>
          <w:tcPr>
            <w:tcW w:w="0" w:type="auto"/>
            <w:tcBorders>
              <w:top w:val="single" w:sz="4" w:space="0" w:color="auto"/>
              <w:left w:val="single" w:sz="4" w:space="0" w:color="auto"/>
              <w:bottom w:val="nil"/>
              <w:right w:val="nil"/>
            </w:tcBorders>
            <w:shd w:val="clear" w:color="auto" w:fill="FFFFFF"/>
            <w:vAlign w:val="center"/>
          </w:tcPr>
          <w:p w:rsidR="00195D64" w:rsidRPr="00D36E5A" w:rsidRDefault="00195D64" w:rsidP="00195D64">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24,5</w:t>
            </w:r>
          </w:p>
        </w:tc>
        <w:tc>
          <w:tcPr>
            <w:tcW w:w="0" w:type="auto"/>
            <w:tcBorders>
              <w:top w:val="single" w:sz="4" w:space="0" w:color="auto"/>
              <w:left w:val="single" w:sz="4" w:space="0" w:color="auto"/>
              <w:bottom w:val="nil"/>
              <w:right w:val="single" w:sz="4" w:space="0" w:color="auto"/>
            </w:tcBorders>
            <w:shd w:val="clear" w:color="auto" w:fill="FFFFFF"/>
            <w:vAlign w:val="center"/>
          </w:tcPr>
          <w:p w:rsidR="00195D64" w:rsidRPr="00D36E5A" w:rsidRDefault="00195D64" w:rsidP="00195D64">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18</w:t>
            </w:r>
          </w:p>
        </w:tc>
      </w:tr>
      <w:tr w:rsidR="00195D64" w:rsidRPr="00D36E5A" w:rsidTr="00A40BD6">
        <w:trPr>
          <w:trHeight w:val="261"/>
        </w:trPr>
        <w:tc>
          <w:tcPr>
            <w:tcW w:w="0" w:type="auto"/>
            <w:vMerge/>
            <w:tcBorders>
              <w:top w:val="nil"/>
              <w:left w:val="single" w:sz="4" w:space="0" w:color="auto"/>
              <w:bottom w:val="nil"/>
              <w:right w:val="nil"/>
            </w:tcBorders>
            <w:shd w:val="clear" w:color="auto" w:fill="FFFFFF"/>
            <w:vAlign w:val="center"/>
          </w:tcPr>
          <w:p w:rsidR="00195D64" w:rsidRPr="00D36E5A" w:rsidRDefault="00195D64" w:rsidP="00195D64">
            <w:pPr>
              <w:spacing w:after="0" w:line="240" w:lineRule="auto"/>
              <w:jc w:val="center"/>
              <w:rPr>
                <w:rFonts w:ascii="Arial" w:eastAsia="Times New Roman" w:hAnsi="Arial" w:cs="Arial"/>
                <w:sz w:val="20"/>
                <w:szCs w:val="20"/>
                <w:lang w:val="en-US"/>
              </w:rPr>
            </w:pPr>
          </w:p>
        </w:tc>
        <w:tc>
          <w:tcPr>
            <w:tcW w:w="0" w:type="auto"/>
            <w:tcBorders>
              <w:top w:val="single" w:sz="4" w:space="0" w:color="auto"/>
              <w:left w:val="single" w:sz="4" w:space="0" w:color="auto"/>
              <w:bottom w:val="nil"/>
              <w:right w:val="nil"/>
            </w:tcBorders>
            <w:shd w:val="clear" w:color="auto" w:fill="FFFFFF"/>
            <w:vAlign w:val="center"/>
          </w:tcPr>
          <w:p w:rsidR="00195D64" w:rsidRPr="00D36E5A" w:rsidRDefault="00195D64" w:rsidP="00195D64">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80</w:t>
            </w:r>
          </w:p>
        </w:tc>
        <w:tc>
          <w:tcPr>
            <w:tcW w:w="1393" w:type="dxa"/>
            <w:tcBorders>
              <w:top w:val="single" w:sz="4" w:space="0" w:color="auto"/>
              <w:left w:val="single" w:sz="4" w:space="0" w:color="auto"/>
              <w:bottom w:val="nil"/>
              <w:right w:val="nil"/>
            </w:tcBorders>
            <w:shd w:val="clear" w:color="auto" w:fill="FFFFFF"/>
            <w:vAlign w:val="center"/>
          </w:tcPr>
          <w:p w:rsidR="00195D64" w:rsidRPr="00D36E5A" w:rsidRDefault="00195D64" w:rsidP="00195D64">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2.5</w:t>
            </w:r>
          </w:p>
        </w:tc>
        <w:tc>
          <w:tcPr>
            <w:tcW w:w="1389" w:type="dxa"/>
            <w:tcBorders>
              <w:top w:val="single" w:sz="4" w:space="0" w:color="auto"/>
              <w:left w:val="single" w:sz="4" w:space="0" w:color="auto"/>
              <w:bottom w:val="nil"/>
              <w:right w:val="nil"/>
            </w:tcBorders>
            <w:shd w:val="clear" w:color="auto" w:fill="FFFFFF"/>
            <w:vAlign w:val="center"/>
          </w:tcPr>
          <w:p w:rsidR="00195D64" w:rsidRPr="00D36E5A" w:rsidRDefault="00195D64" w:rsidP="00195D64">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2</w:t>
            </w:r>
          </w:p>
        </w:tc>
        <w:tc>
          <w:tcPr>
            <w:tcW w:w="0" w:type="auto"/>
            <w:tcBorders>
              <w:top w:val="single" w:sz="4" w:space="0" w:color="auto"/>
              <w:left w:val="single" w:sz="4" w:space="0" w:color="auto"/>
              <w:bottom w:val="nil"/>
              <w:right w:val="nil"/>
            </w:tcBorders>
            <w:shd w:val="clear" w:color="auto" w:fill="FFFFFF"/>
            <w:vAlign w:val="center"/>
          </w:tcPr>
          <w:p w:rsidR="00195D64" w:rsidRPr="00D36E5A" w:rsidRDefault="00195D64" w:rsidP="00195D64">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4</w:t>
            </w:r>
          </w:p>
        </w:tc>
        <w:tc>
          <w:tcPr>
            <w:tcW w:w="0" w:type="auto"/>
            <w:tcBorders>
              <w:top w:val="single" w:sz="4" w:space="0" w:color="auto"/>
              <w:left w:val="single" w:sz="4" w:space="0" w:color="auto"/>
              <w:bottom w:val="nil"/>
              <w:right w:val="nil"/>
            </w:tcBorders>
            <w:shd w:val="clear" w:color="auto" w:fill="FFFFFF"/>
            <w:vAlign w:val="center"/>
          </w:tcPr>
          <w:p w:rsidR="00195D64" w:rsidRPr="00D36E5A" w:rsidRDefault="00195D64" w:rsidP="00195D64">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3</w:t>
            </w:r>
          </w:p>
        </w:tc>
        <w:tc>
          <w:tcPr>
            <w:tcW w:w="0" w:type="auto"/>
            <w:tcBorders>
              <w:top w:val="single" w:sz="4" w:space="0" w:color="auto"/>
              <w:left w:val="single" w:sz="4" w:space="0" w:color="auto"/>
              <w:bottom w:val="nil"/>
              <w:right w:val="nil"/>
            </w:tcBorders>
            <w:shd w:val="clear" w:color="auto" w:fill="FFFFFF"/>
            <w:vAlign w:val="center"/>
          </w:tcPr>
          <w:p w:rsidR="00195D64" w:rsidRPr="00D36E5A" w:rsidRDefault="00195D64" w:rsidP="00195D64">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5</w:t>
            </w:r>
          </w:p>
        </w:tc>
        <w:tc>
          <w:tcPr>
            <w:tcW w:w="0" w:type="auto"/>
            <w:tcBorders>
              <w:top w:val="single" w:sz="4" w:space="0" w:color="auto"/>
              <w:left w:val="single" w:sz="4" w:space="0" w:color="auto"/>
              <w:bottom w:val="nil"/>
              <w:right w:val="nil"/>
            </w:tcBorders>
            <w:shd w:val="clear" w:color="auto" w:fill="FFFFFF"/>
            <w:vAlign w:val="center"/>
          </w:tcPr>
          <w:p w:rsidR="00195D64" w:rsidRPr="00D36E5A" w:rsidRDefault="00195D64" w:rsidP="00195D64">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3,5</w:t>
            </w:r>
          </w:p>
        </w:tc>
        <w:tc>
          <w:tcPr>
            <w:tcW w:w="0" w:type="auto"/>
            <w:tcBorders>
              <w:top w:val="single" w:sz="4" w:space="0" w:color="auto"/>
              <w:left w:val="single" w:sz="4" w:space="0" w:color="auto"/>
              <w:bottom w:val="nil"/>
              <w:right w:val="nil"/>
            </w:tcBorders>
            <w:shd w:val="clear" w:color="auto" w:fill="FFFFFF"/>
            <w:vAlign w:val="center"/>
          </w:tcPr>
          <w:p w:rsidR="00195D64" w:rsidRPr="00D36E5A" w:rsidRDefault="00195D64" w:rsidP="00195D64">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7</w:t>
            </w:r>
          </w:p>
        </w:tc>
        <w:tc>
          <w:tcPr>
            <w:tcW w:w="0" w:type="auto"/>
            <w:tcBorders>
              <w:top w:val="single" w:sz="4" w:space="0" w:color="auto"/>
              <w:left w:val="single" w:sz="4" w:space="0" w:color="auto"/>
              <w:bottom w:val="nil"/>
              <w:right w:val="nil"/>
            </w:tcBorders>
            <w:shd w:val="clear" w:color="auto" w:fill="FFFFFF"/>
            <w:vAlign w:val="center"/>
          </w:tcPr>
          <w:p w:rsidR="00195D64" w:rsidRPr="00D36E5A" w:rsidRDefault="00195D64" w:rsidP="00195D64">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5,5</w:t>
            </w:r>
          </w:p>
        </w:tc>
        <w:tc>
          <w:tcPr>
            <w:tcW w:w="0" w:type="auto"/>
            <w:tcBorders>
              <w:top w:val="single" w:sz="4" w:space="0" w:color="auto"/>
              <w:left w:val="single" w:sz="4" w:space="0" w:color="auto"/>
              <w:bottom w:val="nil"/>
              <w:right w:val="nil"/>
            </w:tcBorders>
            <w:shd w:val="clear" w:color="auto" w:fill="FFFFFF"/>
            <w:vAlign w:val="center"/>
          </w:tcPr>
          <w:p w:rsidR="00195D64" w:rsidRPr="00D36E5A" w:rsidRDefault="00195D64" w:rsidP="00195D64">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9</w:t>
            </w:r>
          </w:p>
        </w:tc>
        <w:tc>
          <w:tcPr>
            <w:tcW w:w="0" w:type="auto"/>
            <w:tcBorders>
              <w:top w:val="single" w:sz="4" w:space="0" w:color="auto"/>
              <w:left w:val="single" w:sz="4" w:space="0" w:color="auto"/>
              <w:bottom w:val="nil"/>
              <w:right w:val="nil"/>
            </w:tcBorders>
            <w:shd w:val="clear" w:color="auto" w:fill="FFFFFF"/>
            <w:vAlign w:val="center"/>
          </w:tcPr>
          <w:p w:rsidR="00195D64" w:rsidRPr="00D36E5A" w:rsidRDefault="00195D64" w:rsidP="00195D64">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7</w:t>
            </w:r>
          </w:p>
        </w:tc>
        <w:tc>
          <w:tcPr>
            <w:tcW w:w="0" w:type="auto"/>
            <w:tcBorders>
              <w:top w:val="single" w:sz="4" w:space="0" w:color="auto"/>
              <w:left w:val="single" w:sz="4" w:space="0" w:color="auto"/>
              <w:bottom w:val="nil"/>
              <w:right w:val="nil"/>
            </w:tcBorders>
            <w:shd w:val="clear" w:color="auto" w:fill="FFFFFF"/>
            <w:vAlign w:val="center"/>
          </w:tcPr>
          <w:p w:rsidR="00195D64" w:rsidRPr="00D36E5A" w:rsidRDefault="00195D64" w:rsidP="00195D64">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12,5</w:t>
            </w:r>
          </w:p>
        </w:tc>
        <w:tc>
          <w:tcPr>
            <w:tcW w:w="0" w:type="auto"/>
            <w:tcBorders>
              <w:top w:val="single" w:sz="4" w:space="0" w:color="auto"/>
              <w:left w:val="single" w:sz="4" w:space="0" w:color="auto"/>
              <w:bottom w:val="nil"/>
              <w:right w:val="nil"/>
            </w:tcBorders>
            <w:shd w:val="clear" w:color="auto" w:fill="FFFFFF"/>
            <w:vAlign w:val="center"/>
          </w:tcPr>
          <w:p w:rsidR="00195D64" w:rsidRPr="00D36E5A" w:rsidRDefault="00195D64" w:rsidP="00195D64">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9.5</w:t>
            </w:r>
          </w:p>
        </w:tc>
        <w:tc>
          <w:tcPr>
            <w:tcW w:w="0" w:type="auto"/>
            <w:tcBorders>
              <w:top w:val="single" w:sz="4" w:space="0" w:color="auto"/>
              <w:left w:val="single" w:sz="4" w:space="0" w:color="auto"/>
              <w:bottom w:val="nil"/>
              <w:right w:val="nil"/>
            </w:tcBorders>
            <w:shd w:val="clear" w:color="auto" w:fill="FFFFFF"/>
            <w:vAlign w:val="center"/>
          </w:tcPr>
          <w:p w:rsidR="00195D64" w:rsidRPr="00D36E5A" w:rsidRDefault="00195D64" w:rsidP="00195D64">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16</w:t>
            </w:r>
          </w:p>
        </w:tc>
        <w:tc>
          <w:tcPr>
            <w:tcW w:w="0" w:type="auto"/>
            <w:tcBorders>
              <w:top w:val="single" w:sz="4" w:space="0" w:color="auto"/>
              <w:left w:val="single" w:sz="4" w:space="0" w:color="auto"/>
              <w:bottom w:val="nil"/>
              <w:right w:val="nil"/>
            </w:tcBorders>
            <w:shd w:val="clear" w:color="auto" w:fill="FFFFFF"/>
            <w:vAlign w:val="center"/>
          </w:tcPr>
          <w:p w:rsidR="00195D64" w:rsidRPr="00D36E5A" w:rsidRDefault="00195D64" w:rsidP="00195D64">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12</w:t>
            </w:r>
          </w:p>
        </w:tc>
        <w:tc>
          <w:tcPr>
            <w:tcW w:w="0" w:type="auto"/>
            <w:tcBorders>
              <w:top w:val="single" w:sz="4" w:space="0" w:color="auto"/>
              <w:left w:val="single" w:sz="4" w:space="0" w:color="auto"/>
              <w:bottom w:val="nil"/>
              <w:right w:val="nil"/>
            </w:tcBorders>
            <w:shd w:val="clear" w:color="auto" w:fill="FFFFFF"/>
            <w:vAlign w:val="center"/>
          </w:tcPr>
          <w:p w:rsidR="00195D64" w:rsidRPr="00D36E5A" w:rsidRDefault="00195D64" w:rsidP="00195D64">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20</w:t>
            </w:r>
          </w:p>
        </w:tc>
        <w:tc>
          <w:tcPr>
            <w:tcW w:w="0" w:type="auto"/>
            <w:tcBorders>
              <w:top w:val="single" w:sz="4" w:space="0" w:color="auto"/>
              <w:left w:val="single" w:sz="4" w:space="0" w:color="auto"/>
              <w:bottom w:val="nil"/>
              <w:right w:val="nil"/>
            </w:tcBorders>
            <w:shd w:val="clear" w:color="auto" w:fill="FFFFFF"/>
            <w:vAlign w:val="center"/>
          </w:tcPr>
          <w:p w:rsidR="00195D64" w:rsidRPr="00D36E5A" w:rsidRDefault="00195D64" w:rsidP="00195D64">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15</w:t>
            </w:r>
          </w:p>
        </w:tc>
        <w:tc>
          <w:tcPr>
            <w:tcW w:w="0" w:type="auto"/>
            <w:tcBorders>
              <w:top w:val="single" w:sz="4" w:space="0" w:color="auto"/>
              <w:left w:val="single" w:sz="4" w:space="0" w:color="auto"/>
              <w:bottom w:val="nil"/>
              <w:right w:val="nil"/>
            </w:tcBorders>
            <w:shd w:val="clear" w:color="auto" w:fill="FFFFFF"/>
            <w:vAlign w:val="center"/>
          </w:tcPr>
          <w:p w:rsidR="00195D64" w:rsidRPr="00D36E5A" w:rsidRDefault="00195D64" w:rsidP="00195D64">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23</w:t>
            </w:r>
          </w:p>
        </w:tc>
        <w:tc>
          <w:tcPr>
            <w:tcW w:w="0" w:type="auto"/>
            <w:tcBorders>
              <w:top w:val="single" w:sz="4" w:space="0" w:color="auto"/>
              <w:left w:val="single" w:sz="4" w:space="0" w:color="auto"/>
              <w:bottom w:val="nil"/>
              <w:right w:val="nil"/>
            </w:tcBorders>
            <w:shd w:val="clear" w:color="auto" w:fill="FFFFFF"/>
            <w:vAlign w:val="center"/>
          </w:tcPr>
          <w:p w:rsidR="00195D64" w:rsidRPr="00D36E5A" w:rsidRDefault="00195D64" w:rsidP="00195D64">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17,5</w:t>
            </w:r>
          </w:p>
        </w:tc>
        <w:tc>
          <w:tcPr>
            <w:tcW w:w="0" w:type="auto"/>
            <w:tcBorders>
              <w:top w:val="single" w:sz="4" w:space="0" w:color="auto"/>
              <w:left w:val="single" w:sz="4" w:space="0" w:color="auto"/>
              <w:bottom w:val="nil"/>
              <w:right w:val="nil"/>
            </w:tcBorders>
            <w:shd w:val="clear" w:color="auto" w:fill="FFFFFF"/>
            <w:vAlign w:val="center"/>
          </w:tcPr>
          <w:p w:rsidR="00195D64" w:rsidRPr="00D36E5A" w:rsidRDefault="00195D64" w:rsidP="00195D64">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29</w:t>
            </w:r>
          </w:p>
        </w:tc>
        <w:tc>
          <w:tcPr>
            <w:tcW w:w="0" w:type="auto"/>
            <w:tcBorders>
              <w:top w:val="single" w:sz="4" w:space="0" w:color="auto"/>
              <w:left w:val="single" w:sz="4" w:space="0" w:color="auto"/>
              <w:bottom w:val="nil"/>
              <w:right w:val="single" w:sz="4" w:space="0" w:color="auto"/>
            </w:tcBorders>
            <w:shd w:val="clear" w:color="auto" w:fill="FFFFFF"/>
            <w:vAlign w:val="center"/>
          </w:tcPr>
          <w:p w:rsidR="00195D64" w:rsidRPr="00D36E5A" w:rsidRDefault="00195D64" w:rsidP="00195D64">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22</w:t>
            </w:r>
          </w:p>
        </w:tc>
      </w:tr>
      <w:tr w:rsidR="00195D64" w:rsidRPr="00D36E5A" w:rsidTr="00A40BD6">
        <w:trPr>
          <w:trHeight w:val="247"/>
        </w:trPr>
        <w:tc>
          <w:tcPr>
            <w:tcW w:w="0" w:type="auto"/>
            <w:vMerge/>
            <w:tcBorders>
              <w:top w:val="nil"/>
              <w:left w:val="single" w:sz="4" w:space="0" w:color="auto"/>
              <w:bottom w:val="nil"/>
              <w:right w:val="nil"/>
            </w:tcBorders>
            <w:shd w:val="clear" w:color="auto" w:fill="FFFFFF"/>
            <w:vAlign w:val="center"/>
          </w:tcPr>
          <w:p w:rsidR="00195D64" w:rsidRPr="00D36E5A" w:rsidRDefault="00195D64" w:rsidP="00195D64">
            <w:pPr>
              <w:spacing w:after="0" w:line="240" w:lineRule="auto"/>
              <w:jc w:val="center"/>
              <w:rPr>
                <w:rFonts w:ascii="Arial" w:eastAsia="Times New Roman" w:hAnsi="Arial" w:cs="Arial"/>
                <w:sz w:val="20"/>
                <w:szCs w:val="20"/>
                <w:lang w:val="en-US"/>
              </w:rPr>
            </w:pPr>
          </w:p>
        </w:tc>
        <w:tc>
          <w:tcPr>
            <w:tcW w:w="0" w:type="auto"/>
            <w:tcBorders>
              <w:top w:val="single" w:sz="4" w:space="0" w:color="auto"/>
              <w:left w:val="single" w:sz="4" w:space="0" w:color="auto"/>
              <w:bottom w:val="nil"/>
              <w:right w:val="nil"/>
            </w:tcBorders>
            <w:shd w:val="clear" w:color="auto" w:fill="FFFFFF"/>
            <w:vAlign w:val="center"/>
          </w:tcPr>
          <w:p w:rsidR="00195D64" w:rsidRPr="00D36E5A" w:rsidRDefault="00195D64" w:rsidP="00195D64">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100</w:t>
            </w:r>
          </w:p>
        </w:tc>
        <w:tc>
          <w:tcPr>
            <w:tcW w:w="1393" w:type="dxa"/>
            <w:tcBorders>
              <w:top w:val="single" w:sz="4" w:space="0" w:color="auto"/>
              <w:left w:val="single" w:sz="4" w:space="0" w:color="auto"/>
              <w:bottom w:val="nil"/>
              <w:right w:val="nil"/>
            </w:tcBorders>
            <w:shd w:val="clear" w:color="auto" w:fill="FFFFFF"/>
            <w:vAlign w:val="center"/>
          </w:tcPr>
          <w:p w:rsidR="00195D64" w:rsidRPr="00D36E5A" w:rsidRDefault="00195D64" w:rsidP="00195D64">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3</w:t>
            </w:r>
          </w:p>
        </w:tc>
        <w:tc>
          <w:tcPr>
            <w:tcW w:w="1389" w:type="dxa"/>
            <w:tcBorders>
              <w:top w:val="single" w:sz="4" w:space="0" w:color="auto"/>
              <w:left w:val="single" w:sz="4" w:space="0" w:color="auto"/>
              <w:bottom w:val="nil"/>
              <w:right w:val="nil"/>
            </w:tcBorders>
            <w:shd w:val="clear" w:color="auto" w:fill="FFFFFF"/>
            <w:vAlign w:val="center"/>
          </w:tcPr>
          <w:p w:rsidR="00195D64" w:rsidRPr="00D36E5A" w:rsidRDefault="00195D64" w:rsidP="00195D64">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2</w:t>
            </w:r>
          </w:p>
        </w:tc>
        <w:tc>
          <w:tcPr>
            <w:tcW w:w="0" w:type="auto"/>
            <w:tcBorders>
              <w:top w:val="single" w:sz="4" w:space="0" w:color="auto"/>
              <w:left w:val="single" w:sz="4" w:space="0" w:color="auto"/>
              <w:bottom w:val="nil"/>
              <w:right w:val="nil"/>
            </w:tcBorders>
            <w:shd w:val="clear" w:color="auto" w:fill="FFFFFF"/>
            <w:vAlign w:val="center"/>
          </w:tcPr>
          <w:p w:rsidR="00195D64" w:rsidRPr="00D36E5A" w:rsidRDefault="00195D64" w:rsidP="00195D64">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4,5</w:t>
            </w:r>
          </w:p>
        </w:tc>
        <w:tc>
          <w:tcPr>
            <w:tcW w:w="0" w:type="auto"/>
            <w:tcBorders>
              <w:top w:val="single" w:sz="4" w:space="0" w:color="auto"/>
              <w:left w:val="single" w:sz="4" w:space="0" w:color="auto"/>
              <w:bottom w:val="nil"/>
              <w:right w:val="nil"/>
            </w:tcBorders>
            <w:shd w:val="clear" w:color="auto" w:fill="FFFFFF"/>
            <w:vAlign w:val="center"/>
          </w:tcPr>
          <w:p w:rsidR="00195D64" w:rsidRPr="00D36E5A" w:rsidRDefault="00195D64" w:rsidP="00195D64">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3,5</w:t>
            </w:r>
          </w:p>
        </w:tc>
        <w:tc>
          <w:tcPr>
            <w:tcW w:w="0" w:type="auto"/>
            <w:tcBorders>
              <w:top w:val="single" w:sz="4" w:space="0" w:color="auto"/>
              <w:left w:val="single" w:sz="4" w:space="0" w:color="auto"/>
              <w:bottom w:val="nil"/>
              <w:right w:val="nil"/>
            </w:tcBorders>
            <w:shd w:val="clear" w:color="auto" w:fill="FFFFFF"/>
            <w:vAlign w:val="center"/>
          </w:tcPr>
          <w:p w:rsidR="00195D64" w:rsidRPr="00D36E5A" w:rsidRDefault="00195D64" w:rsidP="00195D64">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5,5</w:t>
            </w:r>
          </w:p>
        </w:tc>
        <w:tc>
          <w:tcPr>
            <w:tcW w:w="0" w:type="auto"/>
            <w:tcBorders>
              <w:top w:val="single" w:sz="4" w:space="0" w:color="auto"/>
              <w:left w:val="single" w:sz="4" w:space="0" w:color="auto"/>
              <w:bottom w:val="nil"/>
              <w:right w:val="nil"/>
            </w:tcBorders>
            <w:shd w:val="clear" w:color="auto" w:fill="FFFFFF"/>
            <w:vAlign w:val="center"/>
          </w:tcPr>
          <w:p w:rsidR="00195D64" w:rsidRPr="00D36E5A" w:rsidRDefault="00195D64" w:rsidP="00195D64">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4</w:t>
            </w:r>
          </w:p>
        </w:tc>
        <w:tc>
          <w:tcPr>
            <w:tcW w:w="0" w:type="auto"/>
            <w:tcBorders>
              <w:top w:val="single" w:sz="4" w:space="0" w:color="auto"/>
              <w:left w:val="single" w:sz="4" w:space="0" w:color="auto"/>
              <w:bottom w:val="nil"/>
              <w:right w:val="nil"/>
            </w:tcBorders>
            <w:shd w:val="clear" w:color="auto" w:fill="FFFFFF"/>
            <w:vAlign w:val="center"/>
          </w:tcPr>
          <w:p w:rsidR="00195D64" w:rsidRPr="00D36E5A" w:rsidRDefault="00195D64" w:rsidP="00195D64">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8,5</w:t>
            </w:r>
          </w:p>
        </w:tc>
        <w:tc>
          <w:tcPr>
            <w:tcW w:w="0" w:type="auto"/>
            <w:tcBorders>
              <w:top w:val="single" w:sz="4" w:space="0" w:color="auto"/>
              <w:left w:val="single" w:sz="4" w:space="0" w:color="auto"/>
              <w:bottom w:val="nil"/>
              <w:right w:val="nil"/>
            </w:tcBorders>
            <w:shd w:val="clear" w:color="auto" w:fill="FFFFFF"/>
            <w:vAlign w:val="center"/>
          </w:tcPr>
          <w:p w:rsidR="00195D64" w:rsidRPr="00D36E5A" w:rsidRDefault="00195D64" w:rsidP="00195D64">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6,5</w:t>
            </w:r>
          </w:p>
        </w:tc>
        <w:tc>
          <w:tcPr>
            <w:tcW w:w="0" w:type="auto"/>
            <w:tcBorders>
              <w:top w:val="single" w:sz="4" w:space="0" w:color="auto"/>
              <w:left w:val="single" w:sz="4" w:space="0" w:color="auto"/>
              <w:bottom w:val="nil"/>
              <w:right w:val="nil"/>
            </w:tcBorders>
            <w:shd w:val="clear" w:color="auto" w:fill="FFFFFF"/>
            <w:vAlign w:val="center"/>
          </w:tcPr>
          <w:p w:rsidR="00195D64" w:rsidRPr="00D36E5A" w:rsidRDefault="00195D64" w:rsidP="00195D64">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10,5</w:t>
            </w:r>
          </w:p>
        </w:tc>
        <w:tc>
          <w:tcPr>
            <w:tcW w:w="0" w:type="auto"/>
            <w:tcBorders>
              <w:top w:val="single" w:sz="4" w:space="0" w:color="auto"/>
              <w:left w:val="single" w:sz="4" w:space="0" w:color="auto"/>
              <w:bottom w:val="nil"/>
              <w:right w:val="nil"/>
            </w:tcBorders>
            <w:shd w:val="clear" w:color="auto" w:fill="FFFFFF"/>
            <w:vAlign w:val="center"/>
          </w:tcPr>
          <w:p w:rsidR="00195D64" w:rsidRPr="00D36E5A" w:rsidRDefault="00195D64" w:rsidP="00195D64">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8</w:t>
            </w:r>
          </w:p>
        </w:tc>
        <w:tc>
          <w:tcPr>
            <w:tcW w:w="0" w:type="auto"/>
            <w:tcBorders>
              <w:top w:val="single" w:sz="4" w:space="0" w:color="auto"/>
              <w:left w:val="single" w:sz="4" w:space="0" w:color="auto"/>
              <w:bottom w:val="nil"/>
              <w:right w:val="nil"/>
            </w:tcBorders>
            <w:shd w:val="clear" w:color="auto" w:fill="FFFFFF"/>
            <w:vAlign w:val="center"/>
          </w:tcPr>
          <w:p w:rsidR="00195D64" w:rsidRPr="00D36E5A" w:rsidRDefault="00195D64" w:rsidP="00195D64">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14,5</w:t>
            </w:r>
          </w:p>
        </w:tc>
        <w:tc>
          <w:tcPr>
            <w:tcW w:w="0" w:type="auto"/>
            <w:tcBorders>
              <w:top w:val="single" w:sz="4" w:space="0" w:color="auto"/>
              <w:left w:val="single" w:sz="4" w:space="0" w:color="auto"/>
              <w:bottom w:val="nil"/>
              <w:right w:val="nil"/>
            </w:tcBorders>
            <w:shd w:val="clear" w:color="auto" w:fill="FFFFFF"/>
            <w:vAlign w:val="center"/>
          </w:tcPr>
          <w:p w:rsidR="00195D64" w:rsidRPr="00D36E5A" w:rsidRDefault="00195D64" w:rsidP="00195D64">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11</w:t>
            </w:r>
          </w:p>
        </w:tc>
        <w:tc>
          <w:tcPr>
            <w:tcW w:w="0" w:type="auto"/>
            <w:tcBorders>
              <w:top w:val="single" w:sz="4" w:space="0" w:color="auto"/>
              <w:left w:val="single" w:sz="4" w:space="0" w:color="auto"/>
              <w:bottom w:val="nil"/>
              <w:right w:val="nil"/>
            </w:tcBorders>
            <w:shd w:val="clear" w:color="auto" w:fill="FFFFFF"/>
            <w:vAlign w:val="center"/>
          </w:tcPr>
          <w:p w:rsidR="00195D64" w:rsidRPr="00D36E5A" w:rsidRDefault="00195D64" w:rsidP="00195D64">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19</w:t>
            </w:r>
          </w:p>
        </w:tc>
        <w:tc>
          <w:tcPr>
            <w:tcW w:w="0" w:type="auto"/>
            <w:tcBorders>
              <w:top w:val="single" w:sz="4" w:space="0" w:color="auto"/>
              <w:left w:val="single" w:sz="4" w:space="0" w:color="auto"/>
              <w:bottom w:val="nil"/>
              <w:right w:val="nil"/>
            </w:tcBorders>
            <w:shd w:val="clear" w:color="auto" w:fill="FFFFFF"/>
            <w:vAlign w:val="center"/>
          </w:tcPr>
          <w:p w:rsidR="00195D64" w:rsidRPr="00D36E5A" w:rsidRDefault="00195D64" w:rsidP="00195D64">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14</w:t>
            </w:r>
          </w:p>
        </w:tc>
        <w:tc>
          <w:tcPr>
            <w:tcW w:w="0" w:type="auto"/>
            <w:tcBorders>
              <w:top w:val="single" w:sz="4" w:space="0" w:color="auto"/>
              <w:left w:val="single" w:sz="4" w:space="0" w:color="auto"/>
              <w:bottom w:val="nil"/>
              <w:right w:val="nil"/>
            </w:tcBorders>
            <w:shd w:val="clear" w:color="auto" w:fill="FFFFFF"/>
            <w:vAlign w:val="center"/>
          </w:tcPr>
          <w:p w:rsidR="00195D64" w:rsidRPr="00D36E5A" w:rsidRDefault="00195D64" w:rsidP="00195D64">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24</w:t>
            </w:r>
          </w:p>
        </w:tc>
        <w:tc>
          <w:tcPr>
            <w:tcW w:w="0" w:type="auto"/>
            <w:tcBorders>
              <w:top w:val="single" w:sz="4" w:space="0" w:color="auto"/>
              <w:left w:val="single" w:sz="4" w:space="0" w:color="auto"/>
              <w:bottom w:val="nil"/>
              <w:right w:val="nil"/>
            </w:tcBorders>
            <w:shd w:val="clear" w:color="auto" w:fill="FFFFFF"/>
            <w:vAlign w:val="center"/>
          </w:tcPr>
          <w:p w:rsidR="00195D64" w:rsidRPr="00D36E5A" w:rsidRDefault="00195D64" w:rsidP="00195D64">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18</w:t>
            </w:r>
          </w:p>
        </w:tc>
        <w:tc>
          <w:tcPr>
            <w:tcW w:w="0" w:type="auto"/>
            <w:tcBorders>
              <w:top w:val="single" w:sz="4" w:space="0" w:color="auto"/>
              <w:left w:val="single" w:sz="4" w:space="0" w:color="auto"/>
              <w:bottom w:val="nil"/>
              <w:right w:val="nil"/>
            </w:tcBorders>
            <w:shd w:val="clear" w:color="auto" w:fill="FFFFFF"/>
            <w:vAlign w:val="center"/>
          </w:tcPr>
          <w:p w:rsidR="00195D64" w:rsidRPr="00D36E5A" w:rsidRDefault="00195D64" w:rsidP="00195D64">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27,5</w:t>
            </w:r>
          </w:p>
        </w:tc>
        <w:tc>
          <w:tcPr>
            <w:tcW w:w="0" w:type="auto"/>
            <w:tcBorders>
              <w:top w:val="single" w:sz="4" w:space="0" w:color="auto"/>
              <w:left w:val="single" w:sz="4" w:space="0" w:color="auto"/>
              <w:bottom w:val="nil"/>
              <w:right w:val="nil"/>
            </w:tcBorders>
            <w:shd w:val="clear" w:color="auto" w:fill="FFFFFF"/>
            <w:vAlign w:val="center"/>
          </w:tcPr>
          <w:p w:rsidR="00195D64" w:rsidRPr="00D36E5A" w:rsidRDefault="00195D64" w:rsidP="00195D64">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20,5</w:t>
            </w:r>
          </w:p>
        </w:tc>
        <w:tc>
          <w:tcPr>
            <w:tcW w:w="0" w:type="auto"/>
            <w:tcBorders>
              <w:top w:val="single" w:sz="4" w:space="0" w:color="auto"/>
              <w:left w:val="single" w:sz="4" w:space="0" w:color="auto"/>
              <w:bottom w:val="nil"/>
              <w:right w:val="nil"/>
            </w:tcBorders>
            <w:shd w:val="clear" w:color="auto" w:fill="FFFFFF"/>
            <w:vAlign w:val="center"/>
          </w:tcPr>
          <w:p w:rsidR="00195D64" w:rsidRPr="00D36E5A" w:rsidRDefault="00195D64" w:rsidP="00195D64">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34</w:t>
            </w:r>
          </w:p>
        </w:tc>
        <w:tc>
          <w:tcPr>
            <w:tcW w:w="0" w:type="auto"/>
            <w:tcBorders>
              <w:top w:val="single" w:sz="4" w:space="0" w:color="auto"/>
              <w:left w:val="single" w:sz="4" w:space="0" w:color="auto"/>
              <w:bottom w:val="nil"/>
              <w:right w:val="single" w:sz="4" w:space="0" w:color="auto"/>
            </w:tcBorders>
            <w:shd w:val="clear" w:color="auto" w:fill="FFFFFF"/>
            <w:vAlign w:val="center"/>
          </w:tcPr>
          <w:p w:rsidR="00195D64" w:rsidRPr="00D36E5A" w:rsidRDefault="00195D64" w:rsidP="00195D64">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25,5</w:t>
            </w:r>
          </w:p>
        </w:tc>
      </w:tr>
      <w:tr w:rsidR="00195D64" w:rsidRPr="00D36E5A" w:rsidTr="00A40BD6">
        <w:trPr>
          <w:trHeight w:val="1234"/>
        </w:trPr>
        <w:tc>
          <w:tcPr>
            <w:tcW w:w="0" w:type="auto"/>
            <w:gridSpan w:val="22"/>
            <w:tcBorders>
              <w:top w:val="single" w:sz="4" w:space="0" w:color="auto"/>
              <w:left w:val="single" w:sz="4" w:space="0" w:color="auto"/>
              <w:bottom w:val="single" w:sz="4" w:space="0" w:color="auto"/>
              <w:right w:val="single" w:sz="4" w:space="0" w:color="auto"/>
            </w:tcBorders>
            <w:shd w:val="clear" w:color="auto" w:fill="FFFFFF"/>
            <w:vAlign w:val="center"/>
          </w:tcPr>
          <w:p w:rsidR="00330218" w:rsidRPr="00D36E5A" w:rsidRDefault="00330218" w:rsidP="00330218">
            <w:pPr>
              <w:spacing w:after="0" w:line="240" w:lineRule="auto"/>
              <w:rPr>
                <w:rFonts w:ascii="Arial" w:eastAsia="Times New Roman" w:hAnsi="Arial" w:cs="Arial"/>
                <w:sz w:val="20"/>
                <w:szCs w:val="20"/>
              </w:rPr>
            </w:pPr>
            <w:r w:rsidRPr="00D36E5A">
              <w:rPr>
                <w:rFonts w:ascii="Arial" w:eastAsia="Times New Roman" w:hAnsi="Arial" w:cs="Arial"/>
                <w:sz w:val="20"/>
                <w:szCs w:val="20"/>
                <w:vertAlign w:val="superscript"/>
                <w:lang w:val="en-US"/>
              </w:rPr>
              <w:t>a</w:t>
            </w:r>
            <w:r w:rsidRPr="00D36E5A">
              <w:rPr>
                <w:rFonts w:ascii="Arial" w:eastAsia="Times New Roman" w:hAnsi="Arial" w:cs="Arial"/>
                <w:sz w:val="20"/>
                <w:szCs w:val="20"/>
              </w:rPr>
              <w:t xml:space="preserve">    обозначение материала (см. таблицу </w:t>
            </w:r>
            <w:r w:rsidRPr="00D36E5A">
              <w:rPr>
                <w:rFonts w:ascii="Arial" w:eastAsia="Times New Roman" w:hAnsi="Arial" w:cs="Arial"/>
                <w:sz w:val="20"/>
                <w:szCs w:val="20"/>
                <w:lang w:val="en-US"/>
              </w:rPr>
              <w:t>A</w:t>
            </w:r>
            <w:r w:rsidRPr="00D36E5A">
              <w:rPr>
                <w:rFonts w:ascii="Arial" w:eastAsia="Times New Roman" w:hAnsi="Arial" w:cs="Arial"/>
                <w:sz w:val="20"/>
                <w:szCs w:val="20"/>
              </w:rPr>
              <w:t>.7);</w:t>
            </w:r>
            <w:r w:rsidRPr="00D36E5A">
              <w:rPr>
                <w:rFonts w:ascii="Arial" w:eastAsia="Times New Roman" w:hAnsi="Arial" w:cs="Arial"/>
                <w:sz w:val="20"/>
                <w:szCs w:val="20"/>
              </w:rPr>
              <w:br/>
            </w:r>
            <w:proofErr w:type="spellStart"/>
            <w:r w:rsidRPr="00D36E5A">
              <w:rPr>
                <w:rFonts w:ascii="Arial" w:eastAsia="Times New Roman" w:hAnsi="Arial" w:cs="Arial"/>
                <w:sz w:val="20"/>
                <w:szCs w:val="20"/>
                <w:vertAlign w:val="superscript"/>
                <w:lang w:val="en-US"/>
              </w:rPr>
              <w:t>b</w:t>
            </w:r>
            <w:r w:rsidRPr="00D36E5A">
              <w:rPr>
                <w:rFonts w:ascii="Arial" w:eastAsia="Times New Roman" w:hAnsi="Arial" w:cs="Arial"/>
                <w:i/>
                <w:sz w:val="20"/>
                <w:szCs w:val="20"/>
                <w:lang w:val="en-US"/>
              </w:rPr>
              <w:t>t</w:t>
            </w:r>
            <w:r w:rsidRPr="00D36E5A">
              <w:rPr>
                <w:rFonts w:ascii="Arial" w:eastAsia="Times New Roman" w:hAnsi="Arial" w:cs="Arial"/>
                <w:i/>
                <w:sz w:val="20"/>
                <w:szCs w:val="20"/>
                <w:vertAlign w:val="subscript"/>
                <w:lang w:val="en-US"/>
              </w:rPr>
              <w:t>p</w:t>
            </w:r>
            <w:proofErr w:type="spellEnd"/>
            <w:r w:rsidRPr="00D36E5A">
              <w:rPr>
                <w:rFonts w:ascii="Arial" w:eastAsia="Times New Roman" w:hAnsi="Arial" w:cs="Arial"/>
                <w:sz w:val="20"/>
                <w:szCs w:val="20"/>
              </w:rPr>
              <w:t xml:space="preserve">  толщина стенки периферийной части;</w:t>
            </w:r>
          </w:p>
          <w:p w:rsidR="00330218" w:rsidRPr="00D36E5A" w:rsidRDefault="00330218" w:rsidP="00330218">
            <w:pPr>
              <w:spacing w:after="0" w:line="240" w:lineRule="auto"/>
              <w:rPr>
                <w:rFonts w:ascii="Arial" w:eastAsia="Times New Roman" w:hAnsi="Arial" w:cs="Arial"/>
                <w:sz w:val="20"/>
                <w:szCs w:val="20"/>
              </w:rPr>
            </w:pPr>
            <w:proofErr w:type="spellStart"/>
            <w:proofErr w:type="gramStart"/>
            <w:r w:rsidRPr="00D36E5A">
              <w:rPr>
                <w:rFonts w:ascii="Arial" w:eastAsia="Times New Roman" w:hAnsi="Arial" w:cs="Arial"/>
                <w:i/>
                <w:sz w:val="20"/>
                <w:szCs w:val="20"/>
                <w:lang w:val="en-US"/>
              </w:rPr>
              <w:t>t</w:t>
            </w:r>
            <w:r w:rsidRPr="00D36E5A">
              <w:rPr>
                <w:rFonts w:ascii="Arial" w:eastAsia="Times New Roman" w:hAnsi="Arial" w:cs="Arial"/>
                <w:i/>
                <w:sz w:val="20"/>
                <w:szCs w:val="20"/>
                <w:vertAlign w:val="subscript"/>
                <w:lang w:val="en-US"/>
              </w:rPr>
              <w:t>s</w:t>
            </w:r>
            <w:proofErr w:type="spellEnd"/>
            <w:proofErr w:type="gramEnd"/>
            <w:r w:rsidRPr="00D36E5A">
              <w:rPr>
                <w:rFonts w:ascii="Arial" w:eastAsia="Times New Roman" w:hAnsi="Arial" w:cs="Arial"/>
                <w:sz w:val="20"/>
                <w:szCs w:val="20"/>
              </w:rPr>
              <w:t xml:space="preserve">   толщина стенки боковой части;</w:t>
            </w:r>
            <w:r w:rsidRPr="00D36E5A">
              <w:rPr>
                <w:rFonts w:ascii="Arial" w:eastAsia="Times New Roman" w:hAnsi="Arial" w:cs="Arial"/>
                <w:sz w:val="20"/>
                <w:szCs w:val="20"/>
              </w:rPr>
              <w:br/>
            </w:r>
            <w:r w:rsidRPr="00D36E5A">
              <w:rPr>
                <w:rFonts w:ascii="Arial" w:eastAsia="Times New Roman" w:hAnsi="Arial" w:cs="Arial"/>
                <w:sz w:val="20"/>
                <w:szCs w:val="20"/>
                <w:vertAlign w:val="superscript"/>
              </w:rPr>
              <w:t xml:space="preserve">с      </w:t>
            </w:r>
            <w:r w:rsidRPr="00D36E5A">
              <w:rPr>
                <w:rFonts w:ascii="Arial" w:eastAsia="Times New Roman" w:hAnsi="Arial" w:cs="Arial"/>
                <w:sz w:val="20"/>
                <w:szCs w:val="20"/>
              </w:rPr>
              <w:t xml:space="preserve">определение толщины стенок (см. </w:t>
            </w:r>
            <w:proofErr w:type="gramStart"/>
            <w:r w:rsidRPr="00D36E5A">
              <w:rPr>
                <w:rFonts w:ascii="Arial" w:eastAsia="Times New Roman" w:hAnsi="Arial" w:cs="Arial"/>
                <w:sz w:val="20"/>
                <w:szCs w:val="20"/>
              </w:rPr>
              <w:t>А.4.3);</w:t>
            </w:r>
            <w:proofErr w:type="gramEnd"/>
          </w:p>
          <w:p w:rsidR="00195D64" w:rsidRPr="00D36E5A" w:rsidRDefault="00330218" w:rsidP="002A2EDF">
            <w:pPr>
              <w:spacing w:after="0" w:line="240" w:lineRule="auto"/>
              <w:jc w:val="both"/>
              <w:rPr>
                <w:rFonts w:ascii="Arial" w:eastAsia="Times New Roman" w:hAnsi="Arial" w:cs="Arial"/>
                <w:sz w:val="20"/>
                <w:szCs w:val="20"/>
              </w:rPr>
            </w:pPr>
            <w:r w:rsidRPr="00D36E5A">
              <w:rPr>
                <w:rFonts w:ascii="Arial" w:eastAsia="Times New Roman" w:hAnsi="Arial" w:cs="Arial"/>
                <w:sz w:val="20"/>
                <w:szCs w:val="20"/>
                <w:vertAlign w:val="superscript"/>
                <w:lang w:val="en-US"/>
              </w:rPr>
              <w:t>d</w:t>
            </w:r>
            <w:r w:rsidRPr="00D36E5A">
              <w:rPr>
                <w:rFonts w:ascii="Arial" w:eastAsia="Times New Roman" w:hAnsi="Arial" w:cs="Arial"/>
                <w:sz w:val="20"/>
                <w:szCs w:val="20"/>
              </w:rPr>
              <w:t xml:space="preserve">    наивысшая возможная периферийная скорость абразивного изделия с учетом неисправности привода шлифовального круга (контролируемая скорость)</w:t>
            </w:r>
          </w:p>
        </w:tc>
      </w:tr>
    </w:tbl>
    <w:p w:rsidR="00330218" w:rsidRPr="00D36E5A" w:rsidRDefault="00330218" w:rsidP="008653C0">
      <w:pPr>
        <w:rPr>
          <w:sz w:val="20"/>
          <w:szCs w:val="20"/>
        </w:rPr>
        <w:sectPr w:rsidR="00330218" w:rsidRPr="00D36E5A" w:rsidSect="003D2135">
          <w:headerReference w:type="even" r:id="rId139"/>
          <w:headerReference w:type="default" r:id="rId140"/>
          <w:footerReference w:type="even" r:id="rId141"/>
          <w:footerReference w:type="default" r:id="rId142"/>
          <w:pgSz w:w="16838" w:h="11906" w:orient="landscape" w:code="9"/>
          <w:pgMar w:top="851" w:right="1134" w:bottom="1418" w:left="1134" w:header="709" w:footer="709" w:gutter="0"/>
          <w:pgNumType w:start="90"/>
          <w:cols w:space="708"/>
          <w:docGrid w:linePitch="360"/>
        </w:sectPr>
      </w:pPr>
    </w:p>
    <w:tbl>
      <w:tblPr>
        <w:tblW w:w="0" w:type="auto"/>
        <w:tblInd w:w="5" w:type="dxa"/>
        <w:tblCellMar>
          <w:left w:w="0" w:type="dxa"/>
          <w:right w:w="0" w:type="dxa"/>
        </w:tblCellMar>
        <w:tblLook w:val="0000" w:firstRow="0" w:lastRow="0" w:firstColumn="0" w:lastColumn="0" w:noHBand="0" w:noVBand="0"/>
      </w:tblPr>
      <w:tblGrid>
        <w:gridCol w:w="1927"/>
        <w:gridCol w:w="2716"/>
        <w:gridCol w:w="2232"/>
        <w:gridCol w:w="550"/>
        <w:gridCol w:w="550"/>
        <w:gridCol w:w="550"/>
        <w:gridCol w:w="550"/>
        <w:gridCol w:w="549"/>
        <w:gridCol w:w="549"/>
        <w:gridCol w:w="549"/>
        <w:gridCol w:w="549"/>
        <w:gridCol w:w="549"/>
        <w:gridCol w:w="549"/>
        <w:gridCol w:w="549"/>
        <w:gridCol w:w="549"/>
        <w:gridCol w:w="549"/>
        <w:gridCol w:w="549"/>
      </w:tblGrid>
      <w:tr w:rsidR="00330218" w:rsidRPr="00D36E5A" w:rsidTr="00330218">
        <w:trPr>
          <w:trHeight w:val="243"/>
        </w:trPr>
        <w:tc>
          <w:tcPr>
            <w:tcW w:w="0" w:type="auto"/>
            <w:gridSpan w:val="17"/>
            <w:tcBorders>
              <w:bottom w:val="single" w:sz="4" w:space="0" w:color="auto"/>
            </w:tcBorders>
            <w:shd w:val="clear" w:color="auto" w:fill="FFFFFF"/>
            <w:vAlign w:val="center"/>
          </w:tcPr>
          <w:p w:rsidR="00330218" w:rsidRPr="00D36E5A" w:rsidRDefault="00330218" w:rsidP="0038004C">
            <w:pPr>
              <w:spacing w:after="0" w:line="240" w:lineRule="auto"/>
              <w:jc w:val="center"/>
              <w:rPr>
                <w:rFonts w:ascii="Arial" w:eastAsia="Times New Roman" w:hAnsi="Arial" w:cs="Arial"/>
                <w:color w:val="000000"/>
                <w:sz w:val="20"/>
                <w:szCs w:val="20"/>
              </w:rPr>
            </w:pPr>
            <w:r w:rsidRPr="00D36E5A">
              <w:rPr>
                <w:rFonts w:ascii="Arial" w:eastAsia="Times New Roman" w:hAnsi="Arial" w:cs="Arial"/>
                <w:color w:val="000000"/>
                <w:sz w:val="20"/>
                <w:szCs w:val="20"/>
              </w:rPr>
              <w:lastRenderedPageBreak/>
              <w:t xml:space="preserve">Таблица A.6 – Толщина стенок  для защиты из стали абразивных изделий для </w:t>
            </w:r>
            <w:proofErr w:type="spellStart"/>
            <w:r w:rsidRPr="00D36E5A">
              <w:rPr>
                <w:rFonts w:ascii="Arial" w:eastAsia="Times New Roman" w:hAnsi="Arial" w:cs="Arial"/>
                <w:color w:val="000000"/>
                <w:sz w:val="20"/>
                <w:szCs w:val="20"/>
              </w:rPr>
              <w:t>суперабразивов</w:t>
            </w:r>
            <w:proofErr w:type="spellEnd"/>
            <w:r w:rsidRPr="00D36E5A">
              <w:rPr>
                <w:rFonts w:ascii="Arial" w:eastAsia="Times New Roman" w:hAnsi="Arial" w:cs="Arial"/>
                <w:color w:val="000000"/>
                <w:sz w:val="20"/>
                <w:szCs w:val="20"/>
              </w:rPr>
              <w:t xml:space="preserve"> со стальным или алюминиевым сердечником</w:t>
            </w:r>
          </w:p>
        </w:tc>
      </w:tr>
      <w:tr w:rsidR="00330218" w:rsidRPr="00D36E5A" w:rsidTr="00A40BD6">
        <w:trPr>
          <w:trHeight w:val="243"/>
        </w:trPr>
        <w:tc>
          <w:tcPr>
            <w:tcW w:w="0" w:type="auto"/>
            <w:vMerge w:val="restart"/>
            <w:tcBorders>
              <w:top w:val="single" w:sz="4" w:space="0" w:color="auto"/>
              <w:left w:val="single" w:sz="4" w:space="0" w:color="auto"/>
              <w:bottom w:val="nil"/>
              <w:right w:val="nil"/>
            </w:tcBorders>
            <w:shd w:val="clear" w:color="auto" w:fill="FFFFFF"/>
            <w:vAlign w:val="center"/>
          </w:tcPr>
          <w:p w:rsidR="00330218" w:rsidRPr="00D36E5A" w:rsidRDefault="00330218" w:rsidP="00330218">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rPr>
              <w:t>Материал</w:t>
            </w:r>
            <w:proofErr w:type="gramStart"/>
            <w:r w:rsidRPr="00D36E5A">
              <w:rPr>
                <w:rFonts w:ascii="Arial" w:eastAsia="Times New Roman" w:hAnsi="Arial" w:cs="Arial"/>
                <w:color w:val="000000"/>
                <w:sz w:val="20"/>
                <w:szCs w:val="20"/>
                <w:vertAlign w:val="superscript"/>
                <w:lang w:val="en-US"/>
              </w:rPr>
              <w:t>a</w:t>
            </w:r>
            <w:proofErr w:type="gramEnd"/>
          </w:p>
        </w:tc>
        <w:tc>
          <w:tcPr>
            <w:tcW w:w="0" w:type="auto"/>
            <w:vMerge w:val="restart"/>
            <w:tcBorders>
              <w:top w:val="single" w:sz="4" w:space="0" w:color="auto"/>
              <w:left w:val="single" w:sz="4" w:space="0" w:color="auto"/>
              <w:bottom w:val="nil"/>
              <w:right w:val="nil"/>
            </w:tcBorders>
            <w:shd w:val="clear" w:color="auto" w:fill="FFFFFF"/>
            <w:vAlign w:val="center"/>
          </w:tcPr>
          <w:p w:rsidR="00330218" w:rsidRPr="00D36E5A" w:rsidRDefault="00330218" w:rsidP="00330218">
            <w:pPr>
              <w:spacing w:after="0" w:line="240" w:lineRule="auto"/>
              <w:jc w:val="center"/>
              <w:rPr>
                <w:rFonts w:ascii="Arial" w:eastAsia="Times New Roman" w:hAnsi="Arial" w:cs="Arial"/>
                <w:sz w:val="20"/>
                <w:szCs w:val="20"/>
              </w:rPr>
            </w:pPr>
            <w:r w:rsidRPr="00D36E5A">
              <w:rPr>
                <w:rFonts w:ascii="Arial" w:eastAsia="Times New Roman" w:hAnsi="Arial" w:cs="Arial"/>
                <w:sz w:val="20"/>
                <w:szCs w:val="20"/>
              </w:rPr>
              <w:t>Периферийная</w:t>
            </w:r>
          </w:p>
          <w:p w:rsidR="00330218" w:rsidRPr="00D36E5A" w:rsidRDefault="00330218" w:rsidP="00330218">
            <w:pPr>
              <w:spacing w:after="0" w:line="240" w:lineRule="auto"/>
              <w:jc w:val="center"/>
              <w:rPr>
                <w:rFonts w:ascii="Arial" w:eastAsia="Times New Roman" w:hAnsi="Arial" w:cs="Arial"/>
                <w:sz w:val="20"/>
                <w:szCs w:val="20"/>
              </w:rPr>
            </w:pPr>
            <w:r w:rsidRPr="00D36E5A">
              <w:rPr>
                <w:rFonts w:ascii="Arial" w:eastAsia="Times New Roman" w:hAnsi="Arial" w:cs="Arial"/>
                <w:sz w:val="20"/>
                <w:szCs w:val="20"/>
              </w:rPr>
              <w:t xml:space="preserve"> скорость </w:t>
            </w:r>
            <w:r w:rsidRPr="00D36E5A">
              <w:rPr>
                <w:rFonts w:ascii="Arial" w:eastAsia="Times New Roman" w:hAnsi="Arial" w:cs="Arial"/>
                <w:color w:val="000000"/>
                <w:sz w:val="20"/>
                <w:szCs w:val="20"/>
                <w:vertAlign w:val="superscript"/>
                <w:lang w:val="en-US"/>
              </w:rPr>
              <w:t>d</w:t>
            </w:r>
          </w:p>
          <w:p w:rsidR="00330218" w:rsidRPr="00D36E5A" w:rsidRDefault="00330218" w:rsidP="00330218">
            <w:pPr>
              <w:spacing w:after="0" w:line="240" w:lineRule="auto"/>
              <w:jc w:val="center"/>
              <w:rPr>
                <w:rFonts w:ascii="Arial" w:eastAsia="Times New Roman" w:hAnsi="Arial" w:cs="Arial"/>
                <w:sz w:val="20"/>
                <w:szCs w:val="20"/>
              </w:rPr>
            </w:pPr>
            <w:proofErr w:type="spellStart"/>
            <w:r w:rsidRPr="00D36E5A">
              <w:rPr>
                <w:rFonts w:ascii="Arial" w:eastAsia="Times New Roman" w:hAnsi="Arial" w:cs="Arial"/>
                <w:color w:val="000000"/>
                <w:sz w:val="20"/>
                <w:szCs w:val="20"/>
                <w:lang w:val="en-US"/>
              </w:rPr>
              <w:t>v</w:t>
            </w:r>
            <w:r w:rsidRPr="00D36E5A">
              <w:rPr>
                <w:rFonts w:ascii="Arial" w:eastAsia="Times New Roman" w:hAnsi="Arial" w:cs="Arial"/>
                <w:color w:val="000000"/>
                <w:sz w:val="20"/>
                <w:szCs w:val="20"/>
                <w:vertAlign w:val="subscript"/>
                <w:lang w:val="en-US"/>
              </w:rPr>
              <w:t>max</w:t>
            </w:r>
            <w:proofErr w:type="spellEnd"/>
          </w:p>
          <w:p w:rsidR="00330218" w:rsidRPr="00D36E5A" w:rsidRDefault="00330218" w:rsidP="00330218">
            <w:pPr>
              <w:spacing w:after="0" w:line="240" w:lineRule="auto"/>
              <w:jc w:val="center"/>
              <w:rPr>
                <w:rFonts w:ascii="Arial" w:eastAsia="Times New Roman" w:hAnsi="Arial" w:cs="Arial"/>
                <w:sz w:val="20"/>
                <w:szCs w:val="20"/>
              </w:rPr>
            </w:pPr>
            <w:proofErr w:type="gramStart"/>
            <w:r w:rsidRPr="00D36E5A">
              <w:rPr>
                <w:rFonts w:ascii="Arial" w:eastAsia="Times New Roman" w:hAnsi="Arial" w:cs="Arial"/>
                <w:color w:val="000000"/>
                <w:sz w:val="20"/>
                <w:szCs w:val="20"/>
              </w:rPr>
              <w:t>м</w:t>
            </w:r>
            <w:proofErr w:type="gramEnd"/>
            <w:r w:rsidRPr="00D36E5A">
              <w:rPr>
                <w:rFonts w:ascii="Arial" w:eastAsia="Times New Roman" w:hAnsi="Arial" w:cs="Arial"/>
                <w:color w:val="000000"/>
                <w:sz w:val="20"/>
                <w:szCs w:val="20"/>
              </w:rPr>
              <w:t>/с</w:t>
            </w:r>
          </w:p>
        </w:tc>
        <w:tc>
          <w:tcPr>
            <w:tcW w:w="0" w:type="auto"/>
            <w:vMerge w:val="restart"/>
            <w:tcBorders>
              <w:top w:val="single" w:sz="4" w:space="0" w:color="auto"/>
              <w:left w:val="single" w:sz="4" w:space="0" w:color="auto"/>
              <w:bottom w:val="nil"/>
              <w:right w:val="nil"/>
            </w:tcBorders>
            <w:shd w:val="clear" w:color="auto" w:fill="FFFFFF"/>
            <w:vAlign w:val="center"/>
          </w:tcPr>
          <w:p w:rsidR="00330218" w:rsidRPr="00D36E5A" w:rsidRDefault="00330218" w:rsidP="00330218">
            <w:pPr>
              <w:spacing w:after="0" w:line="240" w:lineRule="auto"/>
              <w:jc w:val="center"/>
              <w:rPr>
                <w:rFonts w:ascii="Arial" w:eastAsia="Times New Roman" w:hAnsi="Arial" w:cs="Arial"/>
                <w:color w:val="000000"/>
                <w:sz w:val="20"/>
                <w:szCs w:val="20"/>
              </w:rPr>
            </w:pPr>
            <w:r w:rsidRPr="00D36E5A">
              <w:rPr>
                <w:rFonts w:ascii="Arial" w:eastAsia="Times New Roman" w:hAnsi="Arial" w:cs="Arial"/>
                <w:color w:val="000000"/>
                <w:sz w:val="20"/>
                <w:szCs w:val="20"/>
              </w:rPr>
              <w:t xml:space="preserve">Ширина </w:t>
            </w:r>
          </w:p>
          <w:p w:rsidR="00330218" w:rsidRPr="00D36E5A" w:rsidRDefault="00330218" w:rsidP="00330218">
            <w:pPr>
              <w:spacing w:after="0" w:line="240" w:lineRule="auto"/>
              <w:jc w:val="center"/>
              <w:rPr>
                <w:rFonts w:ascii="Arial" w:eastAsia="Times New Roman" w:hAnsi="Arial" w:cs="Arial"/>
                <w:color w:val="000000"/>
                <w:sz w:val="20"/>
                <w:szCs w:val="20"/>
              </w:rPr>
            </w:pPr>
            <w:r w:rsidRPr="00D36E5A">
              <w:rPr>
                <w:rFonts w:ascii="Arial" w:eastAsia="Times New Roman" w:hAnsi="Arial" w:cs="Arial"/>
                <w:color w:val="000000"/>
                <w:sz w:val="20"/>
                <w:szCs w:val="20"/>
              </w:rPr>
              <w:t xml:space="preserve">абразивного </w:t>
            </w:r>
          </w:p>
          <w:p w:rsidR="00330218" w:rsidRPr="00D36E5A" w:rsidRDefault="00330218" w:rsidP="00330218">
            <w:pPr>
              <w:spacing w:after="0" w:line="240" w:lineRule="auto"/>
              <w:jc w:val="center"/>
              <w:rPr>
                <w:rFonts w:ascii="Arial" w:eastAsia="Times New Roman" w:hAnsi="Arial" w:cs="Arial"/>
                <w:sz w:val="20"/>
                <w:szCs w:val="20"/>
              </w:rPr>
            </w:pPr>
            <w:r w:rsidRPr="00D36E5A">
              <w:rPr>
                <w:rFonts w:ascii="Arial" w:eastAsia="Times New Roman" w:hAnsi="Arial" w:cs="Arial"/>
                <w:color w:val="000000"/>
                <w:sz w:val="20"/>
                <w:szCs w:val="20"/>
              </w:rPr>
              <w:t xml:space="preserve">изделия </w:t>
            </w:r>
          </w:p>
          <w:p w:rsidR="00330218" w:rsidRPr="00D36E5A" w:rsidRDefault="00330218" w:rsidP="00330218">
            <w:pPr>
              <w:spacing w:after="0" w:line="240" w:lineRule="auto"/>
              <w:jc w:val="center"/>
              <w:rPr>
                <w:rFonts w:ascii="Arial" w:eastAsia="Times New Roman" w:hAnsi="Arial" w:cs="Arial"/>
                <w:sz w:val="20"/>
                <w:szCs w:val="20"/>
                <w:lang w:val="en-US"/>
              </w:rPr>
            </w:pPr>
            <w:r w:rsidRPr="00D36E5A">
              <w:rPr>
                <w:rFonts w:ascii="Arial" w:eastAsia="Times New Roman" w:hAnsi="Arial" w:cs="Arial"/>
                <w:i/>
                <w:color w:val="000000"/>
                <w:sz w:val="20"/>
                <w:szCs w:val="20"/>
                <w:lang w:val="en-US"/>
              </w:rPr>
              <w:t>T</w:t>
            </w:r>
          </w:p>
        </w:tc>
        <w:tc>
          <w:tcPr>
            <w:tcW w:w="0" w:type="auto"/>
            <w:gridSpan w:val="14"/>
            <w:tcBorders>
              <w:top w:val="single" w:sz="4" w:space="0" w:color="auto"/>
              <w:left w:val="single" w:sz="4" w:space="0" w:color="auto"/>
              <w:bottom w:val="nil"/>
              <w:right w:val="single" w:sz="4" w:space="0" w:color="auto"/>
            </w:tcBorders>
            <w:shd w:val="clear" w:color="auto" w:fill="FFFFFF"/>
            <w:vAlign w:val="center"/>
          </w:tcPr>
          <w:p w:rsidR="00330218" w:rsidRPr="00D36E5A" w:rsidRDefault="00330218" w:rsidP="00330218">
            <w:pPr>
              <w:spacing w:after="0" w:line="240" w:lineRule="auto"/>
              <w:jc w:val="center"/>
              <w:rPr>
                <w:rFonts w:ascii="Arial" w:eastAsia="Times New Roman" w:hAnsi="Arial" w:cs="Arial"/>
                <w:sz w:val="20"/>
                <w:szCs w:val="20"/>
              </w:rPr>
            </w:pPr>
            <w:r w:rsidRPr="00D36E5A">
              <w:rPr>
                <w:rFonts w:ascii="Arial" w:eastAsia="Times New Roman" w:hAnsi="Arial" w:cs="Arial"/>
                <w:color w:val="000000"/>
                <w:sz w:val="20"/>
                <w:szCs w:val="20"/>
              </w:rPr>
              <w:t xml:space="preserve">Внешний диаметр абразивного изделия </w:t>
            </w:r>
            <w:r w:rsidRPr="00D36E5A">
              <w:rPr>
                <w:rFonts w:ascii="Arial" w:eastAsia="Times New Roman" w:hAnsi="Arial" w:cs="Arial"/>
                <w:i/>
                <w:color w:val="000000"/>
                <w:sz w:val="20"/>
                <w:szCs w:val="20"/>
                <w:lang w:val="en-US"/>
              </w:rPr>
              <w:t>D</w:t>
            </w:r>
          </w:p>
        </w:tc>
      </w:tr>
      <w:tr w:rsidR="00330218" w:rsidRPr="00D36E5A" w:rsidTr="00A40BD6">
        <w:trPr>
          <w:trHeight w:val="252"/>
        </w:trPr>
        <w:tc>
          <w:tcPr>
            <w:tcW w:w="0" w:type="auto"/>
            <w:vMerge/>
            <w:tcBorders>
              <w:top w:val="nil"/>
              <w:left w:val="single" w:sz="4" w:space="0" w:color="auto"/>
              <w:bottom w:val="nil"/>
              <w:right w:val="nil"/>
            </w:tcBorders>
            <w:shd w:val="clear" w:color="auto" w:fill="FFFFFF"/>
            <w:vAlign w:val="center"/>
          </w:tcPr>
          <w:p w:rsidR="00330218" w:rsidRPr="00D36E5A" w:rsidRDefault="00330218" w:rsidP="00330218">
            <w:pPr>
              <w:spacing w:after="0" w:line="240" w:lineRule="auto"/>
              <w:jc w:val="center"/>
              <w:rPr>
                <w:rFonts w:ascii="Arial" w:eastAsia="Times New Roman" w:hAnsi="Arial" w:cs="Arial"/>
                <w:sz w:val="20"/>
                <w:szCs w:val="20"/>
              </w:rPr>
            </w:pPr>
          </w:p>
        </w:tc>
        <w:tc>
          <w:tcPr>
            <w:tcW w:w="0" w:type="auto"/>
            <w:vMerge/>
            <w:tcBorders>
              <w:top w:val="nil"/>
              <w:left w:val="single" w:sz="4" w:space="0" w:color="auto"/>
              <w:bottom w:val="nil"/>
              <w:right w:val="nil"/>
            </w:tcBorders>
            <w:shd w:val="clear" w:color="auto" w:fill="FFFFFF"/>
            <w:vAlign w:val="center"/>
          </w:tcPr>
          <w:p w:rsidR="00330218" w:rsidRPr="00D36E5A" w:rsidRDefault="00330218" w:rsidP="00330218">
            <w:pPr>
              <w:spacing w:after="0" w:line="240" w:lineRule="auto"/>
              <w:jc w:val="center"/>
              <w:rPr>
                <w:rFonts w:ascii="Arial" w:eastAsia="Times New Roman" w:hAnsi="Arial" w:cs="Arial"/>
                <w:sz w:val="20"/>
                <w:szCs w:val="20"/>
              </w:rPr>
            </w:pPr>
          </w:p>
        </w:tc>
        <w:tc>
          <w:tcPr>
            <w:tcW w:w="0" w:type="auto"/>
            <w:vMerge/>
            <w:tcBorders>
              <w:top w:val="nil"/>
              <w:left w:val="single" w:sz="4" w:space="0" w:color="auto"/>
              <w:bottom w:val="nil"/>
              <w:right w:val="nil"/>
            </w:tcBorders>
            <w:shd w:val="clear" w:color="auto" w:fill="FFFFFF"/>
            <w:vAlign w:val="center"/>
          </w:tcPr>
          <w:p w:rsidR="00330218" w:rsidRPr="00D36E5A" w:rsidRDefault="00330218" w:rsidP="00330218">
            <w:pPr>
              <w:spacing w:after="0" w:line="240" w:lineRule="auto"/>
              <w:jc w:val="center"/>
              <w:rPr>
                <w:rFonts w:ascii="Arial" w:eastAsia="Times New Roman" w:hAnsi="Arial" w:cs="Arial"/>
                <w:sz w:val="20"/>
                <w:szCs w:val="20"/>
              </w:rPr>
            </w:pPr>
          </w:p>
        </w:tc>
        <w:tc>
          <w:tcPr>
            <w:tcW w:w="0" w:type="auto"/>
            <w:gridSpan w:val="2"/>
            <w:tcBorders>
              <w:top w:val="single" w:sz="4" w:space="0" w:color="auto"/>
              <w:left w:val="single" w:sz="4" w:space="0" w:color="auto"/>
              <w:bottom w:val="nil"/>
              <w:right w:val="single" w:sz="4" w:space="0" w:color="auto"/>
            </w:tcBorders>
            <w:shd w:val="clear" w:color="auto" w:fill="FFFFFF"/>
            <w:vAlign w:val="center"/>
          </w:tcPr>
          <w:p w:rsidR="00330218" w:rsidRPr="00D36E5A" w:rsidRDefault="00330218" w:rsidP="00330218">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150</w:t>
            </w:r>
          </w:p>
        </w:tc>
        <w:tc>
          <w:tcPr>
            <w:tcW w:w="0" w:type="auto"/>
            <w:gridSpan w:val="2"/>
            <w:tcBorders>
              <w:top w:val="single" w:sz="4" w:space="0" w:color="auto"/>
              <w:left w:val="single" w:sz="4" w:space="0" w:color="auto"/>
              <w:bottom w:val="nil"/>
              <w:right w:val="single" w:sz="4" w:space="0" w:color="auto"/>
            </w:tcBorders>
            <w:shd w:val="clear" w:color="auto" w:fill="FFFFFF"/>
            <w:vAlign w:val="center"/>
          </w:tcPr>
          <w:p w:rsidR="00330218" w:rsidRPr="00D36E5A" w:rsidRDefault="00330218" w:rsidP="00330218">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200</w:t>
            </w:r>
          </w:p>
        </w:tc>
        <w:tc>
          <w:tcPr>
            <w:tcW w:w="0" w:type="auto"/>
            <w:gridSpan w:val="2"/>
            <w:tcBorders>
              <w:top w:val="single" w:sz="4" w:space="0" w:color="auto"/>
              <w:left w:val="single" w:sz="4" w:space="0" w:color="auto"/>
              <w:bottom w:val="nil"/>
              <w:right w:val="single" w:sz="4" w:space="0" w:color="auto"/>
            </w:tcBorders>
            <w:shd w:val="clear" w:color="auto" w:fill="FFFFFF"/>
            <w:vAlign w:val="center"/>
          </w:tcPr>
          <w:p w:rsidR="00330218" w:rsidRPr="00D36E5A" w:rsidRDefault="00330218" w:rsidP="00330218">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300</w:t>
            </w:r>
          </w:p>
        </w:tc>
        <w:tc>
          <w:tcPr>
            <w:tcW w:w="0" w:type="auto"/>
            <w:gridSpan w:val="2"/>
            <w:tcBorders>
              <w:top w:val="single" w:sz="4" w:space="0" w:color="auto"/>
              <w:left w:val="single" w:sz="4" w:space="0" w:color="auto"/>
              <w:bottom w:val="nil"/>
              <w:right w:val="single" w:sz="4" w:space="0" w:color="auto"/>
            </w:tcBorders>
            <w:shd w:val="clear" w:color="auto" w:fill="FFFFFF"/>
            <w:vAlign w:val="center"/>
          </w:tcPr>
          <w:p w:rsidR="00330218" w:rsidRPr="00D36E5A" w:rsidRDefault="00330218" w:rsidP="00330218">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400</w:t>
            </w:r>
          </w:p>
        </w:tc>
        <w:tc>
          <w:tcPr>
            <w:tcW w:w="0" w:type="auto"/>
            <w:gridSpan w:val="2"/>
            <w:tcBorders>
              <w:top w:val="single" w:sz="4" w:space="0" w:color="auto"/>
              <w:left w:val="single" w:sz="4" w:space="0" w:color="auto"/>
              <w:bottom w:val="nil"/>
              <w:right w:val="single" w:sz="4" w:space="0" w:color="auto"/>
            </w:tcBorders>
            <w:shd w:val="clear" w:color="auto" w:fill="FFFFFF"/>
            <w:vAlign w:val="center"/>
          </w:tcPr>
          <w:p w:rsidR="00330218" w:rsidRPr="00D36E5A" w:rsidRDefault="00330218" w:rsidP="00330218">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500</w:t>
            </w:r>
          </w:p>
        </w:tc>
        <w:tc>
          <w:tcPr>
            <w:tcW w:w="0" w:type="auto"/>
            <w:gridSpan w:val="2"/>
            <w:tcBorders>
              <w:top w:val="single" w:sz="4" w:space="0" w:color="auto"/>
              <w:left w:val="single" w:sz="4" w:space="0" w:color="auto"/>
              <w:bottom w:val="nil"/>
              <w:right w:val="single" w:sz="4" w:space="0" w:color="auto"/>
            </w:tcBorders>
            <w:shd w:val="clear" w:color="auto" w:fill="FFFFFF"/>
            <w:vAlign w:val="center"/>
          </w:tcPr>
          <w:p w:rsidR="00330218" w:rsidRPr="00D36E5A" w:rsidRDefault="00330218" w:rsidP="00330218">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600</w:t>
            </w:r>
          </w:p>
        </w:tc>
        <w:tc>
          <w:tcPr>
            <w:tcW w:w="0" w:type="auto"/>
            <w:gridSpan w:val="2"/>
            <w:tcBorders>
              <w:top w:val="single" w:sz="4" w:space="0" w:color="auto"/>
              <w:left w:val="single" w:sz="4" w:space="0" w:color="auto"/>
              <w:bottom w:val="nil"/>
              <w:right w:val="single" w:sz="4" w:space="0" w:color="auto"/>
            </w:tcBorders>
            <w:shd w:val="clear" w:color="auto" w:fill="FFFFFF"/>
            <w:vAlign w:val="center"/>
          </w:tcPr>
          <w:p w:rsidR="00330218" w:rsidRPr="00D36E5A" w:rsidRDefault="00330218" w:rsidP="00330218">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750</w:t>
            </w:r>
          </w:p>
        </w:tc>
      </w:tr>
      <w:tr w:rsidR="00330218" w:rsidRPr="00D36E5A" w:rsidTr="00A40BD6">
        <w:trPr>
          <w:trHeight w:val="235"/>
        </w:trPr>
        <w:tc>
          <w:tcPr>
            <w:tcW w:w="0" w:type="auto"/>
            <w:vMerge/>
            <w:tcBorders>
              <w:top w:val="nil"/>
              <w:left w:val="single" w:sz="4" w:space="0" w:color="auto"/>
              <w:bottom w:val="nil"/>
              <w:right w:val="nil"/>
            </w:tcBorders>
            <w:shd w:val="clear" w:color="auto" w:fill="FFFFFF"/>
            <w:vAlign w:val="center"/>
          </w:tcPr>
          <w:p w:rsidR="00330218" w:rsidRPr="00D36E5A" w:rsidRDefault="00330218" w:rsidP="00330218">
            <w:pPr>
              <w:spacing w:after="0" w:line="240" w:lineRule="auto"/>
              <w:jc w:val="center"/>
              <w:rPr>
                <w:rFonts w:ascii="Arial" w:eastAsia="Times New Roman" w:hAnsi="Arial" w:cs="Arial"/>
                <w:sz w:val="20"/>
                <w:szCs w:val="20"/>
                <w:lang w:val="en-US"/>
              </w:rPr>
            </w:pPr>
          </w:p>
        </w:tc>
        <w:tc>
          <w:tcPr>
            <w:tcW w:w="0" w:type="auto"/>
            <w:vMerge/>
            <w:tcBorders>
              <w:top w:val="nil"/>
              <w:left w:val="single" w:sz="4" w:space="0" w:color="auto"/>
              <w:bottom w:val="nil"/>
              <w:right w:val="nil"/>
            </w:tcBorders>
            <w:shd w:val="clear" w:color="auto" w:fill="FFFFFF"/>
            <w:vAlign w:val="center"/>
          </w:tcPr>
          <w:p w:rsidR="00330218" w:rsidRPr="00D36E5A" w:rsidRDefault="00330218" w:rsidP="00330218">
            <w:pPr>
              <w:spacing w:after="0" w:line="240" w:lineRule="auto"/>
              <w:jc w:val="center"/>
              <w:rPr>
                <w:rFonts w:ascii="Arial" w:eastAsia="Times New Roman" w:hAnsi="Arial" w:cs="Arial"/>
                <w:sz w:val="20"/>
                <w:szCs w:val="20"/>
                <w:lang w:val="en-US"/>
              </w:rPr>
            </w:pPr>
          </w:p>
        </w:tc>
        <w:tc>
          <w:tcPr>
            <w:tcW w:w="0" w:type="auto"/>
            <w:vMerge/>
            <w:tcBorders>
              <w:top w:val="nil"/>
              <w:left w:val="single" w:sz="4" w:space="0" w:color="auto"/>
              <w:bottom w:val="nil"/>
              <w:right w:val="nil"/>
            </w:tcBorders>
            <w:shd w:val="clear" w:color="auto" w:fill="FFFFFF"/>
            <w:vAlign w:val="center"/>
          </w:tcPr>
          <w:p w:rsidR="00330218" w:rsidRPr="00D36E5A" w:rsidRDefault="00330218" w:rsidP="00330218">
            <w:pPr>
              <w:spacing w:after="0" w:line="240" w:lineRule="auto"/>
              <w:jc w:val="center"/>
              <w:rPr>
                <w:rFonts w:ascii="Arial" w:eastAsia="Times New Roman" w:hAnsi="Arial" w:cs="Arial"/>
                <w:sz w:val="20"/>
                <w:szCs w:val="20"/>
                <w:lang w:val="en-US"/>
              </w:rPr>
            </w:pPr>
          </w:p>
        </w:tc>
        <w:tc>
          <w:tcPr>
            <w:tcW w:w="0" w:type="auto"/>
            <w:gridSpan w:val="14"/>
            <w:tcBorders>
              <w:top w:val="single" w:sz="4" w:space="0" w:color="auto"/>
              <w:left w:val="single" w:sz="4" w:space="0" w:color="auto"/>
              <w:bottom w:val="nil"/>
              <w:right w:val="single" w:sz="4" w:space="0" w:color="auto"/>
            </w:tcBorders>
            <w:shd w:val="clear" w:color="auto" w:fill="FFFFFF"/>
            <w:vAlign w:val="center"/>
          </w:tcPr>
          <w:p w:rsidR="00330218" w:rsidRPr="00D36E5A" w:rsidRDefault="00330218" w:rsidP="00330218">
            <w:pPr>
              <w:spacing w:after="0" w:line="240" w:lineRule="auto"/>
              <w:jc w:val="center"/>
              <w:rPr>
                <w:rFonts w:ascii="Arial" w:eastAsia="Times New Roman" w:hAnsi="Arial" w:cs="Arial"/>
                <w:sz w:val="20"/>
                <w:szCs w:val="20"/>
              </w:rPr>
            </w:pPr>
            <w:r w:rsidRPr="00D36E5A">
              <w:rPr>
                <w:rFonts w:ascii="Arial" w:hAnsi="Arial" w:cs="Arial"/>
                <w:sz w:val="20"/>
                <w:szCs w:val="20"/>
              </w:rPr>
              <w:t xml:space="preserve">Минимальная толщина стенки </w:t>
            </w:r>
            <w:r w:rsidRPr="00D36E5A">
              <w:rPr>
                <w:rFonts w:ascii="Arial" w:hAnsi="Arial" w:cs="Arial"/>
                <w:sz w:val="20"/>
                <w:szCs w:val="20"/>
                <w:vertAlign w:val="superscript"/>
                <w:lang w:val="en-US"/>
              </w:rPr>
              <w:t>b</w:t>
            </w:r>
            <w:r w:rsidRPr="00D36E5A">
              <w:rPr>
                <w:rFonts w:ascii="Arial" w:hAnsi="Arial" w:cs="Arial"/>
                <w:sz w:val="20"/>
                <w:szCs w:val="20"/>
                <w:vertAlign w:val="superscript"/>
              </w:rPr>
              <w:t xml:space="preserve">, </w:t>
            </w:r>
            <w:r w:rsidRPr="00D36E5A">
              <w:rPr>
                <w:rFonts w:ascii="Arial" w:hAnsi="Arial" w:cs="Arial"/>
                <w:sz w:val="20"/>
                <w:szCs w:val="20"/>
                <w:vertAlign w:val="superscript"/>
                <w:lang w:val="en-US"/>
              </w:rPr>
              <w:t>c</w:t>
            </w:r>
          </w:p>
        </w:tc>
      </w:tr>
      <w:tr w:rsidR="00330218" w:rsidRPr="00D36E5A" w:rsidTr="00330218">
        <w:trPr>
          <w:trHeight w:val="235"/>
        </w:trPr>
        <w:tc>
          <w:tcPr>
            <w:tcW w:w="0" w:type="auto"/>
            <w:vMerge/>
            <w:tcBorders>
              <w:top w:val="nil"/>
              <w:left w:val="single" w:sz="4" w:space="0" w:color="auto"/>
              <w:bottom w:val="double" w:sz="4" w:space="0" w:color="auto"/>
              <w:right w:val="nil"/>
            </w:tcBorders>
            <w:shd w:val="clear" w:color="auto" w:fill="FFFFFF"/>
            <w:vAlign w:val="center"/>
          </w:tcPr>
          <w:p w:rsidR="00330218" w:rsidRPr="00D36E5A" w:rsidRDefault="00330218" w:rsidP="00330218">
            <w:pPr>
              <w:spacing w:after="0" w:line="240" w:lineRule="auto"/>
              <w:jc w:val="center"/>
              <w:rPr>
                <w:rFonts w:ascii="Arial" w:eastAsia="Times New Roman" w:hAnsi="Arial" w:cs="Arial"/>
                <w:sz w:val="20"/>
                <w:szCs w:val="20"/>
              </w:rPr>
            </w:pPr>
          </w:p>
        </w:tc>
        <w:tc>
          <w:tcPr>
            <w:tcW w:w="0" w:type="auto"/>
            <w:vMerge/>
            <w:tcBorders>
              <w:top w:val="nil"/>
              <w:left w:val="single" w:sz="4" w:space="0" w:color="auto"/>
              <w:bottom w:val="double" w:sz="4" w:space="0" w:color="auto"/>
              <w:right w:val="nil"/>
            </w:tcBorders>
            <w:shd w:val="clear" w:color="auto" w:fill="FFFFFF"/>
            <w:vAlign w:val="center"/>
          </w:tcPr>
          <w:p w:rsidR="00330218" w:rsidRPr="00D36E5A" w:rsidRDefault="00330218" w:rsidP="00330218">
            <w:pPr>
              <w:spacing w:after="0" w:line="240" w:lineRule="auto"/>
              <w:jc w:val="center"/>
              <w:rPr>
                <w:rFonts w:ascii="Arial" w:eastAsia="Times New Roman" w:hAnsi="Arial" w:cs="Arial"/>
                <w:sz w:val="20"/>
                <w:szCs w:val="20"/>
              </w:rPr>
            </w:pPr>
          </w:p>
        </w:tc>
        <w:tc>
          <w:tcPr>
            <w:tcW w:w="0" w:type="auto"/>
            <w:vMerge/>
            <w:tcBorders>
              <w:top w:val="nil"/>
              <w:left w:val="single" w:sz="4" w:space="0" w:color="auto"/>
              <w:bottom w:val="double" w:sz="4" w:space="0" w:color="auto"/>
              <w:right w:val="nil"/>
            </w:tcBorders>
            <w:shd w:val="clear" w:color="auto" w:fill="FFFFFF"/>
            <w:vAlign w:val="center"/>
          </w:tcPr>
          <w:p w:rsidR="00330218" w:rsidRPr="00D36E5A" w:rsidRDefault="00330218" w:rsidP="00330218">
            <w:pPr>
              <w:spacing w:after="0" w:line="240" w:lineRule="auto"/>
              <w:jc w:val="center"/>
              <w:rPr>
                <w:rFonts w:ascii="Arial" w:eastAsia="Times New Roman" w:hAnsi="Arial" w:cs="Arial"/>
                <w:sz w:val="20"/>
                <w:szCs w:val="20"/>
              </w:rPr>
            </w:pPr>
          </w:p>
        </w:tc>
        <w:tc>
          <w:tcPr>
            <w:tcW w:w="0" w:type="auto"/>
            <w:tcBorders>
              <w:top w:val="single" w:sz="4" w:space="0" w:color="auto"/>
              <w:left w:val="single" w:sz="4" w:space="0" w:color="auto"/>
              <w:bottom w:val="double" w:sz="4" w:space="0" w:color="auto"/>
              <w:right w:val="nil"/>
            </w:tcBorders>
            <w:shd w:val="clear" w:color="auto" w:fill="FFFFFF"/>
            <w:vAlign w:val="center"/>
          </w:tcPr>
          <w:p w:rsidR="00330218" w:rsidRPr="00D36E5A" w:rsidRDefault="00330218" w:rsidP="00330218">
            <w:pPr>
              <w:spacing w:after="0" w:line="240" w:lineRule="auto"/>
              <w:jc w:val="center"/>
              <w:rPr>
                <w:rFonts w:ascii="Arial" w:eastAsia="Times New Roman" w:hAnsi="Arial" w:cs="Arial"/>
                <w:i/>
                <w:sz w:val="20"/>
                <w:szCs w:val="20"/>
                <w:lang w:val="en-US"/>
              </w:rPr>
            </w:pPr>
            <w:proofErr w:type="spellStart"/>
            <w:r w:rsidRPr="00D36E5A">
              <w:rPr>
                <w:rFonts w:ascii="Arial" w:eastAsia="Times New Roman" w:hAnsi="Arial" w:cs="Arial"/>
                <w:i/>
                <w:color w:val="000000"/>
                <w:sz w:val="20"/>
                <w:szCs w:val="20"/>
                <w:lang w:val="en-US"/>
              </w:rPr>
              <w:t>t</w:t>
            </w:r>
            <w:r w:rsidRPr="00D36E5A">
              <w:rPr>
                <w:rFonts w:ascii="Arial" w:eastAsia="Times New Roman" w:hAnsi="Arial" w:cs="Arial"/>
                <w:i/>
                <w:color w:val="000000"/>
                <w:sz w:val="20"/>
                <w:szCs w:val="20"/>
                <w:vertAlign w:val="subscript"/>
                <w:lang w:val="en-US"/>
              </w:rPr>
              <w:t>p</w:t>
            </w:r>
            <w:proofErr w:type="spellEnd"/>
          </w:p>
        </w:tc>
        <w:tc>
          <w:tcPr>
            <w:tcW w:w="0" w:type="auto"/>
            <w:tcBorders>
              <w:top w:val="single" w:sz="4" w:space="0" w:color="auto"/>
              <w:left w:val="single" w:sz="4" w:space="0" w:color="auto"/>
              <w:bottom w:val="double" w:sz="4" w:space="0" w:color="auto"/>
              <w:right w:val="nil"/>
            </w:tcBorders>
            <w:shd w:val="clear" w:color="auto" w:fill="FFFFFF"/>
            <w:vAlign w:val="center"/>
          </w:tcPr>
          <w:p w:rsidR="00330218" w:rsidRPr="00D36E5A" w:rsidRDefault="00330218" w:rsidP="00330218">
            <w:pPr>
              <w:spacing w:after="0" w:line="240" w:lineRule="auto"/>
              <w:jc w:val="center"/>
              <w:rPr>
                <w:rFonts w:ascii="Arial" w:eastAsia="Times New Roman" w:hAnsi="Arial" w:cs="Arial"/>
                <w:i/>
                <w:sz w:val="20"/>
                <w:szCs w:val="20"/>
                <w:lang w:val="en-US"/>
              </w:rPr>
            </w:pPr>
            <w:proofErr w:type="spellStart"/>
            <w:r w:rsidRPr="00D36E5A">
              <w:rPr>
                <w:rFonts w:ascii="Arial" w:eastAsia="Times New Roman" w:hAnsi="Arial" w:cs="Arial"/>
                <w:i/>
                <w:color w:val="000000"/>
                <w:sz w:val="20"/>
                <w:szCs w:val="20"/>
                <w:lang w:val="en-US"/>
              </w:rPr>
              <w:t>t</w:t>
            </w:r>
            <w:r w:rsidRPr="00D36E5A">
              <w:rPr>
                <w:rFonts w:ascii="Arial" w:eastAsia="Times New Roman" w:hAnsi="Arial" w:cs="Arial"/>
                <w:i/>
                <w:color w:val="000000"/>
                <w:sz w:val="20"/>
                <w:szCs w:val="20"/>
                <w:vertAlign w:val="subscript"/>
                <w:lang w:val="en-US"/>
              </w:rPr>
              <w:t>s</w:t>
            </w:r>
            <w:proofErr w:type="spellEnd"/>
          </w:p>
        </w:tc>
        <w:tc>
          <w:tcPr>
            <w:tcW w:w="0" w:type="auto"/>
            <w:tcBorders>
              <w:top w:val="single" w:sz="4" w:space="0" w:color="auto"/>
              <w:left w:val="single" w:sz="4" w:space="0" w:color="auto"/>
              <w:bottom w:val="double" w:sz="4" w:space="0" w:color="auto"/>
              <w:right w:val="nil"/>
            </w:tcBorders>
            <w:shd w:val="clear" w:color="auto" w:fill="FFFFFF"/>
            <w:vAlign w:val="center"/>
          </w:tcPr>
          <w:p w:rsidR="00330218" w:rsidRPr="00D36E5A" w:rsidRDefault="00330218" w:rsidP="00330218">
            <w:pPr>
              <w:spacing w:after="0" w:line="240" w:lineRule="auto"/>
              <w:jc w:val="center"/>
              <w:rPr>
                <w:rFonts w:ascii="Arial" w:eastAsia="Times New Roman" w:hAnsi="Arial" w:cs="Arial"/>
                <w:i/>
                <w:sz w:val="20"/>
                <w:szCs w:val="20"/>
                <w:lang w:val="en-US"/>
              </w:rPr>
            </w:pPr>
            <w:proofErr w:type="spellStart"/>
            <w:r w:rsidRPr="00D36E5A">
              <w:rPr>
                <w:rFonts w:ascii="Arial" w:eastAsia="Times New Roman" w:hAnsi="Arial" w:cs="Arial"/>
                <w:i/>
                <w:color w:val="000000"/>
                <w:sz w:val="20"/>
                <w:szCs w:val="20"/>
                <w:lang w:val="en-US"/>
              </w:rPr>
              <w:t>t</w:t>
            </w:r>
            <w:r w:rsidRPr="00D36E5A">
              <w:rPr>
                <w:rFonts w:ascii="Arial" w:eastAsia="Times New Roman" w:hAnsi="Arial" w:cs="Arial"/>
                <w:i/>
                <w:color w:val="000000"/>
                <w:sz w:val="20"/>
                <w:szCs w:val="20"/>
                <w:vertAlign w:val="subscript"/>
                <w:lang w:val="en-US"/>
              </w:rPr>
              <w:t>p</w:t>
            </w:r>
            <w:proofErr w:type="spellEnd"/>
          </w:p>
        </w:tc>
        <w:tc>
          <w:tcPr>
            <w:tcW w:w="0" w:type="auto"/>
            <w:tcBorders>
              <w:top w:val="single" w:sz="4" w:space="0" w:color="auto"/>
              <w:left w:val="single" w:sz="4" w:space="0" w:color="auto"/>
              <w:bottom w:val="double" w:sz="4" w:space="0" w:color="auto"/>
              <w:right w:val="nil"/>
            </w:tcBorders>
            <w:shd w:val="clear" w:color="auto" w:fill="FFFFFF"/>
            <w:vAlign w:val="center"/>
          </w:tcPr>
          <w:p w:rsidR="00330218" w:rsidRPr="00D36E5A" w:rsidRDefault="00330218" w:rsidP="00330218">
            <w:pPr>
              <w:spacing w:after="0" w:line="240" w:lineRule="auto"/>
              <w:jc w:val="center"/>
              <w:rPr>
                <w:rFonts w:ascii="Arial" w:eastAsia="Times New Roman" w:hAnsi="Arial" w:cs="Arial"/>
                <w:i/>
                <w:sz w:val="20"/>
                <w:szCs w:val="20"/>
                <w:lang w:val="en-US"/>
              </w:rPr>
            </w:pPr>
            <w:proofErr w:type="spellStart"/>
            <w:r w:rsidRPr="00D36E5A">
              <w:rPr>
                <w:rFonts w:ascii="Arial" w:eastAsia="Times New Roman" w:hAnsi="Arial" w:cs="Arial"/>
                <w:i/>
                <w:color w:val="000000"/>
                <w:sz w:val="20"/>
                <w:szCs w:val="20"/>
                <w:lang w:val="en-US"/>
              </w:rPr>
              <w:t>t</w:t>
            </w:r>
            <w:r w:rsidRPr="00D36E5A">
              <w:rPr>
                <w:rFonts w:ascii="Arial" w:eastAsia="Times New Roman" w:hAnsi="Arial" w:cs="Arial"/>
                <w:i/>
                <w:color w:val="000000"/>
                <w:sz w:val="20"/>
                <w:szCs w:val="20"/>
                <w:vertAlign w:val="subscript"/>
                <w:lang w:val="en-US"/>
              </w:rPr>
              <w:t>s</w:t>
            </w:r>
            <w:proofErr w:type="spellEnd"/>
          </w:p>
        </w:tc>
        <w:tc>
          <w:tcPr>
            <w:tcW w:w="0" w:type="auto"/>
            <w:tcBorders>
              <w:top w:val="single" w:sz="4" w:space="0" w:color="auto"/>
              <w:left w:val="single" w:sz="4" w:space="0" w:color="auto"/>
              <w:bottom w:val="double" w:sz="4" w:space="0" w:color="auto"/>
              <w:right w:val="nil"/>
            </w:tcBorders>
            <w:shd w:val="clear" w:color="auto" w:fill="FFFFFF"/>
            <w:vAlign w:val="center"/>
          </w:tcPr>
          <w:p w:rsidR="00330218" w:rsidRPr="00D36E5A" w:rsidRDefault="00330218" w:rsidP="00330218">
            <w:pPr>
              <w:spacing w:after="0" w:line="240" w:lineRule="auto"/>
              <w:jc w:val="center"/>
              <w:rPr>
                <w:rFonts w:ascii="Arial" w:eastAsia="Times New Roman" w:hAnsi="Arial" w:cs="Arial"/>
                <w:i/>
                <w:sz w:val="20"/>
                <w:szCs w:val="20"/>
                <w:lang w:val="en-US"/>
              </w:rPr>
            </w:pPr>
            <w:proofErr w:type="spellStart"/>
            <w:r w:rsidRPr="00D36E5A">
              <w:rPr>
                <w:rFonts w:ascii="Arial" w:eastAsia="Times New Roman" w:hAnsi="Arial" w:cs="Arial"/>
                <w:i/>
                <w:color w:val="000000"/>
                <w:sz w:val="20"/>
                <w:szCs w:val="20"/>
                <w:lang w:val="en-US"/>
              </w:rPr>
              <w:t>t</w:t>
            </w:r>
            <w:r w:rsidRPr="00D36E5A">
              <w:rPr>
                <w:rFonts w:ascii="Arial" w:eastAsia="Times New Roman" w:hAnsi="Arial" w:cs="Arial"/>
                <w:i/>
                <w:color w:val="000000"/>
                <w:sz w:val="20"/>
                <w:szCs w:val="20"/>
                <w:vertAlign w:val="subscript"/>
                <w:lang w:val="en-US"/>
              </w:rPr>
              <w:t>p</w:t>
            </w:r>
            <w:proofErr w:type="spellEnd"/>
          </w:p>
        </w:tc>
        <w:tc>
          <w:tcPr>
            <w:tcW w:w="0" w:type="auto"/>
            <w:tcBorders>
              <w:top w:val="single" w:sz="4" w:space="0" w:color="auto"/>
              <w:left w:val="single" w:sz="4" w:space="0" w:color="auto"/>
              <w:bottom w:val="double" w:sz="4" w:space="0" w:color="auto"/>
              <w:right w:val="nil"/>
            </w:tcBorders>
            <w:shd w:val="clear" w:color="auto" w:fill="FFFFFF"/>
            <w:vAlign w:val="center"/>
          </w:tcPr>
          <w:p w:rsidR="00330218" w:rsidRPr="00D36E5A" w:rsidRDefault="00330218" w:rsidP="00330218">
            <w:pPr>
              <w:spacing w:after="0" w:line="240" w:lineRule="auto"/>
              <w:jc w:val="center"/>
              <w:rPr>
                <w:rFonts w:ascii="Arial" w:eastAsia="Times New Roman" w:hAnsi="Arial" w:cs="Arial"/>
                <w:i/>
                <w:sz w:val="20"/>
                <w:szCs w:val="20"/>
                <w:lang w:val="en-US"/>
              </w:rPr>
            </w:pPr>
            <w:proofErr w:type="spellStart"/>
            <w:r w:rsidRPr="00D36E5A">
              <w:rPr>
                <w:rFonts w:ascii="Arial" w:eastAsia="Times New Roman" w:hAnsi="Arial" w:cs="Arial"/>
                <w:i/>
                <w:color w:val="000000"/>
                <w:sz w:val="20"/>
                <w:szCs w:val="20"/>
                <w:lang w:val="en-US"/>
              </w:rPr>
              <w:t>t</w:t>
            </w:r>
            <w:r w:rsidRPr="00D36E5A">
              <w:rPr>
                <w:rFonts w:ascii="Arial" w:eastAsia="Times New Roman" w:hAnsi="Arial" w:cs="Arial"/>
                <w:i/>
                <w:color w:val="000000"/>
                <w:sz w:val="20"/>
                <w:szCs w:val="20"/>
                <w:vertAlign w:val="subscript"/>
                <w:lang w:val="en-US"/>
              </w:rPr>
              <w:t>s</w:t>
            </w:r>
            <w:proofErr w:type="spellEnd"/>
          </w:p>
        </w:tc>
        <w:tc>
          <w:tcPr>
            <w:tcW w:w="0" w:type="auto"/>
            <w:tcBorders>
              <w:top w:val="single" w:sz="4" w:space="0" w:color="auto"/>
              <w:left w:val="single" w:sz="4" w:space="0" w:color="auto"/>
              <w:bottom w:val="double" w:sz="4" w:space="0" w:color="auto"/>
              <w:right w:val="nil"/>
            </w:tcBorders>
            <w:shd w:val="clear" w:color="auto" w:fill="FFFFFF"/>
            <w:vAlign w:val="center"/>
          </w:tcPr>
          <w:p w:rsidR="00330218" w:rsidRPr="00D36E5A" w:rsidRDefault="00330218" w:rsidP="00330218">
            <w:pPr>
              <w:spacing w:after="0" w:line="240" w:lineRule="auto"/>
              <w:jc w:val="center"/>
              <w:rPr>
                <w:rFonts w:ascii="Arial" w:eastAsia="Times New Roman" w:hAnsi="Arial" w:cs="Arial"/>
                <w:i/>
                <w:sz w:val="20"/>
                <w:szCs w:val="20"/>
                <w:lang w:val="en-US"/>
              </w:rPr>
            </w:pPr>
            <w:proofErr w:type="spellStart"/>
            <w:r w:rsidRPr="00D36E5A">
              <w:rPr>
                <w:rFonts w:ascii="Arial" w:eastAsia="Times New Roman" w:hAnsi="Arial" w:cs="Arial"/>
                <w:i/>
                <w:color w:val="000000"/>
                <w:sz w:val="20"/>
                <w:szCs w:val="20"/>
                <w:lang w:val="en-US"/>
              </w:rPr>
              <w:t>t</w:t>
            </w:r>
            <w:r w:rsidRPr="00D36E5A">
              <w:rPr>
                <w:rFonts w:ascii="Arial" w:eastAsia="Times New Roman" w:hAnsi="Arial" w:cs="Arial"/>
                <w:i/>
                <w:color w:val="000000"/>
                <w:sz w:val="20"/>
                <w:szCs w:val="20"/>
                <w:vertAlign w:val="subscript"/>
                <w:lang w:val="en-US"/>
              </w:rPr>
              <w:t>p</w:t>
            </w:r>
            <w:proofErr w:type="spellEnd"/>
          </w:p>
        </w:tc>
        <w:tc>
          <w:tcPr>
            <w:tcW w:w="0" w:type="auto"/>
            <w:tcBorders>
              <w:top w:val="single" w:sz="4" w:space="0" w:color="auto"/>
              <w:left w:val="single" w:sz="4" w:space="0" w:color="auto"/>
              <w:bottom w:val="double" w:sz="4" w:space="0" w:color="auto"/>
              <w:right w:val="nil"/>
            </w:tcBorders>
            <w:shd w:val="clear" w:color="auto" w:fill="FFFFFF"/>
            <w:vAlign w:val="center"/>
          </w:tcPr>
          <w:p w:rsidR="00330218" w:rsidRPr="00D36E5A" w:rsidRDefault="00330218" w:rsidP="00330218">
            <w:pPr>
              <w:spacing w:after="0" w:line="240" w:lineRule="auto"/>
              <w:jc w:val="center"/>
              <w:rPr>
                <w:rFonts w:ascii="Arial" w:eastAsia="Times New Roman" w:hAnsi="Arial" w:cs="Arial"/>
                <w:i/>
                <w:sz w:val="20"/>
                <w:szCs w:val="20"/>
                <w:lang w:val="en-US"/>
              </w:rPr>
            </w:pPr>
            <w:proofErr w:type="spellStart"/>
            <w:r w:rsidRPr="00D36E5A">
              <w:rPr>
                <w:rFonts w:ascii="Arial" w:eastAsia="Times New Roman" w:hAnsi="Arial" w:cs="Arial"/>
                <w:i/>
                <w:color w:val="000000"/>
                <w:sz w:val="20"/>
                <w:szCs w:val="20"/>
                <w:lang w:val="en-US"/>
              </w:rPr>
              <w:t>t</w:t>
            </w:r>
            <w:r w:rsidRPr="00D36E5A">
              <w:rPr>
                <w:rFonts w:ascii="Arial" w:eastAsia="Times New Roman" w:hAnsi="Arial" w:cs="Arial"/>
                <w:i/>
                <w:color w:val="000000"/>
                <w:sz w:val="20"/>
                <w:szCs w:val="20"/>
                <w:vertAlign w:val="subscript"/>
                <w:lang w:val="en-US"/>
              </w:rPr>
              <w:t>s</w:t>
            </w:r>
            <w:proofErr w:type="spellEnd"/>
          </w:p>
        </w:tc>
        <w:tc>
          <w:tcPr>
            <w:tcW w:w="0" w:type="auto"/>
            <w:tcBorders>
              <w:top w:val="single" w:sz="4" w:space="0" w:color="auto"/>
              <w:left w:val="single" w:sz="4" w:space="0" w:color="auto"/>
              <w:bottom w:val="double" w:sz="4" w:space="0" w:color="auto"/>
              <w:right w:val="nil"/>
            </w:tcBorders>
            <w:shd w:val="clear" w:color="auto" w:fill="FFFFFF"/>
            <w:vAlign w:val="center"/>
          </w:tcPr>
          <w:p w:rsidR="00330218" w:rsidRPr="00D36E5A" w:rsidRDefault="00330218" w:rsidP="00330218">
            <w:pPr>
              <w:spacing w:after="0" w:line="240" w:lineRule="auto"/>
              <w:jc w:val="center"/>
              <w:rPr>
                <w:rFonts w:ascii="Arial" w:eastAsia="Times New Roman" w:hAnsi="Arial" w:cs="Arial"/>
                <w:i/>
                <w:sz w:val="20"/>
                <w:szCs w:val="20"/>
                <w:lang w:val="en-US"/>
              </w:rPr>
            </w:pPr>
            <w:proofErr w:type="spellStart"/>
            <w:r w:rsidRPr="00D36E5A">
              <w:rPr>
                <w:rFonts w:ascii="Arial" w:eastAsia="Times New Roman" w:hAnsi="Arial" w:cs="Arial"/>
                <w:i/>
                <w:color w:val="000000"/>
                <w:sz w:val="20"/>
                <w:szCs w:val="20"/>
                <w:lang w:val="en-US"/>
              </w:rPr>
              <w:t>t</w:t>
            </w:r>
            <w:r w:rsidRPr="00D36E5A">
              <w:rPr>
                <w:rFonts w:ascii="Arial" w:eastAsia="Times New Roman" w:hAnsi="Arial" w:cs="Arial"/>
                <w:i/>
                <w:color w:val="000000"/>
                <w:sz w:val="20"/>
                <w:szCs w:val="20"/>
                <w:vertAlign w:val="subscript"/>
                <w:lang w:val="en-US"/>
              </w:rPr>
              <w:t>p</w:t>
            </w:r>
            <w:proofErr w:type="spellEnd"/>
          </w:p>
        </w:tc>
        <w:tc>
          <w:tcPr>
            <w:tcW w:w="0" w:type="auto"/>
            <w:tcBorders>
              <w:top w:val="single" w:sz="4" w:space="0" w:color="auto"/>
              <w:left w:val="single" w:sz="4" w:space="0" w:color="auto"/>
              <w:bottom w:val="double" w:sz="4" w:space="0" w:color="auto"/>
              <w:right w:val="nil"/>
            </w:tcBorders>
            <w:shd w:val="clear" w:color="auto" w:fill="FFFFFF"/>
            <w:vAlign w:val="center"/>
          </w:tcPr>
          <w:p w:rsidR="00330218" w:rsidRPr="00D36E5A" w:rsidRDefault="00330218" w:rsidP="00330218">
            <w:pPr>
              <w:spacing w:after="0" w:line="240" w:lineRule="auto"/>
              <w:jc w:val="center"/>
              <w:rPr>
                <w:rFonts w:ascii="Arial" w:eastAsia="Times New Roman" w:hAnsi="Arial" w:cs="Arial"/>
                <w:i/>
                <w:sz w:val="20"/>
                <w:szCs w:val="20"/>
                <w:lang w:val="en-US"/>
              </w:rPr>
            </w:pPr>
            <w:proofErr w:type="spellStart"/>
            <w:r w:rsidRPr="00D36E5A">
              <w:rPr>
                <w:rFonts w:ascii="Arial" w:eastAsia="Times New Roman" w:hAnsi="Arial" w:cs="Arial"/>
                <w:i/>
                <w:color w:val="000000"/>
                <w:sz w:val="20"/>
                <w:szCs w:val="20"/>
                <w:lang w:val="en-US"/>
              </w:rPr>
              <w:t>t</w:t>
            </w:r>
            <w:r w:rsidRPr="00D36E5A">
              <w:rPr>
                <w:rFonts w:ascii="Arial" w:eastAsia="Times New Roman" w:hAnsi="Arial" w:cs="Arial"/>
                <w:i/>
                <w:color w:val="000000"/>
                <w:sz w:val="20"/>
                <w:szCs w:val="20"/>
                <w:vertAlign w:val="subscript"/>
                <w:lang w:val="en-US"/>
              </w:rPr>
              <w:t>s</w:t>
            </w:r>
            <w:proofErr w:type="spellEnd"/>
          </w:p>
        </w:tc>
        <w:tc>
          <w:tcPr>
            <w:tcW w:w="0" w:type="auto"/>
            <w:tcBorders>
              <w:top w:val="single" w:sz="4" w:space="0" w:color="auto"/>
              <w:left w:val="single" w:sz="4" w:space="0" w:color="auto"/>
              <w:bottom w:val="double" w:sz="4" w:space="0" w:color="auto"/>
              <w:right w:val="nil"/>
            </w:tcBorders>
            <w:shd w:val="clear" w:color="auto" w:fill="FFFFFF"/>
            <w:vAlign w:val="center"/>
          </w:tcPr>
          <w:p w:rsidR="00330218" w:rsidRPr="00D36E5A" w:rsidRDefault="00330218" w:rsidP="00330218">
            <w:pPr>
              <w:spacing w:after="0" w:line="240" w:lineRule="auto"/>
              <w:jc w:val="center"/>
              <w:rPr>
                <w:rFonts w:ascii="Arial" w:eastAsia="Times New Roman" w:hAnsi="Arial" w:cs="Arial"/>
                <w:i/>
                <w:sz w:val="20"/>
                <w:szCs w:val="20"/>
                <w:lang w:val="en-US"/>
              </w:rPr>
            </w:pPr>
            <w:proofErr w:type="spellStart"/>
            <w:r w:rsidRPr="00D36E5A">
              <w:rPr>
                <w:rFonts w:ascii="Arial" w:eastAsia="Times New Roman" w:hAnsi="Arial" w:cs="Arial"/>
                <w:i/>
                <w:color w:val="000000"/>
                <w:sz w:val="20"/>
                <w:szCs w:val="20"/>
                <w:lang w:val="en-US"/>
              </w:rPr>
              <w:t>t</w:t>
            </w:r>
            <w:r w:rsidRPr="00D36E5A">
              <w:rPr>
                <w:rFonts w:ascii="Arial" w:eastAsia="Times New Roman" w:hAnsi="Arial" w:cs="Arial"/>
                <w:i/>
                <w:color w:val="000000"/>
                <w:sz w:val="20"/>
                <w:szCs w:val="20"/>
                <w:vertAlign w:val="subscript"/>
                <w:lang w:val="en-US"/>
              </w:rPr>
              <w:t>p</w:t>
            </w:r>
            <w:proofErr w:type="spellEnd"/>
          </w:p>
        </w:tc>
        <w:tc>
          <w:tcPr>
            <w:tcW w:w="0" w:type="auto"/>
            <w:tcBorders>
              <w:top w:val="single" w:sz="4" w:space="0" w:color="auto"/>
              <w:left w:val="single" w:sz="4" w:space="0" w:color="auto"/>
              <w:bottom w:val="double" w:sz="4" w:space="0" w:color="auto"/>
              <w:right w:val="nil"/>
            </w:tcBorders>
            <w:shd w:val="clear" w:color="auto" w:fill="FFFFFF"/>
            <w:vAlign w:val="center"/>
          </w:tcPr>
          <w:p w:rsidR="00330218" w:rsidRPr="00D36E5A" w:rsidRDefault="00330218" w:rsidP="00330218">
            <w:pPr>
              <w:spacing w:after="0" w:line="240" w:lineRule="auto"/>
              <w:jc w:val="center"/>
              <w:rPr>
                <w:rFonts w:ascii="Arial" w:eastAsia="Times New Roman" w:hAnsi="Arial" w:cs="Arial"/>
                <w:i/>
                <w:sz w:val="20"/>
                <w:szCs w:val="20"/>
                <w:lang w:val="en-US"/>
              </w:rPr>
            </w:pPr>
            <w:proofErr w:type="spellStart"/>
            <w:r w:rsidRPr="00D36E5A">
              <w:rPr>
                <w:rFonts w:ascii="Arial" w:eastAsia="Times New Roman" w:hAnsi="Arial" w:cs="Arial"/>
                <w:i/>
                <w:color w:val="000000"/>
                <w:sz w:val="20"/>
                <w:szCs w:val="20"/>
                <w:lang w:val="en-US"/>
              </w:rPr>
              <w:t>t</w:t>
            </w:r>
            <w:r w:rsidRPr="00D36E5A">
              <w:rPr>
                <w:rFonts w:ascii="Arial" w:eastAsia="Times New Roman" w:hAnsi="Arial" w:cs="Arial"/>
                <w:i/>
                <w:color w:val="000000"/>
                <w:sz w:val="20"/>
                <w:szCs w:val="20"/>
                <w:vertAlign w:val="subscript"/>
                <w:lang w:val="en-US"/>
              </w:rPr>
              <w:t>s</w:t>
            </w:r>
            <w:proofErr w:type="spellEnd"/>
          </w:p>
        </w:tc>
        <w:tc>
          <w:tcPr>
            <w:tcW w:w="0" w:type="auto"/>
            <w:tcBorders>
              <w:top w:val="single" w:sz="4" w:space="0" w:color="auto"/>
              <w:left w:val="single" w:sz="4" w:space="0" w:color="auto"/>
              <w:bottom w:val="double" w:sz="4" w:space="0" w:color="auto"/>
              <w:right w:val="nil"/>
            </w:tcBorders>
            <w:shd w:val="clear" w:color="auto" w:fill="FFFFFF"/>
            <w:vAlign w:val="center"/>
          </w:tcPr>
          <w:p w:rsidR="00330218" w:rsidRPr="00D36E5A" w:rsidRDefault="00330218" w:rsidP="00330218">
            <w:pPr>
              <w:spacing w:after="0" w:line="240" w:lineRule="auto"/>
              <w:jc w:val="center"/>
              <w:rPr>
                <w:rFonts w:ascii="Arial" w:eastAsia="Times New Roman" w:hAnsi="Arial" w:cs="Arial"/>
                <w:i/>
                <w:sz w:val="20"/>
                <w:szCs w:val="20"/>
                <w:lang w:val="en-US"/>
              </w:rPr>
            </w:pPr>
            <w:proofErr w:type="spellStart"/>
            <w:r w:rsidRPr="00D36E5A">
              <w:rPr>
                <w:rFonts w:ascii="Arial" w:eastAsia="Times New Roman" w:hAnsi="Arial" w:cs="Arial"/>
                <w:i/>
                <w:color w:val="000000"/>
                <w:sz w:val="20"/>
                <w:szCs w:val="20"/>
                <w:lang w:val="en-US"/>
              </w:rPr>
              <w:t>t</w:t>
            </w:r>
            <w:r w:rsidRPr="00D36E5A">
              <w:rPr>
                <w:rFonts w:ascii="Arial" w:eastAsia="Times New Roman" w:hAnsi="Arial" w:cs="Arial"/>
                <w:i/>
                <w:color w:val="000000"/>
                <w:sz w:val="20"/>
                <w:szCs w:val="20"/>
                <w:vertAlign w:val="subscript"/>
                <w:lang w:val="en-US"/>
              </w:rPr>
              <w:t>p</w:t>
            </w:r>
            <w:proofErr w:type="spellEnd"/>
          </w:p>
        </w:tc>
        <w:tc>
          <w:tcPr>
            <w:tcW w:w="0" w:type="auto"/>
            <w:tcBorders>
              <w:top w:val="single" w:sz="4" w:space="0" w:color="auto"/>
              <w:left w:val="single" w:sz="4" w:space="0" w:color="auto"/>
              <w:bottom w:val="double" w:sz="4" w:space="0" w:color="auto"/>
              <w:right w:val="single" w:sz="4" w:space="0" w:color="auto"/>
            </w:tcBorders>
            <w:shd w:val="clear" w:color="auto" w:fill="FFFFFF"/>
            <w:vAlign w:val="center"/>
          </w:tcPr>
          <w:p w:rsidR="00330218" w:rsidRPr="00D36E5A" w:rsidRDefault="00330218" w:rsidP="00330218">
            <w:pPr>
              <w:spacing w:after="0" w:line="240" w:lineRule="auto"/>
              <w:jc w:val="center"/>
              <w:rPr>
                <w:rFonts w:ascii="Arial" w:eastAsia="Times New Roman" w:hAnsi="Arial" w:cs="Arial"/>
                <w:i/>
                <w:sz w:val="20"/>
                <w:szCs w:val="20"/>
                <w:lang w:val="en-US"/>
              </w:rPr>
            </w:pPr>
            <w:proofErr w:type="spellStart"/>
            <w:r w:rsidRPr="00D36E5A">
              <w:rPr>
                <w:rFonts w:ascii="Arial" w:eastAsia="Times New Roman" w:hAnsi="Arial" w:cs="Arial"/>
                <w:i/>
                <w:color w:val="000000"/>
                <w:sz w:val="20"/>
                <w:szCs w:val="20"/>
                <w:lang w:val="en-US"/>
              </w:rPr>
              <w:t>t</w:t>
            </w:r>
            <w:r w:rsidRPr="00D36E5A">
              <w:rPr>
                <w:rFonts w:ascii="Arial" w:eastAsia="Times New Roman" w:hAnsi="Arial" w:cs="Arial"/>
                <w:i/>
                <w:color w:val="000000"/>
                <w:sz w:val="20"/>
                <w:szCs w:val="20"/>
                <w:vertAlign w:val="subscript"/>
                <w:lang w:val="en-US"/>
              </w:rPr>
              <w:t>s</w:t>
            </w:r>
            <w:proofErr w:type="spellEnd"/>
          </w:p>
        </w:tc>
      </w:tr>
      <w:tr w:rsidR="00330218" w:rsidRPr="00D36E5A" w:rsidTr="00330218">
        <w:trPr>
          <w:trHeight w:val="488"/>
        </w:trPr>
        <w:tc>
          <w:tcPr>
            <w:tcW w:w="0" w:type="auto"/>
            <w:vMerge w:val="restart"/>
            <w:tcBorders>
              <w:top w:val="double" w:sz="4" w:space="0" w:color="auto"/>
              <w:left w:val="single" w:sz="4" w:space="0" w:color="auto"/>
              <w:bottom w:val="nil"/>
              <w:right w:val="nil"/>
            </w:tcBorders>
            <w:shd w:val="clear" w:color="auto" w:fill="FFFFFF"/>
            <w:vAlign w:val="center"/>
          </w:tcPr>
          <w:p w:rsidR="00330218" w:rsidRPr="00D36E5A" w:rsidRDefault="00330218" w:rsidP="00330218">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w:t>
            </w:r>
          </w:p>
          <w:p w:rsidR="00330218" w:rsidRPr="00D36E5A" w:rsidRDefault="00330218" w:rsidP="00330218">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2</w:t>
            </w:r>
          </w:p>
          <w:p w:rsidR="00330218" w:rsidRPr="00D36E5A" w:rsidRDefault="00330218" w:rsidP="00330218">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3</w:t>
            </w:r>
          </w:p>
          <w:p w:rsidR="00330218" w:rsidRPr="00D36E5A" w:rsidRDefault="00330218" w:rsidP="00330218">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8</w:t>
            </w:r>
          </w:p>
        </w:tc>
        <w:tc>
          <w:tcPr>
            <w:tcW w:w="0" w:type="auto"/>
            <w:vMerge w:val="restart"/>
            <w:tcBorders>
              <w:top w:val="double" w:sz="4" w:space="0" w:color="auto"/>
              <w:left w:val="single" w:sz="4" w:space="0" w:color="auto"/>
              <w:bottom w:val="nil"/>
              <w:right w:val="nil"/>
            </w:tcBorders>
            <w:shd w:val="clear" w:color="auto" w:fill="FFFFFF"/>
            <w:vAlign w:val="center"/>
          </w:tcPr>
          <w:p w:rsidR="00330218" w:rsidRPr="00D36E5A" w:rsidRDefault="00330218" w:rsidP="00330218">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50</w:t>
            </w:r>
          </w:p>
        </w:tc>
        <w:tc>
          <w:tcPr>
            <w:tcW w:w="0" w:type="auto"/>
            <w:tcBorders>
              <w:top w:val="double" w:sz="4" w:space="0" w:color="auto"/>
              <w:left w:val="single" w:sz="4" w:space="0" w:color="auto"/>
              <w:bottom w:val="nil"/>
              <w:right w:val="nil"/>
            </w:tcBorders>
            <w:shd w:val="clear" w:color="auto" w:fill="FFFFFF"/>
            <w:vAlign w:val="center"/>
          </w:tcPr>
          <w:p w:rsidR="00330218" w:rsidRPr="00D36E5A" w:rsidRDefault="00330218" w:rsidP="00330218">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20</w:t>
            </w:r>
          </w:p>
        </w:tc>
        <w:tc>
          <w:tcPr>
            <w:tcW w:w="0" w:type="auto"/>
            <w:tcBorders>
              <w:top w:val="double" w:sz="4" w:space="0" w:color="auto"/>
              <w:left w:val="single" w:sz="4" w:space="0" w:color="auto"/>
              <w:bottom w:val="nil"/>
              <w:right w:val="nil"/>
            </w:tcBorders>
            <w:shd w:val="clear" w:color="auto" w:fill="FFFFFF"/>
            <w:vAlign w:val="center"/>
          </w:tcPr>
          <w:p w:rsidR="00330218" w:rsidRPr="00D36E5A" w:rsidRDefault="00330218" w:rsidP="00330218">
            <w:pPr>
              <w:spacing w:after="0" w:line="240" w:lineRule="auto"/>
              <w:jc w:val="center"/>
              <w:rPr>
                <w:rFonts w:ascii="Arial" w:eastAsia="Times New Roman" w:hAnsi="Arial" w:cs="Arial"/>
                <w:sz w:val="20"/>
                <w:szCs w:val="20"/>
              </w:rPr>
            </w:pPr>
            <w:r w:rsidRPr="00D36E5A">
              <w:rPr>
                <w:rFonts w:ascii="Arial" w:eastAsia="Times New Roman" w:hAnsi="Arial" w:cs="Arial"/>
                <w:color w:val="000000"/>
                <w:sz w:val="20"/>
                <w:szCs w:val="20"/>
              </w:rPr>
              <w:t>1,5</w:t>
            </w:r>
          </w:p>
        </w:tc>
        <w:tc>
          <w:tcPr>
            <w:tcW w:w="0" w:type="auto"/>
            <w:tcBorders>
              <w:top w:val="double" w:sz="4" w:space="0" w:color="auto"/>
              <w:left w:val="single" w:sz="4" w:space="0" w:color="auto"/>
              <w:bottom w:val="nil"/>
              <w:right w:val="nil"/>
            </w:tcBorders>
            <w:shd w:val="clear" w:color="auto" w:fill="FFFFFF"/>
            <w:vAlign w:val="center"/>
          </w:tcPr>
          <w:p w:rsidR="00330218" w:rsidRPr="00D36E5A" w:rsidRDefault="00330218" w:rsidP="00330218">
            <w:pPr>
              <w:spacing w:after="0" w:line="240" w:lineRule="auto"/>
              <w:jc w:val="center"/>
              <w:rPr>
                <w:rFonts w:ascii="Arial" w:eastAsia="Times New Roman" w:hAnsi="Arial" w:cs="Arial"/>
                <w:sz w:val="20"/>
                <w:szCs w:val="20"/>
              </w:rPr>
            </w:pPr>
            <w:r w:rsidRPr="00D36E5A">
              <w:rPr>
                <w:rFonts w:ascii="Arial" w:eastAsia="Times New Roman" w:hAnsi="Arial" w:cs="Arial"/>
                <w:color w:val="000000"/>
                <w:sz w:val="20"/>
                <w:szCs w:val="20"/>
              </w:rPr>
              <w:t>1,5</w:t>
            </w:r>
          </w:p>
        </w:tc>
        <w:tc>
          <w:tcPr>
            <w:tcW w:w="0" w:type="auto"/>
            <w:tcBorders>
              <w:top w:val="double" w:sz="4" w:space="0" w:color="auto"/>
              <w:left w:val="single" w:sz="4" w:space="0" w:color="auto"/>
              <w:bottom w:val="nil"/>
              <w:right w:val="nil"/>
            </w:tcBorders>
            <w:shd w:val="clear" w:color="auto" w:fill="FFFFFF"/>
            <w:vAlign w:val="center"/>
          </w:tcPr>
          <w:p w:rsidR="00330218" w:rsidRPr="00D36E5A" w:rsidRDefault="00330218" w:rsidP="00330218">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2</w:t>
            </w:r>
          </w:p>
        </w:tc>
        <w:tc>
          <w:tcPr>
            <w:tcW w:w="0" w:type="auto"/>
            <w:tcBorders>
              <w:top w:val="double" w:sz="4" w:space="0" w:color="auto"/>
              <w:left w:val="single" w:sz="4" w:space="0" w:color="auto"/>
              <w:bottom w:val="nil"/>
              <w:right w:val="nil"/>
            </w:tcBorders>
            <w:shd w:val="clear" w:color="auto" w:fill="FFFFFF"/>
            <w:vAlign w:val="center"/>
          </w:tcPr>
          <w:p w:rsidR="00330218" w:rsidRPr="00D36E5A" w:rsidRDefault="00330218" w:rsidP="00330218">
            <w:pPr>
              <w:spacing w:after="0" w:line="240" w:lineRule="auto"/>
              <w:jc w:val="center"/>
              <w:rPr>
                <w:rFonts w:ascii="Arial" w:eastAsia="Times New Roman" w:hAnsi="Arial" w:cs="Arial"/>
                <w:sz w:val="20"/>
                <w:szCs w:val="20"/>
              </w:rPr>
            </w:pPr>
            <w:r w:rsidRPr="00D36E5A">
              <w:rPr>
                <w:rFonts w:ascii="Arial" w:eastAsia="Times New Roman" w:hAnsi="Arial" w:cs="Arial"/>
                <w:color w:val="000000"/>
                <w:sz w:val="20"/>
                <w:szCs w:val="20"/>
              </w:rPr>
              <w:t>1,5</w:t>
            </w:r>
          </w:p>
        </w:tc>
        <w:tc>
          <w:tcPr>
            <w:tcW w:w="0" w:type="auto"/>
            <w:tcBorders>
              <w:top w:val="double" w:sz="4" w:space="0" w:color="auto"/>
              <w:left w:val="single" w:sz="4" w:space="0" w:color="auto"/>
              <w:bottom w:val="nil"/>
              <w:right w:val="nil"/>
            </w:tcBorders>
            <w:shd w:val="clear" w:color="auto" w:fill="FFFFFF"/>
            <w:vAlign w:val="center"/>
          </w:tcPr>
          <w:p w:rsidR="00330218" w:rsidRPr="00D36E5A" w:rsidRDefault="00330218" w:rsidP="00330218">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2</w:t>
            </w:r>
          </w:p>
        </w:tc>
        <w:tc>
          <w:tcPr>
            <w:tcW w:w="0" w:type="auto"/>
            <w:tcBorders>
              <w:top w:val="double" w:sz="4" w:space="0" w:color="auto"/>
              <w:left w:val="single" w:sz="4" w:space="0" w:color="auto"/>
              <w:bottom w:val="nil"/>
              <w:right w:val="nil"/>
            </w:tcBorders>
            <w:shd w:val="clear" w:color="auto" w:fill="FFFFFF"/>
            <w:vAlign w:val="center"/>
          </w:tcPr>
          <w:p w:rsidR="00330218" w:rsidRPr="00D36E5A" w:rsidRDefault="00330218" w:rsidP="00330218">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1,5</w:t>
            </w:r>
          </w:p>
        </w:tc>
        <w:tc>
          <w:tcPr>
            <w:tcW w:w="0" w:type="auto"/>
            <w:tcBorders>
              <w:top w:val="double" w:sz="4" w:space="0" w:color="auto"/>
              <w:left w:val="single" w:sz="4" w:space="0" w:color="auto"/>
              <w:bottom w:val="nil"/>
              <w:right w:val="nil"/>
            </w:tcBorders>
            <w:shd w:val="clear" w:color="auto" w:fill="FFFFFF"/>
            <w:vAlign w:val="center"/>
          </w:tcPr>
          <w:p w:rsidR="00330218" w:rsidRPr="00D36E5A" w:rsidRDefault="00330218" w:rsidP="00330218">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2,5</w:t>
            </w:r>
          </w:p>
        </w:tc>
        <w:tc>
          <w:tcPr>
            <w:tcW w:w="0" w:type="auto"/>
            <w:tcBorders>
              <w:top w:val="double" w:sz="4" w:space="0" w:color="auto"/>
              <w:left w:val="single" w:sz="4" w:space="0" w:color="auto"/>
              <w:bottom w:val="nil"/>
              <w:right w:val="nil"/>
            </w:tcBorders>
            <w:shd w:val="clear" w:color="auto" w:fill="FFFFFF"/>
            <w:vAlign w:val="center"/>
          </w:tcPr>
          <w:p w:rsidR="00330218" w:rsidRPr="00D36E5A" w:rsidRDefault="00330218" w:rsidP="00330218">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2</w:t>
            </w:r>
          </w:p>
        </w:tc>
        <w:tc>
          <w:tcPr>
            <w:tcW w:w="0" w:type="auto"/>
            <w:tcBorders>
              <w:top w:val="double" w:sz="4" w:space="0" w:color="auto"/>
              <w:left w:val="single" w:sz="4" w:space="0" w:color="auto"/>
              <w:bottom w:val="nil"/>
              <w:right w:val="nil"/>
            </w:tcBorders>
            <w:shd w:val="clear" w:color="auto" w:fill="FFFFFF"/>
            <w:vAlign w:val="center"/>
          </w:tcPr>
          <w:p w:rsidR="00330218" w:rsidRPr="00D36E5A" w:rsidRDefault="00330218" w:rsidP="00330218">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2,5</w:t>
            </w:r>
          </w:p>
        </w:tc>
        <w:tc>
          <w:tcPr>
            <w:tcW w:w="0" w:type="auto"/>
            <w:tcBorders>
              <w:top w:val="double" w:sz="4" w:space="0" w:color="auto"/>
              <w:left w:val="single" w:sz="4" w:space="0" w:color="auto"/>
              <w:bottom w:val="nil"/>
              <w:right w:val="nil"/>
            </w:tcBorders>
            <w:shd w:val="clear" w:color="auto" w:fill="FFFFFF"/>
            <w:vAlign w:val="center"/>
          </w:tcPr>
          <w:p w:rsidR="00330218" w:rsidRPr="00D36E5A" w:rsidRDefault="00330218" w:rsidP="00330218">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2</w:t>
            </w:r>
          </w:p>
        </w:tc>
        <w:tc>
          <w:tcPr>
            <w:tcW w:w="0" w:type="auto"/>
            <w:tcBorders>
              <w:top w:val="double" w:sz="4" w:space="0" w:color="auto"/>
              <w:left w:val="single" w:sz="4" w:space="0" w:color="auto"/>
              <w:bottom w:val="nil"/>
              <w:right w:val="nil"/>
            </w:tcBorders>
            <w:shd w:val="clear" w:color="auto" w:fill="FFFFFF"/>
            <w:vAlign w:val="center"/>
          </w:tcPr>
          <w:p w:rsidR="00330218" w:rsidRPr="00D36E5A" w:rsidRDefault="00330218" w:rsidP="00330218">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3</w:t>
            </w:r>
          </w:p>
        </w:tc>
        <w:tc>
          <w:tcPr>
            <w:tcW w:w="0" w:type="auto"/>
            <w:tcBorders>
              <w:top w:val="double" w:sz="4" w:space="0" w:color="auto"/>
              <w:left w:val="single" w:sz="4" w:space="0" w:color="auto"/>
              <w:bottom w:val="nil"/>
              <w:right w:val="nil"/>
            </w:tcBorders>
            <w:shd w:val="clear" w:color="auto" w:fill="FFFFFF"/>
            <w:vAlign w:val="center"/>
          </w:tcPr>
          <w:p w:rsidR="00330218" w:rsidRPr="00D36E5A" w:rsidRDefault="00330218" w:rsidP="00330218">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2</w:t>
            </w:r>
          </w:p>
        </w:tc>
        <w:tc>
          <w:tcPr>
            <w:tcW w:w="0" w:type="auto"/>
            <w:tcBorders>
              <w:top w:val="double" w:sz="4" w:space="0" w:color="auto"/>
              <w:left w:val="single" w:sz="4" w:space="0" w:color="auto"/>
              <w:bottom w:val="nil"/>
              <w:right w:val="nil"/>
            </w:tcBorders>
            <w:shd w:val="clear" w:color="auto" w:fill="FFFFFF"/>
            <w:vAlign w:val="center"/>
          </w:tcPr>
          <w:p w:rsidR="00330218" w:rsidRPr="00D36E5A" w:rsidRDefault="00330218" w:rsidP="00330218">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3</w:t>
            </w:r>
          </w:p>
        </w:tc>
        <w:tc>
          <w:tcPr>
            <w:tcW w:w="0" w:type="auto"/>
            <w:tcBorders>
              <w:top w:val="double" w:sz="4" w:space="0" w:color="auto"/>
              <w:left w:val="single" w:sz="4" w:space="0" w:color="auto"/>
              <w:bottom w:val="nil"/>
              <w:right w:val="single" w:sz="4" w:space="0" w:color="auto"/>
            </w:tcBorders>
            <w:shd w:val="clear" w:color="auto" w:fill="FFFFFF"/>
            <w:vAlign w:val="center"/>
          </w:tcPr>
          <w:p w:rsidR="00330218" w:rsidRPr="00D36E5A" w:rsidRDefault="00330218" w:rsidP="00330218">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2,5</w:t>
            </w:r>
          </w:p>
        </w:tc>
      </w:tr>
      <w:tr w:rsidR="00330218" w:rsidRPr="00D36E5A" w:rsidTr="00A40BD6">
        <w:trPr>
          <w:trHeight w:val="488"/>
        </w:trPr>
        <w:tc>
          <w:tcPr>
            <w:tcW w:w="0" w:type="auto"/>
            <w:vMerge/>
            <w:tcBorders>
              <w:top w:val="nil"/>
              <w:left w:val="single" w:sz="4" w:space="0" w:color="auto"/>
              <w:bottom w:val="nil"/>
              <w:right w:val="nil"/>
            </w:tcBorders>
            <w:shd w:val="clear" w:color="auto" w:fill="FFFFFF"/>
            <w:vAlign w:val="center"/>
          </w:tcPr>
          <w:p w:rsidR="00330218" w:rsidRPr="00D36E5A" w:rsidRDefault="00330218" w:rsidP="00330218">
            <w:pPr>
              <w:spacing w:after="0" w:line="240" w:lineRule="auto"/>
              <w:jc w:val="center"/>
              <w:rPr>
                <w:rFonts w:ascii="Arial" w:eastAsia="Times New Roman" w:hAnsi="Arial" w:cs="Arial"/>
                <w:sz w:val="20"/>
                <w:szCs w:val="20"/>
                <w:lang w:val="en-US"/>
              </w:rPr>
            </w:pPr>
          </w:p>
        </w:tc>
        <w:tc>
          <w:tcPr>
            <w:tcW w:w="0" w:type="auto"/>
            <w:vMerge/>
            <w:tcBorders>
              <w:top w:val="nil"/>
              <w:left w:val="single" w:sz="4" w:space="0" w:color="auto"/>
              <w:bottom w:val="nil"/>
              <w:right w:val="nil"/>
            </w:tcBorders>
            <w:shd w:val="clear" w:color="auto" w:fill="FFFFFF"/>
            <w:vAlign w:val="center"/>
          </w:tcPr>
          <w:p w:rsidR="00330218" w:rsidRPr="00D36E5A" w:rsidRDefault="00330218" w:rsidP="00330218">
            <w:pPr>
              <w:spacing w:after="0" w:line="240" w:lineRule="auto"/>
              <w:jc w:val="center"/>
              <w:rPr>
                <w:rFonts w:ascii="Arial" w:eastAsia="Times New Roman" w:hAnsi="Arial" w:cs="Arial"/>
                <w:sz w:val="20"/>
                <w:szCs w:val="20"/>
                <w:lang w:val="en-US"/>
              </w:rPr>
            </w:pPr>
          </w:p>
        </w:tc>
        <w:tc>
          <w:tcPr>
            <w:tcW w:w="0" w:type="auto"/>
            <w:tcBorders>
              <w:top w:val="single" w:sz="4" w:space="0" w:color="auto"/>
              <w:left w:val="single" w:sz="4" w:space="0" w:color="auto"/>
              <w:bottom w:val="nil"/>
              <w:right w:val="nil"/>
            </w:tcBorders>
            <w:shd w:val="clear" w:color="auto" w:fill="FFFFFF"/>
            <w:vAlign w:val="center"/>
          </w:tcPr>
          <w:p w:rsidR="00330218" w:rsidRPr="00D36E5A" w:rsidRDefault="00330218" w:rsidP="00330218">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40</w:t>
            </w:r>
          </w:p>
        </w:tc>
        <w:tc>
          <w:tcPr>
            <w:tcW w:w="0" w:type="auto"/>
            <w:tcBorders>
              <w:top w:val="single" w:sz="4" w:space="0" w:color="auto"/>
              <w:left w:val="single" w:sz="4" w:space="0" w:color="auto"/>
              <w:bottom w:val="nil"/>
              <w:right w:val="nil"/>
            </w:tcBorders>
            <w:shd w:val="clear" w:color="auto" w:fill="FFFFFF"/>
            <w:vAlign w:val="center"/>
          </w:tcPr>
          <w:p w:rsidR="00330218" w:rsidRPr="00D36E5A" w:rsidRDefault="00330218" w:rsidP="00330218">
            <w:pPr>
              <w:spacing w:after="0" w:line="240" w:lineRule="auto"/>
              <w:jc w:val="center"/>
              <w:rPr>
                <w:rFonts w:ascii="Arial" w:eastAsia="Times New Roman" w:hAnsi="Arial" w:cs="Arial"/>
                <w:sz w:val="20"/>
                <w:szCs w:val="20"/>
              </w:rPr>
            </w:pPr>
            <w:r w:rsidRPr="00D36E5A">
              <w:rPr>
                <w:rFonts w:ascii="Arial" w:eastAsia="Times New Roman" w:hAnsi="Arial" w:cs="Arial"/>
                <w:color w:val="000000"/>
                <w:sz w:val="20"/>
                <w:szCs w:val="20"/>
              </w:rPr>
              <w:t>2</w:t>
            </w:r>
          </w:p>
        </w:tc>
        <w:tc>
          <w:tcPr>
            <w:tcW w:w="0" w:type="auto"/>
            <w:tcBorders>
              <w:top w:val="single" w:sz="4" w:space="0" w:color="auto"/>
              <w:left w:val="single" w:sz="4" w:space="0" w:color="auto"/>
              <w:bottom w:val="nil"/>
              <w:right w:val="nil"/>
            </w:tcBorders>
            <w:shd w:val="clear" w:color="auto" w:fill="FFFFFF"/>
            <w:vAlign w:val="center"/>
          </w:tcPr>
          <w:p w:rsidR="00330218" w:rsidRPr="00D36E5A" w:rsidRDefault="00330218" w:rsidP="00330218">
            <w:pPr>
              <w:spacing w:after="0" w:line="240" w:lineRule="auto"/>
              <w:jc w:val="center"/>
              <w:rPr>
                <w:rFonts w:ascii="Arial" w:eastAsia="Times New Roman" w:hAnsi="Arial" w:cs="Arial"/>
                <w:sz w:val="20"/>
                <w:szCs w:val="20"/>
              </w:rPr>
            </w:pPr>
            <w:r w:rsidRPr="00D36E5A">
              <w:rPr>
                <w:rFonts w:ascii="Arial" w:eastAsia="Times New Roman" w:hAnsi="Arial" w:cs="Arial"/>
                <w:color w:val="000000"/>
                <w:sz w:val="20"/>
                <w:szCs w:val="20"/>
              </w:rPr>
              <w:t>1,5</w:t>
            </w:r>
          </w:p>
        </w:tc>
        <w:tc>
          <w:tcPr>
            <w:tcW w:w="0" w:type="auto"/>
            <w:tcBorders>
              <w:top w:val="single" w:sz="4" w:space="0" w:color="auto"/>
              <w:left w:val="single" w:sz="4" w:space="0" w:color="auto"/>
              <w:bottom w:val="nil"/>
              <w:right w:val="nil"/>
            </w:tcBorders>
            <w:shd w:val="clear" w:color="auto" w:fill="FFFFFF"/>
            <w:vAlign w:val="center"/>
          </w:tcPr>
          <w:p w:rsidR="00330218" w:rsidRPr="00D36E5A" w:rsidRDefault="00330218" w:rsidP="00330218">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2,5</w:t>
            </w:r>
          </w:p>
        </w:tc>
        <w:tc>
          <w:tcPr>
            <w:tcW w:w="0" w:type="auto"/>
            <w:tcBorders>
              <w:top w:val="single" w:sz="4" w:space="0" w:color="auto"/>
              <w:left w:val="single" w:sz="4" w:space="0" w:color="auto"/>
              <w:bottom w:val="nil"/>
              <w:right w:val="nil"/>
            </w:tcBorders>
            <w:shd w:val="clear" w:color="auto" w:fill="FFFFFF"/>
            <w:vAlign w:val="center"/>
          </w:tcPr>
          <w:p w:rsidR="00330218" w:rsidRPr="00D36E5A" w:rsidRDefault="00330218" w:rsidP="00330218">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2</w:t>
            </w:r>
          </w:p>
        </w:tc>
        <w:tc>
          <w:tcPr>
            <w:tcW w:w="0" w:type="auto"/>
            <w:tcBorders>
              <w:top w:val="single" w:sz="4" w:space="0" w:color="auto"/>
              <w:left w:val="single" w:sz="4" w:space="0" w:color="auto"/>
              <w:bottom w:val="nil"/>
              <w:right w:val="nil"/>
            </w:tcBorders>
            <w:shd w:val="clear" w:color="auto" w:fill="FFFFFF"/>
            <w:vAlign w:val="center"/>
          </w:tcPr>
          <w:p w:rsidR="00330218" w:rsidRPr="00D36E5A" w:rsidRDefault="00330218" w:rsidP="00330218">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3</w:t>
            </w:r>
          </w:p>
        </w:tc>
        <w:tc>
          <w:tcPr>
            <w:tcW w:w="0" w:type="auto"/>
            <w:tcBorders>
              <w:top w:val="single" w:sz="4" w:space="0" w:color="auto"/>
              <w:left w:val="single" w:sz="4" w:space="0" w:color="auto"/>
              <w:bottom w:val="nil"/>
              <w:right w:val="nil"/>
            </w:tcBorders>
            <w:shd w:val="clear" w:color="auto" w:fill="FFFFFF"/>
            <w:vAlign w:val="center"/>
          </w:tcPr>
          <w:p w:rsidR="00330218" w:rsidRPr="00D36E5A" w:rsidRDefault="00330218" w:rsidP="00330218">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2</w:t>
            </w:r>
          </w:p>
        </w:tc>
        <w:tc>
          <w:tcPr>
            <w:tcW w:w="0" w:type="auto"/>
            <w:tcBorders>
              <w:top w:val="single" w:sz="4" w:space="0" w:color="auto"/>
              <w:left w:val="single" w:sz="4" w:space="0" w:color="auto"/>
              <w:bottom w:val="nil"/>
              <w:right w:val="nil"/>
            </w:tcBorders>
            <w:shd w:val="clear" w:color="auto" w:fill="FFFFFF"/>
            <w:vAlign w:val="center"/>
          </w:tcPr>
          <w:p w:rsidR="00330218" w:rsidRPr="00D36E5A" w:rsidRDefault="00330218" w:rsidP="00330218">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3</w:t>
            </w:r>
          </w:p>
        </w:tc>
        <w:tc>
          <w:tcPr>
            <w:tcW w:w="0" w:type="auto"/>
            <w:tcBorders>
              <w:top w:val="single" w:sz="4" w:space="0" w:color="auto"/>
              <w:left w:val="single" w:sz="4" w:space="0" w:color="auto"/>
              <w:bottom w:val="nil"/>
              <w:right w:val="nil"/>
            </w:tcBorders>
            <w:shd w:val="clear" w:color="auto" w:fill="FFFFFF"/>
            <w:vAlign w:val="center"/>
          </w:tcPr>
          <w:p w:rsidR="00330218" w:rsidRPr="00D36E5A" w:rsidRDefault="00330218" w:rsidP="00330218">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2,5</w:t>
            </w:r>
          </w:p>
        </w:tc>
        <w:tc>
          <w:tcPr>
            <w:tcW w:w="0" w:type="auto"/>
            <w:tcBorders>
              <w:top w:val="single" w:sz="4" w:space="0" w:color="auto"/>
              <w:left w:val="single" w:sz="4" w:space="0" w:color="auto"/>
              <w:bottom w:val="nil"/>
              <w:right w:val="nil"/>
            </w:tcBorders>
            <w:shd w:val="clear" w:color="auto" w:fill="FFFFFF"/>
            <w:vAlign w:val="center"/>
          </w:tcPr>
          <w:p w:rsidR="00330218" w:rsidRPr="00D36E5A" w:rsidRDefault="00330218" w:rsidP="00330218">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3,5</w:t>
            </w:r>
          </w:p>
        </w:tc>
        <w:tc>
          <w:tcPr>
            <w:tcW w:w="0" w:type="auto"/>
            <w:tcBorders>
              <w:top w:val="single" w:sz="4" w:space="0" w:color="auto"/>
              <w:left w:val="single" w:sz="4" w:space="0" w:color="auto"/>
              <w:bottom w:val="nil"/>
              <w:right w:val="nil"/>
            </w:tcBorders>
            <w:shd w:val="clear" w:color="auto" w:fill="FFFFFF"/>
            <w:vAlign w:val="center"/>
          </w:tcPr>
          <w:p w:rsidR="00330218" w:rsidRPr="00D36E5A" w:rsidRDefault="00330218" w:rsidP="00330218">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2,5</w:t>
            </w:r>
          </w:p>
        </w:tc>
        <w:tc>
          <w:tcPr>
            <w:tcW w:w="0" w:type="auto"/>
            <w:tcBorders>
              <w:top w:val="single" w:sz="4" w:space="0" w:color="auto"/>
              <w:left w:val="single" w:sz="4" w:space="0" w:color="auto"/>
              <w:bottom w:val="nil"/>
              <w:right w:val="nil"/>
            </w:tcBorders>
            <w:shd w:val="clear" w:color="auto" w:fill="FFFFFF"/>
            <w:vAlign w:val="center"/>
          </w:tcPr>
          <w:p w:rsidR="00330218" w:rsidRPr="00D36E5A" w:rsidRDefault="00330218" w:rsidP="00330218">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3,5</w:t>
            </w:r>
          </w:p>
        </w:tc>
        <w:tc>
          <w:tcPr>
            <w:tcW w:w="0" w:type="auto"/>
            <w:tcBorders>
              <w:top w:val="single" w:sz="4" w:space="0" w:color="auto"/>
              <w:left w:val="single" w:sz="4" w:space="0" w:color="auto"/>
              <w:bottom w:val="nil"/>
              <w:right w:val="nil"/>
            </w:tcBorders>
            <w:shd w:val="clear" w:color="auto" w:fill="FFFFFF"/>
            <w:vAlign w:val="center"/>
          </w:tcPr>
          <w:p w:rsidR="00330218" w:rsidRPr="00D36E5A" w:rsidRDefault="00330218" w:rsidP="00330218">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3</w:t>
            </w:r>
          </w:p>
        </w:tc>
        <w:tc>
          <w:tcPr>
            <w:tcW w:w="0" w:type="auto"/>
            <w:tcBorders>
              <w:top w:val="single" w:sz="4" w:space="0" w:color="auto"/>
              <w:left w:val="single" w:sz="4" w:space="0" w:color="auto"/>
              <w:bottom w:val="nil"/>
              <w:right w:val="nil"/>
            </w:tcBorders>
            <w:shd w:val="clear" w:color="auto" w:fill="FFFFFF"/>
            <w:vAlign w:val="center"/>
          </w:tcPr>
          <w:p w:rsidR="00330218" w:rsidRPr="00D36E5A" w:rsidRDefault="00330218" w:rsidP="00330218">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4</w:t>
            </w:r>
          </w:p>
        </w:tc>
        <w:tc>
          <w:tcPr>
            <w:tcW w:w="0" w:type="auto"/>
            <w:tcBorders>
              <w:top w:val="single" w:sz="4" w:space="0" w:color="auto"/>
              <w:left w:val="single" w:sz="4" w:space="0" w:color="auto"/>
              <w:bottom w:val="nil"/>
              <w:right w:val="single" w:sz="4" w:space="0" w:color="auto"/>
            </w:tcBorders>
            <w:shd w:val="clear" w:color="auto" w:fill="FFFFFF"/>
            <w:vAlign w:val="center"/>
          </w:tcPr>
          <w:p w:rsidR="00330218" w:rsidRPr="00D36E5A" w:rsidRDefault="00330218" w:rsidP="00330218">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3</w:t>
            </w:r>
          </w:p>
        </w:tc>
      </w:tr>
      <w:tr w:rsidR="00330218" w:rsidRPr="00D36E5A" w:rsidTr="00A40BD6">
        <w:trPr>
          <w:trHeight w:val="488"/>
        </w:trPr>
        <w:tc>
          <w:tcPr>
            <w:tcW w:w="0" w:type="auto"/>
            <w:vMerge w:val="restart"/>
            <w:tcBorders>
              <w:top w:val="single" w:sz="4" w:space="0" w:color="auto"/>
              <w:left w:val="single" w:sz="4" w:space="0" w:color="auto"/>
              <w:bottom w:val="nil"/>
              <w:right w:val="nil"/>
            </w:tcBorders>
            <w:shd w:val="clear" w:color="auto" w:fill="FFFFFF"/>
            <w:vAlign w:val="center"/>
          </w:tcPr>
          <w:p w:rsidR="00330218" w:rsidRPr="00D36E5A" w:rsidRDefault="00330218" w:rsidP="00330218">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w:t>
            </w:r>
          </w:p>
          <w:p w:rsidR="00330218" w:rsidRPr="00D36E5A" w:rsidRDefault="00330218" w:rsidP="00330218">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2</w:t>
            </w:r>
          </w:p>
          <w:p w:rsidR="00330218" w:rsidRPr="00D36E5A" w:rsidRDefault="00330218" w:rsidP="00330218">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3</w:t>
            </w:r>
          </w:p>
          <w:p w:rsidR="00330218" w:rsidRPr="00D36E5A" w:rsidRDefault="00330218" w:rsidP="00330218">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8</w:t>
            </w:r>
          </w:p>
        </w:tc>
        <w:tc>
          <w:tcPr>
            <w:tcW w:w="0" w:type="auto"/>
            <w:vMerge w:val="restart"/>
            <w:tcBorders>
              <w:top w:val="single" w:sz="4" w:space="0" w:color="auto"/>
              <w:left w:val="single" w:sz="4" w:space="0" w:color="auto"/>
              <w:bottom w:val="nil"/>
              <w:right w:val="nil"/>
            </w:tcBorders>
            <w:shd w:val="clear" w:color="auto" w:fill="FFFFFF"/>
            <w:vAlign w:val="center"/>
          </w:tcPr>
          <w:p w:rsidR="00330218" w:rsidRPr="00D36E5A" w:rsidRDefault="00330218" w:rsidP="00330218">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63</w:t>
            </w:r>
          </w:p>
        </w:tc>
        <w:tc>
          <w:tcPr>
            <w:tcW w:w="0" w:type="auto"/>
            <w:tcBorders>
              <w:top w:val="single" w:sz="4" w:space="0" w:color="auto"/>
              <w:left w:val="single" w:sz="4" w:space="0" w:color="auto"/>
              <w:bottom w:val="nil"/>
              <w:right w:val="nil"/>
            </w:tcBorders>
            <w:shd w:val="clear" w:color="auto" w:fill="FFFFFF"/>
            <w:vAlign w:val="center"/>
          </w:tcPr>
          <w:p w:rsidR="00330218" w:rsidRPr="00D36E5A" w:rsidRDefault="00330218" w:rsidP="00330218">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20</w:t>
            </w:r>
          </w:p>
        </w:tc>
        <w:tc>
          <w:tcPr>
            <w:tcW w:w="0" w:type="auto"/>
            <w:tcBorders>
              <w:top w:val="single" w:sz="4" w:space="0" w:color="auto"/>
              <w:left w:val="single" w:sz="4" w:space="0" w:color="auto"/>
              <w:bottom w:val="nil"/>
              <w:right w:val="nil"/>
            </w:tcBorders>
            <w:shd w:val="clear" w:color="auto" w:fill="FFFFFF"/>
            <w:vAlign w:val="center"/>
          </w:tcPr>
          <w:p w:rsidR="00330218" w:rsidRPr="00D36E5A" w:rsidRDefault="00330218" w:rsidP="00330218">
            <w:pPr>
              <w:spacing w:after="0" w:line="240" w:lineRule="auto"/>
              <w:jc w:val="center"/>
              <w:rPr>
                <w:rFonts w:ascii="Arial" w:eastAsia="Times New Roman" w:hAnsi="Arial" w:cs="Arial"/>
                <w:sz w:val="20"/>
                <w:szCs w:val="20"/>
              </w:rPr>
            </w:pPr>
            <w:r w:rsidRPr="00D36E5A">
              <w:rPr>
                <w:rFonts w:ascii="Arial" w:eastAsia="Times New Roman" w:hAnsi="Arial" w:cs="Arial"/>
                <w:color w:val="000000"/>
                <w:sz w:val="20"/>
                <w:szCs w:val="20"/>
              </w:rPr>
              <w:t>2</w:t>
            </w:r>
          </w:p>
        </w:tc>
        <w:tc>
          <w:tcPr>
            <w:tcW w:w="0" w:type="auto"/>
            <w:tcBorders>
              <w:top w:val="single" w:sz="4" w:space="0" w:color="auto"/>
              <w:left w:val="single" w:sz="4" w:space="0" w:color="auto"/>
              <w:bottom w:val="nil"/>
              <w:right w:val="nil"/>
            </w:tcBorders>
            <w:shd w:val="clear" w:color="auto" w:fill="FFFFFF"/>
            <w:vAlign w:val="center"/>
          </w:tcPr>
          <w:p w:rsidR="00330218" w:rsidRPr="00D36E5A" w:rsidRDefault="00330218" w:rsidP="00330218">
            <w:pPr>
              <w:spacing w:after="0" w:line="240" w:lineRule="auto"/>
              <w:jc w:val="center"/>
              <w:rPr>
                <w:rFonts w:ascii="Arial" w:eastAsia="Times New Roman" w:hAnsi="Arial" w:cs="Arial"/>
                <w:sz w:val="20"/>
                <w:szCs w:val="20"/>
              </w:rPr>
            </w:pPr>
            <w:r w:rsidRPr="00D36E5A">
              <w:rPr>
                <w:rFonts w:ascii="Arial" w:eastAsia="Times New Roman" w:hAnsi="Arial" w:cs="Arial"/>
                <w:color w:val="000000"/>
                <w:sz w:val="20"/>
                <w:szCs w:val="20"/>
              </w:rPr>
              <w:t>1,5</w:t>
            </w:r>
          </w:p>
        </w:tc>
        <w:tc>
          <w:tcPr>
            <w:tcW w:w="0" w:type="auto"/>
            <w:tcBorders>
              <w:top w:val="single" w:sz="4" w:space="0" w:color="auto"/>
              <w:left w:val="single" w:sz="4" w:space="0" w:color="auto"/>
              <w:bottom w:val="nil"/>
              <w:right w:val="nil"/>
            </w:tcBorders>
            <w:shd w:val="clear" w:color="auto" w:fill="FFFFFF"/>
            <w:vAlign w:val="center"/>
          </w:tcPr>
          <w:p w:rsidR="00330218" w:rsidRPr="00D36E5A" w:rsidRDefault="00330218" w:rsidP="00330218">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2,5</w:t>
            </w:r>
          </w:p>
        </w:tc>
        <w:tc>
          <w:tcPr>
            <w:tcW w:w="0" w:type="auto"/>
            <w:tcBorders>
              <w:top w:val="single" w:sz="4" w:space="0" w:color="auto"/>
              <w:left w:val="single" w:sz="4" w:space="0" w:color="auto"/>
              <w:bottom w:val="nil"/>
              <w:right w:val="nil"/>
            </w:tcBorders>
            <w:shd w:val="clear" w:color="auto" w:fill="FFFFFF"/>
            <w:vAlign w:val="center"/>
          </w:tcPr>
          <w:p w:rsidR="00330218" w:rsidRPr="00D36E5A" w:rsidRDefault="00330218" w:rsidP="00330218">
            <w:pPr>
              <w:spacing w:after="0" w:line="240" w:lineRule="auto"/>
              <w:jc w:val="center"/>
              <w:rPr>
                <w:rFonts w:ascii="Arial" w:eastAsia="Times New Roman" w:hAnsi="Arial" w:cs="Arial"/>
                <w:sz w:val="20"/>
                <w:szCs w:val="20"/>
              </w:rPr>
            </w:pPr>
            <w:r w:rsidRPr="00D36E5A">
              <w:rPr>
                <w:rFonts w:ascii="Arial" w:eastAsia="Times New Roman" w:hAnsi="Arial" w:cs="Arial"/>
                <w:color w:val="000000"/>
                <w:sz w:val="20"/>
                <w:szCs w:val="20"/>
              </w:rPr>
              <w:t>1,5</w:t>
            </w:r>
          </w:p>
        </w:tc>
        <w:tc>
          <w:tcPr>
            <w:tcW w:w="0" w:type="auto"/>
            <w:tcBorders>
              <w:top w:val="single" w:sz="4" w:space="0" w:color="auto"/>
              <w:left w:val="single" w:sz="4" w:space="0" w:color="auto"/>
              <w:bottom w:val="nil"/>
              <w:right w:val="nil"/>
            </w:tcBorders>
            <w:shd w:val="clear" w:color="auto" w:fill="FFFFFF"/>
            <w:vAlign w:val="center"/>
          </w:tcPr>
          <w:p w:rsidR="00330218" w:rsidRPr="00D36E5A" w:rsidRDefault="00330218" w:rsidP="00330218">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2,5</w:t>
            </w:r>
          </w:p>
        </w:tc>
        <w:tc>
          <w:tcPr>
            <w:tcW w:w="0" w:type="auto"/>
            <w:tcBorders>
              <w:top w:val="single" w:sz="4" w:space="0" w:color="auto"/>
              <w:left w:val="single" w:sz="4" w:space="0" w:color="auto"/>
              <w:bottom w:val="nil"/>
              <w:right w:val="nil"/>
            </w:tcBorders>
            <w:shd w:val="clear" w:color="auto" w:fill="FFFFFF"/>
            <w:vAlign w:val="center"/>
          </w:tcPr>
          <w:p w:rsidR="00330218" w:rsidRPr="00D36E5A" w:rsidRDefault="00330218" w:rsidP="00330218">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2</w:t>
            </w:r>
          </w:p>
        </w:tc>
        <w:tc>
          <w:tcPr>
            <w:tcW w:w="0" w:type="auto"/>
            <w:tcBorders>
              <w:top w:val="single" w:sz="4" w:space="0" w:color="auto"/>
              <w:left w:val="single" w:sz="4" w:space="0" w:color="auto"/>
              <w:bottom w:val="nil"/>
              <w:right w:val="nil"/>
            </w:tcBorders>
            <w:shd w:val="clear" w:color="auto" w:fill="FFFFFF"/>
            <w:vAlign w:val="center"/>
          </w:tcPr>
          <w:p w:rsidR="00330218" w:rsidRPr="00D36E5A" w:rsidRDefault="00330218" w:rsidP="00330218">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3</w:t>
            </w:r>
          </w:p>
        </w:tc>
        <w:tc>
          <w:tcPr>
            <w:tcW w:w="0" w:type="auto"/>
            <w:tcBorders>
              <w:top w:val="single" w:sz="4" w:space="0" w:color="auto"/>
              <w:left w:val="single" w:sz="4" w:space="0" w:color="auto"/>
              <w:bottom w:val="nil"/>
              <w:right w:val="nil"/>
            </w:tcBorders>
            <w:shd w:val="clear" w:color="auto" w:fill="FFFFFF"/>
            <w:vAlign w:val="center"/>
          </w:tcPr>
          <w:p w:rsidR="00330218" w:rsidRPr="00D36E5A" w:rsidRDefault="00330218" w:rsidP="00330218">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2</w:t>
            </w:r>
          </w:p>
        </w:tc>
        <w:tc>
          <w:tcPr>
            <w:tcW w:w="0" w:type="auto"/>
            <w:tcBorders>
              <w:top w:val="single" w:sz="4" w:space="0" w:color="auto"/>
              <w:left w:val="single" w:sz="4" w:space="0" w:color="auto"/>
              <w:bottom w:val="nil"/>
              <w:right w:val="nil"/>
            </w:tcBorders>
            <w:shd w:val="clear" w:color="auto" w:fill="FFFFFF"/>
            <w:vAlign w:val="center"/>
          </w:tcPr>
          <w:p w:rsidR="00330218" w:rsidRPr="00D36E5A" w:rsidRDefault="00330218" w:rsidP="00330218">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3</w:t>
            </w:r>
          </w:p>
        </w:tc>
        <w:tc>
          <w:tcPr>
            <w:tcW w:w="0" w:type="auto"/>
            <w:tcBorders>
              <w:top w:val="single" w:sz="4" w:space="0" w:color="auto"/>
              <w:left w:val="single" w:sz="4" w:space="0" w:color="auto"/>
              <w:bottom w:val="nil"/>
              <w:right w:val="nil"/>
            </w:tcBorders>
            <w:shd w:val="clear" w:color="auto" w:fill="FFFFFF"/>
            <w:vAlign w:val="center"/>
          </w:tcPr>
          <w:p w:rsidR="00330218" w:rsidRPr="00D36E5A" w:rsidRDefault="00330218" w:rsidP="00330218">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2,5</w:t>
            </w:r>
          </w:p>
        </w:tc>
        <w:tc>
          <w:tcPr>
            <w:tcW w:w="0" w:type="auto"/>
            <w:tcBorders>
              <w:top w:val="single" w:sz="4" w:space="0" w:color="auto"/>
              <w:left w:val="single" w:sz="4" w:space="0" w:color="auto"/>
              <w:bottom w:val="nil"/>
              <w:right w:val="nil"/>
            </w:tcBorders>
            <w:shd w:val="clear" w:color="auto" w:fill="FFFFFF"/>
            <w:vAlign w:val="center"/>
          </w:tcPr>
          <w:p w:rsidR="00330218" w:rsidRPr="00D36E5A" w:rsidRDefault="00330218" w:rsidP="00330218">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3,5</w:t>
            </w:r>
          </w:p>
        </w:tc>
        <w:tc>
          <w:tcPr>
            <w:tcW w:w="0" w:type="auto"/>
            <w:tcBorders>
              <w:top w:val="single" w:sz="4" w:space="0" w:color="auto"/>
              <w:left w:val="single" w:sz="4" w:space="0" w:color="auto"/>
              <w:bottom w:val="nil"/>
              <w:right w:val="nil"/>
            </w:tcBorders>
            <w:shd w:val="clear" w:color="auto" w:fill="FFFFFF"/>
            <w:vAlign w:val="center"/>
          </w:tcPr>
          <w:p w:rsidR="00330218" w:rsidRPr="00D36E5A" w:rsidRDefault="00330218" w:rsidP="00330218">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3</w:t>
            </w:r>
          </w:p>
        </w:tc>
        <w:tc>
          <w:tcPr>
            <w:tcW w:w="0" w:type="auto"/>
            <w:tcBorders>
              <w:top w:val="single" w:sz="4" w:space="0" w:color="auto"/>
              <w:left w:val="single" w:sz="4" w:space="0" w:color="auto"/>
              <w:bottom w:val="nil"/>
              <w:right w:val="nil"/>
            </w:tcBorders>
            <w:shd w:val="clear" w:color="auto" w:fill="FFFFFF"/>
            <w:vAlign w:val="center"/>
          </w:tcPr>
          <w:p w:rsidR="00330218" w:rsidRPr="00D36E5A" w:rsidRDefault="00330218" w:rsidP="00330218">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3,5</w:t>
            </w:r>
          </w:p>
        </w:tc>
        <w:tc>
          <w:tcPr>
            <w:tcW w:w="0" w:type="auto"/>
            <w:tcBorders>
              <w:top w:val="single" w:sz="4" w:space="0" w:color="auto"/>
              <w:left w:val="single" w:sz="4" w:space="0" w:color="auto"/>
              <w:bottom w:val="nil"/>
              <w:right w:val="single" w:sz="4" w:space="0" w:color="auto"/>
            </w:tcBorders>
            <w:shd w:val="clear" w:color="auto" w:fill="FFFFFF"/>
            <w:vAlign w:val="center"/>
          </w:tcPr>
          <w:p w:rsidR="00330218" w:rsidRPr="00D36E5A" w:rsidRDefault="00330218" w:rsidP="00330218">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3</w:t>
            </w:r>
          </w:p>
        </w:tc>
      </w:tr>
      <w:tr w:rsidR="00330218" w:rsidRPr="00D36E5A" w:rsidTr="00A40BD6">
        <w:trPr>
          <w:trHeight w:val="488"/>
        </w:trPr>
        <w:tc>
          <w:tcPr>
            <w:tcW w:w="0" w:type="auto"/>
            <w:vMerge/>
            <w:tcBorders>
              <w:top w:val="nil"/>
              <w:left w:val="single" w:sz="4" w:space="0" w:color="auto"/>
              <w:bottom w:val="nil"/>
              <w:right w:val="nil"/>
            </w:tcBorders>
            <w:shd w:val="clear" w:color="auto" w:fill="FFFFFF"/>
            <w:vAlign w:val="center"/>
          </w:tcPr>
          <w:p w:rsidR="00330218" w:rsidRPr="00D36E5A" w:rsidRDefault="00330218" w:rsidP="00330218">
            <w:pPr>
              <w:spacing w:after="0" w:line="240" w:lineRule="auto"/>
              <w:jc w:val="center"/>
              <w:rPr>
                <w:rFonts w:ascii="Arial" w:eastAsia="Times New Roman" w:hAnsi="Arial" w:cs="Arial"/>
                <w:sz w:val="20"/>
                <w:szCs w:val="20"/>
                <w:lang w:val="en-US"/>
              </w:rPr>
            </w:pPr>
          </w:p>
        </w:tc>
        <w:tc>
          <w:tcPr>
            <w:tcW w:w="0" w:type="auto"/>
            <w:vMerge/>
            <w:tcBorders>
              <w:top w:val="nil"/>
              <w:left w:val="single" w:sz="4" w:space="0" w:color="auto"/>
              <w:bottom w:val="nil"/>
              <w:right w:val="nil"/>
            </w:tcBorders>
            <w:shd w:val="clear" w:color="auto" w:fill="FFFFFF"/>
            <w:vAlign w:val="center"/>
          </w:tcPr>
          <w:p w:rsidR="00330218" w:rsidRPr="00D36E5A" w:rsidRDefault="00330218" w:rsidP="00330218">
            <w:pPr>
              <w:spacing w:after="0" w:line="240" w:lineRule="auto"/>
              <w:jc w:val="center"/>
              <w:rPr>
                <w:rFonts w:ascii="Arial" w:eastAsia="Times New Roman" w:hAnsi="Arial" w:cs="Arial"/>
                <w:sz w:val="20"/>
                <w:szCs w:val="20"/>
                <w:lang w:val="en-US"/>
              </w:rPr>
            </w:pPr>
          </w:p>
        </w:tc>
        <w:tc>
          <w:tcPr>
            <w:tcW w:w="0" w:type="auto"/>
            <w:tcBorders>
              <w:top w:val="single" w:sz="4" w:space="0" w:color="auto"/>
              <w:left w:val="single" w:sz="4" w:space="0" w:color="auto"/>
              <w:bottom w:val="nil"/>
              <w:right w:val="nil"/>
            </w:tcBorders>
            <w:shd w:val="clear" w:color="auto" w:fill="FFFFFF"/>
            <w:vAlign w:val="center"/>
          </w:tcPr>
          <w:p w:rsidR="00330218" w:rsidRPr="00D36E5A" w:rsidRDefault="00330218" w:rsidP="00330218">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40</w:t>
            </w:r>
          </w:p>
        </w:tc>
        <w:tc>
          <w:tcPr>
            <w:tcW w:w="0" w:type="auto"/>
            <w:tcBorders>
              <w:top w:val="single" w:sz="4" w:space="0" w:color="auto"/>
              <w:left w:val="single" w:sz="4" w:space="0" w:color="auto"/>
              <w:bottom w:val="nil"/>
              <w:right w:val="nil"/>
            </w:tcBorders>
            <w:shd w:val="clear" w:color="auto" w:fill="FFFFFF"/>
            <w:vAlign w:val="center"/>
          </w:tcPr>
          <w:p w:rsidR="00330218" w:rsidRPr="00D36E5A" w:rsidRDefault="00330218" w:rsidP="00330218">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2,5</w:t>
            </w:r>
          </w:p>
        </w:tc>
        <w:tc>
          <w:tcPr>
            <w:tcW w:w="0" w:type="auto"/>
            <w:tcBorders>
              <w:top w:val="single" w:sz="4" w:space="0" w:color="auto"/>
              <w:left w:val="single" w:sz="4" w:space="0" w:color="auto"/>
              <w:bottom w:val="nil"/>
              <w:right w:val="nil"/>
            </w:tcBorders>
            <w:shd w:val="clear" w:color="auto" w:fill="FFFFFF"/>
            <w:vAlign w:val="center"/>
          </w:tcPr>
          <w:p w:rsidR="00330218" w:rsidRPr="00D36E5A" w:rsidRDefault="00330218" w:rsidP="00330218">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2</w:t>
            </w:r>
          </w:p>
        </w:tc>
        <w:tc>
          <w:tcPr>
            <w:tcW w:w="0" w:type="auto"/>
            <w:tcBorders>
              <w:top w:val="single" w:sz="4" w:space="0" w:color="auto"/>
              <w:left w:val="single" w:sz="4" w:space="0" w:color="auto"/>
              <w:bottom w:val="nil"/>
              <w:right w:val="nil"/>
            </w:tcBorders>
            <w:shd w:val="clear" w:color="auto" w:fill="FFFFFF"/>
            <w:vAlign w:val="center"/>
          </w:tcPr>
          <w:p w:rsidR="00330218" w:rsidRPr="00D36E5A" w:rsidRDefault="00330218" w:rsidP="00330218">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3</w:t>
            </w:r>
          </w:p>
        </w:tc>
        <w:tc>
          <w:tcPr>
            <w:tcW w:w="0" w:type="auto"/>
            <w:tcBorders>
              <w:top w:val="single" w:sz="4" w:space="0" w:color="auto"/>
              <w:left w:val="single" w:sz="4" w:space="0" w:color="auto"/>
              <w:bottom w:val="nil"/>
              <w:right w:val="nil"/>
            </w:tcBorders>
            <w:shd w:val="clear" w:color="auto" w:fill="FFFFFF"/>
            <w:vAlign w:val="center"/>
          </w:tcPr>
          <w:p w:rsidR="00330218" w:rsidRPr="00D36E5A" w:rsidRDefault="00330218" w:rsidP="00330218">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2</w:t>
            </w:r>
          </w:p>
        </w:tc>
        <w:tc>
          <w:tcPr>
            <w:tcW w:w="0" w:type="auto"/>
            <w:tcBorders>
              <w:top w:val="single" w:sz="4" w:space="0" w:color="auto"/>
              <w:left w:val="single" w:sz="4" w:space="0" w:color="auto"/>
              <w:bottom w:val="nil"/>
              <w:right w:val="nil"/>
            </w:tcBorders>
            <w:shd w:val="clear" w:color="auto" w:fill="FFFFFF"/>
            <w:vAlign w:val="center"/>
          </w:tcPr>
          <w:p w:rsidR="00330218" w:rsidRPr="00D36E5A" w:rsidRDefault="00330218" w:rsidP="00330218">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3,5</w:t>
            </w:r>
          </w:p>
        </w:tc>
        <w:tc>
          <w:tcPr>
            <w:tcW w:w="0" w:type="auto"/>
            <w:tcBorders>
              <w:top w:val="single" w:sz="4" w:space="0" w:color="auto"/>
              <w:left w:val="single" w:sz="4" w:space="0" w:color="auto"/>
              <w:bottom w:val="nil"/>
              <w:right w:val="nil"/>
            </w:tcBorders>
            <w:shd w:val="clear" w:color="auto" w:fill="FFFFFF"/>
            <w:vAlign w:val="center"/>
          </w:tcPr>
          <w:p w:rsidR="00330218" w:rsidRPr="00D36E5A" w:rsidRDefault="00330218" w:rsidP="00330218">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2,5</w:t>
            </w:r>
          </w:p>
        </w:tc>
        <w:tc>
          <w:tcPr>
            <w:tcW w:w="0" w:type="auto"/>
            <w:tcBorders>
              <w:top w:val="single" w:sz="4" w:space="0" w:color="auto"/>
              <w:left w:val="single" w:sz="4" w:space="0" w:color="auto"/>
              <w:bottom w:val="nil"/>
              <w:right w:val="nil"/>
            </w:tcBorders>
            <w:shd w:val="clear" w:color="auto" w:fill="FFFFFF"/>
            <w:vAlign w:val="center"/>
          </w:tcPr>
          <w:p w:rsidR="00330218" w:rsidRPr="00D36E5A" w:rsidRDefault="00330218" w:rsidP="00330218">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4</w:t>
            </w:r>
          </w:p>
        </w:tc>
        <w:tc>
          <w:tcPr>
            <w:tcW w:w="0" w:type="auto"/>
            <w:tcBorders>
              <w:top w:val="single" w:sz="4" w:space="0" w:color="auto"/>
              <w:left w:val="single" w:sz="4" w:space="0" w:color="auto"/>
              <w:bottom w:val="nil"/>
              <w:right w:val="nil"/>
            </w:tcBorders>
            <w:shd w:val="clear" w:color="auto" w:fill="FFFFFF"/>
            <w:vAlign w:val="center"/>
          </w:tcPr>
          <w:p w:rsidR="00330218" w:rsidRPr="00D36E5A" w:rsidRDefault="00330218" w:rsidP="00330218">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3</w:t>
            </w:r>
          </w:p>
        </w:tc>
        <w:tc>
          <w:tcPr>
            <w:tcW w:w="0" w:type="auto"/>
            <w:tcBorders>
              <w:top w:val="single" w:sz="4" w:space="0" w:color="auto"/>
              <w:left w:val="single" w:sz="4" w:space="0" w:color="auto"/>
              <w:bottom w:val="nil"/>
              <w:right w:val="nil"/>
            </w:tcBorders>
            <w:shd w:val="clear" w:color="auto" w:fill="FFFFFF"/>
            <w:vAlign w:val="center"/>
          </w:tcPr>
          <w:p w:rsidR="00330218" w:rsidRPr="00D36E5A" w:rsidRDefault="00330218" w:rsidP="00330218">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4</w:t>
            </w:r>
          </w:p>
        </w:tc>
        <w:tc>
          <w:tcPr>
            <w:tcW w:w="0" w:type="auto"/>
            <w:tcBorders>
              <w:top w:val="single" w:sz="4" w:space="0" w:color="auto"/>
              <w:left w:val="single" w:sz="4" w:space="0" w:color="auto"/>
              <w:bottom w:val="nil"/>
              <w:right w:val="nil"/>
            </w:tcBorders>
            <w:shd w:val="clear" w:color="auto" w:fill="FFFFFF"/>
            <w:vAlign w:val="center"/>
          </w:tcPr>
          <w:p w:rsidR="00330218" w:rsidRPr="00D36E5A" w:rsidRDefault="00330218" w:rsidP="00330218">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3</w:t>
            </w:r>
          </w:p>
        </w:tc>
        <w:tc>
          <w:tcPr>
            <w:tcW w:w="0" w:type="auto"/>
            <w:tcBorders>
              <w:top w:val="single" w:sz="4" w:space="0" w:color="auto"/>
              <w:left w:val="single" w:sz="4" w:space="0" w:color="auto"/>
              <w:bottom w:val="nil"/>
              <w:right w:val="nil"/>
            </w:tcBorders>
            <w:shd w:val="clear" w:color="auto" w:fill="FFFFFF"/>
            <w:vAlign w:val="center"/>
          </w:tcPr>
          <w:p w:rsidR="00330218" w:rsidRPr="00D36E5A" w:rsidRDefault="00330218" w:rsidP="00330218">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4,5</w:t>
            </w:r>
          </w:p>
        </w:tc>
        <w:tc>
          <w:tcPr>
            <w:tcW w:w="0" w:type="auto"/>
            <w:tcBorders>
              <w:top w:val="single" w:sz="4" w:space="0" w:color="auto"/>
              <w:left w:val="single" w:sz="4" w:space="0" w:color="auto"/>
              <w:bottom w:val="nil"/>
              <w:right w:val="nil"/>
            </w:tcBorders>
            <w:shd w:val="clear" w:color="auto" w:fill="FFFFFF"/>
            <w:vAlign w:val="center"/>
          </w:tcPr>
          <w:p w:rsidR="00330218" w:rsidRPr="00D36E5A" w:rsidRDefault="00330218" w:rsidP="00330218">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3,5</w:t>
            </w:r>
          </w:p>
        </w:tc>
        <w:tc>
          <w:tcPr>
            <w:tcW w:w="0" w:type="auto"/>
            <w:tcBorders>
              <w:top w:val="single" w:sz="4" w:space="0" w:color="auto"/>
              <w:left w:val="single" w:sz="4" w:space="0" w:color="auto"/>
              <w:bottom w:val="nil"/>
              <w:right w:val="nil"/>
            </w:tcBorders>
            <w:shd w:val="clear" w:color="auto" w:fill="FFFFFF"/>
            <w:vAlign w:val="center"/>
          </w:tcPr>
          <w:p w:rsidR="00330218" w:rsidRPr="00D36E5A" w:rsidRDefault="00330218" w:rsidP="00330218">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5</w:t>
            </w:r>
          </w:p>
        </w:tc>
        <w:tc>
          <w:tcPr>
            <w:tcW w:w="0" w:type="auto"/>
            <w:tcBorders>
              <w:top w:val="single" w:sz="4" w:space="0" w:color="auto"/>
              <w:left w:val="single" w:sz="4" w:space="0" w:color="auto"/>
              <w:bottom w:val="nil"/>
              <w:right w:val="single" w:sz="4" w:space="0" w:color="auto"/>
            </w:tcBorders>
            <w:shd w:val="clear" w:color="auto" w:fill="FFFFFF"/>
            <w:vAlign w:val="center"/>
          </w:tcPr>
          <w:p w:rsidR="00330218" w:rsidRPr="00D36E5A" w:rsidRDefault="00330218" w:rsidP="00330218">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3,5</w:t>
            </w:r>
          </w:p>
        </w:tc>
      </w:tr>
      <w:tr w:rsidR="00330218" w:rsidRPr="00D36E5A" w:rsidTr="00A40BD6">
        <w:trPr>
          <w:trHeight w:val="488"/>
        </w:trPr>
        <w:tc>
          <w:tcPr>
            <w:tcW w:w="0" w:type="auto"/>
            <w:vMerge w:val="restart"/>
            <w:tcBorders>
              <w:top w:val="single" w:sz="4" w:space="0" w:color="auto"/>
              <w:left w:val="single" w:sz="4" w:space="0" w:color="auto"/>
              <w:bottom w:val="nil"/>
              <w:right w:val="nil"/>
            </w:tcBorders>
            <w:shd w:val="clear" w:color="auto" w:fill="FFFFFF"/>
            <w:vAlign w:val="center"/>
          </w:tcPr>
          <w:p w:rsidR="00330218" w:rsidRPr="00D36E5A" w:rsidRDefault="00330218" w:rsidP="00330218">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w:t>
            </w:r>
          </w:p>
          <w:p w:rsidR="00330218" w:rsidRPr="00D36E5A" w:rsidRDefault="00330218" w:rsidP="00330218">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2</w:t>
            </w:r>
          </w:p>
          <w:p w:rsidR="00330218" w:rsidRPr="00D36E5A" w:rsidRDefault="00330218" w:rsidP="00330218">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3</w:t>
            </w:r>
          </w:p>
          <w:p w:rsidR="00330218" w:rsidRPr="00D36E5A" w:rsidRDefault="00330218" w:rsidP="00330218">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8</w:t>
            </w:r>
          </w:p>
        </w:tc>
        <w:tc>
          <w:tcPr>
            <w:tcW w:w="0" w:type="auto"/>
            <w:vMerge w:val="restart"/>
            <w:tcBorders>
              <w:top w:val="single" w:sz="4" w:space="0" w:color="auto"/>
              <w:left w:val="single" w:sz="4" w:space="0" w:color="auto"/>
              <w:bottom w:val="nil"/>
              <w:right w:val="nil"/>
            </w:tcBorders>
            <w:shd w:val="clear" w:color="auto" w:fill="FFFFFF"/>
            <w:vAlign w:val="center"/>
          </w:tcPr>
          <w:p w:rsidR="00330218" w:rsidRPr="00D36E5A" w:rsidRDefault="00330218" w:rsidP="00330218">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80</w:t>
            </w:r>
          </w:p>
        </w:tc>
        <w:tc>
          <w:tcPr>
            <w:tcW w:w="0" w:type="auto"/>
            <w:tcBorders>
              <w:top w:val="single" w:sz="4" w:space="0" w:color="auto"/>
              <w:left w:val="single" w:sz="4" w:space="0" w:color="auto"/>
              <w:bottom w:val="nil"/>
              <w:right w:val="nil"/>
            </w:tcBorders>
            <w:shd w:val="clear" w:color="auto" w:fill="FFFFFF"/>
            <w:vAlign w:val="center"/>
          </w:tcPr>
          <w:p w:rsidR="00330218" w:rsidRPr="00D36E5A" w:rsidRDefault="00330218" w:rsidP="00330218">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20</w:t>
            </w:r>
          </w:p>
        </w:tc>
        <w:tc>
          <w:tcPr>
            <w:tcW w:w="0" w:type="auto"/>
            <w:tcBorders>
              <w:top w:val="single" w:sz="4" w:space="0" w:color="auto"/>
              <w:left w:val="single" w:sz="4" w:space="0" w:color="auto"/>
              <w:bottom w:val="nil"/>
              <w:right w:val="nil"/>
            </w:tcBorders>
            <w:shd w:val="clear" w:color="auto" w:fill="FFFFFF"/>
            <w:vAlign w:val="center"/>
          </w:tcPr>
          <w:p w:rsidR="00330218" w:rsidRPr="00D36E5A" w:rsidRDefault="00330218" w:rsidP="00330218">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2,5</w:t>
            </w:r>
          </w:p>
        </w:tc>
        <w:tc>
          <w:tcPr>
            <w:tcW w:w="0" w:type="auto"/>
            <w:tcBorders>
              <w:top w:val="single" w:sz="4" w:space="0" w:color="auto"/>
              <w:left w:val="single" w:sz="4" w:space="0" w:color="auto"/>
              <w:bottom w:val="nil"/>
              <w:right w:val="nil"/>
            </w:tcBorders>
            <w:shd w:val="clear" w:color="auto" w:fill="FFFFFF"/>
            <w:vAlign w:val="center"/>
          </w:tcPr>
          <w:p w:rsidR="00330218" w:rsidRPr="00D36E5A" w:rsidRDefault="00330218" w:rsidP="00330218">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2</w:t>
            </w:r>
          </w:p>
        </w:tc>
        <w:tc>
          <w:tcPr>
            <w:tcW w:w="0" w:type="auto"/>
            <w:tcBorders>
              <w:top w:val="single" w:sz="4" w:space="0" w:color="auto"/>
              <w:left w:val="single" w:sz="4" w:space="0" w:color="auto"/>
              <w:bottom w:val="nil"/>
              <w:right w:val="nil"/>
            </w:tcBorders>
            <w:shd w:val="clear" w:color="auto" w:fill="FFFFFF"/>
            <w:vAlign w:val="center"/>
          </w:tcPr>
          <w:p w:rsidR="00330218" w:rsidRPr="00D36E5A" w:rsidRDefault="00330218" w:rsidP="00330218">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2,5</w:t>
            </w:r>
          </w:p>
        </w:tc>
        <w:tc>
          <w:tcPr>
            <w:tcW w:w="0" w:type="auto"/>
            <w:tcBorders>
              <w:top w:val="single" w:sz="4" w:space="0" w:color="auto"/>
              <w:left w:val="single" w:sz="4" w:space="0" w:color="auto"/>
              <w:bottom w:val="nil"/>
              <w:right w:val="nil"/>
            </w:tcBorders>
            <w:shd w:val="clear" w:color="auto" w:fill="FFFFFF"/>
            <w:vAlign w:val="center"/>
          </w:tcPr>
          <w:p w:rsidR="00330218" w:rsidRPr="00D36E5A" w:rsidRDefault="00330218" w:rsidP="00330218">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2</w:t>
            </w:r>
          </w:p>
        </w:tc>
        <w:tc>
          <w:tcPr>
            <w:tcW w:w="0" w:type="auto"/>
            <w:tcBorders>
              <w:top w:val="single" w:sz="4" w:space="0" w:color="auto"/>
              <w:left w:val="single" w:sz="4" w:space="0" w:color="auto"/>
              <w:bottom w:val="nil"/>
              <w:right w:val="nil"/>
            </w:tcBorders>
            <w:shd w:val="clear" w:color="auto" w:fill="FFFFFF"/>
            <w:vAlign w:val="center"/>
          </w:tcPr>
          <w:p w:rsidR="00330218" w:rsidRPr="00D36E5A" w:rsidRDefault="00330218" w:rsidP="00330218">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3</w:t>
            </w:r>
          </w:p>
        </w:tc>
        <w:tc>
          <w:tcPr>
            <w:tcW w:w="0" w:type="auto"/>
            <w:tcBorders>
              <w:top w:val="single" w:sz="4" w:space="0" w:color="auto"/>
              <w:left w:val="single" w:sz="4" w:space="0" w:color="auto"/>
              <w:bottom w:val="nil"/>
              <w:right w:val="nil"/>
            </w:tcBorders>
            <w:shd w:val="clear" w:color="auto" w:fill="FFFFFF"/>
            <w:vAlign w:val="center"/>
          </w:tcPr>
          <w:p w:rsidR="00330218" w:rsidRPr="00D36E5A" w:rsidRDefault="00330218" w:rsidP="00330218">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3,5</w:t>
            </w:r>
          </w:p>
        </w:tc>
        <w:tc>
          <w:tcPr>
            <w:tcW w:w="0" w:type="auto"/>
            <w:tcBorders>
              <w:top w:val="single" w:sz="4" w:space="0" w:color="auto"/>
              <w:left w:val="single" w:sz="4" w:space="0" w:color="auto"/>
              <w:bottom w:val="nil"/>
              <w:right w:val="nil"/>
            </w:tcBorders>
            <w:shd w:val="clear" w:color="auto" w:fill="FFFFFF"/>
            <w:vAlign w:val="center"/>
          </w:tcPr>
          <w:p w:rsidR="00330218" w:rsidRPr="00D36E5A" w:rsidRDefault="00330218" w:rsidP="00330218">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3,5</w:t>
            </w:r>
          </w:p>
        </w:tc>
        <w:tc>
          <w:tcPr>
            <w:tcW w:w="0" w:type="auto"/>
            <w:tcBorders>
              <w:top w:val="single" w:sz="4" w:space="0" w:color="auto"/>
              <w:left w:val="single" w:sz="4" w:space="0" w:color="auto"/>
              <w:bottom w:val="nil"/>
              <w:right w:val="nil"/>
            </w:tcBorders>
            <w:shd w:val="clear" w:color="auto" w:fill="FFFFFF"/>
            <w:vAlign w:val="center"/>
          </w:tcPr>
          <w:p w:rsidR="00330218" w:rsidRPr="00D36E5A" w:rsidRDefault="00330218" w:rsidP="00330218">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2,5</w:t>
            </w:r>
          </w:p>
        </w:tc>
        <w:tc>
          <w:tcPr>
            <w:tcW w:w="0" w:type="auto"/>
            <w:tcBorders>
              <w:top w:val="single" w:sz="4" w:space="0" w:color="auto"/>
              <w:left w:val="single" w:sz="4" w:space="0" w:color="auto"/>
              <w:bottom w:val="nil"/>
              <w:right w:val="nil"/>
            </w:tcBorders>
            <w:shd w:val="clear" w:color="auto" w:fill="FFFFFF"/>
            <w:vAlign w:val="center"/>
          </w:tcPr>
          <w:p w:rsidR="00330218" w:rsidRPr="00D36E5A" w:rsidRDefault="00330218" w:rsidP="00330218">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4</w:t>
            </w:r>
          </w:p>
        </w:tc>
        <w:tc>
          <w:tcPr>
            <w:tcW w:w="0" w:type="auto"/>
            <w:tcBorders>
              <w:top w:val="single" w:sz="4" w:space="0" w:color="auto"/>
              <w:left w:val="single" w:sz="4" w:space="0" w:color="auto"/>
              <w:bottom w:val="nil"/>
              <w:right w:val="nil"/>
            </w:tcBorders>
            <w:shd w:val="clear" w:color="auto" w:fill="FFFFFF"/>
            <w:vAlign w:val="center"/>
          </w:tcPr>
          <w:p w:rsidR="00330218" w:rsidRPr="00D36E5A" w:rsidRDefault="00330218" w:rsidP="00330218">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3</w:t>
            </w:r>
          </w:p>
        </w:tc>
        <w:tc>
          <w:tcPr>
            <w:tcW w:w="0" w:type="auto"/>
            <w:tcBorders>
              <w:top w:val="single" w:sz="4" w:space="0" w:color="auto"/>
              <w:left w:val="single" w:sz="4" w:space="0" w:color="auto"/>
              <w:bottom w:val="nil"/>
              <w:right w:val="nil"/>
            </w:tcBorders>
            <w:shd w:val="clear" w:color="auto" w:fill="FFFFFF"/>
            <w:vAlign w:val="center"/>
          </w:tcPr>
          <w:p w:rsidR="00330218" w:rsidRPr="00D36E5A" w:rsidRDefault="00330218" w:rsidP="00330218">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4</w:t>
            </w:r>
          </w:p>
        </w:tc>
        <w:tc>
          <w:tcPr>
            <w:tcW w:w="0" w:type="auto"/>
            <w:tcBorders>
              <w:top w:val="single" w:sz="4" w:space="0" w:color="auto"/>
              <w:left w:val="single" w:sz="4" w:space="0" w:color="auto"/>
              <w:bottom w:val="nil"/>
              <w:right w:val="nil"/>
            </w:tcBorders>
            <w:shd w:val="clear" w:color="auto" w:fill="FFFFFF"/>
            <w:vAlign w:val="center"/>
          </w:tcPr>
          <w:p w:rsidR="00330218" w:rsidRPr="00D36E5A" w:rsidRDefault="00330218" w:rsidP="00330218">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3</w:t>
            </w:r>
          </w:p>
        </w:tc>
        <w:tc>
          <w:tcPr>
            <w:tcW w:w="0" w:type="auto"/>
            <w:tcBorders>
              <w:top w:val="single" w:sz="4" w:space="0" w:color="auto"/>
              <w:left w:val="single" w:sz="4" w:space="0" w:color="auto"/>
              <w:bottom w:val="nil"/>
              <w:right w:val="nil"/>
            </w:tcBorders>
            <w:shd w:val="clear" w:color="auto" w:fill="FFFFFF"/>
            <w:vAlign w:val="center"/>
          </w:tcPr>
          <w:p w:rsidR="00330218" w:rsidRPr="00D36E5A" w:rsidRDefault="00330218" w:rsidP="00330218">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4,5</w:t>
            </w:r>
          </w:p>
        </w:tc>
        <w:tc>
          <w:tcPr>
            <w:tcW w:w="0" w:type="auto"/>
            <w:tcBorders>
              <w:top w:val="single" w:sz="4" w:space="0" w:color="auto"/>
              <w:left w:val="single" w:sz="4" w:space="0" w:color="auto"/>
              <w:bottom w:val="nil"/>
              <w:right w:val="single" w:sz="4" w:space="0" w:color="auto"/>
            </w:tcBorders>
            <w:shd w:val="clear" w:color="auto" w:fill="FFFFFF"/>
            <w:vAlign w:val="center"/>
          </w:tcPr>
          <w:p w:rsidR="00330218" w:rsidRPr="00D36E5A" w:rsidRDefault="00330218" w:rsidP="00330218">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3,5</w:t>
            </w:r>
          </w:p>
        </w:tc>
      </w:tr>
      <w:tr w:rsidR="00330218" w:rsidRPr="00D36E5A" w:rsidTr="00A40BD6">
        <w:trPr>
          <w:trHeight w:val="488"/>
        </w:trPr>
        <w:tc>
          <w:tcPr>
            <w:tcW w:w="0" w:type="auto"/>
            <w:vMerge/>
            <w:tcBorders>
              <w:top w:val="nil"/>
              <w:left w:val="single" w:sz="4" w:space="0" w:color="auto"/>
              <w:bottom w:val="nil"/>
              <w:right w:val="nil"/>
            </w:tcBorders>
            <w:shd w:val="clear" w:color="auto" w:fill="FFFFFF"/>
            <w:vAlign w:val="center"/>
          </w:tcPr>
          <w:p w:rsidR="00330218" w:rsidRPr="00D36E5A" w:rsidRDefault="00330218" w:rsidP="00330218">
            <w:pPr>
              <w:spacing w:after="0" w:line="240" w:lineRule="auto"/>
              <w:jc w:val="center"/>
              <w:rPr>
                <w:rFonts w:ascii="Arial" w:eastAsia="Times New Roman" w:hAnsi="Arial" w:cs="Arial"/>
                <w:sz w:val="20"/>
                <w:szCs w:val="20"/>
                <w:lang w:val="en-US"/>
              </w:rPr>
            </w:pPr>
          </w:p>
        </w:tc>
        <w:tc>
          <w:tcPr>
            <w:tcW w:w="0" w:type="auto"/>
            <w:vMerge/>
            <w:tcBorders>
              <w:top w:val="nil"/>
              <w:left w:val="single" w:sz="4" w:space="0" w:color="auto"/>
              <w:bottom w:val="nil"/>
              <w:right w:val="nil"/>
            </w:tcBorders>
            <w:shd w:val="clear" w:color="auto" w:fill="FFFFFF"/>
            <w:vAlign w:val="center"/>
          </w:tcPr>
          <w:p w:rsidR="00330218" w:rsidRPr="00D36E5A" w:rsidRDefault="00330218" w:rsidP="00330218">
            <w:pPr>
              <w:spacing w:after="0" w:line="240" w:lineRule="auto"/>
              <w:jc w:val="center"/>
              <w:rPr>
                <w:rFonts w:ascii="Arial" w:eastAsia="Times New Roman" w:hAnsi="Arial" w:cs="Arial"/>
                <w:sz w:val="20"/>
                <w:szCs w:val="20"/>
                <w:lang w:val="en-US"/>
              </w:rPr>
            </w:pPr>
          </w:p>
        </w:tc>
        <w:tc>
          <w:tcPr>
            <w:tcW w:w="0" w:type="auto"/>
            <w:tcBorders>
              <w:top w:val="single" w:sz="4" w:space="0" w:color="auto"/>
              <w:left w:val="single" w:sz="4" w:space="0" w:color="auto"/>
              <w:bottom w:val="nil"/>
              <w:right w:val="nil"/>
            </w:tcBorders>
            <w:shd w:val="clear" w:color="auto" w:fill="FFFFFF"/>
            <w:vAlign w:val="center"/>
          </w:tcPr>
          <w:p w:rsidR="00330218" w:rsidRPr="00D36E5A" w:rsidRDefault="00330218" w:rsidP="00330218">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40</w:t>
            </w:r>
          </w:p>
        </w:tc>
        <w:tc>
          <w:tcPr>
            <w:tcW w:w="0" w:type="auto"/>
            <w:tcBorders>
              <w:top w:val="single" w:sz="4" w:space="0" w:color="auto"/>
              <w:left w:val="single" w:sz="4" w:space="0" w:color="auto"/>
              <w:bottom w:val="nil"/>
              <w:right w:val="nil"/>
            </w:tcBorders>
            <w:shd w:val="clear" w:color="auto" w:fill="FFFFFF"/>
            <w:vAlign w:val="center"/>
          </w:tcPr>
          <w:p w:rsidR="00330218" w:rsidRPr="00D36E5A" w:rsidRDefault="00330218" w:rsidP="00330218">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3</w:t>
            </w:r>
          </w:p>
        </w:tc>
        <w:tc>
          <w:tcPr>
            <w:tcW w:w="0" w:type="auto"/>
            <w:tcBorders>
              <w:top w:val="single" w:sz="4" w:space="0" w:color="auto"/>
              <w:left w:val="single" w:sz="4" w:space="0" w:color="auto"/>
              <w:bottom w:val="nil"/>
              <w:right w:val="nil"/>
            </w:tcBorders>
            <w:shd w:val="clear" w:color="auto" w:fill="FFFFFF"/>
            <w:vAlign w:val="center"/>
          </w:tcPr>
          <w:p w:rsidR="00330218" w:rsidRPr="00D36E5A" w:rsidRDefault="00330218" w:rsidP="00330218">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2,5</w:t>
            </w:r>
          </w:p>
        </w:tc>
        <w:tc>
          <w:tcPr>
            <w:tcW w:w="0" w:type="auto"/>
            <w:tcBorders>
              <w:top w:val="single" w:sz="4" w:space="0" w:color="auto"/>
              <w:left w:val="single" w:sz="4" w:space="0" w:color="auto"/>
              <w:bottom w:val="nil"/>
              <w:right w:val="nil"/>
            </w:tcBorders>
            <w:shd w:val="clear" w:color="auto" w:fill="FFFFFF"/>
            <w:vAlign w:val="center"/>
          </w:tcPr>
          <w:p w:rsidR="00330218" w:rsidRPr="00D36E5A" w:rsidRDefault="00330218" w:rsidP="00330218">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3,5</w:t>
            </w:r>
          </w:p>
        </w:tc>
        <w:tc>
          <w:tcPr>
            <w:tcW w:w="0" w:type="auto"/>
            <w:tcBorders>
              <w:top w:val="single" w:sz="4" w:space="0" w:color="auto"/>
              <w:left w:val="single" w:sz="4" w:space="0" w:color="auto"/>
              <w:bottom w:val="nil"/>
              <w:right w:val="nil"/>
            </w:tcBorders>
            <w:shd w:val="clear" w:color="auto" w:fill="FFFFFF"/>
            <w:vAlign w:val="center"/>
          </w:tcPr>
          <w:p w:rsidR="00330218" w:rsidRPr="00D36E5A" w:rsidRDefault="00330218" w:rsidP="00330218">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2,5</w:t>
            </w:r>
          </w:p>
        </w:tc>
        <w:tc>
          <w:tcPr>
            <w:tcW w:w="0" w:type="auto"/>
            <w:tcBorders>
              <w:top w:val="single" w:sz="4" w:space="0" w:color="auto"/>
              <w:left w:val="single" w:sz="4" w:space="0" w:color="auto"/>
              <w:bottom w:val="nil"/>
              <w:right w:val="nil"/>
            </w:tcBorders>
            <w:shd w:val="clear" w:color="auto" w:fill="FFFFFF"/>
            <w:vAlign w:val="center"/>
          </w:tcPr>
          <w:p w:rsidR="00330218" w:rsidRPr="00D36E5A" w:rsidRDefault="00330218" w:rsidP="00330218">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4</w:t>
            </w:r>
          </w:p>
        </w:tc>
        <w:tc>
          <w:tcPr>
            <w:tcW w:w="0" w:type="auto"/>
            <w:tcBorders>
              <w:top w:val="single" w:sz="4" w:space="0" w:color="auto"/>
              <w:left w:val="single" w:sz="4" w:space="0" w:color="auto"/>
              <w:bottom w:val="nil"/>
              <w:right w:val="nil"/>
            </w:tcBorders>
            <w:shd w:val="clear" w:color="auto" w:fill="FFFFFF"/>
            <w:vAlign w:val="center"/>
          </w:tcPr>
          <w:p w:rsidR="00330218" w:rsidRPr="00D36E5A" w:rsidRDefault="00330218" w:rsidP="00330218">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3</w:t>
            </w:r>
          </w:p>
        </w:tc>
        <w:tc>
          <w:tcPr>
            <w:tcW w:w="0" w:type="auto"/>
            <w:tcBorders>
              <w:top w:val="single" w:sz="4" w:space="0" w:color="auto"/>
              <w:left w:val="single" w:sz="4" w:space="0" w:color="auto"/>
              <w:bottom w:val="nil"/>
              <w:right w:val="nil"/>
            </w:tcBorders>
            <w:shd w:val="clear" w:color="auto" w:fill="FFFFFF"/>
            <w:vAlign w:val="center"/>
          </w:tcPr>
          <w:p w:rsidR="00330218" w:rsidRPr="00D36E5A" w:rsidRDefault="00330218" w:rsidP="00330218">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4,5</w:t>
            </w:r>
          </w:p>
        </w:tc>
        <w:tc>
          <w:tcPr>
            <w:tcW w:w="0" w:type="auto"/>
            <w:tcBorders>
              <w:top w:val="single" w:sz="4" w:space="0" w:color="auto"/>
              <w:left w:val="single" w:sz="4" w:space="0" w:color="auto"/>
              <w:bottom w:val="nil"/>
              <w:right w:val="nil"/>
            </w:tcBorders>
            <w:shd w:val="clear" w:color="auto" w:fill="FFFFFF"/>
            <w:vAlign w:val="center"/>
          </w:tcPr>
          <w:p w:rsidR="00330218" w:rsidRPr="00D36E5A" w:rsidRDefault="00330218" w:rsidP="00330218">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3,5</w:t>
            </w:r>
          </w:p>
        </w:tc>
        <w:tc>
          <w:tcPr>
            <w:tcW w:w="0" w:type="auto"/>
            <w:tcBorders>
              <w:top w:val="single" w:sz="4" w:space="0" w:color="auto"/>
              <w:left w:val="single" w:sz="4" w:space="0" w:color="auto"/>
              <w:bottom w:val="nil"/>
              <w:right w:val="nil"/>
            </w:tcBorders>
            <w:shd w:val="clear" w:color="auto" w:fill="FFFFFF"/>
            <w:vAlign w:val="center"/>
          </w:tcPr>
          <w:p w:rsidR="00330218" w:rsidRPr="00D36E5A" w:rsidRDefault="00330218" w:rsidP="00330218">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5</w:t>
            </w:r>
          </w:p>
        </w:tc>
        <w:tc>
          <w:tcPr>
            <w:tcW w:w="0" w:type="auto"/>
            <w:tcBorders>
              <w:top w:val="single" w:sz="4" w:space="0" w:color="auto"/>
              <w:left w:val="single" w:sz="4" w:space="0" w:color="auto"/>
              <w:bottom w:val="nil"/>
              <w:right w:val="nil"/>
            </w:tcBorders>
            <w:shd w:val="clear" w:color="auto" w:fill="FFFFFF"/>
            <w:vAlign w:val="center"/>
          </w:tcPr>
          <w:p w:rsidR="00330218" w:rsidRPr="00D36E5A" w:rsidRDefault="00330218" w:rsidP="00330218">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3,5</w:t>
            </w:r>
          </w:p>
        </w:tc>
        <w:tc>
          <w:tcPr>
            <w:tcW w:w="0" w:type="auto"/>
            <w:tcBorders>
              <w:top w:val="single" w:sz="4" w:space="0" w:color="auto"/>
              <w:left w:val="single" w:sz="4" w:space="0" w:color="auto"/>
              <w:bottom w:val="nil"/>
              <w:right w:val="nil"/>
            </w:tcBorders>
            <w:shd w:val="clear" w:color="auto" w:fill="FFFFFF"/>
            <w:vAlign w:val="center"/>
          </w:tcPr>
          <w:p w:rsidR="00330218" w:rsidRPr="00D36E5A" w:rsidRDefault="00330218" w:rsidP="00330218">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5</w:t>
            </w:r>
          </w:p>
        </w:tc>
        <w:tc>
          <w:tcPr>
            <w:tcW w:w="0" w:type="auto"/>
            <w:tcBorders>
              <w:top w:val="single" w:sz="4" w:space="0" w:color="auto"/>
              <w:left w:val="single" w:sz="4" w:space="0" w:color="auto"/>
              <w:bottom w:val="nil"/>
              <w:right w:val="nil"/>
            </w:tcBorders>
            <w:shd w:val="clear" w:color="auto" w:fill="FFFFFF"/>
            <w:vAlign w:val="center"/>
          </w:tcPr>
          <w:p w:rsidR="00330218" w:rsidRPr="00D36E5A" w:rsidRDefault="00330218" w:rsidP="00330218">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4</w:t>
            </w:r>
          </w:p>
        </w:tc>
        <w:tc>
          <w:tcPr>
            <w:tcW w:w="0" w:type="auto"/>
            <w:tcBorders>
              <w:top w:val="single" w:sz="4" w:space="0" w:color="auto"/>
              <w:left w:val="single" w:sz="4" w:space="0" w:color="auto"/>
              <w:bottom w:val="nil"/>
              <w:right w:val="nil"/>
            </w:tcBorders>
            <w:shd w:val="clear" w:color="auto" w:fill="FFFFFF"/>
            <w:vAlign w:val="center"/>
          </w:tcPr>
          <w:p w:rsidR="00330218" w:rsidRPr="00D36E5A" w:rsidRDefault="00330218" w:rsidP="00330218">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5,5</w:t>
            </w:r>
          </w:p>
        </w:tc>
        <w:tc>
          <w:tcPr>
            <w:tcW w:w="0" w:type="auto"/>
            <w:tcBorders>
              <w:top w:val="single" w:sz="4" w:space="0" w:color="auto"/>
              <w:left w:val="single" w:sz="4" w:space="0" w:color="auto"/>
              <w:bottom w:val="nil"/>
              <w:right w:val="single" w:sz="4" w:space="0" w:color="auto"/>
            </w:tcBorders>
            <w:shd w:val="clear" w:color="auto" w:fill="FFFFFF"/>
            <w:vAlign w:val="center"/>
          </w:tcPr>
          <w:p w:rsidR="00330218" w:rsidRPr="00D36E5A" w:rsidRDefault="00330218" w:rsidP="00330218">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4,5</w:t>
            </w:r>
          </w:p>
        </w:tc>
      </w:tr>
      <w:tr w:rsidR="00330218" w:rsidRPr="00D36E5A" w:rsidTr="00A40BD6">
        <w:trPr>
          <w:trHeight w:val="471"/>
        </w:trPr>
        <w:tc>
          <w:tcPr>
            <w:tcW w:w="0" w:type="auto"/>
            <w:vMerge w:val="restart"/>
            <w:tcBorders>
              <w:top w:val="single" w:sz="4" w:space="0" w:color="auto"/>
              <w:left w:val="single" w:sz="4" w:space="0" w:color="auto"/>
              <w:bottom w:val="nil"/>
              <w:right w:val="nil"/>
            </w:tcBorders>
            <w:shd w:val="clear" w:color="auto" w:fill="FFFFFF"/>
            <w:vAlign w:val="center"/>
          </w:tcPr>
          <w:p w:rsidR="00330218" w:rsidRPr="00D36E5A" w:rsidRDefault="00330218" w:rsidP="00330218">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w:t>
            </w:r>
          </w:p>
          <w:p w:rsidR="00330218" w:rsidRPr="00D36E5A" w:rsidRDefault="00330218" w:rsidP="00330218">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2</w:t>
            </w:r>
          </w:p>
          <w:p w:rsidR="00330218" w:rsidRPr="00D36E5A" w:rsidRDefault="00330218" w:rsidP="00330218">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3</w:t>
            </w:r>
          </w:p>
          <w:p w:rsidR="00330218" w:rsidRPr="00D36E5A" w:rsidRDefault="00330218" w:rsidP="00330218">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8</w:t>
            </w:r>
          </w:p>
        </w:tc>
        <w:tc>
          <w:tcPr>
            <w:tcW w:w="0" w:type="auto"/>
            <w:vMerge w:val="restart"/>
            <w:tcBorders>
              <w:top w:val="single" w:sz="4" w:space="0" w:color="auto"/>
              <w:left w:val="single" w:sz="4" w:space="0" w:color="auto"/>
              <w:bottom w:val="nil"/>
              <w:right w:val="nil"/>
            </w:tcBorders>
            <w:shd w:val="clear" w:color="auto" w:fill="FFFFFF"/>
            <w:vAlign w:val="center"/>
          </w:tcPr>
          <w:p w:rsidR="00330218" w:rsidRPr="00D36E5A" w:rsidRDefault="00330218" w:rsidP="00330218">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100</w:t>
            </w:r>
          </w:p>
        </w:tc>
        <w:tc>
          <w:tcPr>
            <w:tcW w:w="0" w:type="auto"/>
            <w:tcBorders>
              <w:top w:val="single" w:sz="4" w:space="0" w:color="auto"/>
              <w:left w:val="single" w:sz="4" w:space="0" w:color="auto"/>
              <w:bottom w:val="nil"/>
              <w:right w:val="nil"/>
            </w:tcBorders>
            <w:shd w:val="clear" w:color="auto" w:fill="FFFFFF"/>
            <w:vAlign w:val="center"/>
          </w:tcPr>
          <w:p w:rsidR="00330218" w:rsidRPr="00D36E5A" w:rsidRDefault="00330218" w:rsidP="00330218">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20</w:t>
            </w:r>
          </w:p>
        </w:tc>
        <w:tc>
          <w:tcPr>
            <w:tcW w:w="0" w:type="auto"/>
            <w:tcBorders>
              <w:top w:val="single" w:sz="4" w:space="0" w:color="auto"/>
              <w:left w:val="single" w:sz="4" w:space="0" w:color="auto"/>
              <w:bottom w:val="nil"/>
              <w:right w:val="nil"/>
            </w:tcBorders>
            <w:shd w:val="clear" w:color="auto" w:fill="FFFFFF"/>
            <w:vAlign w:val="center"/>
          </w:tcPr>
          <w:p w:rsidR="00330218" w:rsidRPr="00D36E5A" w:rsidRDefault="00330218" w:rsidP="00330218">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3</w:t>
            </w:r>
          </w:p>
        </w:tc>
        <w:tc>
          <w:tcPr>
            <w:tcW w:w="0" w:type="auto"/>
            <w:tcBorders>
              <w:top w:val="single" w:sz="4" w:space="0" w:color="auto"/>
              <w:left w:val="single" w:sz="4" w:space="0" w:color="auto"/>
              <w:bottom w:val="nil"/>
              <w:right w:val="nil"/>
            </w:tcBorders>
            <w:shd w:val="clear" w:color="auto" w:fill="FFFFFF"/>
            <w:vAlign w:val="center"/>
          </w:tcPr>
          <w:p w:rsidR="00330218" w:rsidRPr="00D36E5A" w:rsidRDefault="00330218" w:rsidP="00330218">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2</w:t>
            </w:r>
          </w:p>
        </w:tc>
        <w:tc>
          <w:tcPr>
            <w:tcW w:w="0" w:type="auto"/>
            <w:tcBorders>
              <w:top w:val="single" w:sz="4" w:space="0" w:color="auto"/>
              <w:left w:val="single" w:sz="4" w:space="0" w:color="auto"/>
              <w:bottom w:val="nil"/>
              <w:right w:val="nil"/>
            </w:tcBorders>
            <w:shd w:val="clear" w:color="auto" w:fill="FFFFFF"/>
            <w:vAlign w:val="center"/>
          </w:tcPr>
          <w:p w:rsidR="00330218" w:rsidRPr="00D36E5A" w:rsidRDefault="00330218" w:rsidP="00330218">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3</w:t>
            </w:r>
          </w:p>
        </w:tc>
        <w:tc>
          <w:tcPr>
            <w:tcW w:w="0" w:type="auto"/>
            <w:tcBorders>
              <w:top w:val="single" w:sz="4" w:space="0" w:color="auto"/>
              <w:left w:val="single" w:sz="4" w:space="0" w:color="auto"/>
              <w:bottom w:val="nil"/>
              <w:right w:val="nil"/>
            </w:tcBorders>
            <w:shd w:val="clear" w:color="auto" w:fill="FFFFFF"/>
            <w:vAlign w:val="center"/>
          </w:tcPr>
          <w:p w:rsidR="00330218" w:rsidRPr="00D36E5A" w:rsidRDefault="00330218" w:rsidP="00330218">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2,5</w:t>
            </w:r>
          </w:p>
        </w:tc>
        <w:tc>
          <w:tcPr>
            <w:tcW w:w="0" w:type="auto"/>
            <w:tcBorders>
              <w:top w:val="single" w:sz="4" w:space="0" w:color="auto"/>
              <w:left w:val="single" w:sz="4" w:space="0" w:color="auto"/>
              <w:bottom w:val="nil"/>
              <w:right w:val="nil"/>
            </w:tcBorders>
            <w:shd w:val="clear" w:color="auto" w:fill="FFFFFF"/>
            <w:vAlign w:val="center"/>
          </w:tcPr>
          <w:p w:rsidR="00330218" w:rsidRPr="00D36E5A" w:rsidRDefault="00330218" w:rsidP="00330218">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3,5</w:t>
            </w:r>
          </w:p>
        </w:tc>
        <w:tc>
          <w:tcPr>
            <w:tcW w:w="0" w:type="auto"/>
            <w:tcBorders>
              <w:top w:val="single" w:sz="4" w:space="0" w:color="auto"/>
              <w:left w:val="single" w:sz="4" w:space="0" w:color="auto"/>
              <w:bottom w:val="nil"/>
              <w:right w:val="nil"/>
            </w:tcBorders>
            <w:shd w:val="clear" w:color="auto" w:fill="FFFFFF"/>
            <w:vAlign w:val="center"/>
          </w:tcPr>
          <w:p w:rsidR="00330218" w:rsidRPr="00D36E5A" w:rsidRDefault="00330218" w:rsidP="00330218">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3</w:t>
            </w:r>
          </w:p>
        </w:tc>
        <w:tc>
          <w:tcPr>
            <w:tcW w:w="0" w:type="auto"/>
            <w:tcBorders>
              <w:top w:val="single" w:sz="4" w:space="0" w:color="auto"/>
              <w:left w:val="single" w:sz="4" w:space="0" w:color="auto"/>
              <w:bottom w:val="nil"/>
              <w:right w:val="nil"/>
            </w:tcBorders>
            <w:shd w:val="clear" w:color="auto" w:fill="FFFFFF"/>
            <w:vAlign w:val="center"/>
          </w:tcPr>
          <w:p w:rsidR="00330218" w:rsidRPr="00D36E5A" w:rsidRDefault="00330218" w:rsidP="00330218">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4</w:t>
            </w:r>
          </w:p>
        </w:tc>
        <w:tc>
          <w:tcPr>
            <w:tcW w:w="0" w:type="auto"/>
            <w:tcBorders>
              <w:top w:val="single" w:sz="4" w:space="0" w:color="auto"/>
              <w:left w:val="single" w:sz="4" w:space="0" w:color="auto"/>
              <w:bottom w:val="nil"/>
              <w:right w:val="nil"/>
            </w:tcBorders>
            <w:shd w:val="clear" w:color="auto" w:fill="FFFFFF"/>
            <w:vAlign w:val="center"/>
          </w:tcPr>
          <w:p w:rsidR="00330218" w:rsidRPr="00D36E5A" w:rsidRDefault="00330218" w:rsidP="00330218">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3</w:t>
            </w:r>
          </w:p>
        </w:tc>
        <w:tc>
          <w:tcPr>
            <w:tcW w:w="0" w:type="auto"/>
            <w:tcBorders>
              <w:top w:val="single" w:sz="4" w:space="0" w:color="auto"/>
              <w:left w:val="single" w:sz="4" w:space="0" w:color="auto"/>
              <w:bottom w:val="nil"/>
              <w:right w:val="nil"/>
            </w:tcBorders>
            <w:shd w:val="clear" w:color="auto" w:fill="FFFFFF"/>
            <w:vAlign w:val="center"/>
          </w:tcPr>
          <w:p w:rsidR="00330218" w:rsidRPr="00D36E5A" w:rsidRDefault="00330218" w:rsidP="00330218">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4,5</w:t>
            </w:r>
          </w:p>
        </w:tc>
        <w:tc>
          <w:tcPr>
            <w:tcW w:w="0" w:type="auto"/>
            <w:tcBorders>
              <w:top w:val="single" w:sz="4" w:space="0" w:color="auto"/>
              <w:left w:val="single" w:sz="4" w:space="0" w:color="auto"/>
              <w:bottom w:val="nil"/>
              <w:right w:val="nil"/>
            </w:tcBorders>
            <w:shd w:val="clear" w:color="auto" w:fill="FFFFFF"/>
            <w:vAlign w:val="center"/>
          </w:tcPr>
          <w:p w:rsidR="00330218" w:rsidRPr="00D36E5A" w:rsidRDefault="00330218" w:rsidP="00330218">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3,5</w:t>
            </w:r>
          </w:p>
        </w:tc>
        <w:tc>
          <w:tcPr>
            <w:tcW w:w="0" w:type="auto"/>
            <w:tcBorders>
              <w:top w:val="single" w:sz="4" w:space="0" w:color="auto"/>
              <w:left w:val="single" w:sz="4" w:space="0" w:color="auto"/>
              <w:bottom w:val="nil"/>
              <w:right w:val="nil"/>
            </w:tcBorders>
            <w:shd w:val="clear" w:color="auto" w:fill="FFFFFF"/>
            <w:vAlign w:val="center"/>
          </w:tcPr>
          <w:p w:rsidR="00330218" w:rsidRPr="00D36E5A" w:rsidRDefault="00330218" w:rsidP="00330218">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5</w:t>
            </w:r>
          </w:p>
        </w:tc>
        <w:tc>
          <w:tcPr>
            <w:tcW w:w="0" w:type="auto"/>
            <w:tcBorders>
              <w:top w:val="single" w:sz="4" w:space="0" w:color="auto"/>
              <w:left w:val="single" w:sz="4" w:space="0" w:color="auto"/>
              <w:bottom w:val="nil"/>
              <w:right w:val="nil"/>
            </w:tcBorders>
            <w:shd w:val="clear" w:color="auto" w:fill="FFFFFF"/>
            <w:vAlign w:val="center"/>
          </w:tcPr>
          <w:p w:rsidR="00330218" w:rsidRPr="00D36E5A" w:rsidRDefault="00330218" w:rsidP="00330218">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3,5</w:t>
            </w:r>
          </w:p>
        </w:tc>
        <w:tc>
          <w:tcPr>
            <w:tcW w:w="0" w:type="auto"/>
            <w:tcBorders>
              <w:top w:val="single" w:sz="4" w:space="0" w:color="auto"/>
              <w:left w:val="single" w:sz="4" w:space="0" w:color="auto"/>
              <w:bottom w:val="nil"/>
              <w:right w:val="nil"/>
            </w:tcBorders>
            <w:shd w:val="clear" w:color="auto" w:fill="FFFFFF"/>
            <w:vAlign w:val="center"/>
          </w:tcPr>
          <w:p w:rsidR="00330218" w:rsidRPr="00D36E5A" w:rsidRDefault="00330218" w:rsidP="00330218">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5</w:t>
            </w:r>
          </w:p>
        </w:tc>
        <w:tc>
          <w:tcPr>
            <w:tcW w:w="0" w:type="auto"/>
            <w:tcBorders>
              <w:top w:val="single" w:sz="4" w:space="0" w:color="auto"/>
              <w:left w:val="single" w:sz="4" w:space="0" w:color="auto"/>
              <w:bottom w:val="nil"/>
              <w:right w:val="single" w:sz="4" w:space="0" w:color="auto"/>
            </w:tcBorders>
            <w:shd w:val="clear" w:color="auto" w:fill="FFFFFF"/>
            <w:vAlign w:val="center"/>
          </w:tcPr>
          <w:p w:rsidR="00330218" w:rsidRPr="00D36E5A" w:rsidRDefault="00330218" w:rsidP="00330218">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4</w:t>
            </w:r>
          </w:p>
        </w:tc>
      </w:tr>
      <w:tr w:rsidR="00330218" w:rsidRPr="00D36E5A" w:rsidTr="00A40BD6">
        <w:trPr>
          <w:trHeight w:val="488"/>
        </w:trPr>
        <w:tc>
          <w:tcPr>
            <w:tcW w:w="0" w:type="auto"/>
            <w:vMerge/>
            <w:tcBorders>
              <w:top w:val="nil"/>
              <w:left w:val="single" w:sz="4" w:space="0" w:color="auto"/>
              <w:bottom w:val="nil"/>
              <w:right w:val="nil"/>
            </w:tcBorders>
            <w:shd w:val="clear" w:color="auto" w:fill="FFFFFF"/>
            <w:vAlign w:val="center"/>
          </w:tcPr>
          <w:p w:rsidR="00330218" w:rsidRPr="00D36E5A" w:rsidRDefault="00330218" w:rsidP="00330218">
            <w:pPr>
              <w:spacing w:after="0" w:line="240" w:lineRule="auto"/>
              <w:jc w:val="center"/>
              <w:rPr>
                <w:rFonts w:ascii="Arial" w:eastAsia="Times New Roman" w:hAnsi="Arial" w:cs="Arial"/>
                <w:sz w:val="20"/>
                <w:szCs w:val="20"/>
                <w:lang w:val="en-US"/>
              </w:rPr>
            </w:pPr>
          </w:p>
        </w:tc>
        <w:tc>
          <w:tcPr>
            <w:tcW w:w="0" w:type="auto"/>
            <w:vMerge/>
            <w:tcBorders>
              <w:top w:val="nil"/>
              <w:left w:val="single" w:sz="4" w:space="0" w:color="auto"/>
              <w:bottom w:val="nil"/>
              <w:right w:val="nil"/>
            </w:tcBorders>
            <w:shd w:val="clear" w:color="auto" w:fill="FFFFFF"/>
            <w:vAlign w:val="center"/>
          </w:tcPr>
          <w:p w:rsidR="00330218" w:rsidRPr="00D36E5A" w:rsidRDefault="00330218" w:rsidP="00330218">
            <w:pPr>
              <w:spacing w:after="0" w:line="240" w:lineRule="auto"/>
              <w:jc w:val="center"/>
              <w:rPr>
                <w:rFonts w:ascii="Arial" w:eastAsia="Times New Roman" w:hAnsi="Arial" w:cs="Arial"/>
                <w:sz w:val="20"/>
                <w:szCs w:val="20"/>
                <w:lang w:val="en-US"/>
              </w:rPr>
            </w:pPr>
          </w:p>
        </w:tc>
        <w:tc>
          <w:tcPr>
            <w:tcW w:w="0" w:type="auto"/>
            <w:tcBorders>
              <w:top w:val="single" w:sz="4" w:space="0" w:color="auto"/>
              <w:left w:val="single" w:sz="4" w:space="0" w:color="auto"/>
              <w:bottom w:val="nil"/>
              <w:right w:val="nil"/>
            </w:tcBorders>
            <w:shd w:val="clear" w:color="auto" w:fill="FFFFFF"/>
            <w:vAlign w:val="center"/>
          </w:tcPr>
          <w:p w:rsidR="00330218" w:rsidRPr="00D36E5A" w:rsidRDefault="00330218" w:rsidP="00330218">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40</w:t>
            </w:r>
          </w:p>
        </w:tc>
        <w:tc>
          <w:tcPr>
            <w:tcW w:w="0" w:type="auto"/>
            <w:tcBorders>
              <w:top w:val="single" w:sz="4" w:space="0" w:color="auto"/>
              <w:left w:val="single" w:sz="4" w:space="0" w:color="auto"/>
              <w:bottom w:val="nil"/>
              <w:right w:val="nil"/>
            </w:tcBorders>
            <w:shd w:val="clear" w:color="auto" w:fill="FFFFFF"/>
            <w:vAlign w:val="center"/>
          </w:tcPr>
          <w:p w:rsidR="00330218" w:rsidRPr="00D36E5A" w:rsidRDefault="00330218" w:rsidP="00330218">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3,5</w:t>
            </w:r>
          </w:p>
        </w:tc>
        <w:tc>
          <w:tcPr>
            <w:tcW w:w="0" w:type="auto"/>
            <w:tcBorders>
              <w:top w:val="single" w:sz="4" w:space="0" w:color="auto"/>
              <w:left w:val="single" w:sz="4" w:space="0" w:color="auto"/>
              <w:bottom w:val="nil"/>
              <w:right w:val="nil"/>
            </w:tcBorders>
            <w:shd w:val="clear" w:color="auto" w:fill="FFFFFF"/>
            <w:vAlign w:val="center"/>
          </w:tcPr>
          <w:p w:rsidR="00330218" w:rsidRPr="00D36E5A" w:rsidRDefault="00330218" w:rsidP="00330218">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2,5</w:t>
            </w:r>
          </w:p>
        </w:tc>
        <w:tc>
          <w:tcPr>
            <w:tcW w:w="0" w:type="auto"/>
            <w:tcBorders>
              <w:top w:val="single" w:sz="4" w:space="0" w:color="auto"/>
              <w:left w:val="single" w:sz="4" w:space="0" w:color="auto"/>
              <w:bottom w:val="nil"/>
              <w:right w:val="nil"/>
            </w:tcBorders>
            <w:shd w:val="clear" w:color="auto" w:fill="FFFFFF"/>
            <w:vAlign w:val="center"/>
          </w:tcPr>
          <w:p w:rsidR="00330218" w:rsidRPr="00D36E5A" w:rsidRDefault="00330218" w:rsidP="00330218">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4</w:t>
            </w:r>
          </w:p>
        </w:tc>
        <w:tc>
          <w:tcPr>
            <w:tcW w:w="0" w:type="auto"/>
            <w:tcBorders>
              <w:top w:val="single" w:sz="4" w:space="0" w:color="auto"/>
              <w:left w:val="single" w:sz="4" w:space="0" w:color="auto"/>
              <w:bottom w:val="nil"/>
              <w:right w:val="nil"/>
            </w:tcBorders>
            <w:shd w:val="clear" w:color="auto" w:fill="FFFFFF"/>
            <w:vAlign w:val="center"/>
          </w:tcPr>
          <w:p w:rsidR="00330218" w:rsidRPr="00D36E5A" w:rsidRDefault="00330218" w:rsidP="00330218">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3</w:t>
            </w:r>
          </w:p>
        </w:tc>
        <w:tc>
          <w:tcPr>
            <w:tcW w:w="0" w:type="auto"/>
            <w:tcBorders>
              <w:top w:val="single" w:sz="4" w:space="0" w:color="auto"/>
              <w:left w:val="single" w:sz="4" w:space="0" w:color="auto"/>
              <w:bottom w:val="nil"/>
              <w:right w:val="nil"/>
            </w:tcBorders>
            <w:shd w:val="clear" w:color="auto" w:fill="FFFFFF"/>
            <w:vAlign w:val="center"/>
          </w:tcPr>
          <w:p w:rsidR="00330218" w:rsidRPr="00D36E5A" w:rsidRDefault="00330218" w:rsidP="00330218">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4,5</w:t>
            </w:r>
          </w:p>
        </w:tc>
        <w:tc>
          <w:tcPr>
            <w:tcW w:w="0" w:type="auto"/>
            <w:tcBorders>
              <w:top w:val="single" w:sz="4" w:space="0" w:color="auto"/>
              <w:left w:val="single" w:sz="4" w:space="0" w:color="auto"/>
              <w:bottom w:val="nil"/>
              <w:right w:val="nil"/>
            </w:tcBorders>
            <w:shd w:val="clear" w:color="auto" w:fill="FFFFFF"/>
            <w:vAlign w:val="center"/>
          </w:tcPr>
          <w:p w:rsidR="00330218" w:rsidRPr="00D36E5A" w:rsidRDefault="00330218" w:rsidP="00330218">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3,5</w:t>
            </w:r>
          </w:p>
        </w:tc>
        <w:tc>
          <w:tcPr>
            <w:tcW w:w="0" w:type="auto"/>
            <w:tcBorders>
              <w:top w:val="single" w:sz="4" w:space="0" w:color="auto"/>
              <w:left w:val="single" w:sz="4" w:space="0" w:color="auto"/>
              <w:bottom w:val="nil"/>
              <w:right w:val="nil"/>
            </w:tcBorders>
            <w:shd w:val="clear" w:color="auto" w:fill="FFFFFF"/>
            <w:vAlign w:val="center"/>
          </w:tcPr>
          <w:p w:rsidR="00330218" w:rsidRPr="00D36E5A" w:rsidRDefault="00330218" w:rsidP="00330218">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5,5</w:t>
            </w:r>
          </w:p>
        </w:tc>
        <w:tc>
          <w:tcPr>
            <w:tcW w:w="0" w:type="auto"/>
            <w:tcBorders>
              <w:top w:val="single" w:sz="4" w:space="0" w:color="auto"/>
              <w:left w:val="single" w:sz="4" w:space="0" w:color="auto"/>
              <w:bottom w:val="nil"/>
              <w:right w:val="nil"/>
            </w:tcBorders>
            <w:shd w:val="clear" w:color="auto" w:fill="FFFFFF"/>
            <w:vAlign w:val="center"/>
          </w:tcPr>
          <w:p w:rsidR="00330218" w:rsidRPr="00D36E5A" w:rsidRDefault="00330218" w:rsidP="00330218">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4</w:t>
            </w:r>
          </w:p>
        </w:tc>
        <w:tc>
          <w:tcPr>
            <w:tcW w:w="0" w:type="auto"/>
            <w:tcBorders>
              <w:top w:val="single" w:sz="4" w:space="0" w:color="auto"/>
              <w:left w:val="single" w:sz="4" w:space="0" w:color="auto"/>
              <w:bottom w:val="nil"/>
              <w:right w:val="nil"/>
            </w:tcBorders>
            <w:shd w:val="clear" w:color="auto" w:fill="FFFFFF"/>
            <w:vAlign w:val="center"/>
          </w:tcPr>
          <w:p w:rsidR="00330218" w:rsidRPr="00D36E5A" w:rsidRDefault="00330218" w:rsidP="00330218">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5,5</w:t>
            </w:r>
          </w:p>
        </w:tc>
        <w:tc>
          <w:tcPr>
            <w:tcW w:w="0" w:type="auto"/>
            <w:tcBorders>
              <w:top w:val="single" w:sz="4" w:space="0" w:color="auto"/>
              <w:left w:val="single" w:sz="4" w:space="0" w:color="auto"/>
              <w:bottom w:val="nil"/>
              <w:right w:val="nil"/>
            </w:tcBorders>
            <w:shd w:val="clear" w:color="auto" w:fill="FFFFFF"/>
            <w:vAlign w:val="center"/>
          </w:tcPr>
          <w:p w:rsidR="00330218" w:rsidRPr="00D36E5A" w:rsidRDefault="00330218" w:rsidP="00330218">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4,5</w:t>
            </w:r>
          </w:p>
        </w:tc>
        <w:tc>
          <w:tcPr>
            <w:tcW w:w="0" w:type="auto"/>
            <w:tcBorders>
              <w:top w:val="single" w:sz="4" w:space="0" w:color="auto"/>
              <w:left w:val="single" w:sz="4" w:space="0" w:color="auto"/>
              <w:bottom w:val="nil"/>
              <w:right w:val="nil"/>
            </w:tcBorders>
            <w:shd w:val="clear" w:color="auto" w:fill="FFFFFF"/>
            <w:vAlign w:val="center"/>
          </w:tcPr>
          <w:p w:rsidR="00330218" w:rsidRPr="00D36E5A" w:rsidRDefault="00330218" w:rsidP="00330218">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6</w:t>
            </w:r>
          </w:p>
        </w:tc>
        <w:tc>
          <w:tcPr>
            <w:tcW w:w="0" w:type="auto"/>
            <w:tcBorders>
              <w:top w:val="single" w:sz="4" w:space="0" w:color="auto"/>
              <w:left w:val="single" w:sz="4" w:space="0" w:color="auto"/>
              <w:bottom w:val="nil"/>
              <w:right w:val="nil"/>
            </w:tcBorders>
            <w:shd w:val="clear" w:color="auto" w:fill="FFFFFF"/>
            <w:vAlign w:val="center"/>
          </w:tcPr>
          <w:p w:rsidR="00330218" w:rsidRPr="00D36E5A" w:rsidRDefault="00330218" w:rsidP="00330218">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4,5</w:t>
            </w:r>
          </w:p>
        </w:tc>
        <w:tc>
          <w:tcPr>
            <w:tcW w:w="0" w:type="auto"/>
            <w:tcBorders>
              <w:top w:val="single" w:sz="4" w:space="0" w:color="auto"/>
              <w:left w:val="single" w:sz="4" w:space="0" w:color="auto"/>
              <w:bottom w:val="nil"/>
              <w:right w:val="nil"/>
            </w:tcBorders>
            <w:shd w:val="clear" w:color="auto" w:fill="FFFFFF"/>
            <w:vAlign w:val="center"/>
          </w:tcPr>
          <w:p w:rsidR="00330218" w:rsidRPr="00D36E5A" w:rsidRDefault="00330218" w:rsidP="00330218">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6,5</w:t>
            </w:r>
          </w:p>
        </w:tc>
        <w:tc>
          <w:tcPr>
            <w:tcW w:w="0" w:type="auto"/>
            <w:tcBorders>
              <w:top w:val="single" w:sz="4" w:space="0" w:color="auto"/>
              <w:left w:val="single" w:sz="4" w:space="0" w:color="auto"/>
              <w:bottom w:val="nil"/>
              <w:right w:val="single" w:sz="4" w:space="0" w:color="auto"/>
            </w:tcBorders>
            <w:shd w:val="clear" w:color="auto" w:fill="FFFFFF"/>
            <w:vAlign w:val="center"/>
          </w:tcPr>
          <w:p w:rsidR="00330218" w:rsidRPr="00D36E5A" w:rsidRDefault="00330218" w:rsidP="00330218">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5</w:t>
            </w:r>
          </w:p>
        </w:tc>
      </w:tr>
      <w:tr w:rsidR="00330218" w:rsidRPr="00D36E5A" w:rsidTr="00A40BD6">
        <w:trPr>
          <w:trHeight w:val="488"/>
        </w:trPr>
        <w:tc>
          <w:tcPr>
            <w:tcW w:w="0" w:type="auto"/>
            <w:tcBorders>
              <w:top w:val="single" w:sz="4" w:space="0" w:color="auto"/>
              <w:left w:val="single" w:sz="4" w:space="0" w:color="auto"/>
              <w:bottom w:val="nil"/>
              <w:right w:val="nil"/>
            </w:tcBorders>
            <w:shd w:val="clear" w:color="auto" w:fill="FFFFFF"/>
            <w:vAlign w:val="center"/>
          </w:tcPr>
          <w:p w:rsidR="00330218" w:rsidRPr="00D36E5A" w:rsidRDefault="00330218" w:rsidP="00330218">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w:t>
            </w:r>
          </w:p>
          <w:p w:rsidR="00330218" w:rsidRPr="00D36E5A" w:rsidRDefault="00330218" w:rsidP="00330218">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2</w:t>
            </w:r>
          </w:p>
        </w:tc>
        <w:tc>
          <w:tcPr>
            <w:tcW w:w="0" w:type="auto"/>
            <w:tcBorders>
              <w:top w:val="single" w:sz="4" w:space="0" w:color="auto"/>
              <w:left w:val="single" w:sz="4" w:space="0" w:color="auto"/>
              <w:bottom w:val="nil"/>
              <w:right w:val="nil"/>
            </w:tcBorders>
            <w:shd w:val="clear" w:color="auto" w:fill="FFFFFF"/>
            <w:vAlign w:val="center"/>
          </w:tcPr>
          <w:p w:rsidR="00330218" w:rsidRPr="00D36E5A" w:rsidRDefault="00330218" w:rsidP="00330218">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125</w:t>
            </w:r>
          </w:p>
        </w:tc>
        <w:tc>
          <w:tcPr>
            <w:tcW w:w="0" w:type="auto"/>
            <w:tcBorders>
              <w:top w:val="single" w:sz="4" w:space="0" w:color="auto"/>
              <w:left w:val="single" w:sz="4" w:space="0" w:color="auto"/>
              <w:bottom w:val="nil"/>
              <w:right w:val="nil"/>
            </w:tcBorders>
            <w:shd w:val="clear" w:color="auto" w:fill="FFFFFF"/>
            <w:vAlign w:val="center"/>
          </w:tcPr>
          <w:p w:rsidR="00330218" w:rsidRPr="00D36E5A" w:rsidRDefault="00330218" w:rsidP="00330218">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20</w:t>
            </w:r>
          </w:p>
        </w:tc>
        <w:tc>
          <w:tcPr>
            <w:tcW w:w="0" w:type="auto"/>
            <w:tcBorders>
              <w:top w:val="single" w:sz="4" w:space="0" w:color="auto"/>
              <w:left w:val="single" w:sz="4" w:space="0" w:color="auto"/>
              <w:bottom w:val="nil"/>
              <w:right w:val="nil"/>
            </w:tcBorders>
            <w:shd w:val="clear" w:color="auto" w:fill="FFFFFF"/>
            <w:vAlign w:val="center"/>
          </w:tcPr>
          <w:p w:rsidR="00330218" w:rsidRPr="00D36E5A" w:rsidRDefault="00330218" w:rsidP="00330218">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3</w:t>
            </w:r>
          </w:p>
        </w:tc>
        <w:tc>
          <w:tcPr>
            <w:tcW w:w="0" w:type="auto"/>
            <w:tcBorders>
              <w:top w:val="single" w:sz="4" w:space="0" w:color="auto"/>
              <w:left w:val="single" w:sz="4" w:space="0" w:color="auto"/>
              <w:bottom w:val="nil"/>
              <w:right w:val="nil"/>
            </w:tcBorders>
            <w:shd w:val="clear" w:color="auto" w:fill="FFFFFF"/>
            <w:vAlign w:val="center"/>
          </w:tcPr>
          <w:p w:rsidR="00330218" w:rsidRPr="00D36E5A" w:rsidRDefault="00330218" w:rsidP="00330218">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2,5</w:t>
            </w:r>
          </w:p>
        </w:tc>
        <w:tc>
          <w:tcPr>
            <w:tcW w:w="0" w:type="auto"/>
            <w:tcBorders>
              <w:top w:val="single" w:sz="4" w:space="0" w:color="auto"/>
              <w:left w:val="single" w:sz="4" w:space="0" w:color="auto"/>
              <w:bottom w:val="nil"/>
              <w:right w:val="nil"/>
            </w:tcBorders>
            <w:shd w:val="clear" w:color="auto" w:fill="FFFFFF"/>
            <w:vAlign w:val="center"/>
          </w:tcPr>
          <w:p w:rsidR="00330218" w:rsidRPr="00D36E5A" w:rsidRDefault="00330218" w:rsidP="00330218">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3,5</w:t>
            </w:r>
          </w:p>
        </w:tc>
        <w:tc>
          <w:tcPr>
            <w:tcW w:w="0" w:type="auto"/>
            <w:tcBorders>
              <w:top w:val="single" w:sz="4" w:space="0" w:color="auto"/>
              <w:left w:val="single" w:sz="4" w:space="0" w:color="auto"/>
              <w:bottom w:val="nil"/>
              <w:right w:val="nil"/>
            </w:tcBorders>
            <w:shd w:val="clear" w:color="auto" w:fill="FFFFFF"/>
            <w:vAlign w:val="center"/>
          </w:tcPr>
          <w:p w:rsidR="00330218" w:rsidRPr="00D36E5A" w:rsidRDefault="00330218" w:rsidP="00330218">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2</w:t>
            </w:r>
          </w:p>
        </w:tc>
        <w:tc>
          <w:tcPr>
            <w:tcW w:w="0" w:type="auto"/>
            <w:tcBorders>
              <w:top w:val="single" w:sz="4" w:space="0" w:color="auto"/>
              <w:left w:val="single" w:sz="4" w:space="0" w:color="auto"/>
              <w:bottom w:val="nil"/>
              <w:right w:val="nil"/>
            </w:tcBorders>
            <w:shd w:val="clear" w:color="auto" w:fill="FFFFFF"/>
            <w:vAlign w:val="center"/>
          </w:tcPr>
          <w:p w:rsidR="00330218" w:rsidRPr="00D36E5A" w:rsidRDefault="00330218" w:rsidP="00330218">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4</w:t>
            </w:r>
          </w:p>
        </w:tc>
        <w:tc>
          <w:tcPr>
            <w:tcW w:w="0" w:type="auto"/>
            <w:tcBorders>
              <w:top w:val="single" w:sz="4" w:space="0" w:color="auto"/>
              <w:left w:val="single" w:sz="4" w:space="0" w:color="auto"/>
              <w:bottom w:val="nil"/>
              <w:right w:val="nil"/>
            </w:tcBorders>
            <w:shd w:val="clear" w:color="auto" w:fill="FFFFFF"/>
            <w:vAlign w:val="center"/>
          </w:tcPr>
          <w:p w:rsidR="00330218" w:rsidRPr="00D36E5A" w:rsidRDefault="00330218" w:rsidP="00330218">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3</w:t>
            </w:r>
          </w:p>
        </w:tc>
        <w:tc>
          <w:tcPr>
            <w:tcW w:w="0" w:type="auto"/>
            <w:tcBorders>
              <w:top w:val="single" w:sz="4" w:space="0" w:color="auto"/>
              <w:left w:val="single" w:sz="4" w:space="0" w:color="auto"/>
              <w:bottom w:val="nil"/>
              <w:right w:val="nil"/>
            </w:tcBorders>
            <w:shd w:val="clear" w:color="auto" w:fill="FFFFFF"/>
            <w:vAlign w:val="center"/>
          </w:tcPr>
          <w:p w:rsidR="00330218" w:rsidRPr="00D36E5A" w:rsidRDefault="00330218" w:rsidP="00330218">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4,5</w:t>
            </w:r>
          </w:p>
        </w:tc>
        <w:tc>
          <w:tcPr>
            <w:tcW w:w="0" w:type="auto"/>
            <w:tcBorders>
              <w:top w:val="single" w:sz="4" w:space="0" w:color="auto"/>
              <w:left w:val="single" w:sz="4" w:space="0" w:color="auto"/>
              <w:bottom w:val="nil"/>
              <w:right w:val="nil"/>
            </w:tcBorders>
            <w:shd w:val="clear" w:color="auto" w:fill="FFFFFF"/>
            <w:vAlign w:val="center"/>
          </w:tcPr>
          <w:p w:rsidR="00330218" w:rsidRPr="00D36E5A" w:rsidRDefault="00330218" w:rsidP="00330218">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3,5</w:t>
            </w:r>
          </w:p>
        </w:tc>
        <w:tc>
          <w:tcPr>
            <w:tcW w:w="0" w:type="auto"/>
            <w:tcBorders>
              <w:top w:val="single" w:sz="4" w:space="0" w:color="auto"/>
              <w:left w:val="single" w:sz="4" w:space="0" w:color="auto"/>
              <w:bottom w:val="nil"/>
              <w:right w:val="nil"/>
            </w:tcBorders>
            <w:shd w:val="clear" w:color="auto" w:fill="FFFFFF"/>
            <w:vAlign w:val="center"/>
          </w:tcPr>
          <w:p w:rsidR="00330218" w:rsidRPr="00D36E5A" w:rsidRDefault="00330218" w:rsidP="00330218">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5</w:t>
            </w:r>
          </w:p>
        </w:tc>
        <w:tc>
          <w:tcPr>
            <w:tcW w:w="0" w:type="auto"/>
            <w:tcBorders>
              <w:top w:val="single" w:sz="4" w:space="0" w:color="auto"/>
              <w:left w:val="single" w:sz="4" w:space="0" w:color="auto"/>
              <w:bottom w:val="nil"/>
              <w:right w:val="nil"/>
            </w:tcBorders>
            <w:shd w:val="clear" w:color="auto" w:fill="FFFFFF"/>
            <w:vAlign w:val="center"/>
          </w:tcPr>
          <w:p w:rsidR="00330218" w:rsidRPr="00D36E5A" w:rsidRDefault="00330218" w:rsidP="00330218">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4</w:t>
            </w:r>
          </w:p>
        </w:tc>
        <w:tc>
          <w:tcPr>
            <w:tcW w:w="0" w:type="auto"/>
            <w:tcBorders>
              <w:top w:val="single" w:sz="4" w:space="0" w:color="auto"/>
              <w:left w:val="single" w:sz="4" w:space="0" w:color="auto"/>
              <w:bottom w:val="nil"/>
              <w:right w:val="nil"/>
            </w:tcBorders>
            <w:shd w:val="clear" w:color="auto" w:fill="FFFFFF"/>
            <w:vAlign w:val="center"/>
          </w:tcPr>
          <w:p w:rsidR="00330218" w:rsidRPr="00D36E5A" w:rsidRDefault="00330218" w:rsidP="00330218">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5,5</w:t>
            </w:r>
          </w:p>
        </w:tc>
        <w:tc>
          <w:tcPr>
            <w:tcW w:w="0" w:type="auto"/>
            <w:tcBorders>
              <w:top w:val="single" w:sz="4" w:space="0" w:color="auto"/>
              <w:left w:val="single" w:sz="4" w:space="0" w:color="auto"/>
              <w:bottom w:val="nil"/>
              <w:right w:val="nil"/>
            </w:tcBorders>
            <w:shd w:val="clear" w:color="auto" w:fill="FFFFFF"/>
            <w:vAlign w:val="center"/>
          </w:tcPr>
          <w:p w:rsidR="00330218" w:rsidRPr="00D36E5A" w:rsidRDefault="00330218" w:rsidP="00330218">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4</w:t>
            </w:r>
          </w:p>
        </w:tc>
        <w:tc>
          <w:tcPr>
            <w:tcW w:w="0" w:type="auto"/>
            <w:tcBorders>
              <w:top w:val="single" w:sz="4" w:space="0" w:color="auto"/>
              <w:left w:val="single" w:sz="4" w:space="0" w:color="auto"/>
              <w:bottom w:val="nil"/>
              <w:right w:val="nil"/>
            </w:tcBorders>
            <w:shd w:val="clear" w:color="auto" w:fill="FFFFFF"/>
            <w:vAlign w:val="center"/>
          </w:tcPr>
          <w:p w:rsidR="00330218" w:rsidRPr="00D36E5A" w:rsidRDefault="00330218" w:rsidP="00330218">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6</w:t>
            </w:r>
          </w:p>
        </w:tc>
        <w:tc>
          <w:tcPr>
            <w:tcW w:w="0" w:type="auto"/>
            <w:tcBorders>
              <w:top w:val="single" w:sz="4" w:space="0" w:color="auto"/>
              <w:left w:val="single" w:sz="4" w:space="0" w:color="auto"/>
              <w:bottom w:val="nil"/>
              <w:right w:val="single" w:sz="4" w:space="0" w:color="auto"/>
            </w:tcBorders>
            <w:shd w:val="clear" w:color="auto" w:fill="FFFFFF"/>
            <w:vAlign w:val="center"/>
          </w:tcPr>
          <w:p w:rsidR="00330218" w:rsidRPr="00D36E5A" w:rsidRDefault="00330218" w:rsidP="00330218">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4,5</w:t>
            </w:r>
          </w:p>
        </w:tc>
      </w:tr>
      <w:tr w:rsidR="00330218" w:rsidRPr="00D36E5A" w:rsidTr="00A40BD6">
        <w:trPr>
          <w:trHeight w:val="1176"/>
        </w:trPr>
        <w:tc>
          <w:tcPr>
            <w:tcW w:w="0" w:type="auto"/>
            <w:gridSpan w:val="17"/>
            <w:tcBorders>
              <w:top w:val="single" w:sz="4" w:space="0" w:color="auto"/>
              <w:left w:val="single" w:sz="4" w:space="0" w:color="auto"/>
              <w:bottom w:val="single" w:sz="4" w:space="0" w:color="auto"/>
              <w:right w:val="single" w:sz="4" w:space="0" w:color="auto"/>
            </w:tcBorders>
            <w:shd w:val="clear" w:color="auto" w:fill="FFFFFF"/>
            <w:vAlign w:val="center"/>
          </w:tcPr>
          <w:p w:rsidR="00330218" w:rsidRPr="00D36E5A" w:rsidRDefault="00330218" w:rsidP="00330218">
            <w:pPr>
              <w:spacing w:after="0" w:line="240" w:lineRule="auto"/>
              <w:rPr>
                <w:rFonts w:ascii="Arial" w:eastAsia="Times New Roman" w:hAnsi="Arial" w:cs="Arial"/>
                <w:sz w:val="20"/>
                <w:szCs w:val="20"/>
              </w:rPr>
            </w:pPr>
            <w:r w:rsidRPr="00D36E5A">
              <w:rPr>
                <w:rFonts w:ascii="Arial" w:eastAsia="Times New Roman" w:hAnsi="Arial" w:cs="Arial"/>
                <w:sz w:val="20"/>
                <w:szCs w:val="20"/>
                <w:vertAlign w:val="superscript"/>
                <w:lang w:val="en-US"/>
              </w:rPr>
              <w:t>a</w:t>
            </w:r>
            <w:r w:rsidRPr="00D36E5A">
              <w:rPr>
                <w:rFonts w:ascii="Arial" w:eastAsia="Times New Roman" w:hAnsi="Arial" w:cs="Arial"/>
                <w:sz w:val="20"/>
                <w:szCs w:val="20"/>
              </w:rPr>
              <w:t xml:space="preserve">    обозначение материала (см. таблицу </w:t>
            </w:r>
            <w:r w:rsidRPr="00D36E5A">
              <w:rPr>
                <w:rFonts w:ascii="Arial" w:eastAsia="Times New Roman" w:hAnsi="Arial" w:cs="Arial"/>
                <w:sz w:val="20"/>
                <w:szCs w:val="20"/>
                <w:lang w:val="en-US"/>
              </w:rPr>
              <w:t>A</w:t>
            </w:r>
            <w:r w:rsidRPr="00D36E5A">
              <w:rPr>
                <w:rFonts w:ascii="Arial" w:eastAsia="Times New Roman" w:hAnsi="Arial" w:cs="Arial"/>
                <w:sz w:val="20"/>
                <w:szCs w:val="20"/>
              </w:rPr>
              <w:t>.7);</w:t>
            </w:r>
            <w:r w:rsidRPr="00D36E5A">
              <w:rPr>
                <w:rFonts w:ascii="Arial" w:eastAsia="Times New Roman" w:hAnsi="Arial" w:cs="Arial"/>
                <w:sz w:val="20"/>
                <w:szCs w:val="20"/>
              </w:rPr>
              <w:br/>
            </w:r>
            <w:proofErr w:type="spellStart"/>
            <w:r w:rsidRPr="00D36E5A">
              <w:rPr>
                <w:rFonts w:ascii="Arial" w:eastAsia="Times New Roman" w:hAnsi="Arial" w:cs="Arial"/>
                <w:sz w:val="20"/>
                <w:szCs w:val="20"/>
                <w:vertAlign w:val="superscript"/>
                <w:lang w:val="en-US"/>
              </w:rPr>
              <w:t>b</w:t>
            </w:r>
            <w:r w:rsidRPr="00D36E5A">
              <w:rPr>
                <w:rFonts w:ascii="Arial" w:eastAsia="Times New Roman" w:hAnsi="Arial" w:cs="Arial"/>
                <w:i/>
                <w:sz w:val="20"/>
                <w:szCs w:val="20"/>
                <w:lang w:val="en-US"/>
              </w:rPr>
              <w:t>t</w:t>
            </w:r>
            <w:r w:rsidRPr="00D36E5A">
              <w:rPr>
                <w:rFonts w:ascii="Arial" w:eastAsia="Times New Roman" w:hAnsi="Arial" w:cs="Arial"/>
                <w:i/>
                <w:sz w:val="20"/>
                <w:szCs w:val="20"/>
                <w:vertAlign w:val="subscript"/>
                <w:lang w:val="en-US"/>
              </w:rPr>
              <w:t>p</w:t>
            </w:r>
            <w:proofErr w:type="spellEnd"/>
            <w:r w:rsidRPr="00D36E5A">
              <w:rPr>
                <w:rFonts w:ascii="Arial" w:eastAsia="Times New Roman" w:hAnsi="Arial" w:cs="Arial"/>
                <w:sz w:val="20"/>
                <w:szCs w:val="20"/>
              </w:rPr>
              <w:t xml:space="preserve">  толщина стенки периферийной части;</w:t>
            </w:r>
          </w:p>
          <w:p w:rsidR="00330218" w:rsidRPr="00D36E5A" w:rsidRDefault="00330218" w:rsidP="00330218">
            <w:pPr>
              <w:spacing w:after="0" w:line="240" w:lineRule="auto"/>
              <w:rPr>
                <w:rFonts w:ascii="Arial" w:eastAsia="Times New Roman" w:hAnsi="Arial" w:cs="Arial"/>
                <w:sz w:val="20"/>
                <w:szCs w:val="20"/>
              </w:rPr>
            </w:pPr>
            <w:proofErr w:type="spellStart"/>
            <w:proofErr w:type="gramStart"/>
            <w:r w:rsidRPr="00D36E5A">
              <w:rPr>
                <w:rFonts w:ascii="Arial" w:eastAsia="Times New Roman" w:hAnsi="Arial" w:cs="Arial"/>
                <w:i/>
                <w:sz w:val="20"/>
                <w:szCs w:val="20"/>
                <w:lang w:val="en-US"/>
              </w:rPr>
              <w:t>t</w:t>
            </w:r>
            <w:r w:rsidRPr="00D36E5A">
              <w:rPr>
                <w:rFonts w:ascii="Arial" w:eastAsia="Times New Roman" w:hAnsi="Arial" w:cs="Arial"/>
                <w:i/>
                <w:sz w:val="20"/>
                <w:szCs w:val="20"/>
                <w:vertAlign w:val="subscript"/>
                <w:lang w:val="en-US"/>
              </w:rPr>
              <w:t>s</w:t>
            </w:r>
            <w:proofErr w:type="spellEnd"/>
            <w:proofErr w:type="gramEnd"/>
            <w:r w:rsidRPr="00D36E5A">
              <w:rPr>
                <w:rFonts w:ascii="Arial" w:eastAsia="Times New Roman" w:hAnsi="Arial" w:cs="Arial"/>
                <w:sz w:val="20"/>
                <w:szCs w:val="20"/>
              </w:rPr>
              <w:t xml:space="preserve">   толщина стенки боковой части;</w:t>
            </w:r>
            <w:r w:rsidRPr="00D36E5A">
              <w:rPr>
                <w:rFonts w:ascii="Arial" w:eastAsia="Times New Roman" w:hAnsi="Arial" w:cs="Arial"/>
                <w:sz w:val="20"/>
                <w:szCs w:val="20"/>
              </w:rPr>
              <w:br/>
            </w:r>
            <w:r w:rsidRPr="00D36E5A">
              <w:rPr>
                <w:rFonts w:ascii="Arial" w:eastAsia="Times New Roman" w:hAnsi="Arial" w:cs="Arial"/>
                <w:sz w:val="20"/>
                <w:szCs w:val="20"/>
                <w:vertAlign w:val="superscript"/>
              </w:rPr>
              <w:t xml:space="preserve">с      </w:t>
            </w:r>
            <w:r w:rsidRPr="00D36E5A">
              <w:rPr>
                <w:rFonts w:ascii="Arial" w:eastAsia="Times New Roman" w:hAnsi="Arial" w:cs="Arial"/>
                <w:sz w:val="20"/>
                <w:szCs w:val="20"/>
              </w:rPr>
              <w:t xml:space="preserve">определение толщины стенок (см. </w:t>
            </w:r>
            <w:proofErr w:type="gramStart"/>
            <w:r w:rsidRPr="00D36E5A">
              <w:rPr>
                <w:rFonts w:ascii="Arial" w:eastAsia="Times New Roman" w:hAnsi="Arial" w:cs="Arial"/>
                <w:sz w:val="20"/>
                <w:szCs w:val="20"/>
              </w:rPr>
              <w:t>А.4.3);</w:t>
            </w:r>
            <w:proofErr w:type="gramEnd"/>
          </w:p>
          <w:p w:rsidR="00330218" w:rsidRPr="00D36E5A" w:rsidRDefault="00330218" w:rsidP="002A2EDF">
            <w:pPr>
              <w:spacing w:after="0" w:line="240" w:lineRule="auto"/>
              <w:jc w:val="both"/>
              <w:rPr>
                <w:rFonts w:ascii="Arial" w:eastAsia="Times New Roman" w:hAnsi="Arial" w:cs="Arial"/>
                <w:sz w:val="20"/>
                <w:szCs w:val="20"/>
              </w:rPr>
            </w:pPr>
            <w:r w:rsidRPr="00D36E5A">
              <w:rPr>
                <w:rFonts w:ascii="Arial" w:eastAsia="Times New Roman" w:hAnsi="Arial" w:cs="Arial"/>
                <w:sz w:val="20"/>
                <w:szCs w:val="20"/>
                <w:vertAlign w:val="superscript"/>
                <w:lang w:val="en-US"/>
              </w:rPr>
              <w:t>d</w:t>
            </w:r>
            <w:r w:rsidRPr="00D36E5A">
              <w:rPr>
                <w:rFonts w:ascii="Arial" w:eastAsia="Times New Roman" w:hAnsi="Arial" w:cs="Arial"/>
                <w:sz w:val="20"/>
                <w:szCs w:val="20"/>
              </w:rPr>
              <w:t xml:space="preserve">    наивысшая возможная периферийная скорость абразивного изделия с учетом неисправности привода шлифовального круга (контролируемая скорость)</w:t>
            </w:r>
          </w:p>
        </w:tc>
      </w:tr>
    </w:tbl>
    <w:p w:rsidR="008653C0" w:rsidRPr="00D36E5A" w:rsidRDefault="008653C0" w:rsidP="008653C0">
      <w:pPr>
        <w:rPr>
          <w:sz w:val="20"/>
          <w:szCs w:val="20"/>
        </w:rPr>
      </w:pPr>
      <w:r w:rsidRPr="00D36E5A">
        <w:rPr>
          <w:sz w:val="20"/>
          <w:szCs w:val="20"/>
        </w:rPr>
        <w:br w:type="page"/>
      </w:r>
    </w:p>
    <w:tbl>
      <w:tblPr>
        <w:tblW w:w="0" w:type="auto"/>
        <w:tblInd w:w="5" w:type="dxa"/>
        <w:tblCellMar>
          <w:left w:w="0" w:type="dxa"/>
          <w:right w:w="0" w:type="dxa"/>
        </w:tblCellMar>
        <w:tblLook w:val="0000" w:firstRow="0" w:lastRow="0" w:firstColumn="0" w:lastColumn="0" w:noHBand="0" w:noVBand="0"/>
      </w:tblPr>
      <w:tblGrid>
        <w:gridCol w:w="1901"/>
        <w:gridCol w:w="2678"/>
        <w:gridCol w:w="2201"/>
        <w:gridCol w:w="542"/>
        <w:gridCol w:w="542"/>
        <w:gridCol w:w="541"/>
        <w:gridCol w:w="541"/>
        <w:gridCol w:w="541"/>
        <w:gridCol w:w="541"/>
        <w:gridCol w:w="541"/>
        <w:gridCol w:w="541"/>
        <w:gridCol w:w="541"/>
        <w:gridCol w:w="541"/>
        <w:gridCol w:w="541"/>
        <w:gridCol w:w="541"/>
        <w:gridCol w:w="750"/>
        <w:gridCol w:w="541"/>
      </w:tblGrid>
      <w:tr w:rsidR="0038004C" w:rsidRPr="00D36E5A" w:rsidTr="00A40BD6">
        <w:trPr>
          <w:trHeight w:val="234"/>
        </w:trPr>
        <w:tc>
          <w:tcPr>
            <w:tcW w:w="0" w:type="auto"/>
            <w:gridSpan w:val="17"/>
            <w:tcBorders>
              <w:bottom w:val="single" w:sz="4" w:space="0" w:color="auto"/>
            </w:tcBorders>
            <w:shd w:val="clear" w:color="auto" w:fill="FFFFFF"/>
            <w:vAlign w:val="center"/>
          </w:tcPr>
          <w:p w:rsidR="0038004C" w:rsidRPr="00D36E5A" w:rsidRDefault="0038004C" w:rsidP="0038004C">
            <w:pPr>
              <w:spacing w:after="0" w:line="240" w:lineRule="auto"/>
              <w:rPr>
                <w:rFonts w:ascii="Arial" w:eastAsia="Times New Roman" w:hAnsi="Arial" w:cs="Arial"/>
                <w:b/>
                <w:color w:val="000000"/>
                <w:sz w:val="20"/>
                <w:szCs w:val="20"/>
              </w:rPr>
            </w:pPr>
            <w:r w:rsidRPr="00D36E5A">
              <w:rPr>
                <w:rFonts w:ascii="Arial" w:hAnsi="Arial" w:cs="Arial"/>
                <w:bCs/>
                <w:i/>
                <w:sz w:val="20"/>
                <w:szCs w:val="20"/>
              </w:rPr>
              <w:lastRenderedPageBreak/>
              <w:t>Продолжение таблицы</w:t>
            </w:r>
            <w:r w:rsidRPr="00D36E5A">
              <w:rPr>
                <w:rFonts w:ascii="Arial" w:hAnsi="Arial" w:cs="Arial"/>
                <w:bCs/>
                <w:i/>
                <w:sz w:val="20"/>
                <w:szCs w:val="20"/>
                <w:lang w:val="en-US"/>
              </w:rPr>
              <w:t xml:space="preserve"> A.</w:t>
            </w:r>
            <w:r w:rsidRPr="00D36E5A">
              <w:rPr>
                <w:rFonts w:ascii="Arial" w:hAnsi="Arial" w:cs="Arial"/>
                <w:bCs/>
                <w:i/>
                <w:sz w:val="20"/>
                <w:szCs w:val="20"/>
              </w:rPr>
              <w:t>6</w:t>
            </w:r>
          </w:p>
        </w:tc>
      </w:tr>
      <w:tr w:rsidR="0038004C" w:rsidRPr="00D36E5A" w:rsidTr="00A40BD6">
        <w:trPr>
          <w:trHeight w:val="234"/>
        </w:trPr>
        <w:tc>
          <w:tcPr>
            <w:tcW w:w="0" w:type="auto"/>
            <w:vMerge w:val="restart"/>
            <w:tcBorders>
              <w:top w:val="single" w:sz="4" w:space="0" w:color="auto"/>
              <w:left w:val="single" w:sz="4" w:space="0" w:color="auto"/>
              <w:bottom w:val="nil"/>
              <w:right w:val="nil"/>
            </w:tcBorders>
            <w:shd w:val="clear" w:color="auto" w:fill="FFFFFF"/>
            <w:vAlign w:val="center"/>
          </w:tcPr>
          <w:p w:rsidR="0038004C" w:rsidRPr="00D36E5A" w:rsidRDefault="0038004C" w:rsidP="0038004C">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rPr>
              <w:t>Материал</w:t>
            </w:r>
            <w:proofErr w:type="gramStart"/>
            <w:r w:rsidRPr="00D36E5A">
              <w:rPr>
                <w:rFonts w:ascii="Arial" w:eastAsia="Times New Roman" w:hAnsi="Arial" w:cs="Arial"/>
                <w:color w:val="000000"/>
                <w:sz w:val="20"/>
                <w:szCs w:val="20"/>
                <w:vertAlign w:val="superscript"/>
                <w:lang w:val="en-US"/>
              </w:rPr>
              <w:t>a</w:t>
            </w:r>
            <w:proofErr w:type="gramEnd"/>
          </w:p>
        </w:tc>
        <w:tc>
          <w:tcPr>
            <w:tcW w:w="0" w:type="auto"/>
            <w:vMerge w:val="restart"/>
            <w:tcBorders>
              <w:top w:val="single" w:sz="4" w:space="0" w:color="auto"/>
              <w:left w:val="single" w:sz="4" w:space="0" w:color="auto"/>
              <w:bottom w:val="nil"/>
              <w:right w:val="nil"/>
            </w:tcBorders>
            <w:shd w:val="clear" w:color="auto" w:fill="FFFFFF"/>
            <w:vAlign w:val="center"/>
          </w:tcPr>
          <w:p w:rsidR="0038004C" w:rsidRPr="00D36E5A" w:rsidRDefault="0038004C" w:rsidP="0038004C">
            <w:pPr>
              <w:spacing w:after="0" w:line="240" w:lineRule="auto"/>
              <w:jc w:val="center"/>
              <w:rPr>
                <w:rFonts w:ascii="Arial" w:eastAsia="Times New Roman" w:hAnsi="Arial" w:cs="Arial"/>
                <w:sz w:val="20"/>
                <w:szCs w:val="20"/>
              </w:rPr>
            </w:pPr>
            <w:r w:rsidRPr="00D36E5A">
              <w:rPr>
                <w:rFonts w:ascii="Arial" w:eastAsia="Times New Roman" w:hAnsi="Arial" w:cs="Arial"/>
                <w:sz w:val="20"/>
                <w:szCs w:val="20"/>
              </w:rPr>
              <w:t>Периферийная</w:t>
            </w:r>
          </w:p>
          <w:p w:rsidR="0038004C" w:rsidRPr="00D36E5A" w:rsidRDefault="0038004C" w:rsidP="0038004C">
            <w:pPr>
              <w:spacing w:after="0" w:line="240" w:lineRule="auto"/>
              <w:jc w:val="center"/>
              <w:rPr>
                <w:rFonts w:ascii="Arial" w:eastAsia="Times New Roman" w:hAnsi="Arial" w:cs="Arial"/>
                <w:sz w:val="20"/>
                <w:szCs w:val="20"/>
              </w:rPr>
            </w:pPr>
            <w:r w:rsidRPr="00D36E5A">
              <w:rPr>
                <w:rFonts w:ascii="Arial" w:eastAsia="Times New Roman" w:hAnsi="Arial" w:cs="Arial"/>
                <w:sz w:val="20"/>
                <w:szCs w:val="20"/>
              </w:rPr>
              <w:t xml:space="preserve"> скорость </w:t>
            </w:r>
            <w:r w:rsidRPr="00D36E5A">
              <w:rPr>
                <w:rFonts w:ascii="Arial" w:eastAsia="Times New Roman" w:hAnsi="Arial" w:cs="Arial"/>
                <w:color w:val="000000"/>
                <w:sz w:val="20"/>
                <w:szCs w:val="20"/>
                <w:vertAlign w:val="superscript"/>
                <w:lang w:val="en-US"/>
              </w:rPr>
              <w:t>d</w:t>
            </w:r>
          </w:p>
          <w:p w:rsidR="0038004C" w:rsidRPr="00D36E5A" w:rsidRDefault="0038004C" w:rsidP="0038004C">
            <w:pPr>
              <w:spacing w:after="0" w:line="240" w:lineRule="auto"/>
              <w:jc w:val="center"/>
              <w:rPr>
                <w:rFonts w:ascii="Arial" w:eastAsia="Times New Roman" w:hAnsi="Arial" w:cs="Arial"/>
                <w:sz w:val="20"/>
                <w:szCs w:val="20"/>
              </w:rPr>
            </w:pPr>
            <w:proofErr w:type="spellStart"/>
            <w:r w:rsidRPr="00D36E5A">
              <w:rPr>
                <w:rFonts w:ascii="Arial" w:eastAsia="Times New Roman" w:hAnsi="Arial" w:cs="Arial"/>
                <w:color w:val="000000"/>
                <w:sz w:val="20"/>
                <w:szCs w:val="20"/>
                <w:lang w:val="en-US"/>
              </w:rPr>
              <w:t>v</w:t>
            </w:r>
            <w:r w:rsidRPr="00D36E5A">
              <w:rPr>
                <w:rFonts w:ascii="Arial" w:eastAsia="Times New Roman" w:hAnsi="Arial" w:cs="Arial"/>
                <w:color w:val="000000"/>
                <w:sz w:val="20"/>
                <w:szCs w:val="20"/>
                <w:vertAlign w:val="subscript"/>
                <w:lang w:val="en-US"/>
              </w:rPr>
              <w:t>max</w:t>
            </w:r>
            <w:proofErr w:type="spellEnd"/>
          </w:p>
          <w:p w:rsidR="0038004C" w:rsidRPr="00D36E5A" w:rsidRDefault="0038004C" w:rsidP="0038004C">
            <w:pPr>
              <w:spacing w:after="0" w:line="240" w:lineRule="auto"/>
              <w:jc w:val="center"/>
              <w:rPr>
                <w:rFonts w:ascii="Arial" w:eastAsia="Times New Roman" w:hAnsi="Arial" w:cs="Arial"/>
                <w:sz w:val="20"/>
                <w:szCs w:val="20"/>
              </w:rPr>
            </w:pPr>
            <w:proofErr w:type="gramStart"/>
            <w:r w:rsidRPr="00D36E5A">
              <w:rPr>
                <w:rFonts w:ascii="Arial" w:eastAsia="Times New Roman" w:hAnsi="Arial" w:cs="Arial"/>
                <w:color w:val="000000"/>
                <w:sz w:val="20"/>
                <w:szCs w:val="20"/>
              </w:rPr>
              <w:t>м</w:t>
            </w:r>
            <w:proofErr w:type="gramEnd"/>
            <w:r w:rsidRPr="00D36E5A">
              <w:rPr>
                <w:rFonts w:ascii="Arial" w:eastAsia="Times New Roman" w:hAnsi="Arial" w:cs="Arial"/>
                <w:color w:val="000000"/>
                <w:sz w:val="20"/>
                <w:szCs w:val="20"/>
              </w:rPr>
              <w:t>/с</w:t>
            </w:r>
          </w:p>
        </w:tc>
        <w:tc>
          <w:tcPr>
            <w:tcW w:w="0" w:type="auto"/>
            <w:vMerge w:val="restart"/>
            <w:tcBorders>
              <w:top w:val="single" w:sz="4" w:space="0" w:color="auto"/>
              <w:left w:val="single" w:sz="4" w:space="0" w:color="auto"/>
              <w:bottom w:val="nil"/>
              <w:right w:val="nil"/>
            </w:tcBorders>
            <w:shd w:val="clear" w:color="auto" w:fill="FFFFFF"/>
            <w:vAlign w:val="center"/>
          </w:tcPr>
          <w:p w:rsidR="0038004C" w:rsidRPr="00D36E5A" w:rsidRDefault="0038004C" w:rsidP="0038004C">
            <w:pPr>
              <w:spacing w:after="0" w:line="240" w:lineRule="auto"/>
              <w:jc w:val="center"/>
              <w:rPr>
                <w:rFonts w:ascii="Arial" w:eastAsia="Times New Roman" w:hAnsi="Arial" w:cs="Arial"/>
                <w:color w:val="000000"/>
                <w:sz w:val="20"/>
                <w:szCs w:val="20"/>
              </w:rPr>
            </w:pPr>
            <w:r w:rsidRPr="00D36E5A">
              <w:rPr>
                <w:rFonts w:ascii="Arial" w:eastAsia="Times New Roman" w:hAnsi="Arial" w:cs="Arial"/>
                <w:color w:val="000000"/>
                <w:sz w:val="20"/>
                <w:szCs w:val="20"/>
              </w:rPr>
              <w:t xml:space="preserve">Ширина </w:t>
            </w:r>
          </w:p>
          <w:p w:rsidR="0038004C" w:rsidRPr="00D36E5A" w:rsidRDefault="0038004C" w:rsidP="0038004C">
            <w:pPr>
              <w:spacing w:after="0" w:line="240" w:lineRule="auto"/>
              <w:jc w:val="center"/>
              <w:rPr>
                <w:rFonts w:ascii="Arial" w:eastAsia="Times New Roman" w:hAnsi="Arial" w:cs="Arial"/>
                <w:color w:val="000000"/>
                <w:sz w:val="20"/>
                <w:szCs w:val="20"/>
              </w:rPr>
            </w:pPr>
            <w:r w:rsidRPr="00D36E5A">
              <w:rPr>
                <w:rFonts w:ascii="Arial" w:eastAsia="Times New Roman" w:hAnsi="Arial" w:cs="Arial"/>
                <w:color w:val="000000"/>
                <w:sz w:val="20"/>
                <w:szCs w:val="20"/>
              </w:rPr>
              <w:t xml:space="preserve">абразивного </w:t>
            </w:r>
          </w:p>
          <w:p w:rsidR="0038004C" w:rsidRPr="00D36E5A" w:rsidRDefault="0038004C" w:rsidP="0038004C">
            <w:pPr>
              <w:spacing w:after="0" w:line="240" w:lineRule="auto"/>
              <w:jc w:val="center"/>
              <w:rPr>
                <w:rFonts w:ascii="Arial" w:eastAsia="Times New Roman" w:hAnsi="Arial" w:cs="Arial"/>
                <w:sz w:val="20"/>
                <w:szCs w:val="20"/>
              </w:rPr>
            </w:pPr>
            <w:r w:rsidRPr="00D36E5A">
              <w:rPr>
                <w:rFonts w:ascii="Arial" w:eastAsia="Times New Roman" w:hAnsi="Arial" w:cs="Arial"/>
                <w:color w:val="000000"/>
                <w:sz w:val="20"/>
                <w:szCs w:val="20"/>
              </w:rPr>
              <w:t xml:space="preserve">изделия </w:t>
            </w:r>
          </w:p>
          <w:p w:rsidR="0038004C" w:rsidRPr="00D36E5A" w:rsidRDefault="0038004C" w:rsidP="0038004C">
            <w:pPr>
              <w:spacing w:after="0" w:line="240" w:lineRule="auto"/>
              <w:jc w:val="center"/>
              <w:rPr>
                <w:rFonts w:ascii="Arial" w:eastAsia="Times New Roman" w:hAnsi="Arial" w:cs="Arial"/>
                <w:sz w:val="20"/>
                <w:szCs w:val="20"/>
                <w:lang w:val="en-US"/>
              </w:rPr>
            </w:pPr>
            <w:r w:rsidRPr="00D36E5A">
              <w:rPr>
                <w:rFonts w:ascii="Arial" w:eastAsia="Times New Roman" w:hAnsi="Arial" w:cs="Arial"/>
                <w:i/>
                <w:color w:val="000000"/>
                <w:sz w:val="20"/>
                <w:szCs w:val="20"/>
                <w:lang w:val="en-US"/>
              </w:rPr>
              <w:t>T</w:t>
            </w:r>
          </w:p>
        </w:tc>
        <w:tc>
          <w:tcPr>
            <w:tcW w:w="0" w:type="auto"/>
            <w:gridSpan w:val="14"/>
            <w:tcBorders>
              <w:top w:val="single" w:sz="4" w:space="0" w:color="auto"/>
              <w:left w:val="single" w:sz="4" w:space="0" w:color="auto"/>
              <w:bottom w:val="nil"/>
              <w:right w:val="single" w:sz="4" w:space="0" w:color="auto"/>
            </w:tcBorders>
            <w:shd w:val="clear" w:color="auto" w:fill="FFFFFF"/>
            <w:vAlign w:val="center"/>
          </w:tcPr>
          <w:p w:rsidR="0038004C" w:rsidRPr="00D36E5A" w:rsidRDefault="0038004C" w:rsidP="0038004C">
            <w:pPr>
              <w:spacing w:after="0" w:line="240" w:lineRule="auto"/>
              <w:jc w:val="center"/>
              <w:rPr>
                <w:rFonts w:ascii="Arial" w:eastAsia="Times New Roman" w:hAnsi="Arial" w:cs="Arial"/>
                <w:sz w:val="20"/>
                <w:szCs w:val="20"/>
              </w:rPr>
            </w:pPr>
            <w:r w:rsidRPr="00D36E5A">
              <w:rPr>
                <w:rFonts w:ascii="Arial" w:eastAsia="Times New Roman" w:hAnsi="Arial" w:cs="Arial"/>
                <w:color w:val="000000"/>
                <w:sz w:val="20"/>
                <w:szCs w:val="20"/>
              </w:rPr>
              <w:t xml:space="preserve">Внешний диаметр абразивного изделия </w:t>
            </w:r>
            <w:r w:rsidRPr="00D36E5A">
              <w:rPr>
                <w:rFonts w:ascii="Arial" w:eastAsia="Times New Roman" w:hAnsi="Arial" w:cs="Arial"/>
                <w:i/>
                <w:color w:val="000000"/>
                <w:sz w:val="20"/>
                <w:szCs w:val="20"/>
                <w:lang w:val="en-US"/>
              </w:rPr>
              <w:t>D</w:t>
            </w:r>
          </w:p>
        </w:tc>
      </w:tr>
      <w:tr w:rsidR="0038004C" w:rsidRPr="00D36E5A" w:rsidTr="00A40BD6">
        <w:trPr>
          <w:trHeight w:val="242"/>
        </w:trPr>
        <w:tc>
          <w:tcPr>
            <w:tcW w:w="0" w:type="auto"/>
            <w:vMerge/>
            <w:tcBorders>
              <w:top w:val="nil"/>
              <w:left w:val="single" w:sz="4" w:space="0" w:color="auto"/>
              <w:bottom w:val="nil"/>
              <w:right w:val="nil"/>
            </w:tcBorders>
            <w:shd w:val="clear" w:color="auto" w:fill="FFFFFF"/>
            <w:vAlign w:val="center"/>
          </w:tcPr>
          <w:p w:rsidR="0038004C" w:rsidRPr="00D36E5A" w:rsidRDefault="0038004C" w:rsidP="0038004C">
            <w:pPr>
              <w:spacing w:after="0" w:line="240" w:lineRule="auto"/>
              <w:jc w:val="center"/>
              <w:rPr>
                <w:rFonts w:ascii="Arial" w:eastAsia="Times New Roman" w:hAnsi="Arial" w:cs="Arial"/>
                <w:sz w:val="20"/>
                <w:szCs w:val="20"/>
              </w:rPr>
            </w:pPr>
          </w:p>
        </w:tc>
        <w:tc>
          <w:tcPr>
            <w:tcW w:w="0" w:type="auto"/>
            <w:vMerge/>
            <w:tcBorders>
              <w:top w:val="nil"/>
              <w:left w:val="single" w:sz="4" w:space="0" w:color="auto"/>
              <w:bottom w:val="nil"/>
              <w:right w:val="nil"/>
            </w:tcBorders>
            <w:shd w:val="clear" w:color="auto" w:fill="FFFFFF"/>
            <w:vAlign w:val="center"/>
          </w:tcPr>
          <w:p w:rsidR="0038004C" w:rsidRPr="00D36E5A" w:rsidRDefault="0038004C" w:rsidP="0038004C">
            <w:pPr>
              <w:spacing w:after="0" w:line="240" w:lineRule="auto"/>
              <w:jc w:val="center"/>
              <w:rPr>
                <w:rFonts w:ascii="Arial" w:eastAsia="Times New Roman" w:hAnsi="Arial" w:cs="Arial"/>
                <w:sz w:val="20"/>
                <w:szCs w:val="20"/>
              </w:rPr>
            </w:pPr>
          </w:p>
        </w:tc>
        <w:tc>
          <w:tcPr>
            <w:tcW w:w="0" w:type="auto"/>
            <w:vMerge/>
            <w:tcBorders>
              <w:top w:val="nil"/>
              <w:left w:val="single" w:sz="4" w:space="0" w:color="auto"/>
              <w:bottom w:val="nil"/>
              <w:right w:val="nil"/>
            </w:tcBorders>
            <w:shd w:val="clear" w:color="auto" w:fill="FFFFFF"/>
            <w:vAlign w:val="center"/>
          </w:tcPr>
          <w:p w:rsidR="0038004C" w:rsidRPr="00D36E5A" w:rsidRDefault="0038004C" w:rsidP="0038004C">
            <w:pPr>
              <w:spacing w:after="0" w:line="240" w:lineRule="auto"/>
              <w:jc w:val="center"/>
              <w:rPr>
                <w:rFonts w:ascii="Arial" w:eastAsia="Times New Roman" w:hAnsi="Arial" w:cs="Arial"/>
                <w:sz w:val="20"/>
                <w:szCs w:val="20"/>
              </w:rPr>
            </w:pPr>
          </w:p>
        </w:tc>
        <w:tc>
          <w:tcPr>
            <w:tcW w:w="0" w:type="auto"/>
            <w:gridSpan w:val="2"/>
            <w:tcBorders>
              <w:top w:val="single" w:sz="4" w:space="0" w:color="auto"/>
              <w:left w:val="single" w:sz="4" w:space="0" w:color="auto"/>
              <w:bottom w:val="nil"/>
              <w:right w:val="single" w:sz="4" w:space="0" w:color="auto"/>
            </w:tcBorders>
            <w:shd w:val="clear" w:color="auto" w:fill="FFFFFF"/>
            <w:vAlign w:val="center"/>
          </w:tcPr>
          <w:p w:rsidR="0038004C" w:rsidRPr="00D36E5A" w:rsidRDefault="0038004C" w:rsidP="0038004C">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150</w:t>
            </w:r>
          </w:p>
        </w:tc>
        <w:tc>
          <w:tcPr>
            <w:tcW w:w="0" w:type="auto"/>
            <w:gridSpan w:val="2"/>
            <w:tcBorders>
              <w:top w:val="single" w:sz="4" w:space="0" w:color="auto"/>
              <w:left w:val="single" w:sz="4" w:space="0" w:color="auto"/>
              <w:bottom w:val="nil"/>
              <w:right w:val="single" w:sz="4" w:space="0" w:color="auto"/>
            </w:tcBorders>
            <w:shd w:val="clear" w:color="auto" w:fill="FFFFFF"/>
            <w:vAlign w:val="center"/>
          </w:tcPr>
          <w:p w:rsidR="0038004C" w:rsidRPr="00D36E5A" w:rsidRDefault="0038004C" w:rsidP="0038004C">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200</w:t>
            </w:r>
          </w:p>
        </w:tc>
        <w:tc>
          <w:tcPr>
            <w:tcW w:w="0" w:type="auto"/>
            <w:gridSpan w:val="2"/>
            <w:tcBorders>
              <w:top w:val="single" w:sz="4" w:space="0" w:color="auto"/>
              <w:left w:val="single" w:sz="4" w:space="0" w:color="auto"/>
              <w:bottom w:val="nil"/>
              <w:right w:val="single" w:sz="4" w:space="0" w:color="auto"/>
            </w:tcBorders>
            <w:shd w:val="clear" w:color="auto" w:fill="FFFFFF"/>
            <w:vAlign w:val="center"/>
          </w:tcPr>
          <w:p w:rsidR="0038004C" w:rsidRPr="00D36E5A" w:rsidRDefault="0038004C" w:rsidP="0038004C">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300</w:t>
            </w:r>
          </w:p>
        </w:tc>
        <w:tc>
          <w:tcPr>
            <w:tcW w:w="0" w:type="auto"/>
            <w:gridSpan w:val="2"/>
            <w:tcBorders>
              <w:top w:val="single" w:sz="4" w:space="0" w:color="auto"/>
              <w:left w:val="single" w:sz="4" w:space="0" w:color="auto"/>
              <w:bottom w:val="nil"/>
              <w:right w:val="single" w:sz="4" w:space="0" w:color="auto"/>
            </w:tcBorders>
            <w:shd w:val="clear" w:color="auto" w:fill="FFFFFF"/>
            <w:vAlign w:val="center"/>
          </w:tcPr>
          <w:p w:rsidR="0038004C" w:rsidRPr="00D36E5A" w:rsidRDefault="0038004C" w:rsidP="0038004C">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400</w:t>
            </w:r>
          </w:p>
        </w:tc>
        <w:tc>
          <w:tcPr>
            <w:tcW w:w="0" w:type="auto"/>
            <w:gridSpan w:val="2"/>
            <w:tcBorders>
              <w:top w:val="single" w:sz="4" w:space="0" w:color="auto"/>
              <w:left w:val="single" w:sz="4" w:space="0" w:color="auto"/>
              <w:bottom w:val="nil"/>
              <w:right w:val="single" w:sz="4" w:space="0" w:color="auto"/>
            </w:tcBorders>
            <w:shd w:val="clear" w:color="auto" w:fill="FFFFFF"/>
            <w:vAlign w:val="center"/>
          </w:tcPr>
          <w:p w:rsidR="0038004C" w:rsidRPr="00D36E5A" w:rsidRDefault="0038004C" w:rsidP="0038004C">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500</w:t>
            </w:r>
          </w:p>
        </w:tc>
        <w:tc>
          <w:tcPr>
            <w:tcW w:w="0" w:type="auto"/>
            <w:gridSpan w:val="2"/>
            <w:tcBorders>
              <w:top w:val="single" w:sz="4" w:space="0" w:color="auto"/>
              <w:left w:val="single" w:sz="4" w:space="0" w:color="auto"/>
              <w:bottom w:val="nil"/>
              <w:right w:val="single" w:sz="4" w:space="0" w:color="auto"/>
            </w:tcBorders>
            <w:shd w:val="clear" w:color="auto" w:fill="FFFFFF"/>
            <w:vAlign w:val="center"/>
          </w:tcPr>
          <w:p w:rsidR="0038004C" w:rsidRPr="00D36E5A" w:rsidRDefault="0038004C" w:rsidP="0038004C">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600</w:t>
            </w:r>
          </w:p>
        </w:tc>
        <w:tc>
          <w:tcPr>
            <w:tcW w:w="0" w:type="auto"/>
            <w:gridSpan w:val="2"/>
            <w:tcBorders>
              <w:top w:val="single" w:sz="4" w:space="0" w:color="auto"/>
              <w:left w:val="single" w:sz="4" w:space="0" w:color="auto"/>
              <w:bottom w:val="nil"/>
              <w:right w:val="single" w:sz="4" w:space="0" w:color="auto"/>
            </w:tcBorders>
            <w:shd w:val="clear" w:color="auto" w:fill="FFFFFF"/>
            <w:vAlign w:val="center"/>
          </w:tcPr>
          <w:p w:rsidR="0038004C" w:rsidRPr="00D36E5A" w:rsidRDefault="0038004C" w:rsidP="0038004C">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750</w:t>
            </w:r>
          </w:p>
        </w:tc>
      </w:tr>
      <w:tr w:rsidR="0038004C" w:rsidRPr="00D36E5A" w:rsidTr="00A40BD6">
        <w:trPr>
          <w:trHeight w:val="226"/>
        </w:trPr>
        <w:tc>
          <w:tcPr>
            <w:tcW w:w="0" w:type="auto"/>
            <w:vMerge/>
            <w:tcBorders>
              <w:top w:val="nil"/>
              <w:left w:val="single" w:sz="4" w:space="0" w:color="auto"/>
              <w:bottom w:val="nil"/>
              <w:right w:val="nil"/>
            </w:tcBorders>
            <w:shd w:val="clear" w:color="auto" w:fill="FFFFFF"/>
            <w:vAlign w:val="center"/>
          </w:tcPr>
          <w:p w:rsidR="0038004C" w:rsidRPr="00D36E5A" w:rsidRDefault="0038004C" w:rsidP="0038004C">
            <w:pPr>
              <w:spacing w:after="0" w:line="240" w:lineRule="auto"/>
              <w:jc w:val="center"/>
              <w:rPr>
                <w:rFonts w:ascii="Arial" w:eastAsia="Times New Roman" w:hAnsi="Arial" w:cs="Arial"/>
                <w:sz w:val="20"/>
                <w:szCs w:val="20"/>
                <w:lang w:val="en-US"/>
              </w:rPr>
            </w:pPr>
          </w:p>
        </w:tc>
        <w:tc>
          <w:tcPr>
            <w:tcW w:w="0" w:type="auto"/>
            <w:vMerge/>
            <w:tcBorders>
              <w:top w:val="nil"/>
              <w:left w:val="single" w:sz="4" w:space="0" w:color="auto"/>
              <w:bottom w:val="nil"/>
              <w:right w:val="nil"/>
            </w:tcBorders>
            <w:shd w:val="clear" w:color="auto" w:fill="FFFFFF"/>
            <w:vAlign w:val="center"/>
          </w:tcPr>
          <w:p w:rsidR="0038004C" w:rsidRPr="00D36E5A" w:rsidRDefault="0038004C" w:rsidP="0038004C">
            <w:pPr>
              <w:spacing w:after="0" w:line="240" w:lineRule="auto"/>
              <w:jc w:val="center"/>
              <w:rPr>
                <w:rFonts w:ascii="Arial" w:eastAsia="Times New Roman" w:hAnsi="Arial" w:cs="Arial"/>
                <w:sz w:val="20"/>
                <w:szCs w:val="20"/>
                <w:lang w:val="en-US"/>
              </w:rPr>
            </w:pPr>
          </w:p>
        </w:tc>
        <w:tc>
          <w:tcPr>
            <w:tcW w:w="0" w:type="auto"/>
            <w:vMerge/>
            <w:tcBorders>
              <w:top w:val="nil"/>
              <w:left w:val="single" w:sz="4" w:space="0" w:color="auto"/>
              <w:bottom w:val="nil"/>
              <w:right w:val="nil"/>
            </w:tcBorders>
            <w:shd w:val="clear" w:color="auto" w:fill="FFFFFF"/>
            <w:vAlign w:val="center"/>
          </w:tcPr>
          <w:p w:rsidR="0038004C" w:rsidRPr="00D36E5A" w:rsidRDefault="0038004C" w:rsidP="0038004C">
            <w:pPr>
              <w:spacing w:after="0" w:line="240" w:lineRule="auto"/>
              <w:jc w:val="center"/>
              <w:rPr>
                <w:rFonts w:ascii="Arial" w:eastAsia="Times New Roman" w:hAnsi="Arial" w:cs="Arial"/>
                <w:sz w:val="20"/>
                <w:szCs w:val="20"/>
                <w:lang w:val="en-US"/>
              </w:rPr>
            </w:pPr>
          </w:p>
        </w:tc>
        <w:tc>
          <w:tcPr>
            <w:tcW w:w="0" w:type="auto"/>
            <w:gridSpan w:val="14"/>
            <w:tcBorders>
              <w:top w:val="single" w:sz="4" w:space="0" w:color="auto"/>
              <w:left w:val="single" w:sz="4" w:space="0" w:color="auto"/>
              <w:bottom w:val="nil"/>
              <w:right w:val="single" w:sz="4" w:space="0" w:color="auto"/>
            </w:tcBorders>
            <w:shd w:val="clear" w:color="auto" w:fill="FFFFFF"/>
            <w:vAlign w:val="center"/>
          </w:tcPr>
          <w:p w:rsidR="0038004C" w:rsidRPr="00D36E5A" w:rsidRDefault="0038004C" w:rsidP="0038004C">
            <w:pPr>
              <w:spacing w:after="0" w:line="240" w:lineRule="auto"/>
              <w:jc w:val="center"/>
              <w:rPr>
                <w:rFonts w:ascii="Arial" w:eastAsia="Times New Roman" w:hAnsi="Arial" w:cs="Arial"/>
                <w:sz w:val="20"/>
                <w:szCs w:val="20"/>
              </w:rPr>
            </w:pPr>
            <w:r w:rsidRPr="00D36E5A">
              <w:rPr>
                <w:rFonts w:ascii="Arial" w:hAnsi="Arial" w:cs="Arial"/>
                <w:sz w:val="20"/>
                <w:szCs w:val="20"/>
              </w:rPr>
              <w:t xml:space="preserve">Минимальная толщина стенки </w:t>
            </w:r>
            <w:r w:rsidRPr="00D36E5A">
              <w:rPr>
                <w:rFonts w:ascii="Arial" w:hAnsi="Arial" w:cs="Arial"/>
                <w:sz w:val="20"/>
                <w:szCs w:val="20"/>
                <w:vertAlign w:val="superscript"/>
                <w:lang w:val="en-US"/>
              </w:rPr>
              <w:t>b</w:t>
            </w:r>
            <w:r w:rsidRPr="00D36E5A">
              <w:rPr>
                <w:rFonts w:ascii="Arial" w:hAnsi="Arial" w:cs="Arial"/>
                <w:sz w:val="20"/>
                <w:szCs w:val="20"/>
                <w:vertAlign w:val="superscript"/>
              </w:rPr>
              <w:t xml:space="preserve">, </w:t>
            </w:r>
            <w:r w:rsidRPr="00D36E5A">
              <w:rPr>
                <w:rFonts w:ascii="Arial" w:hAnsi="Arial" w:cs="Arial"/>
                <w:sz w:val="20"/>
                <w:szCs w:val="20"/>
                <w:vertAlign w:val="superscript"/>
                <w:lang w:val="en-US"/>
              </w:rPr>
              <w:t>c</w:t>
            </w:r>
          </w:p>
        </w:tc>
      </w:tr>
      <w:tr w:rsidR="0038004C" w:rsidRPr="00D36E5A" w:rsidTr="00A40BD6">
        <w:trPr>
          <w:trHeight w:val="226"/>
        </w:trPr>
        <w:tc>
          <w:tcPr>
            <w:tcW w:w="0" w:type="auto"/>
            <w:vMerge/>
            <w:tcBorders>
              <w:top w:val="nil"/>
              <w:left w:val="single" w:sz="4" w:space="0" w:color="auto"/>
              <w:bottom w:val="nil"/>
              <w:right w:val="nil"/>
            </w:tcBorders>
            <w:shd w:val="clear" w:color="auto" w:fill="FFFFFF"/>
            <w:vAlign w:val="center"/>
          </w:tcPr>
          <w:p w:rsidR="0038004C" w:rsidRPr="00D36E5A" w:rsidRDefault="0038004C" w:rsidP="0038004C">
            <w:pPr>
              <w:spacing w:after="0" w:line="240" w:lineRule="auto"/>
              <w:jc w:val="center"/>
              <w:rPr>
                <w:rFonts w:ascii="Arial" w:eastAsia="Times New Roman" w:hAnsi="Arial" w:cs="Arial"/>
                <w:sz w:val="20"/>
                <w:szCs w:val="20"/>
              </w:rPr>
            </w:pPr>
          </w:p>
        </w:tc>
        <w:tc>
          <w:tcPr>
            <w:tcW w:w="0" w:type="auto"/>
            <w:vMerge/>
            <w:tcBorders>
              <w:top w:val="nil"/>
              <w:left w:val="single" w:sz="4" w:space="0" w:color="auto"/>
              <w:bottom w:val="nil"/>
              <w:right w:val="nil"/>
            </w:tcBorders>
            <w:shd w:val="clear" w:color="auto" w:fill="FFFFFF"/>
            <w:vAlign w:val="center"/>
          </w:tcPr>
          <w:p w:rsidR="0038004C" w:rsidRPr="00D36E5A" w:rsidRDefault="0038004C" w:rsidP="0038004C">
            <w:pPr>
              <w:spacing w:after="0" w:line="240" w:lineRule="auto"/>
              <w:jc w:val="center"/>
              <w:rPr>
                <w:rFonts w:ascii="Arial" w:eastAsia="Times New Roman" w:hAnsi="Arial" w:cs="Arial"/>
                <w:sz w:val="20"/>
                <w:szCs w:val="20"/>
              </w:rPr>
            </w:pPr>
          </w:p>
        </w:tc>
        <w:tc>
          <w:tcPr>
            <w:tcW w:w="0" w:type="auto"/>
            <w:vMerge/>
            <w:tcBorders>
              <w:top w:val="nil"/>
              <w:left w:val="single" w:sz="4" w:space="0" w:color="auto"/>
              <w:bottom w:val="nil"/>
              <w:right w:val="nil"/>
            </w:tcBorders>
            <w:shd w:val="clear" w:color="auto" w:fill="FFFFFF"/>
            <w:vAlign w:val="center"/>
          </w:tcPr>
          <w:p w:rsidR="0038004C" w:rsidRPr="00D36E5A" w:rsidRDefault="0038004C" w:rsidP="0038004C">
            <w:pPr>
              <w:spacing w:after="0" w:line="240" w:lineRule="auto"/>
              <w:jc w:val="center"/>
              <w:rPr>
                <w:rFonts w:ascii="Arial" w:eastAsia="Times New Roman" w:hAnsi="Arial" w:cs="Arial"/>
                <w:sz w:val="20"/>
                <w:szCs w:val="20"/>
              </w:rPr>
            </w:pPr>
          </w:p>
        </w:tc>
        <w:tc>
          <w:tcPr>
            <w:tcW w:w="0" w:type="auto"/>
            <w:tcBorders>
              <w:top w:val="single" w:sz="4" w:space="0" w:color="auto"/>
              <w:left w:val="single" w:sz="4" w:space="0" w:color="auto"/>
              <w:bottom w:val="nil"/>
              <w:right w:val="nil"/>
            </w:tcBorders>
            <w:shd w:val="clear" w:color="auto" w:fill="FFFFFF"/>
            <w:vAlign w:val="center"/>
          </w:tcPr>
          <w:p w:rsidR="0038004C" w:rsidRPr="00D36E5A" w:rsidRDefault="0038004C" w:rsidP="0038004C">
            <w:pPr>
              <w:spacing w:after="0" w:line="240" w:lineRule="auto"/>
              <w:jc w:val="center"/>
              <w:rPr>
                <w:rFonts w:ascii="Arial" w:eastAsia="Times New Roman" w:hAnsi="Arial" w:cs="Arial"/>
                <w:i/>
                <w:sz w:val="20"/>
                <w:szCs w:val="20"/>
                <w:lang w:val="en-US"/>
              </w:rPr>
            </w:pPr>
            <w:proofErr w:type="spellStart"/>
            <w:r w:rsidRPr="00D36E5A">
              <w:rPr>
                <w:rFonts w:ascii="Arial" w:eastAsia="Times New Roman" w:hAnsi="Arial" w:cs="Arial"/>
                <w:i/>
                <w:color w:val="000000"/>
                <w:sz w:val="20"/>
                <w:szCs w:val="20"/>
                <w:lang w:val="en-US"/>
              </w:rPr>
              <w:t>t</w:t>
            </w:r>
            <w:r w:rsidRPr="00D36E5A">
              <w:rPr>
                <w:rFonts w:ascii="Arial" w:eastAsia="Times New Roman" w:hAnsi="Arial" w:cs="Arial"/>
                <w:i/>
                <w:color w:val="000000"/>
                <w:sz w:val="20"/>
                <w:szCs w:val="20"/>
                <w:vertAlign w:val="subscript"/>
                <w:lang w:val="en-US"/>
              </w:rPr>
              <w:t>p</w:t>
            </w:r>
            <w:proofErr w:type="spellEnd"/>
          </w:p>
        </w:tc>
        <w:tc>
          <w:tcPr>
            <w:tcW w:w="0" w:type="auto"/>
            <w:tcBorders>
              <w:top w:val="single" w:sz="4" w:space="0" w:color="auto"/>
              <w:left w:val="single" w:sz="4" w:space="0" w:color="auto"/>
              <w:bottom w:val="nil"/>
              <w:right w:val="nil"/>
            </w:tcBorders>
            <w:shd w:val="clear" w:color="auto" w:fill="FFFFFF"/>
            <w:vAlign w:val="center"/>
          </w:tcPr>
          <w:p w:rsidR="0038004C" w:rsidRPr="00D36E5A" w:rsidRDefault="0038004C" w:rsidP="0038004C">
            <w:pPr>
              <w:spacing w:after="0" w:line="240" w:lineRule="auto"/>
              <w:jc w:val="center"/>
              <w:rPr>
                <w:rFonts w:ascii="Arial" w:eastAsia="Times New Roman" w:hAnsi="Arial" w:cs="Arial"/>
                <w:i/>
                <w:sz w:val="20"/>
                <w:szCs w:val="20"/>
                <w:lang w:val="en-US"/>
              </w:rPr>
            </w:pPr>
            <w:proofErr w:type="spellStart"/>
            <w:r w:rsidRPr="00D36E5A">
              <w:rPr>
                <w:rFonts w:ascii="Arial" w:eastAsia="Times New Roman" w:hAnsi="Arial" w:cs="Arial"/>
                <w:i/>
                <w:color w:val="000000"/>
                <w:sz w:val="20"/>
                <w:szCs w:val="20"/>
                <w:lang w:val="en-US"/>
              </w:rPr>
              <w:t>t</w:t>
            </w:r>
            <w:r w:rsidRPr="00D36E5A">
              <w:rPr>
                <w:rFonts w:ascii="Arial" w:eastAsia="Times New Roman" w:hAnsi="Arial" w:cs="Arial"/>
                <w:i/>
                <w:color w:val="000000"/>
                <w:sz w:val="20"/>
                <w:szCs w:val="20"/>
                <w:vertAlign w:val="subscript"/>
                <w:lang w:val="en-US"/>
              </w:rPr>
              <w:t>s</w:t>
            </w:r>
            <w:proofErr w:type="spellEnd"/>
          </w:p>
        </w:tc>
        <w:tc>
          <w:tcPr>
            <w:tcW w:w="0" w:type="auto"/>
            <w:tcBorders>
              <w:top w:val="single" w:sz="4" w:space="0" w:color="auto"/>
              <w:left w:val="single" w:sz="4" w:space="0" w:color="auto"/>
              <w:bottom w:val="nil"/>
              <w:right w:val="nil"/>
            </w:tcBorders>
            <w:shd w:val="clear" w:color="auto" w:fill="FFFFFF"/>
            <w:vAlign w:val="center"/>
          </w:tcPr>
          <w:p w:rsidR="0038004C" w:rsidRPr="00D36E5A" w:rsidRDefault="0038004C" w:rsidP="0038004C">
            <w:pPr>
              <w:spacing w:after="0" w:line="240" w:lineRule="auto"/>
              <w:jc w:val="center"/>
              <w:rPr>
                <w:rFonts w:ascii="Arial" w:eastAsia="Times New Roman" w:hAnsi="Arial" w:cs="Arial"/>
                <w:i/>
                <w:sz w:val="20"/>
                <w:szCs w:val="20"/>
                <w:lang w:val="en-US"/>
              </w:rPr>
            </w:pPr>
            <w:proofErr w:type="spellStart"/>
            <w:r w:rsidRPr="00D36E5A">
              <w:rPr>
                <w:rFonts w:ascii="Arial" w:eastAsia="Times New Roman" w:hAnsi="Arial" w:cs="Arial"/>
                <w:i/>
                <w:color w:val="000000"/>
                <w:sz w:val="20"/>
                <w:szCs w:val="20"/>
                <w:lang w:val="en-US"/>
              </w:rPr>
              <w:t>t</w:t>
            </w:r>
            <w:r w:rsidRPr="00D36E5A">
              <w:rPr>
                <w:rFonts w:ascii="Arial" w:eastAsia="Times New Roman" w:hAnsi="Arial" w:cs="Arial"/>
                <w:i/>
                <w:color w:val="000000"/>
                <w:sz w:val="20"/>
                <w:szCs w:val="20"/>
                <w:vertAlign w:val="subscript"/>
                <w:lang w:val="en-US"/>
              </w:rPr>
              <w:t>p</w:t>
            </w:r>
            <w:proofErr w:type="spellEnd"/>
          </w:p>
        </w:tc>
        <w:tc>
          <w:tcPr>
            <w:tcW w:w="0" w:type="auto"/>
            <w:tcBorders>
              <w:top w:val="single" w:sz="4" w:space="0" w:color="auto"/>
              <w:left w:val="single" w:sz="4" w:space="0" w:color="auto"/>
              <w:bottom w:val="nil"/>
              <w:right w:val="nil"/>
            </w:tcBorders>
            <w:shd w:val="clear" w:color="auto" w:fill="FFFFFF"/>
            <w:vAlign w:val="center"/>
          </w:tcPr>
          <w:p w:rsidR="0038004C" w:rsidRPr="00D36E5A" w:rsidRDefault="0038004C" w:rsidP="0038004C">
            <w:pPr>
              <w:spacing w:after="0" w:line="240" w:lineRule="auto"/>
              <w:jc w:val="center"/>
              <w:rPr>
                <w:rFonts w:ascii="Arial" w:eastAsia="Times New Roman" w:hAnsi="Arial" w:cs="Arial"/>
                <w:i/>
                <w:sz w:val="20"/>
                <w:szCs w:val="20"/>
                <w:lang w:val="en-US"/>
              </w:rPr>
            </w:pPr>
            <w:proofErr w:type="spellStart"/>
            <w:r w:rsidRPr="00D36E5A">
              <w:rPr>
                <w:rFonts w:ascii="Arial" w:eastAsia="Times New Roman" w:hAnsi="Arial" w:cs="Arial"/>
                <w:i/>
                <w:color w:val="000000"/>
                <w:sz w:val="20"/>
                <w:szCs w:val="20"/>
                <w:lang w:val="en-US"/>
              </w:rPr>
              <w:t>t</w:t>
            </w:r>
            <w:r w:rsidRPr="00D36E5A">
              <w:rPr>
                <w:rFonts w:ascii="Arial" w:eastAsia="Times New Roman" w:hAnsi="Arial" w:cs="Arial"/>
                <w:i/>
                <w:color w:val="000000"/>
                <w:sz w:val="20"/>
                <w:szCs w:val="20"/>
                <w:vertAlign w:val="subscript"/>
                <w:lang w:val="en-US"/>
              </w:rPr>
              <w:t>s</w:t>
            </w:r>
            <w:proofErr w:type="spellEnd"/>
          </w:p>
        </w:tc>
        <w:tc>
          <w:tcPr>
            <w:tcW w:w="0" w:type="auto"/>
            <w:tcBorders>
              <w:top w:val="single" w:sz="4" w:space="0" w:color="auto"/>
              <w:left w:val="single" w:sz="4" w:space="0" w:color="auto"/>
              <w:bottom w:val="nil"/>
              <w:right w:val="nil"/>
            </w:tcBorders>
            <w:shd w:val="clear" w:color="auto" w:fill="FFFFFF"/>
            <w:vAlign w:val="center"/>
          </w:tcPr>
          <w:p w:rsidR="0038004C" w:rsidRPr="00D36E5A" w:rsidRDefault="0038004C" w:rsidP="0038004C">
            <w:pPr>
              <w:spacing w:after="0" w:line="240" w:lineRule="auto"/>
              <w:jc w:val="center"/>
              <w:rPr>
                <w:rFonts w:ascii="Arial" w:eastAsia="Times New Roman" w:hAnsi="Arial" w:cs="Arial"/>
                <w:i/>
                <w:sz w:val="20"/>
                <w:szCs w:val="20"/>
                <w:lang w:val="en-US"/>
              </w:rPr>
            </w:pPr>
            <w:proofErr w:type="spellStart"/>
            <w:r w:rsidRPr="00D36E5A">
              <w:rPr>
                <w:rFonts w:ascii="Arial" w:eastAsia="Times New Roman" w:hAnsi="Arial" w:cs="Arial"/>
                <w:i/>
                <w:color w:val="000000"/>
                <w:sz w:val="20"/>
                <w:szCs w:val="20"/>
                <w:lang w:val="en-US"/>
              </w:rPr>
              <w:t>t</w:t>
            </w:r>
            <w:r w:rsidRPr="00D36E5A">
              <w:rPr>
                <w:rFonts w:ascii="Arial" w:eastAsia="Times New Roman" w:hAnsi="Arial" w:cs="Arial"/>
                <w:i/>
                <w:color w:val="000000"/>
                <w:sz w:val="20"/>
                <w:szCs w:val="20"/>
                <w:vertAlign w:val="subscript"/>
                <w:lang w:val="en-US"/>
              </w:rPr>
              <w:t>p</w:t>
            </w:r>
            <w:proofErr w:type="spellEnd"/>
          </w:p>
        </w:tc>
        <w:tc>
          <w:tcPr>
            <w:tcW w:w="0" w:type="auto"/>
            <w:tcBorders>
              <w:top w:val="single" w:sz="4" w:space="0" w:color="auto"/>
              <w:left w:val="single" w:sz="4" w:space="0" w:color="auto"/>
              <w:bottom w:val="nil"/>
              <w:right w:val="nil"/>
            </w:tcBorders>
            <w:shd w:val="clear" w:color="auto" w:fill="FFFFFF"/>
            <w:vAlign w:val="center"/>
          </w:tcPr>
          <w:p w:rsidR="0038004C" w:rsidRPr="00D36E5A" w:rsidRDefault="0038004C" w:rsidP="0038004C">
            <w:pPr>
              <w:spacing w:after="0" w:line="240" w:lineRule="auto"/>
              <w:jc w:val="center"/>
              <w:rPr>
                <w:rFonts w:ascii="Arial" w:eastAsia="Times New Roman" w:hAnsi="Arial" w:cs="Arial"/>
                <w:i/>
                <w:sz w:val="20"/>
                <w:szCs w:val="20"/>
                <w:lang w:val="en-US"/>
              </w:rPr>
            </w:pPr>
            <w:proofErr w:type="spellStart"/>
            <w:r w:rsidRPr="00D36E5A">
              <w:rPr>
                <w:rFonts w:ascii="Arial" w:eastAsia="Times New Roman" w:hAnsi="Arial" w:cs="Arial"/>
                <w:i/>
                <w:color w:val="000000"/>
                <w:sz w:val="20"/>
                <w:szCs w:val="20"/>
                <w:lang w:val="en-US"/>
              </w:rPr>
              <w:t>t</w:t>
            </w:r>
            <w:r w:rsidRPr="00D36E5A">
              <w:rPr>
                <w:rFonts w:ascii="Arial" w:eastAsia="Times New Roman" w:hAnsi="Arial" w:cs="Arial"/>
                <w:i/>
                <w:color w:val="000000"/>
                <w:sz w:val="20"/>
                <w:szCs w:val="20"/>
                <w:vertAlign w:val="subscript"/>
                <w:lang w:val="en-US"/>
              </w:rPr>
              <w:t>s</w:t>
            </w:r>
            <w:proofErr w:type="spellEnd"/>
          </w:p>
        </w:tc>
        <w:tc>
          <w:tcPr>
            <w:tcW w:w="0" w:type="auto"/>
            <w:tcBorders>
              <w:top w:val="single" w:sz="4" w:space="0" w:color="auto"/>
              <w:left w:val="single" w:sz="4" w:space="0" w:color="auto"/>
              <w:bottom w:val="nil"/>
              <w:right w:val="nil"/>
            </w:tcBorders>
            <w:shd w:val="clear" w:color="auto" w:fill="FFFFFF"/>
            <w:vAlign w:val="center"/>
          </w:tcPr>
          <w:p w:rsidR="0038004C" w:rsidRPr="00D36E5A" w:rsidRDefault="0038004C" w:rsidP="0038004C">
            <w:pPr>
              <w:spacing w:after="0" w:line="240" w:lineRule="auto"/>
              <w:jc w:val="center"/>
              <w:rPr>
                <w:rFonts w:ascii="Arial" w:eastAsia="Times New Roman" w:hAnsi="Arial" w:cs="Arial"/>
                <w:i/>
                <w:sz w:val="20"/>
                <w:szCs w:val="20"/>
                <w:lang w:val="en-US"/>
              </w:rPr>
            </w:pPr>
            <w:proofErr w:type="spellStart"/>
            <w:r w:rsidRPr="00D36E5A">
              <w:rPr>
                <w:rFonts w:ascii="Arial" w:eastAsia="Times New Roman" w:hAnsi="Arial" w:cs="Arial"/>
                <w:i/>
                <w:color w:val="000000"/>
                <w:sz w:val="20"/>
                <w:szCs w:val="20"/>
                <w:lang w:val="en-US"/>
              </w:rPr>
              <w:t>t</w:t>
            </w:r>
            <w:r w:rsidRPr="00D36E5A">
              <w:rPr>
                <w:rFonts w:ascii="Arial" w:eastAsia="Times New Roman" w:hAnsi="Arial" w:cs="Arial"/>
                <w:i/>
                <w:color w:val="000000"/>
                <w:sz w:val="20"/>
                <w:szCs w:val="20"/>
                <w:vertAlign w:val="subscript"/>
                <w:lang w:val="en-US"/>
              </w:rPr>
              <w:t>p</w:t>
            </w:r>
            <w:proofErr w:type="spellEnd"/>
          </w:p>
        </w:tc>
        <w:tc>
          <w:tcPr>
            <w:tcW w:w="0" w:type="auto"/>
            <w:tcBorders>
              <w:top w:val="single" w:sz="4" w:space="0" w:color="auto"/>
              <w:left w:val="single" w:sz="4" w:space="0" w:color="auto"/>
              <w:bottom w:val="nil"/>
              <w:right w:val="nil"/>
            </w:tcBorders>
            <w:shd w:val="clear" w:color="auto" w:fill="FFFFFF"/>
            <w:vAlign w:val="center"/>
          </w:tcPr>
          <w:p w:rsidR="0038004C" w:rsidRPr="00D36E5A" w:rsidRDefault="0038004C" w:rsidP="0038004C">
            <w:pPr>
              <w:spacing w:after="0" w:line="240" w:lineRule="auto"/>
              <w:jc w:val="center"/>
              <w:rPr>
                <w:rFonts w:ascii="Arial" w:eastAsia="Times New Roman" w:hAnsi="Arial" w:cs="Arial"/>
                <w:i/>
                <w:sz w:val="20"/>
                <w:szCs w:val="20"/>
                <w:lang w:val="en-US"/>
              </w:rPr>
            </w:pPr>
            <w:proofErr w:type="spellStart"/>
            <w:r w:rsidRPr="00D36E5A">
              <w:rPr>
                <w:rFonts w:ascii="Arial" w:eastAsia="Times New Roman" w:hAnsi="Arial" w:cs="Arial"/>
                <w:i/>
                <w:color w:val="000000"/>
                <w:sz w:val="20"/>
                <w:szCs w:val="20"/>
                <w:lang w:val="en-US"/>
              </w:rPr>
              <w:t>t</w:t>
            </w:r>
            <w:r w:rsidRPr="00D36E5A">
              <w:rPr>
                <w:rFonts w:ascii="Arial" w:eastAsia="Times New Roman" w:hAnsi="Arial" w:cs="Arial"/>
                <w:i/>
                <w:color w:val="000000"/>
                <w:sz w:val="20"/>
                <w:szCs w:val="20"/>
                <w:vertAlign w:val="subscript"/>
                <w:lang w:val="en-US"/>
              </w:rPr>
              <w:t>s</w:t>
            </w:r>
            <w:proofErr w:type="spellEnd"/>
          </w:p>
        </w:tc>
        <w:tc>
          <w:tcPr>
            <w:tcW w:w="0" w:type="auto"/>
            <w:tcBorders>
              <w:top w:val="single" w:sz="4" w:space="0" w:color="auto"/>
              <w:left w:val="single" w:sz="4" w:space="0" w:color="auto"/>
              <w:bottom w:val="nil"/>
              <w:right w:val="nil"/>
            </w:tcBorders>
            <w:shd w:val="clear" w:color="auto" w:fill="FFFFFF"/>
            <w:vAlign w:val="center"/>
          </w:tcPr>
          <w:p w:rsidR="0038004C" w:rsidRPr="00D36E5A" w:rsidRDefault="0038004C" w:rsidP="0038004C">
            <w:pPr>
              <w:spacing w:after="0" w:line="240" w:lineRule="auto"/>
              <w:jc w:val="center"/>
              <w:rPr>
                <w:rFonts w:ascii="Arial" w:eastAsia="Times New Roman" w:hAnsi="Arial" w:cs="Arial"/>
                <w:i/>
                <w:sz w:val="20"/>
                <w:szCs w:val="20"/>
                <w:lang w:val="en-US"/>
              </w:rPr>
            </w:pPr>
            <w:proofErr w:type="spellStart"/>
            <w:r w:rsidRPr="00D36E5A">
              <w:rPr>
                <w:rFonts w:ascii="Arial" w:eastAsia="Times New Roman" w:hAnsi="Arial" w:cs="Arial"/>
                <w:i/>
                <w:color w:val="000000"/>
                <w:sz w:val="20"/>
                <w:szCs w:val="20"/>
                <w:lang w:val="en-US"/>
              </w:rPr>
              <w:t>t</w:t>
            </w:r>
            <w:r w:rsidRPr="00D36E5A">
              <w:rPr>
                <w:rFonts w:ascii="Arial" w:eastAsia="Times New Roman" w:hAnsi="Arial" w:cs="Arial"/>
                <w:i/>
                <w:color w:val="000000"/>
                <w:sz w:val="20"/>
                <w:szCs w:val="20"/>
                <w:vertAlign w:val="subscript"/>
                <w:lang w:val="en-US"/>
              </w:rPr>
              <w:t>p</w:t>
            </w:r>
            <w:proofErr w:type="spellEnd"/>
          </w:p>
        </w:tc>
        <w:tc>
          <w:tcPr>
            <w:tcW w:w="0" w:type="auto"/>
            <w:tcBorders>
              <w:top w:val="single" w:sz="4" w:space="0" w:color="auto"/>
              <w:left w:val="single" w:sz="4" w:space="0" w:color="auto"/>
              <w:bottom w:val="nil"/>
              <w:right w:val="nil"/>
            </w:tcBorders>
            <w:shd w:val="clear" w:color="auto" w:fill="FFFFFF"/>
            <w:vAlign w:val="center"/>
          </w:tcPr>
          <w:p w:rsidR="0038004C" w:rsidRPr="00D36E5A" w:rsidRDefault="0038004C" w:rsidP="0038004C">
            <w:pPr>
              <w:spacing w:after="0" w:line="240" w:lineRule="auto"/>
              <w:jc w:val="center"/>
              <w:rPr>
                <w:rFonts w:ascii="Arial" w:eastAsia="Times New Roman" w:hAnsi="Arial" w:cs="Arial"/>
                <w:i/>
                <w:sz w:val="20"/>
                <w:szCs w:val="20"/>
                <w:lang w:val="en-US"/>
              </w:rPr>
            </w:pPr>
            <w:proofErr w:type="spellStart"/>
            <w:r w:rsidRPr="00D36E5A">
              <w:rPr>
                <w:rFonts w:ascii="Arial" w:eastAsia="Times New Roman" w:hAnsi="Arial" w:cs="Arial"/>
                <w:i/>
                <w:color w:val="000000"/>
                <w:sz w:val="20"/>
                <w:szCs w:val="20"/>
                <w:lang w:val="en-US"/>
              </w:rPr>
              <w:t>t</w:t>
            </w:r>
            <w:r w:rsidRPr="00D36E5A">
              <w:rPr>
                <w:rFonts w:ascii="Arial" w:eastAsia="Times New Roman" w:hAnsi="Arial" w:cs="Arial"/>
                <w:i/>
                <w:color w:val="000000"/>
                <w:sz w:val="20"/>
                <w:szCs w:val="20"/>
                <w:vertAlign w:val="subscript"/>
                <w:lang w:val="en-US"/>
              </w:rPr>
              <w:t>s</w:t>
            </w:r>
            <w:proofErr w:type="spellEnd"/>
          </w:p>
        </w:tc>
        <w:tc>
          <w:tcPr>
            <w:tcW w:w="0" w:type="auto"/>
            <w:tcBorders>
              <w:top w:val="single" w:sz="4" w:space="0" w:color="auto"/>
              <w:left w:val="single" w:sz="4" w:space="0" w:color="auto"/>
              <w:bottom w:val="nil"/>
              <w:right w:val="nil"/>
            </w:tcBorders>
            <w:shd w:val="clear" w:color="auto" w:fill="FFFFFF"/>
            <w:vAlign w:val="center"/>
          </w:tcPr>
          <w:p w:rsidR="0038004C" w:rsidRPr="00D36E5A" w:rsidRDefault="0038004C" w:rsidP="0038004C">
            <w:pPr>
              <w:spacing w:after="0" w:line="240" w:lineRule="auto"/>
              <w:jc w:val="center"/>
              <w:rPr>
                <w:rFonts w:ascii="Arial" w:eastAsia="Times New Roman" w:hAnsi="Arial" w:cs="Arial"/>
                <w:i/>
                <w:sz w:val="20"/>
                <w:szCs w:val="20"/>
                <w:lang w:val="en-US"/>
              </w:rPr>
            </w:pPr>
            <w:proofErr w:type="spellStart"/>
            <w:r w:rsidRPr="00D36E5A">
              <w:rPr>
                <w:rFonts w:ascii="Arial" w:eastAsia="Times New Roman" w:hAnsi="Arial" w:cs="Arial"/>
                <w:i/>
                <w:color w:val="000000"/>
                <w:sz w:val="20"/>
                <w:szCs w:val="20"/>
                <w:lang w:val="en-US"/>
              </w:rPr>
              <w:t>t</w:t>
            </w:r>
            <w:r w:rsidRPr="00D36E5A">
              <w:rPr>
                <w:rFonts w:ascii="Arial" w:eastAsia="Times New Roman" w:hAnsi="Arial" w:cs="Arial"/>
                <w:i/>
                <w:color w:val="000000"/>
                <w:sz w:val="20"/>
                <w:szCs w:val="20"/>
                <w:vertAlign w:val="subscript"/>
                <w:lang w:val="en-US"/>
              </w:rPr>
              <w:t>p</w:t>
            </w:r>
            <w:proofErr w:type="spellEnd"/>
          </w:p>
        </w:tc>
        <w:tc>
          <w:tcPr>
            <w:tcW w:w="0" w:type="auto"/>
            <w:tcBorders>
              <w:top w:val="single" w:sz="4" w:space="0" w:color="auto"/>
              <w:left w:val="single" w:sz="4" w:space="0" w:color="auto"/>
              <w:bottom w:val="nil"/>
              <w:right w:val="nil"/>
            </w:tcBorders>
            <w:shd w:val="clear" w:color="auto" w:fill="FFFFFF"/>
            <w:vAlign w:val="center"/>
          </w:tcPr>
          <w:p w:rsidR="0038004C" w:rsidRPr="00D36E5A" w:rsidRDefault="0038004C" w:rsidP="0038004C">
            <w:pPr>
              <w:spacing w:after="0" w:line="240" w:lineRule="auto"/>
              <w:jc w:val="center"/>
              <w:rPr>
                <w:rFonts w:ascii="Arial" w:eastAsia="Times New Roman" w:hAnsi="Arial" w:cs="Arial"/>
                <w:i/>
                <w:sz w:val="20"/>
                <w:szCs w:val="20"/>
                <w:lang w:val="en-US"/>
              </w:rPr>
            </w:pPr>
            <w:proofErr w:type="spellStart"/>
            <w:r w:rsidRPr="00D36E5A">
              <w:rPr>
                <w:rFonts w:ascii="Arial" w:eastAsia="Times New Roman" w:hAnsi="Arial" w:cs="Arial"/>
                <w:i/>
                <w:color w:val="000000"/>
                <w:sz w:val="20"/>
                <w:szCs w:val="20"/>
                <w:lang w:val="en-US"/>
              </w:rPr>
              <w:t>t</w:t>
            </w:r>
            <w:r w:rsidRPr="00D36E5A">
              <w:rPr>
                <w:rFonts w:ascii="Arial" w:eastAsia="Times New Roman" w:hAnsi="Arial" w:cs="Arial"/>
                <w:i/>
                <w:color w:val="000000"/>
                <w:sz w:val="20"/>
                <w:szCs w:val="20"/>
                <w:vertAlign w:val="subscript"/>
                <w:lang w:val="en-US"/>
              </w:rPr>
              <w:t>s</w:t>
            </w:r>
            <w:proofErr w:type="spellEnd"/>
          </w:p>
        </w:tc>
        <w:tc>
          <w:tcPr>
            <w:tcW w:w="0" w:type="auto"/>
            <w:tcBorders>
              <w:top w:val="single" w:sz="4" w:space="0" w:color="auto"/>
              <w:left w:val="single" w:sz="4" w:space="0" w:color="auto"/>
              <w:bottom w:val="nil"/>
              <w:right w:val="nil"/>
            </w:tcBorders>
            <w:shd w:val="clear" w:color="auto" w:fill="FFFFFF"/>
            <w:vAlign w:val="center"/>
          </w:tcPr>
          <w:p w:rsidR="0038004C" w:rsidRPr="00D36E5A" w:rsidRDefault="0038004C" w:rsidP="0038004C">
            <w:pPr>
              <w:spacing w:after="0" w:line="240" w:lineRule="auto"/>
              <w:jc w:val="center"/>
              <w:rPr>
                <w:rFonts w:ascii="Arial" w:eastAsia="Times New Roman" w:hAnsi="Arial" w:cs="Arial"/>
                <w:i/>
                <w:sz w:val="20"/>
                <w:szCs w:val="20"/>
                <w:lang w:val="en-US"/>
              </w:rPr>
            </w:pPr>
            <w:proofErr w:type="spellStart"/>
            <w:r w:rsidRPr="00D36E5A">
              <w:rPr>
                <w:rFonts w:ascii="Arial" w:eastAsia="Times New Roman" w:hAnsi="Arial" w:cs="Arial"/>
                <w:i/>
                <w:color w:val="000000"/>
                <w:sz w:val="20"/>
                <w:szCs w:val="20"/>
                <w:lang w:val="en-US"/>
              </w:rPr>
              <w:t>t</w:t>
            </w:r>
            <w:r w:rsidRPr="00D36E5A">
              <w:rPr>
                <w:rFonts w:ascii="Arial" w:eastAsia="Times New Roman" w:hAnsi="Arial" w:cs="Arial"/>
                <w:i/>
                <w:color w:val="000000"/>
                <w:sz w:val="20"/>
                <w:szCs w:val="20"/>
                <w:vertAlign w:val="subscript"/>
                <w:lang w:val="en-US"/>
              </w:rPr>
              <w:t>p</w:t>
            </w:r>
            <w:proofErr w:type="spellEnd"/>
          </w:p>
        </w:tc>
        <w:tc>
          <w:tcPr>
            <w:tcW w:w="0" w:type="auto"/>
            <w:tcBorders>
              <w:top w:val="single" w:sz="4" w:space="0" w:color="auto"/>
              <w:left w:val="single" w:sz="4" w:space="0" w:color="auto"/>
              <w:bottom w:val="nil"/>
              <w:right w:val="single" w:sz="4" w:space="0" w:color="auto"/>
            </w:tcBorders>
            <w:shd w:val="clear" w:color="auto" w:fill="FFFFFF"/>
            <w:vAlign w:val="center"/>
          </w:tcPr>
          <w:p w:rsidR="0038004C" w:rsidRPr="00D36E5A" w:rsidRDefault="0038004C" w:rsidP="0038004C">
            <w:pPr>
              <w:spacing w:after="0" w:line="240" w:lineRule="auto"/>
              <w:jc w:val="center"/>
              <w:rPr>
                <w:rFonts w:ascii="Arial" w:eastAsia="Times New Roman" w:hAnsi="Arial" w:cs="Arial"/>
                <w:i/>
                <w:sz w:val="20"/>
                <w:szCs w:val="20"/>
                <w:lang w:val="en-US"/>
              </w:rPr>
            </w:pPr>
            <w:proofErr w:type="spellStart"/>
            <w:r w:rsidRPr="00D36E5A">
              <w:rPr>
                <w:rFonts w:ascii="Arial" w:eastAsia="Times New Roman" w:hAnsi="Arial" w:cs="Arial"/>
                <w:i/>
                <w:color w:val="000000"/>
                <w:sz w:val="20"/>
                <w:szCs w:val="20"/>
                <w:lang w:val="en-US"/>
              </w:rPr>
              <w:t>t</w:t>
            </w:r>
            <w:r w:rsidRPr="00D36E5A">
              <w:rPr>
                <w:rFonts w:ascii="Arial" w:eastAsia="Times New Roman" w:hAnsi="Arial" w:cs="Arial"/>
                <w:i/>
                <w:color w:val="000000"/>
                <w:sz w:val="20"/>
                <w:szCs w:val="20"/>
                <w:vertAlign w:val="subscript"/>
                <w:lang w:val="en-US"/>
              </w:rPr>
              <w:t>s</w:t>
            </w:r>
            <w:proofErr w:type="spellEnd"/>
          </w:p>
        </w:tc>
      </w:tr>
      <w:tr w:rsidR="0038004C" w:rsidRPr="00D36E5A" w:rsidTr="00A40BD6">
        <w:trPr>
          <w:trHeight w:val="469"/>
        </w:trPr>
        <w:tc>
          <w:tcPr>
            <w:tcW w:w="0" w:type="auto"/>
            <w:tcBorders>
              <w:top w:val="single" w:sz="4" w:space="0" w:color="auto"/>
              <w:left w:val="single" w:sz="4" w:space="0" w:color="auto"/>
              <w:bottom w:val="nil"/>
              <w:right w:val="nil"/>
            </w:tcBorders>
            <w:shd w:val="clear" w:color="auto" w:fill="FFFFFF"/>
            <w:vAlign w:val="center"/>
          </w:tcPr>
          <w:p w:rsidR="0038004C" w:rsidRPr="00D36E5A" w:rsidRDefault="0038004C" w:rsidP="0038004C">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3</w:t>
            </w:r>
          </w:p>
          <w:p w:rsidR="0038004C" w:rsidRPr="00D36E5A" w:rsidRDefault="0038004C" w:rsidP="0038004C">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8</w:t>
            </w:r>
          </w:p>
        </w:tc>
        <w:tc>
          <w:tcPr>
            <w:tcW w:w="0" w:type="auto"/>
            <w:tcBorders>
              <w:top w:val="single" w:sz="4" w:space="0" w:color="auto"/>
              <w:left w:val="single" w:sz="4" w:space="0" w:color="auto"/>
              <w:bottom w:val="nil"/>
              <w:right w:val="nil"/>
            </w:tcBorders>
            <w:shd w:val="clear" w:color="auto" w:fill="FFFFFF"/>
            <w:vAlign w:val="center"/>
          </w:tcPr>
          <w:p w:rsidR="0038004C" w:rsidRPr="00D36E5A" w:rsidRDefault="0038004C" w:rsidP="0038004C">
            <w:pPr>
              <w:spacing w:after="0" w:line="240" w:lineRule="auto"/>
              <w:jc w:val="center"/>
              <w:rPr>
                <w:rFonts w:ascii="Arial" w:eastAsia="Times New Roman" w:hAnsi="Arial" w:cs="Arial"/>
                <w:sz w:val="20"/>
                <w:szCs w:val="20"/>
              </w:rPr>
            </w:pPr>
          </w:p>
        </w:tc>
        <w:tc>
          <w:tcPr>
            <w:tcW w:w="0" w:type="auto"/>
            <w:tcBorders>
              <w:top w:val="single" w:sz="4" w:space="0" w:color="auto"/>
              <w:left w:val="single" w:sz="4" w:space="0" w:color="auto"/>
              <w:bottom w:val="nil"/>
              <w:right w:val="nil"/>
            </w:tcBorders>
            <w:shd w:val="clear" w:color="auto" w:fill="FFFFFF"/>
            <w:vAlign w:val="center"/>
          </w:tcPr>
          <w:p w:rsidR="0038004C" w:rsidRPr="00D36E5A" w:rsidRDefault="0038004C" w:rsidP="0038004C">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40</w:t>
            </w:r>
          </w:p>
        </w:tc>
        <w:tc>
          <w:tcPr>
            <w:tcW w:w="0" w:type="auto"/>
            <w:tcBorders>
              <w:top w:val="single" w:sz="4" w:space="0" w:color="auto"/>
              <w:left w:val="single" w:sz="4" w:space="0" w:color="auto"/>
              <w:bottom w:val="nil"/>
              <w:right w:val="nil"/>
            </w:tcBorders>
            <w:shd w:val="clear" w:color="auto" w:fill="FFFFFF"/>
            <w:vAlign w:val="center"/>
          </w:tcPr>
          <w:p w:rsidR="0038004C" w:rsidRPr="00D36E5A" w:rsidRDefault="0038004C" w:rsidP="0038004C">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4</w:t>
            </w:r>
          </w:p>
        </w:tc>
        <w:tc>
          <w:tcPr>
            <w:tcW w:w="0" w:type="auto"/>
            <w:tcBorders>
              <w:top w:val="single" w:sz="4" w:space="0" w:color="auto"/>
              <w:left w:val="single" w:sz="4" w:space="0" w:color="auto"/>
              <w:bottom w:val="nil"/>
              <w:right w:val="nil"/>
            </w:tcBorders>
            <w:shd w:val="clear" w:color="auto" w:fill="FFFFFF"/>
            <w:vAlign w:val="center"/>
          </w:tcPr>
          <w:p w:rsidR="0038004C" w:rsidRPr="00D36E5A" w:rsidRDefault="0038004C" w:rsidP="0038004C">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3</w:t>
            </w:r>
          </w:p>
        </w:tc>
        <w:tc>
          <w:tcPr>
            <w:tcW w:w="0" w:type="auto"/>
            <w:tcBorders>
              <w:top w:val="single" w:sz="4" w:space="0" w:color="auto"/>
              <w:left w:val="single" w:sz="4" w:space="0" w:color="auto"/>
              <w:bottom w:val="nil"/>
              <w:right w:val="nil"/>
            </w:tcBorders>
            <w:shd w:val="clear" w:color="auto" w:fill="FFFFFF"/>
            <w:vAlign w:val="center"/>
          </w:tcPr>
          <w:p w:rsidR="0038004C" w:rsidRPr="00D36E5A" w:rsidRDefault="0038004C" w:rsidP="0038004C">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4,5</w:t>
            </w:r>
          </w:p>
        </w:tc>
        <w:tc>
          <w:tcPr>
            <w:tcW w:w="0" w:type="auto"/>
            <w:tcBorders>
              <w:top w:val="single" w:sz="4" w:space="0" w:color="auto"/>
              <w:left w:val="single" w:sz="4" w:space="0" w:color="auto"/>
              <w:bottom w:val="nil"/>
              <w:right w:val="nil"/>
            </w:tcBorders>
            <w:shd w:val="clear" w:color="auto" w:fill="FFFFFF"/>
            <w:vAlign w:val="center"/>
          </w:tcPr>
          <w:p w:rsidR="0038004C" w:rsidRPr="00D36E5A" w:rsidRDefault="0038004C" w:rsidP="0038004C">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3,5</w:t>
            </w:r>
          </w:p>
        </w:tc>
        <w:tc>
          <w:tcPr>
            <w:tcW w:w="0" w:type="auto"/>
            <w:tcBorders>
              <w:top w:val="single" w:sz="4" w:space="0" w:color="auto"/>
              <w:left w:val="single" w:sz="4" w:space="0" w:color="auto"/>
              <w:bottom w:val="nil"/>
              <w:right w:val="nil"/>
            </w:tcBorders>
            <w:shd w:val="clear" w:color="auto" w:fill="FFFFFF"/>
            <w:vAlign w:val="center"/>
          </w:tcPr>
          <w:p w:rsidR="0038004C" w:rsidRPr="00D36E5A" w:rsidRDefault="0038004C" w:rsidP="0038004C">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5,5</w:t>
            </w:r>
          </w:p>
        </w:tc>
        <w:tc>
          <w:tcPr>
            <w:tcW w:w="0" w:type="auto"/>
            <w:tcBorders>
              <w:top w:val="single" w:sz="4" w:space="0" w:color="auto"/>
              <w:left w:val="single" w:sz="4" w:space="0" w:color="auto"/>
              <w:bottom w:val="nil"/>
              <w:right w:val="nil"/>
            </w:tcBorders>
            <w:shd w:val="clear" w:color="auto" w:fill="FFFFFF"/>
            <w:vAlign w:val="center"/>
          </w:tcPr>
          <w:p w:rsidR="0038004C" w:rsidRPr="00D36E5A" w:rsidRDefault="0038004C" w:rsidP="0038004C">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4</w:t>
            </w:r>
          </w:p>
        </w:tc>
        <w:tc>
          <w:tcPr>
            <w:tcW w:w="0" w:type="auto"/>
            <w:tcBorders>
              <w:top w:val="single" w:sz="4" w:space="0" w:color="auto"/>
              <w:left w:val="single" w:sz="4" w:space="0" w:color="auto"/>
              <w:bottom w:val="nil"/>
              <w:right w:val="nil"/>
            </w:tcBorders>
            <w:shd w:val="clear" w:color="auto" w:fill="FFFFFF"/>
            <w:vAlign w:val="center"/>
          </w:tcPr>
          <w:p w:rsidR="0038004C" w:rsidRPr="00D36E5A" w:rsidRDefault="0038004C" w:rsidP="0038004C">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6</w:t>
            </w:r>
          </w:p>
        </w:tc>
        <w:tc>
          <w:tcPr>
            <w:tcW w:w="0" w:type="auto"/>
            <w:tcBorders>
              <w:top w:val="single" w:sz="4" w:space="0" w:color="auto"/>
              <w:left w:val="single" w:sz="4" w:space="0" w:color="auto"/>
              <w:bottom w:val="nil"/>
              <w:right w:val="nil"/>
            </w:tcBorders>
            <w:shd w:val="clear" w:color="auto" w:fill="FFFFFF"/>
            <w:vAlign w:val="center"/>
          </w:tcPr>
          <w:p w:rsidR="0038004C" w:rsidRPr="00D36E5A" w:rsidRDefault="0038004C" w:rsidP="0038004C">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4,5</w:t>
            </w:r>
          </w:p>
        </w:tc>
        <w:tc>
          <w:tcPr>
            <w:tcW w:w="0" w:type="auto"/>
            <w:tcBorders>
              <w:top w:val="single" w:sz="4" w:space="0" w:color="auto"/>
              <w:left w:val="single" w:sz="4" w:space="0" w:color="auto"/>
              <w:bottom w:val="nil"/>
              <w:right w:val="nil"/>
            </w:tcBorders>
            <w:shd w:val="clear" w:color="auto" w:fill="FFFFFF"/>
            <w:vAlign w:val="center"/>
          </w:tcPr>
          <w:p w:rsidR="0038004C" w:rsidRPr="00D36E5A" w:rsidRDefault="0038004C" w:rsidP="0038004C">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6,5</w:t>
            </w:r>
          </w:p>
        </w:tc>
        <w:tc>
          <w:tcPr>
            <w:tcW w:w="0" w:type="auto"/>
            <w:tcBorders>
              <w:top w:val="single" w:sz="4" w:space="0" w:color="auto"/>
              <w:left w:val="single" w:sz="4" w:space="0" w:color="auto"/>
              <w:bottom w:val="nil"/>
              <w:right w:val="nil"/>
            </w:tcBorders>
            <w:shd w:val="clear" w:color="auto" w:fill="FFFFFF"/>
            <w:vAlign w:val="center"/>
          </w:tcPr>
          <w:p w:rsidR="0038004C" w:rsidRPr="00D36E5A" w:rsidRDefault="0038004C" w:rsidP="0038004C">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5</w:t>
            </w:r>
          </w:p>
        </w:tc>
        <w:tc>
          <w:tcPr>
            <w:tcW w:w="0" w:type="auto"/>
            <w:tcBorders>
              <w:top w:val="single" w:sz="4" w:space="0" w:color="auto"/>
              <w:left w:val="single" w:sz="4" w:space="0" w:color="auto"/>
              <w:bottom w:val="nil"/>
              <w:right w:val="nil"/>
            </w:tcBorders>
            <w:shd w:val="clear" w:color="auto" w:fill="FFFFFF"/>
            <w:vAlign w:val="center"/>
          </w:tcPr>
          <w:p w:rsidR="0038004C" w:rsidRPr="00D36E5A" w:rsidRDefault="0038004C" w:rsidP="0038004C">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7</w:t>
            </w:r>
          </w:p>
        </w:tc>
        <w:tc>
          <w:tcPr>
            <w:tcW w:w="0" w:type="auto"/>
            <w:tcBorders>
              <w:top w:val="single" w:sz="4" w:space="0" w:color="auto"/>
              <w:left w:val="single" w:sz="4" w:space="0" w:color="auto"/>
              <w:bottom w:val="nil"/>
              <w:right w:val="nil"/>
            </w:tcBorders>
            <w:shd w:val="clear" w:color="auto" w:fill="FFFFFF"/>
            <w:vAlign w:val="center"/>
          </w:tcPr>
          <w:p w:rsidR="0038004C" w:rsidRPr="00D36E5A" w:rsidRDefault="0038004C" w:rsidP="0038004C">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5,5</w:t>
            </w:r>
          </w:p>
        </w:tc>
        <w:tc>
          <w:tcPr>
            <w:tcW w:w="0" w:type="auto"/>
            <w:tcBorders>
              <w:top w:val="single" w:sz="4" w:space="0" w:color="auto"/>
              <w:left w:val="single" w:sz="4" w:space="0" w:color="auto"/>
              <w:bottom w:val="nil"/>
              <w:right w:val="nil"/>
            </w:tcBorders>
            <w:shd w:val="clear" w:color="auto" w:fill="FFFFFF"/>
            <w:vAlign w:val="center"/>
          </w:tcPr>
          <w:p w:rsidR="0038004C" w:rsidRPr="00D36E5A" w:rsidRDefault="0038004C" w:rsidP="0038004C">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7,5</w:t>
            </w:r>
          </w:p>
        </w:tc>
        <w:tc>
          <w:tcPr>
            <w:tcW w:w="0" w:type="auto"/>
            <w:tcBorders>
              <w:top w:val="single" w:sz="4" w:space="0" w:color="auto"/>
              <w:left w:val="single" w:sz="4" w:space="0" w:color="auto"/>
              <w:bottom w:val="nil"/>
              <w:right w:val="single" w:sz="4" w:space="0" w:color="auto"/>
            </w:tcBorders>
            <w:shd w:val="clear" w:color="auto" w:fill="FFFFFF"/>
            <w:vAlign w:val="center"/>
          </w:tcPr>
          <w:p w:rsidR="0038004C" w:rsidRPr="00D36E5A" w:rsidRDefault="0038004C" w:rsidP="0038004C">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5,5</w:t>
            </w:r>
          </w:p>
        </w:tc>
      </w:tr>
      <w:tr w:rsidR="0038004C" w:rsidRPr="00D36E5A" w:rsidTr="00A40BD6">
        <w:trPr>
          <w:trHeight w:val="469"/>
        </w:trPr>
        <w:tc>
          <w:tcPr>
            <w:tcW w:w="0" w:type="auto"/>
            <w:vMerge w:val="restart"/>
            <w:tcBorders>
              <w:top w:val="single" w:sz="4" w:space="0" w:color="auto"/>
              <w:left w:val="single" w:sz="4" w:space="0" w:color="auto"/>
              <w:bottom w:val="nil"/>
              <w:right w:val="nil"/>
            </w:tcBorders>
            <w:shd w:val="clear" w:color="auto" w:fill="FFFFFF"/>
            <w:vAlign w:val="center"/>
          </w:tcPr>
          <w:p w:rsidR="0038004C" w:rsidRPr="00D36E5A" w:rsidRDefault="0038004C" w:rsidP="0038004C">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w:t>
            </w:r>
          </w:p>
          <w:p w:rsidR="0038004C" w:rsidRPr="00D36E5A" w:rsidRDefault="0038004C" w:rsidP="0038004C">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2</w:t>
            </w:r>
          </w:p>
          <w:p w:rsidR="0038004C" w:rsidRPr="00D36E5A" w:rsidRDefault="0038004C" w:rsidP="0038004C">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3</w:t>
            </w:r>
          </w:p>
          <w:p w:rsidR="0038004C" w:rsidRPr="00D36E5A" w:rsidRDefault="0038004C" w:rsidP="0038004C">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8</w:t>
            </w:r>
          </w:p>
        </w:tc>
        <w:tc>
          <w:tcPr>
            <w:tcW w:w="0" w:type="auto"/>
            <w:vMerge w:val="restart"/>
            <w:tcBorders>
              <w:top w:val="single" w:sz="4" w:space="0" w:color="auto"/>
              <w:left w:val="single" w:sz="4" w:space="0" w:color="auto"/>
              <w:bottom w:val="nil"/>
              <w:right w:val="nil"/>
            </w:tcBorders>
            <w:shd w:val="clear" w:color="auto" w:fill="FFFFFF"/>
            <w:vAlign w:val="center"/>
          </w:tcPr>
          <w:p w:rsidR="0038004C" w:rsidRPr="00D36E5A" w:rsidRDefault="0038004C" w:rsidP="0038004C">
            <w:pPr>
              <w:spacing w:after="0" w:line="240" w:lineRule="auto"/>
              <w:jc w:val="center"/>
              <w:rPr>
                <w:rFonts w:ascii="Arial" w:eastAsia="Times New Roman" w:hAnsi="Arial" w:cs="Arial"/>
                <w:sz w:val="20"/>
                <w:szCs w:val="20"/>
              </w:rPr>
            </w:pPr>
            <w:r w:rsidRPr="00D36E5A">
              <w:rPr>
                <w:rFonts w:ascii="Arial" w:eastAsia="Times New Roman" w:hAnsi="Arial" w:cs="Arial"/>
                <w:color w:val="000000"/>
                <w:sz w:val="20"/>
                <w:szCs w:val="20"/>
              </w:rPr>
              <w:t>140</w:t>
            </w:r>
          </w:p>
        </w:tc>
        <w:tc>
          <w:tcPr>
            <w:tcW w:w="0" w:type="auto"/>
            <w:tcBorders>
              <w:top w:val="single" w:sz="4" w:space="0" w:color="auto"/>
              <w:left w:val="single" w:sz="4" w:space="0" w:color="auto"/>
              <w:bottom w:val="nil"/>
              <w:right w:val="nil"/>
            </w:tcBorders>
            <w:shd w:val="clear" w:color="auto" w:fill="FFFFFF"/>
            <w:vAlign w:val="center"/>
          </w:tcPr>
          <w:p w:rsidR="0038004C" w:rsidRPr="00D36E5A" w:rsidRDefault="0038004C" w:rsidP="0038004C">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20</w:t>
            </w:r>
          </w:p>
        </w:tc>
        <w:tc>
          <w:tcPr>
            <w:tcW w:w="0" w:type="auto"/>
            <w:tcBorders>
              <w:top w:val="single" w:sz="4" w:space="0" w:color="auto"/>
              <w:left w:val="single" w:sz="4" w:space="0" w:color="auto"/>
              <w:bottom w:val="nil"/>
              <w:right w:val="nil"/>
            </w:tcBorders>
            <w:shd w:val="clear" w:color="auto" w:fill="FFFFFF"/>
            <w:vAlign w:val="center"/>
          </w:tcPr>
          <w:p w:rsidR="0038004C" w:rsidRPr="00D36E5A" w:rsidRDefault="0038004C" w:rsidP="0038004C">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3,5</w:t>
            </w:r>
          </w:p>
        </w:tc>
        <w:tc>
          <w:tcPr>
            <w:tcW w:w="0" w:type="auto"/>
            <w:tcBorders>
              <w:top w:val="single" w:sz="4" w:space="0" w:color="auto"/>
              <w:left w:val="single" w:sz="4" w:space="0" w:color="auto"/>
              <w:bottom w:val="nil"/>
              <w:right w:val="nil"/>
            </w:tcBorders>
            <w:shd w:val="clear" w:color="auto" w:fill="FFFFFF"/>
            <w:vAlign w:val="center"/>
          </w:tcPr>
          <w:p w:rsidR="0038004C" w:rsidRPr="00D36E5A" w:rsidRDefault="0038004C" w:rsidP="0038004C">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2,5</w:t>
            </w:r>
          </w:p>
        </w:tc>
        <w:tc>
          <w:tcPr>
            <w:tcW w:w="0" w:type="auto"/>
            <w:tcBorders>
              <w:top w:val="single" w:sz="4" w:space="0" w:color="auto"/>
              <w:left w:val="single" w:sz="4" w:space="0" w:color="auto"/>
              <w:bottom w:val="nil"/>
              <w:right w:val="nil"/>
            </w:tcBorders>
            <w:shd w:val="clear" w:color="auto" w:fill="FFFFFF"/>
            <w:vAlign w:val="center"/>
          </w:tcPr>
          <w:p w:rsidR="0038004C" w:rsidRPr="00D36E5A" w:rsidRDefault="0038004C" w:rsidP="0038004C">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4</w:t>
            </w:r>
          </w:p>
        </w:tc>
        <w:tc>
          <w:tcPr>
            <w:tcW w:w="0" w:type="auto"/>
            <w:tcBorders>
              <w:top w:val="single" w:sz="4" w:space="0" w:color="auto"/>
              <w:left w:val="single" w:sz="4" w:space="0" w:color="auto"/>
              <w:bottom w:val="nil"/>
              <w:right w:val="nil"/>
            </w:tcBorders>
            <w:shd w:val="clear" w:color="auto" w:fill="FFFFFF"/>
            <w:vAlign w:val="center"/>
          </w:tcPr>
          <w:p w:rsidR="0038004C" w:rsidRPr="00D36E5A" w:rsidRDefault="0038004C" w:rsidP="0038004C">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3</w:t>
            </w:r>
          </w:p>
        </w:tc>
        <w:tc>
          <w:tcPr>
            <w:tcW w:w="0" w:type="auto"/>
            <w:tcBorders>
              <w:top w:val="single" w:sz="4" w:space="0" w:color="auto"/>
              <w:left w:val="single" w:sz="4" w:space="0" w:color="auto"/>
              <w:bottom w:val="nil"/>
              <w:right w:val="nil"/>
            </w:tcBorders>
            <w:shd w:val="clear" w:color="auto" w:fill="FFFFFF"/>
            <w:vAlign w:val="center"/>
          </w:tcPr>
          <w:p w:rsidR="0038004C" w:rsidRPr="00D36E5A" w:rsidRDefault="0038004C" w:rsidP="0038004C">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4,5</w:t>
            </w:r>
          </w:p>
        </w:tc>
        <w:tc>
          <w:tcPr>
            <w:tcW w:w="0" w:type="auto"/>
            <w:tcBorders>
              <w:top w:val="single" w:sz="4" w:space="0" w:color="auto"/>
              <w:left w:val="single" w:sz="4" w:space="0" w:color="auto"/>
              <w:bottom w:val="nil"/>
              <w:right w:val="nil"/>
            </w:tcBorders>
            <w:shd w:val="clear" w:color="auto" w:fill="FFFFFF"/>
            <w:vAlign w:val="center"/>
          </w:tcPr>
          <w:p w:rsidR="0038004C" w:rsidRPr="00D36E5A" w:rsidRDefault="0038004C" w:rsidP="0038004C">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3,5</w:t>
            </w:r>
          </w:p>
        </w:tc>
        <w:tc>
          <w:tcPr>
            <w:tcW w:w="0" w:type="auto"/>
            <w:tcBorders>
              <w:top w:val="single" w:sz="4" w:space="0" w:color="auto"/>
              <w:left w:val="single" w:sz="4" w:space="0" w:color="auto"/>
              <w:bottom w:val="nil"/>
              <w:right w:val="nil"/>
            </w:tcBorders>
            <w:shd w:val="clear" w:color="auto" w:fill="FFFFFF"/>
            <w:vAlign w:val="center"/>
          </w:tcPr>
          <w:p w:rsidR="0038004C" w:rsidRPr="00D36E5A" w:rsidRDefault="0038004C" w:rsidP="0038004C">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5</w:t>
            </w:r>
          </w:p>
        </w:tc>
        <w:tc>
          <w:tcPr>
            <w:tcW w:w="0" w:type="auto"/>
            <w:tcBorders>
              <w:top w:val="single" w:sz="4" w:space="0" w:color="auto"/>
              <w:left w:val="single" w:sz="4" w:space="0" w:color="auto"/>
              <w:bottom w:val="nil"/>
              <w:right w:val="nil"/>
            </w:tcBorders>
            <w:shd w:val="clear" w:color="auto" w:fill="FFFFFF"/>
            <w:vAlign w:val="center"/>
          </w:tcPr>
          <w:p w:rsidR="0038004C" w:rsidRPr="00D36E5A" w:rsidRDefault="0038004C" w:rsidP="0038004C">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4</w:t>
            </w:r>
          </w:p>
        </w:tc>
        <w:tc>
          <w:tcPr>
            <w:tcW w:w="0" w:type="auto"/>
            <w:tcBorders>
              <w:top w:val="single" w:sz="4" w:space="0" w:color="auto"/>
              <w:left w:val="single" w:sz="4" w:space="0" w:color="auto"/>
              <w:bottom w:val="nil"/>
              <w:right w:val="nil"/>
            </w:tcBorders>
            <w:shd w:val="clear" w:color="auto" w:fill="FFFFFF"/>
            <w:vAlign w:val="center"/>
          </w:tcPr>
          <w:p w:rsidR="0038004C" w:rsidRPr="00D36E5A" w:rsidRDefault="0038004C" w:rsidP="0038004C">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5,5</w:t>
            </w:r>
          </w:p>
        </w:tc>
        <w:tc>
          <w:tcPr>
            <w:tcW w:w="0" w:type="auto"/>
            <w:tcBorders>
              <w:top w:val="single" w:sz="4" w:space="0" w:color="auto"/>
              <w:left w:val="single" w:sz="4" w:space="0" w:color="auto"/>
              <w:bottom w:val="nil"/>
              <w:right w:val="nil"/>
            </w:tcBorders>
            <w:shd w:val="clear" w:color="auto" w:fill="FFFFFF"/>
            <w:vAlign w:val="center"/>
          </w:tcPr>
          <w:p w:rsidR="0038004C" w:rsidRPr="00D36E5A" w:rsidRDefault="0038004C" w:rsidP="0038004C">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4,5</w:t>
            </w:r>
          </w:p>
        </w:tc>
        <w:tc>
          <w:tcPr>
            <w:tcW w:w="0" w:type="auto"/>
            <w:tcBorders>
              <w:top w:val="single" w:sz="4" w:space="0" w:color="auto"/>
              <w:left w:val="single" w:sz="4" w:space="0" w:color="auto"/>
              <w:bottom w:val="nil"/>
              <w:right w:val="nil"/>
            </w:tcBorders>
            <w:shd w:val="clear" w:color="auto" w:fill="FFFFFF"/>
            <w:vAlign w:val="center"/>
          </w:tcPr>
          <w:p w:rsidR="0038004C" w:rsidRPr="00D36E5A" w:rsidRDefault="0038004C" w:rsidP="0038004C">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6</w:t>
            </w:r>
          </w:p>
        </w:tc>
        <w:tc>
          <w:tcPr>
            <w:tcW w:w="0" w:type="auto"/>
            <w:tcBorders>
              <w:top w:val="single" w:sz="4" w:space="0" w:color="auto"/>
              <w:left w:val="single" w:sz="4" w:space="0" w:color="auto"/>
              <w:bottom w:val="nil"/>
              <w:right w:val="nil"/>
            </w:tcBorders>
            <w:shd w:val="clear" w:color="auto" w:fill="FFFFFF"/>
            <w:vAlign w:val="center"/>
          </w:tcPr>
          <w:p w:rsidR="0038004C" w:rsidRPr="00D36E5A" w:rsidRDefault="0038004C" w:rsidP="0038004C">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4,5</w:t>
            </w:r>
          </w:p>
        </w:tc>
        <w:tc>
          <w:tcPr>
            <w:tcW w:w="0" w:type="auto"/>
            <w:tcBorders>
              <w:top w:val="single" w:sz="4" w:space="0" w:color="auto"/>
              <w:left w:val="single" w:sz="4" w:space="0" w:color="auto"/>
              <w:bottom w:val="nil"/>
              <w:right w:val="nil"/>
            </w:tcBorders>
            <w:shd w:val="clear" w:color="auto" w:fill="FFFFFF"/>
            <w:vAlign w:val="center"/>
          </w:tcPr>
          <w:p w:rsidR="0038004C" w:rsidRPr="00D36E5A" w:rsidRDefault="0038004C" w:rsidP="0038004C">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6,5</w:t>
            </w:r>
          </w:p>
        </w:tc>
        <w:tc>
          <w:tcPr>
            <w:tcW w:w="0" w:type="auto"/>
            <w:tcBorders>
              <w:top w:val="single" w:sz="4" w:space="0" w:color="auto"/>
              <w:left w:val="single" w:sz="4" w:space="0" w:color="auto"/>
              <w:bottom w:val="nil"/>
              <w:right w:val="single" w:sz="4" w:space="0" w:color="auto"/>
            </w:tcBorders>
            <w:shd w:val="clear" w:color="auto" w:fill="FFFFFF"/>
            <w:vAlign w:val="center"/>
          </w:tcPr>
          <w:p w:rsidR="0038004C" w:rsidRPr="00D36E5A" w:rsidRDefault="0038004C" w:rsidP="0038004C">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5</w:t>
            </w:r>
          </w:p>
        </w:tc>
      </w:tr>
      <w:tr w:rsidR="0038004C" w:rsidRPr="00D36E5A" w:rsidTr="00A40BD6">
        <w:trPr>
          <w:trHeight w:val="469"/>
        </w:trPr>
        <w:tc>
          <w:tcPr>
            <w:tcW w:w="0" w:type="auto"/>
            <w:vMerge/>
            <w:tcBorders>
              <w:top w:val="nil"/>
              <w:left w:val="single" w:sz="4" w:space="0" w:color="auto"/>
              <w:bottom w:val="nil"/>
              <w:right w:val="nil"/>
            </w:tcBorders>
            <w:shd w:val="clear" w:color="auto" w:fill="FFFFFF"/>
            <w:vAlign w:val="center"/>
          </w:tcPr>
          <w:p w:rsidR="0038004C" w:rsidRPr="00D36E5A" w:rsidRDefault="0038004C" w:rsidP="0038004C">
            <w:pPr>
              <w:spacing w:after="0" w:line="240" w:lineRule="auto"/>
              <w:jc w:val="center"/>
              <w:rPr>
                <w:rFonts w:ascii="Arial" w:eastAsia="Times New Roman" w:hAnsi="Arial" w:cs="Arial"/>
                <w:sz w:val="20"/>
                <w:szCs w:val="20"/>
                <w:lang w:val="en-US"/>
              </w:rPr>
            </w:pPr>
          </w:p>
        </w:tc>
        <w:tc>
          <w:tcPr>
            <w:tcW w:w="0" w:type="auto"/>
            <w:vMerge/>
            <w:tcBorders>
              <w:top w:val="nil"/>
              <w:left w:val="single" w:sz="4" w:space="0" w:color="auto"/>
              <w:bottom w:val="nil"/>
              <w:right w:val="nil"/>
            </w:tcBorders>
            <w:shd w:val="clear" w:color="auto" w:fill="FFFFFF"/>
            <w:vAlign w:val="center"/>
          </w:tcPr>
          <w:p w:rsidR="0038004C" w:rsidRPr="00D36E5A" w:rsidRDefault="0038004C" w:rsidP="0038004C">
            <w:pPr>
              <w:spacing w:after="0" w:line="240" w:lineRule="auto"/>
              <w:jc w:val="center"/>
              <w:rPr>
                <w:rFonts w:ascii="Arial" w:eastAsia="Times New Roman" w:hAnsi="Arial" w:cs="Arial"/>
                <w:sz w:val="20"/>
                <w:szCs w:val="20"/>
                <w:lang w:val="en-US"/>
              </w:rPr>
            </w:pPr>
          </w:p>
        </w:tc>
        <w:tc>
          <w:tcPr>
            <w:tcW w:w="0" w:type="auto"/>
            <w:tcBorders>
              <w:top w:val="single" w:sz="4" w:space="0" w:color="auto"/>
              <w:left w:val="single" w:sz="4" w:space="0" w:color="auto"/>
              <w:bottom w:val="nil"/>
              <w:right w:val="nil"/>
            </w:tcBorders>
            <w:shd w:val="clear" w:color="auto" w:fill="FFFFFF"/>
            <w:vAlign w:val="center"/>
          </w:tcPr>
          <w:p w:rsidR="0038004C" w:rsidRPr="00D36E5A" w:rsidRDefault="0038004C" w:rsidP="0038004C">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40</w:t>
            </w:r>
          </w:p>
        </w:tc>
        <w:tc>
          <w:tcPr>
            <w:tcW w:w="0" w:type="auto"/>
            <w:tcBorders>
              <w:top w:val="single" w:sz="4" w:space="0" w:color="auto"/>
              <w:left w:val="single" w:sz="4" w:space="0" w:color="auto"/>
              <w:bottom w:val="nil"/>
              <w:right w:val="nil"/>
            </w:tcBorders>
            <w:shd w:val="clear" w:color="auto" w:fill="FFFFFF"/>
            <w:vAlign w:val="center"/>
          </w:tcPr>
          <w:p w:rsidR="0038004C" w:rsidRPr="00D36E5A" w:rsidRDefault="0038004C" w:rsidP="0038004C">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4.5</w:t>
            </w:r>
          </w:p>
        </w:tc>
        <w:tc>
          <w:tcPr>
            <w:tcW w:w="0" w:type="auto"/>
            <w:tcBorders>
              <w:top w:val="single" w:sz="4" w:space="0" w:color="auto"/>
              <w:left w:val="single" w:sz="4" w:space="0" w:color="auto"/>
              <w:bottom w:val="nil"/>
              <w:right w:val="nil"/>
            </w:tcBorders>
            <w:shd w:val="clear" w:color="auto" w:fill="FFFFFF"/>
            <w:vAlign w:val="center"/>
          </w:tcPr>
          <w:p w:rsidR="0038004C" w:rsidRPr="00D36E5A" w:rsidRDefault="0038004C" w:rsidP="0038004C">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3,5</w:t>
            </w:r>
          </w:p>
        </w:tc>
        <w:tc>
          <w:tcPr>
            <w:tcW w:w="0" w:type="auto"/>
            <w:tcBorders>
              <w:top w:val="single" w:sz="4" w:space="0" w:color="auto"/>
              <w:left w:val="single" w:sz="4" w:space="0" w:color="auto"/>
              <w:bottom w:val="nil"/>
              <w:right w:val="nil"/>
            </w:tcBorders>
            <w:shd w:val="clear" w:color="auto" w:fill="FFFFFF"/>
            <w:vAlign w:val="center"/>
          </w:tcPr>
          <w:p w:rsidR="0038004C" w:rsidRPr="00D36E5A" w:rsidRDefault="0038004C" w:rsidP="0038004C">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5</w:t>
            </w:r>
          </w:p>
        </w:tc>
        <w:tc>
          <w:tcPr>
            <w:tcW w:w="0" w:type="auto"/>
            <w:tcBorders>
              <w:top w:val="single" w:sz="4" w:space="0" w:color="auto"/>
              <w:left w:val="single" w:sz="4" w:space="0" w:color="auto"/>
              <w:bottom w:val="nil"/>
              <w:right w:val="nil"/>
            </w:tcBorders>
            <w:shd w:val="clear" w:color="auto" w:fill="FFFFFF"/>
            <w:vAlign w:val="center"/>
          </w:tcPr>
          <w:p w:rsidR="0038004C" w:rsidRPr="00D36E5A" w:rsidRDefault="0038004C" w:rsidP="0038004C">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4</w:t>
            </w:r>
          </w:p>
        </w:tc>
        <w:tc>
          <w:tcPr>
            <w:tcW w:w="0" w:type="auto"/>
            <w:tcBorders>
              <w:top w:val="single" w:sz="4" w:space="0" w:color="auto"/>
              <w:left w:val="single" w:sz="4" w:space="0" w:color="auto"/>
              <w:bottom w:val="nil"/>
              <w:right w:val="nil"/>
            </w:tcBorders>
            <w:shd w:val="clear" w:color="auto" w:fill="FFFFFF"/>
            <w:vAlign w:val="center"/>
          </w:tcPr>
          <w:p w:rsidR="0038004C" w:rsidRPr="00D36E5A" w:rsidRDefault="0038004C" w:rsidP="0038004C">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6</w:t>
            </w:r>
          </w:p>
        </w:tc>
        <w:tc>
          <w:tcPr>
            <w:tcW w:w="0" w:type="auto"/>
            <w:tcBorders>
              <w:top w:val="single" w:sz="4" w:space="0" w:color="auto"/>
              <w:left w:val="single" w:sz="4" w:space="0" w:color="auto"/>
              <w:bottom w:val="nil"/>
              <w:right w:val="nil"/>
            </w:tcBorders>
            <w:shd w:val="clear" w:color="auto" w:fill="FFFFFF"/>
            <w:vAlign w:val="center"/>
          </w:tcPr>
          <w:p w:rsidR="0038004C" w:rsidRPr="00D36E5A" w:rsidRDefault="0038004C" w:rsidP="0038004C">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4,5</w:t>
            </w:r>
          </w:p>
        </w:tc>
        <w:tc>
          <w:tcPr>
            <w:tcW w:w="0" w:type="auto"/>
            <w:tcBorders>
              <w:top w:val="single" w:sz="4" w:space="0" w:color="auto"/>
              <w:left w:val="single" w:sz="4" w:space="0" w:color="auto"/>
              <w:bottom w:val="nil"/>
              <w:right w:val="nil"/>
            </w:tcBorders>
            <w:shd w:val="clear" w:color="auto" w:fill="FFFFFF"/>
            <w:vAlign w:val="center"/>
          </w:tcPr>
          <w:p w:rsidR="0038004C" w:rsidRPr="00D36E5A" w:rsidRDefault="0038004C" w:rsidP="0038004C">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6.5</w:t>
            </w:r>
          </w:p>
        </w:tc>
        <w:tc>
          <w:tcPr>
            <w:tcW w:w="0" w:type="auto"/>
            <w:tcBorders>
              <w:top w:val="single" w:sz="4" w:space="0" w:color="auto"/>
              <w:left w:val="single" w:sz="4" w:space="0" w:color="auto"/>
              <w:bottom w:val="nil"/>
              <w:right w:val="nil"/>
            </w:tcBorders>
            <w:shd w:val="clear" w:color="auto" w:fill="FFFFFF"/>
            <w:vAlign w:val="center"/>
          </w:tcPr>
          <w:p w:rsidR="0038004C" w:rsidRPr="00D36E5A" w:rsidRDefault="0038004C" w:rsidP="0038004C">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5</w:t>
            </w:r>
          </w:p>
        </w:tc>
        <w:tc>
          <w:tcPr>
            <w:tcW w:w="0" w:type="auto"/>
            <w:tcBorders>
              <w:top w:val="single" w:sz="4" w:space="0" w:color="auto"/>
              <w:left w:val="single" w:sz="4" w:space="0" w:color="auto"/>
              <w:bottom w:val="nil"/>
              <w:right w:val="nil"/>
            </w:tcBorders>
            <w:shd w:val="clear" w:color="auto" w:fill="FFFFFF"/>
            <w:vAlign w:val="center"/>
          </w:tcPr>
          <w:p w:rsidR="0038004C" w:rsidRPr="00D36E5A" w:rsidRDefault="0038004C" w:rsidP="0038004C">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7</w:t>
            </w:r>
          </w:p>
        </w:tc>
        <w:tc>
          <w:tcPr>
            <w:tcW w:w="0" w:type="auto"/>
            <w:tcBorders>
              <w:top w:val="single" w:sz="4" w:space="0" w:color="auto"/>
              <w:left w:val="single" w:sz="4" w:space="0" w:color="auto"/>
              <w:bottom w:val="nil"/>
              <w:right w:val="nil"/>
            </w:tcBorders>
            <w:shd w:val="clear" w:color="auto" w:fill="FFFFFF"/>
            <w:vAlign w:val="center"/>
          </w:tcPr>
          <w:p w:rsidR="0038004C" w:rsidRPr="00D36E5A" w:rsidRDefault="0038004C" w:rsidP="0038004C">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5,5</w:t>
            </w:r>
          </w:p>
        </w:tc>
        <w:tc>
          <w:tcPr>
            <w:tcW w:w="0" w:type="auto"/>
            <w:tcBorders>
              <w:top w:val="single" w:sz="4" w:space="0" w:color="auto"/>
              <w:left w:val="single" w:sz="4" w:space="0" w:color="auto"/>
              <w:bottom w:val="nil"/>
              <w:right w:val="nil"/>
            </w:tcBorders>
            <w:shd w:val="clear" w:color="auto" w:fill="FFFFFF"/>
            <w:vAlign w:val="center"/>
          </w:tcPr>
          <w:p w:rsidR="0038004C" w:rsidRPr="00D36E5A" w:rsidRDefault="0038004C" w:rsidP="0038004C">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8</w:t>
            </w:r>
          </w:p>
        </w:tc>
        <w:tc>
          <w:tcPr>
            <w:tcW w:w="0" w:type="auto"/>
            <w:tcBorders>
              <w:top w:val="single" w:sz="4" w:space="0" w:color="auto"/>
              <w:left w:val="single" w:sz="4" w:space="0" w:color="auto"/>
              <w:bottom w:val="nil"/>
              <w:right w:val="nil"/>
            </w:tcBorders>
            <w:shd w:val="clear" w:color="auto" w:fill="FFFFFF"/>
            <w:vAlign w:val="center"/>
          </w:tcPr>
          <w:p w:rsidR="0038004C" w:rsidRPr="00D36E5A" w:rsidRDefault="0038004C" w:rsidP="0038004C">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6</w:t>
            </w:r>
          </w:p>
        </w:tc>
        <w:tc>
          <w:tcPr>
            <w:tcW w:w="0" w:type="auto"/>
            <w:tcBorders>
              <w:top w:val="single" w:sz="4" w:space="0" w:color="auto"/>
              <w:left w:val="single" w:sz="4" w:space="0" w:color="auto"/>
              <w:bottom w:val="nil"/>
              <w:right w:val="nil"/>
            </w:tcBorders>
            <w:shd w:val="clear" w:color="auto" w:fill="FFFFFF"/>
            <w:vAlign w:val="center"/>
          </w:tcPr>
          <w:p w:rsidR="0038004C" w:rsidRPr="00D36E5A" w:rsidRDefault="0038004C" w:rsidP="0038004C">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8,5</w:t>
            </w:r>
          </w:p>
        </w:tc>
        <w:tc>
          <w:tcPr>
            <w:tcW w:w="0" w:type="auto"/>
            <w:tcBorders>
              <w:top w:val="single" w:sz="4" w:space="0" w:color="auto"/>
              <w:left w:val="single" w:sz="4" w:space="0" w:color="auto"/>
              <w:bottom w:val="nil"/>
              <w:right w:val="single" w:sz="4" w:space="0" w:color="auto"/>
            </w:tcBorders>
            <w:shd w:val="clear" w:color="auto" w:fill="FFFFFF"/>
            <w:vAlign w:val="center"/>
          </w:tcPr>
          <w:p w:rsidR="0038004C" w:rsidRPr="00D36E5A" w:rsidRDefault="0038004C" w:rsidP="0038004C">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6.5</w:t>
            </w:r>
          </w:p>
        </w:tc>
      </w:tr>
      <w:tr w:rsidR="0038004C" w:rsidRPr="00D36E5A" w:rsidTr="00A40BD6">
        <w:trPr>
          <w:trHeight w:val="469"/>
        </w:trPr>
        <w:tc>
          <w:tcPr>
            <w:tcW w:w="0" w:type="auto"/>
            <w:vMerge w:val="restart"/>
            <w:tcBorders>
              <w:top w:val="single" w:sz="4" w:space="0" w:color="auto"/>
              <w:left w:val="single" w:sz="4" w:space="0" w:color="auto"/>
              <w:bottom w:val="nil"/>
              <w:right w:val="nil"/>
            </w:tcBorders>
            <w:shd w:val="clear" w:color="auto" w:fill="FFFFFF"/>
            <w:vAlign w:val="center"/>
          </w:tcPr>
          <w:p w:rsidR="0038004C" w:rsidRPr="00D36E5A" w:rsidRDefault="0038004C" w:rsidP="0038004C">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w:t>
            </w:r>
          </w:p>
          <w:p w:rsidR="0038004C" w:rsidRPr="00D36E5A" w:rsidRDefault="0038004C" w:rsidP="0038004C">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2</w:t>
            </w:r>
          </w:p>
          <w:p w:rsidR="0038004C" w:rsidRPr="00D36E5A" w:rsidRDefault="0038004C" w:rsidP="0038004C">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3</w:t>
            </w:r>
          </w:p>
          <w:p w:rsidR="0038004C" w:rsidRPr="00D36E5A" w:rsidRDefault="0038004C" w:rsidP="0038004C">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8</w:t>
            </w:r>
          </w:p>
        </w:tc>
        <w:tc>
          <w:tcPr>
            <w:tcW w:w="0" w:type="auto"/>
            <w:vMerge w:val="restart"/>
            <w:tcBorders>
              <w:top w:val="single" w:sz="4" w:space="0" w:color="auto"/>
              <w:left w:val="single" w:sz="4" w:space="0" w:color="auto"/>
              <w:bottom w:val="nil"/>
              <w:right w:val="nil"/>
            </w:tcBorders>
            <w:shd w:val="clear" w:color="auto" w:fill="FFFFFF"/>
            <w:vAlign w:val="center"/>
          </w:tcPr>
          <w:p w:rsidR="0038004C" w:rsidRPr="00D36E5A" w:rsidRDefault="0038004C" w:rsidP="0038004C">
            <w:pPr>
              <w:spacing w:after="0" w:line="240" w:lineRule="auto"/>
              <w:jc w:val="center"/>
              <w:rPr>
                <w:rFonts w:ascii="Arial" w:eastAsia="Times New Roman" w:hAnsi="Arial" w:cs="Arial"/>
                <w:sz w:val="20"/>
                <w:szCs w:val="20"/>
              </w:rPr>
            </w:pPr>
            <w:r w:rsidRPr="00D36E5A">
              <w:rPr>
                <w:rFonts w:ascii="Arial" w:eastAsia="Times New Roman" w:hAnsi="Arial" w:cs="Arial"/>
                <w:color w:val="000000"/>
                <w:sz w:val="20"/>
                <w:szCs w:val="20"/>
              </w:rPr>
              <w:t>160</w:t>
            </w:r>
          </w:p>
        </w:tc>
        <w:tc>
          <w:tcPr>
            <w:tcW w:w="0" w:type="auto"/>
            <w:tcBorders>
              <w:top w:val="single" w:sz="4" w:space="0" w:color="auto"/>
              <w:left w:val="single" w:sz="4" w:space="0" w:color="auto"/>
              <w:bottom w:val="nil"/>
              <w:right w:val="nil"/>
            </w:tcBorders>
            <w:shd w:val="clear" w:color="auto" w:fill="FFFFFF"/>
            <w:vAlign w:val="center"/>
          </w:tcPr>
          <w:p w:rsidR="0038004C" w:rsidRPr="00D36E5A" w:rsidRDefault="0038004C" w:rsidP="0038004C">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20</w:t>
            </w:r>
          </w:p>
        </w:tc>
        <w:tc>
          <w:tcPr>
            <w:tcW w:w="0" w:type="auto"/>
            <w:tcBorders>
              <w:top w:val="single" w:sz="4" w:space="0" w:color="auto"/>
              <w:left w:val="single" w:sz="4" w:space="0" w:color="auto"/>
              <w:bottom w:val="nil"/>
              <w:right w:val="nil"/>
            </w:tcBorders>
            <w:shd w:val="clear" w:color="auto" w:fill="FFFFFF"/>
            <w:vAlign w:val="center"/>
          </w:tcPr>
          <w:p w:rsidR="0038004C" w:rsidRPr="00D36E5A" w:rsidRDefault="0038004C" w:rsidP="0038004C">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4</w:t>
            </w:r>
          </w:p>
        </w:tc>
        <w:tc>
          <w:tcPr>
            <w:tcW w:w="0" w:type="auto"/>
            <w:tcBorders>
              <w:top w:val="single" w:sz="4" w:space="0" w:color="auto"/>
              <w:left w:val="single" w:sz="4" w:space="0" w:color="auto"/>
              <w:bottom w:val="nil"/>
              <w:right w:val="nil"/>
            </w:tcBorders>
            <w:shd w:val="clear" w:color="auto" w:fill="FFFFFF"/>
            <w:vAlign w:val="center"/>
          </w:tcPr>
          <w:p w:rsidR="0038004C" w:rsidRPr="00D36E5A" w:rsidRDefault="0038004C" w:rsidP="0038004C">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3</w:t>
            </w:r>
          </w:p>
        </w:tc>
        <w:tc>
          <w:tcPr>
            <w:tcW w:w="0" w:type="auto"/>
            <w:tcBorders>
              <w:top w:val="single" w:sz="4" w:space="0" w:color="auto"/>
              <w:left w:val="single" w:sz="4" w:space="0" w:color="auto"/>
              <w:bottom w:val="nil"/>
              <w:right w:val="nil"/>
            </w:tcBorders>
            <w:shd w:val="clear" w:color="auto" w:fill="FFFFFF"/>
            <w:vAlign w:val="center"/>
          </w:tcPr>
          <w:p w:rsidR="0038004C" w:rsidRPr="00D36E5A" w:rsidRDefault="0038004C" w:rsidP="0038004C">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4,5</w:t>
            </w:r>
          </w:p>
        </w:tc>
        <w:tc>
          <w:tcPr>
            <w:tcW w:w="0" w:type="auto"/>
            <w:tcBorders>
              <w:top w:val="single" w:sz="4" w:space="0" w:color="auto"/>
              <w:left w:val="single" w:sz="4" w:space="0" w:color="auto"/>
              <w:bottom w:val="nil"/>
              <w:right w:val="nil"/>
            </w:tcBorders>
            <w:shd w:val="clear" w:color="auto" w:fill="FFFFFF"/>
            <w:vAlign w:val="center"/>
          </w:tcPr>
          <w:p w:rsidR="0038004C" w:rsidRPr="00D36E5A" w:rsidRDefault="0038004C" w:rsidP="0038004C">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3,5</w:t>
            </w:r>
          </w:p>
        </w:tc>
        <w:tc>
          <w:tcPr>
            <w:tcW w:w="0" w:type="auto"/>
            <w:tcBorders>
              <w:top w:val="single" w:sz="4" w:space="0" w:color="auto"/>
              <w:left w:val="single" w:sz="4" w:space="0" w:color="auto"/>
              <w:bottom w:val="nil"/>
              <w:right w:val="nil"/>
            </w:tcBorders>
            <w:shd w:val="clear" w:color="auto" w:fill="FFFFFF"/>
            <w:vAlign w:val="center"/>
          </w:tcPr>
          <w:p w:rsidR="0038004C" w:rsidRPr="00D36E5A" w:rsidRDefault="0038004C" w:rsidP="0038004C">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5</w:t>
            </w:r>
          </w:p>
        </w:tc>
        <w:tc>
          <w:tcPr>
            <w:tcW w:w="0" w:type="auto"/>
            <w:tcBorders>
              <w:top w:val="single" w:sz="4" w:space="0" w:color="auto"/>
              <w:left w:val="single" w:sz="4" w:space="0" w:color="auto"/>
              <w:bottom w:val="nil"/>
              <w:right w:val="nil"/>
            </w:tcBorders>
            <w:shd w:val="clear" w:color="auto" w:fill="FFFFFF"/>
            <w:vAlign w:val="center"/>
          </w:tcPr>
          <w:p w:rsidR="0038004C" w:rsidRPr="00D36E5A" w:rsidRDefault="0038004C" w:rsidP="0038004C">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4</w:t>
            </w:r>
          </w:p>
        </w:tc>
        <w:tc>
          <w:tcPr>
            <w:tcW w:w="0" w:type="auto"/>
            <w:tcBorders>
              <w:top w:val="single" w:sz="4" w:space="0" w:color="auto"/>
              <w:left w:val="single" w:sz="4" w:space="0" w:color="auto"/>
              <w:bottom w:val="nil"/>
              <w:right w:val="nil"/>
            </w:tcBorders>
            <w:shd w:val="clear" w:color="auto" w:fill="FFFFFF"/>
            <w:vAlign w:val="center"/>
          </w:tcPr>
          <w:p w:rsidR="0038004C" w:rsidRPr="00D36E5A" w:rsidRDefault="0038004C" w:rsidP="0038004C">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5,5</w:t>
            </w:r>
          </w:p>
        </w:tc>
        <w:tc>
          <w:tcPr>
            <w:tcW w:w="0" w:type="auto"/>
            <w:tcBorders>
              <w:top w:val="single" w:sz="4" w:space="0" w:color="auto"/>
              <w:left w:val="single" w:sz="4" w:space="0" w:color="auto"/>
              <w:bottom w:val="nil"/>
              <w:right w:val="nil"/>
            </w:tcBorders>
            <w:shd w:val="clear" w:color="auto" w:fill="FFFFFF"/>
            <w:vAlign w:val="center"/>
          </w:tcPr>
          <w:p w:rsidR="0038004C" w:rsidRPr="00D36E5A" w:rsidRDefault="0038004C" w:rsidP="0038004C">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4.5</w:t>
            </w:r>
          </w:p>
        </w:tc>
        <w:tc>
          <w:tcPr>
            <w:tcW w:w="0" w:type="auto"/>
            <w:tcBorders>
              <w:top w:val="single" w:sz="4" w:space="0" w:color="auto"/>
              <w:left w:val="single" w:sz="4" w:space="0" w:color="auto"/>
              <w:bottom w:val="nil"/>
              <w:right w:val="nil"/>
            </w:tcBorders>
            <w:shd w:val="clear" w:color="auto" w:fill="FFFFFF"/>
            <w:vAlign w:val="center"/>
          </w:tcPr>
          <w:p w:rsidR="0038004C" w:rsidRPr="00D36E5A" w:rsidRDefault="0038004C" w:rsidP="0038004C">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6</w:t>
            </w:r>
          </w:p>
        </w:tc>
        <w:tc>
          <w:tcPr>
            <w:tcW w:w="0" w:type="auto"/>
            <w:tcBorders>
              <w:top w:val="single" w:sz="4" w:space="0" w:color="auto"/>
              <w:left w:val="single" w:sz="4" w:space="0" w:color="auto"/>
              <w:bottom w:val="nil"/>
              <w:right w:val="nil"/>
            </w:tcBorders>
            <w:shd w:val="clear" w:color="auto" w:fill="FFFFFF"/>
            <w:vAlign w:val="center"/>
          </w:tcPr>
          <w:p w:rsidR="0038004C" w:rsidRPr="00D36E5A" w:rsidRDefault="0038004C" w:rsidP="0038004C">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4,5</w:t>
            </w:r>
          </w:p>
        </w:tc>
        <w:tc>
          <w:tcPr>
            <w:tcW w:w="0" w:type="auto"/>
            <w:tcBorders>
              <w:top w:val="single" w:sz="4" w:space="0" w:color="auto"/>
              <w:left w:val="single" w:sz="4" w:space="0" w:color="auto"/>
              <w:bottom w:val="nil"/>
              <w:right w:val="nil"/>
            </w:tcBorders>
            <w:shd w:val="clear" w:color="auto" w:fill="FFFFFF"/>
            <w:vAlign w:val="center"/>
          </w:tcPr>
          <w:p w:rsidR="0038004C" w:rsidRPr="00D36E5A" w:rsidRDefault="0038004C" w:rsidP="0038004C">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6,5</w:t>
            </w:r>
          </w:p>
        </w:tc>
        <w:tc>
          <w:tcPr>
            <w:tcW w:w="0" w:type="auto"/>
            <w:tcBorders>
              <w:top w:val="single" w:sz="4" w:space="0" w:color="auto"/>
              <w:left w:val="single" w:sz="4" w:space="0" w:color="auto"/>
              <w:bottom w:val="nil"/>
              <w:right w:val="nil"/>
            </w:tcBorders>
            <w:shd w:val="clear" w:color="auto" w:fill="FFFFFF"/>
            <w:vAlign w:val="center"/>
          </w:tcPr>
          <w:p w:rsidR="0038004C" w:rsidRPr="00D36E5A" w:rsidRDefault="0038004C" w:rsidP="0038004C">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5</w:t>
            </w:r>
          </w:p>
        </w:tc>
        <w:tc>
          <w:tcPr>
            <w:tcW w:w="0" w:type="auto"/>
            <w:tcBorders>
              <w:top w:val="single" w:sz="4" w:space="0" w:color="auto"/>
              <w:left w:val="single" w:sz="4" w:space="0" w:color="auto"/>
              <w:bottom w:val="nil"/>
              <w:right w:val="nil"/>
            </w:tcBorders>
            <w:shd w:val="clear" w:color="auto" w:fill="FFFFFF"/>
            <w:vAlign w:val="center"/>
          </w:tcPr>
          <w:p w:rsidR="0038004C" w:rsidRPr="00D36E5A" w:rsidRDefault="0038004C" w:rsidP="0038004C">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7</w:t>
            </w:r>
          </w:p>
        </w:tc>
        <w:tc>
          <w:tcPr>
            <w:tcW w:w="0" w:type="auto"/>
            <w:tcBorders>
              <w:top w:val="single" w:sz="4" w:space="0" w:color="auto"/>
              <w:left w:val="single" w:sz="4" w:space="0" w:color="auto"/>
              <w:bottom w:val="nil"/>
              <w:right w:val="single" w:sz="4" w:space="0" w:color="auto"/>
            </w:tcBorders>
            <w:shd w:val="clear" w:color="auto" w:fill="FFFFFF"/>
            <w:vAlign w:val="center"/>
          </w:tcPr>
          <w:p w:rsidR="0038004C" w:rsidRPr="00D36E5A" w:rsidRDefault="0038004C" w:rsidP="0038004C">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5,5</w:t>
            </w:r>
          </w:p>
        </w:tc>
      </w:tr>
      <w:tr w:rsidR="0038004C" w:rsidRPr="00D36E5A" w:rsidTr="00A40BD6">
        <w:trPr>
          <w:trHeight w:val="469"/>
        </w:trPr>
        <w:tc>
          <w:tcPr>
            <w:tcW w:w="0" w:type="auto"/>
            <w:vMerge/>
            <w:tcBorders>
              <w:top w:val="nil"/>
              <w:left w:val="single" w:sz="4" w:space="0" w:color="auto"/>
              <w:bottom w:val="nil"/>
              <w:right w:val="nil"/>
            </w:tcBorders>
            <w:shd w:val="clear" w:color="auto" w:fill="FFFFFF"/>
            <w:vAlign w:val="center"/>
          </w:tcPr>
          <w:p w:rsidR="0038004C" w:rsidRPr="00D36E5A" w:rsidRDefault="0038004C" w:rsidP="0038004C">
            <w:pPr>
              <w:spacing w:after="0" w:line="240" w:lineRule="auto"/>
              <w:jc w:val="center"/>
              <w:rPr>
                <w:rFonts w:ascii="Arial" w:eastAsia="Times New Roman" w:hAnsi="Arial" w:cs="Arial"/>
                <w:sz w:val="20"/>
                <w:szCs w:val="20"/>
                <w:lang w:val="en-US"/>
              </w:rPr>
            </w:pPr>
          </w:p>
        </w:tc>
        <w:tc>
          <w:tcPr>
            <w:tcW w:w="0" w:type="auto"/>
            <w:vMerge/>
            <w:tcBorders>
              <w:top w:val="nil"/>
              <w:left w:val="single" w:sz="4" w:space="0" w:color="auto"/>
              <w:bottom w:val="nil"/>
              <w:right w:val="nil"/>
            </w:tcBorders>
            <w:shd w:val="clear" w:color="auto" w:fill="FFFFFF"/>
            <w:vAlign w:val="center"/>
          </w:tcPr>
          <w:p w:rsidR="0038004C" w:rsidRPr="00D36E5A" w:rsidRDefault="0038004C" w:rsidP="0038004C">
            <w:pPr>
              <w:spacing w:after="0" w:line="240" w:lineRule="auto"/>
              <w:jc w:val="center"/>
              <w:rPr>
                <w:rFonts w:ascii="Arial" w:eastAsia="Times New Roman" w:hAnsi="Arial" w:cs="Arial"/>
                <w:sz w:val="20"/>
                <w:szCs w:val="20"/>
                <w:lang w:val="en-US"/>
              </w:rPr>
            </w:pPr>
          </w:p>
        </w:tc>
        <w:tc>
          <w:tcPr>
            <w:tcW w:w="0" w:type="auto"/>
            <w:tcBorders>
              <w:top w:val="single" w:sz="4" w:space="0" w:color="auto"/>
              <w:left w:val="single" w:sz="4" w:space="0" w:color="auto"/>
              <w:bottom w:val="nil"/>
              <w:right w:val="nil"/>
            </w:tcBorders>
            <w:shd w:val="clear" w:color="auto" w:fill="FFFFFF"/>
            <w:vAlign w:val="center"/>
          </w:tcPr>
          <w:p w:rsidR="0038004C" w:rsidRPr="00D36E5A" w:rsidRDefault="0038004C" w:rsidP="0038004C">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40</w:t>
            </w:r>
          </w:p>
        </w:tc>
        <w:tc>
          <w:tcPr>
            <w:tcW w:w="0" w:type="auto"/>
            <w:tcBorders>
              <w:top w:val="single" w:sz="4" w:space="0" w:color="auto"/>
              <w:left w:val="single" w:sz="4" w:space="0" w:color="auto"/>
              <w:bottom w:val="nil"/>
              <w:right w:val="nil"/>
            </w:tcBorders>
            <w:shd w:val="clear" w:color="auto" w:fill="FFFFFF"/>
            <w:vAlign w:val="center"/>
          </w:tcPr>
          <w:p w:rsidR="0038004C" w:rsidRPr="00D36E5A" w:rsidRDefault="0038004C" w:rsidP="0038004C">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5</w:t>
            </w:r>
          </w:p>
        </w:tc>
        <w:tc>
          <w:tcPr>
            <w:tcW w:w="0" w:type="auto"/>
            <w:tcBorders>
              <w:top w:val="single" w:sz="4" w:space="0" w:color="auto"/>
              <w:left w:val="single" w:sz="4" w:space="0" w:color="auto"/>
              <w:bottom w:val="nil"/>
              <w:right w:val="nil"/>
            </w:tcBorders>
            <w:shd w:val="clear" w:color="auto" w:fill="FFFFFF"/>
            <w:vAlign w:val="center"/>
          </w:tcPr>
          <w:p w:rsidR="0038004C" w:rsidRPr="00D36E5A" w:rsidRDefault="0038004C" w:rsidP="0038004C">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4</w:t>
            </w:r>
          </w:p>
        </w:tc>
        <w:tc>
          <w:tcPr>
            <w:tcW w:w="0" w:type="auto"/>
            <w:tcBorders>
              <w:top w:val="single" w:sz="4" w:space="0" w:color="auto"/>
              <w:left w:val="single" w:sz="4" w:space="0" w:color="auto"/>
              <w:bottom w:val="nil"/>
              <w:right w:val="nil"/>
            </w:tcBorders>
            <w:shd w:val="clear" w:color="auto" w:fill="FFFFFF"/>
            <w:vAlign w:val="center"/>
          </w:tcPr>
          <w:p w:rsidR="0038004C" w:rsidRPr="00D36E5A" w:rsidRDefault="0038004C" w:rsidP="0038004C">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5,5</w:t>
            </w:r>
          </w:p>
        </w:tc>
        <w:tc>
          <w:tcPr>
            <w:tcW w:w="0" w:type="auto"/>
            <w:tcBorders>
              <w:top w:val="single" w:sz="4" w:space="0" w:color="auto"/>
              <w:left w:val="single" w:sz="4" w:space="0" w:color="auto"/>
              <w:bottom w:val="nil"/>
              <w:right w:val="nil"/>
            </w:tcBorders>
            <w:shd w:val="clear" w:color="auto" w:fill="FFFFFF"/>
            <w:vAlign w:val="center"/>
          </w:tcPr>
          <w:p w:rsidR="0038004C" w:rsidRPr="00D36E5A" w:rsidRDefault="0038004C" w:rsidP="0038004C">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4,5</w:t>
            </w:r>
          </w:p>
        </w:tc>
        <w:tc>
          <w:tcPr>
            <w:tcW w:w="0" w:type="auto"/>
            <w:tcBorders>
              <w:top w:val="single" w:sz="4" w:space="0" w:color="auto"/>
              <w:left w:val="single" w:sz="4" w:space="0" w:color="auto"/>
              <w:bottom w:val="nil"/>
              <w:right w:val="nil"/>
            </w:tcBorders>
            <w:shd w:val="clear" w:color="auto" w:fill="FFFFFF"/>
            <w:vAlign w:val="center"/>
          </w:tcPr>
          <w:p w:rsidR="0038004C" w:rsidRPr="00D36E5A" w:rsidRDefault="0038004C" w:rsidP="0038004C">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6,5</w:t>
            </w:r>
          </w:p>
        </w:tc>
        <w:tc>
          <w:tcPr>
            <w:tcW w:w="0" w:type="auto"/>
            <w:tcBorders>
              <w:top w:val="single" w:sz="4" w:space="0" w:color="auto"/>
              <w:left w:val="single" w:sz="4" w:space="0" w:color="auto"/>
              <w:bottom w:val="nil"/>
              <w:right w:val="nil"/>
            </w:tcBorders>
            <w:shd w:val="clear" w:color="auto" w:fill="FFFFFF"/>
            <w:vAlign w:val="center"/>
          </w:tcPr>
          <w:p w:rsidR="0038004C" w:rsidRPr="00D36E5A" w:rsidRDefault="0038004C" w:rsidP="0038004C">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5</w:t>
            </w:r>
          </w:p>
        </w:tc>
        <w:tc>
          <w:tcPr>
            <w:tcW w:w="0" w:type="auto"/>
            <w:tcBorders>
              <w:top w:val="single" w:sz="4" w:space="0" w:color="auto"/>
              <w:left w:val="single" w:sz="4" w:space="0" w:color="auto"/>
              <w:bottom w:val="nil"/>
              <w:right w:val="nil"/>
            </w:tcBorders>
            <w:shd w:val="clear" w:color="auto" w:fill="FFFFFF"/>
            <w:vAlign w:val="center"/>
          </w:tcPr>
          <w:p w:rsidR="0038004C" w:rsidRPr="00D36E5A" w:rsidRDefault="0038004C" w:rsidP="0038004C">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7,5</w:t>
            </w:r>
          </w:p>
        </w:tc>
        <w:tc>
          <w:tcPr>
            <w:tcW w:w="0" w:type="auto"/>
            <w:tcBorders>
              <w:top w:val="single" w:sz="4" w:space="0" w:color="auto"/>
              <w:left w:val="single" w:sz="4" w:space="0" w:color="auto"/>
              <w:bottom w:val="nil"/>
              <w:right w:val="nil"/>
            </w:tcBorders>
            <w:shd w:val="clear" w:color="auto" w:fill="FFFFFF"/>
            <w:vAlign w:val="center"/>
          </w:tcPr>
          <w:p w:rsidR="0038004C" w:rsidRPr="00D36E5A" w:rsidRDefault="0038004C" w:rsidP="0038004C">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5,5</w:t>
            </w:r>
          </w:p>
        </w:tc>
        <w:tc>
          <w:tcPr>
            <w:tcW w:w="0" w:type="auto"/>
            <w:tcBorders>
              <w:top w:val="single" w:sz="4" w:space="0" w:color="auto"/>
              <w:left w:val="single" w:sz="4" w:space="0" w:color="auto"/>
              <w:bottom w:val="nil"/>
              <w:right w:val="nil"/>
            </w:tcBorders>
            <w:shd w:val="clear" w:color="auto" w:fill="FFFFFF"/>
            <w:vAlign w:val="center"/>
          </w:tcPr>
          <w:p w:rsidR="0038004C" w:rsidRPr="00D36E5A" w:rsidRDefault="0038004C" w:rsidP="0038004C">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8</w:t>
            </w:r>
          </w:p>
        </w:tc>
        <w:tc>
          <w:tcPr>
            <w:tcW w:w="0" w:type="auto"/>
            <w:tcBorders>
              <w:top w:val="single" w:sz="4" w:space="0" w:color="auto"/>
              <w:left w:val="single" w:sz="4" w:space="0" w:color="auto"/>
              <w:bottom w:val="nil"/>
              <w:right w:val="nil"/>
            </w:tcBorders>
            <w:shd w:val="clear" w:color="auto" w:fill="FFFFFF"/>
            <w:vAlign w:val="center"/>
          </w:tcPr>
          <w:p w:rsidR="0038004C" w:rsidRPr="00D36E5A" w:rsidRDefault="0038004C" w:rsidP="0038004C">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6</w:t>
            </w:r>
          </w:p>
        </w:tc>
        <w:tc>
          <w:tcPr>
            <w:tcW w:w="0" w:type="auto"/>
            <w:tcBorders>
              <w:top w:val="single" w:sz="4" w:space="0" w:color="auto"/>
              <w:left w:val="single" w:sz="4" w:space="0" w:color="auto"/>
              <w:bottom w:val="nil"/>
              <w:right w:val="nil"/>
            </w:tcBorders>
            <w:shd w:val="clear" w:color="auto" w:fill="FFFFFF"/>
            <w:vAlign w:val="center"/>
          </w:tcPr>
          <w:p w:rsidR="0038004C" w:rsidRPr="00D36E5A" w:rsidRDefault="0038004C" w:rsidP="0038004C">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8,5</w:t>
            </w:r>
          </w:p>
        </w:tc>
        <w:tc>
          <w:tcPr>
            <w:tcW w:w="0" w:type="auto"/>
            <w:tcBorders>
              <w:top w:val="single" w:sz="4" w:space="0" w:color="auto"/>
              <w:left w:val="single" w:sz="4" w:space="0" w:color="auto"/>
              <w:bottom w:val="nil"/>
              <w:right w:val="nil"/>
            </w:tcBorders>
            <w:shd w:val="clear" w:color="auto" w:fill="FFFFFF"/>
            <w:vAlign w:val="center"/>
          </w:tcPr>
          <w:p w:rsidR="0038004C" w:rsidRPr="00D36E5A" w:rsidRDefault="0038004C" w:rsidP="0038004C">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6.5</w:t>
            </w:r>
          </w:p>
        </w:tc>
        <w:tc>
          <w:tcPr>
            <w:tcW w:w="0" w:type="auto"/>
            <w:tcBorders>
              <w:top w:val="single" w:sz="4" w:space="0" w:color="auto"/>
              <w:left w:val="single" w:sz="4" w:space="0" w:color="auto"/>
              <w:bottom w:val="nil"/>
              <w:right w:val="nil"/>
            </w:tcBorders>
            <w:shd w:val="clear" w:color="auto" w:fill="FFFFFF"/>
            <w:vAlign w:val="center"/>
          </w:tcPr>
          <w:p w:rsidR="0038004C" w:rsidRPr="00D36E5A" w:rsidRDefault="0038004C" w:rsidP="0038004C">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9,5</w:t>
            </w:r>
          </w:p>
        </w:tc>
        <w:tc>
          <w:tcPr>
            <w:tcW w:w="0" w:type="auto"/>
            <w:tcBorders>
              <w:top w:val="single" w:sz="4" w:space="0" w:color="auto"/>
              <w:left w:val="single" w:sz="4" w:space="0" w:color="auto"/>
              <w:bottom w:val="nil"/>
              <w:right w:val="single" w:sz="4" w:space="0" w:color="auto"/>
            </w:tcBorders>
            <w:shd w:val="clear" w:color="auto" w:fill="FFFFFF"/>
            <w:vAlign w:val="center"/>
          </w:tcPr>
          <w:p w:rsidR="0038004C" w:rsidRPr="00D36E5A" w:rsidRDefault="0038004C" w:rsidP="0038004C">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7</w:t>
            </w:r>
          </w:p>
        </w:tc>
      </w:tr>
      <w:tr w:rsidR="0038004C" w:rsidRPr="00D36E5A" w:rsidTr="00A40BD6">
        <w:trPr>
          <w:trHeight w:val="453"/>
        </w:trPr>
        <w:tc>
          <w:tcPr>
            <w:tcW w:w="0" w:type="auto"/>
            <w:vMerge w:val="restart"/>
            <w:tcBorders>
              <w:top w:val="single" w:sz="4" w:space="0" w:color="auto"/>
              <w:left w:val="single" w:sz="4" w:space="0" w:color="auto"/>
              <w:bottom w:val="nil"/>
              <w:right w:val="nil"/>
            </w:tcBorders>
            <w:shd w:val="clear" w:color="auto" w:fill="FFFFFF"/>
            <w:vAlign w:val="center"/>
          </w:tcPr>
          <w:p w:rsidR="0038004C" w:rsidRPr="00D36E5A" w:rsidRDefault="0038004C" w:rsidP="0038004C">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w:t>
            </w:r>
          </w:p>
          <w:p w:rsidR="0038004C" w:rsidRPr="00D36E5A" w:rsidRDefault="0038004C" w:rsidP="0038004C">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2</w:t>
            </w:r>
          </w:p>
          <w:p w:rsidR="0038004C" w:rsidRPr="00D36E5A" w:rsidRDefault="0038004C" w:rsidP="0038004C">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3</w:t>
            </w:r>
          </w:p>
          <w:p w:rsidR="0038004C" w:rsidRPr="00D36E5A" w:rsidRDefault="0038004C" w:rsidP="0038004C">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8</w:t>
            </w:r>
          </w:p>
        </w:tc>
        <w:tc>
          <w:tcPr>
            <w:tcW w:w="0" w:type="auto"/>
            <w:vMerge w:val="restart"/>
            <w:tcBorders>
              <w:top w:val="single" w:sz="4" w:space="0" w:color="auto"/>
              <w:left w:val="single" w:sz="4" w:space="0" w:color="auto"/>
              <w:bottom w:val="nil"/>
              <w:right w:val="nil"/>
            </w:tcBorders>
            <w:shd w:val="clear" w:color="auto" w:fill="FFFFFF"/>
            <w:vAlign w:val="center"/>
          </w:tcPr>
          <w:p w:rsidR="0038004C" w:rsidRPr="00D36E5A" w:rsidRDefault="0038004C" w:rsidP="0038004C">
            <w:pPr>
              <w:spacing w:after="0" w:line="240" w:lineRule="auto"/>
              <w:jc w:val="center"/>
              <w:rPr>
                <w:rFonts w:ascii="Arial" w:eastAsia="Times New Roman" w:hAnsi="Arial" w:cs="Arial"/>
                <w:sz w:val="20"/>
                <w:szCs w:val="20"/>
              </w:rPr>
            </w:pPr>
            <w:r w:rsidRPr="00D36E5A">
              <w:rPr>
                <w:rFonts w:ascii="Arial" w:eastAsia="Times New Roman" w:hAnsi="Arial" w:cs="Arial"/>
                <w:color w:val="000000"/>
                <w:sz w:val="20"/>
                <w:szCs w:val="20"/>
              </w:rPr>
              <w:t>180</w:t>
            </w:r>
          </w:p>
        </w:tc>
        <w:tc>
          <w:tcPr>
            <w:tcW w:w="0" w:type="auto"/>
            <w:tcBorders>
              <w:top w:val="single" w:sz="4" w:space="0" w:color="auto"/>
              <w:left w:val="single" w:sz="4" w:space="0" w:color="auto"/>
              <w:bottom w:val="nil"/>
              <w:right w:val="nil"/>
            </w:tcBorders>
            <w:shd w:val="clear" w:color="auto" w:fill="FFFFFF"/>
            <w:vAlign w:val="center"/>
          </w:tcPr>
          <w:p w:rsidR="0038004C" w:rsidRPr="00D36E5A" w:rsidRDefault="0038004C" w:rsidP="0038004C">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20</w:t>
            </w:r>
          </w:p>
        </w:tc>
        <w:tc>
          <w:tcPr>
            <w:tcW w:w="0" w:type="auto"/>
            <w:tcBorders>
              <w:top w:val="single" w:sz="4" w:space="0" w:color="auto"/>
              <w:left w:val="single" w:sz="4" w:space="0" w:color="auto"/>
              <w:bottom w:val="nil"/>
              <w:right w:val="nil"/>
            </w:tcBorders>
            <w:shd w:val="clear" w:color="auto" w:fill="FFFFFF"/>
            <w:vAlign w:val="center"/>
          </w:tcPr>
          <w:p w:rsidR="0038004C" w:rsidRPr="00D36E5A" w:rsidRDefault="0038004C" w:rsidP="0038004C">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4.5</w:t>
            </w:r>
          </w:p>
        </w:tc>
        <w:tc>
          <w:tcPr>
            <w:tcW w:w="0" w:type="auto"/>
            <w:tcBorders>
              <w:top w:val="single" w:sz="4" w:space="0" w:color="auto"/>
              <w:left w:val="single" w:sz="4" w:space="0" w:color="auto"/>
              <w:bottom w:val="nil"/>
              <w:right w:val="nil"/>
            </w:tcBorders>
            <w:shd w:val="clear" w:color="auto" w:fill="FFFFFF"/>
            <w:vAlign w:val="center"/>
          </w:tcPr>
          <w:p w:rsidR="0038004C" w:rsidRPr="00D36E5A" w:rsidRDefault="0038004C" w:rsidP="0038004C">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3</w:t>
            </w:r>
          </w:p>
        </w:tc>
        <w:tc>
          <w:tcPr>
            <w:tcW w:w="0" w:type="auto"/>
            <w:tcBorders>
              <w:top w:val="single" w:sz="4" w:space="0" w:color="auto"/>
              <w:left w:val="single" w:sz="4" w:space="0" w:color="auto"/>
              <w:bottom w:val="nil"/>
              <w:right w:val="nil"/>
            </w:tcBorders>
            <w:shd w:val="clear" w:color="auto" w:fill="FFFFFF"/>
            <w:vAlign w:val="center"/>
          </w:tcPr>
          <w:p w:rsidR="0038004C" w:rsidRPr="00D36E5A" w:rsidRDefault="0038004C" w:rsidP="0038004C">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5</w:t>
            </w:r>
          </w:p>
        </w:tc>
        <w:tc>
          <w:tcPr>
            <w:tcW w:w="0" w:type="auto"/>
            <w:tcBorders>
              <w:top w:val="single" w:sz="4" w:space="0" w:color="auto"/>
              <w:left w:val="single" w:sz="4" w:space="0" w:color="auto"/>
              <w:bottom w:val="nil"/>
              <w:right w:val="nil"/>
            </w:tcBorders>
            <w:shd w:val="clear" w:color="auto" w:fill="FFFFFF"/>
            <w:vAlign w:val="center"/>
          </w:tcPr>
          <w:p w:rsidR="0038004C" w:rsidRPr="00D36E5A" w:rsidRDefault="0038004C" w:rsidP="0038004C">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3,5</w:t>
            </w:r>
          </w:p>
        </w:tc>
        <w:tc>
          <w:tcPr>
            <w:tcW w:w="0" w:type="auto"/>
            <w:tcBorders>
              <w:top w:val="single" w:sz="4" w:space="0" w:color="auto"/>
              <w:left w:val="single" w:sz="4" w:space="0" w:color="auto"/>
              <w:bottom w:val="nil"/>
              <w:right w:val="nil"/>
            </w:tcBorders>
            <w:shd w:val="clear" w:color="auto" w:fill="FFFFFF"/>
            <w:vAlign w:val="center"/>
          </w:tcPr>
          <w:p w:rsidR="0038004C" w:rsidRPr="00D36E5A" w:rsidRDefault="0038004C" w:rsidP="0038004C">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5,5</w:t>
            </w:r>
          </w:p>
        </w:tc>
        <w:tc>
          <w:tcPr>
            <w:tcW w:w="0" w:type="auto"/>
            <w:tcBorders>
              <w:top w:val="single" w:sz="4" w:space="0" w:color="auto"/>
              <w:left w:val="single" w:sz="4" w:space="0" w:color="auto"/>
              <w:bottom w:val="nil"/>
              <w:right w:val="nil"/>
            </w:tcBorders>
            <w:shd w:val="clear" w:color="auto" w:fill="FFFFFF"/>
            <w:vAlign w:val="center"/>
          </w:tcPr>
          <w:p w:rsidR="0038004C" w:rsidRPr="00D36E5A" w:rsidRDefault="0038004C" w:rsidP="0038004C">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4</w:t>
            </w:r>
          </w:p>
        </w:tc>
        <w:tc>
          <w:tcPr>
            <w:tcW w:w="0" w:type="auto"/>
            <w:tcBorders>
              <w:top w:val="single" w:sz="4" w:space="0" w:color="auto"/>
              <w:left w:val="single" w:sz="4" w:space="0" w:color="auto"/>
              <w:bottom w:val="nil"/>
              <w:right w:val="nil"/>
            </w:tcBorders>
            <w:shd w:val="clear" w:color="auto" w:fill="FFFFFF"/>
            <w:vAlign w:val="center"/>
          </w:tcPr>
          <w:p w:rsidR="0038004C" w:rsidRPr="00D36E5A" w:rsidRDefault="0038004C" w:rsidP="0038004C">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6</w:t>
            </w:r>
          </w:p>
        </w:tc>
        <w:tc>
          <w:tcPr>
            <w:tcW w:w="0" w:type="auto"/>
            <w:tcBorders>
              <w:top w:val="single" w:sz="4" w:space="0" w:color="auto"/>
              <w:left w:val="single" w:sz="4" w:space="0" w:color="auto"/>
              <w:bottom w:val="nil"/>
              <w:right w:val="nil"/>
            </w:tcBorders>
            <w:shd w:val="clear" w:color="auto" w:fill="FFFFFF"/>
            <w:vAlign w:val="center"/>
          </w:tcPr>
          <w:p w:rsidR="0038004C" w:rsidRPr="00D36E5A" w:rsidRDefault="0038004C" w:rsidP="0038004C">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4,5</w:t>
            </w:r>
          </w:p>
        </w:tc>
        <w:tc>
          <w:tcPr>
            <w:tcW w:w="0" w:type="auto"/>
            <w:tcBorders>
              <w:top w:val="single" w:sz="4" w:space="0" w:color="auto"/>
              <w:left w:val="single" w:sz="4" w:space="0" w:color="auto"/>
              <w:bottom w:val="nil"/>
              <w:right w:val="nil"/>
            </w:tcBorders>
            <w:shd w:val="clear" w:color="auto" w:fill="FFFFFF"/>
            <w:vAlign w:val="center"/>
          </w:tcPr>
          <w:p w:rsidR="0038004C" w:rsidRPr="00D36E5A" w:rsidRDefault="0038004C" w:rsidP="0038004C">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7</w:t>
            </w:r>
          </w:p>
        </w:tc>
        <w:tc>
          <w:tcPr>
            <w:tcW w:w="0" w:type="auto"/>
            <w:tcBorders>
              <w:top w:val="single" w:sz="4" w:space="0" w:color="auto"/>
              <w:left w:val="single" w:sz="4" w:space="0" w:color="auto"/>
              <w:bottom w:val="nil"/>
              <w:right w:val="nil"/>
            </w:tcBorders>
            <w:shd w:val="clear" w:color="auto" w:fill="FFFFFF"/>
            <w:vAlign w:val="center"/>
          </w:tcPr>
          <w:p w:rsidR="0038004C" w:rsidRPr="00D36E5A" w:rsidRDefault="0038004C" w:rsidP="0038004C">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5</w:t>
            </w:r>
          </w:p>
        </w:tc>
        <w:tc>
          <w:tcPr>
            <w:tcW w:w="0" w:type="auto"/>
            <w:tcBorders>
              <w:top w:val="single" w:sz="4" w:space="0" w:color="auto"/>
              <w:left w:val="single" w:sz="4" w:space="0" w:color="auto"/>
              <w:bottom w:val="nil"/>
              <w:right w:val="nil"/>
            </w:tcBorders>
            <w:shd w:val="clear" w:color="auto" w:fill="FFFFFF"/>
            <w:vAlign w:val="center"/>
          </w:tcPr>
          <w:p w:rsidR="0038004C" w:rsidRPr="00D36E5A" w:rsidRDefault="0038004C" w:rsidP="0038004C">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7,5</w:t>
            </w:r>
          </w:p>
        </w:tc>
        <w:tc>
          <w:tcPr>
            <w:tcW w:w="0" w:type="auto"/>
            <w:tcBorders>
              <w:top w:val="single" w:sz="4" w:space="0" w:color="auto"/>
              <w:left w:val="single" w:sz="4" w:space="0" w:color="auto"/>
              <w:bottom w:val="nil"/>
              <w:right w:val="nil"/>
            </w:tcBorders>
            <w:shd w:val="clear" w:color="auto" w:fill="FFFFFF"/>
            <w:vAlign w:val="center"/>
          </w:tcPr>
          <w:p w:rsidR="0038004C" w:rsidRPr="00D36E5A" w:rsidRDefault="0038004C" w:rsidP="0038004C">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5,5</w:t>
            </w:r>
          </w:p>
        </w:tc>
        <w:tc>
          <w:tcPr>
            <w:tcW w:w="0" w:type="auto"/>
            <w:tcBorders>
              <w:top w:val="single" w:sz="4" w:space="0" w:color="auto"/>
              <w:left w:val="single" w:sz="4" w:space="0" w:color="auto"/>
              <w:bottom w:val="nil"/>
              <w:right w:val="nil"/>
            </w:tcBorders>
            <w:shd w:val="clear" w:color="auto" w:fill="FFFFFF"/>
            <w:vAlign w:val="center"/>
          </w:tcPr>
          <w:p w:rsidR="0038004C" w:rsidRPr="00D36E5A" w:rsidRDefault="0038004C" w:rsidP="0038004C">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8</w:t>
            </w:r>
          </w:p>
        </w:tc>
        <w:tc>
          <w:tcPr>
            <w:tcW w:w="0" w:type="auto"/>
            <w:tcBorders>
              <w:top w:val="single" w:sz="4" w:space="0" w:color="auto"/>
              <w:left w:val="single" w:sz="4" w:space="0" w:color="auto"/>
              <w:bottom w:val="nil"/>
              <w:right w:val="single" w:sz="4" w:space="0" w:color="auto"/>
            </w:tcBorders>
            <w:shd w:val="clear" w:color="auto" w:fill="FFFFFF"/>
            <w:vAlign w:val="center"/>
          </w:tcPr>
          <w:p w:rsidR="0038004C" w:rsidRPr="00D36E5A" w:rsidRDefault="0038004C" w:rsidP="0038004C">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6</w:t>
            </w:r>
          </w:p>
        </w:tc>
      </w:tr>
      <w:tr w:rsidR="0038004C" w:rsidRPr="00D36E5A" w:rsidTr="00A40BD6">
        <w:trPr>
          <w:trHeight w:val="469"/>
        </w:trPr>
        <w:tc>
          <w:tcPr>
            <w:tcW w:w="0" w:type="auto"/>
            <w:vMerge/>
            <w:tcBorders>
              <w:top w:val="nil"/>
              <w:left w:val="single" w:sz="4" w:space="0" w:color="auto"/>
              <w:bottom w:val="nil"/>
              <w:right w:val="nil"/>
            </w:tcBorders>
            <w:shd w:val="clear" w:color="auto" w:fill="FFFFFF"/>
            <w:vAlign w:val="center"/>
          </w:tcPr>
          <w:p w:rsidR="0038004C" w:rsidRPr="00D36E5A" w:rsidRDefault="0038004C" w:rsidP="0038004C">
            <w:pPr>
              <w:spacing w:after="0" w:line="240" w:lineRule="auto"/>
              <w:jc w:val="center"/>
              <w:rPr>
                <w:rFonts w:ascii="Arial" w:eastAsia="Times New Roman" w:hAnsi="Arial" w:cs="Arial"/>
                <w:sz w:val="20"/>
                <w:szCs w:val="20"/>
                <w:lang w:val="en-US"/>
              </w:rPr>
            </w:pPr>
          </w:p>
        </w:tc>
        <w:tc>
          <w:tcPr>
            <w:tcW w:w="0" w:type="auto"/>
            <w:vMerge/>
            <w:tcBorders>
              <w:top w:val="nil"/>
              <w:left w:val="single" w:sz="4" w:space="0" w:color="auto"/>
              <w:bottom w:val="nil"/>
              <w:right w:val="nil"/>
            </w:tcBorders>
            <w:shd w:val="clear" w:color="auto" w:fill="FFFFFF"/>
            <w:vAlign w:val="center"/>
          </w:tcPr>
          <w:p w:rsidR="0038004C" w:rsidRPr="00D36E5A" w:rsidRDefault="0038004C" w:rsidP="0038004C">
            <w:pPr>
              <w:spacing w:after="0" w:line="240" w:lineRule="auto"/>
              <w:jc w:val="center"/>
              <w:rPr>
                <w:rFonts w:ascii="Arial" w:eastAsia="Times New Roman" w:hAnsi="Arial" w:cs="Arial"/>
                <w:sz w:val="20"/>
                <w:szCs w:val="20"/>
                <w:lang w:val="en-US"/>
              </w:rPr>
            </w:pPr>
          </w:p>
        </w:tc>
        <w:tc>
          <w:tcPr>
            <w:tcW w:w="0" w:type="auto"/>
            <w:tcBorders>
              <w:top w:val="single" w:sz="4" w:space="0" w:color="auto"/>
              <w:left w:val="single" w:sz="4" w:space="0" w:color="auto"/>
              <w:bottom w:val="nil"/>
              <w:right w:val="nil"/>
            </w:tcBorders>
            <w:shd w:val="clear" w:color="auto" w:fill="FFFFFF"/>
            <w:vAlign w:val="center"/>
          </w:tcPr>
          <w:p w:rsidR="0038004C" w:rsidRPr="00D36E5A" w:rsidRDefault="0038004C" w:rsidP="0038004C">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40</w:t>
            </w:r>
          </w:p>
        </w:tc>
        <w:tc>
          <w:tcPr>
            <w:tcW w:w="0" w:type="auto"/>
            <w:tcBorders>
              <w:top w:val="single" w:sz="4" w:space="0" w:color="auto"/>
              <w:left w:val="single" w:sz="4" w:space="0" w:color="auto"/>
              <w:bottom w:val="nil"/>
              <w:right w:val="nil"/>
            </w:tcBorders>
            <w:shd w:val="clear" w:color="auto" w:fill="FFFFFF"/>
            <w:vAlign w:val="center"/>
          </w:tcPr>
          <w:p w:rsidR="0038004C" w:rsidRPr="00D36E5A" w:rsidRDefault="0038004C" w:rsidP="0038004C">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5.5</w:t>
            </w:r>
          </w:p>
        </w:tc>
        <w:tc>
          <w:tcPr>
            <w:tcW w:w="0" w:type="auto"/>
            <w:tcBorders>
              <w:top w:val="single" w:sz="4" w:space="0" w:color="auto"/>
              <w:left w:val="single" w:sz="4" w:space="0" w:color="auto"/>
              <w:bottom w:val="nil"/>
              <w:right w:val="nil"/>
            </w:tcBorders>
            <w:shd w:val="clear" w:color="auto" w:fill="FFFFFF"/>
            <w:vAlign w:val="center"/>
          </w:tcPr>
          <w:p w:rsidR="0038004C" w:rsidRPr="00D36E5A" w:rsidRDefault="0038004C" w:rsidP="0038004C">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4</w:t>
            </w:r>
          </w:p>
        </w:tc>
        <w:tc>
          <w:tcPr>
            <w:tcW w:w="0" w:type="auto"/>
            <w:tcBorders>
              <w:top w:val="single" w:sz="4" w:space="0" w:color="auto"/>
              <w:left w:val="single" w:sz="4" w:space="0" w:color="auto"/>
              <w:bottom w:val="nil"/>
              <w:right w:val="nil"/>
            </w:tcBorders>
            <w:shd w:val="clear" w:color="auto" w:fill="FFFFFF"/>
            <w:vAlign w:val="center"/>
          </w:tcPr>
          <w:p w:rsidR="0038004C" w:rsidRPr="00D36E5A" w:rsidRDefault="0038004C" w:rsidP="0038004C">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6</w:t>
            </w:r>
          </w:p>
        </w:tc>
        <w:tc>
          <w:tcPr>
            <w:tcW w:w="0" w:type="auto"/>
            <w:tcBorders>
              <w:top w:val="single" w:sz="4" w:space="0" w:color="auto"/>
              <w:left w:val="single" w:sz="4" w:space="0" w:color="auto"/>
              <w:bottom w:val="nil"/>
              <w:right w:val="nil"/>
            </w:tcBorders>
            <w:shd w:val="clear" w:color="auto" w:fill="FFFFFF"/>
            <w:vAlign w:val="center"/>
          </w:tcPr>
          <w:p w:rsidR="0038004C" w:rsidRPr="00D36E5A" w:rsidRDefault="0038004C" w:rsidP="0038004C">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4,5</w:t>
            </w:r>
          </w:p>
        </w:tc>
        <w:tc>
          <w:tcPr>
            <w:tcW w:w="0" w:type="auto"/>
            <w:tcBorders>
              <w:top w:val="single" w:sz="4" w:space="0" w:color="auto"/>
              <w:left w:val="single" w:sz="4" w:space="0" w:color="auto"/>
              <w:bottom w:val="nil"/>
              <w:right w:val="nil"/>
            </w:tcBorders>
            <w:shd w:val="clear" w:color="auto" w:fill="FFFFFF"/>
            <w:vAlign w:val="center"/>
          </w:tcPr>
          <w:p w:rsidR="0038004C" w:rsidRPr="00D36E5A" w:rsidRDefault="0038004C" w:rsidP="0038004C">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7</w:t>
            </w:r>
          </w:p>
        </w:tc>
        <w:tc>
          <w:tcPr>
            <w:tcW w:w="0" w:type="auto"/>
            <w:tcBorders>
              <w:top w:val="single" w:sz="4" w:space="0" w:color="auto"/>
              <w:left w:val="single" w:sz="4" w:space="0" w:color="auto"/>
              <w:bottom w:val="nil"/>
              <w:right w:val="nil"/>
            </w:tcBorders>
            <w:shd w:val="clear" w:color="auto" w:fill="FFFFFF"/>
            <w:vAlign w:val="center"/>
          </w:tcPr>
          <w:p w:rsidR="0038004C" w:rsidRPr="00D36E5A" w:rsidRDefault="0038004C" w:rsidP="0038004C">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5,5</w:t>
            </w:r>
          </w:p>
        </w:tc>
        <w:tc>
          <w:tcPr>
            <w:tcW w:w="0" w:type="auto"/>
            <w:tcBorders>
              <w:top w:val="single" w:sz="4" w:space="0" w:color="auto"/>
              <w:left w:val="single" w:sz="4" w:space="0" w:color="auto"/>
              <w:bottom w:val="nil"/>
              <w:right w:val="nil"/>
            </w:tcBorders>
            <w:shd w:val="clear" w:color="auto" w:fill="FFFFFF"/>
            <w:vAlign w:val="center"/>
          </w:tcPr>
          <w:p w:rsidR="0038004C" w:rsidRPr="00D36E5A" w:rsidRDefault="0038004C" w:rsidP="0038004C">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8</w:t>
            </w:r>
          </w:p>
        </w:tc>
        <w:tc>
          <w:tcPr>
            <w:tcW w:w="0" w:type="auto"/>
            <w:tcBorders>
              <w:top w:val="single" w:sz="4" w:space="0" w:color="auto"/>
              <w:left w:val="single" w:sz="4" w:space="0" w:color="auto"/>
              <w:bottom w:val="nil"/>
              <w:right w:val="nil"/>
            </w:tcBorders>
            <w:shd w:val="clear" w:color="auto" w:fill="FFFFFF"/>
            <w:vAlign w:val="center"/>
          </w:tcPr>
          <w:p w:rsidR="0038004C" w:rsidRPr="00D36E5A" w:rsidRDefault="0038004C" w:rsidP="0038004C">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6</w:t>
            </w:r>
          </w:p>
        </w:tc>
        <w:tc>
          <w:tcPr>
            <w:tcW w:w="0" w:type="auto"/>
            <w:tcBorders>
              <w:top w:val="single" w:sz="4" w:space="0" w:color="auto"/>
              <w:left w:val="single" w:sz="4" w:space="0" w:color="auto"/>
              <w:bottom w:val="nil"/>
              <w:right w:val="nil"/>
            </w:tcBorders>
            <w:shd w:val="clear" w:color="auto" w:fill="FFFFFF"/>
            <w:vAlign w:val="center"/>
          </w:tcPr>
          <w:p w:rsidR="0038004C" w:rsidRPr="00D36E5A" w:rsidRDefault="0038004C" w:rsidP="0038004C">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9</w:t>
            </w:r>
          </w:p>
        </w:tc>
        <w:tc>
          <w:tcPr>
            <w:tcW w:w="0" w:type="auto"/>
            <w:tcBorders>
              <w:top w:val="single" w:sz="4" w:space="0" w:color="auto"/>
              <w:left w:val="single" w:sz="4" w:space="0" w:color="auto"/>
              <w:bottom w:val="nil"/>
              <w:right w:val="nil"/>
            </w:tcBorders>
            <w:shd w:val="clear" w:color="auto" w:fill="FFFFFF"/>
            <w:vAlign w:val="center"/>
          </w:tcPr>
          <w:p w:rsidR="0038004C" w:rsidRPr="00D36E5A" w:rsidRDefault="0038004C" w:rsidP="0038004C">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6,5</w:t>
            </w:r>
          </w:p>
        </w:tc>
        <w:tc>
          <w:tcPr>
            <w:tcW w:w="0" w:type="auto"/>
            <w:tcBorders>
              <w:top w:val="single" w:sz="4" w:space="0" w:color="auto"/>
              <w:left w:val="single" w:sz="4" w:space="0" w:color="auto"/>
              <w:bottom w:val="nil"/>
              <w:right w:val="nil"/>
            </w:tcBorders>
            <w:shd w:val="clear" w:color="auto" w:fill="FFFFFF"/>
            <w:vAlign w:val="center"/>
          </w:tcPr>
          <w:p w:rsidR="0038004C" w:rsidRPr="00D36E5A" w:rsidRDefault="0038004C" w:rsidP="0038004C">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9,5</w:t>
            </w:r>
          </w:p>
        </w:tc>
        <w:tc>
          <w:tcPr>
            <w:tcW w:w="0" w:type="auto"/>
            <w:tcBorders>
              <w:top w:val="single" w:sz="4" w:space="0" w:color="auto"/>
              <w:left w:val="single" w:sz="4" w:space="0" w:color="auto"/>
              <w:bottom w:val="nil"/>
              <w:right w:val="nil"/>
            </w:tcBorders>
            <w:shd w:val="clear" w:color="auto" w:fill="FFFFFF"/>
            <w:vAlign w:val="center"/>
          </w:tcPr>
          <w:p w:rsidR="0038004C" w:rsidRPr="00D36E5A" w:rsidRDefault="0038004C" w:rsidP="0038004C">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7</w:t>
            </w:r>
          </w:p>
        </w:tc>
        <w:tc>
          <w:tcPr>
            <w:tcW w:w="0" w:type="auto"/>
            <w:tcBorders>
              <w:top w:val="single" w:sz="4" w:space="0" w:color="auto"/>
              <w:left w:val="single" w:sz="4" w:space="0" w:color="auto"/>
              <w:bottom w:val="nil"/>
              <w:right w:val="nil"/>
            </w:tcBorders>
            <w:shd w:val="clear" w:color="auto" w:fill="FFFFFF"/>
            <w:vAlign w:val="center"/>
          </w:tcPr>
          <w:p w:rsidR="0038004C" w:rsidRPr="00D36E5A" w:rsidRDefault="0038004C" w:rsidP="0038004C">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10,5</w:t>
            </w:r>
          </w:p>
        </w:tc>
        <w:tc>
          <w:tcPr>
            <w:tcW w:w="0" w:type="auto"/>
            <w:tcBorders>
              <w:top w:val="single" w:sz="4" w:space="0" w:color="auto"/>
              <w:left w:val="single" w:sz="4" w:space="0" w:color="auto"/>
              <w:bottom w:val="nil"/>
              <w:right w:val="single" w:sz="4" w:space="0" w:color="auto"/>
            </w:tcBorders>
            <w:shd w:val="clear" w:color="auto" w:fill="FFFFFF"/>
            <w:vAlign w:val="center"/>
          </w:tcPr>
          <w:p w:rsidR="0038004C" w:rsidRPr="00D36E5A" w:rsidRDefault="0038004C" w:rsidP="0038004C">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7,5</w:t>
            </w:r>
          </w:p>
        </w:tc>
      </w:tr>
      <w:tr w:rsidR="0038004C" w:rsidRPr="00D36E5A" w:rsidTr="00A40BD6">
        <w:trPr>
          <w:trHeight w:val="469"/>
        </w:trPr>
        <w:tc>
          <w:tcPr>
            <w:tcW w:w="0" w:type="auto"/>
            <w:vMerge w:val="restart"/>
            <w:tcBorders>
              <w:top w:val="single" w:sz="4" w:space="0" w:color="auto"/>
              <w:left w:val="single" w:sz="4" w:space="0" w:color="auto"/>
              <w:right w:val="nil"/>
            </w:tcBorders>
            <w:shd w:val="clear" w:color="auto" w:fill="FFFFFF"/>
            <w:vAlign w:val="center"/>
          </w:tcPr>
          <w:p w:rsidR="0038004C" w:rsidRPr="00D36E5A" w:rsidRDefault="0038004C" w:rsidP="0038004C">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w:t>
            </w:r>
          </w:p>
          <w:p w:rsidR="0038004C" w:rsidRPr="00D36E5A" w:rsidRDefault="0038004C" w:rsidP="0038004C">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2</w:t>
            </w:r>
          </w:p>
          <w:p w:rsidR="0038004C" w:rsidRPr="00D36E5A" w:rsidRDefault="0038004C" w:rsidP="0038004C">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3</w:t>
            </w:r>
          </w:p>
          <w:p w:rsidR="0038004C" w:rsidRPr="00D36E5A" w:rsidRDefault="0038004C" w:rsidP="0038004C">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8</w:t>
            </w:r>
          </w:p>
        </w:tc>
        <w:tc>
          <w:tcPr>
            <w:tcW w:w="0" w:type="auto"/>
            <w:vMerge w:val="restart"/>
            <w:tcBorders>
              <w:top w:val="single" w:sz="4" w:space="0" w:color="auto"/>
              <w:left w:val="single" w:sz="4" w:space="0" w:color="auto"/>
              <w:right w:val="nil"/>
            </w:tcBorders>
            <w:shd w:val="clear" w:color="auto" w:fill="FFFFFF"/>
            <w:vAlign w:val="center"/>
          </w:tcPr>
          <w:p w:rsidR="0038004C" w:rsidRPr="00D36E5A" w:rsidRDefault="0038004C" w:rsidP="0038004C">
            <w:pPr>
              <w:spacing w:after="0" w:line="240" w:lineRule="auto"/>
              <w:jc w:val="center"/>
              <w:rPr>
                <w:rFonts w:ascii="Arial" w:eastAsia="Times New Roman" w:hAnsi="Arial" w:cs="Arial"/>
                <w:sz w:val="20"/>
                <w:szCs w:val="20"/>
              </w:rPr>
            </w:pPr>
            <w:r w:rsidRPr="00D36E5A">
              <w:rPr>
                <w:rFonts w:ascii="Arial" w:eastAsia="Times New Roman" w:hAnsi="Arial" w:cs="Arial"/>
                <w:color w:val="000000"/>
                <w:sz w:val="20"/>
                <w:szCs w:val="20"/>
              </w:rPr>
              <w:t>200</w:t>
            </w:r>
          </w:p>
          <w:p w:rsidR="0038004C" w:rsidRPr="00D36E5A" w:rsidRDefault="0038004C" w:rsidP="0038004C">
            <w:pPr>
              <w:spacing w:after="0" w:line="240" w:lineRule="auto"/>
              <w:jc w:val="center"/>
              <w:rPr>
                <w:rFonts w:ascii="Arial" w:eastAsia="Times New Roman" w:hAnsi="Arial" w:cs="Arial"/>
                <w:sz w:val="20"/>
                <w:szCs w:val="20"/>
              </w:rPr>
            </w:pPr>
          </w:p>
        </w:tc>
        <w:tc>
          <w:tcPr>
            <w:tcW w:w="0" w:type="auto"/>
            <w:tcBorders>
              <w:top w:val="single" w:sz="4" w:space="0" w:color="auto"/>
              <w:left w:val="single" w:sz="4" w:space="0" w:color="auto"/>
              <w:bottom w:val="nil"/>
              <w:right w:val="nil"/>
            </w:tcBorders>
            <w:shd w:val="clear" w:color="auto" w:fill="FFFFFF"/>
            <w:vAlign w:val="center"/>
          </w:tcPr>
          <w:p w:rsidR="0038004C" w:rsidRPr="00D36E5A" w:rsidRDefault="0038004C" w:rsidP="0038004C">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20</w:t>
            </w:r>
          </w:p>
        </w:tc>
        <w:tc>
          <w:tcPr>
            <w:tcW w:w="0" w:type="auto"/>
            <w:tcBorders>
              <w:top w:val="single" w:sz="4" w:space="0" w:color="auto"/>
              <w:left w:val="single" w:sz="4" w:space="0" w:color="auto"/>
              <w:bottom w:val="nil"/>
              <w:right w:val="nil"/>
            </w:tcBorders>
            <w:shd w:val="clear" w:color="auto" w:fill="FFFFFF"/>
            <w:vAlign w:val="center"/>
          </w:tcPr>
          <w:p w:rsidR="0038004C" w:rsidRPr="00D36E5A" w:rsidRDefault="0038004C" w:rsidP="0038004C">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4.5</w:t>
            </w:r>
          </w:p>
        </w:tc>
        <w:tc>
          <w:tcPr>
            <w:tcW w:w="0" w:type="auto"/>
            <w:tcBorders>
              <w:top w:val="single" w:sz="4" w:space="0" w:color="auto"/>
              <w:left w:val="single" w:sz="4" w:space="0" w:color="auto"/>
              <w:bottom w:val="nil"/>
              <w:right w:val="nil"/>
            </w:tcBorders>
            <w:shd w:val="clear" w:color="auto" w:fill="FFFFFF"/>
            <w:vAlign w:val="center"/>
          </w:tcPr>
          <w:p w:rsidR="0038004C" w:rsidRPr="00D36E5A" w:rsidRDefault="0038004C" w:rsidP="0038004C">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3,5</w:t>
            </w:r>
          </w:p>
        </w:tc>
        <w:tc>
          <w:tcPr>
            <w:tcW w:w="0" w:type="auto"/>
            <w:tcBorders>
              <w:top w:val="single" w:sz="4" w:space="0" w:color="auto"/>
              <w:left w:val="single" w:sz="4" w:space="0" w:color="auto"/>
              <w:bottom w:val="nil"/>
              <w:right w:val="nil"/>
            </w:tcBorders>
            <w:shd w:val="clear" w:color="auto" w:fill="FFFFFF"/>
            <w:vAlign w:val="center"/>
          </w:tcPr>
          <w:p w:rsidR="0038004C" w:rsidRPr="00D36E5A" w:rsidRDefault="0038004C" w:rsidP="0038004C">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5</w:t>
            </w:r>
          </w:p>
        </w:tc>
        <w:tc>
          <w:tcPr>
            <w:tcW w:w="0" w:type="auto"/>
            <w:tcBorders>
              <w:top w:val="single" w:sz="4" w:space="0" w:color="auto"/>
              <w:left w:val="single" w:sz="4" w:space="0" w:color="auto"/>
              <w:bottom w:val="nil"/>
              <w:right w:val="nil"/>
            </w:tcBorders>
            <w:shd w:val="clear" w:color="auto" w:fill="FFFFFF"/>
            <w:vAlign w:val="center"/>
          </w:tcPr>
          <w:p w:rsidR="0038004C" w:rsidRPr="00D36E5A" w:rsidRDefault="0038004C" w:rsidP="0038004C">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4</w:t>
            </w:r>
          </w:p>
        </w:tc>
        <w:tc>
          <w:tcPr>
            <w:tcW w:w="0" w:type="auto"/>
            <w:tcBorders>
              <w:top w:val="single" w:sz="4" w:space="0" w:color="auto"/>
              <w:left w:val="single" w:sz="4" w:space="0" w:color="auto"/>
              <w:bottom w:val="nil"/>
              <w:right w:val="nil"/>
            </w:tcBorders>
            <w:shd w:val="clear" w:color="auto" w:fill="FFFFFF"/>
            <w:vAlign w:val="center"/>
          </w:tcPr>
          <w:p w:rsidR="0038004C" w:rsidRPr="00D36E5A" w:rsidRDefault="0038004C" w:rsidP="0038004C">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6</w:t>
            </w:r>
          </w:p>
        </w:tc>
        <w:tc>
          <w:tcPr>
            <w:tcW w:w="0" w:type="auto"/>
            <w:tcBorders>
              <w:top w:val="single" w:sz="4" w:space="0" w:color="auto"/>
              <w:left w:val="single" w:sz="4" w:space="0" w:color="auto"/>
              <w:bottom w:val="nil"/>
              <w:right w:val="nil"/>
            </w:tcBorders>
            <w:shd w:val="clear" w:color="auto" w:fill="FFFFFF"/>
            <w:vAlign w:val="center"/>
          </w:tcPr>
          <w:p w:rsidR="0038004C" w:rsidRPr="00D36E5A" w:rsidRDefault="0038004C" w:rsidP="0038004C">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4,5</w:t>
            </w:r>
          </w:p>
        </w:tc>
        <w:tc>
          <w:tcPr>
            <w:tcW w:w="0" w:type="auto"/>
            <w:tcBorders>
              <w:top w:val="single" w:sz="4" w:space="0" w:color="auto"/>
              <w:left w:val="single" w:sz="4" w:space="0" w:color="auto"/>
              <w:bottom w:val="nil"/>
              <w:right w:val="nil"/>
            </w:tcBorders>
            <w:shd w:val="clear" w:color="auto" w:fill="FFFFFF"/>
            <w:vAlign w:val="center"/>
          </w:tcPr>
          <w:p w:rsidR="0038004C" w:rsidRPr="00D36E5A" w:rsidRDefault="0038004C" w:rsidP="0038004C">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7</w:t>
            </w:r>
          </w:p>
        </w:tc>
        <w:tc>
          <w:tcPr>
            <w:tcW w:w="0" w:type="auto"/>
            <w:tcBorders>
              <w:top w:val="single" w:sz="4" w:space="0" w:color="auto"/>
              <w:left w:val="single" w:sz="4" w:space="0" w:color="auto"/>
              <w:bottom w:val="nil"/>
              <w:right w:val="nil"/>
            </w:tcBorders>
            <w:shd w:val="clear" w:color="auto" w:fill="FFFFFF"/>
            <w:vAlign w:val="center"/>
          </w:tcPr>
          <w:p w:rsidR="0038004C" w:rsidRPr="00D36E5A" w:rsidRDefault="0038004C" w:rsidP="0038004C">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5</w:t>
            </w:r>
          </w:p>
        </w:tc>
        <w:tc>
          <w:tcPr>
            <w:tcW w:w="0" w:type="auto"/>
            <w:tcBorders>
              <w:top w:val="single" w:sz="4" w:space="0" w:color="auto"/>
              <w:left w:val="single" w:sz="4" w:space="0" w:color="auto"/>
              <w:bottom w:val="nil"/>
              <w:right w:val="nil"/>
            </w:tcBorders>
            <w:shd w:val="clear" w:color="auto" w:fill="FFFFFF"/>
            <w:vAlign w:val="center"/>
          </w:tcPr>
          <w:p w:rsidR="0038004C" w:rsidRPr="00D36E5A" w:rsidRDefault="0038004C" w:rsidP="0038004C">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7,5</w:t>
            </w:r>
          </w:p>
        </w:tc>
        <w:tc>
          <w:tcPr>
            <w:tcW w:w="0" w:type="auto"/>
            <w:tcBorders>
              <w:top w:val="single" w:sz="4" w:space="0" w:color="auto"/>
              <w:left w:val="single" w:sz="4" w:space="0" w:color="auto"/>
              <w:bottom w:val="nil"/>
              <w:right w:val="nil"/>
            </w:tcBorders>
            <w:shd w:val="clear" w:color="auto" w:fill="FFFFFF"/>
            <w:vAlign w:val="center"/>
          </w:tcPr>
          <w:p w:rsidR="0038004C" w:rsidRPr="00D36E5A" w:rsidRDefault="0038004C" w:rsidP="0038004C">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5,5</w:t>
            </w:r>
          </w:p>
        </w:tc>
        <w:tc>
          <w:tcPr>
            <w:tcW w:w="0" w:type="auto"/>
            <w:tcBorders>
              <w:top w:val="single" w:sz="4" w:space="0" w:color="auto"/>
              <w:left w:val="single" w:sz="4" w:space="0" w:color="auto"/>
              <w:bottom w:val="nil"/>
              <w:right w:val="nil"/>
            </w:tcBorders>
            <w:shd w:val="clear" w:color="auto" w:fill="FFFFFF"/>
            <w:vAlign w:val="center"/>
          </w:tcPr>
          <w:p w:rsidR="0038004C" w:rsidRPr="00D36E5A" w:rsidRDefault="0038004C" w:rsidP="0038004C">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8</w:t>
            </w:r>
          </w:p>
        </w:tc>
        <w:tc>
          <w:tcPr>
            <w:tcW w:w="0" w:type="auto"/>
            <w:tcBorders>
              <w:top w:val="single" w:sz="4" w:space="0" w:color="auto"/>
              <w:left w:val="single" w:sz="4" w:space="0" w:color="auto"/>
              <w:bottom w:val="nil"/>
              <w:right w:val="nil"/>
            </w:tcBorders>
            <w:shd w:val="clear" w:color="auto" w:fill="FFFFFF"/>
            <w:vAlign w:val="center"/>
          </w:tcPr>
          <w:p w:rsidR="0038004C" w:rsidRPr="00D36E5A" w:rsidRDefault="0038004C" w:rsidP="0038004C">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6</w:t>
            </w:r>
          </w:p>
        </w:tc>
        <w:tc>
          <w:tcPr>
            <w:tcW w:w="0" w:type="auto"/>
            <w:tcBorders>
              <w:top w:val="single" w:sz="4" w:space="0" w:color="auto"/>
              <w:left w:val="single" w:sz="4" w:space="0" w:color="auto"/>
              <w:bottom w:val="nil"/>
              <w:right w:val="nil"/>
            </w:tcBorders>
            <w:shd w:val="clear" w:color="auto" w:fill="FFFFFF"/>
            <w:vAlign w:val="center"/>
          </w:tcPr>
          <w:p w:rsidR="0038004C" w:rsidRPr="00D36E5A" w:rsidRDefault="0038004C" w:rsidP="0038004C">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8,5</w:t>
            </w:r>
          </w:p>
        </w:tc>
        <w:tc>
          <w:tcPr>
            <w:tcW w:w="0" w:type="auto"/>
            <w:tcBorders>
              <w:top w:val="single" w:sz="4" w:space="0" w:color="auto"/>
              <w:left w:val="single" w:sz="4" w:space="0" w:color="auto"/>
              <w:bottom w:val="nil"/>
              <w:right w:val="single" w:sz="4" w:space="0" w:color="auto"/>
            </w:tcBorders>
            <w:shd w:val="clear" w:color="auto" w:fill="FFFFFF"/>
            <w:vAlign w:val="center"/>
          </w:tcPr>
          <w:p w:rsidR="0038004C" w:rsidRPr="00D36E5A" w:rsidRDefault="0038004C" w:rsidP="0038004C">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6.5</w:t>
            </w:r>
          </w:p>
        </w:tc>
      </w:tr>
      <w:tr w:rsidR="0038004C" w:rsidRPr="00D36E5A" w:rsidTr="00A40BD6">
        <w:trPr>
          <w:trHeight w:val="469"/>
        </w:trPr>
        <w:tc>
          <w:tcPr>
            <w:tcW w:w="0" w:type="auto"/>
            <w:vMerge/>
            <w:tcBorders>
              <w:left w:val="single" w:sz="4" w:space="0" w:color="auto"/>
              <w:bottom w:val="single" w:sz="4" w:space="0" w:color="auto"/>
              <w:right w:val="nil"/>
            </w:tcBorders>
            <w:shd w:val="clear" w:color="auto" w:fill="FFFFFF"/>
            <w:vAlign w:val="center"/>
          </w:tcPr>
          <w:p w:rsidR="0038004C" w:rsidRPr="00D36E5A" w:rsidRDefault="0038004C" w:rsidP="0038004C">
            <w:pPr>
              <w:spacing w:after="0" w:line="240" w:lineRule="auto"/>
              <w:jc w:val="center"/>
              <w:rPr>
                <w:rFonts w:ascii="Arial" w:eastAsia="Times New Roman" w:hAnsi="Arial" w:cs="Arial"/>
                <w:sz w:val="20"/>
                <w:szCs w:val="20"/>
                <w:lang w:val="en-US"/>
              </w:rPr>
            </w:pPr>
          </w:p>
        </w:tc>
        <w:tc>
          <w:tcPr>
            <w:tcW w:w="0" w:type="auto"/>
            <w:vMerge/>
            <w:tcBorders>
              <w:left w:val="single" w:sz="4" w:space="0" w:color="auto"/>
              <w:bottom w:val="single" w:sz="4" w:space="0" w:color="auto"/>
              <w:right w:val="nil"/>
            </w:tcBorders>
            <w:shd w:val="clear" w:color="auto" w:fill="FFFFFF"/>
            <w:vAlign w:val="center"/>
          </w:tcPr>
          <w:p w:rsidR="0038004C" w:rsidRPr="00D36E5A" w:rsidRDefault="0038004C" w:rsidP="0038004C">
            <w:pPr>
              <w:spacing w:after="0" w:line="240" w:lineRule="auto"/>
              <w:jc w:val="center"/>
              <w:rPr>
                <w:rFonts w:ascii="Arial" w:eastAsia="Times New Roman" w:hAnsi="Arial" w:cs="Arial"/>
                <w:sz w:val="20"/>
                <w:szCs w:val="20"/>
              </w:rPr>
            </w:pPr>
          </w:p>
        </w:tc>
        <w:tc>
          <w:tcPr>
            <w:tcW w:w="0" w:type="auto"/>
            <w:tcBorders>
              <w:top w:val="single" w:sz="4" w:space="0" w:color="auto"/>
              <w:left w:val="single" w:sz="4" w:space="0" w:color="auto"/>
              <w:bottom w:val="single" w:sz="4" w:space="0" w:color="auto"/>
              <w:right w:val="nil"/>
            </w:tcBorders>
            <w:shd w:val="clear" w:color="auto" w:fill="FFFFFF"/>
            <w:vAlign w:val="center"/>
          </w:tcPr>
          <w:p w:rsidR="0038004C" w:rsidRPr="00D36E5A" w:rsidRDefault="0038004C" w:rsidP="0038004C">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rPr>
              <w:t>4</w:t>
            </w:r>
            <w:r w:rsidRPr="00D36E5A">
              <w:rPr>
                <w:rFonts w:ascii="Arial" w:eastAsia="Times New Roman" w:hAnsi="Arial" w:cs="Arial"/>
                <w:color w:val="000000"/>
                <w:sz w:val="20"/>
                <w:szCs w:val="20"/>
                <w:lang w:val="en-US"/>
              </w:rPr>
              <w:t>0</w:t>
            </w:r>
          </w:p>
        </w:tc>
        <w:tc>
          <w:tcPr>
            <w:tcW w:w="0" w:type="auto"/>
            <w:tcBorders>
              <w:top w:val="single" w:sz="4" w:space="0" w:color="auto"/>
              <w:left w:val="single" w:sz="4" w:space="0" w:color="auto"/>
              <w:bottom w:val="single" w:sz="4" w:space="0" w:color="auto"/>
              <w:right w:val="nil"/>
            </w:tcBorders>
            <w:shd w:val="clear" w:color="auto" w:fill="FFFFFF"/>
            <w:vAlign w:val="center"/>
          </w:tcPr>
          <w:p w:rsidR="0038004C" w:rsidRPr="00D36E5A" w:rsidRDefault="0038004C" w:rsidP="0038004C">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6</w:t>
            </w:r>
          </w:p>
        </w:tc>
        <w:tc>
          <w:tcPr>
            <w:tcW w:w="0" w:type="auto"/>
            <w:tcBorders>
              <w:top w:val="single" w:sz="4" w:space="0" w:color="auto"/>
              <w:left w:val="single" w:sz="4" w:space="0" w:color="auto"/>
              <w:bottom w:val="single" w:sz="4" w:space="0" w:color="auto"/>
              <w:right w:val="nil"/>
            </w:tcBorders>
            <w:shd w:val="clear" w:color="auto" w:fill="FFFFFF"/>
            <w:vAlign w:val="center"/>
          </w:tcPr>
          <w:p w:rsidR="0038004C" w:rsidRPr="00D36E5A" w:rsidRDefault="0038004C" w:rsidP="0038004C">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4,5</w:t>
            </w:r>
          </w:p>
        </w:tc>
        <w:tc>
          <w:tcPr>
            <w:tcW w:w="0" w:type="auto"/>
            <w:tcBorders>
              <w:top w:val="single" w:sz="4" w:space="0" w:color="auto"/>
              <w:left w:val="single" w:sz="4" w:space="0" w:color="auto"/>
              <w:bottom w:val="single" w:sz="4" w:space="0" w:color="auto"/>
              <w:right w:val="nil"/>
            </w:tcBorders>
            <w:shd w:val="clear" w:color="auto" w:fill="FFFFFF"/>
            <w:vAlign w:val="center"/>
          </w:tcPr>
          <w:p w:rsidR="0038004C" w:rsidRPr="00D36E5A" w:rsidRDefault="0038004C" w:rsidP="0038004C">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6,5</w:t>
            </w:r>
          </w:p>
        </w:tc>
        <w:tc>
          <w:tcPr>
            <w:tcW w:w="0" w:type="auto"/>
            <w:tcBorders>
              <w:top w:val="single" w:sz="4" w:space="0" w:color="auto"/>
              <w:left w:val="single" w:sz="4" w:space="0" w:color="auto"/>
              <w:bottom w:val="single" w:sz="4" w:space="0" w:color="auto"/>
              <w:right w:val="nil"/>
            </w:tcBorders>
            <w:shd w:val="clear" w:color="auto" w:fill="FFFFFF"/>
            <w:vAlign w:val="center"/>
          </w:tcPr>
          <w:p w:rsidR="0038004C" w:rsidRPr="00D36E5A" w:rsidRDefault="0038004C" w:rsidP="0038004C">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5</w:t>
            </w:r>
          </w:p>
        </w:tc>
        <w:tc>
          <w:tcPr>
            <w:tcW w:w="0" w:type="auto"/>
            <w:tcBorders>
              <w:top w:val="single" w:sz="4" w:space="0" w:color="auto"/>
              <w:left w:val="single" w:sz="4" w:space="0" w:color="auto"/>
              <w:bottom w:val="single" w:sz="4" w:space="0" w:color="auto"/>
              <w:right w:val="nil"/>
            </w:tcBorders>
            <w:shd w:val="clear" w:color="auto" w:fill="FFFFFF"/>
            <w:vAlign w:val="center"/>
          </w:tcPr>
          <w:p w:rsidR="0038004C" w:rsidRPr="00D36E5A" w:rsidRDefault="0038004C" w:rsidP="0038004C">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8</w:t>
            </w:r>
          </w:p>
        </w:tc>
        <w:tc>
          <w:tcPr>
            <w:tcW w:w="0" w:type="auto"/>
            <w:tcBorders>
              <w:top w:val="single" w:sz="4" w:space="0" w:color="auto"/>
              <w:left w:val="single" w:sz="4" w:space="0" w:color="auto"/>
              <w:bottom w:val="single" w:sz="4" w:space="0" w:color="auto"/>
              <w:right w:val="nil"/>
            </w:tcBorders>
            <w:shd w:val="clear" w:color="auto" w:fill="FFFFFF"/>
            <w:vAlign w:val="center"/>
          </w:tcPr>
          <w:p w:rsidR="0038004C" w:rsidRPr="00D36E5A" w:rsidRDefault="0038004C" w:rsidP="0038004C">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6</w:t>
            </w:r>
          </w:p>
        </w:tc>
        <w:tc>
          <w:tcPr>
            <w:tcW w:w="0" w:type="auto"/>
            <w:tcBorders>
              <w:top w:val="single" w:sz="4" w:space="0" w:color="auto"/>
              <w:left w:val="single" w:sz="4" w:space="0" w:color="auto"/>
              <w:bottom w:val="single" w:sz="4" w:space="0" w:color="auto"/>
              <w:right w:val="nil"/>
            </w:tcBorders>
            <w:shd w:val="clear" w:color="auto" w:fill="FFFFFF"/>
            <w:vAlign w:val="center"/>
          </w:tcPr>
          <w:p w:rsidR="0038004C" w:rsidRPr="00D36E5A" w:rsidRDefault="0038004C" w:rsidP="0038004C">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8.5</w:t>
            </w:r>
          </w:p>
        </w:tc>
        <w:tc>
          <w:tcPr>
            <w:tcW w:w="0" w:type="auto"/>
            <w:tcBorders>
              <w:top w:val="single" w:sz="4" w:space="0" w:color="auto"/>
              <w:left w:val="single" w:sz="4" w:space="0" w:color="auto"/>
              <w:bottom w:val="single" w:sz="4" w:space="0" w:color="auto"/>
              <w:right w:val="nil"/>
            </w:tcBorders>
            <w:shd w:val="clear" w:color="auto" w:fill="FFFFFF"/>
            <w:vAlign w:val="center"/>
          </w:tcPr>
          <w:p w:rsidR="0038004C" w:rsidRPr="00D36E5A" w:rsidRDefault="0038004C" w:rsidP="0038004C">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6,5</w:t>
            </w:r>
          </w:p>
        </w:tc>
        <w:tc>
          <w:tcPr>
            <w:tcW w:w="0" w:type="auto"/>
            <w:tcBorders>
              <w:top w:val="single" w:sz="4" w:space="0" w:color="auto"/>
              <w:left w:val="single" w:sz="4" w:space="0" w:color="auto"/>
              <w:bottom w:val="single" w:sz="4" w:space="0" w:color="auto"/>
              <w:right w:val="nil"/>
            </w:tcBorders>
            <w:shd w:val="clear" w:color="auto" w:fill="FFFFFF"/>
            <w:vAlign w:val="center"/>
          </w:tcPr>
          <w:p w:rsidR="0038004C" w:rsidRPr="00D36E5A" w:rsidRDefault="0038004C" w:rsidP="0038004C">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9,5</w:t>
            </w:r>
          </w:p>
        </w:tc>
        <w:tc>
          <w:tcPr>
            <w:tcW w:w="0" w:type="auto"/>
            <w:tcBorders>
              <w:top w:val="single" w:sz="4" w:space="0" w:color="auto"/>
              <w:left w:val="single" w:sz="4" w:space="0" w:color="auto"/>
              <w:bottom w:val="single" w:sz="4" w:space="0" w:color="auto"/>
              <w:right w:val="nil"/>
            </w:tcBorders>
            <w:shd w:val="clear" w:color="auto" w:fill="FFFFFF"/>
            <w:vAlign w:val="center"/>
          </w:tcPr>
          <w:p w:rsidR="0038004C" w:rsidRPr="00D36E5A" w:rsidRDefault="0038004C" w:rsidP="0038004C">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7</w:t>
            </w:r>
          </w:p>
        </w:tc>
        <w:tc>
          <w:tcPr>
            <w:tcW w:w="0" w:type="auto"/>
            <w:tcBorders>
              <w:top w:val="single" w:sz="4" w:space="0" w:color="auto"/>
              <w:left w:val="single" w:sz="4" w:space="0" w:color="auto"/>
              <w:bottom w:val="single" w:sz="4" w:space="0" w:color="auto"/>
              <w:right w:val="nil"/>
            </w:tcBorders>
            <w:shd w:val="clear" w:color="auto" w:fill="FFFFFF"/>
            <w:vAlign w:val="center"/>
          </w:tcPr>
          <w:p w:rsidR="0038004C" w:rsidRPr="00D36E5A" w:rsidRDefault="0038004C" w:rsidP="0038004C">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10</w:t>
            </w:r>
          </w:p>
        </w:tc>
        <w:tc>
          <w:tcPr>
            <w:tcW w:w="0" w:type="auto"/>
            <w:tcBorders>
              <w:top w:val="single" w:sz="4" w:space="0" w:color="auto"/>
              <w:left w:val="single" w:sz="4" w:space="0" w:color="auto"/>
              <w:bottom w:val="single" w:sz="4" w:space="0" w:color="auto"/>
              <w:right w:val="nil"/>
            </w:tcBorders>
            <w:shd w:val="clear" w:color="auto" w:fill="FFFFFF"/>
            <w:vAlign w:val="center"/>
          </w:tcPr>
          <w:p w:rsidR="0038004C" w:rsidRPr="00D36E5A" w:rsidRDefault="0038004C" w:rsidP="0038004C">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7,5</w:t>
            </w:r>
          </w:p>
        </w:tc>
        <w:tc>
          <w:tcPr>
            <w:tcW w:w="0" w:type="auto"/>
            <w:tcBorders>
              <w:top w:val="single" w:sz="4" w:space="0" w:color="auto"/>
              <w:left w:val="single" w:sz="4" w:space="0" w:color="auto"/>
              <w:bottom w:val="single" w:sz="4" w:space="0" w:color="auto"/>
              <w:right w:val="nil"/>
            </w:tcBorders>
            <w:shd w:val="clear" w:color="auto" w:fill="FFFFFF"/>
            <w:vAlign w:val="center"/>
          </w:tcPr>
          <w:p w:rsidR="0038004C" w:rsidRPr="00D36E5A" w:rsidRDefault="0038004C" w:rsidP="0038004C">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11</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rsidR="0038004C" w:rsidRPr="00D36E5A" w:rsidRDefault="0038004C" w:rsidP="0038004C">
            <w:pPr>
              <w:spacing w:after="0" w:line="24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8.5</w:t>
            </w:r>
          </w:p>
        </w:tc>
      </w:tr>
      <w:tr w:rsidR="0038004C" w:rsidRPr="00D36E5A" w:rsidTr="00A40BD6">
        <w:trPr>
          <w:trHeight w:val="469"/>
        </w:trPr>
        <w:tc>
          <w:tcPr>
            <w:tcW w:w="0" w:type="auto"/>
            <w:gridSpan w:val="17"/>
            <w:tcBorders>
              <w:top w:val="single" w:sz="4" w:space="0" w:color="auto"/>
              <w:left w:val="single" w:sz="4" w:space="0" w:color="auto"/>
              <w:bottom w:val="single" w:sz="4" w:space="0" w:color="auto"/>
              <w:right w:val="single" w:sz="4" w:space="0" w:color="auto"/>
            </w:tcBorders>
            <w:shd w:val="clear" w:color="auto" w:fill="FFFFFF"/>
            <w:vAlign w:val="center"/>
          </w:tcPr>
          <w:p w:rsidR="0038004C" w:rsidRPr="00D36E5A" w:rsidRDefault="0038004C" w:rsidP="0038004C">
            <w:pPr>
              <w:spacing w:after="0" w:line="240" w:lineRule="auto"/>
              <w:rPr>
                <w:rFonts w:ascii="Arial" w:eastAsia="Times New Roman" w:hAnsi="Arial" w:cs="Arial"/>
                <w:sz w:val="20"/>
                <w:szCs w:val="20"/>
              </w:rPr>
            </w:pPr>
            <w:r w:rsidRPr="00D36E5A">
              <w:rPr>
                <w:rFonts w:ascii="Arial" w:eastAsia="Times New Roman" w:hAnsi="Arial" w:cs="Arial"/>
                <w:sz w:val="20"/>
                <w:szCs w:val="20"/>
                <w:vertAlign w:val="superscript"/>
                <w:lang w:val="en-US"/>
              </w:rPr>
              <w:t>a</w:t>
            </w:r>
            <w:r w:rsidRPr="00D36E5A">
              <w:rPr>
                <w:rFonts w:ascii="Arial" w:eastAsia="Times New Roman" w:hAnsi="Arial" w:cs="Arial"/>
                <w:sz w:val="20"/>
                <w:szCs w:val="20"/>
              </w:rPr>
              <w:t xml:space="preserve">    обозначение материала (см</w:t>
            </w:r>
            <w:r w:rsidR="002A2EDF">
              <w:rPr>
                <w:rFonts w:ascii="Arial" w:eastAsia="Times New Roman" w:hAnsi="Arial" w:cs="Arial"/>
                <w:sz w:val="20"/>
                <w:szCs w:val="20"/>
              </w:rPr>
              <w:t>отри</w:t>
            </w:r>
            <w:r w:rsidRPr="00D36E5A">
              <w:rPr>
                <w:rFonts w:ascii="Arial" w:eastAsia="Times New Roman" w:hAnsi="Arial" w:cs="Arial"/>
                <w:sz w:val="20"/>
                <w:szCs w:val="20"/>
              </w:rPr>
              <w:t xml:space="preserve"> таблицу </w:t>
            </w:r>
            <w:r w:rsidRPr="00D36E5A">
              <w:rPr>
                <w:rFonts w:ascii="Arial" w:eastAsia="Times New Roman" w:hAnsi="Arial" w:cs="Arial"/>
                <w:sz w:val="20"/>
                <w:szCs w:val="20"/>
                <w:lang w:val="en-US"/>
              </w:rPr>
              <w:t>A</w:t>
            </w:r>
            <w:r w:rsidRPr="00D36E5A">
              <w:rPr>
                <w:rFonts w:ascii="Arial" w:eastAsia="Times New Roman" w:hAnsi="Arial" w:cs="Arial"/>
                <w:sz w:val="20"/>
                <w:szCs w:val="20"/>
              </w:rPr>
              <w:t>.7);</w:t>
            </w:r>
            <w:r w:rsidRPr="00D36E5A">
              <w:rPr>
                <w:rFonts w:ascii="Arial" w:eastAsia="Times New Roman" w:hAnsi="Arial" w:cs="Arial"/>
                <w:sz w:val="20"/>
                <w:szCs w:val="20"/>
              </w:rPr>
              <w:br/>
            </w:r>
            <w:proofErr w:type="spellStart"/>
            <w:r w:rsidRPr="00D36E5A">
              <w:rPr>
                <w:rFonts w:ascii="Arial" w:eastAsia="Times New Roman" w:hAnsi="Arial" w:cs="Arial"/>
                <w:sz w:val="20"/>
                <w:szCs w:val="20"/>
                <w:vertAlign w:val="superscript"/>
                <w:lang w:val="en-US"/>
              </w:rPr>
              <w:t>b</w:t>
            </w:r>
            <w:r w:rsidRPr="00D36E5A">
              <w:rPr>
                <w:rFonts w:ascii="Arial" w:eastAsia="Times New Roman" w:hAnsi="Arial" w:cs="Arial"/>
                <w:i/>
                <w:sz w:val="20"/>
                <w:szCs w:val="20"/>
                <w:lang w:val="en-US"/>
              </w:rPr>
              <w:t>t</w:t>
            </w:r>
            <w:r w:rsidRPr="00D36E5A">
              <w:rPr>
                <w:rFonts w:ascii="Arial" w:eastAsia="Times New Roman" w:hAnsi="Arial" w:cs="Arial"/>
                <w:i/>
                <w:sz w:val="20"/>
                <w:szCs w:val="20"/>
                <w:vertAlign w:val="subscript"/>
                <w:lang w:val="en-US"/>
              </w:rPr>
              <w:t>p</w:t>
            </w:r>
            <w:proofErr w:type="spellEnd"/>
            <w:r w:rsidRPr="00D36E5A">
              <w:rPr>
                <w:rFonts w:ascii="Arial" w:eastAsia="Times New Roman" w:hAnsi="Arial" w:cs="Arial"/>
                <w:sz w:val="20"/>
                <w:szCs w:val="20"/>
              </w:rPr>
              <w:t xml:space="preserve">  толщина стенки периферийной части;</w:t>
            </w:r>
          </w:p>
          <w:p w:rsidR="0038004C" w:rsidRPr="00D36E5A" w:rsidRDefault="0038004C" w:rsidP="0038004C">
            <w:pPr>
              <w:spacing w:after="0" w:line="240" w:lineRule="auto"/>
              <w:rPr>
                <w:rFonts w:ascii="Arial" w:eastAsia="Times New Roman" w:hAnsi="Arial" w:cs="Arial"/>
                <w:sz w:val="20"/>
                <w:szCs w:val="20"/>
              </w:rPr>
            </w:pPr>
            <w:proofErr w:type="spellStart"/>
            <w:r w:rsidRPr="00D36E5A">
              <w:rPr>
                <w:rFonts w:ascii="Arial" w:eastAsia="Times New Roman" w:hAnsi="Arial" w:cs="Arial"/>
                <w:i/>
                <w:sz w:val="20"/>
                <w:szCs w:val="20"/>
                <w:lang w:val="en-US"/>
              </w:rPr>
              <w:t>t</w:t>
            </w:r>
            <w:r w:rsidRPr="00D36E5A">
              <w:rPr>
                <w:rFonts w:ascii="Arial" w:eastAsia="Times New Roman" w:hAnsi="Arial" w:cs="Arial"/>
                <w:i/>
                <w:sz w:val="20"/>
                <w:szCs w:val="20"/>
                <w:vertAlign w:val="subscript"/>
                <w:lang w:val="en-US"/>
              </w:rPr>
              <w:t>s</w:t>
            </w:r>
            <w:proofErr w:type="spellEnd"/>
            <w:r w:rsidRPr="00D36E5A">
              <w:rPr>
                <w:rFonts w:ascii="Arial" w:eastAsia="Times New Roman" w:hAnsi="Arial" w:cs="Arial"/>
                <w:sz w:val="20"/>
                <w:szCs w:val="20"/>
              </w:rPr>
              <w:t xml:space="preserve">   толщина стенки боковой части;</w:t>
            </w:r>
            <w:r w:rsidRPr="00D36E5A">
              <w:rPr>
                <w:rFonts w:ascii="Arial" w:eastAsia="Times New Roman" w:hAnsi="Arial" w:cs="Arial"/>
                <w:sz w:val="20"/>
                <w:szCs w:val="20"/>
              </w:rPr>
              <w:br/>
            </w:r>
            <w:r w:rsidRPr="00D36E5A">
              <w:rPr>
                <w:rFonts w:ascii="Arial" w:eastAsia="Times New Roman" w:hAnsi="Arial" w:cs="Arial"/>
                <w:sz w:val="20"/>
                <w:szCs w:val="20"/>
                <w:vertAlign w:val="superscript"/>
              </w:rPr>
              <w:t xml:space="preserve">с      </w:t>
            </w:r>
            <w:r w:rsidRPr="00D36E5A">
              <w:rPr>
                <w:rFonts w:ascii="Arial" w:eastAsia="Times New Roman" w:hAnsi="Arial" w:cs="Arial"/>
                <w:sz w:val="20"/>
                <w:szCs w:val="20"/>
              </w:rPr>
              <w:t>определение толщины стенок (см</w:t>
            </w:r>
            <w:r w:rsidR="002A2EDF">
              <w:rPr>
                <w:rFonts w:ascii="Arial" w:eastAsia="Times New Roman" w:hAnsi="Arial" w:cs="Arial"/>
                <w:sz w:val="20"/>
                <w:szCs w:val="20"/>
              </w:rPr>
              <w:t>отри</w:t>
            </w:r>
            <w:r w:rsidRPr="00D36E5A">
              <w:rPr>
                <w:rFonts w:ascii="Arial" w:eastAsia="Times New Roman" w:hAnsi="Arial" w:cs="Arial"/>
                <w:sz w:val="20"/>
                <w:szCs w:val="20"/>
              </w:rPr>
              <w:t xml:space="preserve"> А.4.3);</w:t>
            </w:r>
          </w:p>
          <w:p w:rsidR="0038004C" w:rsidRPr="00D36E5A" w:rsidRDefault="0038004C" w:rsidP="002A2EDF">
            <w:pPr>
              <w:spacing w:after="0" w:line="240" w:lineRule="auto"/>
              <w:jc w:val="both"/>
              <w:rPr>
                <w:rFonts w:ascii="Arial" w:eastAsia="Times New Roman" w:hAnsi="Arial" w:cs="Arial"/>
                <w:color w:val="000000"/>
                <w:sz w:val="20"/>
                <w:szCs w:val="20"/>
              </w:rPr>
            </w:pPr>
            <w:r w:rsidRPr="00D36E5A">
              <w:rPr>
                <w:rFonts w:ascii="Arial" w:eastAsia="Times New Roman" w:hAnsi="Arial" w:cs="Arial"/>
                <w:sz w:val="20"/>
                <w:szCs w:val="20"/>
                <w:vertAlign w:val="superscript"/>
                <w:lang w:val="en-US"/>
              </w:rPr>
              <w:t>d</w:t>
            </w:r>
            <w:r w:rsidRPr="00D36E5A">
              <w:rPr>
                <w:rFonts w:ascii="Arial" w:eastAsia="Times New Roman" w:hAnsi="Arial" w:cs="Arial"/>
                <w:sz w:val="20"/>
                <w:szCs w:val="20"/>
              </w:rPr>
              <w:t xml:space="preserve">    наивысшая возможная периферийная скорость абразивного изделия с учетом неисправности привода шлифовального круга (контролируемая скорость)</w:t>
            </w:r>
          </w:p>
        </w:tc>
      </w:tr>
    </w:tbl>
    <w:p w:rsidR="00DD6831" w:rsidRPr="00D36E5A" w:rsidRDefault="00DD6831" w:rsidP="008653C0">
      <w:pPr>
        <w:rPr>
          <w:sz w:val="20"/>
          <w:szCs w:val="20"/>
        </w:rPr>
        <w:sectPr w:rsidR="00DD6831" w:rsidRPr="00D36E5A" w:rsidSect="003D2135">
          <w:headerReference w:type="even" r:id="rId143"/>
          <w:headerReference w:type="default" r:id="rId144"/>
          <w:footerReference w:type="even" r:id="rId145"/>
          <w:pgSz w:w="16838" w:h="11906" w:orient="landscape" w:code="9"/>
          <w:pgMar w:top="851" w:right="1134" w:bottom="1418" w:left="1134" w:header="709" w:footer="709" w:gutter="0"/>
          <w:pgNumType w:start="91"/>
          <w:cols w:space="708"/>
          <w:docGrid w:linePitch="360"/>
        </w:sectPr>
      </w:pPr>
    </w:p>
    <w:tbl>
      <w:tblPr>
        <w:tblW w:w="0" w:type="auto"/>
        <w:jc w:val="center"/>
        <w:tblInd w:w="-4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718"/>
        <w:gridCol w:w="2136"/>
        <w:gridCol w:w="1657"/>
        <w:gridCol w:w="641"/>
        <w:gridCol w:w="1633"/>
        <w:gridCol w:w="1099"/>
      </w:tblGrid>
      <w:tr w:rsidR="00CE4D2A" w:rsidRPr="00D36E5A" w:rsidTr="00DD6831">
        <w:trPr>
          <w:trHeight w:val="283"/>
          <w:jc w:val="center"/>
        </w:trPr>
        <w:tc>
          <w:tcPr>
            <w:tcW w:w="7624" w:type="dxa"/>
            <w:gridSpan w:val="6"/>
            <w:tcBorders>
              <w:top w:val="nil"/>
              <w:left w:val="nil"/>
              <w:bottom w:val="single" w:sz="4" w:space="0" w:color="auto"/>
              <w:right w:val="nil"/>
            </w:tcBorders>
            <w:shd w:val="clear" w:color="auto" w:fill="FFFFFF"/>
            <w:vAlign w:val="center"/>
          </w:tcPr>
          <w:p w:rsidR="00CE4D2A" w:rsidRPr="00D36E5A" w:rsidRDefault="00CE4D2A" w:rsidP="0060154E">
            <w:pPr>
              <w:spacing w:after="0" w:line="240" w:lineRule="auto"/>
              <w:rPr>
                <w:rFonts w:ascii="Arial" w:eastAsia="Times New Roman" w:hAnsi="Arial" w:cs="Arial"/>
                <w:color w:val="000000"/>
                <w:sz w:val="20"/>
                <w:szCs w:val="20"/>
                <w:lang w:val="en-US"/>
              </w:rPr>
            </w:pPr>
            <w:proofErr w:type="spellStart"/>
            <w:r w:rsidRPr="00D36E5A">
              <w:rPr>
                <w:rFonts w:ascii="Arial" w:eastAsia="Times New Roman" w:hAnsi="Arial" w:cs="Arial"/>
                <w:color w:val="000000"/>
                <w:sz w:val="20"/>
                <w:szCs w:val="20"/>
                <w:lang w:val="en-US"/>
              </w:rPr>
              <w:lastRenderedPageBreak/>
              <w:t>Таблица</w:t>
            </w:r>
            <w:proofErr w:type="spellEnd"/>
            <w:r w:rsidRPr="00D36E5A">
              <w:rPr>
                <w:rFonts w:ascii="Arial" w:eastAsia="Times New Roman" w:hAnsi="Arial" w:cs="Arial"/>
                <w:color w:val="000000"/>
                <w:sz w:val="20"/>
                <w:szCs w:val="20"/>
                <w:lang w:val="en-US"/>
              </w:rPr>
              <w:t xml:space="preserve"> A.7 </w:t>
            </w:r>
            <w:r w:rsidR="00D411FB">
              <w:rPr>
                <w:rFonts w:ascii="Arial" w:eastAsia="Times New Roman" w:hAnsi="Arial" w:cs="Arial"/>
                <w:color w:val="000000"/>
                <w:sz w:val="20"/>
                <w:szCs w:val="20"/>
                <w:lang w:val="en-US"/>
              </w:rPr>
              <w:t>–</w:t>
            </w:r>
            <w:r w:rsidRPr="00D36E5A">
              <w:rPr>
                <w:rFonts w:ascii="Arial" w:eastAsia="Times New Roman" w:hAnsi="Arial" w:cs="Arial"/>
                <w:color w:val="000000"/>
                <w:sz w:val="20"/>
                <w:szCs w:val="20"/>
                <w:lang w:val="en-US"/>
              </w:rPr>
              <w:t xml:space="preserve"> </w:t>
            </w:r>
            <w:proofErr w:type="spellStart"/>
            <w:r w:rsidRPr="00D36E5A">
              <w:rPr>
                <w:rFonts w:ascii="Arial" w:eastAsia="Times New Roman" w:hAnsi="Arial" w:cs="Arial"/>
                <w:color w:val="000000"/>
                <w:sz w:val="20"/>
                <w:szCs w:val="20"/>
                <w:lang w:val="en-US"/>
              </w:rPr>
              <w:t>Выбор</w:t>
            </w:r>
            <w:proofErr w:type="spellEnd"/>
            <w:r w:rsidR="00D411FB">
              <w:rPr>
                <w:rFonts w:ascii="Arial" w:eastAsia="Times New Roman" w:hAnsi="Arial" w:cs="Arial"/>
                <w:color w:val="000000"/>
                <w:sz w:val="20"/>
                <w:szCs w:val="20"/>
              </w:rPr>
              <w:t xml:space="preserve"> </w:t>
            </w:r>
            <w:proofErr w:type="spellStart"/>
            <w:r w:rsidRPr="00D36E5A">
              <w:rPr>
                <w:rFonts w:ascii="Arial" w:eastAsia="Times New Roman" w:hAnsi="Arial" w:cs="Arial"/>
                <w:color w:val="000000"/>
                <w:sz w:val="20"/>
                <w:szCs w:val="20"/>
                <w:lang w:val="en-US"/>
              </w:rPr>
              <w:t>материала</w:t>
            </w:r>
            <w:proofErr w:type="spellEnd"/>
          </w:p>
        </w:tc>
      </w:tr>
      <w:tr w:rsidR="001F0483" w:rsidRPr="00D36E5A" w:rsidTr="00DD6831">
        <w:trPr>
          <w:trHeight w:val="462"/>
          <w:jc w:val="center"/>
        </w:trPr>
        <w:tc>
          <w:tcPr>
            <w:tcW w:w="676" w:type="dxa"/>
            <w:vMerge w:val="restart"/>
            <w:tcBorders>
              <w:top w:val="single" w:sz="4" w:space="0" w:color="auto"/>
            </w:tcBorders>
            <w:shd w:val="clear" w:color="auto" w:fill="FFFFFF"/>
            <w:vAlign w:val="center"/>
          </w:tcPr>
          <w:p w:rsidR="001F0483" w:rsidRPr="00D36E5A" w:rsidRDefault="001F0483" w:rsidP="0060154E">
            <w:pPr>
              <w:spacing w:after="0" w:line="360" w:lineRule="auto"/>
              <w:jc w:val="center"/>
              <w:rPr>
                <w:rFonts w:ascii="Arial" w:eastAsia="Times New Roman" w:hAnsi="Arial" w:cs="Arial"/>
                <w:sz w:val="20"/>
                <w:szCs w:val="20"/>
                <w:lang w:val="en-US"/>
              </w:rPr>
            </w:pPr>
          </w:p>
        </w:tc>
        <w:tc>
          <w:tcPr>
            <w:tcW w:w="3575" w:type="dxa"/>
            <w:gridSpan w:val="2"/>
            <w:tcBorders>
              <w:top w:val="single" w:sz="4" w:space="0" w:color="auto"/>
              <w:bottom w:val="nil"/>
            </w:tcBorders>
            <w:shd w:val="clear" w:color="auto" w:fill="FFFFFF"/>
            <w:vAlign w:val="center"/>
          </w:tcPr>
          <w:p w:rsidR="001F0483" w:rsidRPr="00D36E5A" w:rsidRDefault="001F0483" w:rsidP="0060154E">
            <w:pPr>
              <w:spacing w:after="0" w:line="360" w:lineRule="auto"/>
              <w:jc w:val="center"/>
              <w:rPr>
                <w:rFonts w:ascii="Arial" w:eastAsia="Times New Roman" w:hAnsi="Arial" w:cs="Arial"/>
                <w:sz w:val="20"/>
                <w:szCs w:val="20"/>
                <w:lang w:val="en-US"/>
              </w:rPr>
            </w:pPr>
            <w:proofErr w:type="spellStart"/>
            <w:r w:rsidRPr="00D36E5A">
              <w:rPr>
                <w:rFonts w:ascii="Arial" w:eastAsia="Times New Roman" w:hAnsi="Arial" w:cs="Arial"/>
                <w:color w:val="000000"/>
                <w:sz w:val="20"/>
                <w:szCs w:val="20"/>
                <w:lang w:val="en-US"/>
              </w:rPr>
              <w:t>Обозначение</w:t>
            </w:r>
            <w:proofErr w:type="spellEnd"/>
            <w:r w:rsidR="00D411FB">
              <w:rPr>
                <w:rFonts w:ascii="Arial" w:eastAsia="Times New Roman" w:hAnsi="Arial" w:cs="Arial"/>
                <w:color w:val="000000"/>
                <w:sz w:val="20"/>
                <w:szCs w:val="20"/>
              </w:rPr>
              <w:t xml:space="preserve"> </w:t>
            </w:r>
            <w:proofErr w:type="spellStart"/>
            <w:r w:rsidRPr="00D36E5A">
              <w:rPr>
                <w:rFonts w:ascii="Arial" w:eastAsia="Times New Roman" w:hAnsi="Arial" w:cs="Arial"/>
                <w:color w:val="000000"/>
                <w:sz w:val="20"/>
                <w:szCs w:val="20"/>
                <w:lang w:val="en-US"/>
              </w:rPr>
              <w:t>материала</w:t>
            </w:r>
            <w:proofErr w:type="spellEnd"/>
          </w:p>
        </w:tc>
        <w:tc>
          <w:tcPr>
            <w:tcW w:w="3373" w:type="dxa"/>
            <w:gridSpan w:val="3"/>
            <w:tcBorders>
              <w:top w:val="single" w:sz="4" w:space="0" w:color="auto"/>
              <w:bottom w:val="nil"/>
            </w:tcBorders>
            <w:shd w:val="clear" w:color="auto" w:fill="FFFFFF"/>
            <w:vAlign w:val="center"/>
          </w:tcPr>
          <w:p w:rsidR="001F0483" w:rsidRPr="00D36E5A" w:rsidRDefault="001F0483" w:rsidP="0060154E">
            <w:pPr>
              <w:spacing w:after="0" w:line="360" w:lineRule="auto"/>
              <w:jc w:val="center"/>
              <w:rPr>
                <w:rFonts w:ascii="Arial" w:eastAsia="Times New Roman" w:hAnsi="Arial" w:cs="Arial"/>
                <w:sz w:val="20"/>
                <w:szCs w:val="20"/>
                <w:lang w:val="en-US"/>
              </w:rPr>
            </w:pPr>
            <w:proofErr w:type="spellStart"/>
            <w:r w:rsidRPr="00D36E5A">
              <w:rPr>
                <w:rFonts w:ascii="Arial" w:eastAsia="Times New Roman" w:hAnsi="Arial" w:cs="Arial"/>
                <w:sz w:val="20"/>
                <w:szCs w:val="20"/>
                <w:lang w:val="en-US"/>
              </w:rPr>
              <w:t>Механические</w:t>
            </w:r>
            <w:proofErr w:type="spellEnd"/>
            <w:r w:rsidR="00D411FB">
              <w:rPr>
                <w:rFonts w:ascii="Arial" w:eastAsia="Times New Roman" w:hAnsi="Arial" w:cs="Arial"/>
                <w:sz w:val="20"/>
                <w:szCs w:val="20"/>
              </w:rPr>
              <w:t xml:space="preserve"> </w:t>
            </w:r>
            <w:proofErr w:type="spellStart"/>
            <w:r w:rsidRPr="00D36E5A">
              <w:rPr>
                <w:rFonts w:ascii="Arial" w:eastAsia="Times New Roman" w:hAnsi="Arial" w:cs="Arial"/>
                <w:sz w:val="20"/>
                <w:szCs w:val="20"/>
                <w:lang w:val="en-US"/>
              </w:rPr>
              <w:t>свойства</w:t>
            </w:r>
            <w:proofErr w:type="spellEnd"/>
            <w:r w:rsidR="00D411FB">
              <w:rPr>
                <w:rFonts w:ascii="Arial" w:eastAsia="Times New Roman" w:hAnsi="Arial" w:cs="Arial"/>
                <w:sz w:val="20"/>
                <w:szCs w:val="20"/>
              </w:rPr>
              <w:t xml:space="preserve"> </w:t>
            </w:r>
            <w:proofErr w:type="spellStart"/>
            <w:r w:rsidRPr="00D36E5A">
              <w:rPr>
                <w:rFonts w:ascii="Arial" w:eastAsia="Times New Roman" w:hAnsi="Arial" w:cs="Arial"/>
                <w:sz w:val="20"/>
                <w:szCs w:val="20"/>
                <w:lang w:val="en-US"/>
              </w:rPr>
              <w:t>прочности</w:t>
            </w:r>
            <w:proofErr w:type="spellEnd"/>
          </w:p>
        </w:tc>
      </w:tr>
      <w:tr w:rsidR="008653C0" w:rsidRPr="00D36E5A" w:rsidTr="00DD6831">
        <w:trPr>
          <w:trHeight w:val="700"/>
          <w:jc w:val="center"/>
        </w:trPr>
        <w:tc>
          <w:tcPr>
            <w:tcW w:w="676" w:type="dxa"/>
            <w:vMerge/>
            <w:tcBorders>
              <w:top w:val="nil"/>
            </w:tcBorders>
            <w:shd w:val="clear" w:color="auto" w:fill="FFFFFF"/>
            <w:vAlign w:val="center"/>
          </w:tcPr>
          <w:p w:rsidR="001F0483" w:rsidRPr="00D36E5A" w:rsidRDefault="001F0483" w:rsidP="0060154E">
            <w:pPr>
              <w:spacing w:after="0" w:line="360" w:lineRule="auto"/>
              <w:jc w:val="center"/>
              <w:rPr>
                <w:rFonts w:ascii="Arial" w:eastAsia="Times New Roman" w:hAnsi="Arial" w:cs="Arial"/>
                <w:sz w:val="20"/>
                <w:szCs w:val="20"/>
                <w:lang w:val="en-US"/>
              </w:rPr>
            </w:pPr>
          </w:p>
        </w:tc>
        <w:tc>
          <w:tcPr>
            <w:tcW w:w="2013" w:type="dxa"/>
            <w:tcBorders>
              <w:top w:val="nil"/>
            </w:tcBorders>
            <w:shd w:val="clear" w:color="auto" w:fill="FFFFFF"/>
            <w:vAlign w:val="center"/>
          </w:tcPr>
          <w:p w:rsidR="001F0483" w:rsidRPr="00D36E5A" w:rsidRDefault="001F0483" w:rsidP="0060154E">
            <w:pPr>
              <w:spacing w:after="0" w:line="360" w:lineRule="auto"/>
              <w:jc w:val="center"/>
              <w:rPr>
                <w:rFonts w:ascii="Arial" w:eastAsia="Times New Roman" w:hAnsi="Arial" w:cs="Arial"/>
                <w:color w:val="000000"/>
                <w:sz w:val="20"/>
                <w:szCs w:val="20"/>
                <w:lang w:val="en-US"/>
              </w:rPr>
            </w:pPr>
          </w:p>
        </w:tc>
        <w:tc>
          <w:tcPr>
            <w:tcW w:w="1562" w:type="dxa"/>
            <w:tcBorders>
              <w:top w:val="nil"/>
            </w:tcBorders>
            <w:shd w:val="clear" w:color="auto" w:fill="FFFFFF"/>
            <w:vAlign w:val="center"/>
          </w:tcPr>
          <w:p w:rsidR="001F0483" w:rsidRPr="00D36E5A" w:rsidRDefault="001F0483" w:rsidP="0060154E">
            <w:pPr>
              <w:spacing w:after="0" w:line="360" w:lineRule="auto"/>
              <w:jc w:val="center"/>
              <w:rPr>
                <w:rFonts w:ascii="Arial" w:eastAsia="Times New Roman" w:hAnsi="Arial" w:cs="Arial"/>
                <w:color w:val="000000"/>
                <w:sz w:val="20"/>
                <w:szCs w:val="20"/>
                <w:lang w:val="en-US"/>
              </w:rPr>
            </w:pPr>
            <w:r w:rsidRPr="00D36E5A">
              <w:rPr>
                <w:rFonts w:ascii="Arial" w:eastAsia="Times New Roman" w:hAnsi="Arial" w:cs="Arial"/>
                <w:color w:val="000000"/>
                <w:sz w:val="20"/>
                <w:szCs w:val="20"/>
                <w:lang w:val="en-US"/>
              </w:rPr>
              <w:t xml:space="preserve">в </w:t>
            </w:r>
            <w:proofErr w:type="spellStart"/>
            <w:r w:rsidRPr="00D36E5A">
              <w:rPr>
                <w:rFonts w:ascii="Arial" w:eastAsia="Times New Roman" w:hAnsi="Arial" w:cs="Arial"/>
                <w:color w:val="000000"/>
                <w:sz w:val="20"/>
                <w:szCs w:val="20"/>
                <w:lang w:val="en-US"/>
              </w:rPr>
              <w:t>соответствии</w:t>
            </w:r>
            <w:proofErr w:type="spellEnd"/>
            <w:r w:rsidRPr="00D36E5A">
              <w:rPr>
                <w:rFonts w:ascii="Arial" w:eastAsia="Times New Roman" w:hAnsi="Arial" w:cs="Arial"/>
                <w:color w:val="000000"/>
                <w:sz w:val="20"/>
                <w:szCs w:val="20"/>
                <w:lang w:val="en-US"/>
              </w:rPr>
              <w:t xml:space="preserve"> с ISO</w:t>
            </w:r>
          </w:p>
        </w:tc>
        <w:tc>
          <w:tcPr>
            <w:tcW w:w="0" w:type="auto"/>
            <w:tcBorders>
              <w:top w:val="nil"/>
            </w:tcBorders>
            <w:shd w:val="clear" w:color="auto" w:fill="FFFFFF"/>
            <w:vAlign w:val="center"/>
          </w:tcPr>
          <w:p w:rsidR="001F0483" w:rsidRPr="00D36E5A" w:rsidRDefault="001F0483" w:rsidP="0060154E">
            <w:pPr>
              <w:spacing w:after="0" w:line="360" w:lineRule="auto"/>
              <w:jc w:val="center"/>
              <w:rPr>
                <w:rFonts w:ascii="Arial" w:eastAsia="Times New Roman" w:hAnsi="Arial" w:cs="Arial"/>
                <w:i/>
                <w:sz w:val="20"/>
                <w:szCs w:val="20"/>
                <w:lang w:val="en-US"/>
              </w:rPr>
            </w:pPr>
            <w:r w:rsidRPr="00D36E5A">
              <w:rPr>
                <w:rFonts w:ascii="Arial" w:eastAsia="Times New Roman" w:hAnsi="Arial" w:cs="Arial"/>
                <w:i/>
                <w:color w:val="000000"/>
                <w:sz w:val="20"/>
                <w:szCs w:val="20"/>
                <w:lang w:val="en-US"/>
              </w:rPr>
              <w:t>R</w:t>
            </w:r>
            <w:r w:rsidRPr="00D36E5A">
              <w:rPr>
                <w:rFonts w:ascii="Arial" w:eastAsia="Times New Roman" w:hAnsi="Arial" w:cs="Arial"/>
                <w:i/>
                <w:color w:val="000000"/>
                <w:sz w:val="20"/>
                <w:szCs w:val="20"/>
                <w:vertAlign w:val="subscript"/>
                <w:lang w:val="en-US"/>
              </w:rPr>
              <w:t>m</w:t>
            </w:r>
          </w:p>
          <w:p w:rsidR="001F0483" w:rsidRPr="00D36E5A" w:rsidRDefault="001F0483" w:rsidP="0060154E">
            <w:pPr>
              <w:spacing w:after="0" w:line="36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rPr>
              <w:t>Н</w:t>
            </w:r>
            <w:r w:rsidRPr="00D36E5A">
              <w:rPr>
                <w:rFonts w:ascii="Arial" w:eastAsia="Times New Roman" w:hAnsi="Arial" w:cs="Arial"/>
                <w:color w:val="000000"/>
                <w:sz w:val="20"/>
                <w:szCs w:val="20"/>
                <w:lang w:val="en-US"/>
              </w:rPr>
              <w:t>/</w:t>
            </w:r>
            <w:r w:rsidRPr="00D36E5A">
              <w:rPr>
                <w:rFonts w:ascii="Arial" w:eastAsia="Times New Roman" w:hAnsi="Arial" w:cs="Arial"/>
                <w:color w:val="000000"/>
                <w:sz w:val="20"/>
                <w:szCs w:val="20"/>
              </w:rPr>
              <w:t>мм</w:t>
            </w:r>
            <w:proofErr w:type="gramStart"/>
            <w:r w:rsidRPr="00D36E5A">
              <w:rPr>
                <w:rFonts w:ascii="Arial" w:eastAsia="Times New Roman" w:hAnsi="Arial" w:cs="Arial"/>
                <w:color w:val="000000"/>
                <w:sz w:val="20"/>
                <w:szCs w:val="20"/>
                <w:vertAlign w:val="superscript"/>
                <w:lang w:val="en-US"/>
              </w:rPr>
              <w:t>2</w:t>
            </w:r>
            <w:proofErr w:type="gramEnd"/>
          </w:p>
        </w:tc>
        <w:tc>
          <w:tcPr>
            <w:tcW w:w="0" w:type="auto"/>
            <w:tcBorders>
              <w:top w:val="nil"/>
            </w:tcBorders>
            <w:shd w:val="clear" w:color="auto" w:fill="FFFFFF"/>
            <w:vAlign w:val="center"/>
          </w:tcPr>
          <w:p w:rsidR="001F0483" w:rsidRPr="00D36E5A" w:rsidRDefault="001F0483" w:rsidP="0060154E">
            <w:pPr>
              <w:spacing w:after="0" w:line="360" w:lineRule="auto"/>
              <w:jc w:val="center"/>
              <w:rPr>
                <w:rFonts w:ascii="Arial" w:eastAsia="Times New Roman" w:hAnsi="Arial" w:cs="Arial"/>
                <w:i/>
                <w:sz w:val="20"/>
                <w:szCs w:val="20"/>
                <w:lang w:val="en-US"/>
              </w:rPr>
            </w:pPr>
            <w:proofErr w:type="spellStart"/>
            <w:r w:rsidRPr="00D36E5A">
              <w:rPr>
                <w:rFonts w:ascii="Arial" w:eastAsia="Times New Roman" w:hAnsi="Arial" w:cs="Arial"/>
                <w:i/>
                <w:color w:val="000000"/>
                <w:sz w:val="20"/>
                <w:szCs w:val="20"/>
                <w:lang w:val="en-US"/>
              </w:rPr>
              <w:t>R</w:t>
            </w:r>
            <w:r w:rsidRPr="00D36E5A">
              <w:rPr>
                <w:rFonts w:ascii="Arial" w:eastAsia="Times New Roman" w:hAnsi="Arial" w:cs="Arial"/>
                <w:i/>
                <w:color w:val="000000"/>
                <w:sz w:val="20"/>
                <w:szCs w:val="20"/>
                <w:vertAlign w:val="subscript"/>
                <w:lang w:val="en-US"/>
              </w:rPr>
              <w:t>eH</w:t>
            </w:r>
            <w:proofErr w:type="spellEnd"/>
          </w:p>
          <w:p w:rsidR="001F0483" w:rsidRPr="00D36E5A" w:rsidRDefault="001F0483" w:rsidP="0060154E">
            <w:pPr>
              <w:spacing w:after="0" w:line="36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rPr>
              <w:t>Н</w:t>
            </w:r>
            <w:r w:rsidRPr="00D36E5A">
              <w:rPr>
                <w:rFonts w:ascii="Arial" w:eastAsia="Times New Roman" w:hAnsi="Arial" w:cs="Arial"/>
                <w:color w:val="000000"/>
                <w:sz w:val="20"/>
                <w:szCs w:val="20"/>
                <w:lang w:val="en-US"/>
              </w:rPr>
              <w:t>/</w:t>
            </w:r>
            <w:r w:rsidRPr="00D36E5A">
              <w:rPr>
                <w:rFonts w:ascii="Arial" w:eastAsia="Times New Roman" w:hAnsi="Arial" w:cs="Arial"/>
                <w:color w:val="000000"/>
                <w:sz w:val="20"/>
                <w:szCs w:val="20"/>
              </w:rPr>
              <w:t>мм</w:t>
            </w:r>
            <w:proofErr w:type="gramStart"/>
            <w:r w:rsidRPr="00D36E5A">
              <w:rPr>
                <w:rFonts w:ascii="Arial" w:eastAsia="Times New Roman" w:hAnsi="Arial" w:cs="Arial"/>
                <w:color w:val="000000"/>
                <w:sz w:val="20"/>
                <w:szCs w:val="20"/>
                <w:vertAlign w:val="superscript"/>
                <w:lang w:val="en-US"/>
              </w:rPr>
              <w:t>2</w:t>
            </w:r>
            <w:proofErr w:type="gramEnd"/>
          </w:p>
        </w:tc>
        <w:tc>
          <w:tcPr>
            <w:tcW w:w="956" w:type="dxa"/>
            <w:tcBorders>
              <w:top w:val="nil"/>
            </w:tcBorders>
            <w:shd w:val="clear" w:color="auto" w:fill="FFFFFF"/>
            <w:vAlign w:val="center"/>
          </w:tcPr>
          <w:p w:rsidR="001F0483" w:rsidRPr="00D36E5A" w:rsidRDefault="001F0483" w:rsidP="0060154E">
            <w:pPr>
              <w:spacing w:after="0" w:line="360" w:lineRule="auto"/>
              <w:jc w:val="center"/>
              <w:rPr>
                <w:rFonts w:ascii="Arial" w:eastAsia="Times New Roman" w:hAnsi="Arial" w:cs="Arial"/>
                <w:color w:val="000000"/>
                <w:sz w:val="20"/>
                <w:szCs w:val="20"/>
                <w:lang w:val="en-US"/>
              </w:rPr>
            </w:pPr>
            <w:r w:rsidRPr="00D36E5A">
              <w:rPr>
                <w:rFonts w:ascii="Arial" w:hAnsi="Arial" w:cs="Arial"/>
                <w:i/>
                <w:sz w:val="20"/>
                <w:szCs w:val="20"/>
              </w:rPr>
              <w:t>ε</w:t>
            </w:r>
            <w:r w:rsidRPr="00D36E5A">
              <w:rPr>
                <w:rFonts w:ascii="Arial" w:hAnsi="Arial" w:cs="Arial"/>
                <w:i/>
                <w:sz w:val="20"/>
                <w:szCs w:val="20"/>
                <w:vertAlign w:val="subscript"/>
                <w:lang w:val="en-US"/>
              </w:rPr>
              <w:t>B</w:t>
            </w:r>
          </w:p>
          <w:p w:rsidR="001F0483" w:rsidRPr="00D36E5A" w:rsidRDefault="001F0483" w:rsidP="0060154E">
            <w:pPr>
              <w:spacing w:after="0" w:line="36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w:t>
            </w:r>
          </w:p>
        </w:tc>
      </w:tr>
      <w:tr w:rsidR="008653C0" w:rsidRPr="00D36E5A" w:rsidTr="00DD6831">
        <w:trPr>
          <w:trHeight w:val="590"/>
          <w:jc w:val="center"/>
        </w:trPr>
        <w:tc>
          <w:tcPr>
            <w:tcW w:w="676" w:type="dxa"/>
            <w:shd w:val="clear" w:color="auto" w:fill="FFFFFF"/>
            <w:vAlign w:val="center"/>
          </w:tcPr>
          <w:p w:rsidR="00CE4D2A" w:rsidRPr="00D36E5A" w:rsidRDefault="00CE4D2A" w:rsidP="0060154E">
            <w:pPr>
              <w:spacing w:after="0" w:line="36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rPr>
              <w:t>1</w:t>
            </w:r>
          </w:p>
        </w:tc>
        <w:tc>
          <w:tcPr>
            <w:tcW w:w="2013" w:type="dxa"/>
            <w:shd w:val="clear" w:color="auto" w:fill="FFFFFF"/>
            <w:vAlign w:val="center"/>
          </w:tcPr>
          <w:p w:rsidR="00CE4D2A" w:rsidRPr="00D36E5A" w:rsidRDefault="00865662" w:rsidP="0060154E">
            <w:pPr>
              <w:spacing w:after="0" w:line="360" w:lineRule="auto"/>
              <w:jc w:val="center"/>
              <w:rPr>
                <w:rFonts w:ascii="Arial" w:eastAsia="Times New Roman" w:hAnsi="Arial" w:cs="Arial"/>
                <w:sz w:val="20"/>
                <w:szCs w:val="20"/>
              </w:rPr>
            </w:pPr>
            <w:r w:rsidRPr="00D36E5A">
              <w:rPr>
                <w:rFonts w:ascii="Arial" w:eastAsia="Times New Roman" w:hAnsi="Arial" w:cs="Arial"/>
                <w:color w:val="000000"/>
                <w:sz w:val="20"/>
                <w:szCs w:val="20"/>
              </w:rPr>
              <w:t>Холоднокатаный лист из углеродистой стали обыкновенной и для вытяжки</w:t>
            </w:r>
          </w:p>
        </w:tc>
        <w:tc>
          <w:tcPr>
            <w:tcW w:w="1562" w:type="dxa"/>
            <w:shd w:val="clear" w:color="auto" w:fill="FFFFFF"/>
            <w:vAlign w:val="center"/>
          </w:tcPr>
          <w:p w:rsidR="00CE4D2A" w:rsidRPr="00D36E5A" w:rsidRDefault="00CE4D2A" w:rsidP="0060154E">
            <w:pPr>
              <w:spacing w:after="0" w:line="36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3S74</w:t>
            </w:r>
          </w:p>
        </w:tc>
        <w:tc>
          <w:tcPr>
            <w:tcW w:w="0" w:type="auto"/>
            <w:shd w:val="clear" w:color="auto" w:fill="FFFFFF"/>
            <w:vAlign w:val="center"/>
          </w:tcPr>
          <w:p w:rsidR="00CE4D2A" w:rsidRPr="00D36E5A" w:rsidRDefault="00CE4D2A" w:rsidP="0060154E">
            <w:pPr>
              <w:spacing w:after="0" w:line="36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270</w:t>
            </w:r>
          </w:p>
        </w:tc>
        <w:tc>
          <w:tcPr>
            <w:tcW w:w="0" w:type="auto"/>
            <w:shd w:val="clear" w:color="auto" w:fill="FFFFFF"/>
            <w:vAlign w:val="center"/>
          </w:tcPr>
          <w:p w:rsidR="00CE4D2A" w:rsidRPr="00D36E5A" w:rsidRDefault="00CE4D2A" w:rsidP="0060154E">
            <w:pPr>
              <w:spacing w:after="0" w:line="36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140</w:t>
            </w:r>
          </w:p>
        </w:tc>
        <w:tc>
          <w:tcPr>
            <w:tcW w:w="956" w:type="dxa"/>
            <w:shd w:val="clear" w:color="auto" w:fill="FFFFFF"/>
            <w:vAlign w:val="center"/>
          </w:tcPr>
          <w:p w:rsidR="00CE4D2A" w:rsidRPr="00D36E5A" w:rsidRDefault="00CE4D2A" w:rsidP="0060154E">
            <w:pPr>
              <w:spacing w:after="0" w:line="36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28</w:t>
            </w:r>
          </w:p>
        </w:tc>
      </w:tr>
      <w:tr w:rsidR="008653C0" w:rsidRPr="00D36E5A" w:rsidTr="00DD6831">
        <w:trPr>
          <w:trHeight w:val="398"/>
          <w:jc w:val="center"/>
        </w:trPr>
        <w:tc>
          <w:tcPr>
            <w:tcW w:w="676" w:type="dxa"/>
            <w:shd w:val="clear" w:color="auto" w:fill="FFFFFF"/>
            <w:vAlign w:val="center"/>
          </w:tcPr>
          <w:p w:rsidR="00CE4D2A" w:rsidRPr="00D36E5A" w:rsidRDefault="00CE4D2A" w:rsidP="0060154E">
            <w:pPr>
              <w:spacing w:after="0" w:line="36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rPr>
              <w:t>2</w:t>
            </w:r>
          </w:p>
        </w:tc>
        <w:tc>
          <w:tcPr>
            <w:tcW w:w="2013" w:type="dxa"/>
            <w:shd w:val="clear" w:color="auto" w:fill="FFFFFF"/>
            <w:vAlign w:val="center"/>
          </w:tcPr>
          <w:p w:rsidR="00CE4D2A" w:rsidRPr="00D36E5A" w:rsidRDefault="00865662" w:rsidP="0060154E">
            <w:pPr>
              <w:spacing w:after="0" w:line="360" w:lineRule="auto"/>
              <w:jc w:val="center"/>
              <w:rPr>
                <w:rFonts w:ascii="Arial" w:eastAsia="Times New Roman" w:hAnsi="Arial" w:cs="Arial"/>
                <w:sz w:val="20"/>
                <w:szCs w:val="20"/>
              </w:rPr>
            </w:pPr>
            <w:r w:rsidRPr="00D36E5A">
              <w:rPr>
                <w:rFonts w:ascii="Arial" w:eastAsia="Times New Roman" w:hAnsi="Arial" w:cs="Arial"/>
                <w:color w:val="000000"/>
                <w:sz w:val="20"/>
                <w:szCs w:val="20"/>
              </w:rPr>
              <w:t>Холоднокатаный лист из углеродистой стали конструкционной</w:t>
            </w:r>
          </w:p>
        </w:tc>
        <w:tc>
          <w:tcPr>
            <w:tcW w:w="1562" w:type="dxa"/>
            <w:shd w:val="clear" w:color="auto" w:fill="FFFFFF"/>
            <w:vAlign w:val="center"/>
          </w:tcPr>
          <w:p w:rsidR="00CE4D2A" w:rsidRPr="00D36E5A" w:rsidRDefault="00CE4D2A" w:rsidP="0060154E">
            <w:pPr>
              <w:spacing w:after="0" w:line="36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4997</w:t>
            </w:r>
          </w:p>
          <w:p w:rsidR="00CE4D2A" w:rsidRPr="00D36E5A" w:rsidRDefault="00865662" w:rsidP="0060154E">
            <w:pPr>
              <w:spacing w:after="0" w:line="36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63</w:t>
            </w:r>
            <w:r w:rsidR="00CE4D2A" w:rsidRPr="00D36E5A">
              <w:rPr>
                <w:rFonts w:ascii="Arial" w:eastAsia="Times New Roman" w:hAnsi="Arial" w:cs="Arial"/>
                <w:color w:val="000000"/>
                <w:sz w:val="20"/>
                <w:szCs w:val="20"/>
                <w:lang w:val="en-US"/>
              </w:rPr>
              <w:t>16</w:t>
            </w:r>
          </w:p>
        </w:tc>
        <w:tc>
          <w:tcPr>
            <w:tcW w:w="0" w:type="auto"/>
            <w:shd w:val="clear" w:color="auto" w:fill="FFFFFF"/>
            <w:vAlign w:val="center"/>
          </w:tcPr>
          <w:p w:rsidR="00CE4D2A" w:rsidRPr="00D36E5A" w:rsidRDefault="00CE4D2A" w:rsidP="0060154E">
            <w:pPr>
              <w:spacing w:after="0" w:line="36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300</w:t>
            </w:r>
          </w:p>
        </w:tc>
        <w:tc>
          <w:tcPr>
            <w:tcW w:w="0" w:type="auto"/>
            <w:shd w:val="clear" w:color="auto" w:fill="FFFFFF"/>
            <w:vAlign w:val="center"/>
          </w:tcPr>
          <w:p w:rsidR="00CE4D2A" w:rsidRPr="00D36E5A" w:rsidRDefault="00CE4D2A" w:rsidP="0060154E">
            <w:pPr>
              <w:spacing w:after="0" w:line="36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220</w:t>
            </w:r>
          </w:p>
        </w:tc>
        <w:tc>
          <w:tcPr>
            <w:tcW w:w="956" w:type="dxa"/>
            <w:shd w:val="clear" w:color="auto" w:fill="FFFFFF"/>
            <w:vAlign w:val="center"/>
          </w:tcPr>
          <w:p w:rsidR="00CE4D2A" w:rsidRPr="00D36E5A" w:rsidRDefault="00CE4D2A" w:rsidP="0060154E">
            <w:pPr>
              <w:spacing w:after="0" w:line="36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18</w:t>
            </w:r>
          </w:p>
        </w:tc>
      </w:tr>
      <w:tr w:rsidR="008653C0" w:rsidRPr="00D36E5A" w:rsidTr="00DD6831">
        <w:trPr>
          <w:trHeight w:val="329"/>
          <w:jc w:val="center"/>
        </w:trPr>
        <w:tc>
          <w:tcPr>
            <w:tcW w:w="676" w:type="dxa"/>
            <w:shd w:val="clear" w:color="auto" w:fill="FFFFFF"/>
            <w:vAlign w:val="center"/>
          </w:tcPr>
          <w:p w:rsidR="00CE4D2A" w:rsidRPr="00D36E5A" w:rsidRDefault="00CE4D2A" w:rsidP="0060154E">
            <w:pPr>
              <w:spacing w:after="0" w:line="36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rPr>
              <w:t>3</w:t>
            </w:r>
          </w:p>
        </w:tc>
        <w:tc>
          <w:tcPr>
            <w:tcW w:w="2013" w:type="dxa"/>
            <w:shd w:val="clear" w:color="auto" w:fill="FFFFFF"/>
            <w:vAlign w:val="center"/>
          </w:tcPr>
          <w:p w:rsidR="00CE4D2A" w:rsidRPr="00D36E5A" w:rsidRDefault="00865662" w:rsidP="0060154E">
            <w:pPr>
              <w:spacing w:after="0" w:line="360" w:lineRule="auto"/>
              <w:jc w:val="center"/>
              <w:rPr>
                <w:rFonts w:ascii="Arial" w:eastAsia="Times New Roman" w:hAnsi="Arial" w:cs="Arial"/>
                <w:sz w:val="20"/>
                <w:szCs w:val="20"/>
              </w:rPr>
            </w:pPr>
            <w:r w:rsidRPr="00D36E5A">
              <w:rPr>
                <w:rFonts w:ascii="Arial" w:eastAsia="Times New Roman" w:hAnsi="Arial" w:cs="Arial"/>
                <w:color w:val="000000"/>
                <w:sz w:val="20"/>
                <w:szCs w:val="20"/>
              </w:rPr>
              <w:t>Конструкционная сталь</w:t>
            </w:r>
          </w:p>
        </w:tc>
        <w:tc>
          <w:tcPr>
            <w:tcW w:w="1562" w:type="dxa"/>
            <w:shd w:val="clear" w:color="auto" w:fill="FFFFFF"/>
            <w:vAlign w:val="center"/>
          </w:tcPr>
          <w:p w:rsidR="00CE4D2A" w:rsidRPr="00D36E5A" w:rsidRDefault="00865662" w:rsidP="0060154E">
            <w:pPr>
              <w:spacing w:after="0" w:line="36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105</w:t>
            </w:r>
            <w:r w:rsidR="00CE4D2A" w:rsidRPr="00D36E5A">
              <w:rPr>
                <w:rFonts w:ascii="Arial" w:eastAsia="Times New Roman" w:hAnsi="Arial" w:cs="Arial"/>
                <w:color w:val="000000"/>
                <w:sz w:val="20"/>
                <w:szCs w:val="20"/>
                <w:lang w:val="en-US"/>
              </w:rPr>
              <w:t>2</w:t>
            </w:r>
          </w:p>
        </w:tc>
        <w:tc>
          <w:tcPr>
            <w:tcW w:w="0" w:type="auto"/>
            <w:shd w:val="clear" w:color="auto" w:fill="FFFFFF"/>
            <w:vAlign w:val="center"/>
          </w:tcPr>
          <w:p w:rsidR="00CE4D2A" w:rsidRPr="00D36E5A" w:rsidRDefault="00CE4D2A" w:rsidP="0060154E">
            <w:pPr>
              <w:spacing w:after="0" w:line="36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340</w:t>
            </w:r>
          </w:p>
        </w:tc>
        <w:tc>
          <w:tcPr>
            <w:tcW w:w="0" w:type="auto"/>
            <w:shd w:val="clear" w:color="auto" w:fill="FFFFFF"/>
            <w:vAlign w:val="center"/>
          </w:tcPr>
          <w:p w:rsidR="00CE4D2A" w:rsidRPr="00D36E5A" w:rsidRDefault="00CE4D2A" w:rsidP="0060154E">
            <w:pPr>
              <w:spacing w:after="0" w:line="36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215</w:t>
            </w:r>
          </w:p>
        </w:tc>
        <w:tc>
          <w:tcPr>
            <w:tcW w:w="956" w:type="dxa"/>
            <w:shd w:val="clear" w:color="auto" w:fill="FFFFFF"/>
            <w:vAlign w:val="center"/>
          </w:tcPr>
          <w:p w:rsidR="00CE4D2A" w:rsidRPr="00D36E5A" w:rsidRDefault="00CE4D2A" w:rsidP="0060154E">
            <w:pPr>
              <w:spacing w:after="0" w:line="36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17</w:t>
            </w:r>
          </w:p>
        </w:tc>
      </w:tr>
      <w:tr w:rsidR="008653C0" w:rsidRPr="00D36E5A" w:rsidTr="00DD6831">
        <w:trPr>
          <w:trHeight w:val="453"/>
          <w:jc w:val="center"/>
        </w:trPr>
        <w:tc>
          <w:tcPr>
            <w:tcW w:w="676" w:type="dxa"/>
            <w:shd w:val="clear" w:color="auto" w:fill="FFFFFF"/>
            <w:vAlign w:val="center"/>
          </w:tcPr>
          <w:p w:rsidR="00CE4D2A" w:rsidRPr="00D36E5A" w:rsidRDefault="00CE4D2A" w:rsidP="0060154E">
            <w:pPr>
              <w:spacing w:after="0" w:line="36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rPr>
              <w:t>4</w:t>
            </w:r>
          </w:p>
        </w:tc>
        <w:tc>
          <w:tcPr>
            <w:tcW w:w="2013" w:type="dxa"/>
            <w:shd w:val="clear" w:color="auto" w:fill="FFFFFF"/>
            <w:vAlign w:val="center"/>
          </w:tcPr>
          <w:p w:rsidR="00CE4D2A" w:rsidRPr="00D36E5A" w:rsidRDefault="00865662" w:rsidP="0060154E">
            <w:pPr>
              <w:spacing w:after="0" w:line="36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rPr>
              <w:t>Конструкционная углеродистая литая сталь</w:t>
            </w:r>
          </w:p>
        </w:tc>
        <w:tc>
          <w:tcPr>
            <w:tcW w:w="1562" w:type="dxa"/>
            <w:shd w:val="clear" w:color="auto" w:fill="FFFFFF"/>
            <w:vAlign w:val="center"/>
          </w:tcPr>
          <w:p w:rsidR="00CE4D2A" w:rsidRPr="00D36E5A" w:rsidRDefault="00865662" w:rsidP="0060154E">
            <w:pPr>
              <w:spacing w:after="0" w:line="36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3755</w:t>
            </w:r>
          </w:p>
        </w:tc>
        <w:tc>
          <w:tcPr>
            <w:tcW w:w="0" w:type="auto"/>
            <w:shd w:val="clear" w:color="auto" w:fill="FFFFFF"/>
            <w:vAlign w:val="center"/>
          </w:tcPr>
          <w:p w:rsidR="00CE4D2A" w:rsidRPr="00D36E5A" w:rsidRDefault="00CE4D2A" w:rsidP="0060154E">
            <w:pPr>
              <w:spacing w:after="0" w:line="36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450</w:t>
            </w:r>
          </w:p>
        </w:tc>
        <w:tc>
          <w:tcPr>
            <w:tcW w:w="0" w:type="auto"/>
            <w:shd w:val="clear" w:color="auto" w:fill="FFFFFF"/>
            <w:vAlign w:val="center"/>
          </w:tcPr>
          <w:p w:rsidR="00CE4D2A" w:rsidRPr="00D36E5A" w:rsidRDefault="00CE4D2A" w:rsidP="0060154E">
            <w:pPr>
              <w:spacing w:after="0" w:line="36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230</w:t>
            </w:r>
          </w:p>
        </w:tc>
        <w:tc>
          <w:tcPr>
            <w:tcW w:w="956" w:type="dxa"/>
            <w:shd w:val="clear" w:color="auto" w:fill="FFFFFF"/>
            <w:vAlign w:val="center"/>
          </w:tcPr>
          <w:p w:rsidR="00CE4D2A" w:rsidRPr="00D36E5A" w:rsidRDefault="00CE4D2A" w:rsidP="0060154E">
            <w:pPr>
              <w:spacing w:after="0" w:line="36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22</w:t>
            </w:r>
          </w:p>
        </w:tc>
      </w:tr>
      <w:tr w:rsidR="008653C0" w:rsidRPr="00D36E5A" w:rsidTr="00DD6831">
        <w:trPr>
          <w:trHeight w:val="329"/>
          <w:jc w:val="center"/>
        </w:trPr>
        <w:tc>
          <w:tcPr>
            <w:tcW w:w="676" w:type="dxa"/>
            <w:shd w:val="clear" w:color="auto" w:fill="FFFFFF"/>
            <w:vAlign w:val="center"/>
          </w:tcPr>
          <w:p w:rsidR="00CE4D2A" w:rsidRPr="00D36E5A" w:rsidRDefault="00CE4D2A" w:rsidP="0060154E">
            <w:pPr>
              <w:spacing w:after="0" w:line="36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rPr>
              <w:t>5</w:t>
            </w:r>
          </w:p>
        </w:tc>
        <w:tc>
          <w:tcPr>
            <w:tcW w:w="2013" w:type="dxa"/>
            <w:shd w:val="clear" w:color="auto" w:fill="FFFFFF"/>
            <w:vAlign w:val="center"/>
          </w:tcPr>
          <w:p w:rsidR="00CE4D2A" w:rsidRPr="00D36E5A" w:rsidRDefault="00865662" w:rsidP="0060154E">
            <w:pPr>
              <w:spacing w:after="0" w:line="360" w:lineRule="auto"/>
              <w:jc w:val="center"/>
              <w:rPr>
                <w:rFonts w:ascii="Arial" w:eastAsia="Times New Roman" w:hAnsi="Arial" w:cs="Arial"/>
                <w:sz w:val="20"/>
                <w:szCs w:val="20"/>
                <w:lang w:val="en-US"/>
              </w:rPr>
            </w:pPr>
            <w:proofErr w:type="spellStart"/>
            <w:r w:rsidRPr="00D36E5A">
              <w:rPr>
                <w:rFonts w:ascii="Arial" w:eastAsia="Times New Roman" w:hAnsi="Arial" w:cs="Arial"/>
                <w:color w:val="000000"/>
                <w:sz w:val="20"/>
                <w:szCs w:val="20"/>
                <w:lang w:val="en-US"/>
              </w:rPr>
              <w:t>Чугун</w:t>
            </w:r>
            <w:proofErr w:type="spellEnd"/>
            <w:r w:rsidRPr="00D36E5A">
              <w:rPr>
                <w:rFonts w:ascii="Arial" w:eastAsia="Times New Roman" w:hAnsi="Arial" w:cs="Arial"/>
                <w:color w:val="000000"/>
                <w:sz w:val="20"/>
                <w:szCs w:val="20"/>
                <w:lang w:val="en-US"/>
              </w:rPr>
              <w:t xml:space="preserve"> с </w:t>
            </w:r>
            <w:proofErr w:type="spellStart"/>
            <w:r w:rsidRPr="00D36E5A">
              <w:rPr>
                <w:rFonts w:ascii="Arial" w:eastAsia="Times New Roman" w:hAnsi="Arial" w:cs="Arial"/>
                <w:color w:val="000000"/>
                <w:sz w:val="20"/>
                <w:szCs w:val="20"/>
                <w:lang w:val="en-US"/>
              </w:rPr>
              <w:t>шаровидным</w:t>
            </w:r>
            <w:proofErr w:type="spellEnd"/>
            <w:r w:rsidR="00D411FB">
              <w:rPr>
                <w:rFonts w:ascii="Arial" w:eastAsia="Times New Roman" w:hAnsi="Arial" w:cs="Arial"/>
                <w:color w:val="000000"/>
                <w:sz w:val="20"/>
                <w:szCs w:val="20"/>
              </w:rPr>
              <w:t xml:space="preserve"> </w:t>
            </w:r>
            <w:proofErr w:type="spellStart"/>
            <w:r w:rsidRPr="00D36E5A">
              <w:rPr>
                <w:rFonts w:ascii="Arial" w:eastAsia="Times New Roman" w:hAnsi="Arial" w:cs="Arial"/>
                <w:color w:val="000000"/>
                <w:sz w:val="20"/>
                <w:szCs w:val="20"/>
                <w:lang w:val="en-US"/>
              </w:rPr>
              <w:t>графитом</w:t>
            </w:r>
            <w:proofErr w:type="spellEnd"/>
          </w:p>
        </w:tc>
        <w:tc>
          <w:tcPr>
            <w:tcW w:w="1562" w:type="dxa"/>
            <w:shd w:val="clear" w:color="auto" w:fill="FFFFFF"/>
            <w:vAlign w:val="center"/>
          </w:tcPr>
          <w:p w:rsidR="00CE4D2A" w:rsidRPr="00D36E5A" w:rsidRDefault="00CE4D2A" w:rsidP="0060154E">
            <w:pPr>
              <w:spacing w:after="0" w:line="36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1083</w:t>
            </w:r>
          </w:p>
        </w:tc>
        <w:tc>
          <w:tcPr>
            <w:tcW w:w="0" w:type="auto"/>
            <w:shd w:val="clear" w:color="auto" w:fill="FFFFFF"/>
            <w:vAlign w:val="center"/>
          </w:tcPr>
          <w:p w:rsidR="00CE4D2A" w:rsidRPr="00D36E5A" w:rsidRDefault="00CE4D2A" w:rsidP="0060154E">
            <w:pPr>
              <w:spacing w:after="0" w:line="36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400</w:t>
            </w:r>
          </w:p>
        </w:tc>
        <w:tc>
          <w:tcPr>
            <w:tcW w:w="0" w:type="auto"/>
            <w:shd w:val="clear" w:color="auto" w:fill="FFFFFF"/>
            <w:vAlign w:val="center"/>
          </w:tcPr>
          <w:p w:rsidR="00CE4D2A" w:rsidRPr="00D36E5A" w:rsidRDefault="00CE4D2A" w:rsidP="0060154E">
            <w:pPr>
              <w:spacing w:after="0" w:line="36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250</w:t>
            </w:r>
          </w:p>
        </w:tc>
        <w:tc>
          <w:tcPr>
            <w:tcW w:w="956" w:type="dxa"/>
            <w:shd w:val="clear" w:color="auto" w:fill="FFFFFF"/>
            <w:vAlign w:val="center"/>
          </w:tcPr>
          <w:p w:rsidR="00CE4D2A" w:rsidRPr="00D36E5A" w:rsidRDefault="00CE4D2A" w:rsidP="0060154E">
            <w:pPr>
              <w:spacing w:after="0" w:line="36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15</w:t>
            </w:r>
          </w:p>
        </w:tc>
      </w:tr>
      <w:tr w:rsidR="008653C0" w:rsidRPr="00D36E5A" w:rsidTr="00DD6831">
        <w:trPr>
          <w:trHeight w:val="329"/>
          <w:jc w:val="center"/>
        </w:trPr>
        <w:tc>
          <w:tcPr>
            <w:tcW w:w="676" w:type="dxa"/>
            <w:shd w:val="clear" w:color="auto" w:fill="FFFFFF"/>
            <w:vAlign w:val="center"/>
          </w:tcPr>
          <w:p w:rsidR="00CE4D2A" w:rsidRPr="00D36E5A" w:rsidRDefault="00CE4D2A" w:rsidP="0060154E">
            <w:pPr>
              <w:spacing w:after="0" w:line="36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rPr>
              <w:t>6</w:t>
            </w:r>
          </w:p>
        </w:tc>
        <w:tc>
          <w:tcPr>
            <w:tcW w:w="2013" w:type="dxa"/>
            <w:shd w:val="clear" w:color="auto" w:fill="FFFFFF"/>
            <w:vAlign w:val="center"/>
          </w:tcPr>
          <w:p w:rsidR="00CE4D2A" w:rsidRPr="00D36E5A" w:rsidRDefault="0060154E" w:rsidP="0060154E">
            <w:pPr>
              <w:spacing w:after="0" w:line="36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rPr>
              <w:t>К</w:t>
            </w:r>
            <w:proofErr w:type="spellStart"/>
            <w:r w:rsidR="001F0483" w:rsidRPr="00D36E5A">
              <w:rPr>
                <w:rFonts w:ascii="Arial" w:eastAsia="Times New Roman" w:hAnsi="Arial" w:cs="Arial"/>
                <w:color w:val="000000"/>
                <w:sz w:val="20"/>
                <w:szCs w:val="20"/>
                <w:lang w:val="en-US"/>
              </w:rPr>
              <w:t>ованый</w:t>
            </w:r>
            <w:proofErr w:type="spellEnd"/>
            <w:r w:rsidR="00D411FB">
              <w:rPr>
                <w:rFonts w:ascii="Arial" w:eastAsia="Times New Roman" w:hAnsi="Arial" w:cs="Arial"/>
                <w:color w:val="000000"/>
                <w:sz w:val="20"/>
                <w:szCs w:val="20"/>
              </w:rPr>
              <w:t xml:space="preserve"> </w:t>
            </w:r>
            <w:proofErr w:type="spellStart"/>
            <w:r w:rsidR="001F0483" w:rsidRPr="00D36E5A">
              <w:rPr>
                <w:rFonts w:ascii="Arial" w:eastAsia="Times New Roman" w:hAnsi="Arial" w:cs="Arial"/>
                <w:color w:val="000000"/>
                <w:sz w:val="20"/>
                <w:szCs w:val="20"/>
                <w:lang w:val="en-US"/>
              </w:rPr>
              <w:t>алюминиевый</w:t>
            </w:r>
            <w:proofErr w:type="spellEnd"/>
            <w:r w:rsidR="00D411FB">
              <w:rPr>
                <w:rFonts w:ascii="Arial" w:eastAsia="Times New Roman" w:hAnsi="Arial" w:cs="Arial"/>
                <w:color w:val="000000"/>
                <w:sz w:val="20"/>
                <w:szCs w:val="20"/>
              </w:rPr>
              <w:t xml:space="preserve"> </w:t>
            </w:r>
            <w:proofErr w:type="spellStart"/>
            <w:r w:rsidR="001F0483" w:rsidRPr="00D36E5A">
              <w:rPr>
                <w:rFonts w:ascii="Arial" w:eastAsia="Times New Roman" w:hAnsi="Arial" w:cs="Arial"/>
                <w:color w:val="000000"/>
                <w:sz w:val="20"/>
                <w:szCs w:val="20"/>
                <w:lang w:val="en-US"/>
              </w:rPr>
              <w:t>сплав</w:t>
            </w:r>
            <w:proofErr w:type="spellEnd"/>
          </w:p>
        </w:tc>
        <w:tc>
          <w:tcPr>
            <w:tcW w:w="1562" w:type="dxa"/>
            <w:shd w:val="clear" w:color="auto" w:fill="FFFFFF"/>
            <w:vAlign w:val="center"/>
          </w:tcPr>
          <w:p w:rsidR="00CE4D2A" w:rsidRPr="00D36E5A" w:rsidRDefault="00CE4D2A" w:rsidP="0060154E">
            <w:pPr>
              <w:spacing w:after="0" w:line="36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6361-2</w:t>
            </w:r>
          </w:p>
        </w:tc>
        <w:tc>
          <w:tcPr>
            <w:tcW w:w="0" w:type="auto"/>
            <w:shd w:val="clear" w:color="auto" w:fill="FFFFFF"/>
            <w:vAlign w:val="center"/>
          </w:tcPr>
          <w:p w:rsidR="00CE4D2A" w:rsidRPr="00D36E5A" w:rsidRDefault="00CE4D2A" w:rsidP="0060154E">
            <w:pPr>
              <w:spacing w:after="0" w:line="36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310</w:t>
            </w:r>
          </w:p>
        </w:tc>
        <w:tc>
          <w:tcPr>
            <w:tcW w:w="0" w:type="auto"/>
            <w:shd w:val="clear" w:color="auto" w:fill="FFFFFF"/>
            <w:vAlign w:val="center"/>
          </w:tcPr>
          <w:p w:rsidR="00CE4D2A" w:rsidRPr="00D36E5A" w:rsidRDefault="00CE4D2A" w:rsidP="0060154E">
            <w:pPr>
              <w:spacing w:after="0" w:line="36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260</w:t>
            </w:r>
          </w:p>
        </w:tc>
        <w:tc>
          <w:tcPr>
            <w:tcW w:w="956" w:type="dxa"/>
            <w:shd w:val="clear" w:color="auto" w:fill="FFFFFF"/>
            <w:vAlign w:val="center"/>
          </w:tcPr>
          <w:p w:rsidR="00CE4D2A" w:rsidRPr="00D36E5A" w:rsidRDefault="00CE4D2A" w:rsidP="0060154E">
            <w:pPr>
              <w:spacing w:after="0" w:line="36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10</w:t>
            </w:r>
          </w:p>
        </w:tc>
      </w:tr>
      <w:tr w:rsidR="008653C0" w:rsidRPr="00D36E5A" w:rsidTr="00DD6831">
        <w:trPr>
          <w:trHeight w:val="192"/>
          <w:jc w:val="center"/>
        </w:trPr>
        <w:tc>
          <w:tcPr>
            <w:tcW w:w="676" w:type="dxa"/>
            <w:shd w:val="clear" w:color="auto" w:fill="FFFFFF"/>
            <w:vAlign w:val="center"/>
          </w:tcPr>
          <w:p w:rsidR="00CE4D2A" w:rsidRPr="00D36E5A" w:rsidRDefault="00CE4D2A" w:rsidP="0060154E">
            <w:pPr>
              <w:spacing w:after="0" w:line="36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rPr>
              <w:t>7</w:t>
            </w:r>
          </w:p>
        </w:tc>
        <w:tc>
          <w:tcPr>
            <w:tcW w:w="2013" w:type="dxa"/>
            <w:shd w:val="clear" w:color="auto" w:fill="FFFFFF"/>
            <w:vAlign w:val="center"/>
          </w:tcPr>
          <w:p w:rsidR="00CE4D2A" w:rsidRPr="00D36E5A" w:rsidRDefault="001F0483" w:rsidP="0060154E">
            <w:pPr>
              <w:spacing w:after="0" w:line="360" w:lineRule="auto"/>
              <w:jc w:val="center"/>
              <w:rPr>
                <w:rFonts w:ascii="Arial" w:eastAsia="Times New Roman" w:hAnsi="Arial" w:cs="Arial"/>
                <w:sz w:val="20"/>
                <w:szCs w:val="20"/>
                <w:lang w:val="en-US"/>
              </w:rPr>
            </w:pPr>
            <w:proofErr w:type="spellStart"/>
            <w:r w:rsidRPr="00D36E5A">
              <w:rPr>
                <w:rFonts w:ascii="Arial" w:eastAsia="Times New Roman" w:hAnsi="Arial" w:cs="Arial"/>
                <w:color w:val="000000"/>
                <w:sz w:val="20"/>
                <w:szCs w:val="20"/>
                <w:lang w:val="en-US"/>
              </w:rPr>
              <w:t>Литы</w:t>
            </w:r>
            <w:proofErr w:type="spellEnd"/>
            <w:r w:rsidR="00D411FB">
              <w:rPr>
                <w:rFonts w:ascii="Arial" w:eastAsia="Times New Roman" w:hAnsi="Arial" w:cs="Arial"/>
                <w:color w:val="000000"/>
                <w:sz w:val="20"/>
                <w:szCs w:val="20"/>
              </w:rPr>
              <w:t xml:space="preserve"> </w:t>
            </w:r>
            <w:proofErr w:type="spellStart"/>
            <w:r w:rsidRPr="00D36E5A">
              <w:rPr>
                <w:rFonts w:ascii="Arial" w:eastAsia="Times New Roman" w:hAnsi="Arial" w:cs="Arial"/>
                <w:color w:val="000000"/>
                <w:sz w:val="20"/>
                <w:szCs w:val="20"/>
                <w:lang w:val="en-US"/>
              </w:rPr>
              <w:t>еалюминиевые</w:t>
            </w:r>
            <w:proofErr w:type="spellEnd"/>
            <w:r w:rsidR="00D411FB">
              <w:rPr>
                <w:rFonts w:ascii="Arial" w:eastAsia="Times New Roman" w:hAnsi="Arial" w:cs="Arial"/>
                <w:color w:val="000000"/>
                <w:sz w:val="20"/>
                <w:szCs w:val="20"/>
              </w:rPr>
              <w:t xml:space="preserve"> </w:t>
            </w:r>
            <w:proofErr w:type="spellStart"/>
            <w:r w:rsidRPr="00D36E5A">
              <w:rPr>
                <w:rFonts w:ascii="Arial" w:eastAsia="Times New Roman" w:hAnsi="Arial" w:cs="Arial"/>
                <w:color w:val="000000"/>
                <w:sz w:val="20"/>
                <w:szCs w:val="20"/>
                <w:lang w:val="en-US"/>
              </w:rPr>
              <w:t>сплавы</w:t>
            </w:r>
            <w:proofErr w:type="spellEnd"/>
          </w:p>
        </w:tc>
        <w:tc>
          <w:tcPr>
            <w:tcW w:w="1562" w:type="dxa"/>
            <w:shd w:val="clear" w:color="auto" w:fill="FFFFFF"/>
            <w:vAlign w:val="center"/>
          </w:tcPr>
          <w:p w:rsidR="00CE4D2A" w:rsidRPr="00D36E5A" w:rsidRDefault="00865662" w:rsidP="0060154E">
            <w:pPr>
              <w:spacing w:after="0" w:line="36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35</w:t>
            </w:r>
            <w:r w:rsidR="00CE4D2A" w:rsidRPr="00D36E5A">
              <w:rPr>
                <w:rFonts w:ascii="Arial" w:eastAsia="Times New Roman" w:hAnsi="Arial" w:cs="Arial"/>
                <w:color w:val="000000"/>
                <w:sz w:val="20"/>
                <w:szCs w:val="20"/>
                <w:lang w:val="en-US"/>
              </w:rPr>
              <w:t>22</w:t>
            </w:r>
          </w:p>
        </w:tc>
        <w:tc>
          <w:tcPr>
            <w:tcW w:w="0" w:type="auto"/>
            <w:shd w:val="clear" w:color="auto" w:fill="FFFFFF"/>
            <w:vAlign w:val="center"/>
          </w:tcPr>
          <w:p w:rsidR="00CE4D2A" w:rsidRPr="00D36E5A" w:rsidRDefault="00CE4D2A" w:rsidP="0060154E">
            <w:pPr>
              <w:spacing w:after="0" w:line="36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200</w:t>
            </w:r>
          </w:p>
        </w:tc>
        <w:tc>
          <w:tcPr>
            <w:tcW w:w="0" w:type="auto"/>
            <w:shd w:val="clear" w:color="auto" w:fill="FFFFFF"/>
            <w:vAlign w:val="center"/>
          </w:tcPr>
          <w:p w:rsidR="00CE4D2A" w:rsidRPr="00D36E5A" w:rsidRDefault="00CE4D2A" w:rsidP="0060154E">
            <w:pPr>
              <w:spacing w:after="0" w:line="36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w:t>
            </w:r>
          </w:p>
        </w:tc>
        <w:tc>
          <w:tcPr>
            <w:tcW w:w="956" w:type="dxa"/>
            <w:shd w:val="clear" w:color="auto" w:fill="FFFFFF"/>
            <w:vAlign w:val="center"/>
          </w:tcPr>
          <w:p w:rsidR="00CE4D2A" w:rsidRPr="00D36E5A" w:rsidRDefault="00CE4D2A" w:rsidP="0060154E">
            <w:pPr>
              <w:spacing w:after="0" w:line="36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3</w:t>
            </w:r>
          </w:p>
        </w:tc>
      </w:tr>
      <w:tr w:rsidR="008653C0" w:rsidRPr="00D36E5A" w:rsidTr="00DD6831">
        <w:trPr>
          <w:trHeight w:val="192"/>
          <w:jc w:val="center"/>
        </w:trPr>
        <w:tc>
          <w:tcPr>
            <w:tcW w:w="676" w:type="dxa"/>
            <w:shd w:val="clear" w:color="auto" w:fill="FFFFFF"/>
            <w:vAlign w:val="center"/>
          </w:tcPr>
          <w:p w:rsidR="00CE4D2A" w:rsidRPr="00D36E5A" w:rsidRDefault="00CE4D2A" w:rsidP="0060154E">
            <w:pPr>
              <w:spacing w:after="0" w:line="36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rPr>
              <w:t>8</w:t>
            </w:r>
          </w:p>
        </w:tc>
        <w:tc>
          <w:tcPr>
            <w:tcW w:w="2013" w:type="dxa"/>
            <w:shd w:val="clear" w:color="auto" w:fill="FFFFFF"/>
            <w:vAlign w:val="center"/>
          </w:tcPr>
          <w:p w:rsidR="00CE4D2A" w:rsidRPr="00D36E5A" w:rsidRDefault="001F0483" w:rsidP="0060154E">
            <w:pPr>
              <w:spacing w:after="0" w:line="360" w:lineRule="auto"/>
              <w:jc w:val="center"/>
              <w:rPr>
                <w:rFonts w:ascii="Arial" w:eastAsia="Times New Roman" w:hAnsi="Arial" w:cs="Arial"/>
                <w:sz w:val="20"/>
                <w:szCs w:val="20"/>
              </w:rPr>
            </w:pPr>
            <w:r w:rsidRPr="00D36E5A">
              <w:rPr>
                <w:rFonts w:ascii="Arial" w:eastAsia="Times New Roman" w:hAnsi="Arial" w:cs="Arial"/>
                <w:color w:val="000000"/>
                <w:sz w:val="20"/>
                <w:szCs w:val="20"/>
              </w:rPr>
              <w:t>Горячекатаный нержавеющий лист</w:t>
            </w:r>
          </w:p>
        </w:tc>
        <w:tc>
          <w:tcPr>
            <w:tcW w:w="1562" w:type="dxa"/>
            <w:shd w:val="clear" w:color="auto" w:fill="FFFFFF"/>
            <w:vAlign w:val="center"/>
          </w:tcPr>
          <w:p w:rsidR="00CE4D2A" w:rsidRPr="00D36E5A" w:rsidRDefault="00CE4D2A" w:rsidP="0060154E">
            <w:pPr>
              <w:spacing w:after="0" w:line="36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9444</w:t>
            </w:r>
          </w:p>
        </w:tc>
        <w:tc>
          <w:tcPr>
            <w:tcW w:w="0" w:type="auto"/>
            <w:shd w:val="clear" w:color="auto" w:fill="FFFFFF"/>
            <w:vAlign w:val="center"/>
          </w:tcPr>
          <w:p w:rsidR="00CE4D2A" w:rsidRPr="00D36E5A" w:rsidRDefault="00CE4D2A" w:rsidP="0060154E">
            <w:pPr>
              <w:spacing w:after="0" w:line="36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520</w:t>
            </w:r>
          </w:p>
        </w:tc>
        <w:tc>
          <w:tcPr>
            <w:tcW w:w="0" w:type="auto"/>
            <w:shd w:val="clear" w:color="auto" w:fill="FFFFFF"/>
            <w:vAlign w:val="center"/>
          </w:tcPr>
          <w:p w:rsidR="00CE4D2A" w:rsidRPr="00D36E5A" w:rsidRDefault="00CE4D2A" w:rsidP="0060154E">
            <w:pPr>
              <w:spacing w:after="0" w:line="36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205</w:t>
            </w:r>
          </w:p>
        </w:tc>
        <w:tc>
          <w:tcPr>
            <w:tcW w:w="956" w:type="dxa"/>
            <w:shd w:val="clear" w:color="auto" w:fill="FFFFFF"/>
            <w:vAlign w:val="center"/>
          </w:tcPr>
          <w:p w:rsidR="00CE4D2A" w:rsidRPr="00D36E5A" w:rsidRDefault="00CE4D2A" w:rsidP="0060154E">
            <w:pPr>
              <w:spacing w:after="0" w:line="36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w:t>
            </w:r>
          </w:p>
        </w:tc>
      </w:tr>
      <w:tr w:rsidR="008653C0" w:rsidRPr="00D36E5A" w:rsidTr="00DD6831">
        <w:trPr>
          <w:trHeight w:val="219"/>
          <w:jc w:val="center"/>
        </w:trPr>
        <w:tc>
          <w:tcPr>
            <w:tcW w:w="676" w:type="dxa"/>
            <w:shd w:val="clear" w:color="auto" w:fill="FFFFFF"/>
            <w:vAlign w:val="center"/>
          </w:tcPr>
          <w:p w:rsidR="00CE4D2A" w:rsidRPr="00D36E5A" w:rsidRDefault="00CE4D2A" w:rsidP="0060154E">
            <w:pPr>
              <w:spacing w:after="0" w:line="36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rPr>
              <w:t>9</w:t>
            </w:r>
          </w:p>
        </w:tc>
        <w:tc>
          <w:tcPr>
            <w:tcW w:w="2013" w:type="dxa"/>
            <w:shd w:val="clear" w:color="auto" w:fill="FFFFFF"/>
            <w:vAlign w:val="center"/>
          </w:tcPr>
          <w:p w:rsidR="00CE4D2A" w:rsidRPr="00D36E5A" w:rsidRDefault="001F0483" w:rsidP="0060154E">
            <w:pPr>
              <w:spacing w:after="0" w:line="360" w:lineRule="auto"/>
              <w:jc w:val="center"/>
              <w:rPr>
                <w:rFonts w:ascii="Arial" w:eastAsia="Times New Roman" w:hAnsi="Arial" w:cs="Arial"/>
                <w:sz w:val="20"/>
                <w:szCs w:val="20"/>
                <w:lang w:val="en-US"/>
              </w:rPr>
            </w:pPr>
            <w:proofErr w:type="spellStart"/>
            <w:r w:rsidRPr="00D36E5A">
              <w:rPr>
                <w:rFonts w:ascii="Arial" w:eastAsia="Times New Roman" w:hAnsi="Arial" w:cs="Arial"/>
                <w:color w:val="000000"/>
                <w:sz w:val="20"/>
                <w:szCs w:val="20"/>
                <w:lang w:val="en-US"/>
              </w:rPr>
              <w:t>Поликарбонат</w:t>
            </w:r>
            <w:proofErr w:type="spellEnd"/>
          </w:p>
        </w:tc>
        <w:tc>
          <w:tcPr>
            <w:tcW w:w="1562" w:type="dxa"/>
            <w:shd w:val="clear" w:color="auto" w:fill="FFFFFF"/>
            <w:vAlign w:val="center"/>
          </w:tcPr>
          <w:p w:rsidR="00CE4D2A" w:rsidRPr="00D36E5A" w:rsidRDefault="00CE4D2A" w:rsidP="0060154E">
            <w:pPr>
              <w:spacing w:after="0" w:line="36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w:t>
            </w:r>
          </w:p>
        </w:tc>
        <w:tc>
          <w:tcPr>
            <w:tcW w:w="0" w:type="auto"/>
            <w:shd w:val="clear" w:color="auto" w:fill="FFFFFF"/>
            <w:vAlign w:val="center"/>
          </w:tcPr>
          <w:p w:rsidR="00CE4D2A" w:rsidRPr="00D36E5A" w:rsidRDefault="00CE4D2A" w:rsidP="0060154E">
            <w:pPr>
              <w:spacing w:after="0" w:line="36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60</w:t>
            </w:r>
          </w:p>
        </w:tc>
        <w:tc>
          <w:tcPr>
            <w:tcW w:w="0" w:type="auto"/>
            <w:shd w:val="clear" w:color="auto" w:fill="FFFFFF"/>
            <w:vAlign w:val="center"/>
          </w:tcPr>
          <w:p w:rsidR="00CE4D2A" w:rsidRPr="00D36E5A" w:rsidRDefault="00865662" w:rsidP="0060154E">
            <w:pPr>
              <w:spacing w:after="0" w:line="360" w:lineRule="auto"/>
              <w:jc w:val="center"/>
              <w:rPr>
                <w:rFonts w:ascii="Arial" w:eastAsia="Times New Roman" w:hAnsi="Arial" w:cs="Arial"/>
                <w:sz w:val="20"/>
                <w:szCs w:val="20"/>
                <w:lang w:val="en-US"/>
              </w:rPr>
            </w:pPr>
            <w:r w:rsidRPr="00D36E5A">
              <w:rPr>
                <w:rFonts w:ascii="Arial" w:eastAsia="Times New Roman" w:hAnsi="Arial" w:cs="Arial"/>
                <w:color w:val="000000"/>
                <w:sz w:val="20"/>
                <w:szCs w:val="20"/>
                <w:lang w:val="en-US"/>
              </w:rPr>
              <w:t>E = 2</w:t>
            </w:r>
            <w:r w:rsidR="00CE4D2A" w:rsidRPr="00D36E5A">
              <w:rPr>
                <w:rFonts w:ascii="Arial" w:eastAsia="Times New Roman" w:hAnsi="Arial" w:cs="Arial"/>
                <w:color w:val="000000"/>
                <w:sz w:val="20"/>
                <w:szCs w:val="20"/>
                <w:lang w:val="en-US"/>
              </w:rPr>
              <w:t xml:space="preserve">400 </w:t>
            </w:r>
            <w:r w:rsidRPr="00D36E5A">
              <w:rPr>
                <w:rFonts w:ascii="Arial" w:eastAsia="Times New Roman" w:hAnsi="Arial" w:cs="Arial"/>
                <w:color w:val="000000"/>
                <w:sz w:val="20"/>
                <w:szCs w:val="20"/>
              </w:rPr>
              <w:t>Н</w:t>
            </w:r>
            <w:r w:rsidRPr="00D36E5A">
              <w:rPr>
                <w:rFonts w:ascii="Arial" w:eastAsia="Times New Roman" w:hAnsi="Arial" w:cs="Arial"/>
                <w:color w:val="000000"/>
                <w:sz w:val="20"/>
                <w:szCs w:val="20"/>
                <w:lang w:val="en-US"/>
              </w:rPr>
              <w:t>/</w:t>
            </w:r>
            <w:r w:rsidRPr="00D36E5A">
              <w:rPr>
                <w:rFonts w:ascii="Arial" w:eastAsia="Times New Roman" w:hAnsi="Arial" w:cs="Arial"/>
                <w:color w:val="000000"/>
                <w:sz w:val="20"/>
                <w:szCs w:val="20"/>
              </w:rPr>
              <w:t>мм</w:t>
            </w:r>
            <w:r w:rsidRPr="00D36E5A">
              <w:rPr>
                <w:rFonts w:ascii="Arial" w:eastAsia="Times New Roman" w:hAnsi="Arial" w:cs="Arial"/>
                <w:color w:val="000000"/>
                <w:sz w:val="20"/>
                <w:szCs w:val="20"/>
                <w:vertAlign w:val="superscript"/>
                <w:lang w:val="en-US"/>
              </w:rPr>
              <w:t>2</w:t>
            </w:r>
          </w:p>
        </w:tc>
        <w:tc>
          <w:tcPr>
            <w:tcW w:w="956" w:type="dxa"/>
            <w:shd w:val="clear" w:color="auto" w:fill="FFFFFF"/>
            <w:vAlign w:val="center"/>
          </w:tcPr>
          <w:p w:rsidR="00CE4D2A" w:rsidRPr="00D36E5A" w:rsidRDefault="00865662" w:rsidP="0060154E">
            <w:pPr>
              <w:spacing w:after="0" w:line="360" w:lineRule="auto"/>
              <w:jc w:val="center"/>
              <w:rPr>
                <w:rFonts w:ascii="Arial" w:eastAsia="Times New Roman" w:hAnsi="Arial" w:cs="Arial"/>
                <w:sz w:val="20"/>
                <w:szCs w:val="20"/>
                <w:lang w:val="en-US"/>
              </w:rPr>
            </w:pPr>
            <w:r w:rsidRPr="00D36E5A">
              <w:rPr>
                <w:rFonts w:ascii="Arial" w:hAnsi="Arial" w:cs="Arial"/>
                <w:i/>
                <w:sz w:val="20"/>
                <w:szCs w:val="20"/>
              </w:rPr>
              <w:t>ε</w:t>
            </w:r>
            <w:r w:rsidRPr="00D36E5A">
              <w:rPr>
                <w:rFonts w:ascii="Arial" w:hAnsi="Arial" w:cs="Arial"/>
                <w:i/>
                <w:sz w:val="20"/>
                <w:szCs w:val="20"/>
                <w:vertAlign w:val="subscript"/>
                <w:lang w:val="en-US"/>
              </w:rPr>
              <w:t>R</w:t>
            </w:r>
            <w:r w:rsidR="00CE4D2A" w:rsidRPr="00D36E5A">
              <w:rPr>
                <w:rFonts w:ascii="Arial" w:eastAsia="Times New Roman" w:hAnsi="Arial" w:cs="Arial"/>
                <w:color w:val="000000"/>
                <w:sz w:val="20"/>
                <w:szCs w:val="20"/>
                <w:lang w:val="en-US"/>
              </w:rPr>
              <w:t>&gt; 80</w:t>
            </w:r>
          </w:p>
        </w:tc>
      </w:tr>
    </w:tbl>
    <w:p w:rsidR="00CE4D2A" w:rsidRPr="00D36E5A" w:rsidRDefault="00CE4D2A" w:rsidP="00745D26">
      <w:pPr>
        <w:spacing w:after="0" w:line="360" w:lineRule="auto"/>
        <w:ind w:firstLine="709"/>
        <w:jc w:val="both"/>
        <w:rPr>
          <w:rFonts w:ascii="Arial" w:eastAsia="Times New Roman" w:hAnsi="Arial" w:cs="Arial"/>
          <w:bCs/>
          <w:sz w:val="20"/>
          <w:szCs w:val="20"/>
        </w:rPr>
      </w:pPr>
    </w:p>
    <w:p w:rsidR="00CE4D2A" w:rsidRPr="00BA104A" w:rsidRDefault="001F0483" w:rsidP="00745D26">
      <w:pPr>
        <w:spacing w:after="0" w:line="360" w:lineRule="auto"/>
        <w:ind w:firstLine="709"/>
        <w:jc w:val="both"/>
        <w:rPr>
          <w:rFonts w:ascii="Arial" w:eastAsia="Times New Roman" w:hAnsi="Arial" w:cs="Arial"/>
          <w:b/>
          <w:bCs/>
          <w:sz w:val="20"/>
          <w:szCs w:val="20"/>
        </w:rPr>
      </w:pPr>
      <w:r w:rsidRPr="00AE6CE4">
        <w:rPr>
          <w:rFonts w:ascii="Arial" w:eastAsia="Times New Roman" w:hAnsi="Arial" w:cs="Arial"/>
          <w:b/>
          <w:bCs/>
          <w:sz w:val="28"/>
          <w:szCs w:val="20"/>
        </w:rPr>
        <w:t>A.3.3 Составная защита абразивного изделия</w:t>
      </w:r>
    </w:p>
    <w:p w:rsidR="001F0483" w:rsidRPr="00AE6CE4" w:rsidRDefault="001F0483" w:rsidP="00745D26">
      <w:pPr>
        <w:spacing w:after="0" w:line="360" w:lineRule="auto"/>
        <w:ind w:firstLine="709"/>
        <w:jc w:val="both"/>
        <w:rPr>
          <w:rFonts w:ascii="Arial" w:eastAsia="Times New Roman" w:hAnsi="Arial" w:cs="Arial"/>
          <w:b/>
          <w:bCs/>
          <w:sz w:val="24"/>
          <w:szCs w:val="20"/>
        </w:rPr>
      </w:pPr>
      <w:r w:rsidRPr="00AE6CE4">
        <w:rPr>
          <w:rFonts w:ascii="Arial" w:eastAsia="Times New Roman" w:hAnsi="Arial" w:cs="Arial"/>
          <w:b/>
          <w:bCs/>
          <w:sz w:val="24"/>
          <w:szCs w:val="20"/>
          <w:lang w:val="en-US"/>
        </w:rPr>
        <w:t>A</w:t>
      </w:r>
      <w:r w:rsidRPr="00AE6CE4">
        <w:rPr>
          <w:rFonts w:ascii="Arial" w:eastAsia="Times New Roman" w:hAnsi="Arial" w:cs="Arial"/>
          <w:b/>
          <w:bCs/>
          <w:sz w:val="24"/>
          <w:szCs w:val="20"/>
        </w:rPr>
        <w:t xml:space="preserve"> 3.3.1 Общие положения</w:t>
      </w:r>
    </w:p>
    <w:p w:rsidR="001F0483" w:rsidRPr="00AE6CE4" w:rsidRDefault="001F0483" w:rsidP="00745D26">
      <w:pPr>
        <w:spacing w:after="0" w:line="360" w:lineRule="auto"/>
        <w:ind w:firstLine="709"/>
        <w:jc w:val="both"/>
        <w:rPr>
          <w:rFonts w:ascii="Arial" w:eastAsia="Times New Roman" w:hAnsi="Arial" w:cs="Arial"/>
          <w:bCs/>
          <w:sz w:val="24"/>
          <w:szCs w:val="20"/>
        </w:rPr>
      </w:pPr>
      <w:r w:rsidRPr="00AE6CE4">
        <w:rPr>
          <w:rFonts w:ascii="Arial" w:eastAsia="Times New Roman" w:hAnsi="Arial" w:cs="Arial"/>
          <w:bCs/>
          <w:sz w:val="24"/>
          <w:szCs w:val="20"/>
        </w:rPr>
        <w:t xml:space="preserve">Если защита абразивного материала </w:t>
      </w:r>
      <w:proofErr w:type="spellStart"/>
      <w:r w:rsidRPr="00AE6CE4">
        <w:rPr>
          <w:rFonts w:ascii="Arial" w:eastAsia="Times New Roman" w:hAnsi="Arial" w:cs="Arial"/>
          <w:bCs/>
          <w:sz w:val="24"/>
          <w:szCs w:val="20"/>
        </w:rPr>
        <w:t>соединенаиз</w:t>
      </w:r>
      <w:proofErr w:type="spellEnd"/>
      <w:r w:rsidRPr="00AE6CE4">
        <w:rPr>
          <w:rFonts w:ascii="Arial" w:eastAsia="Times New Roman" w:hAnsi="Arial" w:cs="Arial"/>
          <w:bCs/>
          <w:sz w:val="24"/>
          <w:szCs w:val="20"/>
        </w:rPr>
        <w:t xml:space="preserve"> отдельных частей, например, с помощью сварки, завинчивания, клепки,</w:t>
      </w:r>
      <w:r w:rsidR="00C700F8" w:rsidRPr="00AE6CE4">
        <w:rPr>
          <w:rFonts w:ascii="Arial" w:eastAsia="Times New Roman" w:hAnsi="Arial" w:cs="Arial"/>
          <w:bCs/>
          <w:sz w:val="24"/>
          <w:szCs w:val="20"/>
        </w:rPr>
        <w:t xml:space="preserve"> то </w:t>
      </w:r>
      <w:r w:rsidRPr="00AE6CE4">
        <w:rPr>
          <w:rFonts w:ascii="Arial" w:eastAsia="Times New Roman" w:hAnsi="Arial" w:cs="Arial"/>
          <w:bCs/>
          <w:sz w:val="24"/>
          <w:szCs w:val="20"/>
        </w:rPr>
        <w:t>компоненты должны быть соединены таким образом, чтобы в случае поломки абразивного изделия швы не расходились из-за полученной энергии.</w:t>
      </w:r>
    </w:p>
    <w:p w:rsidR="00745D26" w:rsidRPr="00AE6CE4" w:rsidRDefault="00745D26" w:rsidP="00745D26">
      <w:pPr>
        <w:spacing w:after="0" w:line="360" w:lineRule="auto"/>
        <w:ind w:firstLine="709"/>
        <w:jc w:val="both"/>
        <w:rPr>
          <w:rFonts w:ascii="Arial" w:eastAsia="Times New Roman" w:hAnsi="Arial" w:cs="Arial"/>
          <w:b/>
          <w:bCs/>
          <w:sz w:val="24"/>
          <w:szCs w:val="20"/>
        </w:rPr>
      </w:pPr>
    </w:p>
    <w:p w:rsidR="008D0746" w:rsidRPr="00AE6CE4" w:rsidRDefault="008D0746" w:rsidP="00745D26">
      <w:pPr>
        <w:spacing w:after="0" w:line="360" w:lineRule="auto"/>
        <w:ind w:firstLine="709"/>
        <w:jc w:val="both"/>
        <w:rPr>
          <w:rFonts w:ascii="Arial" w:eastAsia="Times New Roman" w:hAnsi="Arial" w:cs="Arial"/>
          <w:b/>
          <w:bCs/>
          <w:sz w:val="24"/>
          <w:szCs w:val="20"/>
        </w:rPr>
      </w:pPr>
      <w:r w:rsidRPr="00AE6CE4">
        <w:rPr>
          <w:rFonts w:ascii="Arial" w:eastAsia="Times New Roman" w:hAnsi="Arial" w:cs="Arial"/>
          <w:b/>
          <w:bCs/>
          <w:sz w:val="24"/>
          <w:szCs w:val="20"/>
        </w:rPr>
        <w:t>A.3.3.2 Сварные защитные устройства абразивных изделий</w:t>
      </w:r>
    </w:p>
    <w:p w:rsidR="008D0746" w:rsidRPr="00AE6CE4" w:rsidRDefault="008D0746" w:rsidP="00745D26">
      <w:pPr>
        <w:spacing w:after="0" w:line="360" w:lineRule="auto"/>
        <w:ind w:firstLine="709"/>
        <w:jc w:val="both"/>
        <w:rPr>
          <w:rFonts w:ascii="Arial" w:eastAsia="Times New Roman" w:hAnsi="Arial" w:cs="Arial"/>
          <w:bCs/>
          <w:sz w:val="24"/>
          <w:szCs w:val="20"/>
        </w:rPr>
      </w:pPr>
      <w:r w:rsidRPr="00AE6CE4">
        <w:rPr>
          <w:rFonts w:ascii="Arial" w:eastAsia="Times New Roman" w:hAnsi="Arial" w:cs="Arial"/>
          <w:bCs/>
          <w:sz w:val="24"/>
          <w:szCs w:val="20"/>
        </w:rPr>
        <w:t>A.3.3.2.1 Чертежи</w:t>
      </w:r>
    </w:p>
    <w:p w:rsidR="008D0746" w:rsidRPr="00AE6CE4" w:rsidRDefault="008D0746" w:rsidP="00745D26">
      <w:pPr>
        <w:spacing w:after="0" w:line="360" w:lineRule="auto"/>
        <w:ind w:firstLine="709"/>
        <w:jc w:val="both"/>
        <w:rPr>
          <w:rFonts w:ascii="Arial" w:eastAsia="Times New Roman" w:hAnsi="Arial" w:cs="Arial"/>
          <w:bCs/>
          <w:sz w:val="24"/>
          <w:szCs w:val="20"/>
        </w:rPr>
      </w:pPr>
      <w:r w:rsidRPr="00AE6CE4">
        <w:rPr>
          <w:rFonts w:ascii="Arial" w:eastAsia="Times New Roman" w:hAnsi="Arial" w:cs="Arial"/>
          <w:bCs/>
          <w:sz w:val="24"/>
          <w:szCs w:val="20"/>
        </w:rPr>
        <w:t>Представление сварочных линий на чертежах должно соответствовать ISO 2553.</w:t>
      </w:r>
    </w:p>
    <w:p w:rsidR="00745D26" w:rsidRPr="00AE6CE4" w:rsidRDefault="00745D26" w:rsidP="00745D26">
      <w:pPr>
        <w:spacing w:after="0" w:line="360" w:lineRule="auto"/>
        <w:ind w:firstLine="709"/>
        <w:jc w:val="both"/>
        <w:rPr>
          <w:rFonts w:ascii="Arial" w:eastAsia="Times New Roman" w:hAnsi="Arial" w:cs="Arial"/>
          <w:b/>
          <w:bCs/>
          <w:sz w:val="24"/>
          <w:szCs w:val="20"/>
        </w:rPr>
      </w:pPr>
    </w:p>
    <w:p w:rsidR="008D0746" w:rsidRPr="00AE6CE4" w:rsidRDefault="008D0746" w:rsidP="00745D26">
      <w:pPr>
        <w:spacing w:after="0" w:line="360" w:lineRule="auto"/>
        <w:ind w:firstLine="709"/>
        <w:jc w:val="both"/>
        <w:rPr>
          <w:rFonts w:ascii="Arial" w:eastAsia="Times New Roman" w:hAnsi="Arial" w:cs="Arial"/>
          <w:bCs/>
          <w:sz w:val="24"/>
          <w:szCs w:val="20"/>
        </w:rPr>
      </w:pPr>
      <w:r w:rsidRPr="00AE6CE4">
        <w:rPr>
          <w:rFonts w:ascii="Arial" w:eastAsia="Times New Roman" w:hAnsi="Arial" w:cs="Arial"/>
          <w:bCs/>
          <w:sz w:val="24"/>
          <w:szCs w:val="20"/>
        </w:rPr>
        <w:t>А.3.3.2.2 Подготовка</w:t>
      </w:r>
    </w:p>
    <w:p w:rsidR="008D0746" w:rsidRPr="00AE6CE4" w:rsidRDefault="008D0746" w:rsidP="00745D26">
      <w:pPr>
        <w:spacing w:after="0" w:line="360" w:lineRule="auto"/>
        <w:ind w:firstLine="709"/>
        <w:jc w:val="both"/>
        <w:rPr>
          <w:rFonts w:ascii="Arial" w:eastAsia="Times New Roman" w:hAnsi="Arial" w:cs="Arial"/>
          <w:bCs/>
          <w:sz w:val="24"/>
          <w:szCs w:val="20"/>
        </w:rPr>
      </w:pPr>
      <w:r w:rsidRPr="00AE6CE4">
        <w:rPr>
          <w:rFonts w:ascii="Arial" w:eastAsia="Times New Roman" w:hAnsi="Arial" w:cs="Arial"/>
          <w:bCs/>
          <w:sz w:val="24"/>
          <w:szCs w:val="20"/>
        </w:rPr>
        <w:lastRenderedPageBreak/>
        <w:t>Подготовка деталей для сварки должна проводиться в соответствии с прилагаемыми чертежами. Особенно важно, чтобы выполнялись правильные процедуры</w:t>
      </w:r>
      <w:r w:rsidR="00D411FB">
        <w:rPr>
          <w:rFonts w:ascii="Arial" w:eastAsia="Times New Roman" w:hAnsi="Arial" w:cs="Arial"/>
          <w:bCs/>
          <w:sz w:val="24"/>
          <w:szCs w:val="20"/>
        </w:rPr>
        <w:t xml:space="preserve"> </w:t>
      </w:r>
      <w:r w:rsidRPr="00AE6CE4">
        <w:rPr>
          <w:rFonts w:ascii="Arial" w:eastAsia="Times New Roman" w:hAnsi="Arial" w:cs="Arial"/>
          <w:bCs/>
          <w:sz w:val="24"/>
          <w:szCs w:val="20"/>
        </w:rPr>
        <w:t xml:space="preserve">там, где требуются </w:t>
      </w:r>
      <w:proofErr w:type="spellStart"/>
      <w:r w:rsidRPr="00AE6CE4">
        <w:rPr>
          <w:rFonts w:ascii="Arial" w:eastAsia="Times New Roman" w:hAnsi="Arial" w:cs="Arial"/>
          <w:bCs/>
          <w:sz w:val="24"/>
          <w:szCs w:val="20"/>
        </w:rPr>
        <w:t>проплавные</w:t>
      </w:r>
      <w:proofErr w:type="spellEnd"/>
      <w:r w:rsidRPr="00AE6CE4">
        <w:rPr>
          <w:rFonts w:ascii="Arial" w:eastAsia="Times New Roman" w:hAnsi="Arial" w:cs="Arial"/>
          <w:bCs/>
          <w:sz w:val="24"/>
          <w:szCs w:val="20"/>
        </w:rPr>
        <w:t xml:space="preserve"> сварные швы.</w:t>
      </w:r>
    </w:p>
    <w:p w:rsidR="00745D26" w:rsidRPr="00AE6CE4" w:rsidRDefault="00745D26" w:rsidP="00745D26">
      <w:pPr>
        <w:spacing w:after="0" w:line="360" w:lineRule="auto"/>
        <w:ind w:firstLine="709"/>
        <w:jc w:val="both"/>
        <w:rPr>
          <w:rFonts w:ascii="Arial" w:eastAsia="Times New Roman" w:hAnsi="Arial" w:cs="Arial"/>
          <w:b/>
          <w:bCs/>
          <w:sz w:val="24"/>
          <w:szCs w:val="20"/>
        </w:rPr>
      </w:pPr>
    </w:p>
    <w:p w:rsidR="008D0746" w:rsidRPr="00AE6CE4" w:rsidRDefault="008D0746" w:rsidP="00745D26">
      <w:pPr>
        <w:spacing w:after="0" w:line="360" w:lineRule="auto"/>
        <w:ind w:firstLine="709"/>
        <w:jc w:val="both"/>
        <w:rPr>
          <w:rFonts w:ascii="Arial" w:eastAsia="Times New Roman" w:hAnsi="Arial" w:cs="Arial"/>
          <w:bCs/>
          <w:sz w:val="24"/>
          <w:szCs w:val="20"/>
        </w:rPr>
      </w:pPr>
      <w:r w:rsidRPr="00AE6CE4">
        <w:rPr>
          <w:rFonts w:ascii="Arial" w:eastAsia="Times New Roman" w:hAnsi="Arial" w:cs="Arial"/>
          <w:bCs/>
          <w:sz w:val="24"/>
          <w:szCs w:val="20"/>
        </w:rPr>
        <w:t>A.3.3.2.3 Персонал</w:t>
      </w:r>
    </w:p>
    <w:p w:rsidR="008D0746" w:rsidRPr="00AE6CE4" w:rsidRDefault="008D0746" w:rsidP="00745D26">
      <w:pPr>
        <w:spacing w:after="0" w:line="360" w:lineRule="auto"/>
        <w:ind w:firstLine="709"/>
        <w:jc w:val="both"/>
        <w:rPr>
          <w:rFonts w:ascii="Arial" w:eastAsia="Times New Roman" w:hAnsi="Arial" w:cs="Arial"/>
          <w:bCs/>
          <w:sz w:val="24"/>
          <w:szCs w:val="20"/>
        </w:rPr>
      </w:pPr>
      <w:r w:rsidRPr="00AE6CE4">
        <w:rPr>
          <w:rFonts w:ascii="Arial" w:eastAsia="Times New Roman" w:hAnsi="Arial" w:cs="Arial"/>
          <w:bCs/>
          <w:sz w:val="24"/>
          <w:szCs w:val="20"/>
        </w:rPr>
        <w:t>Сварщик должен получить разрешение на условиях, указанных в соответствующем стандарте.</w:t>
      </w:r>
    </w:p>
    <w:p w:rsidR="008D0746" w:rsidRPr="00AE6CE4" w:rsidRDefault="008D0746" w:rsidP="00745D26">
      <w:pPr>
        <w:spacing w:after="0" w:line="360" w:lineRule="auto"/>
        <w:ind w:firstLine="709"/>
        <w:jc w:val="both"/>
        <w:rPr>
          <w:rFonts w:ascii="Arial" w:eastAsia="Times New Roman" w:hAnsi="Arial" w:cs="Arial"/>
          <w:bCs/>
          <w:sz w:val="24"/>
          <w:szCs w:val="20"/>
        </w:rPr>
      </w:pPr>
      <w:r w:rsidRPr="00AE6CE4">
        <w:rPr>
          <w:rFonts w:ascii="Arial" w:eastAsia="Times New Roman" w:hAnsi="Arial" w:cs="Arial"/>
          <w:bCs/>
          <w:sz w:val="24"/>
          <w:szCs w:val="20"/>
        </w:rPr>
        <w:t>- Для стальной защиты абразивных изделий требуется сертификат испытания согласно ISO 9606-1.</w:t>
      </w:r>
    </w:p>
    <w:p w:rsidR="008D0746" w:rsidRPr="00AE6CE4" w:rsidRDefault="008D0746" w:rsidP="00745D26">
      <w:pPr>
        <w:spacing w:after="0" w:line="360" w:lineRule="auto"/>
        <w:ind w:firstLine="709"/>
        <w:jc w:val="both"/>
        <w:rPr>
          <w:rFonts w:ascii="Arial" w:eastAsia="Times New Roman" w:hAnsi="Arial" w:cs="Arial"/>
          <w:bCs/>
          <w:sz w:val="24"/>
          <w:szCs w:val="20"/>
        </w:rPr>
      </w:pPr>
      <w:r w:rsidRPr="00AE6CE4">
        <w:rPr>
          <w:rFonts w:ascii="Arial" w:eastAsia="Times New Roman" w:hAnsi="Arial" w:cs="Arial"/>
          <w:bCs/>
          <w:sz w:val="24"/>
          <w:szCs w:val="20"/>
        </w:rPr>
        <w:t>- Для защиты абразивных изделий из алюминиевого сплава требуется сертификат испытания согласно ISO 9606-2.</w:t>
      </w:r>
    </w:p>
    <w:p w:rsidR="00745D26" w:rsidRPr="00AE6CE4" w:rsidRDefault="00745D26" w:rsidP="00745D26">
      <w:pPr>
        <w:spacing w:after="0" w:line="360" w:lineRule="auto"/>
        <w:ind w:firstLine="709"/>
        <w:jc w:val="both"/>
        <w:rPr>
          <w:rFonts w:ascii="Arial" w:eastAsia="Times New Roman" w:hAnsi="Arial" w:cs="Arial"/>
          <w:b/>
          <w:bCs/>
          <w:sz w:val="24"/>
          <w:szCs w:val="20"/>
        </w:rPr>
      </w:pPr>
    </w:p>
    <w:p w:rsidR="008D0746" w:rsidRPr="00AE6CE4" w:rsidRDefault="008D0746" w:rsidP="00745D26">
      <w:pPr>
        <w:spacing w:after="0" w:line="360" w:lineRule="auto"/>
        <w:ind w:firstLine="709"/>
        <w:jc w:val="both"/>
        <w:rPr>
          <w:rFonts w:ascii="Arial" w:eastAsia="Times New Roman" w:hAnsi="Arial" w:cs="Arial"/>
          <w:bCs/>
          <w:sz w:val="24"/>
          <w:szCs w:val="20"/>
        </w:rPr>
      </w:pPr>
      <w:r w:rsidRPr="00AE6CE4">
        <w:rPr>
          <w:rFonts w:ascii="Arial" w:eastAsia="Times New Roman" w:hAnsi="Arial" w:cs="Arial"/>
          <w:bCs/>
          <w:sz w:val="24"/>
          <w:szCs w:val="20"/>
        </w:rPr>
        <w:t>A.3.3.2.4 Процесс сварки</w:t>
      </w:r>
    </w:p>
    <w:p w:rsidR="008D0746" w:rsidRPr="00AE6CE4" w:rsidRDefault="008D0746" w:rsidP="00745D26">
      <w:pPr>
        <w:spacing w:after="0" w:line="360" w:lineRule="auto"/>
        <w:ind w:firstLine="709"/>
        <w:jc w:val="both"/>
        <w:rPr>
          <w:rFonts w:ascii="Arial" w:eastAsia="Times New Roman" w:hAnsi="Arial" w:cs="Arial"/>
          <w:bCs/>
          <w:sz w:val="24"/>
          <w:szCs w:val="20"/>
        </w:rPr>
      </w:pPr>
      <w:r w:rsidRPr="00AE6CE4">
        <w:rPr>
          <w:rFonts w:ascii="Arial" w:eastAsia="Times New Roman" w:hAnsi="Arial" w:cs="Arial"/>
          <w:bCs/>
          <w:sz w:val="24"/>
          <w:szCs w:val="20"/>
        </w:rPr>
        <w:t>Сварочный процесс и металл шва должны выбираться с учетом основного металла. П</w:t>
      </w:r>
      <w:r w:rsidR="000B020C" w:rsidRPr="00AE6CE4">
        <w:rPr>
          <w:rFonts w:ascii="Arial" w:eastAsia="Times New Roman" w:hAnsi="Arial" w:cs="Arial"/>
          <w:bCs/>
          <w:sz w:val="24"/>
          <w:szCs w:val="20"/>
        </w:rPr>
        <w:t>орядок сварки должн</w:t>
      </w:r>
      <w:r w:rsidR="002A2EDF" w:rsidRPr="00AE6CE4">
        <w:rPr>
          <w:rFonts w:ascii="Arial" w:eastAsia="Times New Roman" w:hAnsi="Arial" w:cs="Arial"/>
          <w:bCs/>
          <w:sz w:val="24"/>
          <w:szCs w:val="20"/>
        </w:rPr>
        <w:t xml:space="preserve">о </w:t>
      </w:r>
      <w:r w:rsidRPr="00AE6CE4">
        <w:rPr>
          <w:rFonts w:ascii="Arial" w:eastAsia="Times New Roman" w:hAnsi="Arial" w:cs="Arial"/>
          <w:bCs/>
          <w:sz w:val="24"/>
          <w:szCs w:val="20"/>
        </w:rPr>
        <w:t>соответствовать требованиям ISO 15607 и ISO 3834-1.</w:t>
      </w:r>
    </w:p>
    <w:p w:rsidR="008D0746" w:rsidRPr="00AE6CE4" w:rsidRDefault="008D0746" w:rsidP="00745D26">
      <w:pPr>
        <w:spacing w:after="0" w:line="360" w:lineRule="auto"/>
        <w:ind w:firstLine="709"/>
        <w:jc w:val="both"/>
        <w:rPr>
          <w:rFonts w:ascii="Arial" w:eastAsia="Times New Roman" w:hAnsi="Arial" w:cs="Arial"/>
          <w:bCs/>
          <w:sz w:val="24"/>
          <w:szCs w:val="20"/>
        </w:rPr>
      </w:pPr>
      <w:r w:rsidRPr="00AE6CE4">
        <w:rPr>
          <w:rFonts w:ascii="Arial" w:eastAsia="Times New Roman" w:hAnsi="Arial" w:cs="Arial"/>
          <w:bCs/>
          <w:sz w:val="24"/>
          <w:szCs w:val="20"/>
        </w:rPr>
        <w:t xml:space="preserve">A.3.3.2.5 </w:t>
      </w:r>
      <w:r w:rsidR="000B020C" w:rsidRPr="00AE6CE4">
        <w:rPr>
          <w:rFonts w:ascii="Arial" w:eastAsia="Times New Roman" w:hAnsi="Arial" w:cs="Arial"/>
          <w:bCs/>
          <w:sz w:val="24"/>
          <w:szCs w:val="20"/>
        </w:rPr>
        <w:t>Контроль</w:t>
      </w:r>
      <w:r w:rsidRPr="00AE6CE4">
        <w:rPr>
          <w:rFonts w:ascii="Arial" w:eastAsia="Times New Roman" w:hAnsi="Arial" w:cs="Arial"/>
          <w:bCs/>
          <w:sz w:val="24"/>
          <w:szCs w:val="20"/>
        </w:rPr>
        <w:t xml:space="preserve"> и испытания</w:t>
      </w:r>
    </w:p>
    <w:p w:rsidR="008D0746" w:rsidRPr="00AE6CE4" w:rsidRDefault="008D0746" w:rsidP="00745D26">
      <w:pPr>
        <w:spacing w:after="0" w:line="360" w:lineRule="auto"/>
        <w:ind w:firstLine="709"/>
        <w:jc w:val="both"/>
        <w:rPr>
          <w:rFonts w:ascii="Arial" w:eastAsia="Times New Roman" w:hAnsi="Arial" w:cs="Arial"/>
          <w:bCs/>
          <w:sz w:val="24"/>
          <w:szCs w:val="20"/>
        </w:rPr>
      </w:pPr>
      <w:r w:rsidRPr="00AE6CE4">
        <w:rPr>
          <w:rFonts w:ascii="Arial" w:eastAsia="Times New Roman" w:hAnsi="Arial" w:cs="Arial"/>
          <w:bCs/>
          <w:sz w:val="24"/>
          <w:szCs w:val="20"/>
        </w:rPr>
        <w:t>Качество сварного шва должно соответствовать с</w:t>
      </w:r>
      <w:r w:rsidR="000B020C" w:rsidRPr="00AE6CE4">
        <w:rPr>
          <w:rFonts w:ascii="Arial" w:eastAsia="Times New Roman" w:hAnsi="Arial" w:cs="Arial"/>
          <w:bCs/>
          <w:sz w:val="24"/>
          <w:szCs w:val="20"/>
        </w:rPr>
        <w:t>тандарту, указанному в  ISO 5817, таблица 1 уровень качества C (средний</w:t>
      </w:r>
      <w:r w:rsidRPr="00AE6CE4">
        <w:rPr>
          <w:rFonts w:ascii="Arial" w:eastAsia="Times New Roman" w:hAnsi="Arial" w:cs="Arial"/>
          <w:bCs/>
          <w:sz w:val="24"/>
          <w:szCs w:val="20"/>
        </w:rPr>
        <w:t>).</w:t>
      </w:r>
    </w:p>
    <w:p w:rsidR="008D0746" w:rsidRPr="00AE6CE4" w:rsidRDefault="000B020C" w:rsidP="00745D26">
      <w:pPr>
        <w:spacing w:after="0" w:line="360" w:lineRule="auto"/>
        <w:ind w:firstLine="709"/>
        <w:jc w:val="both"/>
        <w:rPr>
          <w:rFonts w:ascii="Arial" w:eastAsia="Times New Roman" w:hAnsi="Arial" w:cs="Arial"/>
          <w:bCs/>
          <w:sz w:val="24"/>
          <w:szCs w:val="20"/>
        </w:rPr>
      </w:pPr>
      <w:r w:rsidRPr="00AE6CE4">
        <w:rPr>
          <w:rFonts w:ascii="Arial" w:eastAsia="Times New Roman" w:hAnsi="Arial" w:cs="Arial"/>
          <w:bCs/>
          <w:sz w:val="24"/>
          <w:szCs w:val="20"/>
        </w:rPr>
        <w:t xml:space="preserve">После сварки и после сварочной очистки, компонент </w:t>
      </w:r>
      <w:r w:rsidR="008D0746" w:rsidRPr="00AE6CE4">
        <w:rPr>
          <w:rFonts w:ascii="Arial" w:eastAsia="Times New Roman" w:hAnsi="Arial" w:cs="Arial"/>
          <w:bCs/>
          <w:sz w:val="24"/>
          <w:szCs w:val="20"/>
        </w:rPr>
        <w:t>долж</w:t>
      </w:r>
      <w:r w:rsidRPr="00AE6CE4">
        <w:rPr>
          <w:rFonts w:ascii="Arial" w:eastAsia="Times New Roman" w:hAnsi="Arial" w:cs="Arial"/>
          <w:bCs/>
          <w:sz w:val="24"/>
          <w:szCs w:val="20"/>
        </w:rPr>
        <w:t>ен</w:t>
      </w:r>
      <w:r w:rsidR="008D0746" w:rsidRPr="00AE6CE4">
        <w:rPr>
          <w:rFonts w:ascii="Arial" w:eastAsia="Times New Roman" w:hAnsi="Arial" w:cs="Arial"/>
          <w:bCs/>
          <w:sz w:val="24"/>
          <w:szCs w:val="20"/>
        </w:rPr>
        <w:t xml:space="preserve"> быть ос</w:t>
      </w:r>
      <w:r w:rsidRPr="00AE6CE4">
        <w:rPr>
          <w:rFonts w:ascii="Arial" w:eastAsia="Times New Roman" w:hAnsi="Arial" w:cs="Arial"/>
          <w:bCs/>
          <w:sz w:val="24"/>
          <w:szCs w:val="20"/>
        </w:rPr>
        <w:t xml:space="preserve">мотрен визуально. Для защиты </w:t>
      </w:r>
      <w:r w:rsidR="008D0746" w:rsidRPr="00AE6CE4">
        <w:rPr>
          <w:rFonts w:ascii="Arial" w:eastAsia="Times New Roman" w:hAnsi="Arial" w:cs="Arial"/>
          <w:bCs/>
          <w:sz w:val="24"/>
          <w:szCs w:val="20"/>
        </w:rPr>
        <w:t xml:space="preserve">абразивных изделий </w:t>
      </w:r>
      <w:r w:rsidRPr="00AE6CE4">
        <w:rPr>
          <w:rFonts w:ascii="Arial" w:eastAsia="Times New Roman" w:hAnsi="Arial" w:cs="Arial"/>
          <w:bCs/>
          <w:sz w:val="24"/>
          <w:szCs w:val="20"/>
        </w:rPr>
        <w:t xml:space="preserve">с </w:t>
      </w:r>
      <w:r w:rsidR="008D0746" w:rsidRPr="00AE6CE4">
        <w:rPr>
          <w:rFonts w:ascii="Arial" w:eastAsia="Times New Roman" w:hAnsi="Arial" w:cs="Arial"/>
          <w:bCs/>
          <w:sz w:val="24"/>
          <w:szCs w:val="20"/>
        </w:rPr>
        <w:t>толщиной стенки&gt; 20 мм н</w:t>
      </w:r>
      <w:r w:rsidRPr="00AE6CE4">
        <w:rPr>
          <w:rFonts w:ascii="Arial" w:eastAsia="Times New Roman" w:hAnsi="Arial" w:cs="Arial"/>
          <w:bCs/>
          <w:sz w:val="24"/>
          <w:szCs w:val="20"/>
        </w:rPr>
        <w:t>еобходимо провести неразрушающее</w:t>
      </w:r>
      <w:r w:rsidR="00D411FB">
        <w:rPr>
          <w:rFonts w:ascii="Arial" w:eastAsia="Times New Roman" w:hAnsi="Arial" w:cs="Arial"/>
          <w:bCs/>
          <w:sz w:val="24"/>
          <w:szCs w:val="20"/>
        </w:rPr>
        <w:t xml:space="preserve"> </w:t>
      </w:r>
      <w:r w:rsidRPr="00AE6CE4">
        <w:rPr>
          <w:rFonts w:ascii="Arial" w:eastAsia="Times New Roman" w:hAnsi="Arial" w:cs="Arial"/>
          <w:bCs/>
          <w:sz w:val="24"/>
          <w:szCs w:val="20"/>
        </w:rPr>
        <w:t>испытание</w:t>
      </w:r>
      <w:r w:rsidR="008D0746" w:rsidRPr="00AE6CE4">
        <w:rPr>
          <w:rFonts w:ascii="Arial" w:eastAsia="Times New Roman" w:hAnsi="Arial" w:cs="Arial"/>
          <w:bCs/>
          <w:sz w:val="24"/>
          <w:szCs w:val="20"/>
        </w:rPr>
        <w:t xml:space="preserve"> сварных швов.</w:t>
      </w:r>
    </w:p>
    <w:p w:rsidR="00745D26" w:rsidRPr="00D36E5A" w:rsidRDefault="00745D26" w:rsidP="00745D26">
      <w:pPr>
        <w:spacing w:after="0" w:line="360" w:lineRule="auto"/>
        <w:ind w:firstLine="709"/>
        <w:jc w:val="both"/>
        <w:rPr>
          <w:rFonts w:ascii="Arial" w:eastAsia="Times New Roman" w:hAnsi="Arial" w:cs="Arial"/>
          <w:bCs/>
          <w:sz w:val="20"/>
          <w:szCs w:val="20"/>
        </w:rPr>
      </w:pPr>
    </w:p>
    <w:p w:rsidR="00CE4D2A" w:rsidRPr="002A2EDF" w:rsidRDefault="00745D26" w:rsidP="00745D26">
      <w:pPr>
        <w:spacing w:after="0" w:line="360" w:lineRule="auto"/>
        <w:ind w:firstLine="709"/>
        <w:jc w:val="both"/>
        <w:rPr>
          <w:rFonts w:ascii="Arial" w:eastAsia="Times New Roman" w:hAnsi="Arial" w:cs="Arial"/>
          <w:bCs/>
          <w:sz w:val="18"/>
          <w:szCs w:val="20"/>
        </w:rPr>
      </w:pPr>
      <w:r w:rsidRPr="002A2EDF">
        <w:rPr>
          <w:rFonts w:ascii="Arial" w:hAnsi="Arial" w:cs="Arial"/>
          <w:spacing w:val="40"/>
          <w:sz w:val="18"/>
          <w:szCs w:val="20"/>
        </w:rPr>
        <w:t xml:space="preserve">Примечание </w:t>
      </w:r>
      <w:r w:rsidRPr="002A2EDF">
        <w:rPr>
          <w:rFonts w:ascii="Arial" w:hAnsi="Arial" w:cs="Arial"/>
          <w:sz w:val="18"/>
          <w:szCs w:val="20"/>
        </w:rPr>
        <w:t xml:space="preserve">- </w:t>
      </w:r>
      <w:r w:rsidR="008D0746" w:rsidRPr="002A2EDF">
        <w:rPr>
          <w:rFonts w:ascii="Arial" w:eastAsia="Times New Roman" w:hAnsi="Arial" w:cs="Arial"/>
          <w:bCs/>
          <w:sz w:val="18"/>
          <w:szCs w:val="20"/>
        </w:rPr>
        <w:t xml:space="preserve">Недопустимо игнорировать первую и последнюю 25 мм длины стыкового соединения или </w:t>
      </w:r>
      <w:r w:rsidR="000B020C" w:rsidRPr="002A2EDF">
        <w:rPr>
          <w:rFonts w:ascii="Arial" w:eastAsia="Times New Roman" w:hAnsi="Arial" w:cs="Arial"/>
          <w:bCs/>
          <w:sz w:val="18"/>
          <w:szCs w:val="20"/>
        </w:rPr>
        <w:t>сварного шва</w:t>
      </w:r>
      <w:r w:rsidR="008D0746" w:rsidRPr="002A2EDF">
        <w:rPr>
          <w:rFonts w:ascii="Arial" w:eastAsia="Times New Roman" w:hAnsi="Arial" w:cs="Arial"/>
          <w:bCs/>
          <w:sz w:val="18"/>
          <w:szCs w:val="20"/>
        </w:rPr>
        <w:t xml:space="preserve">, </w:t>
      </w:r>
      <w:r w:rsidR="000B020C" w:rsidRPr="002A2EDF">
        <w:rPr>
          <w:rFonts w:ascii="Arial" w:eastAsia="Times New Roman" w:hAnsi="Arial" w:cs="Arial"/>
          <w:bCs/>
          <w:sz w:val="18"/>
          <w:szCs w:val="20"/>
        </w:rPr>
        <w:t>так как ожидается, что некоторые соединения будут относительно короткими, а требуемый стандарт должен поддерживаться для полного соединения.</w:t>
      </w:r>
    </w:p>
    <w:p w:rsidR="00745D26" w:rsidRPr="00D36E5A" w:rsidRDefault="00745D26" w:rsidP="00745D26">
      <w:pPr>
        <w:spacing w:after="0" w:line="360" w:lineRule="auto"/>
        <w:ind w:firstLine="709"/>
        <w:jc w:val="both"/>
        <w:rPr>
          <w:rFonts w:ascii="Arial" w:eastAsia="Times New Roman" w:hAnsi="Arial" w:cs="Arial"/>
          <w:b/>
          <w:bCs/>
          <w:sz w:val="20"/>
          <w:szCs w:val="20"/>
        </w:rPr>
      </w:pPr>
    </w:p>
    <w:p w:rsidR="000B020C" w:rsidRPr="00AE6CE4" w:rsidRDefault="000B020C" w:rsidP="00745D26">
      <w:pPr>
        <w:spacing w:after="0" w:line="360" w:lineRule="auto"/>
        <w:ind w:firstLine="709"/>
        <w:jc w:val="both"/>
        <w:rPr>
          <w:rFonts w:ascii="Arial" w:eastAsia="Times New Roman" w:hAnsi="Arial" w:cs="Arial"/>
          <w:b/>
          <w:bCs/>
          <w:sz w:val="28"/>
          <w:szCs w:val="20"/>
        </w:rPr>
      </w:pPr>
      <w:r w:rsidRPr="00AE6CE4">
        <w:rPr>
          <w:rFonts w:ascii="Arial" w:eastAsia="Times New Roman" w:hAnsi="Arial" w:cs="Arial"/>
          <w:b/>
          <w:bCs/>
          <w:sz w:val="28"/>
          <w:szCs w:val="20"/>
        </w:rPr>
        <w:t>A.3.4 Экраны для шлифовальных станков настольных и на тумбе</w:t>
      </w:r>
    </w:p>
    <w:p w:rsidR="000B020C" w:rsidRPr="00AE6CE4" w:rsidRDefault="000B020C" w:rsidP="00745D26">
      <w:pPr>
        <w:spacing w:after="0" w:line="360" w:lineRule="auto"/>
        <w:ind w:firstLine="709"/>
        <w:jc w:val="both"/>
        <w:rPr>
          <w:rFonts w:ascii="Arial" w:eastAsia="Times New Roman" w:hAnsi="Arial" w:cs="Arial"/>
          <w:bCs/>
          <w:sz w:val="24"/>
          <w:szCs w:val="20"/>
        </w:rPr>
      </w:pPr>
      <w:r w:rsidRPr="00AE6CE4">
        <w:rPr>
          <w:rFonts w:ascii="Arial" w:eastAsia="Times New Roman" w:hAnsi="Arial" w:cs="Arial"/>
          <w:bCs/>
          <w:sz w:val="24"/>
          <w:szCs w:val="20"/>
        </w:rPr>
        <w:t xml:space="preserve">Минимальные размеры прозрачной части прямоугольных, трапециевидных или круглых экранов </w:t>
      </w:r>
      <w:r w:rsidR="002517D4" w:rsidRPr="00AE6CE4">
        <w:rPr>
          <w:rFonts w:ascii="Arial" w:eastAsia="Times New Roman" w:hAnsi="Arial" w:cs="Arial"/>
          <w:bCs/>
          <w:sz w:val="24"/>
          <w:szCs w:val="20"/>
        </w:rPr>
        <w:t>шлифовальных станков настольных и на тумбе</w:t>
      </w:r>
      <w:r w:rsidRPr="00AE6CE4">
        <w:rPr>
          <w:rFonts w:ascii="Arial" w:eastAsia="Times New Roman" w:hAnsi="Arial" w:cs="Arial"/>
          <w:bCs/>
          <w:sz w:val="24"/>
          <w:szCs w:val="20"/>
        </w:rPr>
        <w:t>, оснащенных</w:t>
      </w:r>
      <w:r w:rsidR="002517D4" w:rsidRPr="00AE6CE4">
        <w:rPr>
          <w:rFonts w:ascii="Arial" w:eastAsia="Times New Roman" w:hAnsi="Arial" w:cs="Arial"/>
          <w:bCs/>
          <w:sz w:val="24"/>
          <w:szCs w:val="20"/>
        </w:rPr>
        <w:t xml:space="preserve"> плоскими</w:t>
      </w:r>
      <w:r w:rsidRPr="00AE6CE4">
        <w:rPr>
          <w:rFonts w:ascii="Arial" w:eastAsia="Times New Roman" w:hAnsi="Arial" w:cs="Arial"/>
          <w:bCs/>
          <w:sz w:val="24"/>
          <w:szCs w:val="20"/>
        </w:rPr>
        <w:t xml:space="preserve"> абразивными изделиями, приведены в таблице A.8 и на рисунке A.28.</w:t>
      </w:r>
    </w:p>
    <w:p w:rsidR="000B020C" w:rsidRPr="00AE6CE4" w:rsidRDefault="000B020C" w:rsidP="00745D26">
      <w:pPr>
        <w:spacing w:after="0" w:line="360" w:lineRule="auto"/>
        <w:ind w:firstLine="709"/>
        <w:jc w:val="both"/>
        <w:rPr>
          <w:rFonts w:ascii="Arial" w:eastAsia="Times New Roman" w:hAnsi="Arial" w:cs="Arial"/>
          <w:bCs/>
          <w:sz w:val="24"/>
          <w:szCs w:val="20"/>
        </w:rPr>
      </w:pPr>
      <w:r w:rsidRPr="00AE6CE4">
        <w:rPr>
          <w:rFonts w:ascii="Arial" w:eastAsia="Times New Roman" w:hAnsi="Arial" w:cs="Arial"/>
          <w:bCs/>
          <w:sz w:val="24"/>
          <w:szCs w:val="20"/>
        </w:rPr>
        <w:t xml:space="preserve">Эти размеры указаны </w:t>
      </w:r>
      <w:r w:rsidR="002517D4" w:rsidRPr="00AE6CE4">
        <w:rPr>
          <w:rFonts w:ascii="Arial" w:eastAsia="Times New Roman" w:hAnsi="Arial" w:cs="Arial"/>
          <w:bCs/>
          <w:sz w:val="24"/>
          <w:szCs w:val="20"/>
        </w:rPr>
        <w:t>в зависимости от</w:t>
      </w:r>
      <w:r w:rsidRPr="00AE6CE4">
        <w:rPr>
          <w:rFonts w:ascii="Arial" w:eastAsia="Times New Roman" w:hAnsi="Arial" w:cs="Arial"/>
          <w:bCs/>
          <w:sz w:val="24"/>
          <w:szCs w:val="20"/>
        </w:rPr>
        <w:t xml:space="preserve"> номинального диаметра абразивного изделия </w:t>
      </w:r>
      <w:r w:rsidRPr="00AE6CE4">
        <w:rPr>
          <w:rFonts w:ascii="Arial" w:eastAsia="Times New Roman" w:hAnsi="Arial" w:cs="Arial"/>
          <w:bCs/>
          <w:i/>
          <w:sz w:val="24"/>
          <w:szCs w:val="20"/>
        </w:rPr>
        <w:t>D</w:t>
      </w:r>
      <w:r w:rsidRPr="00AE6CE4">
        <w:rPr>
          <w:rFonts w:ascii="Arial" w:eastAsia="Times New Roman" w:hAnsi="Arial" w:cs="Arial"/>
          <w:bCs/>
          <w:sz w:val="24"/>
          <w:szCs w:val="20"/>
        </w:rPr>
        <w:t xml:space="preserve"> и для шлифовального абразивного материала</w:t>
      </w:r>
      <w:r w:rsidR="002517D4" w:rsidRPr="00AE6CE4">
        <w:rPr>
          <w:rFonts w:ascii="Arial" w:eastAsia="Times New Roman" w:hAnsi="Arial" w:cs="Arial"/>
          <w:bCs/>
          <w:sz w:val="24"/>
          <w:szCs w:val="20"/>
        </w:rPr>
        <w:t xml:space="preserve"> шириной</w:t>
      </w:r>
      <w:r w:rsidR="004D5F54">
        <w:rPr>
          <w:rFonts w:ascii="Arial" w:eastAsia="Times New Roman" w:hAnsi="Arial" w:cs="Arial"/>
          <w:bCs/>
          <w:sz w:val="24"/>
          <w:szCs w:val="20"/>
        </w:rPr>
        <w:t xml:space="preserve"> </w:t>
      </w:r>
      <w:r w:rsidRPr="00AE6CE4">
        <w:rPr>
          <w:rFonts w:ascii="Arial" w:eastAsia="Times New Roman" w:hAnsi="Arial" w:cs="Arial"/>
          <w:bCs/>
          <w:sz w:val="24"/>
          <w:szCs w:val="20"/>
        </w:rPr>
        <w:t>T</w:t>
      </w:r>
      <w:r w:rsidR="002517D4" w:rsidRPr="00AE6CE4">
        <w:rPr>
          <w:rFonts w:ascii="Arial" w:eastAsia="Times New Roman" w:hAnsi="Arial" w:cs="Arial"/>
          <w:bCs/>
          <w:sz w:val="24"/>
          <w:szCs w:val="20"/>
        </w:rPr>
        <w:t xml:space="preserve">, ограниченной 0,15 </w:t>
      </w:r>
      <w:r w:rsidRPr="00AE6CE4">
        <w:rPr>
          <w:rFonts w:ascii="Arial" w:eastAsia="Times New Roman" w:hAnsi="Arial" w:cs="Arial"/>
          <w:bCs/>
          <w:sz w:val="24"/>
          <w:szCs w:val="20"/>
        </w:rPr>
        <w:t>D.</w:t>
      </w:r>
    </w:p>
    <w:p w:rsidR="002517D4" w:rsidRPr="00AE6CE4" w:rsidRDefault="002517D4" w:rsidP="00745D26">
      <w:pPr>
        <w:spacing w:after="0" w:line="360" w:lineRule="auto"/>
        <w:ind w:firstLine="709"/>
        <w:jc w:val="both"/>
        <w:rPr>
          <w:rFonts w:ascii="Arial" w:eastAsia="Times New Roman" w:hAnsi="Arial" w:cs="Arial"/>
          <w:bCs/>
          <w:sz w:val="24"/>
          <w:szCs w:val="20"/>
        </w:rPr>
      </w:pPr>
      <w:r w:rsidRPr="00AE6CE4">
        <w:rPr>
          <w:rFonts w:ascii="Arial" w:eastAsia="Times New Roman" w:hAnsi="Arial" w:cs="Arial"/>
          <w:bCs/>
          <w:sz w:val="24"/>
          <w:szCs w:val="20"/>
        </w:rPr>
        <w:lastRenderedPageBreak/>
        <w:t>Когда T больше 0,15 D, b1</w:t>
      </w:r>
      <w:r w:rsidRPr="00AE6CE4">
        <w:rPr>
          <w:rFonts w:ascii="Arial" w:eastAsia="Times New Roman" w:hAnsi="Arial" w:cs="Arial"/>
          <w:bCs/>
          <w:sz w:val="24"/>
          <w:szCs w:val="20"/>
          <w:vertAlign w:val="subscript"/>
        </w:rPr>
        <w:t>min</w:t>
      </w:r>
      <w:r w:rsidRPr="00AE6CE4">
        <w:rPr>
          <w:rFonts w:ascii="Arial" w:eastAsia="Times New Roman" w:hAnsi="Arial" w:cs="Arial"/>
          <w:bCs/>
          <w:sz w:val="24"/>
          <w:szCs w:val="20"/>
        </w:rPr>
        <w:t>должно поднимается пропорционально реальному значению T. Меньшее основание b2 трапецеидальных экранов должно быть равно, по меньшей мере, в 1,5 раза больше ширины,</w:t>
      </w:r>
      <w:r w:rsidR="00D411FB">
        <w:rPr>
          <w:rFonts w:ascii="Arial" w:eastAsia="Times New Roman" w:hAnsi="Arial" w:cs="Arial"/>
          <w:bCs/>
          <w:sz w:val="24"/>
          <w:szCs w:val="20"/>
        </w:rPr>
        <w:t xml:space="preserve"> </w:t>
      </w:r>
      <w:r w:rsidRPr="00AE6CE4">
        <w:rPr>
          <w:rFonts w:ascii="Arial" w:eastAsia="Times New Roman" w:hAnsi="Arial" w:cs="Arial"/>
          <w:bCs/>
          <w:sz w:val="24"/>
          <w:szCs w:val="20"/>
        </w:rPr>
        <w:t>T, шлифовального абразивного материала, с минимальным значением 75мм.</w:t>
      </w:r>
    </w:p>
    <w:p w:rsidR="002517D4" w:rsidRPr="00AE6CE4" w:rsidRDefault="002517D4" w:rsidP="00745D26">
      <w:pPr>
        <w:spacing w:after="0" w:line="360" w:lineRule="auto"/>
        <w:ind w:firstLine="709"/>
        <w:jc w:val="both"/>
        <w:rPr>
          <w:rFonts w:ascii="Arial" w:eastAsia="Times New Roman" w:hAnsi="Arial" w:cs="Arial"/>
          <w:bCs/>
          <w:sz w:val="24"/>
          <w:szCs w:val="20"/>
        </w:rPr>
      </w:pPr>
      <w:r w:rsidRPr="00AE6CE4">
        <w:rPr>
          <w:rFonts w:ascii="Arial" w:eastAsia="Times New Roman" w:hAnsi="Arial" w:cs="Arial"/>
          <w:bCs/>
          <w:sz w:val="24"/>
          <w:szCs w:val="20"/>
        </w:rPr>
        <w:t xml:space="preserve">Минимальные размеры прозрачной части экранов шлифовальных станков настольных и на тумбе, оснащенных чашеобразным шлифовальным кругом или кругом, шлифующим торцом, идентичны размерам экранов этих шлифовальных станков, оснащенных обычными шлифовальными кругами; однако </w:t>
      </w:r>
      <w:proofErr w:type="spellStart"/>
      <w:r w:rsidRPr="00AE6CE4">
        <w:rPr>
          <w:rFonts w:ascii="Arial" w:eastAsia="Times New Roman" w:hAnsi="Arial" w:cs="Arial"/>
          <w:bCs/>
          <w:sz w:val="24"/>
          <w:szCs w:val="20"/>
        </w:rPr>
        <w:t>ширина</w:t>
      </w:r>
      <w:proofErr w:type="gramStart"/>
      <w:r w:rsidR="00A37308" w:rsidRPr="00AE6CE4">
        <w:rPr>
          <w:rFonts w:ascii="Arial" w:eastAsia="Times New Roman" w:hAnsi="Arial" w:cs="Arial"/>
          <w:bCs/>
          <w:sz w:val="24"/>
          <w:szCs w:val="20"/>
        </w:rPr>
        <w:t>,</w:t>
      </w:r>
      <w:r w:rsidRPr="00AE6CE4">
        <w:rPr>
          <w:rFonts w:ascii="Arial" w:eastAsia="Times New Roman" w:hAnsi="Arial" w:cs="Arial"/>
          <w:bCs/>
          <w:sz w:val="24"/>
          <w:szCs w:val="20"/>
        </w:rPr>
        <w:t>Т</w:t>
      </w:r>
      <w:proofErr w:type="gramEnd"/>
      <w:r w:rsidR="00A37308" w:rsidRPr="00AE6CE4">
        <w:rPr>
          <w:rFonts w:ascii="Arial" w:eastAsia="Times New Roman" w:hAnsi="Arial" w:cs="Arial"/>
          <w:bCs/>
          <w:sz w:val="24"/>
          <w:szCs w:val="20"/>
        </w:rPr>
        <w:t>,</w:t>
      </w:r>
      <w:r w:rsidRPr="00AE6CE4">
        <w:rPr>
          <w:rFonts w:ascii="Arial" w:eastAsia="Times New Roman" w:hAnsi="Arial" w:cs="Arial"/>
          <w:bCs/>
          <w:sz w:val="24"/>
          <w:szCs w:val="20"/>
        </w:rPr>
        <w:t>плоских</w:t>
      </w:r>
      <w:proofErr w:type="spellEnd"/>
      <w:r w:rsidRPr="00AE6CE4">
        <w:rPr>
          <w:rFonts w:ascii="Arial" w:eastAsia="Times New Roman" w:hAnsi="Arial" w:cs="Arial"/>
          <w:bCs/>
          <w:sz w:val="24"/>
          <w:szCs w:val="20"/>
        </w:rPr>
        <w:t xml:space="preserve"> шлифовальных кругов должна быть заменена на </w:t>
      </w:r>
      <w:proofErr w:type="spellStart"/>
      <w:r w:rsidRPr="00AE6CE4">
        <w:rPr>
          <w:rFonts w:ascii="Arial" w:eastAsia="Times New Roman" w:hAnsi="Arial" w:cs="Arial"/>
          <w:bCs/>
          <w:sz w:val="24"/>
          <w:szCs w:val="20"/>
        </w:rPr>
        <w:t>ширину</w:t>
      </w:r>
      <w:r w:rsidR="00A37308" w:rsidRPr="00AE6CE4">
        <w:rPr>
          <w:rFonts w:ascii="Arial" w:eastAsia="Times New Roman" w:hAnsi="Arial" w:cs="Arial"/>
          <w:bCs/>
          <w:sz w:val="24"/>
          <w:szCs w:val="20"/>
        </w:rPr>
        <w:t>,</w:t>
      </w:r>
      <w:r w:rsidRPr="00AE6CE4">
        <w:rPr>
          <w:rFonts w:ascii="Arial" w:eastAsia="Times New Roman" w:hAnsi="Arial" w:cs="Arial"/>
          <w:bCs/>
          <w:sz w:val="24"/>
          <w:szCs w:val="20"/>
        </w:rPr>
        <w:t>W</w:t>
      </w:r>
      <w:proofErr w:type="spellEnd"/>
      <w:r w:rsidR="00A37308" w:rsidRPr="00AE6CE4">
        <w:rPr>
          <w:rFonts w:ascii="Arial" w:eastAsia="Times New Roman" w:hAnsi="Arial" w:cs="Arial"/>
          <w:bCs/>
          <w:i/>
          <w:sz w:val="24"/>
          <w:szCs w:val="20"/>
        </w:rPr>
        <w:t>,</w:t>
      </w:r>
      <w:r w:rsidR="00A37308" w:rsidRPr="00AE6CE4">
        <w:rPr>
          <w:rFonts w:ascii="Arial" w:eastAsia="Times New Roman" w:hAnsi="Arial" w:cs="Arial"/>
          <w:bCs/>
          <w:sz w:val="24"/>
          <w:szCs w:val="20"/>
        </w:rPr>
        <w:t xml:space="preserve"> рабочей части </w:t>
      </w:r>
      <w:r w:rsidRPr="00AE6CE4">
        <w:rPr>
          <w:rFonts w:ascii="Arial" w:eastAsia="Times New Roman" w:hAnsi="Arial" w:cs="Arial"/>
          <w:bCs/>
          <w:sz w:val="24"/>
          <w:szCs w:val="20"/>
        </w:rPr>
        <w:t>кругов</w:t>
      </w:r>
      <w:r w:rsidR="00A37308" w:rsidRPr="00AE6CE4">
        <w:rPr>
          <w:rFonts w:ascii="Arial" w:eastAsia="Times New Roman" w:hAnsi="Arial" w:cs="Arial"/>
          <w:bCs/>
          <w:sz w:val="24"/>
          <w:szCs w:val="20"/>
        </w:rPr>
        <w:t>, шлифующих торцом</w:t>
      </w:r>
      <w:r w:rsidRPr="00AE6CE4">
        <w:rPr>
          <w:rFonts w:ascii="Arial" w:eastAsia="Times New Roman" w:hAnsi="Arial" w:cs="Arial"/>
          <w:bCs/>
          <w:sz w:val="24"/>
          <w:szCs w:val="20"/>
        </w:rPr>
        <w:t>.</w:t>
      </w:r>
    </w:p>
    <w:tbl>
      <w:tblPr>
        <w:tblW w:w="9287" w:type="dxa"/>
        <w:tblLook w:val="04A0" w:firstRow="1" w:lastRow="0" w:firstColumn="1" w:lastColumn="0" w:noHBand="0" w:noVBand="1"/>
      </w:tblPr>
      <w:tblGrid>
        <w:gridCol w:w="1856"/>
        <w:gridCol w:w="1857"/>
        <w:gridCol w:w="1857"/>
        <w:gridCol w:w="1858"/>
        <w:gridCol w:w="1859"/>
      </w:tblGrid>
      <w:tr w:rsidR="00A37308" w:rsidRPr="00AE6CE4" w:rsidTr="002A2EDF">
        <w:tc>
          <w:tcPr>
            <w:tcW w:w="9287" w:type="dxa"/>
            <w:gridSpan w:val="5"/>
          </w:tcPr>
          <w:p w:rsidR="00A37308" w:rsidRPr="00AE6CE4" w:rsidRDefault="00A37308" w:rsidP="00F822E2">
            <w:pPr>
              <w:spacing w:line="360" w:lineRule="auto"/>
              <w:jc w:val="center"/>
              <w:rPr>
                <w:rFonts w:ascii="Arial" w:eastAsia="Times New Roman" w:hAnsi="Arial" w:cs="Arial"/>
                <w:bCs/>
                <w:sz w:val="24"/>
                <w:szCs w:val="20"/>
              </w:rPr>
            </w:pPr>
            <w:r w:rsidRPr="00AE6CE4">
              <w:rPr>
                <w:rFonts w:ascii="Arial" w:hAnsi="Arial" w:cs="Arial"/>
                <w:sz w:val="24"/>
                <w:szCs w:val="20"/>
              </w:rPr>
              <w:object w:dxaOrig="8190" w:dyaOrig="2715">
                <v:shape id="_x0000_i1067" type="#_x0000_t75" style="width:409.6pt;height:136.55pt" o:ole="">
                  <v:imagedata r:id="rId146" o:title=""/>
                </v:shape>
                <o:OLEObject Type="Embed" ProgID="PBrush" ShapeID="_x0000_i1067" DrawAspect="Content" ObjectID="_1641131808" r:id="rId147"/>
              </w:object>
            </w:r>
          </w:p>
        </w:tc>
      </w:tr>
      <w:tr w:rsidR="00A37308" w:rsidRPr="00AE6CE4" w:rsidTr="00AE6CE4">
        <w:trPr>
          <w:trHeight w:val="683"/>
        </w:trPr>
        <w:tc>
          <w:tcPr>
            <w:tcW w:w="9287" w:type="dxa"/>
            <w:gridSpan w:val="5"/>
          </w:tcPr>
          <w:p w:rsidR="00A37308" w:rsidRPr="00AE6CE4" w:rsidRDefault="00A37308" w:rsidP="00F822E2">
            <w:pPr>
              <w:spacing w:after="240" w:line="360" w:lineRule="auto"/>
              <w:jc w:val="center"/>
              <w:rPr>
                <w:rFonts w:ascii="Arial" w:eastAsia="Times New Roman" w:hAnsi="Arial" w:cs="Arial"/>
                <w:bCs/>
                <w:sz w:val="24"/>
                <w:szCs w:val="20"/>
              </w:rPr>
            </w:pPr>
            <w:r w:rsidRPr="00AE6CE4">
              <w:rPr>
                <w:rFonts w:ascii="Arial" w:eastAsia="Times New Roman" w:hAnsi="Arial" w:cs="Arial"/>
                <w:bCs/>
                <w:sz w:val="24"/>
                <w:szCs w:val="20"/>
              </w:rPr>
              <w:t>Рисунок А.28</w:t>
            </w:r>
          </w:p>
        </w:tc>
      </w:tr>
      <w:tr w:rsidR="00A37308" w:rsidRPr="00D36E5A" w:rsidTr="003D2135">
        <w:tc>
          <w:tcPr>
            <w:tcW w:w="9286" w:type="dxa"/>
            <w:gridSpan w:val="5"/>
            <w:tcBorders>
              <w:top w:val="nil"/>
              <w:left w:val="nil"/>
              <w:bottom w:val="single" w:sz="4" w:space="0" w:color="auto"/>
              <w:right w:val="nil"/>
            </w:tcBorders>
          </w:tcPr>
          <w:p w:rsidR="00A37308" w:rsidRPr="00D36E5A" w:rsidRDefault="00A37308" w:rsidP="0005466C">
            <w:pPr>
              <w:spacing w:after="120"/>
              <w:rPr>
                <w:rFonts w:ascii="Arial" w:eastAsia="Times New Roman" w:hAnsi="Arial" w:cs="Arial"/>
                <w:bCs/>
                <w:sz w:val="20"/>
                <w:szCs w:val="20"/>
              </w:rPr>
            </w:pPr>
            <w:r w:rsidRPr="00AE6CE4">
              <w:rPr>
                <w:rFonts w:ascii="Arial" w:eastAsia="Times New Roman" w:hAnsi="Arial" w:cs="Arial"/>
                <w:bCs/>
                <w:sz w:val="24"/>
                <w:szCs w:val="20"/>
              </w:rPr>
              <w:t>Таблица A.8 - Размеры экранов</w:t>
            </w:r>
            <w:r w:rsidR="00D411FB">
              <w:rPr>
                <w:rFonts w:ascii="Arial" w:eastAsia="Times New Roman" w:hAnsi="Arial" w:cs="Arial"/>
                <w:bCs/>
                <w:sz w:val="24"/>
                <w:szCs w:val="20"/>
              </w:rPr>
              <w:t xml:space="preserve"> </w:t>
            </w:r>
            <w:r w:rsidRPr="00AE6CE4">
              <w:rPr>
                <w:rFonts w:ascii="Arial" w:eastAsia="Times New Roman" w:hAnsi="Arial" w:cs="Arial"/>
                <w:bCs/>
                <w:sz w:val="24"/>
                <w:szCs w:val="20"/>
              </w:rPr>
              <w:t>Размеры в миллиметрах</w:t>
            </w:r>
          </w:p>
        </w:tc>
      </w:tr>
      <w:tr w:rsidR="00A37308" w:rsidRPr="00D36E5A" w:rsidTr="003D2135">
        <w:trPr>
          <w:trHeight w:val="1077"/>
        </w:trPr>
        <w:tc>
          <w:tcPr>
            <w:tcW w:w="1856" w:type="dxa"/>
            <w:tcBorders>
              <w:top w:val="single" w:sz="4" w:space="0" w:color="auto"/>
              <w:left w:val="single" w:sz="4" w:space="0" w:color="auto"/>
              <w:bottom w:val="single" w:sz="4" w:space="0" w:color="auto"/>
              <w:right w:val="single" w:sz="4" w:space="0" w:color="auto"/>
            </w:tcBorders>
          </w:tcPr>
          <w:p w:rsidR="00A37308" w:rsidRPr="00D36E5A" w:rsidRDefault="00A37308" w:rsidP="00A37308">
            <w:pPr>
              <w:spacing w:after="120"/>
              <w:jc w:val="center"/>
              <w:rPr>
                <w:rFonts w:ascii="Arial" w:eastAsia="Times New Roman" w:hAnsi="Arial" w:cs="Arial"/>
                <w:bCs/>
                <w:sz w:val="20"/>
                <w:szCs w:val="20"/>
              </w:rPr>
            </w:pPr>
            <w:r w:rsidRPr="00D36E5A">
              <w:rPr>
                <w:rFonts w:ascii="Arial" w:eastAsia="Times New Roman" w:hAnsi="Arial" w:cs="Arial"/>
                <w:bCs/>
                <w:sz w:val="20"/>
                <w:szCs w:val="20"/>
              </w:rPr>
              <w:t>Наружный диаметр шлифовального абразивного изделия D</w:t>
            </w:r>
          </w:p>
        </w:tc>
        <w:tc>
          <w:tcPr>
            <w:tcW w:w="1857" w:type="dxa"/>
            <w:tcBorders>
              <w:top w:val="single" w:sz="4" w:space="0" w:color="auto"/>
              <w:left w:val="single" w:sz="4" w:space="0" w:color="auto"/>
              <w:bottom w:val="single" w:sz="4" w:space="0" w:color="auto"/>
              <w:right w:val="single" w:sz="4" w:space="0" w:color="auto"/>
            </w:tcBorders>
          </w:tcPr>
          <w:p w:rsidR="00A37308" w:rsidRPr="002A2EDF" w:rsidRDefault="00A37308" w:rsidP="00A37308">
            <w:pPr>
              <w:jc w:val="center"/>
              <w:rPr>
                <w:rFonts w:ascii="Arial" w:eastAsia="Times New Roman" w:hAnsi="Arial" w:cs="Arial"/>
                <w:sz w:val="20"/>
                <w:szCs w:val="20"/>
                <w:lang w:val="en-US"/>
              </w:rPr>
            </w:pPr>
            <w:r w:rsidRPr="002A2EDF">
              <w:rPr>
                <w:rFonts w:ascii="Arial" w:eastAsia="Times New Roman" w:hAnsi="Arial" w:cs="Arial"/>
                <w:color w:val="000000"/>
                <w:sz w:val="20"/>
                <w:szCs w:val="20"/>
                <w:lang w:val="en-US"/>
              </w:rPr>
              <w:t>b</w:t>
            </w:r>
            <w:r w:rsidRPr="002A2EDF">
              <w:rPr>
                <w:rFonts w:ascii="Arial" w:eastAsia="Times New Roman" w:hAnsi="Arial" w:cs="Arial"/>
                <w:color w:val="000000"/>
                <w:sz w:val="20"/>
                <w:szCs w:val="20"/>
                <w:vertAlign w:val="subscript"/>
                <w:lang w:val="en-US"/>
              </w:rPr>
              <w:t>1min</w:t>
            </w:r>
          </w:p>
        </w:tc>
        <w:tc>
          <w:tcPr>
            <w:tcW w:w="1857" w:type="dxa"/>
            <w:tcBorders>
              <w:top w:val="single" w:sz="4" w:space="0" w:color="auto"/>
              <w:left w:val="single" w:sz="4" w:space="0" w:color="auto"/>
              <w:bottom w:val="single" w:sz="4" w:space="0" w:color="auto"/>
              <w:right w:val="single" w:sz="4" w:space="0" w:color="auto"/>
            </w:tcBorders>
          </w:tcPr>
          <w:p w:rsidR="00A37308" w:rsidRPr="002A2EDF" w:rsidRDefault="00A37308" w:rsidP="00A37308">
            <w:pPr>
              <w:jc w:val="center"/>
              <w:rPr>
                <w:rFonts w:ascii="Arial" w:eastAsia="Times New Roman" w:hAnsi="Arial" w:cs="Arial"/>
                <w:sz w:val="20"/>
                <w:szCs w:val="20"/>
                <w:lang w:val="en-US"/>
              </w:rPr>
            </w:pPr>
            <w:r w:rsidRPr="002A2EDF">
              <w:rPr>
                <w:rFonts w:ascii="Arial" w:eastAsia="Times New Roman" w:hAnsi="Arial" w:cs="Arial"/>
                <w:color w:val="000000"/>
                <w:sz w:val="20"/>
                <w:szCs w:val="20"/>
                <w:lang w:val="en-US"/>
              </w:rPr>
              <w:t>h</w:t>
            </w:r>
          </w:p>
        </w:tc>
        <w:tc>
          <w:tcPr>
            <w:tcW w:w="1858" w:type="dxa"/>
            <w:tcBorders>
              <w:top w:val="single" w:sz="4" w:space="0" w:color="auto"/>
              <w:left w:val="single" w:sz="4" w:space="0" w:color="auto"/>
              <w:bottom w:val="single" w:sz="4" w:space="0" w:color="auto"/>
              <w:right w:val="single" w:sz="4" w:space="0" w:color="auto"/>
            </w:tcBorders>
          </w:tcPr>
          <w:p w:rsidR="00A37308" w:rsidRPr="002A2EDF" w:rsidRDefault="00A37308" w:rsidP="00A37308">
            <w:pPr>
              <w:jc w:val="center"/>
              <w:rPr>
                <w:rFonts w:ascii="Arial" w:eastAsia="Times New Roman" w:hAnsi="Arial" w:cs="Arial"/>
                <w:sz w:val="20"/>
                <w:szCs w:val="20"/>
                <w:lang w:val="en-US"/>
              </w:rPr>
            </w:pPr>
            <w:r w:rsidRPr="002A2EDF">
              <w:rPr>
                <w:rFonts w:ascii="Arial" w:eastAsia="Times New Roman" w:hAnsi="Arial" w:cs="Arial"/>
                <w:color w:val="000000"/>
                <w:sz w:val="20"/>
                <w:szCs w:val="20"/>
                <w:lang w:val="en-US"/>
              </w:rPr>
              <w:t>b</w:t>
            </w:r>
            <w:r w:rsidRPr="002A2EDF">
              <w:rPr>
                <w:rFonts w:ascii="Arial" w:eastAsia="Times New Roman" w:hAnsi="Arial" w:cs="Arial"/>
                <w:color w:val="000000"/>
                <w:sz w:val="20"/>
                <w:szCs w:val="20"/>
                <w:vertAlign w:val="subscript"/>
                <w:lang w:val="en-US"/>
              </w:rPr>
              <w:t>2</w:t>
            </w:r>
          </w:p>
        </w:tc>
        <w:tc>
          <w:tcPr>
            <w:tcW w:w="1858" w:type="dxa"/>
            <w:tcBorders>
              <w:top w:val="single" w:sz="4" w:space="0" w:color="auto"/>
              <w:left w:val="single" w:sz="4" w:space="0" w:color="auto"/>
              <w:bottom w:val="single" w:sz="4" w:space="0" w:color="auto"/>
              <w:right w:val="single" w:sz="4" w:space="0" w:color="auto"/>
            </w:tcBorders>
          </w:tcPr>
          <w:p w:rsidR="00A37308" w:rsidRPr="002A2EDF" w:rsidRDefault="00A37308" w:rsidP="00A37308">
            <w:pPr>
              <w:jc w:val="center"/>
              <w:rPr>
                <w:rFonts w:ascii="Arial" w:eastAsia="Times New Roman" w:hAnsi="Arial" w:cs="Arial"/>
                <w:sz w:val="20"/>
                <w:szCs w:val="20"/>
                <w:lang w:val="en-US"/>
              </w:rPr>
            </w:pPr>
            <w:r w:rsidRPr="002A2EDF">
              <w:rPr>
                <w:rFonts w:ascii="Arial" w:eastAsia="Times New Roman" w:hAnsi="Arial" w:cs="Arial"/>
                <w:color w:val="000000"/>
                <w:sz w:val="20"/>
                <w:szCs w:val="20"/>
                <w:lang w:val="en-US"/>
              </w:rPr>
              <w:t>d</w:t>
            </w:r>
          </w:p>
        </w:tc>
      </w:tr>
      <w:tr w:rsidR="00A37308" w:rsidRPr="00D36E5A" w:rsidTr="003D2135">
        <w:tc>
          <w:tcPr>
            <w:tcW w:w="1856" w:type="dxa"/>
            <w:tcBorders>
              <w:top w:val="single" w:sz="4" w:space="0" w:color="auto"/>
              <w:left w:val="single" w:sz="4" w:space="0" w:color="auto"/>
              <w:bottom w:val="single" w:sz="4" w:space="0" w:color="auto"/>
              <w:right w:val="single" w:sz="4" w:space="0" w:color="auto"/>
            </w:tcBorders>
            <w:vAlign w:val="center"/>
          </w:tcPr>
          <w:p w:rsidR="00A37308" w:rsidRPr="00D36E5A" w:rsidRDefault="00A37308" w:rsidP="00A37308">
            <w:pPr>
              <w:jc w:val="right"/>
              <w:rPr>
                <w:rFonts w:ascii="Arial" w:eastAsia="Times New Roman" w:hAnsi="Arial" w:cs="Arial"/>
                <w:sz w:val="20"/>
                <w:szCs w:val="20"/>
                <w:lang w:val="en-US"/>
              </w:rPr>
            </w:pPr>
            <w:r w:rsidRPr="00D36E5A">
              <w:rPr>
                <w:rFonts w:ascii="Arial" w:eastAsia="Times New Roman" w:hAnsi="Arial" w:cs="Arial"/>
                <w:color w:val="000000"/>
                <w:sz w:val="20"/>
                <w:szCs w:val="20"/>
              </w:rPr>
              <w:t>100/200</w:t>
            </w:r>
          </w:p>
        </w:tc>
        <w:tc>
          <w:tcPr>
            <w:tcW w:w="1857" w:type="dxa"/>
            <w:tcBorders>
              <w:top w:val="single" w:sz="4" w:space="0" w:color="auto"/>
              <w:left w:val="single" w:sz="4" w:space="0" w:color="auto"/>
              <w:bottom w:val="single" w:sz="4" w:space="0" w:color="auto"/>
              <w:right w:val="single" w:sz="4" w:space="0" w:color="auto"/>
            </w:tcBorders>
            <w:vAlign w:val="center"/>
          </w:tcPr>
          <w:p w:rsidR="00A37308" w:rsidRPr="00D36E5A" w:rsidRDefault="00A37308" w:rsidP="00A37308">
            <w:pPr>
              <w:jc w:val="right"/>
              <w:rPr>
                <w:rFonts w:ascii="Arial" w:eastAsia="Times New Roman" w:hAnsi="Arial" w:cs="Arial"/>
                <w:sz w:val="20"/>
                <w:szCs w:val="20"/>
                <w:lang w:val="en-US"/>
              </w:rPr>
            </w:pPr>
            <w:r w:rsidRPr="00D36E5A">
              <w:rPr>
                <w:rFonts w:ascii="Arial" w:eastAsia="Times New Roman" w:hAnsi="Arial" w:cs="Arial"/>
                <w:color w:val="000000"/>
                <w:sz w:val="20"/>
                <w:szCs w:val="20"/>
                <w:lang w:val="en-US"/>
              </w:rPr>
              <w:t>..75</w:t>
            </w:r>
          </w:p>
        </w:tc>
        <w:tc>
          <w:tcPr>
            <w:tcW w:w="1857" w:type="dxa"/>
            <w:tcBorders>
              <w:top w:val="single" w:sz="4" w:space="0" w:color="auto"/>
              <w:left w:val="single" w:sz="4" w:space="0" w:color="auto"/>
              <w:bottom w:val="single" w:sz="4" w:space="0" w:color="auto"/>
              <w:right w:val="single" w:sz="4" w:space="0" w:color="auto"/>
            </w:tcBorders>
            <w:vAlign w:val="center"/>
          </w:tcPr>
          <w:p w:rsidR="00A37308" w:rsidRPr="00D36E5A" w:rsidRDefault="00A37308" w:rsidP="00A37308">
            <w:pPr>
              <w:jc w:val="right"/>
              <w:rPr>
                <w:rFonts w:ascii="Arial" w:eastAsia="Times New Roman" w:hAnsi="Arial" w:cs="Arial"/>
                <w:sz w:val="20"/>
                <w:szCs w:val="20"/>
                <w:lang w:val="en-US"/>
              </w:rPr>
            </w:pPr>
            <w:r w:rsidRPr="00D36E5A">
              <w:rPr>
                <w:rFonts w:ascii="Arial" w:eastAsia="Times New Roman" w:hAnsi="Arial" w:cs="Arial"/>
                <w:color w:val="000000"/>
                <w:sz w:val="20"/>
                <w:szCs w:val="20"/>
                <w:lang w:val="en-US"/>
              </w:rPr>
              <w:t>..60</w:t>
            </w:r>
          </w:p>
        </w:tc>
        <w:tc>
          <w:tcPr>
            <w:tcW w:w="1858" w:type="dxa"/>
            <w:tcBorders>
              <w:top w:val="single" w:sz="4" w:space="0" w:color="auto"/>
              <w:left w:val="single" w:sz="4" w:space="0" w:color="auto"/>
              <w:bottom w:val="single" w:sz="4" w:space="0" w:color="auto"/>
              <w:right w:val="single" w:sz="4" w:space="0" w:color="auto"/>
            </w:tcBorders>
            <w:vAlign w:val="center"/>
          </w:tcPr>
          <w:p w:rsidR="00A37308" w:rsidRPr="00D36E5A" w:rsidRDefault="00A37308" w:rsidP="00A37308">
            <w:pPr>
              <w:jc w:val="right"/>
              <w:rPr>
                <w:rFonts w:ascii="Arial" w:eastAsia="Times New Roman" w:hAnsi="Arial" w:cs="Arial"/>
                <w:sz w:val="20"/>
                <w:szCs w:val="20"/>
                <w:lang w:val="en-US"/>
              </w:rPr>
            </w:pPr>
            <w:r w:rsidRPr="00D36E5A">
              <w:rPr>
                <w:rFonts w:ascii="Arial" w:eastAsia="Times New Roman" w:hAnsi="Arial" w:cs="Arial"/>
                <w:color w:val="000000"/>
                <w:sz w:val="20"/>
                <w:szCs w:val="20"/>
                <w:lang w:val="en-US"/>
              </w:rPr>
              <w:t>75</w:t>
            </w:r>
          </w:p>
        </w:tc>
        <w:tc>
          <w:tcPr>
            <w:tcW w:w="1858" w:type="dxa"/>
            <w:tcBorders>
              <w:top w:val="single" w:sz="4" w:space="0" w:color="auto"/>
              <w:left w:val="single" w:sz="4" w:space="0" w:color="auto"/>
              <w:bottom w:val="single" w:sz="4" w:space="0" w:color="auto"/>
              <w:right w:val="single" w:sz="4" w:space="0" w:color="auto"/>
            </w:tcBorders>
            <w:vAlign w:val="center"/>
          </w:tcPr>
          <w:p w:rsidR="00A37308" w:rsidRPr="00D36E5A" w:rsidRDefault="00A37308" w:rsidP="00A37308">
            <w:pPr>
              <w:jc w:val="right"/>
              <w:rPr>
                <w:rFonts w:ascii="Arial" w:eastAsia="Times New Roman" w:hAnsi="Arial" w:cs="Arial"/>
                <w:sz w:val="20"/>
                <w:szCs w:val="20"/>
                <w:lang w:val="en-US"/>
              </w:rPr>
            </w:pPr>
            <w:r w:rsidRPr="00D36E5A">
              <w:rPr>
                <w:rFonts w:ascii="Arial" w:eastAsia="Times New Roman" w:hAnsi="Arial" w:cs="Arial"/>
                <w:color w:val="000000"/>
                <w:sz w:val="20"/>
                <w:szCs w:val="20"/>
                <w:lang w:val="en-US"/>
              </w:rPr>
              <w:t>75</w:t>
            </w:r>
          </w:p>
        </w:tc>
      </w:tr>
      <w:tr w:rsidR="00A37308" w:rsidRPr="00D36E5A" w:rsidTr="003D2135">
        <w:tc>
          <w:tcPr>
            <w:tcW w:w="1856" w:type="dxa"/>
            <w:tcBorders>
              <w:top w:val="single" w:sz="4" w:space="0" w:color="auto"/>
              <w:left w:val="single" w:sz="4" w:space="0" w:color="auto"/>
              <w:bottom w:val="single" w:sz="4" w:space="0" w:color="auto"/>
              <w:right w:val="single" w:sz="4" w:space="0" w:color="auto"/>
            </w:tcBorders>
            <w:vAlign w:val="bottom"/>
          </w:tcPr>
          <w:p w:rsidR="00A37308" w:rsidRPr="00D36E5A" w:rsidRDefault="00A37308" w:rsidP="00A37308">
            <w:pPr>
              <w:jc w:val="right"/>
              <w:rPr>
                <w:rFonts w:ascii="Arial" w:eastAsia="Times New Roman" w:hAnsi="Arial" w:cs="Arial"/>
                <w:sz w:val="20"/>
                <w:szCs w:val="20"/>
                <w:lang w:val="en-US"/>
              </w:rPr>
            </w:pPr>
            <w:r w:rsidRPr="00D36E5A">
              <w:rPr>
                <w:rFonts w:ascii="Arial" w:eastAsia="Times New Roman" w:hAnsi="Arial" w:cs="Arial"/>
                <w:color w:val="000000"/>
                <w:sz w:val="20"/>
                <w:szCs w:val="20"/>
                <w:lang w:val="en-US"/>
              </w:rPr>
              <w:t>200</w:t>
            </w:r>
          </w:p>
        </w:tc>
        <w:tc>
          <w:tcPr>
            <w:tcW w:w="1857" w:type="dxa"/>
            <w:tcBorders>
              <w:top w:val="single" w:sz="4" w:space="0" w:color="auto"/>
              <w:left w:val="single" w:sz="4" w:space="0" w:color="auto"/>
              <w:bottom w:val="single" w:sz="4" w:space="0" w:color="auto"/>
              <w:right w:val="single" w:sz="4" w:space="0" w:color="auto"/>
            </w:tcBorders>
            <w:vAlign w:val="bottom"/>
          </w:tcPr>
          <w:p w:rsidR="00A37308" w:rsidRPr="00D36E5A" w:rsidRDefault="00A37308" w:rsidP="00A37308">
            <w:pPr>
              <w:jc w:val="right"/>
              <w:rPr>
                <w:rFonts w:ascii="Arial" w:eastAsia="Times New Roman" w:hAnsi="Arial" w:cs="Arial"/>
                <w:sz w:val="20"/>
                <w:szCs w:val="20"/>
                <w:lang w:val="en-US"/>
              </w:rPr>
            </w:pPr>
            <w:r w:rsidRPr="00D36E5A">
              <w:rPr>
                <w:rFonts w:ascii="Arial" w:eastAsia="Times New Roman" w:hAnsi="Arial" w:cs="Arial"/>
                <w:color w:val="000000"/>
                <w:sz w:val="20"/>
                <w:szCs w:val="20"/>
                <w:lang w:val="en-US"/>
              </w:rPr>
              <w:t>80</w:t>
            </w:r>
          </w:p>
        </w:tc>
        <w:tc>
          <w:tcPr>
            <w:tcW w:w="1857" w:type="dxa"/>
            <w:tcBorders>
              <w:top w:val="single" w:sz="4" w:space="0" w:color="auto"/>
              <w:left w:val="single" w:sz="4" w:space="0" w:color="auto"/>
              <w:bottom w:val="single" w:sz="4" w:space="0" w:color="auto"/>
              <w:right w:val="single" w:sz="4" w:space="0" w:color="auto"/>
            </w:tcBorders>
            <w:vAlign w:val="center"/>
          </w:tcPr>
          <w:p w:rsidR="00A37308" w:rsidRPr="00D36E5A" w:rsidRDefault="00A37308" w:rsidP="00A37308">
            <w:pPr>
              <w:jc w:val="right"/>
              <w:rPr>
                <w:rFonts w:ascii="Arial" w:eastAsia="Times New Roman" w:hAnsi="Arial" w:cs="Arial"/>
                <w:sz w:val="20"/>
                <w:szCs w:val="20"/>
                <w:lang w:val="en-US"/>
              </w:rPr>
            </w:pPr>
            <w:r w:rsidRPr="00D36E5A">
              <w:rPr>
                <w:rFonts w:ascii="Arial" w:eastAsia="Times New Roman" w:hAnsi="Arial" w:cs="Arial"/>
                <w:color w:val="000000"/>
                <w:sz w:val="20"/>
                <w:szCs w:val="20"/>
                <w:lang w:val="en-US"/>
              </w:rPr>
              <w:t>70</w:t>
            </w:r>
          </w:p>
        </w:tc>
        <w:tc>
          <w:tcPr>
            <w:tcW w:w="1858" w:type="dxa"/>
            <w:tcBorders>
              <w:top w:val="single" w:sz="4" w:space="0" w:color="auto"/>
              <w:left w:val="single" w:sz="4" w:space="0" w:color="auto"/>
              <w:bottom w:val="single" w:sz="4" w:space="0" w:color="auto"/>
              <w:right w:val="single" w:sz="4" w:space="0" w:color="auto"/>
            </w:tcBorders>
            <w:vAlign w:val="bottom"/>
          </w:tcPr>
          <w:p w:rsidR="00A37308" w:rsidRPr="00D36E5A" w:rsidRDefault="00A37308" w:rsidP="00A37308">
            <w:pPr>
              <w:jc w:val="right"/>
              <w:rPr>
                <w:rFonts w:ascii="Arial" w:eastAsia="Times New Roman" w:hAnsi="Arial" w:cs="Arial"/>
                <w:sz w:val="20"/>
                <w:szCs w:val="20"/>
                <w:lang w:val="en-US"/>
              </w:rPr>
            </w:pPr>
            <w:r w:rsidRPr="00D36E5A">
              <w:rPr>
                <w:rFonts w:ascii="Arial" w:eastAsia="Times New Roman" w:hAnsi="Arial" w:cs="Arial"/>
                <w:color w:val="000000"/>
                <w:sz w:val="20"/>
                <w:szCs w:val="20"/>
                <w:lang w:val="en-US"/>
              </w:rPr>
              <w:t>80</w:t>
            </w:r>
          </w:p>
        </w:tc>
        <w:tc>
          <w:tcPr>
            <w:tcW w:w="1858" w:type="dxa"/>
            <w:tcBorders>
              <w:top w:val="single" w:sz="4" w:space="0" w:color="auto"/>
              <w:left w:val="single" w:sz="4" w:space="0" w:color="auto"/>
              <w:bottom w:val="single" w:sz="4" w:space="0" w:color="auto"/>
              <w:right w:val="single" w:sz="4" w:space="0" w:color="auto"/>
            </w:tcBorders>
            <w:vAlign w:val="center"/>
          </w:tcPr>
          <w:p w:rsidR="00A37308" w:rsidRPr="00D36E5A" w:rsidRDefault="00A37308" w:rsidP="00A37308">
            <w:pPr>
              <w:jc w:val="right"/>
              <w:rPr>
                <w:rFonts w:ascii="Arial" w:eastAsia="Times New Roman" w:hAnsi="Arial" w:cs="Arial"/>
                <w:sz w:val="20"/>
                <w:szCs w:val="20"/>
                <w:lang w:val="en-US"/>
              </w:rPr>
            </w:pPr>
            <w:r w:rsidRPr="00D36E5A">
              <w:rPr>
                <w:rFonts w:ascii="Arial" w:eastAsia="Times New Roman" w:hAnsi="Arial" w:cs="Arial"/>
                <w:color w:val="000000"/>
                <w:sz w:val="20"/>
                <w:szCs w:val="20"/>
                <w:lang w:val="en-US"/>
              </w:rPr>
              <w:t>85</w:t>
            </w:r>
          </w:p>
        </w:tc>
      </w:tr>
      <w:tr w:rsidR="00A37308" w:rsidRPr="00D36E5A" w:rsidTr="003D2135">
        <w:tc>
          <w:tcPr>
            <w:tcW w:w="1856" w:type="dxa"/>
            <w:tcBorders>
              <w:top w:val="single" w:sz="4" w:space="0" w:color="auto"/>
              <w:left w:val="single" w:sz="4" w:space="0" w:color="auto"/>
              <w:bottom w:val="single" w:sz="4" w:space="0" w:color="auto"/>
              <w:right w:val="single" w:sz="4" w:space="0" w:color="auto"/>
            </w:tcBorders>
            <w:vAlign w:val="center"/>
          </w:tcPr>
          <w:p w:rsidR="00A37308" w:rsidRPr="00D36E5A" w:rsidRDefault="00A37308" w:rsidP="00A37308">
            <w:pPr>
              <w:jc w:val="right"/>
              <w:rPr>
                <w:rFonts w:ascii="Arial" w:eastAsia="Times New Roman" w:hAnsi="Arial" w:cs="Arial"/>
                <w:sz w:val="20"/>
                <w:szCs w:val="20"/>
                <w:lang w:val="en-US"/>
              </w:rPr>
            </w:pPr>
            <w:r w:rsidRPr="00D36E5A">
              <w:rPr>
                <w:rFonts w:ascii="Arial" w:eastAsia="Times New Roman" w:hAnsi="Arial" w:cs="Arial"/>
                <w:color w:val="000000"/>
                <w:sz w:val="20"/>
                <w:szCs w:val="20"/>
              </w:rPr>
              <w:t>230/250</w:t>
            </w:r>
          </w:p>
        </w:tc>
        <w:tc>
          <w:tcPr>
            <w:tcW w:w="1857" w:type="dxa"/>
            <w:tcBorders>
              <w:top w:val="single" w:sz="4" w:space="0" w:color="auto"/>
              <w:left w:val="single" w:sz="4" w:space="0" w:color="auto"/>
              <w:bottom w:val="single" w:sz="4" w:space="0" w:color="auto"/>
              <w:right w:val="single" w:sz="4" w:space="0" w:color="auto"/>
            </w:tcBorders>
            <w:vAlign w:val="bottom"/>
          </w:tcPr>
          <w:p w:rsidR="00A37308" w:rsidRPr="00D36E5A" w:rsidRDefault="00A37308" w:rsidP="00A37308">
            <w:pPr>
              <w:jc w:val="right"/>
              <w:rPr>
                <w:rFonts w:ascii="Arial" w:eastAsia="Times New Roman" w:hAnsi="Arial" w:cs="Arial"/>
                <w:sz w:val="20"/>
                <w:szCs w:val="20"/>
                <w:lang w:val="en-US"/>
              </w:rPr>
            </w:pPr>
            <w:r w:rsidRPr="00D36E5A">
              <w:rPr>
                <w:rFonts w:ascii="Arial" w:eastAsia="Times New Roman" w:hAnsi="Arial" w:cs="Arial"/>
                <w:color w:val="000000"/>
                <w:sz w:val="20"/>
                <w:szCs w:val="20"/>
                <w:lang w:val="en-US"/>
              </w:rPr>
              <w:t>100</w:t>
            </w:r>
          </w:p>
        </w:tc>
        <w:tc>
          <w:tcPr>
            <w:tcW w:w="1857" w:type="dxa"/>
            <w:tcBorders>
              <w:top w:val="single" w:sz="4" w:space="0" w:color="auto"/>
              <w:left w:val="single" w:sz="4" w:space="0" w:color="auto"/>
              <w:bottom w:val="single" w:sz="4" w:space="0" w:color="auto"/>
              <w:right w:val="single" w:sz="4" w:space="0" w:color="auto"/>
            </w:tcBorders>
            <w:vAlign w:val="bottom"/>
          </w:tcPr>
          <w:p w:rsidR="00A37308" w:rsidRPr="00D36E5A" w:rsidRDefault="00A37308" w:rsidP="00A37308">
            <w:pPr>
              <w:jc w:val="right"/>
              <w:rPr>
                <w:rFonts w:ascii="Arial" w:eastAsia="Times New Roman" w:hAnsi="Arial" w:cs="Arial"/>
                <w:sz w:val="20"/>
                <w:szCs w:val="20"/>
                <w:lang w:val="en-US"/>
              </w:rPr>
            </w:pPr>
            <w:r w:rsidRPr="00D36E5A">
              <w:rPr>
                <w:rFonts w:ascii="Arial" w:eastAsia="Times New Roman" w:hAnsi="Arial" w:cs="Arial"/>
                <w:color w:val="000000"/>
                <w:sz w:val="20"/>
                <w:szCs w:val="20"/>
                <w:lang w:val="en-US"/>
              </w:rPr>
              <w:t>80</w:t>
            </w:r>
          </w:p>
        </w:tc>
        <w:tc>
          <w:tcPr>
            <w:tcW w:w="1858" w:type="dxa"/>
            <w:tcBorders>
              <w:top w:val="single" w:sz="4" w:space="0" w:color="auto"/>
              <w:left w:val="single" w:sz="4" w:space="0" w:color="auto"/>
              <w:bottom w:val="single" w:sz="4" w:space="0" w:color="auto"/>
              <w:right w:val="single" w:sz="4" w:space="0" w:color="auto"/>
            </w:tcBorders>
            <w:vAlign w:val="bottom"/>
          </w:tcPr>
          <w:p w:rsidR="00A37308" w:rsidRPr="00D36E5A" w:rsidRDefault="00A37308" w:rsidP="00A37308">
            <w:pPr>
              <w:jc w:val="right"/>
              <w:rPr>
                <w:rFonts w:ascii="Arial" w:eastAsia="Times New Roman" w:hAnsi="Arial" w:cs="Arial"/>
                <w:sz w:val="20"/>
                <w:szCs w:val="20"/>
                <w:lang w:val="en-US"/>
              </w:rPr>
            </w:pPr>
            <w:r w:rsidRPr="00D36E5A">
              <w:rPr>
                <w:rFonts w:ascii="Arial" w:eastAsia="Times New Roman" w:hAnsi="Arial" w:cs="Arial"/>
                <w:color w:val="000000"/>
                <w:sz w:val="20"/>
                <w:szCs w:val="20"/>
                <w:lang w:val="en-US"/>
              </w:rPr>
              <w:t>80</w:t>
            </w:r>
          </w:p>
        </w:tc>
        <w:tc>
          <w:tcPr>
            <w:tcW w:w="1858" w:type="dxa"/>
            <w:tcBorders>
              <w:top w:val="single" w:sz="4" w:space="0" w:color="auto"/>
              <w:left w:val="single" w:sz="4" w:space="0" w:color="auto"/>
              <w:bottom w:val="single" w:sz="4" w:space="0" w:color="auto"/>
              <w:right w:val="single" w:sz="4" w:space="0" w:color="auto"/>
            </w:tcBorders>
            <w:vAlign w:val="center"/>
          </w:tcPr>
          <w:p w:rsidR="00A37308" w:rsidRPr="00D36E5A" w:rsidRDefault="00A37308" w:rsidP="00A37308">
            <w:pPr>
              <w:jc w:val="right"/>
              <w:rPr>
                <w:rFonts w:ascii="Arial" w:eastAsia="Times New Roman" w:hAnsi="Arial" w:cs="Arial"/>
                <w:sz w:val="20"/>
                <w:szCs w:val="20"/>
                <w:lang w:val="en-US"/>
              </w:rPr>
            </w:pPr>
            <w:r w:rsidRPr="00D36E5A">
              <w:rPr>
                <w:rFonts w:ascii="Arial" w:eastAsia="Times New Roman" w:hAnsi="Arial" w:cs="Arial"/>
                <w:color w:val="000000"/>
                <w:sz w:val="20"/>
                <w:szCs w:val="20"/>
                <w:lang w:val="en-US"/>
              </w:rPr>
              <w:t>95</w:t>
            </w:r>
          </w:p>
        </w:tc>
      </w:tr>
      <w:tr w:rsidR="00A37308" w:rsidRPr="00D36E5A" w:rsidTr="003D2135">
        <w:tc>
          <w:tcPr>
            <w:tcW w:w="1856" w:type="dxa"/>
            <w:tcBorders>
              <w:top w:val="single" w:sz="4" w:space="0" w:color="auto"/>
              <w:left w:val="single" w:sz="4" w:space="0" w:color="auto"/>
              <w:bottom w:val="single" w:sz="4" w:space="0" w:color="auto"/>
              <w:right w:val="single" w:sz="4" w:space="0" w:color="auto"/>
            </w:tcBorders>
            <w:vAlign w:val="center"/>
          </w:tcPr>
          <w:p w:rsidR="00A37308" w:rsidRPr="00D36E5A" w:rsidRDefault="00A37308" w:rsidP="00A37308">
            <w:pPr>
              <w:jc w:val="right"/>
              <w:rPr>
                <w:rFonts w:ascii="Arial" w:eastAsia="Times New Roman" w:hAnsi="Arial" w:cs="Arial"/>
                <w:sz w:val="20"/>
                <w:szCs w:val="20"/>
                <w:lang w:val="en-US"/>
              </w:rPr>
            </w:pPr>
            <w:r w:rsidRPr="00D36E5A">
              <w:rPr>
                <w:rFonts w:ascii="Arial" w:eastAsia="Times New Roman" w:hAnsi="Arial" w:cs="Arial"/>
                <w:color w:val="000000"/>
                <w:sz w:val="20"/>
                <w:szCs w:val="20"/>
                <w:lang w:val="en-US"/>
              </w:rPr>
              <w:t>300</w:t>
            </w:r>
          </w:p>
        </w:tc>
        <w:tc>
          <w:tcPr>
            <w:tcW w:w="1857" w:type="dxa"/>
            <w:tcBorders>
              <w:top w:val="single" w:sz="4" w:space="0" w:color="auto"/>
              <w:left w:val="single" w:sz="4" w:space="0" w:color="auto"/>
              <w:bottom w:val="single" w:sz="4" w:space="0" w:color="auto"/>
              <w:right w:val="single" w:sz="4" w:space="0" w:color="auto"/>
            </w:tcBorders>
            <w:vAlign w:val="center"/>
          </w:tcPr>
          <w:p w:rsidR="00A37308" w:rsidRPr="00D36E5A" w:rsidRDefault="00A37308" w:rsidP="00A37308">
            <w:pPr>
              <w:jc w:val="right"/>
              <w:rPr>
                <w:rFonts w:ascii="Arial" w:eastAsia="Times New Roman" w:hAnsi="Arial" w:cs="Arial"/>
                <w:sz w:val="20"/>
                <w:szCs w:val="20"/>
                <w:lang w:val="en-US"/>
              </w:rPr>
            </w:pPr>
            <w:r w:rsidRPr="00D36E5A">
              <w:rPr>
                <w:rFonts w:ascii="Arial" w:eastAsia="Times New Roman" w:hAnsi="Arial" w:cs="Arial"/>
                <w:color w:val="000000"/>
                <w:sz w:val="20"/>
                <w:szCs w:val="20"/>
                <w:lang w:val="en-US"/>
              </w:rPr>
              <w:t>125</w:t>
            </w:r>
          </w:p>
        </w:tc>
        <w:tc>
          <w:tcPr>
            <w:tcW w:w="1857" w:type="dxa"/>
            <w:tcBorders>
              <w:top w:val="single" w:sz="4" w:space="0" w:color="auto"/>
              <w:left w:val="single" w:sz="4" w:space="0" w:color="auto"/>
              <w:bottom w:val="single" w:sz="4" w:space="0" w:color="auto"/>
              <w:right w:val="single" w:sz="4" w:space="0" w:color="auto"/>
            </w:tcBorders>
            <w:vAlign w:val="bottom"/>
          </w:tcPr>
          <w:p w:rsidR="00A37308" w:rsidRPr="00D36E5A" w:rsidRDefault="00A37308" w:rsidP="00A37308">
            <w:pPr>
              <w:jc w:val="right"/>
              <w:rPr>
                <w:rFonts w:ascii="Arial" w:eastAsia="Times New Roman" w:hAnsi="Arial" w:cs="Arial"/>
                <w:sz w:val="20"/>
                <w:szCs w:val="20"/>
                <w:lang w:val="en-US"/>
              </w:rPr>
            </w:pPr>
            <w:r w:rsidRPr="00D36E5A">
              <w:rPr>
                <w:rFonts w:ascii="Arial" w:eastAsia="Times New Roman" w:hAnsi="Arial" w:cs="Arial"/>
                <w:color w:val="000000"/>
                <w:sz w:val="20"/>
                <w:szCs w:val="20"/>
                <w:lang w:val="en-US"/>
              </w:rPr>
              <w:t>100</w:t>
            </w:r>
          </w:p>
        </w:tc>
        <w:tc>
          <w:tcPr>
            <w:tcW w:w="1858" w:type="dxa"/>
            <w:tcBorders>
              <w:top w:val="single" w:sz="4" w:space="0" w:color="auto"/>
              <w:left w:val="single" w:sz="4" w:space="0" w:color="auto"/>
              <w:bottom w:val="single" w:sz="4" w:space="0" w:color="auto"/>
              <w:right w:val="single" w:sz="4" w:space="0" w:color="auto"/>
            </w:tcBorders>
            <w:vAlign w:val="bottom"/>
          </w:tcPr>
          <w:p w:rsidR="00A37308" w:rsidRPr="00D36E5A" w:rsidRDefault="00A37308" w:rsidP="00A37308">
            <w:pPr>
              <w:jc w:val="right"/>
              <w:rPr>
                <w:rFonts w:ascii="Arial" w:eastAsia="Times New Roman" w:hAnsi="Arial" w:cs="Arial"/>
                <w:sz w:val="20"/>
                <w:szCs w:val="20"/>
                <w:lang w:val="en-US"/>
              </w:rPr>
            </w:pPr>
            <w:r w:rsidRPr="00D36E5A">
              <w:rPr>
                <w:rFonts w:ascii="Arial" w:eastAsia="Times New Roman" w:hAnsi="Arial" w:cs="Arial"/>
                <w:color w:val="000000"/>
                <w:sz w:val="20"/>
                <w:szCs w:val="20"/>
                <w:lang w:val="en-US"/>
              </w:rPr>
              <w:t>80</w:t>
            </w:r>
          </w:p>
        </w:tc>
        <w:tc>
          <w:tcPr>
            <w:tcW w:w="1858" w:type="dxa"/>
            <w:tcBorders>
              <w:top w:val="single" w:sz="4" w:space="0" w:color="auto"/>
              <w:left w:val="single" w:sz="4" w:space="0" w:color="auto"/>
              <w:bottom w:val="single" w:sz="4" w:space="0" w:color="auto"/>
              <w:right w:val="single" w:sz="4" w:space="0" w:color="auto"/>
            </w:tcBorders>
            <w:vAlign w:val="center"/>
          </w:tcPr>
          <w:p w:rsidR="00A37308" w:rsidRPr="00D36E5A" w:rsidRDefault="00A37308" w:rsidP="00A37308">
            <w:pPr>
              <w:jc w:val="right"/>
              <w:rPr>
                <w:rFonts w:ascii="Arial" w:eastAsia="Times New Roman" w:hAnsi="Arial" w:cs="Arial"/>
                <w:sz w:val="20"/>
                <w:szCs w:val="20"/>
                <w:lang w:val="en-US"/>
              </w:rPr>
            </w:pPr>
            <w:r w:rsidRPr="00D36E5A">
              <w:rPr>
                <w:rFonts w:ascii="Arial" w:eastAsia="Times New Roman" w:hAnsi="Arial" w:cs="Arial"/>
                <w:color w:val="000000"/>
                <w:sz w:val="20"/>
                <w:szCs w:val="20"/>
                <w:lang w:val="en-US"/>
              </w:rPr>
              <w:t>115</w:t>
            </w:r>
          </w:p>
        </w:tc>
      </w:tr>
      <w:tr w:rsidR="00A37308" w:rsidRPr="00D36E5A" w:rsidTr="003D2135">
        <w:tc>
          <w:tcPr>
            <w:tcW w:w="1856" w:type="dxa"/>
            <w:tcBorders>
              <w:top w:val="single" w:sz="4" w:space="0" w:color="auto"/>
              <w:left w:val="single" w:sz="4" w:space="0" w:color="auto"/>
              <w:bottom w:val="single" w:sz="4" w:space="0" w:color="auto"/>
              <w:right w:val="single" w:sz="4" w:space="0" w:color="auto"/>
            </w:tcBorders>
            <w:vAlign w:val="center"/>
          </w:tcPr>
          <w:p w:rsidR="00A37308" w:rsidRPr="00D36E5A" w:rsidRDefault="00A37308" w:rsidP="00A37308">
            <w:pPr>
              <w:jc w:val="right"/>
              <w:rPr>
                <w:rFonts w:ascii="Arial" w:eastAsia="Times New Roman" w:hAnsi="Arial" w:cs="Arial"/>
                <w:sz w:val="20"/>
                <w:szCs w:val="20"/>
                <w:lang w:val="en-US"/>
              </w:rPr>
            </w:pPr>
            <w:r w:rsidRPr="00D36E5A">
              <w:rPr>
                <w:rFonts w:ascii="Arial" w:eastAsia="Times New Roman" w:hAnsi="Arial" w:cs="Arial"/>
                <w:color w:val="000000"/>
                <w:sz w:val="20"/>
                <w:szCs w:val="20"/>
                <w:lang w:val="en-US"/>
              </w:rPr>
              <w:t>356</w:t>
            </w:r>
          </w:p>
        </w:tc>
        <w:tc>
          <w:tcPr>
            <w:tcW w:w="1857" w:type="dxa"/>
            <w:tcBorders>
              <w:top w:val="single" w:sz="4" w:space="0" w:color="auto"/>
              <w:left w:val="single" w:sz="4" w:space="0" w:color="auto"/>
              <w:bottom w:val="single" w:sz="4" w:space="0" w:color="auto"/>
              <w:right w:val="single" w:sz="4" w:space="0" w:color="auto"/>
            </w:tcBorders>
            <w:vAlign w:val="center"/>
          </w:tcPr>
          <w:p w:rsidR="00A37308" w:rsidRPr="00D36E5A" w:rsidRDefault="00A37308" w:rsidP="00A37308">
            <w:pPr>
              <w:jc w:val="right"/>
              <w:rPr>
                <w:rFonts w:ascii="Arial" w:eastAsia="Times New Roman" w:hAnsi="Arial" w:cs="Arial"/>
                <w:sz w:val="20"/>
                <w:szCs w:val="20"/>
                <w:lang w:val="en-US"/>
              </w:rPr>
            </w:pPr>
            <w:r w:rsidRPr="00D36E5A">
              <w:rPr>
                <w:rFonts w:ascii="Arial" w:eastAsia="Times New Roman" w:hAnsi="Arial" w:cs="Arial"/>
                <w:color w:val="000000"/>
                <w:sz w:val="20"/>
                <w:szCs w:val="20"/>
                <w:lang w:val="en-US"/>
              </w:rPr>
              <w:t>140</w:t>
            </w:r>
          </w:p>
        </w:tc>
        <w:tc>
          <w:tcPr>
            <w:tcW w:w="1857" w:type="dxa"/>
            <w:tcBorders>
              <w:top w:val="single" w:sz="4" w:space="0" w:color="auto"/>
              <w:left w:val="single" w:sz="4" w:space="0" w:color="auto"/>
              <w:bottom w:val="single" w:sz="4" w:space="0" w:color="auto"/>
              <w:right w:val="single" w:sz="4" w:space="0" w:color="auto"/>
            </w:tcBorders>
            <w:vAlign w:val="bottom"/>
          </w:tcPr>
          <w:p w:rsidR="00A37308" w:rsidRPr="00D36E5A" w:rsidRDefault="00A37308" w:rsidP="00A37308">
            <w:pPr>
              <w:jc w:val="right"/>
              <w:rPr>
                <w:rFonts w:ascii="Arial" w:eastAsia="Times New Roman" w:hAnsi="Arial" w:cs="Arial"/>
                <w:sz w:val="20"/>
                <w:szCs w:val="20"/>
                <w:lang w:val="en-US"/>
              </w:rPr>
            </w:pPr>
            <w:r w:rsidRPr="00D36E5A">
              <w:rPr>
                <w:rFonts w:ascii="Arial" w:eastAsia="Times New Roman" w:hAnsi="Arial" w:cs="Arial"/>
                <w:color w:val="000000"/>
                <w:sz w:val="20"/>
                <w:szCs w:val="20"/>
                <w:lang w:val="en-US"/>
              </w:rPr>
              <w:t>110</w:t>
            </w:r>
          </w:p>
        </w:tc>
        <w:tc>
          <w:tcPr>
            <w:tcW w:w="1858" w:type="dxa"/>
            <w:tcBorders>
              <w:top w:val="single" w:sz="4" w:space="0" w:color="auto"/>
              <w:left w:val="single" w:sz="4" w:space="0" w:color="auto"/>
              <w:bottom w:val="single" w:sz="4" w:space="0" w:color="auto"/>
              <w:right w:val="single" w:sz="4" w:space="0" w:color="auto"/>
            </w:tcBorders>
            <w:vAlign w:val="bottom"/>
          </w:tcPr>
          <w:p w:rsidR="00A37308" w:rsidRPr="00D36E5A" w:rsidRDefault="00A37308" w:rsidP="00A37308">
            <w:pPr>
              <w:jc w:val="right"/>
              <w:rPr>
                <w:rFonts w:ascii="Arial" w:eastAsia="Times New Roman" w:hAnsi="Arial" w:cs="Arial"/>
                <w:sz w:val="20"/>
                <w:szCs w:val="20"/>
                <w:lang w:val="en-US"/>
              </w:rPr>
            </w:pPr>
            <w:r w:rsidRPr="00D36E5A">
              <w:rPr>
                <w:rFonts w:ascii="Arial" w:eastAsia="Times New Roman" w:hAnsi="Arial" w:cs="Arial"/>
                <w:color w:val="000000"/>
                <w:sz w:val="20"/>
                <w:szCs w:val="20"/>
                <w:lang w:val="en-US"/>
              </w:rPr>
              <w:t>100</w:t>
            </w:r>
          </w:p>
        </w:tc>
        <w:tc>
          <w:tcPr>
            <w:tcW w:w="1858" w:type="dxa"/>
            <w:tcBorders>
              <w:top w:val="single" w:sz="4" w:space="0" w:color="auto"/>
              <w:left w:val="single" w:sz="4" w:space="0" w:color="auto"/>
              <w:bottom w:val="single" w:sz="4" w:space="0" w:color="auto"/>
              <w:right w:val="single" w:sz="4" w:space="0" w:color="auto"/>
            </w:tcBorders>
            <w:vAlign w:val="center"/>
          </w:tcPr>
          <w:p w:rsidR="00A37308" w:rsidRPr="00D36E5A" w:rsidRDefault="00A37308" w:rsidP="00A37308">
            <w:pPr>
              <w:jc w:val="right"/>
              <w:rPr>
                <w:rFonts w:ascii="Arial" w:eastAsia="Times New Roman" w:hAnsi="Arial" w:cs="Arial"/>
                <w:sz w:val="20"/>
                <w:szCs w:val="20"/>
                <w:lang w:val="en-US"/>
              </w:rPr>
            </w:pPr>
            <w:r w:rsidRPr="00D36E5A">
              <w:rPr>
                <w:rFonts w:ascii="Arial" w:eastAsia="Times New Roman" w:hAnsi="Arial" w:cs="Arial"/>
                <w:color w:val="000000"/>
                <w:sz w:val="20"/>
                <w:szCs w:val="20"/>
                <w:lang w:val="en-US"/>
              </w:rPr>
              <w:t>130</w:t>
            </w:r>
          </w:p>
        </w:tc>
      </w:tr>
      <w:tr w:rsidR="00A37308" w:rsidRPr="00D36E5A" w:rsidTr="003D2135">
        <w:tc>
          <w:tcPr>
            <w:tcW w:w="1856" w:type="dxa"/>
            <w:tcBorders>
              <w:top w:val="single" w:sz="4" w:space="0" w:color="auto"/>
              <w:left w:val="single" w:sz="4" w:space="0" w:color="auto"/>
              <w:bottom w:val="single" w:sz="4" w:space="0" w:color="auto"/>
              <w:right w:val="single" w:sz="4" w:space="0" w:color="auto"/>
            </w:tcBorders>
            <w:vAlign w:val="center"/>
          </w:tcPr>
          <w:p w:rsidR="00A37308" w:rsidRPr="00D36E5A" w:rsidRDefault="00A37308" w:rsidP="00A37308">
            <w:pPr>
              <w:jc w:val="right"/>
              <w:rPr>
                <w:rFonts w:ascii="Arial" w:eastAsia="Times New Roman" w:hAnsi="Arial" w:cs="Arial"/>
                <w:sz w:val="20"/>
                <w:szCs w:val="20"/>
                <w:lang w:val="en-US"/>
              </w:rPr>
            </w:pPr>
            <w:r w:rsidRPr="00D36E5A">
              <w:rPr>
                <w:rFonts w:ascii="Arial" w:eastAsia="Times New Roman" w:hAnsi="Arial" w:cs="Arial"/>
                <w:color w:val="000000"/>
                <w:sz w:val="20"/>
                <w:szCs w:val="20"/>
              </w:rPr>
              <w:t>406/457</w:t>
            </w:r>
          </w:p>
        </w:tc>
        <w:tc>
          <w:tcPr>
            <w:tcW w:w="1857" w:type="dxa"/>
            <w:tcBorders>
              <w:top w:val="single" w:sz="4" w:space="0" w:color="auto"/>
              <w:left w:val="single" w:sz="4" w:space="0" w:color="auto"/>
              <w:bottom w:val="single" w:sz="4" w:space="0" w:color="auto"/>
              <w:right w:val="single" w:sz="4" w:space="0" w:color="auto"/>
            </w:tcBorders>
            <w:vAlign w:val="center"/>
          </w:tcPr>
          <w:p w:rsidR="00A37308" w:rsidRPr="00D36E5A" w:rsidRDefault="00A37308" w:rsidP="00A37308">
            <w:pPr>
              <w:jc w:val="right"/>
              <w:rPr>
                <w:rFonts w:ascii="Arial" w:eastAsia="Times New Roman" w:hAnsi="Arial" w:cs="Arial"/>
                <w:sz w:val="20"/>
                <w:szCs w:val="20"/>
                <w:lang w:val="en-US"/>
              </w:rPr>
            </w:pPr>
            <w:r w:rsidRPr="00D36E5A">
              <w:rPr>
                <w:rFonts w:ascii="Arial" w:eastAsia="Times New Roman" w:hAnsi="Arial" w:cs="Arial"/>
                <w:color w:val="000000"/>
                <w:sz w:val="20"/>
                <w:szCs w:val="20"/>
                <w:lang w:val="en-US"/>
              </w:rPr>
              <w:t>150</w:t>
            </w:r>
          </w:p>
        </w:tc>
        <w:tc>
          <w:tcPr>
            <w:tcW w:w="1857" w:type="dxa"/>
            <w:tcBorders>
              <w:top w:val="single" w:sz="4" w:space="0" w:color="auto"/>
              <w:left w:val="single" w:sz="4" w:space="0" w:color="auto"/>
              <w:bottom w:val="single" w:sz="4" w:space="0" w:color="auto"/>
              <w:right w:val="single" w:sz="4" w:space="0" w:color="auto"/>
            </w:tcBorders>
            <w:vAlign w:val="center"/>
          </w:tcPr>
          <w:p w:rsidR="00A37308" w:rsidRPr="00D36E5A" w:rsidRDefault="00A37308" w:rsidP="00A37308">
            <w:pPr>
              <w:jc w:val="right"/>
              <w:rPr>
                <w:rFonts w:ascii="Arial" w:eastAsia="Times New Roman" w:hAnsi="Arial" w:cs="Arial"/>
                <w:sz w:val="20"/>
                <w:szCs w:val="20"/>
                <w:lang w:val="en-US"/>
              </w:rPr>
            </w:pPr>
            <w:r w:rsidRPr="00D36E5A">
              <w:rPr>
                <w:rFonts w:ascii="Arial" w:eastAsia="Times New Roman" w:hAnsi="Arial" w:cs="Arial"/>
                <w:color w:val="000000"/>
                <w:sz w:val="20"/>
                <w:szCs w:val="20"/>
                <w:lang w:val="en-US"/>
              </w:rPr>
              <w:t>115</w:t>
            </w:r>
          </w:p>
        </w:tc>
        <w:tc>
          <w:tcPr>
            <w:tcW w:w="1858" w:type="dxa"/>
            <w:tcBorders>
              <w:top w:val="single" w:sz="4" w:space="0" w:color="auto"/>
              <w:left w:val="single" w:sz="4" w:space="0" w:color="auto"/>
              <w:bottom w:val="single" w:sz="4" w:space="0" w:color="auto"/>
              <w:right w:val="single" w:sz="4" w:space="0" w:color="auto"/>
            </w:tcBorders>
            <w:vAlign w:val="center"/>
          </w:tcPr>
          <w:p w:rsidR="00A37308" w:rsidRPr="00D36E5A" w:rsidRDefault="00A37308" w:rsidP="00A37308">
            <w:pPr>
              <w:jc w:val="right"/>
              <w:rPr>
                <w:rFonts w:ascii="Arial" w:eastAsia="Times New Roman" w:hAnsi="Arial" w:cs="Arial"/>
                <w:sz w:val="20"/>
                <w:szCs w:val="20"/>
                <w:lang w:val="en-US"/>
              </w:rPr>
            </w:pPr>
            <w:r w:rsidRPr="00D36E5A">
              <w:rPr>
                <w:rFonts w:ascii="Arial" w:eastAsia="Times New Roman" w:hAnsi="Arial" w:cs="Arial"/>
                <w:color w:val="000000"/>
                <w:sz w:val="20"/>
                <w:szCs w:val="20"/>
                <w:lang w:val="en-US"/>
              </w:rPr>
              <w:t>100</w:t>
            </w:r>
          </w:p>
        </w:tc>
        <w:tc>
          <w:tcPr>
            <w:tcW w:w="1858" w:type="dxa"/>
            <w:tcBorders>
              <w:top w:val="single" w:sz="4" w:space="0" w:color="auto"/>
              <w:left w:val="single" w:sz="4" w:space="0" w:color="auto"/>
              <w:bottom w:val="single" w:sz="4" w:space="0" w:color="auto"/>
              <w:right w:val="single" w:sz="4" w:space="0" w:color="auto"/>
            </w:tcBorders>
            <w:vAlign w:val="center"/>
          </w:tcPr>
          <w:p w:rsidR="00A37308" w:rsidRPr="00D36E5A" w:rsidRDefault="00A37308" w:rsidP="00A37308">
            <w:pPr>
              <w:jc w:val="right"/>
              <w:rPr>
                <w:rFonts w:ascii="Arial" w:eastAsia="Times New Roman" w:hAnsi="Arial" w:cs="Arial"/>
                <w:sz w:val="20"/>
                <w:szCs w:val="20"/>
                <w:lang w:val="en-US"/>
              </w:rPr>
            </w:pPr>
            <w:r w:rsidRPr="00D36E5A">
              <w:rPr>
                <w:rFonts w:ascii="Arial" w:eastAsia="Times New Roman" w:hAnsi="Arial" w:cs="Arial"/>
                <w:color w:val="000000"/>
                <w:sz w:val="20"/>
                <w:szCs w:val="20"/>
                <w:lang w:val="en-US"/>
              </w:rPr>
              <w:t>135</w:t>
            </w:r>
          </w:p>
        </w:tc>
      </w:tr>
      <w:tr w:rsidR="00A37308" w:rsidRPr="00D36E5A" w:rsidTr="003D2135">
        <w:tc>
          <w:tcPr>
            <w:tcW w:w="1856" w:type="dxa"/>
            <w:tcBorders>
              <w:top w:val="single" w:sz="4" w:space="0" w:color="auto"/>
              <w:left w:val="single" w:sz="4" w:space="0" w:color="auto"/>
              <w:bottom w:val="single" w:sz="4" w:space="0" w:color="auto"/>
              <w:right w:val="single" w:sz="4" w:space="0" w:color="auto"/>
            </w:tcBorders>
            <w:vAlign w:val="center"/>
          </w:tcPr>
          <w:p w:rsidR="00A37308" w:rsidRPr="00D36E5A" w:rsidRDefault="00A37308" w:rsidP="00A37308">
            <w:pPr>
              <w:jc w:val="right"/>
              <w:rPr>
                <w:rFonts w:ascii="Arial" w:eastAsia="Times New Roman" w:hAnsi="Arial" w:cs="Arial"/>
                <w:sz w:val="20"/>
                <w:szCs w:val="20"/>
                <w:lang w:val="en-US"/>
              </w:rPr>
            </w:pPr>
            <w:r w:rsidRPr="00D36E5A">
              <w:rPr>
                <w:rFonts w:ascii="Arial" w:eastAsia="Times New Roman" w:hAnsi="Arial" w:cs="Arial"/>
                <w:color w:val="000000"/>
                <w:sz w:val="20"/>
                <w:szCs w:val="20"/>
                <w:lang w:val="en-US"/>
              </w:rPr>
              <w:t>508</w:t>
            </w:r>
          </w:p>
        </w:tc>
        <w:tc>
          <w:tcPr>
            <w:tcW w:w="1857" w:type="dxa"/>
            <w:tcBorders>
              <w:top w:val="single" w:sz="4" w:space="0" w:color="auto"/>
              <w:left w:val="single" w:sz="4" w:space="0" w:color="auto"/>
              <w:bottom w:val="single" w:sz="4" w:space="0" w:color="auto"/>
              <w:right w:val="single" w:sz="4" w:space="0" w:color="auto"/>
            </w:tcBorders>
            <w:vAlign w:val="bottom"/>
          </w:tcPr>
          <w:p w:rsidR="00A37308" w:rsidRPr="00D36E5A" w:rsidRDefault="00A37308" w:rsidP="00A37308">
            <w:pPr>
              <w:jc w:val="right"/>
              <w:rPr>
                <w:rFonts w:ascii="Arial" w:eastAsia="Times New Roman" w:hAnsi="Arial" w:cs="Arial"/>
                <w:sz w:val="20"/>
                <w:szCs w:val="20"/>
                <w:lang w:val="en-US"/>
              </w:rPr>
            </w:pPr>
            <w:r w:rsidRPr="00D36E5A">
              <w:rPr>
                <w:rFonts w:ascii="Arial" w:eastAsia="Times New Roman" w:hAnsi="Arial" w:cs="Arial"/>
                <w:color w:val="000000"/>
                <w:sz w:val="20"/>
                <w:szCs w:val="20"/>
                <w:lang w:val="en-US"/>
              </w:rPr>
              <w:t>200</w:t>
            </w:r>
          </w:p>
        </w:tc>
        <w:tc>
          <w:tcPr>
            <w:tcW w:w="1857" w:type="dxa"/>
            <w:tcBorders>
              <w:top w:val="single" w:sz="4" w:space="0" w:color="auto"/>
              <w:left w:val="single" w:sz="4" w:space="0" w:color="auto"/>
              <w:bottom w:val="single" w:sz="4" w:space="0" w:color="auto"/>
              <w:right w:val="single" w:sz="4" w:space="0" w:color="auto"/>
            </w:tcBorders>
            <w:vAlign w:val="center"/>
          </w:tcPr>
          <w:p w:rsidR="00A37308" w:rsidRPr="00D36E5A" w:rsidRDefault="00A37308" w:rsidP="00A37308">
            <w:pPr>
              <w:jc w:val="right"/>
              <w:rPr>
                <w:rFonts w:ascii="Arial" w:eastAsia="Times New Roman" w:hAnsi="Arial" w:cs="Arial"/>
                <w:sz w:val="20"/>
                <w:szCs w:val="20"/>
                <w:lang w:val="en-US"/>
              </w:rPr>
            </w:pPr>
            <w:r w:rsidRPr="00D36E5A">
              <w:rPr>
                <w:rFonts w:ascii="Arial" w:eastAsia="Times New Roman" w:hAnsi="Arial" w:cs="Arial"/>
                <w:color w:val="000000"/>
                <w:sz w:val="20"/>
                <w:szCs w:val="20"/>
                <w:lang w:val="en-US"/>
              </w:rPr>
              <w:t>150</w:t>
            </w:r>
          </w:p>
        </w:tc>
        <w:tc>
          <w:tcPr>
            <w:tcW w:w="1858" w:type="dxa"/>
            <w:tcBorders>
              <w:top w:val="single" w:sz="4" w:space="0" w:color="auto"/>
              <w:left w:val="single" w:sz="4" w:space="0" w:color="auto"/>
              <w:bottom w:val="single" w:sz="4" w:space="0" w:color="auto"/>
              <w:right w:val="single" w:sz="4" w:space="0" w:color="auto"/>
            </w:tcBorders>
            <w:vAlign w:val="bottom"/>
          </w:tcPr>
          <w:p w:rsidR="00A37308" w:rsidRPr="00D36E5A" w:rsidRDefault="00A37308" w:rsidP="00A37308">
            <w:pPr>
              <w:jc w:val="right"/>
              <w:rPr>
                <w:rFonts w:ascii="Arial" w:eastAsia="Times New Roman" w:hAnsi="Arial" w:cs="Arial"/>
                <w:sz w:val="20"/>
                <w:szCs w:val="20"/>
                <w:lang w:val="en-US"/>
              </w:rPr>
            </w:pPr>
            <w:r w:rsidRPr="00D36E5A">
              <w:rPr>
                <w:rFonts w:ascii="Arial" w:eastAsia="Times New Roman" w:hAnsi="Arial" w:cs="Arial"/>
                <w:color w:val="000000"/>
                <w:sz w:val="20"/>
                <w:szCs w:val="20"/>
                <w:lang w:val="en-US"/>
              </w:rPr>
              <w:t>100</w:t>
            </w:r>
          </w:p>
        </w:tc>
        <w:tc>
          <w:tcPr>
            <w:tcW w:w="1858" w:type="dxa"/>
            <w:tcBorders>
              <w:top w:val="single" w:sz="4" w:space="0" w:color="auto"/>
              <w:left w:val="single" w:sz="4" w:space="0" w:color="auto"/>
              <w:bottom w:val="single" w:sz="4" w:space="0" w:color="auto"/>
              <w:right w:val="single" w:sz="4" w:space="0" w:color="auto"/>
            </w:tcBorders>
            <w:vAlign w:val="center"/>
          </w:tcPr>
          <w:p w:rsidR="00A37308" w:rsidRPr="00D36E5A" w:rsidRDefault="00A37308" w:rsidP="00A37308">
            <w:pPr>
              <w:jc w:val="right"/>
              <w:rPr>
                <w:rFonts w:ascii="Arial" w:eastAsia="Times New Roman" w:hAnsi="Arial" w:cs="Arial"/>
                <w:sz w:val="20"/>
                <w:szCs w:val="20"/>
                <w:lang w:val="en-US"/>
              </w:rPr>
            </w:pPr>
            <w:r w:rsidRPr="00D36E5A">
              <w:rPr>
                <w:rFonts w:ascii="Arial" w:eastAsia="Times New Roman" w:hAnsi="Arial" w:cs="Arial"/>
                <w:color w:val="000000"/>
                <w:sz w:val="20"/>
                <w:szCs w:val="20"/>
                <w:lang w:val="en-US"/>
              </w:rPr>
              <w:t>170</w:t>
            </w:r>
          </w:p>
        </w:tc>
      </w:tr>
      <w:tr w:rsidR="00A37308" w:rsidRPr="00D36E5A" w:rsidTr="003D2135">
        <w:tc>
          <w:tcPr>
            <w:tcW w:w="1856" w:type="dxa"/>
            <w:tcBorders>
              <w:top w:val="single" w:sz="4" w:space="0" w:color="auto"/>
              <w:left w:val="single" w:sz="4" w:space="0" w:color="auto"/>
              <w:bottom w:val="single" w:sz="4" w:space="0" w:color="auto"/>
              <w:right w:val="single" w:sz="4" w:space="0" w:color="auto"/>
            </w:tcBorders>
            <w:vAlign w:val="bottom"/>
          </w:tcPr>
          <w:p w:rsidR="00A37308" w:rsidRPr="00D36E5A" w:rsidRDefault="00A37308" w:rsidP="00A37308">
            <w:pPr>
              <w:jc w:val="right"/>
              <w:rPr>
                <w:rFonts w:ascii="Arial" w:eastAsia="Times New Roman" w:hAnsi="Arial" w:cs="Arial"/>
                <w:sz w:val="20"/>
                <w:szCs w:val="20"/>
                <w:lang w:val="en-US"/>
              </w:rPr>
            </w:pPr>
            <w:r w:rsidRPr="00D36E5A">
              <w:rPr>
                <w:rFonts w:ascii="Arial" w:eastAsia="Times New Roman" w:hAnsi="Arial" w:cs="Arial"/>
                <w:color w:val="000000"/>
                <w:sz w:val="20"/>
                <w:szCs w:val="20"/>
                <w:lang w:val="en-US"/>
              </w:rPr>
              <w:t>610</w:t>
            </w:r>
          </w:p>
        </w:tc>
        <w:tc>
          <w:tcPr>
            <w:tcW w:w="1857" w:type="dxa"/>
            <w:tcBorders>
              <w:top w:val="single" w:sz="4" w:space="0" w:color="auto"/>
              <w:left w:val="single" w:sz="4" w:space="0" w:color="auto"/>
              <w:bottom w:val="single" w:sz="4" w:space="0" w:color="auto"/>
              <w:right w:val="single" w:sz="4" w:space="0" w:color="auto"/>
            </w:tcBorders>
            <w:vAlign w:val="bottom"/>
          </w:tcPr>
          <w:p w:rsidR="00A37308" w:rsidRPr="00D36E5A" w:rsidRDefault="00A37308" w:rsidP="00A37308">
            <w:pPr>
              <w:jc w:val="right"/>
              <w:rPr>
                <w:rFonts w:ascii="Arial" w:eastAsia="Times New Roman" w:hAnsi="Arial" w:cs="Arial"/>
                <w:sz w:val="20"/>
                <w:szCs w:val="20"/>
                <w:lang w:val="en-US"/>
              </w:rPr>
            </w:pPr>
            <w:r w:rsidRPr="00D36E5A">
              <w:rPr>
                <w:rFonts w:ascii="Arial" w:eastAsia="Times New Roman" w:hAnsi="Arial" w:cs="Arial"/>
                <w:color w:val="000000"/>
                <w:sz w:val="20"/>
                <w:szCs w:val="20"/>
                <w:lang w:val="en-US"/>
              </w:rPr>
              <w:t>200</w:t>
            </w:r>
          </w:p>
        </w:tc>
        <w:tc>
          <w:tcPr>
            <w:tcW w:w="1857" w:type="dxa"/>
            <w:tcBorders>
              <w:top w:val="single" w:sz="4" w:space="0" w:color="auto"/>
              <w:left w:val="single" w:sz="4" w:space="0" w:color="auto"/>
              <w:bottom w:val="single" w:sz="4" w:space="0" w:color="auto"/>
              <w:right w:val="single" w:sz="4" w:space="0" w:color="auto"/>
            </w:tcBorders>
            <w:vAlign w:val="center"/>
          </w:tcPr>
          <w:p w:rsidR="00A37308" w:rsidRPr="00D36E5A" w:rsidRDefault="00A37308" w:rsidP="00A37308">
            <w:pPr>
              <w:jc w:val="right"/>
              <w:rPr>
                <w:rFonts w:ascii="Arial" w:eastAsia="Times New Roman" w:hAnsi="Arial" w:cs="Arial"/>
                <w:sz w:val="20"/>
                <w:szCs w:val="20"/>
                <w:lang w:val="en-US"/>
              </w:rPr>
            </w:pPr>
            <w:r w:rsidRPr="00D36E5A">
              <w:rPr>
                <w:rFonts w:ascii="Arial" w:eastAsia="Times New Roman" w:hAnsi="Arial" w:cs="Arial"/>
                <w:color w:val="000000"/>
                <w:sz w:val="20"/>
                <w:szCs w:val="20"/>
                <w:lang w:val="en-US"/>
              </w:rPr>
              <w:t>175</w:t>
            </w:r>
          </w:p>
        </w:tc>
        <w:tc>
          <w:tcPr>
            <w:tcW w:w="1858" w:type="dxa"/>
            <w:tcBorders>
              <w:top w:val="single" w:sz="4" w:space="0" w:color="auto"/>
              <w:left w:val="single" w:sz="4" w:space="0" w:color="auto"/>
              <w:bottom w:val="single" w:sz="4" w:space="0" w:color="auto"/>
              <w:right w:val="single" w:sz="4" w:space="0" w:color="auto"/>
            </w:tcBorders>
            <w:vAlign w:val="bottom"/>
          </w:tcPr>
          <w:p w:rsidR="00A37308" w:rsidRPr="00D36E5A" w:rsidRDefault="00A37308" w:rsidP="00A37308">
            <w:pPr>
              <w:jc w:val="right"/>
              <w:rPr>
                <w:rFonts w:ascii="Arial" w:eastAsia="Times New Roman" w:hAnsi="Arial" w:cs="Arial"/>
                <w:sz w:val="20"/>
                <w:szCs w:val="20"/>
                <w:lang w:val="en-US"/>
              </w:rPr>
            </w:pPr>
            <w:r w:rsidRPr="00D36E5A">
              <w:rPr>
                <w:rFonts w:ascii="Arial" w:eastAsia="Times New Roman" w:hAnsi="Arial" w:cs="Arial"/>
                <w:color w:val="000000"/>
                <w:sz w:val="20"/>
                <w:szCs w:val="20"/>
                <w:lang w:val="en-US"/>
              </w:rPr>
              <w:t>100</w:t>
            </w:r>
          </w:p>
        </w:tc>
        <w:tc>
          <w:tcPr>
            <w:tcW w:w="1858" w:type="dxa"/>
            <w:tcBorders>
              <w:top w:val="single" w:sz="4" w:space="0" w:color="auto"/>
              <w:left w:val="single" w:sz="4" w:space="0" w:color="auto"/>
              <w:bottom w:val="single" w:sz="4" w:space="0" w:color="auto"/>
              <w:right w:val="single" w:sz="4" w:space="0" w:color="auto"/>
            </w:tcBorders>
            <w:vAlign w:val="bottom"/>
          </w:tcPr>
          <w:p w:rsidR="00A37308" w:rsidRPr="00D36E5A" w:rsidRDefault="00A37308" w:rsidP="00A37308">
            <w:pPr>
              <w:jc w:val="right"/>
              <w:rPr>
                <w:rFonts w:ascii="Arial" w:eastAsia="Times New Roman" w:hAnsi="Arial" w:cs="Arial"/>
                <w:sz w:val="20"/>
                <w:szCs w:val="20"/>
                <w:lang w:val="en-US"/>
              </w:rPr>
            </w:pPr>
            <w:r w:rsidRPr="00D36E5A">
              <w:rPr>
                <w:rFonts w:ascii="Arial" w:eastAsia="Times New Roman" w:hAnsi="Arial" w:cs="Arial"/>
                <w:color w:val="000000"/>
                <w:sz w:val="20"/>
                <w:szCs w:val="20"/>
                <w:lang w:val="en-US"/>
              </w:rPr>
              <w:t>182</w:t>
            </w:r>
          </w:p>
        </w:tc>
      </w:tr>
      <w:tr w:rsidR="00A37308" w:rsidRPr="00D36E5A" w:rsidTr="003D2135">
        <w:tc>
          <w:tcPr>
            <w:tcW w:w="1856" w:type="dxa"/>
            <w:tcBorders>
              <w:top w:val="single" w:sz="4" w:space="0" w:color="auto"/>
              <w:left w:val="single" w:sz="4" w:space="0" w:color="auto"/>
              <w:bottom w:val="single" w:sz="4" w:space="0" w:color="auto"/>
              <w:right w:val="single" w:sz="4" w:space="0" w:color="auto"/>
            </w:tcBorders>
            <w:vAlign w:val="center"/>
          </w:tcPr>
          <w:p w:rsidR="00A37308" w:rsidRPr="00D36E5A" w:rsidRDefault="00A37308" w:rsidP="00A37308">
            <w:pPr>
              <w:jc w:val="right"/>
              <w:rPr>
                <w:rFonts w:ascii="Arial" w:eastAsia="Times New Roman" w:hAnsi="Arial" w:cs="Arial"/>
                <w:sz w:val="20"/>
                <w:szCs w:val="20"/>
                <w:lang w:val="en-US"/>
              </w:rPr>
            </w:pPr>
            <w:r w:rsidRPr="00D36E5A">
              <w:rPr>
                <w:rFonts w:ascii="Arial" w:eastAsia="Times New Roman" w:hAnsi="Arial" w:cs="Arial"/>
                <w:color w:val="000000"/>
                <w:sz w:val="20"/>
                <w:szCs w:val="20"/>
                <w:lang w:val="en-US"/>
              </w:rPr>
              <w:t>762</w:t>
            </w:r>
          </w:p>
        </w:tc>
        <w:tc>
          <w:tcPr>
            <w:tcW w:w="1857" w:type="dxa"/>
            <w:tcBorders>
              <w:top w:val="single" w:sz="4" w:space="0" w:color="auto"/>
              <w:left w:val="single" w:sz="4" w:space="0" w:color="auto"/>
              <w:bottom w:val="single" w:sz="4" w:space="0" w:color="auto"/>
              <w:right w:val="single" w:sz="4" w:space="0" w:color="auto"/>
            </w:tcBorders>
            <w:vAlign w:val="bottom"/>
          </w:tcPr>
          <w:p w:rsidR="00A37308" w:rsidRPr="00D36E5A" w:rsidRDefault="00A37308" w:rsidP="00A37308">
            <w:pPr>
              <w:jc w:val="right"/>
              <w:rPr>
                <w:rFonts w:ascii="Arial" w:eastAsia="Times New Roman" w:hAnsi="Arial" w:cs="Arial"/>
                <w:sz w:val="20"/>
                <w:szCs w:val="20"/>
                <w:lang w:val="en-US"/>
              </w:rPr>
            </w:pPr>
            <w:r w:rsidRPr="00D36E5A">
              <w:rPr>
                <w:rFonts w:ascii="Arial" w:eastAsia="Times New Roman" w:hAnsi="Arial" w:cs="Arial"/>
                <w:color w:val="000000"/>
                <w:sz w:val="20"/>
                <w:szCs w:val="20"/>
                <w:lang w:val="en-US"/>
              </w:rPr>
              <w:t>200</w:t>
            </w:r>
          </w:p>
        </w:tc>
        <w:tc>
          <w:tcPr>
            <w:tcW w:w="1857" w:type="dxa"/>
            <w:tcBorders>
              <w:top w:val="single" w:sz="4" w:space="0" w:color="auto"/>
              <w:left w:val="single" w:sz="4" w:space="0" w:color="auto"/>
              <w:bottom w:val="single" w:sz="4" w:space="0" w:color="auto"/>
              <w:right w:val="single" w:sz="4" w:space="0" w:color="auto"/>
            </w:tcBorders>
            <w:vAlign w:val="center"/>
          </w:tcPr>
          <w:p w:rsidR="00A37308" w:rsidRPr="00D36E5A" w:rsidRDefault="00A37308" w:rsidP="00A37308">
            <w:pPr>
              <w:jc w:val="right"/>
              <w:rPr>
                <w:rFonts w:ascii="Arial" w:eastAsia="Times New Roman" w:hAnsi="Arial" w:cs="Arial"/>
                <w:sz w:val="20"/>
                <w:szCs w:val="20"/>
                <w:lang w:val="en-US"/>
              </w:rPr>
            </w:pPr>
            <w:r w:rsidRPr="00D36E5A">
              <w:rPr>
                <w:rFonts w:ascii="Arial" w:eastAsia="Times New Roman" w:hAnsi="Arial" w:cs="Arial"/>
                <w:color w:val="000000"/>
                <w:sz w:val="20"/>
                <w:szCs w:val="20"/>
                <w:lang w:val="en-US"/>
              </w:rPr>
              <w:t>175</w:t>
            </w:r>
          </w:p>
        </w:tc>
        <w:tc>
          <w:tcPr>
            <w:tcW w:w="1858" w:type="dxa"/>
            <w:tcBorders>
              <w:top w:val="single" w:sz="4" w:space="0" w:color="auto"/>
              <w:left w:val="single" w:sz="4" w:space="0" w:color="auto"/>
              <w:bottom w:val="single" w:sz="4" w:space="0" w:color="auto"/>
              <w:right w:val="single" w:sz="4" w:space="0" w:color="auto"/>
            </w:tcBorders>
            <w:vAlign w:val="bottom"/>
          </w:tcPr>
          <w:p w:rsidR="00A37308" w:rsidRPr="00D36E5A" w:rsidRDefault="00A37308" w:rsidP="00A37308">
            <w:pPr>
              <w:jc w:val="right"/>
              <w:rPr>
                <w:rFonts w:ascii="Arial" w:eastAsia="Times New Roman" w:hAnsi="Arial" w:cs="Arial"/>
                <w:sz w:val="20"/>
                <w:szCs w:val="20"/>
                <w:lang w:val="en-US"/>
              </w:rPr>
            </w:pPr>
            <w:r w:rsidRPr="00D36E5A">
              <w:rPr>
                <w:rFonts w:ascii="Arial" w:eastAsia="Times New Roman" w:hAnsi="Arial" w:cs="Arial"/>
                <w:color w:val="000000"/>
                <w:sz w:val="20"/>
                <w:szCs w:val="20"/>
                <w:lang w:val="en-US"/>
              </w:rPr>
              <w:t>100</w:t>
            </w:r>
          </w:p>
        </w:tc>
        <w:tc>
          <w:tcPr>
            <w:tcW w:w="1858" w:type="dxa"/>
            <w:tcBorders>
              <w:top w:val="single" w:sz="4" w:space="0" w:color="auto"/>
              <w:left w:val="single" w:sz="4" w:space="0" w:color="auto"/>
              <w:bottom w:val="single" w:sz="4" w:space="0" w:color="auto"/>
              <w:right w:val="single" w:sz="4" w:space="0" w:color="auto"/>
            </w:tcBorders>
            <w:vAlign w:val="bottom"/>
          </w:tcPr>
          <w:p w:rsidR="00A37308" w:rsidRPr="00D36E5A" w:rsidRDefault="00A37308" w:rsidP="00A37308">
            <w:pPr>
              <w:jc w:val="right"/>
              <w:rPr>
                <w:rFonts w:ascii="Arial" w:eastAsia="Times New Roman" w:hAnsi="Arial" w:cs="Arial"/>
                <w:sz w:val="20"/>
                <w:szCs w:val="20"/>
                <w:lang w:val="en-US"/>
              </w:rPr>
            </w:pPr>
            <w:r w:rsidRPr="00D36E5A">
              <w:rPr>
                <w:rFonts w:ascii="Arial" w:eastAsia="Times New Roman" w:hAnsi="Arial" w:cs="Arial"/>
                <w:color w:val="000000"/>
                <w:sz w:val="20"/>
                <w:szCs w:val="20"/>
                <w:lang w:val="en-US"/>
              </w:rPr>
              <w:t>182</w:t>
            </w:r>
          </w:p>
        </w:tc>
      </w:tr>
    </w:tbl>
    <w:p w:rsidR="006001CA" w:rsidRPr="00D36E5A" w:rsidRDefault="006001CA" w:rsidP="006001CA">
      <w:pPr>
        <w:spacing w:after="0" w:line="360" w:lineRule="auto"/>
        <w:rPr>
          <w:rFonts w:ascii="Arial" w:eastAsia="Times New Roman" w:hAnsi="Arial" w:cs="Arial"/>
          <w:b/>
          <w:bCs/>
          <w:sz w:val="20"/>
          <w:szCs w:val="20"/>
        </w:rPr>
      </w:pPr>
    </w:p>
    <w:p w:rsidR="00A37308" w:rsidRPr="00AE6CE4" w:rsidRDefault="00A37308" w:rsidP="006001CA">
      <w:pPr>
        <w:spacing w:after="0" w:line="360" w:lineRule="auto"/>
        <w:ind w:firstLine="709"/>
        <w:rPr>
          <w:rFonts w:ascii="Arial" w:eastAsia="Times New Roman" w:hAnsi="Arial" w:cs="Arial"/>
          <w:b/>
          <w:bCs/>
          <w:sz w:val="28"/>
          <w:szCs w:val="20"/>
        </w:rPr>
      </w:pPr>
      <w:r w:rsidRPr="00AE6CE4">
        <w:rPr>
          <w:rFonts w:ascii="Arial" w:eastAsia="Times New Roman" w:hAnsi="Arial" w:cs="Arial"/>
          <w:b/>
          <w:bCs/>
          <w:sz w:val="28"/>
          <w:szCs w:val="20"/>
          <w:lang w:val="en-US"/>
        </w:rPr>
        <w:lastRenderedPageBreak/>
        <w:t>A</w:t>
      </w:r>
      <w:r w:rsidRPr="00AE6CE4">
        <w:rPr>
          <w:rFonts w:ascii="Arial" w:eastAsia="Times New Roman" w:hAnsi="Arial" w:cs="Arial"/>
          <w:b/>
          <w:bCs/>
          <w:sz w:val="28"/>
          <w:szCs w:val="20"/>
        </w:rPr>
        <w:t>.3.5 Ограждения рабочих зон</w:t>
      </w:r>
    </w:p>
    <w:p w:rsidR="00A37308" w:rsidRPr="00AE6CE4" w:rsidRDefault="00A37308" w:rsidP="006001CA">
      <w:pPr>
        <w:spacing w:after="0" w:line="360" w:lineRule="auto"/>
        <w:ind w:firstLine="709"/>
        <w:rPr>
          <w:rFonts w:ascii="Arial" w:eastAsia="Times New Roman" w:hAnsi="Arial" w:cs="Arial"/>
          <w:b/>
          <w:bCs/>
          <w:sz w:val="24"/>
          <w:szCs w:val="20"/>
        </w:rPr>
      </w:pPr>
      <w:r w:rsidRPr="00AE6CE4">
        <w:rPr>
          <w:rFonts w:ascii="Arial" w:eastAsia="Times New Roman" w:hAnsi="Arial" w:cs="Arial"/>
          <w:b/>
          <w:bCs/>
          <w:sz w:val="24"/>
          <w:szCs w:val="20"/>
          <w:lang w:val="en-US"/>
        </w:rPr>
        <w:t>A</w:t>
      </w:r>
      <w:r w:rsidRPr="00AE6CE4">
        <w:rPr>
          <w:rFonts w:ascii="Arial" w:eastAsia="Times New Roman" w:hAnsi="Arial" w:cs="Arial"/>
          <w:b/>
          <w:bCs/>
          <w:sz w:val="24"/>
          <w:szCs w:val="20"/>
        </w:rPr>
        <w:t>.3.5.1 Площадь разбрасывания</w:t>
      </w:r>
    </w:p>
    <w:p w:rsidR="00A37308" w:rsidRPr="00AE6CE4" w:rsidRDefault="00A37308" w:rsidP="006001CA">
      <w:pPr>
        <w:spacing w:after="0" w:line="360" w:lineRule="auto"/>
        <w:ind w:firstLine="709"/>
        <w:jc w:val="both"/>
        <w:rPr>
          <w:rFonts w:ascii="Arial" w:eastAsia="Times New Roman" w:hAnsi="Arial" w:cs="Arial"/>
          <w:bCs/>
          <w:sz w:val="24"/>
          <w:szCs w:val="20"/>
        </w:rPr>
      </w:pPr>
      <w:r w:rsidRPr="00AE6CE4">
        <w:rPr>
          <w:rFonts w:ascii="Arial" w:eastAsia="Times New Roman" w:hAnsi="Arial" w:cs="Arial"/>
          <w:bCs/>
          <w:sz w:val="24"/>
          <w:szCs w:val="20"/>
        </w:rPr>
        <w:t>Площадь разбрасывания - это область шлифовального станка, в которой могут</w:t>
      </w:r>
      <w:r w:rsidR="004B2D71" w:rsidRPr="00AE6CE4">
        <w:rPr>
          <w:rFonts w:ascii="Arial" w:eastAsia="Times New Roman" w:hAnsi="Arial" w:cs="Arial"/>
          <w:bCs/>
          <w:sz w:val="24"/>
          <w:szCs w:val="20"/>
        </w:rPr>
        <w:t xml:space="preserve"> наблюдаться рассредоточенные </w:t>
      </w:r>
      <w:proofErr w:type="spellStart"/>
      <w:r w:rsidR="004B2D71" w:rsidRPr="00AE6CE4">
        <w:rPr>
          <w:rFonts w:ascii="Arial" w:eastAsia="Times New Roman" w:hAnsi="Arial" w:cs="Arial"/>
          <w:bCs/>
          <w:sz w:val="24"/>
          <w:szCs w:val="20"/>
        </w:rPr>
        <w:t>фрагментыот</w:t>
      </w:r>
      <w:proofErr w:type="spellEnd"/>
      <w:r w:rsidR="004B2D71" w:rsidRPr="00AE6CE4">
        <w:rPr>
          <w:rFonts w:ascii="Arial" w:eastAsia="Times New Roman" w:hAnsi="Arial" w:cs="Arial"/>
          <w:bCs/>
          <w:sz w:val="24"/>
          <w:szCs w:val="20"/>
        </w:rPr>
        <w:t xml:space="preserve"> разрыва абразивного изделия (инструмента).</w:t>
      </w:r>
    </w:p>
    <w:tbl>
      <w:tblPr>
        <w:tblW w:w="0" w:type="auto"/>
        <w:tblInd w:w="675" w:type="dxa"/>
        <w:tblLook w:val="04A0" w:firstRow="1" w:lastRow="0" w:firstColumn="1" w:lastColumn="0" w:noHBand="0" w:noVBand="1"/>
      </w:tblPr>
      <w:tblGrid>
        <w:gridCol w:w="3402"/>
        <w:gridCol w:w="4536"/>
      </w:tblGrid>
      <w:tr w:rsidR="004B2D71" w:rsidRPr="00AE6CE4" w:rsidTr="006001CA">
        <w:trPr>
          <w:trHeight w:val="2954"/>
        </w:trPr>
        <w:tc>
          <w:tcPr>
            <w:tcW w:w="3402" w:type="dxa"/>
          </w:tcPr>
          <w:p w:rsidR="004B2D71" w:rsidRPr="00AE6CE4" w:rsidRDefault="004B2D71" w:rsidP="006001CA">
            <w:pPr>
              <w:spacing w:line="360" w:lineRule="auto"/>
              <w:jc w:val="both"/>
              <w:rPr>
                <w:rFonts w:ascii="Arial" w:eastAsia="Times New Roman" w:hAnsi="Arial" w:cs="Arial"/>
                <w:bCs/>
                <w:sz w:val="24"/>
                <w:szCs w:val="20"/>
              </w:rPr>
            </w:pPr>
          </w:p>
        </w:tc>
        <w:tc>
          <w:tcPr>
            <w:tcW w:w="4536" w:type="dxa"/>
          </w:tcPr>
          <w:p w:rsidR="004B2D71" w:rsidRPr="00AE6CE4" w:rsidRDefault="004B2D71" w:rsidP="006001CA">
            <w:pPr>
              <w:spacing w:line="360" w:lineRule="auto"/>
              <w:jc w:val="both"/>
              <w:rPr>
                <w:rFonts w:ascii="Arial" w:eastAsia="Times New Roman" w:hAnsi="Arial" w:cs="Arial"/>
                <w:bCs/>
                <w:sz w:val="24"/>
                <w:szCs w:val="20"/>
              </w:rPr>
            </w:pPr>
            <w:r w:rsidRPr="00AE6CE4">
              <w:rPr>
                <w:rFonts w:ascii="Arial" w:hAnsi="Arial" w:cs="Arial"/>
                <w:sz w:val="24"/>
                <w:szCs w:val="20"/>
              </w:rPr>
              <w:object w:dxaOrig="3630" w:dyaOrig="3285">
                <v:shape id="_x0000_i1068" type="#_x0000_t75" style="width:158.25pt;height:2in" o:ole="">
                  <v:imagedata r:id="rId148" o:title=""/>
                </v:shape>
                <o:OLEObject Type="Embed" ProgID="PBrush" ShapeID="_x0000_i1068" DrawAspect="Content" ObjectID="_1641131809" r:id="rId149"/>
              </w:object>
            </w:r>
          </w:p>
        </w:tc>
      </w:tr>
      <w:tr w:rsidR="004B2D71" w:rsidRPr="00AE6CE4" w:rsidTr="006001CA">
        <w:trPr>
          <w:trHeight w:val="163"/>
        </w:trPr>
        <w:tc>
          <w:tcPr>
            <w:tcW w:w="3402" w:type="dxa"/>
            <w:vMerge w:val="restart"/>
          </w:tcPr>
          <w:p w:rsidR="004B2D71" w:rsidRPr="00AE6CE4" w:rsidRDefault="004B2D71" w:rsidP="006001CA">
            <w:pPr>
              <w:spacing w:line="360" w:lineRule="auto"/>
              <w:jc w:val="both"/>
              <w:rPr>
                <w:rFonts w:ascii="Arial" w:eastAsia="Times New Roman" w:hAnsi="Arial" w:cs="Arial"/>
                <w:bCs/>
                <w:sz w:val="24"/>
                <w:szCs w:val="20"/>
              </w:rPr>
            </w:pPr>
            <w:r w:rsidRPr="00AE6CE4">
              <w:rPr>
                <w:rFonts w:ascii="Arial" w:eastAsia="Times New Roman" w:hAnsi="Arial" w:cs="Arial"/>
                <w:bCs/>
                <w:sz w:val="24"/>
                <w:szCs w:val="20"/>
              </w:rPr>
              <w:t>Обозначения</w:t>
            </w:r>
            <w:r w:rsidR="006001CA" w:rsidRPr="00AE6CE4">
              <w:rPr>
                <w:rFonts w:ascii="Arial" w:eastAsia="Times New Roman" w:hAnsi="Arial" w:cs="Arial"/>
                <w:bCs/>
                <w:sz w:val="24"/>
                <w:szCs w:val="20"/>
              </w:rPr>
              <w:t>:</w:t>
            </w:r>
          </w:p>
          <w:p w:rsidR="004B2D71" w:rsidRPr="00AE6CE4" w:rsidRDefault="004B2D71" w:rsidP="002A2EDF">
            <w:pPr>
              <w:spacing w:line="360" w:lineRule="auto"/>
              <w:jc w:val="both"/>
              <w:rPr>
                <w:rFonts w:ascii="Arial" w:eastAsia="Times New Roman" w:hAnsi="Arial" w:cs="Arial"/>
                <w:bCs/>
                <w:sz w:val="24"/>
                <w:szCs w:val="20"/>
              </w:rPr>
            </w:pPr>
            <w:r w:rsidRPr="00AE6CE4">
              <w:rPr>
                <w:rFonts w:ascii="Arial" w:eastAsia="Times New Roman" w:hAnsi="Arial" w:cs="Arial"/>
                <w:bCs/>
                <w:sz w:val="24"/>
                <w:szCs w:val="20"/>
              </w:rPr>
              <w:t>1</w:t>
            </w:r>
            <w:r w:rsidR="002A2EDF" w:rsidRPr="00AE6CE4">
              <w:rPr>
                <w:rFonts w:ascii="Arial" w:eastAsia="Times New Roman" w:hAnsi="Arial" w:cs="Arial"/>
                <w:bCs/>
                <w:sz w:val="24"/>
                <w:szCs w:val="20"/>
              </w:rPr>
              <w:t xml:space="preserve"> -п</w:t>
            </w:r>
            <w:r w:rsidRPr="00AE6CE4">
              <w:rPr>
                <w:rFonts w:ascii="Arial" w:eastAsia="Times New Roman" w:hAnsi="Arial" w:cs="Arial"/>
                <w:bCs/>
                <w:sz w:val="24"/>
                <w:szCs w:val="20"/>
              </w:rPr>
              <w:t>лощадь разбрасывания</w:t>
            </w:r>
          </w:p>
        </w:tc>
        <w:tc>
          <w:tcPr>
            <w:tcW w:w="4536" w:type="dxa"/>
          </w:tcPr>
          <w:p w:rsidR="004B2D71" w:rsidRPr="00AE6CE4" w:rsidRDefault="004B2D71" w:rsidP="006001CA">
            <w:pPr>
              <w:spacing w:line="360" w:lineRule="auto"/>
              <w:jc w:val="both"/>
              <w:rPr>
                <w:rFonts w:ascii="Arial" w:eastAsia="Times New Roman" w:hAnsi="Arial" w:cs="Arial"/>
                <w:bCs/>
                <w:sz w:val="24"/>
                <w:szCs w:val="20"/>
              </w:rPr>
            </w:pPr>
          </w:p>
        </w:tc>
      </w:tr>
      <w:tr w:rsidR="004B2D71" w:rsidRPr="00AE6CE4" w:rsidTr="006001CA">
        <w:trPr>
          <w:trHeight w:val="240"/>
        </w:trPr>
        <w:tc>
          <w:tcPr>
            <w:tcW w:w="3402" w:type="dxa"/>
            <w:vMerge/>
          </w:tcPr>
          <w:p w:rsidR="004B2D71" w:rsidRPr="00AE6CE4" w:rsidRDefault="004B2D71" w:rsidP="006001CA">
            <w:pPr>
              <w:spacing w:line="360" w:lineRule="auto"/>
              <w:jc w:val="both"/>
              <w:rPr>
                <w:rFonts w:ascii="Arial" w:eastAsia="Times New Roman" w:hAnsi="Arial" w:cs="Arial"/>
                <w:bCs/>
                <w:sz w:val="24"/>
                <w:szCs w:val="20"/>
              </w:rPr>
            </w:pPr>
          </w:p>
        </w:tc>
        <w:tc>
          <w:tcPr>
            <w:tcW w:w="4536" w:type="dxa"/>
          </w:tcPr>
          <w:p w:rsidR="002A2EDF" w:rsidRPr="00AE6CE4" w:rsidRDefault="002A2EDF" w:rsidP="006001CA">
            <w:pPr>
              <w:spacing w:line="360" w:lineRule="auto"/>
              <w:jc w:val="center"/>
              <w:rPr>
                <w:rFonts w:ascii="Arial" w:eastAsia="Times New Roman" w:hAnsi="Arial" w:cs="Arial"/>
                <w:bCs/>
                <w:sz w:val="24"/>
                <w:szCs w:val="20"/>
              </w:rPr>
            </w:pPr>
          </w:p>
          <w:p w:rsidR="004B2D71" w:rsidRPr="00AE6CE4" w:rsidRDefault="004B2D71" w:rsidP="002A2EDF">
            <w:pPr>
              <w:spacing w:line="360" w:lineRule="auto"/>
              <w:rPr>
                <w:rFonts w:ascii="Arial" w:eastAsia="Times New Roman" w:hAnsi="Arial" w:cs="Arial"/>
                <w:bCs/>
                <w:sz w:val="24"/>
                <w:szCs w:val="20"/>
              </w:rPr>
            </w:pPr>
            <w:r w:rsidRPr="00AE6CE4">
              <w:rPr>
                <w:rFonts w:ascii="Arial" w:eastAsia="Times New Roman" w:hAnsi="Arial" w:cs="Arial"/>
                <w:bCs/>
                <w:sz w:val="24"/>
                <w:szCs w:val="20"/>
              </w:rPr>
              <w:t>Рисунок А.29</w:t>
            </w:r>
          </w:p>
        </w:tc>
      </w:tr>
      <w:tr w:rsidR="004B2D71" w:rsidRPr="00AE6CE4" w:rsidTr="006001CA">
        <w:trPr>
          <w:trHeight w:val="2954"/>
        </w:trPr>
        <w:tc>
          <w:tcPr>
            <w:tcW w:w="3402" w:type="dxa"/>
          </w:tcPr>
          <w:p w:rsidR="006001CA" w:rsidRPr="00AE6CE4" w:rsidRDefault="006001CA" w:rsidP="006001CA">
            <w:pPr>
              <w:spacing w:line="360" w:lineRule="auto"/>
              <w:jc w:val="both"/>
              <w:rPr>
                <w:rFonts w:ascii="Arial" w:eastAsia="Times New Roman" w:hAnsi="Arial" w:cs="Arial"/>
                <w:bCs/>
                <w:sz w:val="24"/>
                <w:szCs w:val="20"/>
              </w:rPr>
            </w:pPr>
          </w:p>
          <w:p w:rsidR="006001CA" w:rsidRPr="00AE6CE4" w:rsidRDefault="006001CA" w:rsidP="006001CA">
            <w:pPr>
              <w:spacing w:line="360" w:lineRule="auto"/>
              <w:jc w:val="both"/>
              <w:rPr>
                <w:rFonts w:ascii="Arial" w:eastAsia="Times New Roman" w:hAnsi="Arial" w:cs="Arial"/>
                <w:bCs/>
                <w:sz w:val="24"/>
                <w:szCs w:val="20"/>
              </w:rPr>
            </w:pPr>
          </w:p>
        </w:tc>
        <w:tc>
          <w:tcPr>
            <w:tcW w:w="4536" w:type="dxa"/>
          </w:tcPr>
          <w:p w:rsidR="006001CA" w:rsidRPr="00AE6CE4" w:rsidRDefault="006001CA" w:rsidP="006001CA">
            <w:pPr>
              <w:spacing w:line="360" w:lineRule="auto"/>
              <w:jc w:val="both"/>
              <w:rPr>
                <w:rFonts w:ascii="Arial" w:hAnsi="Arial" w:cs="Arial"/>
                <w:sz w:val="24"/>
                <w:szCs w:val="20"/>
              </w:rPr>
            </w:pPr>
          </w:p>
          <w:p w:rsidR="004B2D71" w:rsidRPr="00AE6CE4" w:rsidRDefault="004B2D71" w:rsidP="006001CA">
            <w:pPr>
              <w:spacing w:line="360" w:lineRule="auto"/>
              <w:jc w:val="both"/>
              <w:rPr>
                <w:rFonts w:ascii="Arial" w:eastAsia="Times New Roman" w:hAnsi="Arial" w:cs="Arial"/>
                <w:bCs/>
                <w:sz w:val="24"/>
                <w:szCs w:val="20"/>
              </w:rPr>
            </w:pPr>
            <w:r w:rsidRPr="00AE6CE4">
              <w:rPr>
                <w:rFonts w:ascii="Arial" w:hAnsi="Arial" w:cs="Arial"/>
                <w:sz w:val="24"/>
                <w:szCs w:val="20"/>
              </w:rPr>
              <w:object w:dxaOrig="5340" w:dyaOrig="5280">
                <v:shape id="_x0000_i1069" type="#_x0000_t75" style="width:151.45pt;height:152.15pt" o:ole="">
                  <v:imagedata r:id="rId150" o:title=""/>
                </v:shape>
                <o:OLEObject Type="Embed" ProgID="PBrush" ShapeID="_x0000_i1069" DrawAspect="Content" ObjectID="_1641131810" r:id="rId151"/>
              </w:object>
            </w:r>
          </w:p>
        </w:tc>
      </w:tr>
      <w:tr w:rsidR="0090618F" w:rsidRPr="00AE6CE4" w:rsidTr="006001CA">
        <w:trPr>
          <w:trHeight w:val="1067"/>
        </w:trPr>
        <w:tc>
          <w:tcPr>
            <w:tcW w:w="3402" w:type="dxa"/>
            <w:vMerge w:val="restart"/>
          </w:tcPr>
          <w:p w:rsidR="004B2D71" w:rsidRPr="00AE6CE4" w:rsidRDefault="004B2D71" w:rsidP="006001CA">
            <w:pPr>
              <w:spacing w:line="360" w:lineRule="auto"/>
              <w:jc w:val="both"/>
              <w:rPr>
                <w:rFonts w:ascii="Arial" w:eastAsia="Times New Roman" w:hAnsi="Arial" w:cs="Arial"/>
                <w:bCs/>
                <w:sz w:val="24"/>
                <w:szCs w:val="20"/>
              </w:rPr>
            </w:pPr>
            <w:r w:rsidRPr="00AE6CE4">
              <w:rPr>
                <w:rFonts w:ascii="Arial" w:eastAsia="Times New Roman" w:hAnsi="Arial" w:cs="Arial"/>
                <w:bCs/>
                <w:sz w:val="24"/>
                <w:szCs w:val="20"/>
              </w:rPr>
              <w:t>Обозначения</w:t>
            </w:r>
            <w:r w:rsidR="006001CA" w:rsidRPr="00AE6CE4">
              <w:rPr>
                <w:rFonts w:ascii="Arial" w:eastAsia="Times New Roman" w:hAnsi="Arial" w:cs="Arial"/>
                <w:bCs/>
                <w:sz w:val="24"/>
                <w:szCs w:val="20"/>
              </w:rPr>
              <w:t>:</w:t>
            </w:r>
          </w:p>
          <w:p w:rsidR="004B2D71" w:rsidRPr="00AE6CE4" w:rsidRDefault="004B2D71" w:rsidP="006001CA">
            <w:pPr>
              <w:spacing w:line="360" w:lineRule="auto"/>
              <w:jc w:val="both"/>
              <w:rPr>
                <w:rFonts w:ascii="Arial" w:eastAsia="Times New Roman" w:hAnsi="Arial" w:cs="Arial"/>
                <w:bCs/>
                <w:sz w:val="24"/>
                <w:szCs w:val="20"/>
              </w:rPr>
            </w:pPr>
            <w:r w:rsidRPr="00AE6CE4">
              <w:rPr>
                <w:rFonts w:ascii="Arial" w:eastAsia="Times New Roman" w:hAnsi="Arial" w:cs="Arial"/>
                <w:bCs/>
                <w:sz w:val="24"/>
                <w:szCs w:val="20"/>
              </w:rPr>
              <w:t xml:space="preserve">1 </w:t>
            </w:r>
            <w:r w:rsidR="002A2EDF" w:rsidRPr="00AE6CE4">
              <w:rPr>
                <w:rFonts w:ascii="Arial" w:eastAsia="Times New Roman" w:hAnsi="Arial" w:cs="Arial"/>
                <w:bCs/>
                <w:sz w:val="24"/>
                <w:szCs w:val="20"/>
              </w:rPr>
              <w:t>- п</w:t>
            </w:r>
            <w:r w:rsidRPr="00AE6CE4">
              <w:rPr>
                <w:rFonts w:ascii="Arial" w:eastAsia="Times New Roman" w:hAnsi="Arial" w:cs="Arial"/>
                <w:bCs/>
                <w:sz w:val="24"/>
                <w:szCs w:val="20"/>
              </w:rPr>
              <w:t>лощадь разбрасывания</w:t>
            </w:r>
          </w:p>
          <w:p w:rsidR="004B2D71" w:rsidRPr="00AE6CE4" w:rsidRDefault="002A2EDF" w:rsidP="006001CA">
            <w:pPr>
              <w:spacing w:line="360" w:lineRule="auto"/>
              <w:jc w:val="both"/>
              <w:rPr>
                <w:rFonts w:ascii="Arial" w:eastAsia="Times New Roman" w:hAnsi="Arial" w:cs="Arial"/>
                <w:bCs/>
                <w:sz w:val="24"/>
                <w:szCs w:val="20"/>
              </w:rPr>
            </w:pPr>
            <w:r w:rsidRPr="00AE6CE4">
              <w:rPr>
                <w:rFonts w:ascii="Arial" w:eastAsia="Times New Roman" w:hAnsi="Arial" w:cs="Arial"/>
                <w:bCs/>
                <w:sz w:val="24"/>
                <w:szCs w:val="20"/>
              </w:rPr>
              <w:t>2 - о</w:t>
            </w:r>
            <w:r w:rsidR="004B2D71" w:rsidRPr="00AE6CE4">
              <w:rPr>
                <w:rFonts w:ascii="Arial" w:eastAsia="Times New Roman" w:hAnsi="Arial" w:cs="Arial"/>
                <w:bCs/>
                <w:sz w:val="24"/>
                <w:szCs w:val="20"/>
              </w:rPr>
              <w:t>граждение рабочей зоны</w:t>
            </w:r>
          </w:p>
          <w:p w:rsidR="004B2D71" w:rsidRPr="00AE6CE4" w:rsidRDefault="002A2EDF" w:rsidP="006001CA">
            <w:pPr>
              <w:spacing w:line="360" w:lineRule="auto"/>
              <w:jc w:val="both"/>
              <w:rPr>
                <w:rFonts w:ascii="Arial" w:eastAsia="Times New Roman" w:hAnsi="Arial" w:cs="Arial"/>
                <w:bCs/>
                <w:sz w:val="24"/>
                <w:szCs w:val="20"/>
              </w:rPr>
            </w:pPr>
            <w:r w:rsidRPr="00AE6CE4">
              <w:rPr>
                <w:rFonts w:ascii="Arial" w:eastAsia="Times New Roman" w:hAnsi="Arial" w:cs="Arial"/>
                <w:bCs/>
                <w:sz w:val="24"/>
                <w:szCs w:val="20"/>
              </w:rPr>
              <w:t>3 - р</w:t>
            </w:r>
            <w:r w:rsidR="004B2D71" w:rsidRPr="00AE6CE4">
              <w:rPr>
                <w:rFonts w:ascii="Arial" w:eastAsia="Times New Roman" w:hAnsi="Arial" w:cs="Arial"/>
                <w:bCs/>
                <w:sz w:val="24"/>
                <w:szCs w:val="20"/>
              </w:rPr>
              <w:t>асстояние хода</w:t>
            </w:r>
          </w:p>
        </w:tc>
        <w:tc>
          <w:tcPr>
            <w:tcW w:w="4536" w:type="dxa"/>
          </w:tcPr>
          <w:p w:rsidR="004B2D71" w:rsidRPr="00AE6CE4" w:rsidRDefault="004B2D71" w:rsidP="006001CA">
            <w:pPr>
              <w:spacing w:line="360" w:lineRule="auto"/>
              <w:jc w:val="both"/>
              <w:rPr>
                <w:rFonts w:ascii="Arial" w:eastAsia="Times New Roman" w:hAnsi="Arial" w:cs="Arial"/>
                <w:bCs/>
                <w:sz w:val="24"/>
                <w:szCs w:val="20"/>
              </w:rPr>
            </w:pPr>
          </w:p>
        </w:tc>
      </w:tr>
      <w:tr w:rsidR="004B2D71" w:rsidRPr="00AE6CE4" w:rsidTr="006001CA">
        <w:trPr>
          <w:trHeight w:val="240"/>
        </w:trPr>
        <w:tc>
          <w:tcPr>
            <w:tcW w:w="3402" w:type="dxa"/>
            <w:vMerge/>
          </w:tcPr>
          <w:p w:rsidR="004B2D71" w:rsidRPr="00AE6CE4" w:rsidRDefault="004B2D71" w:rsidP="006001CA">
            <w:pPr>
              <w:spacing w:line="360" w:lineRule="auto"/>
              <w:jc w:val="both"/>
              <w:rPr>
                <w:rFonts w:ascii="Arial" w:eastAsia="Times New Roman" w:hAnsi="Arial" w:cs="Arial"/>
                <w:bCs/>
                <w:sz w:val="24"/>
                <w:szCs w:val="20"/>
              </w:rPr>
            </w:pPr>
          </w:p>
        </w:tc>
        <w:tc>
          <w:tcPr>
            <w:tcW w:w="4536" w:type="dxa"/>
          </w:tcPr>
          <w:p w:rsidR="002A2EDF" w:rsidRPr="00AE6CE4" w:rsidRDefault="002A2EDF" w:rsidP="006001CA">
            <w:pPr>
              <w:spacing w:line="360" w:lineRule="auto"/>
              <w:jc w:val="center"/>
              <w:rPr>
                <w:rFonts w:ascii="Arial" w:eastAsia="Times New Roman" w:hAnsi="Arial" w:cs="Arial"/>
                <w:bCs/>
                <w:sz w:val="24"/>
                <w:szCs w:val="20"/>
              </w:rPr>
            </w:pPr>
          </w:p>
          <w:p w:rsidR="004B2D71" w:rsidRPr="00AE6CE4" w:rsidRDefault="004B2D71" w:rsidP="002A2EDF">
            <w:pPr>
              <w:spacing w:line="360" w:lineRule="auto"/>
              <w:rPr>
                <w:rFonts w:ascii="Arial" w:eastAsia="Times New Roman" w:hAnsi="Arial" w:cs="Arial"/>
                <w:bCs/>
                <w:sz w:val="24"/>
                <w:szCs w:val="20"/>
              </w:rPr>
            </w:pPr>
            <w:r w:rsidRPr="00AE6CE4">
              <w:rPr>
                <w:rFonts w:ascii="Arial" w:eastAsia="Times New Roman" w:hAnsi="Arial" w:cs="Arial"/>
                <w:bCs/>
                <w:sz w:val="24"/>
                <w:szCs w:val="20"/>
              </w:rPr>
              <w:t>Рисунок А.30</w:t>
            </w:r>
          </w:p>
        </w:tc>
      </w:tr>
    </w:tbl>
    <w:p w:rsidR="006001CA" w:rsidRPr="00AE6CE4" w:rsidRDefault="006001CA" w:rsidP="006001CA">
      <w:pPr>
        <w:spacing w:after="0" w:line="360" w:lineRule="auto"/>
        <w:ind w:firstLine="709"/>
        <w:jc w:val="both"/>
        <w:rPr>
          <w:rFonts w:ascii="Arial" w:eastAsia="Times New Roman" w:hAnsi="Arial" w:cs="Arial"/>
          <w:bCs/>
          <w:sz w:val="24"/>
          <w:szCs w:val="20"/>
        </w:rPr>
      </w:pPr>
    </w:p>
    <w:p w:rsidR="006015B6" w:rsidRPr="00AE6CE4" w:rsidRDefault="006015B6" w:rsidP="006001CA">
      <w:pPr>
        <w:spacing w:after="0" w:line="360" w:lineRule="auto"/>
        <w:ind w:firstLine="709"/>
        <w:jc w:val="both"/>
        <w:rPr>
          <w:rFonts w:ascii="Arial" w:eastAsia="Times New Roman" w:hAnsi="Arial" w:cs="Arial"/>
          <w:bCs/>
          <w:sz w:val="24"/>
          <w:szCs w:val="20"/>
        </w:rPr>
      </w:pPr>
      <w:r w:rsidRPr="00AE6CE4">
        <w:rPr>
          <w:rFonts w:ascii="Arial" w:eastAsia="Times New Roman" w:hAnsi="Arial" w:cs="Arial"/>
          <w:bCs/>
          <w:sz w:val="24"/>
          <w:szCs w:val="20"/>
        </w:rPr>
        <w:lastRenderedPageBreak/>
        <w:t xml:space="preserve">Площадь разбрасывания соответствует наибольшей ширине абразивного изделия, предназначенного для шлифовального станка, плюс площадь, возникающая с обеих </w:t>
      </w:r>
      <w:proofErr w:type="gramStart"/>
      <w:r w:rsidRPr="00AE6CE4">
        <w:rPr>
          <w:rFonts w:ascii="Arial" w:eastAsia="Times New Roman" w:hAnsi="Arial" w:cs="Arial"/>
          <w:bCs/>
          <w:sz w:val="24"/>
          <w:szCs w:val="20"/>
        </w:rPr>
        <w:t>сторон</w:t>
      </w:r>
      <w:proofErr w:type="gramEnd"/>
      <w:r w:rsidRPr="00AE6CE4">
        <w:rPr>
          <w:rFonts w:ascii="Arial" w:eastAsia="Times New Roman" w:hAnsi="Arial" w:cs="Arial"/>
          <w:bCs/>
          <w:sz w:val="24"/>
          <w:szCs w:val="20"/>
        </w:rPr>
        <w:t xml:space="preserve"> по меньшей мере на угол 20° к свободным боковым стенкам абразивного изделия (</w:t>
      </w:r>
      <w:r w:rsidR="00915470" w:rsidRPr="00AE6CE4">
        <w:rPr>
          <w:rFonts w:ascii="Arial" w:eastAsia="Times New Roman" w:hAnsi="Arial" w:cs="Arial"/>
          <w:bCs/>
          <w:sz w:val="24"/>
          <w:szCs w:val="20"/>
        </w:rPr>
        <w:t>смотри</w:t>
      </w:r>
      <w:r w:rsidRPr="00AE6CE4">
        <w:rPr>
          <w:rFonts w:ascii="Arial" w:eastAsia="Times New Roman" w:hAnsi="Arial" w:cs="Arial"/>
          <w:bCs/>
          <w:sz w:val="24"/>
          <w:szCs w:val="20"/>
        </w:rPr>
        <w:t xml:space="preserve"> Рисунок A.30). Свободные боковые стенки - это стенки, которые не закрыты защитой или фланцами.</w:t>
      </w:r>
    </w:p>
    <w:p w:rsidR="004B2D71" w:rsidRPr="00AE6CE4" w:rsidRDefault="006015B6" w:rsidP="006001CA">
      <w:pPr>
        <w:spacing w:after="0" w:line="360" w:lineRule="auto"/>
        <w:ind w:firstLine="709"/>
        <w:jc w:val="both"/>
        <w:rPr>
          <w:rFonts w:ascii="Arial" w:eastAsia="Times New Roman" w:hAnsi="Arial" w:cs="Arial"/>
          <w:bCs/>
          <w:sz w:val="24"/>
          <w:szCs w:val="20"/>
        </w:rPr>
      </w:pPr>
      <w:r w:rsidRPr="00AE6CE4">
        <w:rPr>
          <w:rFonts w:ascii="Arial" w:eastAsia="Times New Roman" w:hAnsi="Arial" w:cs="Arial"/>
          <w:bCs/>
          <w:sz w:val="24"/>
          <w:szCs w:val="20"/>
        </w:rPr>
        <w:t>При указании площади разбрасывания (</w:t>
      </w:r>
      <w:proofErr w:type="spellStart"/>
      <w:r w:rsidR="00915470" w:rsidRPr="00AE6CE4">
        <w:rPr>
          <w:rFonts w:ascii="Arial" w:eastAsia="Times New Roman" w:hAnsi="Arial" w:cs="Arial"/>
          <w:bCs/>
          <w:sz w:val="24"/>
          <w:szCs w:val="20"/>
        </w:rPr>
        <w:t>смотри</w:t>
      </w:r>
      <w:r w:rsidR="002A2EDF" w:rsidRPr="00AE6CE4">
        <w:rPr>
          <w:rFonts w:ascii="Arial" w:eastAsia="Times New Roman" w:hAnsi="Arial" w:cs="Arial"/>
          <w:bCs/>
          <w:sz w:val="24"/>
          <w:szCs w:val="20"/>
        </w:rPr>
        <w:t>р</w:t>
      </w:r>
      <w:r w:rsidRPr="00AE6CE4">
        <w:rPr>
          <w:rFonts w:ascii="Arial" w:eastAsia="Times New Roman" w:hAnsi="Arial" w:cs="Arial"/>
          <w:bCs/>
          <w:sz w:val="24"/>
          <w:szCs w:val="20"/>
        </w:rPr>
        <w:t>исунок</w:t>
      </w:r>
      <w:proofErr w:type="spellEnd"/>
      <w:r w:rsidRPr="00AE6CE4">
        <w:rPr>
          <w:rFonts w:ascii="Arial" w:eastAsia="Times New Roman" w:hAnsi="Arial" w:cs="Arial"/>
          <w:bCs/>
          <w:sz w:val="24"/>
          <w:szCs w:val="20"/>
        </w:rPr>
        <w:t xml:space="preserve"> A.30) учитываются ход и вращательные движения головки шлифовального шпинделя.</w:t>
      </w:r>
    </w:p>
    <w:p w:rsidR="006001CA" w:rsidRPr="00AE6CE4" w:rsidRDefault="006001CA" w:rsidP="006001CA">
      <w:pPr>
        <w:spacing w:after="0" w:line="360" w:lineRule="auto"/>
        <w:ind w:firstLine="709"/>
        <w:jc w:val="both"/>
        <w:rPr>
          <w:rFonts w:ascii="Arial" w:eastAsia="Times New Roman" w:hAnsi="Arial" w:cs="Arial"/>
          <w:b/>
          <w:bCs/>
          <w:sz w:val="24"/>
          <w:szCs w:val="20"/>
        </w:rPr>
      </w:pPr>
    </w:p>
    <w:p w:rsidR="006015B6" w:rsidRPr="00AE6CE4" w:rsidRDefault="006015B6" w:rsidP="006001CA">
      <w:pPr>
        <w:spacing w:after="0" w:line="360" w:lineRule="auto"/>
        <w:ind w:firstLine="709"/>
        <w:jc w:val="both"/>
        <w:rPr>
          <w:rFonts w:ascii="Arial" w:eastAsia="Times New Roman" w:hAnsi="Arial" w:cs="Arial"/>
          <w:b/>
          <w:bCs/>
          <w:sz w:val="24"/>
          <w:szCs w:val="20"/>
        </w:rPr>
      </w:pPr>
      <w:r w:rsidRPr="00AE6CE4">
        <w:rPr>
          <w:rFonts w:ascii="Arial" w:eastAsia="Times New Roman" w:hAnsi="Arial" w:cs="Arial"/>
          <w:b/>
          <w:bCs/>
          <w:sz w:val="24"/>
          <w:szCs w:val="20"/>
        </w:rPr>
        <w:t>A.3.5.2 Толщина стенок и материалы</w:t>
      </w:r>
    </w:p>
    <w:p w:rsidR="006015B6" w:rsidRPr="00AE6CE4" w:rsidRDefault="006015B6" w:rsidP="006001CA">
      <w:pPr>
        <w:spacing w:after="0" w:line="360" w:lineRule="auto"/>
        <w:ind w:firstLine="709"/>
        <w:jc w:val="both"/>
        <w:rPr>
          <w:rFonts w:ascii="Arial" w:eastAsia="Times New Roman" w:hAnsi="Arial" w:cs="Arial"/>
          <w:bCs/>
          <w:sz w:val="24"/>
          <w:szCs w:val="20"/>
        </w:rPr>
      </w:pPr>
      <w:r w:rsidRPr="00AE6CE4">
        <w:rPr>
          <w:rFonts w:ascii="Arial" w:eastAsia="Times New Roman" w:hAnsi="Arial" w:cs="Arial"/>
          <w:bCs/>
          <w:sz w:val="24"/>
          <w:szCs w:val="20"/>
        </w:rPr>
        <w:t>A.3.5.2.1 Толщины стенок и материалы ограждения рабочей зоны для шлифовальных станков с защитой абразивных изделий</w:t>
      </w:r>
    </w:p>
    <w:p w:rsidR="006015B6" w:rsidRPr="00AE6CE4" w:rsidRDefault="006015B6" w:rsidP="006001CA">
      <w:pPr>
        <w:spacing w:after="0" w:line="360" w:lineRule="auto"/>
        <w:ind w:firstLine="709"/>
        <w:jc w:val="both"/>
        <w:rPr>
          <w:rFonts w:ascii="Arial" w:eastAsia="Times New Roman" w:hAnsi="Arial" w:cs="Arial"/>
          <w:bCs/>
          <w:sz w:val="24"/>
          <w:szCs w:val="20"/>
        </w:rPr>
      </w:pPr>
      <w:r w:rsidRPr="00AE6CE4">
        <w:rPr>
          <w:rFonts w:ascii="Arial" w:eastAsia="Times New Roman" w:hAnsi="Arial" w:cs="Arial"/>
          <w:bCs/>
          <w:sz w:val="24"/>
          <w:szCs w:val="20"/>
        </w:rPr>
        <w:t>Стальной лист</w:t>
      </w:r>
      <w:r w:rsidR="006001CA" w:rsidRPr="00AE6CE4">
        <w:rPr>
          <w:rFonts w:ascii="Arial" w:eastAsia="Times New Roman" w:hAnsi="Arial" w:cs="Arial"/>
          <w:bCs/>
          <w:sz w:val="24"/>
          <w:szCs w:val="20"/>
        </w:rPr>
        <w:t>.</w:t>
      </w:r>
    </w:p>
    <w:p w:rsidR="006015B6" w:rsidRPr="00AE6CE4" w:rsidRDefault="006015B6" w:rsidP="006001CA">
      <w:pPr>
        <w:spacing w:after="0" w:line="360" w:lineRule="auto"/>
        <w:ind w:firstLine="709"/>
        <w:jc w:val="both"/>
        <w:rPr>
          <w:rFonts w:ascii="Arial" w:eastAsia="Times New Roman" w:hAnsi="Arial" w:cs="Arial"/>
          <w:bCs/>
          <w:sz w:val="24"/>
          <w:szCs w:val="20"/>
        </w:rPr>
      </w:pPr>
      <w:r w:rsidRPr="00AE6CE4">
        <w:rPr>
          <w:rFonts w:ascii="Arial" w:eastAsia="Times New Roman" w:hAnsi="Arial" w:cs="Arial"/>
          <w:bCs/>
          <w:sz w:val="24"/>
          <w:szCs w:val="20"/>
        </w:rPr>
        <w:t>В площади разбрасывания</w:t>
      </w:r>
      <w:r w:rsidR="00D411FB">
        <w:rPr>
          <w:rFonts w:ascii="Arial" w:eastAsia="Times New Roman" w:hAnsi="Arial" w:cs="Arial"/>
          <w:bCs/>
          <w:sz w:val="24"/>
          <w:szCs w:val="20"/>
        </w:rPr>
        <w:t xml:space="preserve"> </w:t>
      </w:r>
      <w:r w:rsidRPr="00AE6CE4">
        <w:rPr>
          <w:rFonts w:ascii="Arial" w:eastAsia="Times New Roman" w:hAnsi="Arial" w:cs="Arial"/>
          <w:bCs/>
          <w:sz w:val="24"/>
          <w:szCs w:val="20"/>
        </w:rPr>
        <w:t xml:space="preserve">толщина стенки 0,2 </w:t>
      </w:r>
      <w:proofErr w:type="spellStart"/>
      <w:r w:rsidRPr="00AE6CE4">
        <w:rPr>
          <w:rFonts w:ascii="Arial" w:eastAsia="Times New Roman" w:hAnsi="Arial" w:cs="Arial"/>
          <w:bCs/>
          <w:sz w:val="24"/>
          <w:szCs w:val="20"/>
        </w:rPr>
        <w:t>от</w:t>
      </w:r>
      <w:proofErr w:type="gramStart"/>
      <w:r w:rsidRPr="00AE6CE4">
        <w:rPr>
          <w:rFonts w:ascii="Arial" w:eastAsia="Times New Roman" w:hAnsi="Arial" w:cs="Arial"/>
          <w:bCs/>
          <w:i/>
          <w:sz w:val="24"/>
          <w:szCs w:val="20"/>
        </w:rPr>
        <w:t>t</w:t>
      </w:r>
      <w:r w:rsidRPr="00AE6CE4">
        <w:rPr>
          <w:rFonts w:ascii="Arial" w:eastAsia="Times New Roman" w:hAnsi="Arial" w:cs="Arial"/>
          <w:bCs/>
          <w:i/>
          <w:sz w:val="24"/>
          <w:szCs w:val="20"/>
          <w:vertAlign w:val="subscript"/>
        </w:rPr>
        <w:t>p</w:t>
      </w:r>
      <w:proofErr w:type="spellEnd"/>
      <w:proofErr w:type="gramEnd"/>
      <w:r w:rsidRPr="00AE6CE4">
        <w:rPr>
          <w:rFonts w:ascii="Arial" w:eastAsia="Times New Roman" w:hAnsi="Arial" w:cs="Arial"/>
          <w:bCs/>
          <w:sz w:val="24"/>
          <w:szCs w:val="20"/>
        </w:rPr>
        <w:t xml:space="preserve"> в соответствии с таблицей A.1, A.5 или A.6, но не менее 1,5 мм. Материал 1, 2, 3 или 8 таблицы A.7.</w:t>
      </w:r>
    </w:p>
    <w:p w:rsidR="006015B6" w:rsidRPr="00AE6CE4" w:rsidRDefault="006015B6" w:rsidP="006001CA">
      <w:pPr>
        <w:spacing w:after="0" w:line="360" w:lineRule="auto"/>
        <w:ind w:firstLine="709"/>
        <w:jc w:val="both"/>
        <w:rPr>
          <w:rFonts w:ascii="Arial" w:eastAsia="Times New Roman" w:hAnsi="Arial" w:cs="Arial"/>
          <w:bCs/>
          <w:sz w:val="24"/>
          <w:szCs w:val="20"/>
        </w:rPr>
      </w:pPr>
      <w:r w:rsidRPr="00AE6CE4">
        <w:rPr>
          <w:rFonts w:ascii="Arial" w:eastAsia="Times New Roman" w:hAnsi="Arial" w:cs="Arial"/>
          <w:bCs/>
          <w:sz w:val="24"/>
          <w:szCs w:val="20"/>
        </w:rPr>
        <w:t>Поликарбонат</w:t>
      </w:r>
      <w:r w:rsidR="006001CA" w:rsidRPr="00AE6CE4">
        <w:rPr>
          <w:rFonts w:ascii="Arial" w:eastAsia="Times New Roman" w:hAnsi="Arial" w:cs="Arial"/>
          <w:bCs/>
          <w:sz w:val="24"/>
          <w:szCs w:val="20"/>
        </w:rPr>
        <w:t>.</w:t>
      </w:r>
    </w:p>
    <w:p w:rsidR="006015B6" w:rsidRPr="00AE6CE4" w:rsidRDefault="006015B6" w:rsidP="006001CA">
      <w:pPr>
        <w:spacing w:after="0" w:line="360" w:lineRule="auto"/>
        <w:ind w:firstLine="709"/>
        <w:jc w:val="both"/>
        <w:rPr>
          <w:rFonts w:ascii="Arial" w:eastAsia="Times New Roman" w:hAnsi="Arial" w:cs="Arial"/>
          <w:bCs/>
          <w:sz w:val="24"/>
          <w:szCs w:val="20"/>
        </w:rPr>
      </w:pPr>
      <w:r w:rsidRPr="00AE6CE4">
        <w:rPr>
          <w:rFonts w:ascii="Arial" w:eastAsia="Times New Roman" w:hAnsi="Arial" w:cs="Arial"/>
          <w:bCs/>
          <w:sz w:val="24"/>
          <w:szCs w:val="20"/>
        </w:rPr>
        <w:t xml:space="preserve">В площади разбрасывания толщина стенки 0,5 от </w:t>
      </w:r>
      <w:proofErr w:type="spellStart"/>
      <w:r w:rsidRPr="00AE6CE4">
        <w:rPr>
          <w:rFonts w:ascii="Arial" w:eastAsia="Times New Roman" w:hAnsi="Arial" w:cs="Arial"/>
          <w:bCs/>
          <w:i/>
          <w:sz w:val="24"/>
          <w:szCs w:val="20"/>
        </w:rPr>
        <w:t>t</w:t>
      </w:r>
      <w:r w:rsidRPr="00AE6CE4">
        <w:rPr>
          <w:rFonts w:ascii="Arial" w:eastAsia="Times New Roman" w:hAnsi="Arial" w:cs="Arial"/>
          <w:bCs/>
          <w:i/>
          <w:sz w:val="24"/>
          <w:szCs w:val="20"/>
          <w:vertAlign w:val="subscript"/>
        </w:rPr>
        <w:t>p</w:t>
      </w:r>
      <w:proofErr w:type="spellEnd"/>
      <w:r w:rsidRPr="00AE6CE4">
        <w:rPr>
          <w:rFonts w:ascii="Arial" w:eastAsia="Times New Roman" w:hAnsi="Arial" w:cs="Arial"/>
          <w:bCs/>
          <w:sz w:val="24"/>
          <w:szCs w:val="20"/>
        </w:rPr>
        <w:t xml:space="preserve"> в соответствии с таблицей A.1, но не менее 3 мм. Материал 9 таблицы A.7.</w:t>
      </w:r>
    </w:p>
    <w:p w:rsidR="006001CA" w:rsidRPr="00AE6CE4" w:rsidRDefault="006001CA" w:rsidP="006001CA">
      <w:pPr>
        <w:spacing w:after="0" w:line="360" w:lineRule="auto"/>
        <w:ind w:firstLine="709"/>
        <w:jc w:val="both"/>
        <w:rPr>
          <w:rFonts w:ascii="Arial" w:eastAsia="Times New Roman" w:hAnsi="Arial" w:cs="Arial"/>
          <w:b/>
          <w:bCs/>
          <w:sz w:val="24"/>
          <w:szCs w:val="20"/>
        </w:rPr>
      </w:pPr>
    </w:p>
    <w:p w:rsidR="006015B6" w:rsidRPr="00AE6CE4" w:rsidRDefault="006015B6" w:rsidP="006001CA">
      <w:pPr>
        <w:spacing w:after="0" w:line="360" w:lineRule="auto"/>
        <w:ind w:firstLine="709"/>
        <w:jc w:val="both"/>
        <w:rPr>
          <w:rFonts w:ascii="Arial" w:eastAsia="Times New Roman" w:hAnsi="Arial" w:cs="Arial"/>
          <w:bCs/>
          <w:sz w:val="24"/>
          <w:szCs w:val="20"/>
        </w:rPr>
      </w:pPr>
      <w:r w:rsidRPr="00AE6CE4">
        <w:rPr>
          <w:rFonts w:ascii="Arial" w:eastAsia="Times New Roman" w:hAnsi="Arial" w:cs="Arial"/>
          <w:bCs/>
          <w:sz w:val="24"/>
          <w:szCs w:val="20"/>
        </w:rPr>
        <w:t>A.3.5.2.2 Толщина стенок и материалы ограждений рабочей зоны для шлифовальных станков без защиты абразивных изделий</w:t>
      </w:r>
    </w:p>
    <w:p w:rsidR="006015B6" w:rsidRPr="00AE6CE4" w:rsidRDefault="006015B6" w:rsidP="006001CA">
      <w:pPr>
        <w:spacing w:after="0" w:line="360" w:lineRule="auto"/>
        <w:ind w:firstLine="709"/>
        <w:jc w:val="both"/>
        <w:rPr>
          <w:rFonts w:ascii="Arial" w:eastAsia="Times New Roman" w:hAnsi="Arial" w:cs="Arial"/>
          <w:bCs/>
          <w:sz w:val="24"/>
          <w:szCs w:val="20"/>
        </w:rPr>
      </w:pPr>
      <w:r w:rsidRPr="00AE6CE4">
        <w:rPr>
          <w:rFonts w:ascii="Arial" w:eastAsia="Times New Roman" w:hAnsi="Arial" w:cs="Arial"/>
          <w:bCs/>
          <w:sz w:val="24"/>
          <w:szCs w:val="20"/>
        </w:rPr>
        <w:t>Стальной лист</w:t>
      </w:r>
      <w:r w:rsidR="006001CA" w:rsidRPr="00AE6CE4">
        <w:rPr>
          <w:rFonts w:ascii="Arial" w:eastAsia="Times New Roman" w:hAnsi="Arial" w:cs="Arial"/>
          <w:bCs/>
          <w:sz w:val="24"/>
          <w:szCs w:val="20"/>
        </w:rPr>
        <w:t>.</w:t>
      </w:r>
    </w:p>
    <w:p w:rsidR="006015B6" w:rsidRPr="00AE6CE4" w:rsidRDefault="006015B6" w:rsidP="006001CA">
      <w:pPr>
        <w:spacing w:after="0" w:line="360" w:lineRule="auto"/>
        <w:ind w:firstLine="709"/>
        <w:jc w:val="both"/>
        <w:rPr>
          <w:rFonts w:ascii="Arial" w:eastAsia="Times New Roman" w:hAnsi="Arial" w:cs="Arial"/>
          <w:bCs/>
          <w:sz w:val="24"/>
          <w:szCs w:val="20"/>
        </w:rPr>
      </w:pPr>
      <w:r w:rsidRPr="00AE6CE4">
        <w:rPr>
          <w:rFonts w:ascii="Arial" w:eastAsia="Times New Roman" w:hAnsi="Arial" w:cs="Arial"/>
          <w:bCs/>
          <w:sz w:val="24"/>
          <w:szCs w:val="20"/>
        </w:rPr>
        <w:t xml:space="preserve">В площади разбрасывания толщины стенок в соответствии с таблицами А.1, А.5 или А.6, толщина стенки вне площади разбрасывания может, однако, быть 0,2 от </w:t>
      </w:r>
      <w:proofErr w:type="spellStart"/>
      <w:r w:rsidRPr="00AE6CE4">
        <w:rPr>
          <w:rFonts w:ascii="Arial" w:eastAsia="Times New Roman" w:hAnsi="Arial" w:cs="Arial"/>
          <w:bCs/>
          <w:i/>
          <w:sz w:val="24"/>
          <w:szCs w:val="20"/>
        </w:rPr>
        <w:t>t</w:t>
      </w:r>
      <w:r w:rsidRPr="00AE6CE4">
        <w:rPr>
          <w:rFonts w:ascii="Arial" w:eastAsia="Times New Roman" w:hAnsi="Arial" w:cs="Arial"/>
          <w:bCs/>
          <w:i/>
          <w:sz w:val="24"/>
          <w:szCs w:val="20"/>
          <w:vertAlign w:val="subscript"/>
        </w:rPr>
        <w:t>p</w:t>
      </w:r>
      <w:proofErr w:type="spellEnd"/>
      <w:r w:rsidRPr="00AE6CE4">
        <w:rPr>
          <w:rFonts w:ascii="Arial" w:eastAsia="Times New Roman" w:hAnsi="Arial" w:cs="Arial"/>
          <w:bCs/>
          <w:sz w:val="24"/>
          <w:szCs w:val="20"/>
        </w:rPr>
        <w:t xml:space="preserve"> в соответствии с таблицей А.1, А .5 или А.6, но должно быть не менее 1,5 мм. Материалы 1, 2, 3 или 8 таблицы A.7.</w:t>
      </w:r>
    </w:p>
    <w:p w:rsidR="006015B6" w:rsidRPr="00AE6CE4" w:rsidRDefault="006015B6" w:rsidP="006001CA">
      <w:pPr>
        <w:spacing w:after="0" w:line="360" w:lineRule="auto"/>
        <w:ind w:firstLine="709"/>
        <w:jc w:val="both"/>
        <w:rPr>
          <w:rFonts w:ascii="Arial" w:eastAsia="Times New Roman" w:hAnsi="Arial" w:cs="Arial"/>
          <w:bCs/>
          <w:sz w:val="24"/>
          <w:szCs w:val="20"/>
        </w:rPr>
      </w:pPr>
      <w:r w:rsidRPr="00AE6CE4">
        <w:rPr>
          <w:rFonts w:ascii="Arial" w:eastAsia="Times New Roman" w:hAnsi="Arial" w:cs="Arial"/>
          <w:bCs/>
          <w:sz w:val="24"/>
          <w:szCs w:val="20"/>
        </w:rPr>
        <w:t>Поликарбонат</w:t>
      </w:r>
      <w:r w:rsidR="006001CA" w:rsidRPr="00AE6CE4">
        <w:rPr>
          <w:rFonts w:ascii="Arial" w:eastAsia="Times New Roman" w:hAnsi="Arial" w:cs="Arial"/>
          <w:bCs/>
          <w:sz w:val="24"/>
          <w:szCs w:val="20"/>
        </w:rPr>
        <w:t>.</w:t>
      </w:r>
    </w:p>
    <w:p w:rsidR="006015B6" w:rsidRPr="00AE6CE4" w:rsidRDefault="006015B6" w:rsidP="006001CA">
      <w:pPr>
        <w:spacing w:after="0" w:line="360" w:lineRule="auto"/>
        <w:ind w:firstLine="709"/>
        <w:jc w:val="both"/>
        <w:rPr>
          <w:rFonts w:ascii="Arial" w:eastAsia="Times New Roman" w:hAnsi="Arial" w:cs="Arial"/>
          <w:bCs/>
          <w:sz w:val="24"/>
          <w:szCs w:val="20"/>
        </w:rPr>
      </w:pPr>
      <w:r w:rsidRPr="00AE6CE4">
        <w:rPr>
          <w:rFonts w:ascii="Arial" w:eastAsia="Times New Roman" w:hAnsi="Arial" w:cs="Arial"/>
          <w:bCs/>
          <w:sz w:val="24"/>
          <w:szCs w:val="20"/>
        </w:rPr>
        <w:t xml:space="preserve">В площади разбрасывания толщина стенки 2,5 </w:t>
      </w:r>
      <w:proofErr w:type="spellStart"/>
      <w:r w:rsidRPr="00AE6CE4">
        <w:rPr>
          <w:rFonts w:ascii="Arial" w:eastAsia="Times New Roman" w:hAnsi="Arial" w:cs="Arial"/>
          <w:bCs/>
          <w:sz w:val="24"/>
          <w:szCs w:val="20"/>
        </w:rPr>
        <w:t>от</w:t>
      </w:r>
      <w:proofErr w:type="gramStart"/>
      <w:r w:rsidRPr="00AE6CE4">
        <w:rPr>
          <w:rFonts w:ascii="Arial" w:eastAsia="Times New Roman" w:hAnsi="Arial" w:cs="Arial"/>
          <w:bCs/>
          <w:i/>
          <w:sz w:val="24"/>
          <w:szCs w:val="20"/>
        </w:rPr>
        <w:t>t</w:t>
      </w:r>
      <w:r w:rsidRPr="00AE6CE4">
        <w:rPr>
          <w:rFonts w:ascii="Arial" w:eastAsia="Times New Roman" w:hAnsi="Arial" w:cs="Arial"/>
          <w:bCs/>
          <w:i/>
          <w:sz w:val="24"/>
          <w:szCs w:val="20"/>
          <w:vertAlign w:val="subscript"/>
        </w:rPr>
        <w:t>p</w:t>
      </w:r>
      <w:proofErr w:type="spellEnd"/>
      <w:proofErr w:type="gramEnd"/>
      <w:r w:rsidRPr="00AE6CE4">
        <w:rPr>
          <w:rFonts w:ascii="Arial" w:eastAsia="Times New Roman" w:hAnsi="Arial" w:cs="Arial"/>
          <w:bCs/>
          <w:sz w:val="24"/>
          <w:szCs w:val="20"/>
        </w:rPr>
        <w:t xml:space="preserve"> в соответствии с таблицей A.1, A.5 или A.6, но не менее 3 мм. Вне зоны распространения не менее 3 мм. Материал 9 таблицы A.7.</w:t>
      </w:r>
    </w:p>
    <w:p w:rsidR="002B0737" w:rsidRPr="00D36E5A" w:rsidRDefault="002B0737" w:rsidP="006001CA">
      <w:pPr>
        <w:spacing w:after="0" w:line="360" w:lineRule="auto"/>
        <w:ind w:firstLine="709"/>
        <w:jc w:val="both"/>
        <w:rPr>
          <w:rFonts w:ascii="Arial" w:eastAsia="Times New Roman" w:hAnsi="Arial" w:cs="Arial"/>
          <w:bCs/>
          <w:sz w:val="20"/>
          <w:szCs w:val="20"/>
        </w:rPr>
      </w:pPr>
    </w:p>
    <w:p w:rsidR="00A37308" w:rsidRPr="002A2EDF" w:rsidRDefault="002B0737" w:rsidP="006001CA">
      <w:pPr>
        <w:spacing w:after="0" w:line="360" w:lineRule="auto"/>
        <w:ind w:firstLine="709"/>
        <w:jc w:val="both"/>
        <w:rPr>
          <w:rFonts w:ascii="Arial" w:eastAsia="Times New Roman" w:hAnsi="Arial" w:cs="Arial"/>
          <w:bCs/>
          <w:sz w:val="18"/>
          <w:szCs w:val="20"/>
        </w:rPr>
      </w:pPr>
      <w:r w:rsidRPr="002A2EDF">
        <w:rPr>
          <w:rFonts w:ascii="Arial" w:hAnsi="Arial" w:cs="Arial"/>
          <w:spacing w:val="40"/>
          <w:sz w:val="18"/>
          <w:szCs w:val="20"/>
        </w:rPr>
        <w:t xml:space="preserve">Примечание </w:t>
      </w:r>
      <w:r w:rsidRPr="002A2EDF">
        <w:rPr>
          <w:rFonts w:ascii="Arial" w:hAnsi="Arial" w:cs="Arial"/>
          <w:sz w:val="18"/>
          <w:szCs w:val="20"/>
        </w:rPr>
        <w:t xml:space="preserve">- </w:t>
      </w:r>
      <w:r w:rsidR="006015B6" w:rsidRPr="002A2EDF">
        <w:rPr>
          <w:rFonts w:ascii="Arial" w:eastAsia="Times New Roman" w:hAnsi="Arial" w:cs="Arial"/>
          <w:bCs/>
          <w:sz w:val="18"/>
          <w:szCs w:val="20"/>
        </w:rPr>
        <w:t xml:space="preserve">Обширные исследования на стальном листе и поликарбонате показали, что для отношения толщины стенки </w:t>
      </w:r>
      <w:proofErr w:type="spellStart"/>
      <w:r w:rsidR="006015B6" w:rsidRPr="002A2EDF">
        <w:rPr>
          <w:rFonts w:ascii="Arial" w:eastAsia="Times New Roman" w:hAnsi="Arial" w:cs="Arial"/>
          <w:bCs/>
          <w:i/>
          <w:sz w:val="18"/>
          <w:szCs w:val="20"/>
        </w:rPr>
        <w:t>tpc</w:t>
      </w:r>
      <w:proofErr w:type="spellEnd"/>
      <w:r w:rsidR="006015B6" w:rsidRPr="002A2EDF">
        <w:rPr>
          <w:rFonts w:ascii="Arial" w:eastAsia="Times New Roman" w:hAnsi="Arial" w:cs="Arial"/>
          <w:bCs/>
          <w:sz w:val="18"/>
          <w:szCs w:val="20"/>
        </w:rPr>
        <w:t xml:space="preserve"> = 2,5 × </w:t>
      </w:r>
      <w:proofErr w:type="spellStart"/>
      <w:r w:rsidR="006015B6" w:rsidRPr="002A2EDF">
        <w:rPr>
          <w:rFonts w:ascii="Arial" w:eastAsia="Times New Roman" w:hAnsi="Arial" w:cs="Arial"/>
          <w:bCs/>
          <w:i/>
          <w:sz w:val="18"/>
          <w:szCs w:val="20"/>
        </w:rPr>
        <w:t>t</w:t>
      </w:r>
      <w:r w:rsidR="006015B6" w:rsidRPr="002A2EDF">
        <w:rPr>
          <w:rFonts w:ascii="Arial" w:eastAsia="Times New Roman" w:hAnsi="Arial" w:cs="Arial"/>
          <w:bCs/>
          <w:i/>
          <w:sz w:val="18"/>
          <w:szCs w:val="20"/>
          <w:vertAlign w:val="subscript"/>
        </w:rPr>
        <w:t>steel</w:t>
      </w:r>
      <w:proofErr w:type="spellEnd"/>
      <w:r w:rsidR="00E542BE" w:rsidRPr="002A2EDF">
        <w:rPr>
          <w:rFonts w:ascii="Arial" w:eastAsia="Times New Roman" w:hAnsi="Arial" w:cs="Arial"/>
          <w:bCs/>
          <w:sz w:val="18"/>
          <w:szCs w:val="20"/>
        </w:rPr>
        <w:t>, п</w:t>
      </w:r>
      <w:r w:rsidR="006015B6" w:rsidRPr="002A2EDF">
        <w:rPr>
          <w:rFonts w:ascii="Arial" w:eastAsia="Times New Roman" w:hAnsi="Arial" w:cs="Arial"/>
          <w:bCs/>
          <w:sz w:val="18"/>
          <w:szCs w:val="20"/>
        </w:rPr>
        <w:t xml:space="preserve">риблизительно равные значения приводят к </w:t>
      </w:r>
      <w:proofErr w:type="spellStart"/>
      <w:r w:rsidR="006015B6" w:rsidRPr="002A2EDF">
        <w:rPr>
          <w:rFonts w:ascii="Arial" w:eastAsia="Times New Roman" w:hAnsi="Arial" w:cs="Arial"/>
          <w:bCs/>
          <w:sz w:val="18"/>
          <w:szCs w:val="20"/>
        </w:rPr>
        <w:t>ударопрочности</w:t>
      </w:r>
      <w:proofErr w:type="spellEnd"/>
      <w:r w:rsidR="006015B6" w:rsidRPr="002A2EDF">
        <w:rPr>
          <w:rFonts w:ascii="Arial" w:eastAsia="Times New Roman" w:hAnsi="Arial" w:cs="Arial"/>
          <w:bCs/>
          <w:sz w:val="18"/>
          <w:szCs w:val="20"/>
        </w:rPr>
        <w:t xml:space="preserve"> (</w:t>
      </w:r>
      <w:proofErr w:type="spellStart"/>
      <w:r w:rsidR="006015B6" w:rsidRPr="002A2EDF">
        <w:rPr>
          <w:rFonts w:ascii="Arial" w:eastAsia="Times New Roman" w:hAnsi="Arial" w:cs="Arial"/>
          <w:bCs/>
          <w:i/>
          <w:sz w:val="18"/>
          <w:szCs w:val="20"/>
        </w:rPr>
        <w:t>t</w:t>
      </w:r>
      <w:r w:rsidR="006015B6" w:rsidRPr="002A2EDF">
        <w:rPr>
          <w:rFonts w:ascii="Arial" w:eastAsia="Times New Roman" w:hAnsi="Arial" w:cs="Arial"/>
          <w:bCs/>
          <w:i/>
          <w:sz w:val="18"/>
          <w:szCs w:val="20"/>
          <w:vertAlign w:val="subscript"/>
        </w:rPr>
        <w:t>pc</w:t>
      </w:r>
      <w:proofErr w:type="spellEnd"/>
      <w:r w:rsidR="006015B6" w:rsidRPr="002A2EDF">
        <w:rPr>
          <w:rFonts w:ascii="Arial" w:eastAsia="Times New Roman" w:hAnsi="Arial" w:cs="Arial"/>
          <w:bCs/>
          <w:sz w:val="18"/>
          <w:szCs w:val="20"/>
        </w:rPr>
        <w:t xml:space="preserve">= толщина поликарбоната, </w:t>
      </w:r>
      <w:proofErr w:type="spellStart"/>
      <w:r w:rsidR="006015B6" w:rsidRPr="002A2EDF">
        <w:rPr>
          <w:rFonts w:ascii="Arial" w:eastAsia="Times New Roman" w:hAnsi="Arial" w:cs="Arial"/>
          <w:bCs/>
          <w:i/>
          <w:sz w:val="18"/>
          <w:szCs w:val="20"/>
        </w:rPr>
        <w:t>t</w:t>
      </w:r>
      <w:r w:rsidR="006015B6" w:rsidRPr="002A2EDF">
        <w:rPr>
          <w:rFonts w:ascii="Arial" w:eastAsia="Times New Roman" w:hAnsi="Arial" w:cs="Arial"/>
          <w:bCs/>
          <w:i/>
          <w:sz w:val="18"/>
          <w:szCs w:val="20"/>
          <w:vertAlign w:val="subscript"/>
        </w:rPr>
        <w:t>steel</w:t>
      </w:r>
      <w:proofErr w:type="spellEnd"/>
      <w:r w:rsidR="006015B6" w:rsidRPr="002A2EDF">
        <w:rPr>
          <w:rFonts w:ascii="Arial" w:eastAsia="Times New Roman" w:hAnsi="Arial" w:cs="Arial"/>
          <w:bCs/>
          <w:sz w:val="18"/>
          <w:szCs w:val="20"/>
        </w:rPr>
        <w:t xml:space="preserve"> = толщина стального листа).</w:t>
      </w:r>
    </w:p>
    <w:p w:rsidR="006001CA" w:rsidRPr="00BA104A" w:rsidRDefault="006001CA" w:rsidP="006001CA">
      <w:pPr>
        <w:spacing w:after="0" w:line="360" w:lineRule="auto"/>
        <w:ind w:firstLine="709"/>
        <w:jc w:val="both"/>
        <w:rPr>
          <w:rFonts w:ascii="Arial" w:eastAsia="Times New Roman" w:hAnsi="Arial" w:cs="Arial"/>
          <w:b/>
          <w:bCs/>
          <w:sz w:val="16"/>
          <w:szCs w:val="20"/>
        </w:rPr>
      </w:pPr>
    </w:p>
    <w:p w:rsidR="00E542BE" w:rsidRPr="00AE6CE4" w:rsidRDefault="00E542BE" w:rsidP="006001CA">
      <w:pPr>
        <w:spacing w:after="0" w:line="360" w:lineRule="auto"/>
        <w:ind w:firstLine="709"/>
        <w:jc w:val="both"/>
        <w:rPr>
          <w:rFonts w:ascii="Arial" w:eastAsia="Times New Roman" w:hAnsi="Arial" w:cs="Arial"/>
          <w:b/>
          <w:bCs/>
          <w:sz w:val="28"/>
          <w:szCs w:val="20"/>
        </w:rPr>
      </w:pPr>
      <w:r w:rsidRPr="00AE6CE4">
        <w:rPr>
          <w:rFonts w:ascii="Arial" w:eastAsia="Times New Roman" w:hAnsi="Arial" w:cs="Arial"/>
          <w:b/>
          <w:bCs/>
          <w:sz w:val="28"/>
          <w:szCs w:val="20"/>
        </w:rPr>
        <w:lastRenderedPageBreak/>
        <w:t>A.3.6 Крепление</w:t>
      </w:r>
      <w:r w:rsidR="00D411FB">
        <w:rPr>
          <w:rFonts w:ascii="Arial" w:eastAsia="Times New Roman" w:hAnsi="Arial" w:cs="Arial"/>
          <w:b/>
          <w:bCs/>
          <w:sz w:val="28"/>
          <w:szCs w:val="20"/>
        </w:rPr>
        <w:t xml:space="preserve"> </w:t>
      </w:r>
      <w:r w:rsidRPr="00AE6CE4">
        <w:rPr>
          <w:rFonts w:ascii="Arial" w:eastAsia="Times New Roman" w:hAnsi="Arial" w:cs="Arial"/>
          <w:b/>
          <w:bCs/>
          <w:sz w:val="28"/>
          <w:szCs w:val="20"/>
        </w:rPr>
        <w:t>смотровых окон в ограждениях рабочих зон</w:t>
      </w:r>
    </w:p>
    <w:p w:rsidR="00E542BE" w:rsidRPr="00AE6CE4" w:rsidRDefault="00E542BE" w:rsidP="006001CA">
      <w:pPr>
        <w:spacing w:after="0" w:line="360" w:lineRule="auto"/>
        <w:ind w:firstLine="709"/>
        <w:jc w:val="both"/>
        <w:rPr>
          <w:rFonts w:ascii="Arial" w:eastAsia="Times New Roman" w:hAnsi="Arial" w:cs="Arial"/>
          <w:bCs/>
          <w:sz w:val="24"/>
          <w:szCs w:val="20"/>
        </w:rPr>
      </w:pPr>
      <w:r w:rsidRPr="00AE6CE4">
        <w:rPr>
          <w:rFonts w:ascii="Arial" w:eastAsia="Times New Roman" w:hAnsi="Arial" w:cs="Arial"/>
          <w:bCs/>
          <w:sz w:val="24"/>
          <w:szCs w:val="20"/>
        </w:rPr>
        <w:t>Смотровые окна в ограждениях рабочих зон должны быть закреплены к внутренней части ограждения путем зажима или склеивания.</w:t>
      </w:r>
    </w:p>
    <w:p w:rsidR="00E542BE" w:rsidRPr="00AE6CE4" w:rsidRDefault="00E542BE" w:rsidP="006001CA">
      <w:pPr>
        <w:spacing w:after="0" w:line="360" w:lineRule="auto"/>
        <w:ind w:firstLine="709"/>
        <w:jc w:val="both"/>
        <w:rPr>
          <w:rFonts w:ascii="Arial" w:eastAsia="Times New Roman" w:hAnsi="Arial" w:cs="Arial"/>
          <w:bCs/>
          <w:sz w:val="24"/>
          <w:szCs w:val="20"/>
        </w:rPr>
      </w:pPr>
      <w:r w:rsidRPr="00AE6CE4">
        <w:rPr>
          <w:rFonts w:ascii="Arial" w:eastAsia="Times New Roman" w:hAnsi="Arial" w:cs="Arial"/>
          <w:bCs/>
          <w:sz w:val="24"/>
          <w:szCs w:val="20"/>
        </w:rPr>
        <w:t>Для обеспечения гарантий защитного эффекта смотрового окна требуется достаточная степень покрытия с окружающей структурой стального листа. Должны соблюдаться следующие минимальные значения:</w:t>
      </w:r>
    </w:p>
    <w:p w:rsidR="00E542BE" w:rsidRPr="00AE6CE4" w:rsidRDefault="00E542BE" w:rsidP="006001CA">
      <w:pPr>
        <w:spacing w:after="0" w:line="360" w:lineRule="auto"/>
        <w:ind w:firstLine="709"/>
        <w:jc w:val="both"/>
        <w:rPr>
          <w:rFonts w:ascii="Arial" w:eastAsia="Times New Roman" w:hAnsi="Arial" w:cs="Arial"/>
          <w:bCs/>
          <w:sz w:val="24"/>
          <w:szCs w:val="20"/>
        </w:rPr>
      </w:pPr>
      <w:r w:rsidRPr="00AE6CE4">
        <w:rPr>
          <w:rFonts w:ascii="Arial" w:eastAsia="Times New Roman" w:hAnsi="Arial" w:cs="Arial"/>
          <w:bCs/>
          <w:sz w:val="24"/>
          <w:szCs w:val="20"/>
        </w:rPr>
        <w:t xml:space="preserve">а) шлифовальный станок с защитой абразивного изделия и ограждением рабочей зоны, расположение </w:t>
      </w:r>
      <w:r w:rsidR="0090618F" w:rsidRPr="00AE6CE4">
        <w:rPr>
          <w:rFonts w:ascii="Arial" w:eastAsia="Times New Roman" w:hAnsi="Arial" w:cs="Arial"/>
          <w:bCs/>
          <w:sz w:val="24"/>
          <w:szCs w:val="20"/>
        </w:rPr>
        <w:t>смотрового окна</w:t>
      </w:r>
      <w:r w:rsidRPr="00AE6CE4">
        <w:rPr>
          <w:rFonts w:ascii="Arial" w:eastAsia="Times New Roman" w:hAnsi="Arial" w:cs="Arial"/>
          <w:bCs/>
          <w:sz w:val="24"/>
          <w:szCs w:val="20"/>
        </w:rPr>
        <w:t xml:space="preserve"> вне </w:t>
      </w:r>
      <w:r w:rsidR="0090618F" w:rsidRPr="00AE6CE4">
        <w:rPr>
          <w:rFonts w:ascii="Arial" w:eastAsia="Times New Roman" w:hAnsi="Arial" w:cs="Arial"/>
          <w:bCs/>
          <w:sz w:val="24"/>
          <w:szCs w:val="20"/>
        </w:rPr>
        <w:t xml:space="preserve">площади разбрасывания </w:t>
      </w:r>
      <w:r w:rsidRPr="00AE6CE4">
        <w:rPr>
          <w:rFonts w:ascii="Arial" w:eastAsia="Times New Roman" w:hAnsi="Arial" w:cs="Arial"/>
          <w:bCs/>
          <w:sz w:val="24"/>
          <w:szCs w:val="20"/>
        </w:rPr>
        <w:t>(</w:t>
      </w:r>
      <w:r w:rsidR="00915470" w:rsidRPr="00AE6CE4">
        <w:rPr>
          <w:rFonts w:ascii="Arial" w:eastAsia="Times New Roman" w:hAnsi="Arial" w:cs="Arial"/>
          <w:bCs/>
          <w:sz w:val="24"/>
          <w:szCs w:val="20"/>
        </w:rPr>
        <w:t>смотри</w:t>
      </w:r>
      <w:r w:rsidRPr="00AE6CE4">
        <w:rPr>
          <w:rFonts w:ascii="Arial" w:eastAsia="Times New Roman" w:hAnsi="Arial" w:cs="Arial"/>
          <w:bCs/>
          <w:sz w:val="24"/>
          <w:szCs w:val="20"/>
        </w:rPr>
        <w:t xml:space="preserve"> рисунки A.29 и A.30) - минимальное покрытие 10 мм (</w:t>
      </w:r>
      <w:proofErr w:type="spellStart"/>
      <w:r w:rsidR="00915470" w:rsidRPr="00AE6CE4">
        <w:rPr>
          <w:rFonts w:ascii="Arial" w:eastAsia="Times New Roman" w:hAnsi="Arial" w:cs="Arial"/>
          <w:bCs/>
          <w:sz w:val="24"/>
          <w:szCs w:val="20"/>
        </w:rPr>
        <w:t>смотри</w:t>
      </w:r>
      <w:r w:rsidR="009069B2" w:rsidRPr="00AE6CE4">
        <w:rPr>
          <w:rFonts w:ascii="Arial" w:eastAsia="Times New Roman" w:hAnsi="Arial" w:cs="Arial"/>
          <w:bCs/>
          <w:sz w:val="24"/>
          <w:szCs w:val="20"/>
        </w:rPr>
        <w:t>р</w:t>
      </w:r>
      <w:r w:rsidRPr="00AE6CE4">
        <w:rPr>
          <w:rFonts w:ascii="Arial" w:eastAsia="Times New Roman" w:hAnsi="Arial" w:cs="Arial"/>
          <w:bCs/>
          <w:sz w:val="24"/>
          <w:szCs w:val="20"/>
        </w:rPr>
        <w:t>исунок</w:t>
      </w:r>
      <w:proofErr w:type="spellEnd"/>
      <w:r w:rsidRPr="00AE6CE4">
        <w:rPr>
          <w:rFonts w:ascii="Arial" w:eastAsia="Times New Roman" w:hAnsi="Arial" w:cs="Arial"/>
          <w:bCs/>
          <w:sz w:val="24"/>
          <w:szCs w:val="20"/>
        </w:rPr>
        <w:t xml:space="preserve"> A.31);</w:t>
      </w:r>
    </w:p>
    <w:p w:rsidR="0090618F" w:rsidRPr="00AE6CE4" w:rsidRDefault="00E542BE" w:rsidP="006001CA">
      <w:pPr>
        <w:spacing w:after="0" w:line="360" w:lineRule="auto"/>
        <w:ind w:firstLine="709"/>
        <w:jc w:val="both"/>
        <w:rPr>
          <w:rFonts w:ascii="Arial" w:eastAsia="Times New Roman" w:hAnsi="Arial" w:cs="Arial"/>
          <w:bCs/>
          <w:sz w:val="24"/>
          <w:szCs w:val="20"/>
        </w:rPr>
      </w:pPr>
      <w:r w:rsidRPr="00AE6CE4">
        <w:rPr>
          <w:rFonts w:ascii="Arial" w:eastAsia="Times New Roman" w:hAnsi="Arial" w:cs="Arial"/>
          <w:bCs/>
          <w:sz w:val="24"/>
          <w:szCs w:val="20"/>
        </w:rPr>
        <w:t>б) ш</w:t>
      </w:r>
      <w:r w:rsidR="0090618F" w:rsidRPr="00AE6CE4">
        <w:rPr>
          <w:rFonts w:ascii="Arial" w:eastAsia="Times New Roman" w:hAnsi="Arial" w:cs="Arial"/>
          <w:bCs/>
          <w:sz w:val="24"/>
          <w:szCs w:val="20"/>
        </w:rPr>
        <w:t xml:space="preserve">лифовальный станок с защитой </w:t>
      </w:r>
      <w:r w:rsidRPr="00AE6CE4">
        <w:rPr>
          <w:rFonts w:ascii="Arial" w:eastAsia="Times New Roman" w:hAnsi="Arial" w:cs="Arial"/>
          <w:bCs/>
          <w:sz w:val="24"/>
          <w:szCs w:val="20"/>
        </w:rPr>
        <w:t xml:space="preserve">абразивного </w:t>
      </w:r>
      <w:r w:rsidR="0090618F" w:rsidRPr="00AE6CE4">
        <w:rPr>
          <w:rFonts w:ascii="Arial" w:eastAsia="Times New Roman" w:hAnsi="Arial" w:cs="Arial"/>
          <w:bCs/>
          <w:sz w:val="24"/>
          <w:szCs w:val="20"/>
        </w:rPr>
        <w:t>изделия</w:t>
      </w:r>
      <w:r w:rsidRPr="00AE6CE4">
        <w:rPr>
          <w:rFonts w:ascii="Arial" w:eastAsia="Times New Roman" w:hAnsi="Arial" w:cs="Arial"/>
          <w:bCs/>
          <w:sz w:val="24"/>
          <w:szCs w:val="20"/>
        </w:rPr>
        <w:t xml:space="preserve"> и </w:t>
      </w:r>
      <w:r w:rsidR="0090618F" w:rsidRPr="00AE6CE4">
        <w:rPr>
          <w:rFonts w:ascii="Arial" w:eastAsia="Times New Roman" w:hAnsi="Arial" w:cs="Arial"/>
          <w:bCs/>
          <w:sz w:val="24"/>
          <w:szCs w:val="20"/>
        </w:rPr>
        <w:t xml:space="preserve">ограждением </w:t>
      </w:r>
      <w:r w:rsidRPr="00AE6CE4">
        <w:rPr>
          <w:rFonts w:ascii="Arial" w:eastAsia="Times New Roman" w:hAnsi="Arial" w:cs="Arial"/>
          <w:bCs/>
          <w:sz w:val="24"/>
          <w:szCs w:val="20"/>
        </w:rPr>
        <w:t xml:space="preserve">рабочей зоной, расположение </w:t>
      </w:r>
      <w:r w:rsidR="0090618F" w:rsidRPr="00AE6CE4">
        <w:rPr>
          <w:rFonts w:ascii="Arial" w:eastAsia="Times New Roman" w:hAnsi="Arial" w:cs="Arial"/>
          <w:bCs/>
          <w:sz w:val="24"/>
          <w:szCs w:val="20"/>
        </w:rPr>
        <w:t xml:space="preserve">смотрового </w:t>
      </w:r>
      <w:proofErr w:type="spellStart"/>
      <w:r w:rsidR="0090618F" w:rsidRPr="00AE6CE4">
        <w:rPr>
          <w:rFonts w:ascii="Arial" w:eastAsia="Times New Roman" w:hAnsi="Arial" w:cs="Arial"/>
          <w:bCs/>
          <w:sz w:val="24"/>
          <w:szCs w:val="20"/>
        </w:rPr>
        <w:t>окна</w:t>
      </w:r>
      <w:r w:rsidRPr="00AE6CE4">
        <w:rPr>
          <w:rFonts w:ascii="Arial" w:eastAsia="Times New Roman" w:hAnsi="Arial" w:cs="Arial"/>
          <w:bCs/>
          <w:sz w:val="24"/>
          <w:szCs w:val="20"/>
        </w:rPr>
        <w:t>в</w:t>
      </w:r>
      <w:proofErr w:type="spellEnd"/>
      <w:r w:rsidRPr="00AE6CE4">
        <w:rPr>
          <w:rFonts w:ascii="Arial" w:eastAsia="Times New Roman" w:hAnsi="Arial" w:cs="Arial"/>
          <w:bCs/>
          <w:sz w:val="24"/>
          <w:szCs w:val="20"/>
        </w:rPr>
        <w:t xml:space="preserve"> </w:t>
      </w:r>
      <w:r w:rsidR="0090618F" w:rsidRPr="00AE6CE4">
        <w:rPr>
          <w:rFonts w:ascii="Arial" w:eastAsia="Times New Roman" w:hAnsi="Arial" w:cs="Arial"/>
          <w:bCs/>
          <w:sz w:val="24"/>
          <w:szCs w:val="20"/>
        </w:rPr>
        <w:t xml:space="preserve">площади разбрасывания </w:t>
      </w:r>
      <w:r w:rsidRPr="00AE6CE4">
        <w:rPr>
          <w:rFonts w:ascii="Arial" w:eastAsia="Times New Roman" w:hAnsi="Arial" w:cs="Arial"/>
          <w:bCs/>
          <w:sz w:val="24"/>
          <w:szCs w:val="20"/>
        </w:rPr>
        <w:t>(</w:t>
      </w:r>
      <w:r w:rsidR="00915470" w:rsidRPr="00AE6CE4">
        <w:rPr>
          <w:rFonts w:ascii="Arial" w:eastAsia="Times New Roman" w:hAnsi="Arial" w:cs="Arial"/>
          <w:bCs/>
          <w:sz w:val="24"/>
          <w:szCs w:val="20"/>
        </w:rPr>
        <w:t>смотри</w:t>
      </w:r>
      <w:r w:rsidRPr="00AE6CE4">
        <w:rPr>
          <w:rFonts w:ascii="Arial" w:eastAsia="Times New Roman" w:hAnsi="Arial" w:cs="Arial"/>
          <w:bCs/>
          <w:sz w:val="24"/>
          <w:szCs w:val="20"/>
        </w:rPr>
        <w:t xml:space="preserve"> рисунки A.29 и A.30) - минимал</w:t>
      </w:r>
      <w:r w:rsidR="0090618F" w:rsidRPr="00AE6CE4">
        <w:rPr>
          <w:rFonts w:ascii="Arial" w:eastAsia="Times New Roman" w:hAnsi="Arial" w:cs="Arial"/>
          <w:bCs/>
          <w:sz w:val="24"/>
          <w:szCs w:val="20"/>
        </w:rPr>
        <w:t>ьное покрытие 15 мм, при</w:t>
      </w:r>
      <w:r w:rsidRPr="00AE6CE4">
        <w:rPr>
          <w:rFonts w:ascii="Arial" w:eastAsia="Times New Roman" w:hAnsi="Arial" w:cs="Arial"/>
          <w:bCs/>
          <w:sz w:val="24"/>
          <w:szCs w:val="20"/>
        </w:rPr>
        <w:t xml:space="preserve"> размер</w:t>
      </w:r>
      <w:r w:rsidR="0090618F" w:rsidRPr="00AE6CE4">
        <w:rPr>
          <w:rFonts w:ascii="Arial" w:eastAsia="Times New Roman" w:hAnsi="Arial" w:cs="Arial"/>
          <w:bCs/>
          <w:sz w:val="24"/>
          <w:szCs w:val="20"/>
        </w:rPr>
        <w:t>е</w:t>
      </w:r>
      <w:r w:rsidR="00D411FB">
        <w:rPr>
          <w:rFonts w:ascii="Arial" w:eastAsia="Times New Roman" w:hAnsi="Arial" w:cs="Arial"/>
          <w:bCs/>
          <w:sz w:val="24"/>
          <w:szCs w:val="20"/>
        </w:rPr>
        <w:t xml:space="preserve"> </w:t>
      </w:r>
      <w:r w:rsidR="0090618F" w:rsidRPr="00AE6CE4">
        <w:rPr>
          <w:rFonts w:ascii="Arial" w:eastAsia="Times New Roman" w:hAnsi="Arial" w:cs="Arial"/>
          <w:bCs/>
          <w:sz w:val="24"/>
          <w:szCs w:val="20"/>
        </w:rPr>
        <w:t>смотрового окна</w:t>
      </w:r>
      <w:r w:rsidR="00D411FB">
        <w:rPr>
          <w:rFonts w:ascii="Arial" w:eastAsia="Times New Roman" w:hAnsi="Arial" w:cs="Arial"/>
          <w:bCs/>
          <w:sz w:val="24"/>
          <w:szCs w:val="20"/>
        </w:rPr>
        <w:t xml:space="preserve"> </w:t>
      </w:r>
      <w:r w:rsidR="0090618F" w:rsidRPr="00AE6CE4">
        <w:rPr>
          <w:rFonts w:ascii="Arial" w:eastAsia="Times New Roman" w:hAnsi="Arial" w:cs="Arial"/>
          <w:bCs/>
          <w:sz w:val="24"/>
          <w:szCs w:val="20"/>
        </w:rPr>
        <w:t xml:space="preserve">свыше </w:t>
      </w:r>
      <w:r w:rsidRPr="00AE6CE4">
        <w:rPr>
          <w:rFonts w:ascii="Arial" w:eastAsia="Times New Roman" w:hAnsi="Arial" w:cs="Arial"/>
          <w:bCs/>
          <w:sz w:val="24"/>
          <w:szCs w:val="20"/>
        </w:rPr>
        <w:t>500 мм, минимальн</w:t>
      </w:r>
      <w:r w:rsidR="0090618F" w:rsidRPr="00AE6CE4">
        <w:rPr>
          <w:rFonts w:ascii="Arial" w:eastAsia="Times New Roman" w:hAnsi="Arial" w:cs="Arial"/>
          <w:bCs/>
          <w:sz w:val="24"/>
          <w:szCs w:val="20"/>
        </w:rPr>
        <w:t>ое</w:t>
      </w:r>
      <w:r w:rsidR="00D411FB">
        <w:rPr>
          <w:rFonts w:ascii="Arial" w:eastAsia="Times New Roman" w:hAnsi="Arial" w:cs="Arial"/>
          <w:bCs/>
          <w:sz w:val="24"/>
          <w:szCs w:val="20"/>
        </w:rPr>
        <w:t xml:space="preserve"> </w:t>
      </w:r>
      <w:r w:rsidR="0090618F" w:rsidRPr="00AE6CE4">
        <w:rPr>
          <w:rFonts w:ascii="Arial" w:eastAsia="Times New Roman" w:hAnsi="Arial" w:cs="Arial"/>
          <w:bCs/>
          <w:sz w:val="24"/>
          <w:szCs w:val="20"/>
        </w:rPr>
        <w:t>покрытие</w:t>
      </w:r>
      <w:r w:rsidRPr="00AE6CE4">
        <w:rPr>
          <w:rFonts w:ascii="Arial" w:eastAsia="Times New Roman" w:hAnsi="Arial" w:cs="Arial"/>
          <w:bCs/>
          <w:sz w:val="24"/>
          <w:szCs w:val="20"/>
        </w:rPr>
        <w:t xml:space="preserve"> долж</w:t>
      </w:r>
      <w:r w:rsidR="0090618F" w:rsidRPr="00AE6CE4">
        <w:rPr>
          <w:rFonts w:ascii="Arial" w:eastAsia="Times New Roman" w:hAnsi="Arial" w:cs="Arial"/>
          <w:bCs/>
          <w:sz w:val="24"/>
          <w:szCs w:val="20"/>
        </w:rPr>
        <w:t>но</w:t>
      </w:r>
      <w:r w:rsidRPr="00AE6CE4">
        <w:rPr>
          <w:rFonts w:ascii="Arial" w:eastAsia="Times New Roman" w:hAnsi="Arial" w:cs="Arial"/>
          <w:bCs/>
          <w:sz w:val="24"/>
          <w:szCs w:val="20"/>
        </w:rPr>
        <w:t xml:space="preserve"> составлять 35 мм (</w:t>
      </w:r>
      <w:r w:rsidR="00915470" w:rsidRPr="00AE6CE4">
        <w:rPr>
          <w:rFonts w:ascii="Arial" w:eastAsia="Times New Roman" w:hAnsi="Arial" w:cs="Arial"/>
          <w:bCs/>
          <w:sz w:val="24"/>
          <w:szCs w:val="20"/>
        </w:rPr>
        <w:t>см</w:t>
      </w:r>
      <w:r w:rsidR="00D411FB">
        <w:rPr>
          <w:rFonts w:ascii="Arial" w:eastAsia="Times New Roman" w:hAnsi="Arial" w:cs="Arial"/>
          <w:bCs/>
          <w:sz w:val="24"/>
          <w:szCs w:val="20"/>
        </w:rPr>
        <w:t xml:space="preserve">. </w:t>
      </w:r>
      <w:r w:rsidR="009069B2" w:rsidRPr="00AE6CE4">
        <w:rPr>
          <w:rFonts w:ascii="Arial" w:eastAsia="Times New Roman" w:hAnsi="Arial" w:cs="Arial"/>
          <w:bCs/>
          <w:sz w:val="24"/>
          <w:szCs w:val="20"/>
        </w:rPr>
        <w:t>р</w:t>
      </w:r>
      <w:r w:rsidRPr="00AE6CE4">
        <w:rPr>
          <w:rFonts w:ascii="Arial" w:eastAsia="Times New Roman" w:hAnsi="Arial" w:cs="Arial"/>
          <w:bCs/>
          <w:sz w:val="24"/>
          <w:szCs w:val="20"/>
        </w:rPr>
        <w:t>исунок A.31);</w:t>
      </w:r>
    </w:p>
    <w:p w:rsidR="00E542BE" w:rsidRPr="00AE6CE4" w:rsidRDefault="00E542BE" w:rsidP="006001CA">
      <w:pPr>
        <w:spacing w:after="0" w:line="360" w:lineRule="auto"/>
        <w:ind w:firstLine="709"/>
        <w:jc w:val="both"/>
        <w:rPr>
          <w:rFonts w:ascii="Arial" w:eastAsia="Times New Roman" w:hAnsi="Arial" w:cs="Arial"/>
          <w:bCs/>
          <w:sz w:val="24"/>
          <w:szCs w:val="20"/>
        </w:rPr>
      </w:pPr>
      <w:r w:rsidRPr="00AE6CE4">
        <w:rPr>
          <w:rFonts w:ascii="Arial" w:eastAsia="Times New Roman" w:hAnsi="Arial" w:cs="Arial"/>
          <w:bCs/>
          <w:sz w:val="24"/>
          <w:szCs w:val="20"/>
        </w:rPr>
        <w:t xml:space="preserve">c) шлифовальный станок без защиты абразивного </w:t>
      </w:r>
      <w:r w:rsidR="0090618F" w:rsidRPr="00AE6CE4">
        <w:rPr>
          <w:rFonts w:ascii="Arial" w:eastAsia="Times New Roman" w:hAnsi="Arial" w:cs="Arial"/>
          <w:bCs/>
          <w:sz w:val="24"/>
          <w:szCs w:val="20"/>
        </w:rPr>
        <w:t>изделия</w:t>
      </w:r>
      <w:r w:rsidRPr="00AE6CE4">
        <w:rPr>
          <w:rFonts w:ascii="Arial" w:eastAsia="Times New Roman" w:hAnsi="Arial" w:cs="Arial"/>
          <w:bCs/>
          <w:sz w:val="24"/>
          <w:szCs w:val="20"/>
        </w:rPr>
        <w:t xml:space="preserve">, но с </w:t>
      </w:r>
      <w:r w:rsidR="0090618F" w:rsidRPr="00AE6CE4">
        <w:rPr>
          <w:rFonts w:ascii="Arial" w:eastAsia="Times New Roman" w:hAnsi="Arial" w:cs="Arial"/>
          <w:bCs/>
          <w:sz w:val="24"/>
          <w:szCs w:val="20"/>
        </w:rPr>
        <w:t>ограждением</w:t>
      </w:r>
      <w:r w:rsidRPr="00AE6CE4">
        <w:rPr>
          <w:rFonts w:ascii="Arial" w:eastAsia="Times New Roman" w:hAnsi="Arial" w:cs="Arial"/>
          <w:bCs/>
          <w:sz w:val="24"/>
          <w:szCs w:val="20"/>
        </w:rPr>
        <w:t xml:space="preserve"> рабочей зоны, расположение </w:t>
      </w:r>
      <w:r w:rsidR="0090618F" w:rsidRPr="00AE6CE4">
        <w:rPr>
          <w:rFonts w:ascii="Arial" w:eastAsia="Times New Roman" w:hAnsi="Arial" w:cs="Arial"/>
          <w:bCs/>
          <w:sz w:val="24"/>
          <w:szCs w:val="20"/>
        </w:rPr>
        <w:t xml:space="preserve">смотрового окна вне площади разбрасывания </w:t>
      </w:r>
      <w:r w:rsidRPr="00AE6CE4">
        <w:rPr>
          <w:rFonts w:ascii="Arial" w:eastAsia="Times New Roman" w:hAnsi="Arial" w:cs="Arial"/>
          <w:bCs/>
          <w:sz w:val="24"/>
          <w:szCs w:val="20"/>
        </w:rPr>
        <w:t>(</w:t>
      </w:r>
      <w:r w:rsidR="00915470" w:rsidRPr="00AE6CE4">
        <w:rPr>
          <w:rFonts w:ascii="Arial" w:eastAsia="Times New Roman" w:hAnsi="Arial" w:cs="Arial"/>
          <w:bCs/>
          <w:sz w:val="24"/>
          <w:szCs w:val="20"/>
        </w:rPr>
        <w:t>смотри</w:t>
      </w:r>
      <w:r w:rsidRPr="00AE6CE4">
        <w:rPr>
          <w:rFonts w:ascii="Arial" w:eastAsia="Times New Roman" w:hAnsi="Arial" w:cs="Arial"/>
          <w:bCs/>
          <w:sz w:val="24"/>
          <w:szCs w:val="20"/>
        </w:rPr>
        <w:t xml:space="preserve"> рисунки A.29 и A.30) - минимальное покрытие 15 мм (</w:t>
      </w:r>
      <w:r w:rsidR="00915470" w:rsidRPr="00AE6CE4">
        <w:rPr>
          <w:rFonts w:ascii="Arial" w:eastAsia="Times New Roman" w:hAnsi="Arial" w:cs="Arial"/>
          <w:bCs/>
          <w:sz w:val="24"/>
          <w:szCs w:val="20"/>
        </w:rPr>
        <w:t>см</w:t>
      </w:r>
      <w:r w:rsidR="00D411FB">
        <w:rPr>
          <w:rFonts w:ascii="Arial" w:eastAsia="Times New Roman" w:hAnsi="Arial" w:cs="Arial"/>
          <w:bCs/>
          <w:sz w:val="24"/>
          <w:szCs w:val="20"/>
        </w:rPr>
        <w:t xml:space="preserve">. </w:t>
      </w:r>
      <w:r w:rsidR="009069B2" w:rsidRPr="00AE6CE4">
        <w:rPr>
          <w:rFonts w:ascii="Arial" w:eastAsia="Times New Roman" w:hAnsi="Arial" w:cs="Arial"/>
          <w:bCs/>
          <w:sz w:val="24"/>
          <w:szCs w:val="20"/>
        </w:rPr>
        <w:t>р</w:t>
      </w:r>
      <w:r w:rsidRPr="00AE6CE4">
        <w:rPr>
          <w:rFonts w:ascii="Arial" w:eastAsia="Times New Roman" w:hAnsi="Arial" w:cs="Arial"/>
          <w:bCs/>
          <w:sz w:val="24"/>
          <w:szCs w:val="20"/>
        </w:rPr>
        <w:t>исунок A.31);</w:t>
      </w:r>
    </w:p>
    <w:p w:rsidR="009069B2" w:rsidRPr="00AE6CE4" w:rsidRDefault="00E542BE" w:rsidP="006001CA">
      <w:pPr>
        <w:spacing w:after="0" w:line="360" w:lineRule="auto"/>
        <w:ind w:firstLine="709"/>
        <w:jc w:val="both"/>
        <w:rPr>
          <w:rFonts w:ascii="Arial" w:eastAsia="Times New Roman" w:hAnsi="Arial" w:cs="Arial"/>
          <w:bCs/>
          <w:sz w:val="24"/>
          <w:szCs w:val="20"/>
        </w:rPr>
      </w:pPr>
      <w:r w:rsidRPr="00AE6CE4">
        <w:rPr>
          <w:rFonts w:ascii="Arial" w:eastAsia="Times New Roman" w:hAnsi="Arial" w:cs="Arial"/>
          <w:bCs/>
          <w:sz w:val="24"/>
          <w:szCs w:val="20"/>
        </w:rPr>
        <w:t xml:space="preserve">d) шлифовальный станок без защиты абразивного изделия, но с корпусом рабочей зоны, расположением </w:t>
      </w:r>
      <w:r w:rsidR="0090618F" w:rsidRPr="00AE6CE4">
        <w:rPr>
          <w:rFonts w:ascii="Arial" w:eastAsia="Times New Roman" w:hAnsi="Arial" w:cs="Arial"/>
          <w:bCs/>
          <w:sz w:val="24"/>
          <w:szCs w:val="20"/>
        </w:rPr>
        <w:t xml:space="preserve">смотрового окна в площади разбрасывания </w:t>
      </w:r>
      <w:r w:rsidRPr="00AE6CE4">
        <w:rPr>
          <w:rFonts w:ascii="Arial" w:eastAsia="Times New Roman" w:hAnsi="Arial" w:cs="Arial"/>
          <w:bCs/>
          <w:sz w:val="24"/>
          <w:szCs w:val="20"/>
        </w:rPr>
        <w:t>(</w:t>
      </w:r>
      <w:r w:rsidR="00915470" w:rsidRPr="00AE6CE4">
        <w:rPr>
          <w:rFonts w:ascii="Arial" w:eastAsia="Times New Roman" w:hAnsi="Arial" w:cs="Arial"/>
          <w:bCs/>
          <w:sz w:val="24"/>
          <w:szCs w:val="20"/>
        </w:rPr>
        <w:t>смотри</w:t>
      </w:r>
      <w:r w:rsidRPr="00AE6CE4">
        <w:rPr>
          <w:rFonts w:ascii="Arial" w:eastAsia="Times New Roman" w:hAnsi="Arial" w:cs="Arial"/>
          <w:bCs/>
          <w:sz w:val="24"/>
          <w:szCs w:val="20"/>
        </w:rPr>
        <w:t xml:space="preserve"> рисунки A.29 и A.30) - </w:t>
      </w:r>
      <w:r w:rsidR="0090618F" w:rsidRPr="00AE6CE4">
        <w:rPr>
          <w:rFonts w:ascii="Arial" w:eastAsia="Times New Roman" w:hAnsi="Arial" w:cs="Arial"/>
          <w:bCs/>
          <w:sz w:val="24"/>
          <w:szCs w:val="20"/>
        </w:rPr>
        <w:t>производи</w:t>
      </w:r>
      <w:r w:rsidRPr="00AE6CE4">
        <w:rPr>
          <w:rFonts w:ascii="Arial" w:eastAsia="Times New Roman" w:hAnsi="Arial" w:cs="Arial"/>
          <w:bCs/>
          <w:sz w:val="24"/>
          <w:szCs w:val="20"/>
        </w:rPr>
        <w:t xml:space="preserve">тель должен представить доказательства пригодности крепления </w:t>
      </w:r>
      <w:r w:rsidR="0090618F" w:rsidRPr="00AE6CE4">
        <w:rPr>
          <w:rFonts w:ascii="Arial" w:eastAsia="Times New Roman" w:hAnsi="Arial" w:cs="Arial"/>
          <w:bCs/>
          <w:sz w:val="24"/>
          <w:szCs w:val="20"/>
        </w:rPr>
        <w:t>смотрового окна</w:t>
      </w:r>
      <w:r w:rsidR="00D411FB">
        <w:rPr>
          <w:rFonts w:ascii="Arial" w:eastAsia="Times New Roman" w:hAnsi="Arial" w:cs="Arial"/>
          <w:bCs/>
          <w:sz w:val="24"/>
          <w:szCs w:val="20"/>
        </w:rPr>
        <w:t xml:space="preserve"> </w:t>
      </w:r>
      <w:r w:rsidRPr="00AE6CE4">
        <w:rPr>
          <w:rFonts w:ascii="Arial" w:eastAsia="Times New Roman" w:hAnsi="Arial" w:cs="Arial"/>
          <w:bCs/>
          <w:sz w:val="24"/>
          <w:szCs w:val="20"/>
        </w:rPr>
        <w:t>для с</w:t>
      </w:r>
      <w:r w:rsidR="0090618F" w:rsidRPr="00AE6CE4">
        <w:rPr>
          <w:rFonts w:ascii="Arial" w:eastAsia="Times New Roman" w:hAnsi="Arial" w:cs="Arial"/>
          <w:bCs/>
          <w:sz w:val="24"/>
          <w:szCs w:val="20"/>
        </w:rPr>
        <w:t>держивания</w:t>
      </w:r>
      <w:r w:rsidRPr="00AE6CE4">
        <w:rPr>
          <w:rFonts w:ascii="Arial" w:eastAsia="Times New Roman" w:hAnsi="Arial" w:cs="Arial"/>
          <w:bCs/>
          <w:sz w:val="24"/>
          <w:szCs w:val="20"/>
        </w:rPr>
        <w:t xml:space="preserve"> фрагментов абразивного </w:t>
      </w:r>
      <w:r w:rsidR="0090618F" w:rsidRPr="00AE6CE4">
        <w:rPr>
          <w:rFonts w:ascii="Arial" w:eastAsia="Times New Roman" w:hAnsi="Arial" w:cs="Arial"/>
          <w:bCs/>
          <w:sz w:val="24"/>
          <w:szCs w:val="20"/>
        </w:rPr>
        <w:t>изделия</w:t>
      </w:r>
      <w:r w:rsidRPr="00AE6CE4">
        <w:rPr>
          <w:rFonts w:ascii="Arial" w:eastAsia="Times New Roman" w:hAnsi="Arial" w:cs="Arial"/>
          <w:bCs/>
          <w:sz w:val="24"/>
          <w:szCs w:val="20"/>
        </w:rPr>
        <w:t xml:space="preserve">. Методы проверки </w:t>
      </w:r>
      <w:r w:rsidR="00915470" w:rsidRPr="00AE6CE4">
        <w:rPr>
          <w:rFonts w:ascii="Arial" w:eastAsia="Times New Roman" w:hAnsi="Arial" w:cs="Arial"/>
          <w:bCs/>
          <w:sz w:val="24"/>
          <w:szCs w:val="20"/>
        </w:rPr>
        <w:t>смотри</w:t>
      </w:r>
      <w:r w:rsidR="00D411FB">
        <w:rPr>
          <w:rFonts w:ascii="Arial" w:eastAsia="Times New Roman" w:hAnsi="Arial" w:cs="Arial"/>
          <w:bCs/>
          <w:sz w:val="24"/>
          <w:szCs w:val="20"/>
        </w:rPr>
        <w:t xml:space="preserve"> </w:t>
      </w:r>
      <w:r w:rsidR="0090618F" w:rsidRPr="00AE6CE4">
        <w:rPr>
          <w:rFonts w:ascii="Arial" w:eastAsia="Times New Roman" w:hAnsi="Arial" w:cs="Arial"/>
          <w:bCs/>
          <w:sz w:val="24"/>
          <w:szCs w:val="20"/>
        </w:rPr>
        <w:t>в</w:t>
      </w:r>
      <w:r w:rsidR="00D411FB">
        <w:rPr>
          <w:rFonts w:ascii="Arial" w:eastAsia="Times New Roman" w:hAnsi="Arial" w:cs="Arial"/>
          <w:bCs/>
          <w:sz w:val="24"/>
          <w:szCs w:val="20"/>
        </w:rPr>
        <w:t xml:space="preserve"> </w:t>
      </w:r>
      <w:r w:rsidR="0090618F" w:rsidRPr="00AE6CE4">
        <w:rPr>
          <w:rFonts w:ascii="Arial" w:eastAsia="Times New Roman" w:hAnsi="Arial" w:cs="Arial"/>
          <w:bCs/>
          <w:sz w:val="24"/>
          <w:szCs w:val="20"/>
        </w:rPr>
        <w:t>П</w:t>
      </w:r>
      <w:r w:rsidRPr="00AE6CE4">
        <w:rPr>
          <w:rFonts w:ascii="Arial" w:eastAsia="Times New Roman" w:hAnsi="Arial" w:cs="Arial"/>
          <w:bCs/>
          <w:sz w:val="24"/>
          <w:szCs w:val="20"/>
        </w:rPr>
        <w:t>риложениях B и C.</w:t>
      </w:r>
    </w:p>
    <w:p w:rsidR="009069B2" w:rsidRDefault="009069B2" w:rsidP="006001CA">
      <w:pPr>
        <w:spacing w:after="0" w:line="360" w:lineRule="auto"/>
        <w:ind w:firstLine="709"/>
        <w:jc w:val="both"/>
        <w:rPr>
          <w:rFonts w:ascii="Arial" w:eastAsia="Times New Roman" w:hAnsi="Arial" w:cs="Arial"/>
          <w:bCs/>
          <w:sz w:val="20"/>
          <w:szCs w:val="20"/>
        </w:rPr>
        <w:sectPr w:rsidR="009069B2" w:rsidSect="005B18A6">
          <w:headerReference w:type="default" r:id="rId152"/>
          <w:footerReference w:type="default" r:id="rId153"/>
          <w:pgSz w:w="11906" w:h="16838" w:code="9"/>
          <w:pgMar w:top="1134" w:right="1418" w:bottom="1134" w:left="1418" w:header="708" w:footer="708" w:gutter="0"/>
          <w:cols w:space="708"/>
          <w:docGrid w:linePitch="360"/>
        </w:sectPr>
      </w:pPr>
    </w:p>
    <w:p w:rsidR="00E542BE" w:rsidRPr="00D36E5A" w:rsidRDefault="00E542BE" w:rsidP="006001CA">
      <w:pPr>
        <w:spacing w:after="0" w:line="360" w:lineRule="auto"/>
        <w:ind w:firstLine="709"/>
        <w:jc w:val="both"/>
        <w:rPr>
          <w:rFonts w:ascii="Arial" w:eastAsia="Times New Roman" w:hAnsi="Arial" w:cs="Arial"/>
          <w:bCs/>
          <w:sz w:val="20"/>
          <w:szCs w:val="20"/>
        </w:rPr>
      </w:pPr>
    </w:p>
    <w:p w:rsidR="002E6D1F" w:rsidRPr="00D36E5A" w:rsidRDefault="002E6D1F" w:rsidP="006001CA">
      <w:pPr>
        <w:spacing w:after="0" w:line="360" w:lineRule="auto"/>
        <w:ind w:firstLine="709"/>
        <w:jc w:val="both"/>
        <w:rPr>
          <w:rFonts w:ascii="Arial" w:eastAsia="Times New Roman" w:hAnsi="Arial" w:cs="Arial"/>
          <w:bCs/>
          <w:sz w:val="20"/>
          <w:szCs w:val="20"/>
        </w:rPr>
      </w:pPr>
    </w:p>
    <w:tbl>
      <w:tblPr>
        <w:tblW w:w="0" w:type="auto"/>
        <w:jc w:val="center"/>
        <w:tblLook w:val="04A0" w:firstRow="1" w:lastRow="0" w:firstColumn="1" w:lastColumn="0" w:noHBand="0" w:noVBand="1"/>
      </w:tblPr>
      <w:tblGrid>
        <w:gridCol w:w="2660"/>
        <w:gridCol w:w="3827"/>
      </w:tblGrid>
      <w:tr w:rsidR="0090618F" w:rsidRPr="00AE6CE4" w:rsidTr="002E6D1F">
        <w:trPr>
          <w:jc w:val="center"/>
        </w:trPr>
        <w:tc>
          <w:tcPr>
            <w:tcW w:w="2660" w:type="dxa"/>
          </w:tcPr>
          <w:p w:rsidR="0090618F" w:rsidRPr="00AE6CE4" w:rsidRDefault="0090618F" w:rsidP="003700FF">
            <w:pPr>
              <w:spacing w:line="360" w:lineRule="auto"/>
              <w:jc w:val="center"/>
              <w:rPr>
                <w:rFonts w:ascii="Arial" w:hAnsi="Arial" w:cs="Arial"/>
                <w:sz w:val="24"/>
                <w:szCs w:val="24"/>
              </w:rPr>
            </w:pPr>
            <w:r w:rsidRPr="00AE6CE4">
              <w:rPr>
                <w:rFonts w:ascii="Arial" w:hAnsi="Arial" w:cs="Arial"/>
                <w:sz w:val="24"/>
                <w:szCs w:val="24"/>
              </w:rPr>
              <w:t>Сторона обработки</w:t>
            </w:r>
          </w:p>
        </w:tc>
        <w:tc>
          <w:tcPr>
            <w:tcW w:w="3827" w:type="dxa"/>
          </w:tcPr>
          <w:p w:rsidR="0090618F" w:rsidRPr="00AE6CE4" w:rsidRDefault="0090618F" w:rsidP="003700FF">
            <w:pPr>
              <w:spacing w:line="360" w:lineRule="auto"/>
              <w:jc w:val="center"/>
              <w:rPr>
                <w:rFonts w:ascii="Arial" w:hAnsi="Arial" w:cs="Arial"/>
                <w:sz w:val="24"/>
                <w:szCs w:val="24"/>
              </w:rPr>
            </w:pPr>
            <w:r w:rsidRPr="00AE6CE4">
              <w:rPr>
                <w:rFonts w:ascii="Arial" w:hAnsi="Arial" w:cs="Arial"/>
                <w:sz w:val="24"/>
                <w:szCs w:val="24"/>
              </w:rPr>
              <w:t>Сторона доступа</w:t>
            </w:r>
          </w:p>
        </w:tc>
      </w:tr>
      <w:tr w:rsidR="0090618F" w:rsidRPr="00AE6CE4" w:rsidTr="002E6D1F">
        <w:trPr>
          <w:jc w:val="center"/>
        </w:trPr>
        <w:tc>
          <w:tcPr>
            <w:tcW w:w="2660" w:type="dxa"/>
          </w:tcPr>
          <w:p w:rsidR="0090618F" w:rsidRPr="00AE6CE4" w:rsidRDefault="0090618F" w:rsidP="006001CA">
            <w:pPr>
              <w:spacing w:line="360" w:lineRule="auto"/>
              <w:rPr>
                <w:rFonts w:ascii="Arial" w:eastAsia="Times New Roman" w:hAnsi="Arial" w:cs="Arial"/>
                <w:bCs/>
                <w:sz w:val="24"/>
                <w:szCs w:val="24"/>
              </w:rPr>
            </w:pPr>
          </w:p>
        </w:tc>
        <w:tc>
          <w:tcPr>
            <w:tcW w:w="3827" w:type="dxa"/>
          </w:tcPr>
          <w:p w:rsidR="0090618F" w:rsidRPr="00AE6CE4" w:rsidRDefault="00754A14" w:rsidP="002E6D1F">
            <w:pPr>
              <w:spacing w:line="360" w:lineRule="auto"/>
              <w:jc w:val="center"/>
              <w:rPr>
                <w:rFonts w:ascii="Arial" w:eastAsia="Times New Roman" w:hAnsi="Arial" w:cs="Arial"/>
                <w:bCs/>
                <w:sz w:val="24"/>
                <w:szCs w:val="24"/>
              </w:rPr>
            </w:pPr>
            <w:r w:rsidRPr="00AE6CE4">
              <w:rPr>
                <w:rFonts w:ascii="Arial" w:hAnsi="Arial" w:cs="Arial"/>
                <w:sz w:val="24"/>
                <w:szCs w:val="24"/>
              </w:rPr>
              <w:object w:dxaOrig="1785" w:dyaOrig="3930">
                <v:shape id="_x0000_i1070" type="#_x0000_t75" style="width:80.15pt;height:179.3pt" o:ole="">
                  <v:imagedata r:id="rId154" o:title=""/>
                </v:shape>
                <o:OLEObject Type="Embed" ProgID="PBrush" ShapeID="_x0000_i1070" DrawAspect="Content" ObjectID="_1641131811" r:id="rId155"/>
              </w:object>
            </w:r>
          </w:p>
        </w:tc>
      </w:tr>
      <w:tr w:rsidR="0090618F" w:rsidRPr="00AE6CE4" w:rsidTr="002E6D1F">
        <w:trPr>
          <w:jc w:val="center"/>
        </w:trPr>
        <w:tc>
          <w:tcPr>
            <w:tcW w:w="2660" w:type="dxa"/>
          </w:tcPr>
          <w:p w:rsidR="0090618F" w:rsidRPr="00AE6CE4" w:rsidRDefault="0090618F" w:rsidP="006001CA">
            <w:pPr>
              <w:spacing w:line="360" w:lineRule="auto"/>
              <w:rPr>
                <w:rFonts w:ascii="Arial" w:eastAsia="Times New Roman" w:hAnsi="Arial" w:cs="Arial"/>
                <w:bCs/>
                <w:sz w:val="24"/>
                <w:szCs w:val="24"/>
              </w:rPr>
            </w:pPr>
            <w:r w:rsidRPr="00AE6CE4">
              <w:rPr>
                <w:rFonts w:ascii="Arial" w:eastAsia="Times New Roman" w:hAnsi="Arial" w:cs="Arial"/>
                <w:bCs/>
                <w:sz w:val="24"/>
                <w:szCs w:val="24"/>
              </w:rPr>
              <w:t>Обозначения</w:t>
            </w:r>
            <w:r w:rsidR="002E6D1F" w:rsidRPr="00AE6CE4">
              <w:rPr>
                <w:rFonts w:ascii="Arial" w:eastAsia="Times New Roman" w:hAnsi="Arial" w:cs="Arial"/>
                <w:bCs/>
                <w:sz w:val="24"/>
                <w:szCs w:val="24"/>
              </w:rPr>
              <w:t>:</w:t>
            </w:r>
          </w:p>
          <w:p w:rsidR="0090618F" w:rsidRPr="00AE6CE4" w:rsidRDefault="0090618F" w:rsidP="006001CA">
            <w:pPr>
              <w:spacing w:line="360" w:lineRule="auto"/>
              <w:rPr>
                <w:rFonts w:ascii="Arial" w:eastAsia="Times New Roman" w:hAnsi="Arial" w:cs="Arial"/>
                <w:bCs/>
                <w:sz w:val="24"/>
                <w:szCs w:val="24"/>
              </w:rPr>
            </w:pPr>
            <w:r w:rsidRPr="00AE6CE4">
              <w:rPr>
                <w:rFonts w:ascii="Arial" w:eastAsia="Times New Roman" w:hAnsi="Arial" w:cs="Arial"/>
                <w:bCs/>
                <w:sz w:val="24"/>
                <w:szCs w:val="24"/>
              </w:rPr>
              <w:t xml:space="preserve">1 </w:t>
            </w:r>
            <w:r w:rsidR="009069B2" w:rsidRPr="00AE6CE4">
              <w:rPr>
                <w:rFonts w:ascii="Arial" w:eastAsia="Times New Roman" w:hAnsi="Arial" w:cs="Arial"/>
                <w:bCs/>
                <w:sz w:val="24"/>
                <w:szCs w:val="24"/>
              </w:rPr>
              <w:t xml:space="preserve">- </w:t>
            </w:r>
            <w:r w:rsidR="000E199A" w:rsidRPr="00AE6CE4">
              <w:rPr>
                <w:rFonts w:ascii="Arial" w:eastAsia="Times New Roman" w:hAnsi="Arial" w:cs="Arial"/>
                <w:bCs/>
                <w:sz w:val="24"/>
                <w:szCs w:val="24"/>
              </w:rPr>
              <w:t>п</w:t>
            </w:r>
            <w:r w:rsidRPr="00AE6CE4">
              <w:rPr>
                <w:rFonts w:ascii="Arial" w:eastAsia="Times New Roman" w:hAnsi="Arial" w:cs="Arial"/>
                <w:bCs/>
                <w:sz w:val="24"/>
                <w:szCs w:val="24"/>
              </w:rPr>
              <w:t>окрытие</w:t>
            </w:r>
            <w:r w:rsidR="000E199A" w:rsidRPr="00AE6CE4">
              <w:rPr>
                <w:rFonts w:ascii="Arial" w:eastAsia="Times New Roman" w:hAnsi="Arial" w:cs="Arial"/>
                <w:bCs/>
                <w:sz w:val="24"/>
                <w:szCs w:val="24"/>
              </w:rPr>
              <w:t>;</w:t>
            </w:r>
          </w:p>
          <w:p w:rsidR="0090618F" w:rsidRPr="00AE6CE4" w:rsidRDefault="0090618F" w:rsidP="006001CA">
            <w:pPr>
              <w:spacing w:line="360" w:lineRule="auto"/>
              <w:rPr>
                <w:rFonts w:ascii="Arial" w:eastAsia="Times New Roman" w:hAnsi="Arial" w:cs="Arial"/>
                <w:bCs/>
                <w:sz w:val="24"/>
                <w:szCs w:val="24"/>
              </w:rPr>
            </w:pPr>
            <w:r w:rsidRPr="00AE6CE4">
              <w:rPr>
                <w:rFonts w:ascii="Arial" w:eastAsia="Times New Roman" w:hAnsi="Arial" w:cs="Arial"/>
                <w:bCs/>
                <w:sz w:val="24"/>
                <w:szCs w:val="24"/>
              </w:rPr>
              <w:t>2</w:t>
            </w:r>
            <w:r w:rsidR="009069B2" w:rsidRPr="00AE6CE4">
              <w:rPr>
                <w:rFonts w:ascii="Arial" w:eastAsia="Times New Roman" w:hAnsi="Arial" w:cs="Arial"/>
                <w:bCs/>
                <w:sz w:val="24"/>
                <w:szCs w:val="24"/>
              </w:rPr>
              <w:t xml:space="preserve"> -</w:t>
            </w:r>
            <w:r w:rsidR="000E199A" w:rsidRPr="00AE6CE4">
              <w:rPr>
                <w:rFonts w:ascii="Arial" w:eastAsia="Times New Roman" w:hAnsi="Arial" w:cs="Arial"/>
                <w:bCs/>
                <w:sz w:val="24"/>
                <w:szCs w:val="24"/>
              </w:rPr>
              <w:t>с</w:t>
            </w:r>
            <w:r w:rsidRPr="00AE6CE4">
              <w:rPr>
                <w:rFonts w:ascii="Arial" w:eastAsia="Times New Roman" w:hAnsi="Arial" w:cs="Arial"/>
                <w:bCs/>
                <w:sz w:val="24"/>
                <w:szCs w:val="24"/>
              </w:rPr>
              <w:t>мотровое окно</w:t>
            </w:r>
            <w:r w:rsidR="000E199A" w:rsidRPr="00AE6CE4">
              <w:rPr>
                <w:rFonts w:ascii="Arial" w:eastAsia="Times New Roman" w:hAnsi="Arial" w:cs="Arial"/>
                <w:bCs/>
                <w:sz w:val="24"/>
                <w:szCs w:val="24"/>
              </w:rPr>
              <w:t>;</w:t>
            </w:r>
          </w:p>
          <w:p w:rsidR="0090618F" w:rsidRPr="00AE6CE4" w:rsidRDefault="0090618F" w:rsidP="006001CA">
            <w:pPr>
              <w:spacing w:line="360" w:lineRule="auto"/>
              <w:rPr>
                <w:rFonts w:ascii="Arial" w:eastAsia="Times New Roman" w:hAnsi="Arial" w:cs="Arial"/>
                <w:bCs/>
                <w:sz w:val="24"/>
                <w:szCs w:val="24"/>
              </w:rPr>
            </w:pPr>
            <w:r w:rsidRPr="00AE6CE4">
              <w:rPr>
                <w:rFonts w:ascii="Arial" w:eastAsia="Times New Roman" w:hAnsi="Arial" w:cs="Arial"/>
                <w:bCs/>
                <w:sz w:val="24"/>
                <w:szCs w:val="24"/>
              </w:rPr>
              <w:t xml:space="preserve">3 </w:t>
            </w:r>
            <w:r w:rsidR="009069B2" w:rsidRPr="00AE6CE4">
              <w:rPr>
                <w:rFonts w:ascii="Arial" w:eastAsia="Times New Roman" w:hAnsi="Arial" w:cs="Arial"/>
                <w:bCs/>
                <w:sz w:val="24"/>
                <w:szCs w:val="24"/>
              </w:rPr>
              <w:t xml:space="preserve">- </w:t>
            </w:r>
            <w:r w:rsidR="000E199A" w:rsidRPr="00AE6CE4">
              <w:rPr>
                <w:rFonts w:ascii="Arial" w:eastAsia="Times New Roman" w:hAnsi="Arial" w:cs="Arial"/>
                <w:bCs/>
                <w:sz w:val="24"/>
                <w:szCs w:val="24"/>
              </w:rPr>
              <w:t>р</w:t>
            </w:r>
            <w:r w:rsidRPr="00AE6CE4">
              <w:rPr>
                <w:rFonts w:ascii="Arial" w:eastAsia="Times New Roman" w:hAnsi="Arial" w:cs="Arial"/>
                <w:bCs/>
                <w:sz w:val="24"/>
                <w:szCs w:val="24"/>
              </w:rPr>
              <w:t>ама</w:t>
            </w:r>
            <w:r w:rsidR="000E199A" w:rsidRPr="00AE6CE4">
              <w:rPr>
                <w:rFonts w:ascii="Arial" w:eastAsia="Times New Roman" w:hAnsi="Arial" w:cs="Arial"/>
                <w:bCs/>
                <w:sz w:val="24"/>
                <w:szCs w:val="24"/>
              </w:rPr>
              <w:t>;</w:t>
            </w:r>
          </w:p>
          <w:p w:rsidR="0090618F" w:rsidRPr="00AE6CE4" w:rsidRDefault="0090618F" w:rsidP="006001CA">
            <w:pPr>
              <w:spacing w:line="360" w:lineRule="auto"/>
              <w:rPr>
                <w:rFonts w:ascii="Arial" w:eastAsia="Times New Roman" w:hAnsi="Arial" w:cs="Arial"/>
                <w:bCs/>
                <w:sz w:val="24"/>
                <w:szCs w:val="24"/>
              </w:rPr>
            </w:pPr>
            <w:r w:rsidRPr="00AE6CE4">
              <w:rPr>
                <w:rFonts w:ascii="Arial" w:eastAsia="Times New Roman" w:hAnsi="Arial" w:cs="Arial"/>
                <w:bCs/>
                <w:sz w:val="24"/>
                <w:szCs w:val="24"/>
              </w:rPr>
              <w:t xml:space="preserve">4 </w:t>
            </w:r>
            <w:r w:rsidR="009069B2" w:rsidRPr="00AE6CE4">
              <w:rPr>
                <w:rFonts w:ascii="Arial" w:eastAsia="Times New Roman" w:hAnsi="Arial" w:cs="Arial"/>
                <w:bCs/>
                <w:sz w:val="24"/>
                <w:szCs w:val="24"/>
              </w:rPr>
              <w:t xml:space="preserve">- </w:t>
            </w:r>
            <w:r w:rsidR="000E199A" w:rsidRPr="00AE6CE4">
              <w:rPr>
                <w:rFonts w:ascii="Arial" w:eastAsia="Times New Roman" w:hAnsi="Arial" w:cs="Arial"/>
                <w:bCs/>
                <w:sz w:val="24"/>
                <w:szCs w:val="24"/>
              </w:rPr>
              <w:t>ст</w:t>
            </w:r>
            <w:r w:rsidRPr="00AE6CE4">
              <w:rPr>
                <w:rFonts w:ascii="Arial" w:eastAsia="Times New Roman" w:hAnsi="Arial" w:cs="Arial"/>
                <w:bCs/>
                <w:sz w:val="24"/>
                <w:szCs w:val="24"/>
              </w:rPr>
              <w:t>альной лист</w:t>
            </w:r>
            <w:r w:rsidR="000E199A" w:rsidRPr="00AE6CE4">
              <w:rPr>
                <w:rFonts w:ascii="Arial" w:eastAsia="Times New Roman" w:hAnsi="Arial" w:cs="Arial"/>
                <w:bCs/>
                <w:sz w:val="24"/>
                <w:szCs w:val="24"/>
              </w:rPr>
              <w:t>;</w:t>
            </w:r>
          </w:p>
          <w:p w:rsidR="0090618F" w:rsidRPr="00AE6CE4" w:rsidRDefault="0090618F" w:rsidP="000E199A">
            <w:pPr>
              <w:spacing w:line="360" w:lineRule="auto"/>
              <w:rPr>
                <w:rFonts w:ascii="Arial" w:eastAsia="Times New Roman" w:hAnsi="Arial" w:cs="Arial"/>
                <w:bCs/>
                <w:sz w:val="24"/>
                <w:szCs w:val="24"/>
              </w:rPr>
            </w:pPr>
            <w:r w:rsidRPr="00AE6CE4">
              <w:rPr>
                <w:rFonts w:ascii="Arial" w:eastAsia="Times New Roman" w:hAnsi="Arial" w:cs="Arial"/>
                <w:bCs/>
                <w:sz w:val="24"/>
                <w:szCs w:val="24"/>
              </w:rPr>
              <w:t xml:space="preserve">5 </w:t>
            </w:r>
            <w:r w:rsidR="009069B2" w:rsidRPr="00AE6CE4">
              <w:rPr>
                <w:rFonts w:ascii="Arial" w:eastAsia="Times New Roman" w:hAnsi="Arial" w:cs="Arial"/>
                <w:bCs/>
                <w:sz w:val="24"/>
                <w:szCs w:val="24"/>
              </w:rPr>
              <w:t xml:space="preserve">- </w:t>
            </w:r>
            <w:r w:rsidR="000E199A" w:rsidRPr="00AE6CE4">
              <w:rPr>
                <w:rFonts w:ascii="Arial" w:eastAsia="Times New Roman" w:hAnsi="Arial" w:cs="Arial"/>
                <w:bCs/>
                <w:sz w:val="24"/>
                <w:szCs w:val="24"/>
              </w:rPr>
              <w:t>п</w:t>
            </w:r>
            <w:r w:rsidRPr="00AE6CE4">
              <w:rPr>
                <w:rFonts w:ascii="Arial" w:eastAsia="Times New Roman" w:hAnsi="Arial" w:cs="Arial"/>
                <w:bCs/>
                <w:sz w:val="24"/>
                <w:szCs w:val="24"/>
              </w:rPr>
              <w:t>рофиль рамы</w:t>
            </w:r>
          </w:p>
        </w:tc>
        <w:tc>
          <w:tcPr>
            <w:tcW w:w="3827" w:type="dxa"/>
          </w:tcPr>
          <w:p w:rsidR="0090618F" w:rsidRPr="00AE6CE4" w:rsidRDefault="0090618F" w:rsidP="006001CA">
            <w:pPr>
              <w:spacing w:line="360" w:lineRule="auto"/>
              <w:rPr>
                <w:rFonts w:ascii="Arial" w:eastAsia="Times New Roman" w:hAnsi="Arial" w:cs="Arial"/>
                <w:bCs/>
                <w:sz w:val="24"/>
                <w:szCs w:val="24"/>
              </w:rPr>
            </w:pPr>
          </w:p>
        </w:tc>
      </w:tr>
      <w:tr w:rsidR="0090618F" w:rsidRPr="00AE6CE4" w:rsidTr="002E6D1F">
        <w:trPr>
          <w:jc w:val="center"/>
        </w:trPr>
        <w:tc>
          <w:tcPr>
            <w:tcW w:w="2660" w:type="dxa"/>
          </w:tcPr>
          <w:p w:rsidR="0090618F" w:rsidRPr="00AE6CE4" w:rsidRDefault="0090618F" w:rsidP="006001CA">
            <w:pPr>
              <w:spacing w:line="360" w:lineRule="auto"/>
              <w:rPr>
                <w:rFonts w:ascii="Arial" w:eastAsia="Times New Roman" w:hAnsi="Arial" w:cs="Arial"/>
                <w:b/>
                <w:bCs/>
                <w:sz w:val="24"/>
                <w:szCs w:val="24"/>
              </w:rPr>
            </w:pPr>
          </w:p>
        </w:tc>
        <w:tc>
          <w:tcPr>
            <w:tcW w:w="3827" w:type="dxa"/>
          </w:tcPr>
          <w:p w:rsidR="0090618F" w:rsidRPr="00AE6CE4" w:rsidRDefault="0090618F" w:rsidP="006001CA">
            <w:pPr>
              <w:spacing w:line="360" w:lineRule="auto"/>
              <w:rPr>
                <w:rFonts w:ascii="Arial" w:eastAsia="Times New Roman" w:hAnsi="Arial" w:cs="Arial"/>
                <w:bCs/>
                <w:sz w:val="24"/>
                <w:szCs w:val="24"/>
              </w:rPr>
            </w:pPr>
            <w:r w:rsidRPr="00AE6CE4">
              <w:rPr>
                <w:rFonts w:ascii="Arial" w:eastAsia="Times New Roman" w:hAnsi="Arial" w:cs="Arial"/>
                <w:bCs/>
                <w:sz w:val="24"/>
                <w:szCs w:val="24"/>
              </w:rPr>
              <w:t>Рисунок А.31</w:t>
            </w:r>
          </w:p>
        </w:tc>
      </w:tr>
    </w:tbl>
    <w:p w:rsidR="0090618F" w:rsidRPr="00AE6CE4" w:rsidRDefault="0090618F" w:rsidP="006001CA">
      <w:pPr>
        <w:spacing w:after="0" w:line="360" w:lineRule="auto"/>
        <w:rPr>
          <w:rFonts w:ascii="Arial" w:eastAsia="Times New Roman" w:hAnsi="Arial" w:cs="Arial"/>
          <w:bCs/>
          <w:sz w:val="24"/>
          <w:szCs w:val="24"/>
        </w:rPr>
      </w:pPr>
    </w:p>
    <w:p w:rsidR="00956262" w:rsidRPr="00AE6CE4" w:rsidRDefault="00956262" w:rsidP="000E199A">
      <w:pPr>
        <w:spacing w:after="0" w:line="360" w:lineRule="auto"/>
        <w:ind w:firstLine="709"/>
        <w:jc w:val="both"/>
        <w:rPr>
          <w:rFonts w:ascii="Arial" w:eastAsia="Times New Roman" w:hAnsi="Arial" w:cs="Arial"/>
          <w:bCs/>
          <w:sz w:val="24"/>
          <w:szCs w:val="24"/>
        </w:rPr>
      </w:pPr>
      <w:r w:rsidRPr="00AE6CE4">
        <w:rPr>
          <w:rFonts w:ascii="Arial" w:eastAsia="Times New Roman" w:hAnsi="Arial" w:cs="Arial"/>
          <w:bCs/>
          <w:sz w:val="24"/>
          <w:szCs w:val="24"/>
        </w:rPr>
        <w:t>Поликарбонатные экраны должны быть защищены от эффектов старения, например, добавив экран из защитного стекла со стороны обработки и пластиковый экран со стороны доступа. Края экранов должны быть герметичны. Ограниченный срок службы поликарбонатных экранов указывается в руководстве по эксплуатации.</w:t>
      </w:r>
    </w:p>
    <w:p w:rsidR="00010255" w:rsidRPr="00AE6CE4" w:rsidRDefault="00010255" w:rsidP="000E199A">
      <w:pPr>
        <w:spacing w:after="0" w:line="360" w:lineRule="auto"/>
        <w:ind w:firstLine="709"/>
        <w:jc w:val="both"/>
        <w:rPr>
          <w:rFonts w:ascii="Arial" w:eastAsia="Times New Roman" w:hAnsi="Arial" w:cs="Arial"/>
          <w:bCs/>
          <w:sz w:val="24"/>
          <w:szCs w:val="24"/>
        </w:rPr>
      </w:pPr>
    </w:p>
    <w:p w:rsidR="00956262" w:rsidRPr="00AE6CE4" w:rsidRDefault="00010255" w:rsidP="000E199A">
      <w:pPr>
        <w:spacing w:after="0" w:line="360" w:lineRule="auto"/>
        <w:ind w:firstLine="709"/>
        <w:jc w:val="both"/>
        <w:rPr>
          <w:rFonts w:ascii="Arial" w:eastAsia="Times New Roman" w:hAnsi="Arial" w:cs="Arial"/>
          <w:bCs/>
          <w:sz w:val="18"/>
          <w:szCs w:val="24"/>
        </w:rPr>
      </w:pPr>
      <w:r w:rsidRPr="00AE6CE4">
        <w:rPr>
          <w:rFonts w:ascii="Arial" w:hAnsi="Arial" w:cs="Arial"/>
          <w:spacing w:val="40"/>
          <w:sz w:val="18"/>
          <w:szCs w:val="24"/>
        </w:rPr>
        <w:t xml:space="preserve">Примечание </w:t>
      </w:r>
      <w:r w:rsidRPr="00AE6CE4">
        <w:rPr>
          <w:rFonts w:ascii="Arial" w:hAnsi="Arial" w:cs="Arial"/>
          <w:sz w:val="18"/>
          <w:szCs w:val="24"/>
        </w:rPr>
        <w:t xml:space="preserve">– </w:t>
      </w:r>
      <w:r w:rsidR="00956262" w:rsidRPr="00AE6CE4">
        <w:rPr>
          <w:rFonts w:ascii="Arial" w:eastAsia="Times New Roman" w:hAnsi="Arial" w:cs="Arial"/>
          <w:bCs/>
          <w:sz w:val="18"/>
          <w:szCs w:val="24"/>
        </w:rPr>
        <w:t>Все</w:t>
      </w:r>
      <w:r w:rsidR="00D411FB">
        <w:rPr>
          <w:rFonts w:ascii="Arial" w:eastAsia="Times New Roman" w:hAnsi="Arial" w:cs="Arial"/>
          <w:bCs/>
          <w:sz w:val="18"/>
          <w:szCs w:val="24"/>
        </w:rPr>
        <w:t xml:space="preserve"> </w:t>
      </w:r>
      <w:r w:rsidR="00956262" w:rsidRPr="00AE6CE4">
        <w:rPr>
          <w:rFonts w:ascii="Arial" w:eastAsia="Times New Roman" w:hAnsi="Arial" w:cs="Arial"/>
          <w:bCs/>
          <w:sz w:val="18"/>
          <w:szCs w:val="24"/>
        </w:rPr>
        <w:t xml:space="preserve">защищенные поликарбонатные панели показывают только предельную потерю </w:t>
      </w:r>
      <w:proofErr w:type="spellStart"/>
      <w:r w:rsidR="00956262" w:rsidRPr="00AE6CE4">
        <w:rPr>
          <w:rFonts w:ascii="Arial" w:eastAsia="Times New Roman" w:hAnsi="Arial" w:cs="Arial"/>
          <w:bCs/>
          <w:sz w:val="18"/>
          <w:szCs w:val="24"/>
        </w:rPr>
        <w:t>ударопрочности</w:t>
      </w:r>
      <w:proofErr w:type="spellEnd"/>
      <w:r w:rsidR="00956262" w:rsidRPr="00AE6CE4">
        <w:rPr>
          <w:rFonts w:ascii="Arial" w:eastAsia="Times New Roman" w:hAnsi="Arial" w:cs="Arial"/>
          <w:bCs/>
          <w:sz w:val="18"/>
          <w:szCs w:val="24"/>
        </w:rPr>
        <w:t xml:space="preserve">, тогда как кривая показывает, что </w:t>
      </w:r>
      <w:proofErr w:type="spellStart"/>
      <w:r w:rsidR="00956262" w:rsidRPr="00AE6CE4">
        <w:rPr>
          <w:rFonts w:ascii="Arial" w:eastAsia="Times New Roman" w:hAnsi="Arial" w:cs="Arial"/>
          <w:bCs/>
          <w:sz w:val="18"/>
          <w:szCs w:val="24"/>
        </w:rPr>
        <w:t>ударопрочность</w:t>
      </w:r>
      <w:proofErr w:type="spellEnd"/>
      <w:r w:rsidR="00956262" w:rsidRPr="00AE6CE4">
        <w:rPr>
          <w:rFonts w:ascii="Arial" w:eastAsia="Times New Roman" w:hAnsi="Arial" w:cs="Arial"/>
          <w:bCs/>
          <w:sz w:val="18"/>
          <w:szCs w:val="24"/>
        </w:rPr>
        <w:t xml:space="preserve"> незащищенного поликарбоната значительно снижается (</w:t>
      </w:r>
      <w:r w:rsidR="00915470" w:rsidRPr="00AE6CE4">
        <w:rPr>
          <w:rFonts w:ascii="Arial" w:eastAsia="Times New Roman" w:hAnsi="Arial" w:cs="Arial"/>
          <w:bCs/>
          <w:sz w:val="18"/>
          <w:szCs w:val="24"/>
        </w:rPr>
        <w:t>см</w:t>
      </w:r>
      <w:r w:rsidR="00D411FB">
        <w:rPr>
          <w:rFonts w:ascii="Arial" w:eastAsia="Times New Roman" w:hAnsi="Arial" w:cs="Arial"/>
          <w:bCs/>
          <w:sz w:val="18"/>
          <w:szCs w:val="24"/>
        </w:rPr>
        <w:t xml:space="preserve">. </w:t>
      </w:r>
      <w:r w:rsidR="009069B2" w:rsidRPr="00AE6CE4">
        <w:rPr>
          <w:rFonts w:ascii="Arial" w:eastAsia="Times New Roman" w:hAnsi="Arial" w:cs="Arial"/>
          <w:bCs/>
          <w:sz w:val="18"/>
          <w:szCs w:val="24"/>
        </w:rPr>
        <w:t>р</w:t>
      </w:r>
      <w:r w:rsidR="00956262" w:rsidRPr="00AE6CE4">
        <w:rPr>
          <w:rFonts w:ascii="Arial" w:eastAsia="Times New Roman" w:hAnsi="Arial" w:cs="Arial"/>
          <w:bCs/>
          <w:sz w:val="18"/>
          <w:szCs w:val="24"/>
        </w:rPr>
        <w:t>исунок A.32).</w:t>
      </w:r>
    </w:p>
    <w:p w:rsidR="009069B2" w:rsidRPr="00AE6CE4" w:rsidRDefault="009069B2" w:rsidP="000E199A">
      <w:pPr>
        <w:spacing w:after="0" w:line="360" w:lineRule="auto"/>
        <w:ind w:firstLine="709"/>
        <w:jc w:val="both"/>
        <w:rPr>
          <w:rFonts w:ascii="Arial" w:eastAsia="Times New Roman" w:hAnsi="Arial" w:cs="Arial"/>
          <w:bCs/>
          <w:sz w:val="24"/>
          <w:szCs w:val="24"/>
        </w:rPr>
        <w:sectPr w:rsidR="009069B2" w:rsidRPr="00AE6CE4" w:rsidSect="005B18A6">
          <w:pgSz w:w="11906" w:h="16838" w:code="9"/>
          <w:pgMar w:top="1134" w:right="1418" w:bottom="1134" w:left="1418" w:header="708" w:footer="708" w:gutter="0"/>
          <w:cols w:space="708"/>
          <w:docGrid w:linePitch="360"/>
        </w:sectPr>
      </w:pPr>
    </w:p>
    <w:p w:rsidR="009069B2" w:rsidRPr="00AE6CE4" w:rsidRDefault="009069B2" w:rsidP="000E199A">
      <w:pPr>
        <w:spacing w:after="0" w:line="360" w:lineRule="auto"/>
        <w:ind w:firstLine="709"/>
        <w:jc w:val="both"/>
        <w:rPr>
          <w:rFonts w:ascii="Arial" w:eastAsia="Times New Roman" w:hAnsi="Arial" w:cs="Arial"/>
          <w:bCs/>
          <w:sz w:val="24"/>
          <w:szCs w:val="24"/>
        </w:rPr>
      </w:pPr>
    </w:p>
    <w:tbl>
      <w:tblPr>
        <w:tblW w:w="0" w:type="auto"/>
        <w:jc w:val="center"/>
        <w:tblLook w:val="04A0" w:firstRow="1" w:lastRow="0" w:firstColumn="1" w:lastColumn="0" w:noHBand="0" w:noVBand="1"/>
      </w:tblPr>
      <w:tblGrid>
        <w:gridCol w:w="2518"/>
        <w:gridCol w:w="6768"/>
      </w:tblGrid>
      <w:tr w:rsidR="00956262" w:rsidRPr="00AE6CE4" w:rsidTr="00010255">
        <w:trPr>
          <w:jc w:val="center"/>
        </w:trPr>
        <w:tc>
          <w:tcPr>
            <w:tcW w:w="2518" w:type="dxa"/>
          </w:tcPr>
          <w:p w:rsidR="00956262" w:rsidRPr="00AE6CE4" w:rsidRDefault="00956262" w:rsidP="006001CA">
            <w:pPr>
              <w:spacing w:line="360" w:lineRule="auto"/>
              <w:rPr>
                <w:rFonts w:ascii="Arial" w:eastAsia="Times New Roman" w:hAnsi="Arial" w:cs="Arial"/>
                <w:bCs/>
                <w:sz w:val="24"/>
                <w:szCs w:val="24"/>
              </w:rPr>
            </w:pPr>
          </w:p>
        </w:tc>
        <w:tc>
          <w:tcPr>
            <w:tcW w:w="6769" w:type="dxa"/>
          </w:tcPr>
          <w:p w:rsidR="00956262" w:rsidRPr="00AE6CE4" w:rsidRDefault="00754A14" w:rsidP="006001CA">
            <w:pPr>
              <w:spacing w:line="360" w:lineRule="auto"/>
              <w:jc w:val="center"/>
              <w:rPr>
                <w:rFonts w:ascii="Arial" w:eastAsia="Times New Roman" w:hAnsi="Arial" w:cs="Arial"/>
                <w:bCs/>
                <w:sz w:val="24"/>
                <w:szCs w:val="24"/>
              </w:rPr>
            </w:pPr>
            <w:r w:rsidRPr="00AE6CE4">
              <w:rPr>
                <w:rFonts w:ascii="Arial" w:hAnsi="Arial" w:cs="Arial"/>
                <w:sz w:val="24"/>
                <w:szCs w:val="24"/>
              </w:rPr>
              <w:object w:dxaOrig="5550" w:dyaOrig="4065">
                <v:shape id="_x0000_i1071" type="#_x0000_t75" style="width:3in;height:158.25pt" o:ole="">
                  <v:imagedata r:id="rId156" o:title=""/>
                </v:shape>
                <o:OLEObject Type="Embed" ProgID="PBrush" ShapeID="_x0000_i1071" DrawAspect="Content" ObjectID="_1641131812" r:id="rId157"/>
              </w:object>
            </w:r>
          </w:p>
        </w:tc>
      </w:tr>
      <w:tr w:rsidR="00956262" w:rsidRPr="00AE6CE4" w:rsidTr="00010255">
        <w:trPr>
          <w:jc w:val="center"/>
        </w:trPr>
        <w:tc>
          <w:tcPr>
            <w:tcW w:w="2518" w:type="dxa"/>
          </w:tcPr>
          <w:p w:rsidR="00956262" w:rsidRPr="00AE6CE4" w:rsidRDefault="00956262" w:rsidP="006001CA">
            <w:pPr>
              <w:spacing w:line="360" w:lineRule="auto"/>
              <w:rPr>
                <w:rFonts w:ascii="Arial" w:eastAsia="Times New Roman" w:hAnsi="Arial" w:cs="Arial"/>
                <w:bCs/>
                <w:sz w:val="24"/>
                <w:szCs w:val="24"/>
              </w:rPr>
            </w:pPr>
            <w:r w:rsidRPr="00AE6CE4">
              <w:rPr>
                <w:rFonts w:ascii="Arial" w:eastAsia="Times New Roman" w:hAnsi="Arial" w:cs="Arial"/>
                <w:bCs/>
                <w:sz w:val="24"/>
                <w:szCs w:val="24"/>
              </w:rPr>
              <w:t>Обозначения</w:t>
            </w:r>
            <w:r w:rsidR="00010255" w:rsidRPr="00AE6CE4">
              <w:rPr>
                <w:rFonts w:ascii="Arial" w:eastAsia="Times New Roman" w:hAnsi="Arial" w:cs="Arial"/>
                <w:bCs/>
                <w:sz w:val="24"/>
                <w:szCs w:val="24"/>
              </w:rPr>
              <w:t>:</w:t>
            </w:r>
          </w:p>
          <w:p w:rsidR="00956262" w:rsidRPr="00AE6CE4" w:rsidRDefault="00956262" w:rsidP="006001CA">
            <w:pPr>
              <w:spacing w:line="360" w:lineRule="auto"/>
              <w:rPr>
                <w:rFonts w:ascii="Arial" w:eastAsia="Times New Roman" w:hAnsi="Arial" w:cs="Arial"/>
                <w:bCs/>
                <w:sz w:val="24"/>
                <w:szCs w:val="24"/>
              </w:rPr>
            </w:pPr>
            <w:r w:rsidRPr="00AE6CE4">
              <w:rPr>
                <w:rFonts w:ascii="Arial" w:eastAsia="Times New Roman" w:hAnsi="Arial" w:cs="Arial"/>
                <w:bCs/>
                <w:sz w:val="24"/>
                <w:szCs w:val="24"/>
              </w:rPr>
              <w:t>Y</w:t>
            </w:r>
            <w:r w:rsidR="009069B2" w:rsidRPr="00AE6CE4">
              <w:rPr>
                <w:rFonts w:ascii="Arial" w:eastAsia="Times New Roman" w:hAnsi="Arial" w:cs="Arial"/>
                <w:bCs/>
                <w:sz w:val="24"/>
                <w:szCs w:val="24"/>
              </w:rPr>
              <w:t xml:space="preserve"> -</w:t>
            </w:r>
            <w:proofErr w:type="spellStart"/>
            <w:r w:rsidRPr="00AE6CE4">
              <w:rPr>
                <w:rFonts w:ascii="Arial" w:eastAsia="Times New Roman" w:hAnsi="Arial" w:cs="Arial"/>
                <w:bCs/>
                <w:sz w:val="24"/>
                <w:szCs w:val="24"/>
              </w:rPr>
              <w:t>ударопрочность</w:t>
            </w:r>
            <w:proofErr w:type="spellEnd"/>
            <w:r w:rsidRPr="00AE6CE4">
              <w:rPr>
                <w:rFonts w:ascii="Arial" w:eastAsia="Times New Roman" w:hAnsi="Arial" w:cs="Arial"/>
                <w:bCs/>
                <w:sz w:val="24"/>
                <w:szCs w:val="24"/>
              </w:rPr>
              <w:t xml:space="preserve"> в %</w:t>
            </w:r>
            <w:r w:rsidR="00010255" w:rsidRPr="00AE6CE4">
              <w:rPr>
                <w:rFonts w:ascii="Arial" w:eastAsia="Times New Roman" w:hAnsi="Arial" w:cs="Arial"/>
                <w:bCs/>
                <w:sz w:val="24"/>
                <w:szCs w:val="24"/>
              </w:rPr>
              <w:t>;</w:t>
            </w:r>
          </w:p>
          <w:p w:rsidR="004F6F3F" w:rsidRPr="00AE6CE4" w:rsidRDefault="00956262" w:rsidP="00010255">
            <w:pPr>
              <w:spacing w:line="360" w:lineRule="auto"/>
              <w:rPr>
                <w:rFonts w:ascii="Arial" w:eastAsia="Times New Roman" w:hAnsi="Arial" w:cs="Arial"/>
                <w:bCs/>
                <w:sz w:val="24"/>
                <w:szCs w:val="24"/>
              </w:rPr>
            </w:pPr>
            <w:r w:rsidRPr="00AE6CE4">
              <w:rPr>
                <w:rFonts w:ascii="Arial" w:eastAsia="Times New Roman" w:hAnsi="Arial" w:cs="Arial"/>
                <w:bCs/>
                <w:sz w:val="24"/>
                <w:szCs w:val="24"/>
              </w:rPr>
              <w:t xml:space="preserve">t </w:t>
            </w:r>
            <w:r w:rsidR="009069B2" w:rsidRPr="00AE6CE4">
              <w:rPr>
                <w:rFonts w:ascii="Arial" w:eastAsia="Times New Roman" w:hAnsi="Arial" w:cs="Arial"/>
                <w:bCs/>
                <w:sz w:val="24"/>
                <w:szCs w:val="24"/>
              </w:rPr>
              <w:t xml:space="preserve">- </w:t>
            </w:r>
            <w:r w:rsidRPr="00AE6CE4">
              <w:rPr>
                <w:rFonts w:ascii="Arial" w:eastAsia="Times New Roman" w:hAnsi="Arial" w:cs="Arial"/>
                <w:bCs/>
                <w:sz w:val="24"/>
                <w:szCs w:val="24"/>
              </w:rPr>
              <w:t>время жизни в годах</w:t>
            </w:r>
          </w:p>
        </w:tc>
        <w:tc>
          <w:tcPr>
            <w:tcW w:w="6769" w:type="dxa"/>
          </w:tcPr>
          <w:p w:rsidR="00956262" w:rsidRPr="00AE6CE4" w:rsidRDefault="00956262" w:rsidP="006001CA">
            <w:pPr>
              <w:spacing w:line="360" w:lineRule="auto"/>
              <w:rPr>
                <w:rFonts w:ascii="Arial" w:eastAsia="Times New Roman" w:hAnsi="Arial" w:cs="Arial"/>
                <w:bCs/>
                <w:sz w:val="24"/>
                <w:szCs w:val="24"/>
              </w:rPr>
            </w:pPr>
          </w:p>
        </w:tc>
      </w:tr>
      <w:tr w:rsidR="00956262" w:rsidRPr="00AE6CE4" w:rsidTr="00010255">
        <w:trPr>
          <w:jc w:val="center"/>
        </w:trPr>
        <w:tc>
          <w:tcPr>
            <w:tcW w:w="9287" w:type="dxa"/>
            <w:gridSpan w:val="2"/>
          </w:tcPr>
          <w:p w:rsidR="009069B2" w:rsidRPr="00AE6CE4" w:rsidRDefault="009069B2" w:rsidP="006001CA">
            <w:pPr>
              <w:spacing w:line="360" w:lineRule="auto"/>
              <w:jc w:val="center"/>
              <w:rPr>
                <w:rFonts w:ascii="Arial" w:eastAsia="Times New Roman" w:hAnsi="Arial" w:cs="Arial"/>
                <w:bCs/>
                <w:sz w:val="24"/>
                <w:szCs w:val="24"/>
              </w:rPr>
            </w:pPr>
          </w:p>
          <w:p w:rsidR="00956262" w:rsidRPr="00AE6CE4" w:rsidRDefault="00956262" w:rsidP="009069B2">
            <w:pPr>
              <w:spacing w:line="360" w:lineRule="auto"/>
              <w:jc w:val="center"/>
              <w:rPr>
                <w:rFonts w:ascii="Arial" w:eastAsia="Times New Roman" w:hAnsi="Arial" w:cs="Arial"/>
                <w:bCs/>
                <w:sz w:val="24"/>
                <w:szCs w:val="24"/>
              </w:rPr>
            </w:pPr>
            <w:r w:rsidRPr="00AE6CE4">
              <w:rPr>
                <w:rFonts w:ascii="Arial" w:eastAsia="Times New Roman" w:hAnsi="Arial" w:cs="Arial"/>
                <w:bCs/>
                <w:sz w:val="24"/>
                <w:szCs w:val="24"/>
              </w:rPr>
              <w:t>Рисунок A.32 - Кривая старения незащищенного поликарбоната (</w:t>
            </w:r>
            <w:r w:rsidR="009069B2" w:rsidRPr="00AE6CE4">
              <w:rPr>
                <w:rFonts w:ascii="Arial" w:eastAsia="Times New Roman" w:hAnsi="Arial" w:cs="Arial"/>
                <w:bCs/>
                <w:sz w:val="24"/>
                <w:szCs w:val="24"/>
              </w:rPr>
              <w:t xml:space="preserve">усредненные контрольные точки) </w:t>
            </w:r>
          </w:p>
        </w:tc>
      </w:tr>
    </w:tbl>
    <w:p w:rsidR="00010255" w:rsidRPr="00AE6CE4" w:rsidRDefault="00010255" w:rsidP="006001CA">
      <w:pPr>
        <w:spacing w:after="0" w:line="360" w:lineRule="auto"/>
        <w:jc w:val="both"/>
        <w:rPr>
          <w:rFonts w:ascii="Arial" w:eastAsia="Times New Roman" w:hAnsi="Arial" w:cs="Arial"/>
          <w:b/>
          <w:bCs/>
          <w:sz w:val="24"/>
          <w:szCs w:val="24"/>
        </w:rPr>
      </w:pPr>
    </w:p>
    <w:p w:rsidR="00956262" w:rsidRPr="00AE6CE4" w:rsidRDefault="00956262" w:rsidP="00010255">
      <w:pPr>
        <w:spacing w:after="0" w:line="360" w:lineRule="auto"/>
        <w:ind w:firstLine="709"/>
        <w:jc w:val="both"/>
        <w:rPr>
          <w:rFonts w:ascii="Arial" w:eastAsia="Times New Roman" w:hAnsi="Arial" w:cs="Arial"/>
          <w:b/>
          <w:bCs/>
          <w:szCs w:val="20"/>
        </w:rPr>
      </w:pPr>
      <w:r w:rsidRPr="00AE6CE4">
        <w:rPr>
          <w:rFonts w:ascii="Arial" w:eastAsia="Times New Roman" w:hAnsi="Arial" w:cs="Arial"/>
          <w:b/>
          <w:bCs/>
          <w:sz w:val="28"/>
          <w:szCs w:val="20"/>
        </w:rPr>
        <w:t>A.3.7 Проверка прочности, испытания</w:t>
      </w:r>
    </w:p>
    <w:p w:rsidR="00956262" w:rsidRPr="00AE6CE4" w:rsidRDefault="00956262" w:rsidP="00010255">
      <w:pPr>
        <w:spacing w:after="0" w:line="360" w:lineRule="auto"/>
        <w:ind w:firstLine="709"/>
        <w:jc w:val="both"/>
        <w:rPr>
          <w:rFonts w:ascii="Arial" w:eastAsia="Times New Roman" w:hAnsi="Arial" w:cs="Arial"/>
          <w:b/>
          <w:bCs/>
          <w:sz w:val="24"/>
          <w:szCs w:val="20"/>
        </w:rPr>
      </w:pPr>
      <w:r w:rsidRPr="00AE6CE4">
        <w:rPr>
          <w:rFonts w:ascii="Arial" w:eastAsia="Times New Roman" w:hAnsi="Arial" w:cs="Arial"/>
          <w:b/>
          <w:bCs/>
          <w:sz w:val="24"/>
          <w:szCs w:val="20"/>
        </w:rPr>
        <w:t>A.3.7.1 Защитные устройства абразивных изделий</w:t>
      </w:r>
    </w:p>
    <w:p w:rsidR="00956262" w:rsidRPr="00AE6CE4" w:rsidRDefault="00877A1A" w:rsidP="00010255">
      <w:pPr>
        <w:spacing w:after="0" w:line="360" w:lineRule="auto"/>
        <w:ind w:firstLine="709"/>
        <w:jc w:val="both"/>
        <w:rPr>
          <w:rFonts w:ascii="Arial" w:eastAsia="Times New Roman" w:hAnsi="Arial" w:cs="Arial"/>
          <w:bCs/>
          <w:sz w:val="24"/>
          <w:szCs w:val="20"/>
        </w:rPr>
      </w:pPr>
      <w:r w:rsidRPr="00AE6CE4">
        <w:rPr>
          <w:rFonts w:ascii="Arial" w:eastAsia="Times New Roman" w:hAnsi="Arial" w:cs="Arial"/>
          <w:bCs/>
          <w:sz w:val="24"/>
          <w:szCs w:val="20"/>
        </w:rPr>
        <w:t>Защитные устройства абразивных изделий, которые не соответствуют техническим требованиям, изложенным в A.3.2, должны быть проверены на прочность. Испытание должно проводиться в соответствии со следующими методами:</w:t>
      </w:r>
    </w:p>
    <w:p w:rsidR="00877A1A" w:rsidRPr="00AE6CE4" w:rsidRDefault="00877A1A" w:rsidP="00010255">
      <w:pPr>
        <w:spacing w:after="0" w:line="360" w:lineRule="auto"/>
        <w:ind w:firstLine="709"/>
        <w:jc w:val="both"/>
        <w:rPr>
          <w:rFonts w:ascii="Arial" w:eastAsia="Times New Roman" w:hAnsi="Arial" w:cs="Arial"/>
          <w:bCs/>
          <w:sz w:val="24"/>
          <w:szCs w:val="20"/>
        </w:rPr>
      </w:pPr>
      <w:r w:rsidRPr="00AE6CE4">
        <w:rPr>
          <w:rFonts w:ascii="Arial" w:eastAsia="Times New Roman" w:hAnsi="Arial" w:cs="Arial"/>
          <w:bCs/>
          <w:sz w:val="24"/>
          <w:szCs w:val="20"/>
        </w:rPr>
        <w:t>а) установка ограждения;</w:t>
      </w:r>
    </w:p>
    <w:p w:rsidR="00877A1A" w:rsidRPr="00AE6CE4" w:rsidRDefault="00877A1A" w:rsidP="00010255">
      <w:pPr>
        <w:spacing w:after="0" w:line="360" w:lineRule="auto"/>
        <w:ind w:firstLine="709"/>
        <w:jc w:val="both"/>
        <w:rPr>
          <w:rFonts w:ascii="Arial" w:eastAsia="Times New Roman" w:hAnsi="Arial" w:cs="Arial"/>
          <w:bCs/>
          <w:sz w:val="24"/>
          <w:szCs w:val="20"/>
        </w:rPr>
      </w:pPr>
      <w:r w:rsidRPr="00AE6CE4">
        <w:rPr>
          <w:rFonts w:ascii="Arial" w:eastAsia="Times New Roman" w:hAnsi="Arial" w:cs="Arial"/>
          <w:bCs/>
          <w:sz w:val="24"/>
          <w:szCs w:val="20"/>
        </w:rPr>
        <w:t>b) огражден</w:t>
      </w:r>
      <w:r w:rsidR="00980CFB" w:rsidRPr="00AE6CE4">
        <w:rPr>
          <w:rFonts w:ascii="Arial" w:eastAsia="Times New Roman" w:hAnsi="Arial" w:cs="Arial"/>
          <w:bCs/>
          <w:sz w:val="24"/>
          <w:szCs w:val="20"/>
        </w:rPr>
        <w:t xml:space="preserve">ие должно быть смонтировано при </w:t>
      </w:r>
      <w:r w:rsidRPr="00AE6CE4">
        <w:rPr>
          <w:rFonts w:ascii="Arial" w:eastAsia="Times New Roman" w:hAnsi="Arial" w:cs="Arial"/>
          <w:bCs/>
          <w:sz w:val="24"/>
          <w:szCs w:val="20"/>
        </w:rPr>
        <w:t>испытани</w:t>
      </w:r>
      <w:r w:rsidR="00980CFB" w:rsidRPr="00AE6CE4">
        <w:rPr>
          <w:rFonts w:ascii="Arial" w:eastAsia="Times New Roman" w:hAnsi="Arial" w:cs="Arial"/>
          <w:bCs/>
          <w:sz w:val="24"/>
          <w:szCs w:val="20"/>
        </w:rPr>
        <w:t>и</w:t>
      </w:r>
      <w:r w:rsidRPr="00AE6CE4">
        <w:rPr>
          <w:rFonts w:ascii="Arial" w:eastAsia="Times New Roman" w:hAnsi="Arial" w:cs="Arial"/>
          <w:bCs/>
          <w:sz w:val="24"/>
          <w:szCs w:val="20"/>
        </w:rPr>
        <w:t xml:space="preserve"> так, чтобы его положение и крепежные элементы соответствовали его предполагаемому использованию на шлифовальном станке;</w:t>
      </w:r>
    </w:p>
    <w:p w:rsidR="00877A1A" w:rsidRPr="00AE6CE4" w:rsidRDefault="00877A1A" w:rsidP="00010255">
      <w:pPr>
        <w:spacing w:after="0" w:line="360" w:lineRule="auto"/>
        <w:ind w:firstLine="709"/>
        <w:jc w:val="both"/>
        <w:rPr>
          <w:rFonts w:ascii="Arial" w:eastAsia="Times New Roman" w:hAnsi="Arial" w:cs="Arial"/>
          <w:bCs/>
          <w:sz w:val="24"/>
          <w:szCs w:val="20"/>
        </w:rPr>
      </w:pPr>
      <w:r w:rsidRPr="00AE6CE4">
        <w:rPr>
          <w:rFonts w:ascii="Arial" w:eastAsia="Times New Roman" w:hAnsi="Arial" w:cs="Arial"/>
          <w:bCs/>
          <w:sz w:val="24"/>
          <w:szCs w:val="20"/>
        </w:rPr>
        <w:t>c) должно использоваться абразивное</w:t>
      </w:r>
      <w:r w:rsidR="00D411FB">
        <w:rPr>
          <w:rFonts w:ascii="Arial" w:eastAsia="Times New Roman" w:hAnsi="Arial" w:cs="Arial"/>
          <w:bCs/>
          <w:sz w:val="24"/>
          <w:szCs w:val="20"/>
        </w:rPr>
        <w:t xml:space="preserve"> </w:t>
      </w:r>
      <w:r w:rsidRPr="00AE6CE4">
        <w:rPr>
          <w:rFonts w:ascii="Arial" w:eastAsia="Times New Roman" w:hAnsi="Arial" w:cs="Arial"/>
          <w:bCs/>
          <w:sz w:val="24"/>
          <w:szCs w:val="20"/>
        </w:rPr>
        <w:t>изделие, соответствующее конструктивному типу и размерам его предполагаемому использованию на шлифовальных станках;</w:t>
      </w:r>
    </w:p>
    <w:p w:rsidR="00877A1A" w:rsidRPr="00AE6CE4" w:rsidRDefault="00877A1A" w:rsidP="00010255">
      <w:pPr>
        <w:spacing w:after="0" w:line="360" w:lineRule="auto"/>
        <w:ind w:firstLine="709"/>
        <w:jc w:val="both"/>
        <w:rPr>
          <w:rFonts w:ascii="Arial" w:eastAsia="Times New Roman" w:hAnsi="Arial" w:cs="Arial"/>
          <w:bCs/>
          <w:sz w:val="24"/>
          <w:szCs w:val="20"/>
        </w:rPr>
      </w:pPr>
      <w:r w:rsidRPr="00AE6CE4">
        <w:rPr>
          <w:rFonts w:ascii="Arial" w:eastAsia="Times New Roman" w:hAnsi="Arial" w:cs="Arial"/>
          <w:bCs/>
          <w:sz w:val="24"/>
          <w:szCs w:val="20"/>
        </w:rPr>
        <w:lastRenderedPageBreak/>
        <w:t>d) поломка абразивного изделия должна начинаться с предполагаемой максимальной рабочей скорост</w:t>
      </w:r>
      <w:r w:rsidR="00F021F0" w:rsidRPr="00AE6CE4">
        <w:rPr>
          <w:rFonts w:ascii="Arial" w:eastAsia="Times New Roman" w:hAnsi="Arial" w:cs="Arial"/>
          <w:bCs/>
          <w:sz w:val="24"/>
          <w:szCs w:val="20"/>
        </w:rPr>
        <w:t>ью или допустимой скоростью</w:t>
      </w:r>
      <w:r w:rsidRPr="00AE6CE4">
        <w:rPr>
          <w:rFonts w:ascii="Arial" w:eastAsia="Times New Roman" w:hAnsi="Arial" w:cs="Arial"/>
          <w:bCs/>
          <w:sz w:val="24"/>
          <w:szCs w:val="20"/>
        </w:rPr>
        <w:t xml:space="preserve"> вращения выстрелом снаряда на абразивн</w:t>
      </w:r>
      <w:r w:rsidR="00F021F0" w:rsidRPr="00AE6CE4">
        <w:rPr>
          <w:rFonts w:ascii="Arial" w:eastAsia="Times New Roman" w:hAnsi="Arial" w:cs="Arial"/>
          <w:bCs/>
          <w:sz w:val="24"/>
          <w:szCs w:val="20"/>
        </w:rPr>
        <w:t>ое</w:t>
      </w:r>
      <w:r w:rsidR="00D411FB">
        <w:rPr>
          <w:rFonts w:ascii="Arial" w:eastAsia="Times New Roman" w:hAnsi="Arial" w:cs="Arial"/>
          <w:bCs/>
          <w:sz w:val="24"/>
          <w:szCs w:val="20"/>
        </w:rPr>
        <w:t xml:space="preserve"> </w:t>
      </w:r>
      <w:r w:rsidR="00F021F0" w:rsidRPr="00AE6CE4">
        <w:rPr>
          <w:rFonts w:ascii="Arial" w:eastAsia="Times New Roman" w:hAnsi="Arial" w:cs="Arial"/>
          <w:bCs/>
          <w:sz w:val="24"/>
          <w:szCs w:val="20"/>
        </w:rPr>
        <w:t>изделие</w:t>
      </w:r>
      <w:r w:rsidRPr="00AE6CE4">
        <w:rPr>
          <w:rFonts w:ascii="Arial" w:eastAsia="Times New Roman" w:hAnsi="Arial" w:cs="Arial"/>
          <w:bCs/>
          <w:sz w:val="24"/>
          <w:szCs w:val="20"/>
        </w:rPr>
        <w:t xml:space="preserve"> или друг</w:t>
      </w:r>
      <w:r w:rsidR="00F021F0" w:rsidRPr="00AE6CE4">
        <w:rPr>
          <w:rFonts w:ascii="Arial" w:eastAsia="Times New Roman" w:hAnsi="Arial" w:cs="Arial"/>
          <w:bCs/>
          <w:sz w:val="24"/>
          <w:szCs w:val="20"/>
        </w:rPr>
        <w:t>им подходящим</w:t>
      </w:r>
      <w:r w:rsidR="00D411FB">
        <w:rPr>
          <w:rFonts w:ascii="Arial" w:eastAsia="Times New Roman" w:hAnsi="Arial" w:cs="Arial"/>
          <w:bCs/>
          <w:sz w:val="24"/>
          <w:szCs w:val="20"/>
        </w:rPr>
        <w:t xml:space="preserve"> </w:t>
      </w:r>
      <w:r w:rsidR="00F021F0" w:rsidRPr="00AE6CE4">
        <w:rPr>
          <w:rFonts w:ascii="Arial" w:eastAsia="Times New Roman" w:hAnsi="Arial" w:cs="Arial"/>
          <w:bCs/>
          <w:sz w:val="24"/>
          <w:szCs w:val="20"/>
        </w:rPr>
        <w:t>методом</w:t>
      </w:r>
      <w:r w:rsidRPr="00AE6CE4">
        <w:rPr>
          <w:rFonts w:ascii="Arial" w:eastAsia="Times New Roman" w:hAnsi="Arial" w:cs="Arial"/>
          <w:bCs/>
          <w:sz w:val="24"/>
          <w:szCs w:val="20"/>
        </w:rPr>
        <w:t>. Снаряд должен ударить абразивн</w:t>
      </w:r>
      <w:r w:rsidR="00F021F0" w:rsidRPr="00AE6CE4">
        <w:rPr>
          <w:rFonts w:ascii="Arial" w:eastAsia="Times New Roman" w:hAnsi="Arial" w:cs="Arial"/>
          <w:bCs/>
          <w:sz w:val="24"/>
          <w:szCs w:val="20"/>
        </w:rPr>
        <w:t>ое изделие</w:t>
      </w:r>
      <w:r w:rsidRPr="00AE6CE4">
        <w:rPr>
          <w:rFonts w:ascii="Arial" w:eastAsia="Times New Roman" w:hAnsi="Arial" w:cs="Arial"/>
          <w:bCs/>
          <w:sz w:val="24"/>
          <w:szCs w:val="20"/>
        </w:rPr>
        <w:t xml:space="preserve"> рядо</w:t>
      </w:r>
      <w:r w:rsidR="00F021F0" w:rsidRPr="00AE6CE4">
        <w:rPr>
          <w:rFonts w:ascii="Arial" w:eastAsia="Times New Roman" w:hAnsi="Arial" w:cs="Arial"/>
          <w:bCs/>
          <w:sz w:val="24"/>
          <w:szCs w:val="20"/>
        </w:rPr>
        <w:t>м с зажимным устройством (фланцем</w:t>
      </w:r>
      <w:r w:rsidRPr="00AE6CE4">
        <w:rPr>
          <w:rFonts w:ascii="Arial" w:eastAsia="Times New Roman" w:hAnsi="Arial" w:cs="Arial"/>
          <w:bCs/>
          <w:sz w:val="24"/>
          <w:szCs w:val="20"/>
        </w:rPr>
        <w:t>);</w:t>
      </w:r>
    </w:p>
    <w:p w:rsidR="00877A1A" w:rsidRPr="00AE6CE4" w:rsidRDefault="00877A1A" w:rsidP="00010255">
      <w:pPr>
        <w:spacing w:after="0" w:line="360" w:lineRule="auto"/>
        <w:ind w:firstLine="709"/>
        <w:jc w:val="both"/>
        <w:rPr>
          <w:rFonts w:ascii="Arial" w:eastAsia="Times New Roman" w:hAnsi="Arial" w:cs="Arial"/>
          <w:bCs/>
          <w:sz w:val="24"/>
          <w:szCs w:val="20"/>
        </w:rPr>
      </w:pPr>
      <w:r w:rsidRPr="00AE6CE4">
        <w:rPr>
          <w:rFonts w:ascii="Arial" w:eastAsia="Times New Roman" w:hAnsi="Arial" w:cs="Arial"/>
          <w:bCs/>
          <w:sz w:val="24"/>
          <w:szCs w:val="20"/>
        </w:rPr>
        <w:t>e) испытание должно проводиться с тремя абразивными издели</w:t>
      </w:r>
      <w:r w:rsidR="00F021F0" w:rsidRPr="00AE6CE4">
        <w:rPr>
          <w:rFonts w:ascii="Arial" w:eastAsia="Times New Roman" w:hAnsi="Arial" w:cs="Arial"/>
          <w:bCs/>
          <w:sz w:val="24"/>
          <w:szCs w:val="20"/>
        </w:rPr>
        <w:t>ями подряд с использованием той же защиты</w:t>
      </w:r>
      <w:r w:rsidRPr="00AE6CE4">
        <w:rPr>
          <w:rFonts w:ascii="Arial" w:eastAsia="Times New Roman" w:hAnsi="Arial" w:cs="Arial"/>
          <w:bCs/>
          <w:sz w:val="24"/>
          <w:szCs w:val="20"/>
        </w:rPr>
        <w:t>.</w:t>
      </w:r>
    </w:p>
    <w:p w:rsidR="00877A1A" w:rsidRPr="00AE6CE4" w:rsidRDefault="00F021F0" w:rsidP="00010255">
      <w:pPr>
        <w:spacing w:after="0" w:line="360" w:lineRule="auto"/>
        <w:ind w:firstLine="709"/>
        <w:jc w:val="both"/>
        <w:rPr>
          <w:rFonts w:ascii="Arial" w:eastAsia="Times New Roman" w:hAnsi="Arial" w:cs="Arial"/>
          <w:bCs/>
          <w:sz w:val="24"/>
          <w:szCs w:val="20"/>
        </w:rPr>
      </w:pPr>
      <w:r w:rsidRPr="00AE6CE4">
        <w:rPr>
          <w:rFonts w:ascii="Arial" w:eastAsia="Times New Roman" w:hAnsi="Arial" w:cs="Arial"/>
          <w:bCs/>
          <w:sz w:val="24"/>
          <w:szCs w:val="20"/>
        </w:rPr>
        <w:t>Достаточная прочность проходит про</w:t>
      </w:r>
      <w:r w:rsidR="00B07026" w:rsidRPr="00AE6CE4">
        <w:rPr>
          <w:rFonts w:ascii="Arial" w:eastAsia="Times New Roman" w:hAnsi="Arial" w:cs="Arial"/>
          <w:bCs/>
          <w:sz w:val="24"/>
          <w:szCs w:val="20"/>
        </w:rPr>
        <w:t>в</w:t>
      </w:r>
      <w:r w:rsidRPr="00AE6CE4">
        <w:rPr>
          <w:rFonts w:ascii="Arial" w:eastAsia="Times New Roman" w:hAnsi="Arial" w:cs="Arial"/>
          <w:bCs/>
          <w:sz w:val="24"/>
          <w:szCs w:val="20"/>
        </w:rPr>
        <w:t>ерку, если защита и его зажимные элементы остаются функционировать, не проявляя видимых трещин при проверке общепризнанным методом обнаружения трещин, например, проникновением красителя или обнаружением трещины магнитом. Могут быть приняты незначительные деформации и поверхностные повреждения. Фиксирующие устройства, например, зажимные устройства, болты, должны оставаться в рабочем состоянии без каких-либо заметных повреждений.</w:t>
      </w:r>
    </w:p>
    <w:p w:rsidR="00010255" w:rsidRPr="00AE6CE4" w:rsidRDefault="00010255" w:rsidP="00010255">
      <w:pPr>
        <w:spacing w:after="0" w:line="360" w:lineRule="auto"/>
        <w:ind w:firstLine="709"/>
        <w:jc w:val="both"/>
        <w:rPr>
          <w:rFonts w:ascii="Arial" w:eastAsia="Times New Roman" w:hAnsi="Arial" w:cs="Arial"/>
          <w:b/>
          <w:bCs/>
          <w:sz w:val="24"/>
          <w:szCs w:val="20"/>
        </w:rPr>
      </w:pPr>
    </w:p>
    <w:p w:rsidR="00F021F0" w:rsidRPr="00AE6CE4" w:rsidRDefault="00F021F0" w:rsidP="00010255">
      <w:pPr>
        <w:spacing w:after="0" w:line="360" w:lineRule="auto"/>
        <w:ind w:firstLine="709"/>
        <w:jc w:val="both"/>
        <w:rPr>
          <w:rFonts w:ascii="Arial" w:eastAsia="Times New Roman" w:hAnsi="Arial" w:cs="Arial"/>
          <w:b/>
          <w:bCs/>
          <w:sz w:val="24"/>
          <w:szCs w:val="20"/>
        </w:rPr>
      </w:pPr>
      <w:r w:rsidRPr="00AE6CE4">
        <w:rPr>
          <w:rFonts w:ascii="Arial" w:eastAsia="Times New Roman" w:hAnsi="Arial" w:cs="Arial"/>
          <w:b/>
          <w:bCs/>
          <w:sz w:val="24"/>
          <w:szCs w:val="20"/>
        </w:rPr>
        <w:t>A.3.7.2 Ограждения рабочих зон</w:t>
      </w:r>
    </w:p>
    <w:p w:rsidR="006015B6" w:rsidRPr="00AE6CE4" w:rsidRDefault="00F021F0" w:rsidP="00010255">
      <w:pPr>
        <w:spacing w:after="0" w:line="360" w:lineRule="auto"/>
        <w:ind w:firstLine="709"/>
        <w:jc w:val="both"/>
        <w:rPr>
          <w:rFonts w:ascii="Arial" w:eastAsia="Times New Roman" w:hAnsi="Arial" w:cs="Arial"/>
          <w:bCs/>
          <w:sz w:val="24"/>
          <w:szCs w:val="20"/>
        </w:rPr>
      </w:pPr>
      <w:r w:rsidRPr="00AE6CE4">
        <w:rPr>
          <w:rFonts w:ascii="Arial" w:eastAsia="Times New Roman" w:hAnsi="Arial" w:cs="Arial"/>
          <w:bCs/>
          <w:sz w:val="24"/>
          <w:szCs w:val="20"/>
        </w:rPr>
        <w:t xml:space="preserve">Ограждения рабочих зон, не соответствующие требованиям А.3.5.2, должны быть проверены на предмет прочности или их </w:t>
      </w:r>
      <w:proofErr w:type="spellStart"/>
      <w:r w:rsidRPr="00AE6CE4">
        <w:rPr>
          <w:rFonts w:ascii="Arial" w:eastAsia="Times New Roman" w:hAnsi="Arial" w:cs="Arial"/>
          <w:bCs/>
          <w:sz w:val="24"/>
          <w:szCs w:val="20"/>
        </w:rPr>
        <w:t>ударопрочности</w:t>
      </w:r>
      <w:proofErr w:type="spellEnd"/>
      <w:r w:rsidRPr="00AE6CE4">
        <w:rPr>
          <w:rFonts w:ascii="Arial" w:eastAsia="Times New Roman" w:hAnsi="Arial" w:cs="Arial"/>
          <w:bCs/>
          <w:sz w:val="24"/>
          <w:szCs w:val="20"/>
        </w:rPr>
        <w:t xml:space="preserve"> на фрагменты абразивных изделий. Методы испытаний </w:t>
      </w:r>
      <w:r w:rsidR="00915470" w:rsidRPr="00AE6CE4">
        <w:rPr>
          <w:rFonts w:ascii="Arial" w:eastAsia="Times New Roman" w:hAnsi="Arial" w:cs="Arial"/>
          <w:bCs/>
          <w:sz w:val="24"/>
          <w:szCs w:val="20"/>
        </w:rPr>
        <w:t>смотри</w:t>
      </w:r>
      <w:r w:rsidRPr="00AE6CE4">
        <w:rPr>
          <w:rFonts w:ascii="Arial" w:eastAsia="Times New Roman" w:hAnsi="Arial" w:cs="Arial"/>
          <w:bCs/>
          <w:sz w:val="24"/>
          <w:szCs w:val="20"/>
        </w:rPr>
        <w:t xml:space="preserve"> </w:t>
      </w:r>
      <w:proofErr w:type="spellStart"/>
      <w:r w:rsidRPr="00AE6CE4">
        <w:rPr>
          <w:rFonts w:ascii="Arial" w:eastAsia="Times New Roman" w:hAnsi="Arial" w:cs="Arial"/>
          <w:bCs/>
          <w:sz w:val="24"/>
          <w:szCs w:val="20"/>
        </w:rPr>
        <w:t>вПриложениях</w:t>
      </w:r>
      <w:proofErr w:type="spellEnd"/>
      <w:r w:rsidRPr="00AE6CE4">
        <w:rPr>
          <w:rFonts w:ascii="Arial" w:eastAsia="Times New Roman" w:hAnsi="Arial" w:cs="Arial"/>
          <w:bCs/>
          <w:sz w:val="24"/>
          <w:szCs w:val="20"/>
        </w:rPr>
        <w:t xml:space="preserve"> B и C. Для расчета толщины стенок, как указано в A.3.5.2, могут использоваться значения, определенные в отдельной проверке.</w:t>
      </w:r>
    </w:p>
    <w:p w:rsidR="00010255" w:rsidRPr="00D36E5A" w:rsidRDefault="00010255" w:rsidP="00010255">
      <w:pPr>
        <w:spacing w:after="0" w:line="360" w:lineRule="auto"/>
        <w:ind w:firstLine="709"/>
        <w:jc w:val="both"/>
        <w:rPr>
          <w:rFonts w:ascii="Arial" w:eastAsia="Times New Roman" w:hAnsi="Arial" w:cs="Arial"/>
          <w:b/>
          <w:bCs/>
          <w:sz w:val="20"/>
          <w:szCs w:val="20"/>
        </w:rPr>
      </w:pPr>
    </w:p>
    <w:p w:rsidR="00F021F0" w:rsidRPr="00AE6CE4" w:rsidRDefault="00F021F0" w:rsidP="00010255">
      <w:pPr>
        <w:spacing w:after="0" w:line="360" w:lineRule="auto"/>
        <w:ind w:firstLine="709"/>
        <w:jc w:val="both"/>
        <w:rPr>
          <w:rFonts w:ascii="Arial" w:eastAsia="Times New Roman" w:hAnsi="Arial" w:cs="Arial"/>
          <w:b/>
          <w:bCs/>
          <w:sz w:val="28"/>
          <w:szCs w:val="20"/>
        </w:rPr>
      </w:pPr>
      <w:r w:rsidRPr="00AE6CE4">
        <w:rPr>
          <w:rFonts w:ascii="Arial" w:eastAsia="Times New Roman" w:hAnsi="Arial" w:cs="Arial"/>
          <w:b/>
          <w:bCs/>
          <w:sz w:val="28"/>
          <w:szCs w:val="20"/>
        </w:rPr>
        <w:t>A.4 Критерии для конструкции защиты абрази</w:t>
      </w:r>
      <w:r w:rsidR="00E14DE2" w:rsidRPr="00AE6CE4">
        <w:rPr>
          <w:rFonts w:ascii="Arial" w:eastAsia="Times New Roman" w:hAnsi="Arial" w:cs="Arial"/>
          <w:b/>
          <w:bCs/>
          <w:sz w:val="28"/>
          <w:szCs w:val="20"/>
        </w:rPr>
        <w:t>вных изделий и их сре</w:t>
      </w:r>
      <w:proofErr w:type="gramStart"/>
      <w:r w:rsidR="00E14DE2" w:rsidRPr="00AE6CE4">
        <w:rPr>
          <w:rFonts w:ascii="Arial" w:eastAsia="Times New Roman" w:hAnsi="Arial" w:cs="Arial"/>
          <w:b/>
          <w:bCs/>
          <w:sz w:val="28"/>
          <w:szCs w:val="20"/>
        </w:rPr>
        <w:t>дств</w:t>
      </w:r>
      <w:r w:rsidR="00D411FB">
        <w:rPr>
          <w:rFonts w:ascii="Arial" w:eastAsia="Times New Roman" w:hAnsi="Arial" w:cs="Arial"/>
          <w:b/>
          <w:bCs/>
          <w:sz w:val="28"/>
          <w:szCs w:val="20"/>
        </w:rPr>
        <w:t xml:space="preserve"> </w:t>
      </w:r>
      <w:r w:rsidR="00E14DE2" w:rsidRPr="00AE6CE4">
        <w:rPr>
          <w:rFonts w:ascii="Arial" w:eastAsia="Times New Roman" w:hAnsi="Arial" w:cs="Arial"/>
          <w:b/>
          <w:bCs/>
          <w:sz w:val="28"/>
          <w:szCs w:val="20"/>
        </w:rPr>
        <w:t>к</w:t>
      </w:r>
      <w:r w:rsidRPr="00AE6CE4">
        <w:rPr>
          <w:rFonts w:ascii="Arial" w:eastAsia="Times New Roman" w:hAnsi="Arial" w:cs="Arial"/>
          <w:b/>
          <w:bCs/>
          <w:sz w:val="28"/>
          <w:szCs w:val="20"/>
        </w:rPr>
        <w:t>р</w:t>
      </w:r>
      <w:proofErr w:type="gramEnd"/>
      <w:r w:rsidRPr="00AE6CE4">
        <w:rPr>
          <w:rFonts w:ascii="Arial" w:eastAsia="Times New Roman" w:hAnsi="Arial" w:cs="Arial"/>
          <w:b/>
          <w:bCs/>
          <w:sz w:val="28"/>
          <w:szCs w:val="20"/>
        </w:rPr>
        <w:t>епления</w:t>
      </w:r>
    </w:p>
    <w:p w:rsidR="00F021F0" w:rsidRPr="00AE6CE4" w:rsidRDefault="00F021F0" w:rsidP="00010255">
      <w:pPr>
        <w:spacing w:after="0" w:line="360" w:lineRule="auto"/>
        <w:ind w:firstLine="709"/>
        <w:jc w:val="both"/>
        <w:rPr>
          <w:rFonts w:ascii="Arial" w:eastAsia="Times New Roman" w:hAnsi="Arial" w:cs="Arial"/>
          <w:b/>
          <w:bCs/>
          <w:sz w:val="24"/>
          <w:szCs w:val="20"/>
        </w:rPr>
      </w:pPr>
      <w:r w:rsidRPr="00AE6CE4">
        <w:rPr>
          <w:rFonts w:ascii="Arial" w:eastAsia="Times New Roman" w:hAnsi="Arial" w:cs="Arial"/>
          <w:b/>
          <w:bCs/>
          <w:sz w:val="24"/>
          <w:szCs w:val="20"/>
        </w:rPr>
        <w:t>А.4.1 Общие положения</w:t>
      </w:r>
    </w:p>
    <w:p w:rsidR="00A840C0" w:rsidRPr="00AE6CE4" w:rsidRDefault="00A840C0" w:rsidP="00010255">
      <w:pPr>
        <w:spacing w:after="0" w:line="360" w:lineRule="auto"/>
        <w:ind w:firstLine="709"/>
        <w:jc w:val="both"/>
        <w:rPr>
          <w:rFonts w:ascii="Arial" w:eastAsia="Times New Roman" w:hAnsi="Arial" w:cs="Arial"/>
          <w:bCs/>
          <w:sz w:val="24"/>
          <w:szCs w:val="20"/>
        </w:rPr>
      </w:pPr>
      <w:r w:rsidRPr="00AE6CE4">
        <w:rPr>
          <w:rFonts w:ascii="Arial" w:eastAsia="Times New Roman" w:hAnsi="Arial" w:cs="Arial"/>
          <w:bCs/>
          <w:sz w:val="24"/>
          <w:szCs w:val="20"/>
        </w:rPr>
        <w:t>Энергия фрагментов, возникающих в результате разрушения абразивного изделия, является основным критерием для проектирования защитных устройств и сре</w:t>
      </w:r>
      <w:proofErr w:type="gramStart"/>
      <w:r w:rsidRPr="00AE6CE4">
        <w:rPr>
          <w:rFonts w:ascii="Arial" w:eastAsia="Times New Roman" w:hAnsi="Arial" w:cs="Arial"/>
          <w:bCs/>
          <w:sz w:val="24"/>
          <w:szCs w:val="20"/>
        </w:rPr>
        <w:t>дств кр</w:t>
      </w:r>
      <w:proofErr w:type="gramEnd"/>
      <w:r w:rsidRPr="00AE6CE4">
        <w:rPr>
          <w:rFonts w:ascii="Arial" w:eastAsia="Times New Roman" w:hAnsi="Arial" w:cs="Arial"/>
          <w:bCs/>
          <w:sz w:val="24"/>
          <w:szCs w:val="20"/>
        </w:rPr>
        <w:t>епления абразивных изделий, поскольку энергия фрагментов передается</w:t>
      </w:r>
    </w:p>
    <w:p w:rsidR="00A840C0" w:rsidRPr="00AE6CE4" w:rsidRDefault="00A840C0" w:rsidP="00010255">
      <w:pPr>
        <w:spacing w:after="0" w:line="360" w:lineRule="auto"/>
        <w:ind w:firstLine="709"/>
        <w:jc w:val="both"/>
        <w:rPr>
          <w:rFonts w:ascii="Arial" w:eastAsia="Times New Roman" w:hAnsi="Arial" w:cs="Arial"/>
          <w:bCs/>
          <w:sz w:val="24"/>
          <w:szCs w:val="20"/>
        </w:rPr>
      </w:pPr>
      <w:r w:rsidRPr="00AE6CE4">
        <w:rPr>
          <w:rFonts w:ascii="Arial" w:eastAsia="Times New Roman" w:hAnsi="Arial" w:cs="Arial"/>
          <w:bCs/>
          <w:sz w:val="24"/>
          <w:szCs w:val="20"/>
        </w:rPr>
        <w:t>- прямо или косвенно (путем выброса сталкивающихся фрагментов) к защите абразивного изделия,</w:t>
      </w:r>
    </w:p>
    <w:p w:rsidR="00A840C0" w:rsidRPr="00AE6CE4" w:rsidRDefault="00A840C0" w:rsidP="00010255">
      <w:pPr>
        <w:spacing w:after="0" w:line="360" w:lineRule="auto"/>
        <w:ind w:firstLine="709"/>
        <w:jc w:val="both"/>
        <w:rPr>
          <w:rFonts w:ascii="Arial" w:eastAsia="Times New Roman" w:hAnsi="Arial" w:cs="Arial"/>
          <w:bCs/>
          <w:sz w:val="24"/>
          <w:szCs w:val="20"/>
        </w:rPr>
      </w:pPr>
      <w:r w:rsidRPr="00AE6CE4">
        <w:rPr>
          <w:rFonts w:ascii="Arial" w:eastAsia="Times New Roman" w:hAnsi="Arial" w:cs="Arial"/>
          <w:bCs/>
          <w:sz w:val="24"/>
          <w:szCs w:val="20"/>
        </w:rPr>
        <w:t>- через защиту абразивного изделия к его средствам крепления и раме станка;</w:t>
      </w:r>
    </w:p>
    <w:p w:rsidR="00A840C0" w:rsidRPr="00AE6CE4" w:rsidRDefault="00A840C0" w:rsidP="00010255">
      <w:pPr>
        <w:spacing w:after="0" w:line="360" w:lineRule="auto"/>
        <w:ind w:firstLine="709"/>
        <w:jc w:val="both"/>
        <w:rPr>
          <w:rFonts w:ascii="Arial" w:eastAsia="Times New Roman" w:hAnsi="Arial" w:cs="Arial"/>
          <w:bCs/>
          <w:sz w:val="24"/>
          <w:szCs w:val="20"/>
        </w:rPr>
      </w:pPr>
      <w:r w:rsidRPr="00AE6CE4">
        <w:rPr>
          <w:rFonts w:ascii="Arial" w:eastAsia="Times New Roman" w:hAnsi="Arial" w:cs="Arial"/>
          <w:bCs/>
          <w:sz w:val="24"/>
          <w:szCs w:val="20"/>
        </w:rPr>
        <w:lastRenderedPageBreak/>
        <w:t>- через устройства правки шлифовального круга, которые могут проецироваться в защиту абразивного изделия, косвенно на шпиндельную головку и раму станка.</w:t>
      </w:r>
    </w:p>
    <w:p w:rsidR="00F021F0" w:rsidRPr="00AE6CE4" w:rsidRDefault="00A840C0" w:rsidP="00010255">
      <w:pPr>
        <w:spacing w:after="0" w:line="360" w:lineRule="auto"/>
        <w:ind w:firstLine="709"/>
        <w:jc w:val="both"/>
        <w:rPr>
          <w:rFonts w:ascii="Arial" w:eastAsia="Times New Roman" w:hAnsi="Arial" w:cs="Arial"/>
          <w:bCs/>
          <w:sz w:val="24"/>
          <w:szCs w:val="20"/>
        </w:rPr>
      </w:pPr>
      <w:r w:rsidRPr="00AE6CE4">
        <w:rPr>
          <w:rFonts w:ascii="Arial" w:eastAsia="Times New Roman" w:hAnsi="Arial" w:cs="Arial"/>
          <w:bCs/>
          <w:sz w:val="24"/>
          <w:szCs w:val="20"/>
        </w:rPr>
        <w:t>Методы расчета энергии фрагментов абразивного изделия и определения толщины стенок защитных элементов абразивного изделия и конструкции сре</w:t>
      </w:r>
      <w:proofErr w:type="gramStart"/>
      <w:r w:rsidRPr="00AE6CE4">
        <w:rPr>
          <w:rFonts w:ascii="Arial" w:eastAsia="Times New Roman" w:hAnsi="Arial" w:cs="Arial"/>
          <w:bCs/>
          <w:sz w:val="24"/>
          <w:szCs w:val="20"/>
        </w:rPr>
        <w:t>дств кр</w:t>
      </w:r>
      <w:proofErr w:type="gramEnd"/>
      <w:r w:rsidRPr="00AE6CE4">
        <w:rPr>
          <w:rFonts w:ascii="Arial" w:eastAsia="Times New Roman" w:hAnsi="Arial" w:cs="Arial"/>
          <w:bCs/>
          <w:sz w:val="24"/>
          <w:szCs w:val="20"/>
        </w:rPr>
        <w:t>епления защиты абразивных изделий описаны в следующих подразделах.</w:t>
      </w:r>
    </w:p>
    <w:p w:rsidR="00BA104A" w:rsidRPr="00D36E5A" w:rsidRDefault="00BA104A" w:rsidP="00010255">
      <w:pPr>
        <w:spacing w:after="0" w:line="360" w:lineRule="auto"/>
        <w:ind w:firstLine="709"/>
        <w:jc w:val="both"/>
        <w:rPr>
          <w:rFonts w:ascii="Arial" w:eastAsia="Times New Roman" w:hAnsi="Arial" w:cs="Arial"/>
          <w:bCs/>
          <w:sz w:val="20"/>
          <w:szCs w:val="20"/>
        </w:rPr>
      </w:pPr>
    </w:p>
    <w:p w:rsidR="00A840C0" w:rsidRPr="00AE6CE4" w:rsidRDefault="00A840C0" w:rsidP="00010255">
      <w:pPr>
        <w:spacing w:after="0" w:line="360" w:lineRule="auto"/>
        <w:ind w:firstLine="709"/>
        <w:jc w:val="both"/>
        <w:rPr>
          <w:rFonts w:ascii="Arial" w:eastAsia="Times New Roman" w:hAnsi="Arial" w:cs="Arial"/>
          <w:b/>
          <w:bCs/>
          <w:sz w:val="28"/>
          <w:szCs w:val="20"/>
        </w:rPr>
      </w:pPr>
      <w:r w:rsidRPr="00AE6CE4">
        <w:rPr>
          <w:rFonts w:ascii="Arial" w:eastAsia="Times New Roman" w:hAnsi="Arial" w:cs="Arial"/>
          <w:b/>
          <w:bCs/>
          <w:sz w:val="28"/>
          <w:szCs w:val="20"/>
        </w:rPr>
        <w:t>А.4.2. Энергия фрагментов абразивного изделия</w:t>
      </w:r>
    </w:p>
    <w:p w:rsidR="00A840C0" w:rsidRPr="00AE6CE4" w:rsidRDefault="00A840C0" w:rsidP="00010255">
      <w:pPr>
        <w:spacing w:after="0" w:line="360" w:lineRule="auto"/>
        <w:ind w:firstLine="709"/>
        <w:jc w:val="both"/>
        <w:rPr>
          <w:rFonts w:ascii="Arial" w:eastAsia="Times New Roman" w:hAnsi="Arial" w:cs="Arial"/>
          <w:bCs/>
          <w:sz w:val="24"/>
          <w:szCs w:val="20"/>
        </w:rPr>
      </w:pPr>
      <w:r w:rsidRPr="00AE6CE4">
        <w:rPr>
          <w:rFonts w:ascii="Arial" w:eastAsia="Times New Roman" w:hAnsi="Arial" w:cs="Arial"/>
          <w:bCs/>
          <w:sz w:val="24"/>
          <w:szCs w:val="20"/>
        </w:rPr>
        <w:t>Расчет энергии удара, передаваемой в случае разрушения абразивного изделия от фрагментов до защиты абразивного изделия, возможен только с помощью аппроксимации. Ее</w:t>
      </w:r>
      <w:r w:rsidR="00D411FB">
        <w:rPr>
          <w:rFonts w:ascii="Arial" w:eastAsia="Times New Roman" w:hAnsi="Arial" w:cs="Arial"/>
          <w:bCs/>
          <w:sz w:val="24"/>
          <w:szCs w:val="20"/>
        </w:rPr>
        <w:t xml:space="preserve"> </w:t>
      </w:r>
      <w:r w:rsidRPr="00AE6CE4">
        <w:rPr>
          <w:rFonts w:ascii="Arial" w:eastAsia="Times New Roman" w:hAnsi="Arial" w:cs="Arial"/>
          <w:bCs/>
          <w:sz w:val="24"/>
          <w:szCs w:val="20"/>
        </w:rPr>
        <w:t>значение зависит, среди прочего, от характера поломки абразивного изделия.</w:t>
      </w:r>
    </w:p>
    <w:p w:rsidR="00010255" w:rsidRPr="00D36E5A" w:rsidRDefault="00010255" w:rsidP="00010255">
      <w:pPr>
        <w:spacing w:after="0" w:line="360" w:lineRule="auto"/>
        <w:ind w:firstLine="709"/>
        <w:jc w:val="both"/>
        <w:rPr>
          <w:rFonts w:ascii="Arial" w:eastAsia="Times New Roman" w:hAnsi="Arial" w:cs="Arial"/>
          <w:bCs/>
          <w:sz w:val="20"/>
          <w:szCs w:val="20"/>
        </w:rPr>
      </w:pPr>
    </w:p>
    <w:p w:rsidR="00010255" w:rsidRPr="00D36E5A" w:rsidRDefault="00B27ED4" w:rsidP="00010255">
      <w:pPr>
        <w:spacing w:after="0" w:line="360" w:lineRule="auto"/>
        <w:ind w:firstLine="709"/>
        <w:jc w:val="right"/>
        <w:rPr>
          <w:rFonts w:ascii="Arial" w:eastAsia="Times New Roman" w:hAnsi="Arial" w:cs="Arial"/>
          <w:bCs/>
          <w:sz w:val="20"/>
          <w:szCs w:val="20"/>
        </w:rPr>
      </w:pPr>
      <w:r w:rsidRPr="00D36E5A">
        <w:rPr>
          <w:rFonts w:ascii="Arial" w:hAnsi="Arial" w:cs="Arial"/>
          <w:noProof/>
          <w:sz w:val="20"/>
          <w:szCs w:val="20"/>
        </w:rPr>
        <w:drawing>
          <wp:inline distT="0" distB="0" distL="0" distR="0">
            <wp:extent cx="1329055" cy="382905"/>
            <wp:effectExtent l="19050" t="0" r="4445"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1329055" cy="382905"/>
                    </a:xfrm>
                    <a:prstGeom prst="rect">
                      <a:avLst/>
                    </a:prstGeom>
                    <a:noFill/>
                    <a:ln>
                      <a:noFill/>
                    </a:ln>
                  </pic:spPr>
                </pic:pic>
              </a:graphicData>
            </a:graphic>
          </wp:inline>
        </w:drawing>
      </w:r>
      <w:r w:rsidR="00010255" w:rsidRPr="00D36E5A">
        <w:rPr>
          <w:rFonts w:ascii="Arial" w:hAnsi="Arial" w:cs="Arial"/>
          <w:sz w:val="20"/>
          <w:szCs w:val="20"/>
        </w:rPr>
        <w:tab/>
      </w:r>
      <w:r w:rsidR="00010255" w:rsidRPr="00D36E5A">
        <w:rPr>
          <w:rFonts w:ascii="Arial" w:hAnsi="Arial" w:cs="Arial"/>
          <w:sz w:val="20"/>
          <w:szCs w:val="20"/>
        </w:rPr>
        <w:tab/>
      </w:r>
      <w:r w:rsidR="00010255" w:rsidRPr="00D36E5A">
        <w:rPr>
          <w:rFonts w:ascii="Arial" w:hAnsi="Arial" w:cs="Arial"/>
          <w:sz w:val="20"/>
          <w:szCs w:val="20"/>
        </w:rPr>
        <w:tab/>
      </w:r>
      <w:r w:rsidR="00010255" w:rsidRPr="00D36E5A">
        <w:rPr>
          <w:rFonts w:ascii="Arial" w:hAnsi="Arial" w:cs="Arial"/>
          <w:sz w:val="20"/>
          <w:szCs w:val="20"/>
        </w:rPr>
        <w:tab/>
        <w:t>(</w:t>
      </w:r>
      <w:r w:rsidR="00010255" w:rsidRPr="00D36E5A">
        <w:rPr>
          <w:rFonts w:ascii="Arial" w:hAnsi="Arial" w:cs="Arial"/>
          <w:sz w:val="20"/>
          <w:szCs w:val="20"/>
          <w:lang w:val="en-US"/>
        </w:rPr>
        <w:t>A</w:t>
      </w:r>
      <w:r w:rsidR="00010255" w:rsidRPr="00D36E5A">
        <w:rPr>
          <w:rFonts w:ascii="Arial" w:hAnsi="Arial" w:cs="Arial"/>
          <w:sz w:val="20"/>
          <w:szCs w:val="20"/>
        </w:rPr>
        <w:t>.1)</w:t>
      </w:r>
    </w:p>
    <w:p w:rsidR="00010255" w:rsidRPr="00D36E5A" w:rsidRDefault="00010255" w:rsidP="00010255">
      <w:pPr>
        <w:spacing w:after="0" w:line="360" w:lineRule="auto"/>
        <w:ind w:firstLine="709"/>
        <w:jc w:val="right"/>
        <w:rPr>
          <w:rFonts w:ascii="Arial" w:eastAsia="Times New Roman" w:hAnsi="Arial" w:cs="Arial"/>
          <w:bCs/>
          <w:sz w:val="20"/>
          <w:szCs w:val="20"/>
        </w:rPr>
      </w:pPr>
    </w:p>
    <w:p w:rsidR="00010255" w:rsidRPr="00AE6CE4" w:rsidRDefault="00A840C0" w:rsidP="00010255">
      <w:pPr>
        <w:spacing w:after="0" w:line="360" w:lineRule="auto"/>
        <w:ind w:firstLine="709"/>
        <w:jc w:val="both"/>
        <w:rPr>
          <w:rFonts w:ascii="Arial" w:eastAsia="Times New Roman" w:hAnsi="Arial" w:cs="Arial"/>
          <w:bCs/>
          <w:noProof/>
          <w:sz w:val="24"/>
          <w:szCs w:val="20"/>
        </w:rPr>
      </w:pPr>
      <w:r w:rsidRPr="00AE6CE4">
        <w:rPr>
          <w:rFonts w:ascii="Arial" w:eastAsia="Times New Roman" w:hAnsi="Arial" w:cs="Arial"/>
          <w:bCs/>
          <w:sz w:val="24"/>
          <w:szCs w:val="20"/>
        </w:rPr>
        <w:t xml:space="preserve">Энергия вращающегося абразивного изделия </w:t>
      </w:r>
      <w:proofErr w:type="spellStart"/>
      <w:r w:rsidRPr="00AE6CE4">
        <w:rPr>
          <w:rFonts w:ascii="Arial" w:eastAsia="Times New Roman" w:hAnsi="Arial" w:cs="Arial"/>
          <w:bCs/>
          <w:sz w:val="24"/>
          <w:szCs w:val="20"/>
        </w:rPr>
        <w:t>равна</w:t>
      </w:r>
      <w:r w:rsidR="00B27ED4" w:rsidRPr="00AE6CE4">
        <w:rPr>
          <w:rFonts w:ascii="Arial" w:eastAsia="Times New Roman" w:hAnsi="Arial" w:cs="Arial"/>
          <w:bCs/>
          <w:sz w:val="24"/>
          <w:szCs w:val="20"/>
        </w:rPr>
        <w:t>и</w:t>
      </w:r>
      <w:proofErr w:type="spellEnd"/>
      <w:r w:rsidR="00B27ED4" w:rsidRPr="00AE6CE4">
        <w:rPr>
          <w:rFonts w:ascii="Arial" w:eastAsia="Times New Roman" w:hAnsi="Arial" w:cs="Arial"/>
          <w:bCs/>
          <w:sz w:val="24"/>
          <w:szCs w:val="20"/>
        </w:rPr>
        <w:t xml:space="preserve"> содержит во фрагментах как поступательную, так и вращательную энергию. В предположении, что полученные фрагменты равны по размеру, применяется следующая формула:</w:t>
      </w:r>
    </w:p>
    <w:p w:rsidR="00010255" w:rsidRPr="00AE6CE4" w:rsidRDefault="00010255" w:rsidP="00010255">
      <w:pPr>
        <w:spacing w:after="0" w:line="360" w:lineRule="auto"/>
        <w:ind w:firstLine="709"/>
        <w:jc w:val="both"/>
        <w:rPr>
          <w:rFonts w:ascii="Arial" w:eastAsia="Times New Roman" w:hAnsi="Arial" w:cs="Arial"/>
          <w:bCs/>
          <w:noProof/>
          <w:sz w:val="24"/>
          <w:szCs w:val="20"/>
        </w:rPr>
      </w:pPr>
    </w:p>
    <w:p w:rsidR="00B27ED4" w:rsidRPr="00AE6CE4" w:rsidRDefault="00010255" w:rsidP="00010255">
      <w:pPr>
        <w:spacing w:after="0" w:line="360" w:lineRule="auto"/>
        <w:ind w:firstLine="709"/>
        <w:jc w:val="right"/>
        <w:rPr>
          <w:rFonts w:ascii="Arial" w:eastAsia="Times New Roman" w:hAnsi="Arial" w:cs="Arial"/>
          <w:bCs/>
          <w:sz w:val="24"/>
          <w:szCs w:val="20"/>
        </w:rPr>
      </w:pPr>
      <w:r w:rsidRPr="00AE6CE4">
        <w:rPr>
          <w:rFonts w:ascii="Arial" w:eastAsia="Times New Roman" w:hAnsi="Arial" w:cs="Arial"/>
          <w:bCs/>
          <w:noProof/>
          <w:sz w:val="24"/>
          <w:szCs w:val="20"/>
        </w:rPr>
        <w:drawing>
          <wp:inline distT="0" distB="0" distL="0" distR="0">
            <wp:extent cx="1329055" cy="287020"/>
            <wp:effectExtent l="19050" t="0" r="4445" b="0"/>
            <wp:docPr id="5"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1329055" cy="287020"/>
                    </a:xfrm>
                    <a:prstGeom prst="rect">
                      <a:avLst/>
                    </a:prstGeom>
                    <a:noFill/>
                    <a:ln>
                      <a:noFill/>
                    </a:ln>
                  </pic:spPr>
                </pic:pic>
              </a:graphicData>
            </a:graphic>
          </wp:inline>
        </w:drawing>
      </w:r>
      <w:r w:rsidRPr="00AE6CE4">
        <w:rPr>
          <w:rFonts w:ascii="Arial" w:eastAsia="Times New Roman" w:hAnsi="Arial" w:cs="Arial"/>
          <w:bCs/>
          <w:sz w:val="24"/>
          <w:szCs w:val="20"/>
        </w:rPr>
        <w:tab/>
      </w:r>
      <w:r w:rsidRPr="00AE6CE4">
        <w:rPr>
          <w:rFonts w:ascii="Arial" w:eastAsia="Times New Roman" w:hAnsi="Arial" w:cs="Arial"/>
          <w:bCs/>
          <w:sz w:val="24"/>
          <w:szCs w:val="20"/>
        </w:rPr>
        <w:tab/>
      </w:r>
      <w:r w:rsidRPr="00AE6CE4">
        <w:rPr>
          <w:rFonts w:ascii="Arial" w:eastAsia="Times New Roman" w:hAnsi="Arial" w:cs="Arial"/>
          <w:bCs/>
          <w:sz w:val="24"/>
          <w:szCs w:val="20"/>
        </w:rPr>
        <w:tab/>
      </w:r>
      <w:r w:rsidRPr="00AE6CE4">
        <w:rPr>
          <w:rFonts w:ascii="Arial" w:eastAsia="Times New Roman" w:hAnsi="Arial" w:cs="Arial"/>
          <w:bCs/>
          <w:sz w:val="24"/>
          <w:szCs w:val="20"/>
        </w:rPr>
        <w:tab/>
      </w:r>
      <w:r w:rsidRPr="00AE6CE4">
        <w:rPr>
          <w:rFonts w:ascii="Arial" w:eastAsia="Times New Roman" w:hAnsi="Arial" w:cs="Arial"/>
          <w:bCs/>
          <w:sz w:val="24"/>
          <w:szCs w:val="20"/>
        </w:rPr>
        <w:tab/>
      </w:r>
      <w:r w:rsidR="00B27ED4" w:rsidRPr="00AE6CE4">
        <w:rPr>
          <w:rFonts w:ascii="Arial" w:eastAsia="Times New Roman" w:hAnsi="Arial" w:cs="Arial"/>
          <w:bCs/>
          <w:sz w:val="24"/>
          <w:szCs w:val="20"/>
        </w:rPr>
        <w:t>(</w:t>
      </w:r>
      <w:r w:rsidR="00B27ED4" w:rsidRPr="00AE6CE4">
        <w:rPr>
          <w:rFonts w:ascii="Arial" w:eastAsia="Times New Roman" w:hAnsi="Arial" w:cs="Arial"/>
          <w:bCs/>
          <w:sz w:val="24"/>
          <w:szCs w:val="20"/>
          <w:lang w:val="en-US"/>
        </w:rPr>
        <w:t>A</w:t>
      </w:r>
      <w:r w:rsidR="00B27ED4" w:rsidRPr="00AE6CE4">
        <w:rPr>
          <w:rFonts w:ascii="Arial" w:eastAsia="Times New Roman" w:hAnsi="Arial" w:cs="Arial"/>
          <w:bCs/>
          <w:sz w:val="24"/>
          <w:szCs w:val="20"/>
        </w:rPr>
        <w:t>.2)</w:t>
      </w:r>
    </w:p>
    <w:p w:rsidR="00010255" w:rsidRPr="00AE6CE4" w:rsidRDefault="00010255" w:rsidP="00010255">
      <w:pPr>
        <w:spacing w:after="0" w:line="360" w:lineRule="auto"/>
        <w:ind w:firstLine="709"/>
        <w:jc w:val="right"/>
        <w:rPr>
          <w:rFonts w:ascii="Arial" w:eastAsia="Times New Roman" w:hAnsi="Arial" w:cs="Arial"/>
          <w:bCs/>
          <w:sz w:val="24"/>
          <w:szCs w:val="20"/>
        </w:rPr>
      </w:pPr>
    </w:p>
    <w:p w:rsidR="00010255" w:rsidRPr="00AE6CE4" w:rsidRDefault="00B27ED4" w:rsidP="00010255">
      <w:pPr>
        <w:spacing w:after="0" w:line="360" w:lineRule="auto"/>
        <w:ind w:firstLine="709"/>
        <w:jc w:val="both"/>
        <w:rPr>
          <w:rFonts w:ascii="Arial" w:eastAsia="Times New Roman" w:hAnsi="Arial" w:cs="Arial"/>
          <w:bCs/>
          <w:sz w:val="24"/>
          <w:szCs w:val="20"/>
        </w:rPr>
      </w:pPr>
      <w:r w:rsidRPr="00AE6CE4">
        <w:rPr>
          <w:rFonts w:ascii="Arial" w:eastAsia="Times New Roman" w:hAnsi="Arial" w:cs="Arial"/>
          <w:bCs/>
          <w:sz w:val="24"/>
          <w:szCs w:val="20"/>
        </w:rPr>
        <w:t>Поступательная энергия фрагмента будет</w:t>
      </w:r>
      <w:r w:rsidR="00010255" w:rsidRPr="00AE6CE4">
        <w:rPr>
          <w:rFonts w:ascii="Arial" w:eastAsia="Times New Roman" w:hAnsi="Arial" w:cs="Arial"/>
          <w:bCs/>
          <w:sz w:val="24"/>
          <w:szCs w:val="20"/>
        </w:rPr>
        <w:t>:</w:t>
      </w:r>
    </w:p>
    <w:p w:rsidR="00010255" w:rsidRPr="00AE6CE4" w:rsidRDefault="00010255" w:rsidP="00010255">
      <w:pPr>
        <w:spacing w:after="0" w:line="360" w:lineRule="auto"/>
        <w:ind w:firstLine="709"/>
        <w:jc w:val="both"/>
        <w:rPr>
          <w:rFonts w:ascii="Arial" w:eastAsia="Times New Roman" w:hAnsi="Arial" w:cs="Arial"/>
          <w:bCs/>
          <w:sz w:val="24"/>
          <w:szCs w:val="20"/>
        </w:rPr>
      </w:pPr>
    </w:p>
    <w:p w:rsidR="00B27ED4" w:rsidRPr="00AE6CE4" w:rsidRDefault="00010255" w:rsidP="00010255">
      <w:pPr>
        <w:spacing w:after="0" w:line="360" w:lineRule="auto"/>
        <w:ind w:firstLine="709"/>
        <w:jc w:val="right"/>
        <w:rPr>
          <w:rFonts w:ascii="Arial" w:eastAsia="Times New Roman" w:hAnsi="Arial" w:cs="Arial"/>
          <w:bCs/>
          <w:sz w:val="24"/>
          <w:szCs w:val="20"/>
        </w:rPr>
      </w:pPr>
      <w:r w:rsidRPr="00AE6CE4">
        <w:rPr>
          <w:rFonts w:ascii="Arial" w:eastAsia="Times New Roman" w:hAnsi="Arial" w:cs="Arial"/>
          <w:bCs/>
          <w:noProof/>
          <w:sz w:val="24"/>
          <w:szCs w:val="20"/>
        </w:rPr>
        <w:drawing>
          <wp:inline distT="0" distB="0" distL="0" distR="0">
            <wp:extent cx="2424430" cy="638175"/>
            <wp:effectExtent l="19050" t="0" r="0" b="0"/>
            <wp:docPr id="26"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2424430" cy="638175"/>
                    </a:xfrm>
                    <a:prstGeom prst="rect">
                      <a:avLst/>
                    </a:prstGeom>
                    <a:noFill/>
                    <a:ln>
                      <a:noFill/>
                    </a:ln>
                  </pic:spPr>
                </pic:pic>
              </a:graphicData>
            </a:graphic>
          </wp:inline>
        </w:drawing>
      </w:r>
      <w:r w:rsidRPr="00AE6CE4">
        <w:rPr>
          <w:rFonts w:ascii="Arial" w:eastAsia="Times New Roman" w:hAnsi="Arial" w:cs="Arial"/>
          <w:bCs/>
          <w:sz w:val="24"/>
          <w:szCs w:val="20"/>
        </w:rPr>
        <w:t>.</w:t>
      </w:r>
      <w:r w:rsidRPr="00AE6CE4">
        <w:rPr>
          <w:rFonts w:ascii="Arial" w:eastAsia="Times New Roman" w:hAnsi="Arial" w:cs="Arial"/>
          <w:bCs/>
          <w:sz w:val="24"/>
          <w:szCs w:val="20"/>
        </w:rPr>
        <w:tab/>
      </w:r>
      <w:r w:rsidRPr="00AE6CE4">
        <w:rPr>
          <w:rFonts w:ascii="Arial" w:eastAsia="Times New Roman" w:hAnsi="Arial" w:cs="Arial"/>
          <w:bCs/>
          <w:sz w:val="24"/>
          <w:szCs w:val="20"/>
        </w:rPr>
        <w:tab/>
      </w:r>
      <w:r w:rsidRPr="00AE6CE4">
        <w:rPr>
          <w:rFonts w:ascii="Arial" w:eastAsia="Times New Roman" w:hAnsi="Arial" w:cs="Arial"/>
          <w:bCs/>
          <w:sz w:val="24"/>
          <w:szCs w:val="20"/>
        </w:rPr>
        <w:tab/>
      </w:r>
      <w:r w:rsidRPr="00AE6CE4">
        <w:rPr>
          <w:rFonts w:ascii="Arial" w:eastAsia="Times New Roman" w:hAnsi="Arial" w:cs="Arial"/>
          <w:bCs/>
          <w:sz w:val="24"/>
          <w:szCs w:val="20"/>
        </w:rPr>
        <w:tab/>
      </w:r>
      <w:r w:rsidR="00B27ED4" w:rsidRPr="00AE6CE4">
        <w:rPr>
          <w:rFonts w:ascii="Arial" w:eastAsia="Times New Roman" w:hAnsi="Arial" w:cs="Arial"/>
          <w:bCs/>
          <w:sz w:val="24"/>
          <w:szCs w:val="20"/>
        </w:rPr>
        <w:t>(А.3)</w:t>
      </w:r>
    </w:p>
    <w:p w:rsidR="00010255" w:rsidRPr="00AE6CE4" w:rsidRDefault="00010255" w:rsidP="00010255">
      <w:pPr>
        <w:spacing w:after="0" w:line="360" w:lineRule="auto"/>
        <w:ind w:firstLine="709"/>
        <w:jc w:val="right"/>
        <w:rPr>
          <w:rFonts w:ascii="Arial" w:eastAsia="Times New Roman" w:hAnsi="Arial" w:cs="Arial"/>
          <w:bCs/>
          <w:sz w:val="24"/>
          <w:szCs w:val="20"/>
        </w:rPr>
      </w:pPr>
    </w:p>
    <w:p w:rsidR="00010255" w:rsidRPr="00AE6CE4" w:rsidRDefault="00B27ED4" w:rsidP="00010255">
      <w:pPr>
        <w:spacing w:after="0" w:line="360" w:lineRule="auto"/>
        <w:ind w:firstLine="709"/>
        <w:jc w:val="both"/>
        <w:rPr>
          <w:rFonts w:ascii="Arial" w:eastAsia="Times New Roman" w:hAnsi="Arial" w:cs="Arial"/>
          <w:bCs/>
          <w:sz w:val="24"/>
          <w:szCs w:val="20"/>
        </w:rPr>
      </w:pPr>
      <w:r w:rsidRPr="00AE6CE4">
        <w:rPr>
          <w:rFonts w:ascii="Arial" w:eastAsia="Times New Roman" w:hAnsi="Arial" w:cs="Arial"/>
          <w:bCs/>
          <w:sz w:val="24"/>
          <w:szCs w:val="20"/>
        </w:rPr>
        <w:t>При половине угла фрагментов α = 67° поступательная энергия достигает своего максимального значения:</w:t>
      </w:r>
    </w:p>
    <w:p w:rsidR="00010255" w:rsidRPr="00AE6CE4" w:rsidRDefault="00010255" w:rsidP="00010255">
      <w:pPr>
        <w:spacing w:after="0" w:line="360" w:lineRule="auto"/>
        <w:ind w:firstLine="709"/>
        <w:jc w:val="both"/>
        <w:rPr>
          <w:rFonts w:ascii="Arial" w:eastAsia="Times New Roman" w:hAnsi="Arial" w:cs="Arial"/>
          <w:bCs/>
          <w:sz w:val="24"/>
          <w:szCs w:val="20"/>
        </w:rPr>
      </w:pPr>
    </w:p>
    <w:p w:rsidR="00B27ED4" w:rsidRPr="00AE6CE4" w:rsidRDefault="00010255" w:rsidP="00010255">
      <w:pPr>
        <w:spacing w:after="0" w:line="360" w:lineRule="auto"/>
        <w:ind w:firstLine="709"/>
        <w:jc w:val="right"/>
        <w:rPr>
          <w:rFonts w:ascii="Arial" w:eastAsia="Times New Roman" w:hAnsi="Arial" w:cs="Arial"/>
          <w:bCs/>
          <w:sz w:val="24"/>
          <w:szCs w:val="20"/>
        </w:rPr>
      </w:pPr>
      <w:r w:rsidRPr="00AE6CE4">
        <w:rPr>
          <w:rFonts w:ascii="Arial" w:eastAsia="Times New Roman" w:hAnsi="Arial" w:cs="Arial"/>
          <w:bCs/>
          <w:noProof/>
          <w:sz w:val="24"/>
          <w:szCs w:val="20"/>
        </w:rPr>
        <w:lastRenderedPageBreak/>
        <w:drawing>
          <wp:inline distT="0" distB="0" distL="0" distR="0">
            <wp:extent cx="2615565" cy="637540"/>
            <wp:effectExtent l="19050" t="0" r="0" b="0"/>
            <wp:docPr id="33"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2615565" cy="637540"/>
                    </a:xfrm>
                    <a:prstGeom prst="rect">
                      <a:avLst/>
                    </a:prstGeom>
                    <a:noFill/>
                    <a:ln>
                      <a:noFill/>
                    </a:ln>
                  </pic:spPr>
                </pic:pic>
              </a:graphicData>
            </a:graphic>
          </wp:inline>
        </w:drawing>
      </w:r>
      <w:r w:rsidRPr="00AE6CE4">
        <w:rPr>
          <w:rFonts w:ascii="Arial" w:eastAsia="Times New Roman" w:hAnsi="Arial" w:cs="Arial"/>
          <w:bCs/>
          <w:noProof/>
          <w:sz w:val="24"/>
          <w:szCs w:val="20"/>
        </w:rPr>
        <w:t>.</w:t>
      </w:r>
      <w:r w:rsidRPr="00AE6CE4">
        <w:rPr>
          <w:rFonts w:ascii="Arial" w:eastAsia="Times New Roman" w:hAnsi="Arial" w:cs="Arial"/>
          <w:bCs/>
          <w:noProof/>
          <w:sz w:val="24"/>
          <w:szCs w:val="20"/>
        </w:rPr>
        <w:tab/>
      </w:r>
      <w:r w:rsidRPr="00AE6CE4">
        <w:rPr>
          <w:rFonts w:ascii="Arial" w:eastAsia="Times New Roman" w:hAnsi="Arial" w:cs="Arial"/>
          <w:bCs/>
          <w:noProof/>
          <w:sz w:val="24"/>
          <w:szCs w:val="20"/>
        </w:rPr>
        <w:tab/>
      </w:r>
      <w:r w:rsidRPr="00AE6CE4">
        <w:rPr>
          <w:rFonts w:ascii="Arial" w:eastAsia="Times New Roman" w:hAnsi="Arial" w:cs="Arial"/>
          <w:bCs/>
          <w:noProof/>
          <w:sz w:val="24"/>
          <w:szCs w:val="20"/>
        </w:rPr>
        <w:tab/>
      </w:r>
      <w:r w:rsidRPr="00AE6CE4">
        <w:rPr>
          <w:rFonts w:ascii="Arial" w:eastAsia="Times New Roman" w:hAnsi="Arial" w:cs="Arial"/>
          <w:bCs/>
          <w:noProof/>
          <w:sz w:val="24"/>
          <w:szCs w:val="20"/>
        </w:rPr>
        <w:tab/>
      </w:r>
      <w:r w:rsidR="00B27ED4" w:rsidRPr="00AE6CE4">
        <w:rPr>
          <w:rFonts w:ascii="Arial" w:eastAsia="Times New Roman" w:hAnsi="Arial" w:cs="Arial"/>
          <w:bCs/>
          <w:sz w:val="24"/>
          <w:szCs w:val="20"/>
        </w:rPr>
        <w:t>(А.4)</w:t>
      </w:r>
    </w:p>
    <w:p w:rsidR="00B028CB" w:rsidRPr="00AE6CE4" w:rsidRDefault="00B028CB" w:rsidP="00010255">
      <w:pPr>
        <w:spacing w:after="0" w:line="360" w:lineRule="auto"/>
        <w:ind w:firstLine="709"/>
        <w:jc w:val="both"/>
        <w:rPr>
          <w:rFonts w:ascii="Arial" w:eastAsia="Times New Roman" w:hAnsi="Arial" w:cs="Arial"/>
          <w:bCs/>
          <w:sz w:val="24"/>
          <w:szCs w:val="20"/>
        </w:rPr>
      </w:pPr>
    </w:p>
    <w:p w:rsidR="00010255" w:rsidRPr="00AE6CE4" w:rsidRDefault="00B028CB" w:rsidP="00010255">
      <w:pPr>
        <w:spacing w:after="0" w:line="360" w:lineRule="auto"/>
        <w:ind w:firstLine="709"/>
        <w:jc w:val="both"/>
        <w:rPr>
          <w:rFonts w:ascii="Arial" w:eastAsia="Times New Roman" w:hAnsi="Arial" w:cs="Arial"/>
          <w:bCs/>
          <w:sz w:val="24"/>
          <w:szCs w:val="20"/>
        </w:rPr>
      </w:pPr>
      <w:r w:rsidRPr="00AE6CE4">
        <w:rPr>
          <w:rFonts w:ascii="Arial" w:eastAsia="Times New Roman" w:hAnsi="Arial" w:cs="Arial"/>
          <w:bCs/>
          <w:sz w:val="24"/>
          <w:szCs w:val="20"/>
        </w:rPr>
        <w:t>Энергия вращения фрагмента рассчитывается как</w:t>
      </w:r>
    </w:p>
    <w:p w:rsidR="00010255" w:rsidRPr="00AE6CE4" w:rsidRDefault="00010255" w:rsidP="00010255">
      <w:pPr>
        <w:spacing w:after="0" w:line="360" w:lineRule="auto"/>
        <w:ind w:firstLine="709"/>
        <w:jc w:val="both"/>
        <w:rPr>
          <w:rFonts w:ascii="Arial" w:eastAsia="Times New Roman" w:hAnsi="Arial" w:cs="Arial"/>
          <w:bCs/>
          <w:sz w:val="24"/>
          <w:szCs w:val="20"/>
        </w:rPr>
      </w:pPr>
    </w:p>
    <w:p w:rsidR="00B028CB" w:rsidRPr="00D36E5A" w:rsidRDefault="00010255" w:rsidP="00010255">
      <w:pPr>
        <w:spacing w:after="0" w:line="360" w:lineRule="auto"/>
        <w:ind w:firstLine="709"/>
        <w:jc w:val="right"/>
        <w:rPr>
          <w:rFonts w:ascii="Arial" w:eastAsia="Times New Roman" w:hAnsi="Arial" w:cs="Arial"/>
          <w:bCs/>
          <w:sz w:val="20"/>
          <w:szCs w:val="20"/>
        </w:rPr>
      </w:pPr>
      <w:r w:rsidRPr="00D36E5A">
        <w:rPr>
          <w:rFonts w:ascii="Arial" w:eastAsia="Times New Roman" w:hAnsi="Arial" w:cs="Arial"/>
          <w:bCs/>
          <w:noProof/>
          <w:sz w:val="20"/>
          <w:szCs w:val="20"/>
        </w:rPr>
        <w:drawing>
          <wp:inline distT="0" distB="0" distL="0" distR="0">
            <wp:extent cx="1148080" cy="372110"/>
            <wp:effectExtent l="19050" t="0" r="0" b="0"/>
            <wp:docPr id="3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1148080" cy="372110"/>
                    </a:xfrm>
                    <a:prstGeom prst="rect">
                      <a:avLst/>
                    </a:prstGeom>
                    <a:noFill/>
                    <a:ln>
                      <a:noFill/>
                    </a:ln>
                  </pic:spPr>
                </pic:pic>
              </a:graphicData>
            </a:graphic>
          </wp:inline>
        </w:drawing>
      </w:r>
      <w:r w:rsidRPr="00D36E5A">
        <w:rPr>
          <w:rFonts w:ascii="Arial" w:eastAsia="Times New Roman" w:hAnsi="Arial" w:cs="Arial"/>
          <w:bCs/>
          <w:sz w:val="20"/>
          <w:szCs w:val="20"/>
        </w:rPr>
        <w:t>.</w:t>
      </w:r>
      <w:r w:rsidRPr="00D36E5A">
        <w:rPr>
          <w:rFonts w:ascii="Arial" w:eastAsia="Times New Roman" w:hAnsi="Arial" w:cs="Arial"/>
          <w:bCs/>
          <w:sz w:val="20"/>
          <w:szCs w:val="20"/>
        </w:rPr>
        <w:tab/>
      </w:r>
      <w:r w:rsidRPr="00D36E5A">
        <w:rPr>
          <w:rFonts w:ascii="Arial" w:eastAsia="Times New Roman" w:hAnsi="Arial" w:cs="Arial"/>
          <w:bCs/>
          <w:sz w:val="20"/>
          <w:szCs w:val="20"/>
        </w:rPr>
        <w:tab/>
      </w:r>
      <w:r w:rsidRPr="00D36E5A">
        <w:rPr>
          <w:rFonts w:ascii="Arial" w:eastAsia="Times New Roman" w:hAnsi="Arial" w:cs="Arial"/>
          <w:bCs/>
          <w:sz w:val="20"/>
          <w:szCs w:val="20"/>
        </w:rPr>
        <w:tab/>
      </w:r>
      <w:r w:rsidRPr="00D36E5A">
        <w:rPr>
          <w:rFonts w:ascii="Arial" w:eastAsia="Times New Roman" w:hAnsi="Arial" w:cs="Arial"/>
          <w:bCs/>
          <w:sz w:val="20"/>
          <w:szCs w:val="20"/>
        </w:rPr>
        <w:tab/>
      </w:r>
      <w:r w:rsidRPr="00D36E5A">
        <w:rPr>
          <w:rFonts w:ascii="Arial" w:eastAsia="Times New Roman" w:hAnsi="Arial" w:cs="Arial"/>
          <w:bCs/>
          <w:sz w:val="20"/>
          <w:szCs w:val="20"/>
        </w:rPr>
        <w:tab/>
      </w:r>
      <w:r w:rsidR="00B028CB" w:rsidRPr="00D36E5A">
        <w:rPr>
          <w:rFonts w:ascii="Arial" w:eastAsia="Times New Roman" w:hAnsi="Arial" w:cs="Arial"/>
          <w:bCs/>
          <w:sz w:val="20"/>
          <w:szCs w:val="20"/>
        </w:rPr>
        <w:t>(А.5)</w:t>
      </w:r>
    </w:p>
    <w:p w:rsidR="00B028CB" w:rsidRPr="00D36E5A" w:rsidRDefault="00B028CB" w:rsidP="00010255">
      <w:pPr>
        <w:spacing w:after="0" w:line="360" w:lineRule="auto"/>
        <w:ind w:firstLine="709"/>
        <w:jc w:val="right"/>
        <w:rPr>
          <w:rFonts w:ascii="Arial" w:eastAsia="Times New Roman" w:hAnsi="Arial" w:cs="Arial"/>
          <w:bCs/>
          <w:sz w:val="20"/>
          <w:szCs w:val="20"/>
        </w:rPr>
      </w:pPr>
    </w:p>
    <w:p w:rsidR="00B028CB" w:rsidRPr="00BA104A" w:rsidRDefault="00010255" w:rsidP="00010255">
      <w:pPr>
        <w:spacing w:after="0" w:line="360" w:lineRule="auto"/>
        <w:ind w:firstLine="709"/>
        <w:jc w:val="both"/>
        <w:rPr>
          <w:rFonts w:ascii="Arial" w:eastAsia="Times New Roman" w:hAnsi="Arial" w:cs="Arial"/>
          <w:bCs/>
          <w:sz w:val="18"/>
          <w:szCs w:val="20"/>
        </w:rPr>
      </w:pPr>
      <w:r w:rsidRPr="00BA104A">
        <w:rPr>
          <w:rFonts w:ascii="Arial" w:hAnsi="Arial" w:cs="Arial"/>
          <w:spacing w:val="40"/>
          <w:sz w:val="18"/>
          <w:szCs w:val="20"/>
        </w:rPr>
        <w:t xml:space="preserve">Примечание </w:t>
      </w:r>
      <w:r w:rsidRPr="00BA104A">
        <w:rPr>
          <w:rFonts w:ascii="Arial" w:hAnsi="Arial" w:cs="Arial"/>
          <w:sz w:val="18"/>
          <w:szCs w:val="20"/>
        </w:rPr>
        <w:t xml:space="preserve">- </w:t>
      </w:r>
      <w:r w:rsidR="00B028CB" w:rsidRPr="00BA104A">
        <w:rPr>
          <w:rFonts w:ascii="Arial" w:eastAsia="Times New Roman" w:hAnsi="Arial" w:cs="Arial"/>
          <w:bCs/>
          <w:sz w:val="18"/>
          <w:szCs w:val="20"/>
        </w:rPr>
        <w:t xml:space="preserve">Для символов </w:t>
      </w:r>
      <w:r w:rsidR="00915470" w:rsidRPr="00BA104A">
        <w:rPr>
          <w:rFonts w:ascii="Arial" w:eastAsia="Times New Roman" w:hAnsi="Arial" w:cs="Arial"/>
          <w:bCs/>
          <w:sz w:val="18"/>
          <w:szCs w:val="20"/>
        </w:rPr>
        <w:t>смотри</w:t>
      </w:r>
      <w:r w:rsidR="00B028CB" w:rsidRPr="00BA104A">
        <w:rPr>
          <w:rFonts w:ascii="Arial" w:eastAsia="Times New Roman" w:hAnsi="Arial" w:cs="Arial"/>
          <w:bCs/>
          <w:sz w:val="18"/>
          <w:szCs w:val="20"/>
        </w:rPr>
        <w:t xml:space="preserve"> A.2.</w:t>
      </w:r>
    </w:p>
    <w:p w:rsidR="00010255" w:rsidRPr="00D36E5A" w:rsidRDefault="00010255" w:rsidP="00010255">
      <w:pPr>
        <w:spacing w:after="0" w:line="360" w:lineRule="auto"/>
        <w:ind w:firstLine="709"/>
        <w:jc w:val="both"/>
        <w:rPr>
          <w:rFonts w:ascii="Arial" w:eastAsia="Times New Roman" w:hAnsi="Arial" w:cs="Arial"/>
          <w:bCs/>
          <w:sz w:val="20"/>
          <w:szCs w:val="20"/>
        </w:rPr>
      </w:pPr>
    </w:p>
    <w:p w:rsidR="00B028CB" w:rsidRPr="00D36E5A" w:rsidRDefault="00A61641" w:rsidP="009D2BBB">
      <w:pPr>
        <w:spacing w:after="0" w:line="360" w:lineRule="auto"/>
        <w:ind w:firstLine="709"/>
        <w:jc w:val="both"/>
        <w:rPr>
          <w:rFonts w:ascii="Arial" w:eastAsia="Times New Roman" w:hAnsi="Arial" w:cs="Arial"/>
          <w:b/>
          <w:bCs/>
          <w:sz w:val="20"/>
          <w:szCs w:val="20"/>
        </w:rPr>
      </w:pPr>
      <w:r w:rsidRPr="00AE6CE4">
        <w:rPr>
          <w:rFonts w:ascii="Arial" w:eastAsia="Times New Roman" w:hAnsi="Arial" w:cs="Arial"/>
          <w:b/>
          <w:bCs/>
          <w:sz w:val="28"/>
          <w:szCs w:val="20"/>
        </w:rPr>
        <w:t>А.4.3 Определение толщины стенок защиты абразивного изделия</w:t>
      </w:r>
    </w:p>
    <w:p w:rsidR="007C5888" w:rsidRPr="00AE6CE4" w:rsidRDefault="007C5888" w:rsidP="009D2BBB">
      <w:pPr>
        <w:spacing w:after="0" w:line="360" w:lineRule="auto"/>
        <w:ind w:firstLine="709"/>
        <w:jc w:val="both"/>
        <w:rPr>
          <w:rFonts w:ascii="Arial" w:eastAsia="Times New Roman" w:hAnsi="Arial" w:cs="Arial"/>
          <w:bCs/>
          <w:sz w:val="24"/>
          <w:szCs w:val="20"/>
        </w:rPr>
      </w:pPr>
      <w:r w:rsidRPr="00AE6CE4">
        <w:rPr>
          <w:rFonts w:ascii="Arial" w:eastAsia="Times New Roman" w:hAnsi="Arial" w:cs="Arial"/>
          <w:bCs/>
          <w:sz w:val="24"/>
          <w:szCs w:val="20"/>
        </w:rPr>
        <w:t>Теоретическая модель расчета толщины стенок абразивных изделий не доступна. Поэтому определение значений толщины стенок в таблицах А.1-А.6 основано частично на опыте и частично на доступных экспериментальных результатах испытаний. Процедура описана ниже.</w:t>
      </w:r>
    </w:p>
    <w:p w:rsidR="00A61641" w:rsidRPr="00AE6CE4" w:rsidRDefault="007C5888" w:rsidP="009D2BBB">
      <w:pPr>
        <w:spacing w:after="0" w:line="360" w:lineRule="auto"/>
        <w:ind w:firstLine="709"/>
        <w:jc w:val="both"/>
        <w:rPr>
          <w:rFonts w:ascii="Arial" w:eastAsia="Times New Roman" w:hAnsi="Arial" w:cs="Arial"/>
          <w:bCs/>
          <w:sz w:val="24"/>
          <w:szCs w:val="20"/>
        </w:rPr>
      </w:pPr>
      <w:r w:rsidRPr="00AE6CE4">
        <w:rPr>
          <w:rFonts w:ascii="Arial" w:eastAsia="Times New Roman" w:hAnsi="Arial" w:cs="Arial"/>
          <w:bCs/>
          <w:sz w:val="24"/>
          <w:szCs w:val="20"/>
        </w:rPr>
        <w:t xml:space="preserve">Основным критерием для определения </w:t>
      </w:r>
      <w:proofErr w:type="gramStart"/>
      <w:r w:rsidRPr="00AE6CE4">
        <w:rPr>
          <w:rFonts w:ascii="Arial" w:eastAsia="Times New Roman" w:hAnsi="Arial" w:cs="Arial"/>
          <w:bCs/>
          <w:sz w:val="24"/>
          <w:szCs w:val="20"/>
        </w:rPr>
        <w:t>размеров толщины стенки защиты абразивного изделия</w:t>
      </w:r>
      <w:proofErr w:type="gramEnd"/>
      <w:r w:rsidRPr="00AE6CE4">
        <w:rPr>
          <w:rFonts w:ascii="Arial" w:eastAsia="Times New Roman" w:hAnsi="Arial" w:cs="Arial"/>
          <w:bCs/>
          <w:sz w:val="24"/>
          <w:szCs w:val="20"/>
        </w:rPr>
        <w:t xml:space="preserve"> является поступательная энергия фрагментов в соответствии с формулой (А.4) с использованием массы и размеров нового абразивного изделия и максимально возможной периферийной скорости абразивного изделия в случае отказа привода шлифовального шпинделя.</w:t>
      </w:r>
    </w:p>
    <w:p w:rsidR="007C5888" w:rsidRPr="00AE6CE4" w:rsidRDefault="007C5888" w:rsidP="009D2BBB">
      <w:pPr>
        <w:spacing w:after="0" w:line="360" w:lineRule="auto"/>
        <w:ind w:firstLine="709"/>
        <w:jc w:val="both"/>
        <w:rPr>
          <w:rFonts w:ascii="Arial" w:eastAsia="Times New Roman" w:hAnsi="Arial" w:cs="Arial"/>
          <w:bCs/>
          <w:sz w:val="24"/>
          <w:szCs w:val="20"/>
        </w:rPr>
      </w:pPr>
      <w:r w:rsidRPr="00AE6CE4">
        <w:rPr>
          <w:rFonts w:ascii="Arial" w:eastAsia="Times New Roman" w:hAnsi="Arial" w:cs="Arial"/>
          <w:bCs/>
          <w:sz w:val="24"/>
          <w:szCs w:val="20"/>
        </w:rPr>
        <w:t>Необходимая толщина стенки и энергия фрагмента были связаны на основе таблиц толщины стенок в национальных правилах Германии, Англии и Франции, когда был разработан стандарт EN 13218: 2002. Энергия фрагмента, ожидаемая для абразивных изделий, перечисленная в этих таблицах толщин стенок, рассчитывалась с использованием вышеупомянутой формулы. Соответствующее значение из таблиц для толщины стенки защиты абразивного изделия было присвоено этому рассчитанному значению энергии. Толщина стенки была представлена на диаграмме как зависимость энергии фрагмента от материала защиты абразивного изделия в качестве параметров.</w:t>
      </w:r>
    </w:p>
    <w:p w:rsidR="007C5888" w:rsidRPr="00AE6CE4" w:rsidRDefault="007C5888" w:rsidP="009D2BBB">
      <w:pPr>
        <w:spacing w:after="0" w:line="360" w:lineRule="auto"/>
        <w:ind w:firstLine="709"/>
        <w:jc w:val="both"/>
        <w:rPr>
          <w:rFonts w:ascii="Arial" w:eastAsia="Times New Roman" w:hAnsi="Arial" w:cs="Arial"/>
          <w:bCs/>
          <w:sz w:val="24"/>
          <w:szCs w:val="20"/>
        </w:rPr>
      </w:pPr>
      <w:r w:rsidRPr="00AE6CE4">
        <w:rPr>
          <w:rFonts w:ascii="Arial" w:eastAsia="Times New Roman" w:hAnsi="Arial" w:cs="Arial"/>
          <w:bCs/>
          <w:sz w:val="24"/>
          <w:szCs w:val="20"/>
        </w:rPr>
        <w:t xml:space="preserve">Диаграмма показала значительное соответствие между требованиями. </w:t>
      </w:r>
      <w:r w:rsidR="00886308" w:rsidRPr="00AE6CE4">
        <w:rPr>
          <w:rFonts w:ascii="Arial" w:eastAsia="Times New Roman" w:hAnsi="Arial" w:cs="Arial"/>
          <w:bCs/>
          <w:sz w:val="24"/>
          <w:szCs w:val="20"/>
        </w:rPr>
        <w:t>Тем не менее, это</w:t>
      </w:r>
      <w:r w:rsidRPr="00AE6CE4">
        <w:rPr>
          <w:rFonts w:ascii="Arial" w:eastAsia="Times New Roman" w:hAnsi="Arial" w:cs="Arial"/>
          <w:bCs/>
          <w:sz w:val="24"/>
          <w:szCs w:val="20"/>
        </w:rPr>
        <w:t xml:space="preserve"> объясняет, что во всех рассмотренных таблицах значения энергии, заданные для значений толщины стенки, показывают широкий разброс.</w:t>
      </w:r>
    </w:p>
    <w:p w:rsidR="007C5888" w:rsidRPr="00AE6CE4" w:rsidRDefault="007C5888" w:rsidP="009D2BBB">
      <w:pPr>
        <w:spacing w:after="0" w:line="360" w:lineRule="auto"/>
        <w:ind w:firstLine="709"/>
        <w:jc w:val="both"/>
        <w:rPr>
          <w:rFonts w:ascii="Arial" w:eastAsia="Times New Roman" w:hAnsi="Arial" w:cs="Arial"/>
          <w:bCs/>
          <w:sz w:val="24"/>
          <w:szCs w:val="20"/>
        </w:rPr>
      </w:pPr>
      <w:r w:rsidRPr="00AE6CE4">
        <w:rPr>
          <w:rFonts w:ascii="Arial" w:eastAsia="Times New Roman" w:hAnsi="Arial" w:cs="Arial"/>
          <w:bCs/>
          <w:sz w:val="24"/>
          <w:szCs w:val="20"/>
        </w:rPr>
        <w:lastRenderedPageBreak/>
        <w:t xml:space="preserve">Чтобы однозначно присвоить толщину стенки энергии фрагмента, </w:t>
      </w:r>
      <w:r w:rsidR="00886308" w:rsidRPr="00AE6CE4">
        <w:rPr>
          <w:rFonts w:ascii="Arial" w:eastAsia="Times New Roman" w:hAnsi="Arial" w:cs="Arial"/>
          <w:bCs/>
          <w:sz w:val="24"/>
          <w:szCs w:val="20"/>
        </w:rPr>
        <w:t>выявленные вариации</w:t>
      </w:r>
      <w:r w:rsidRPr="00AE6CE4">
        <w:rPr>
          <w:rFonts w:ascii="Arial" w:eastAsia="Times New Roman" w:hAnsi="Arial" w:cs="Arial"/>
          <w:bCs/>
          <w:sz w:val="24"/>
          <w:szCs w:val="20"/>
        </w:rPr>
        <w:t xml:space="preserve"> были аппроксимированы с помощью компенсирующих функций, дополнительно используя экспер</w:t>
      </w:r>
      <w:r w:rsidR="00886308" w:rsidRPr="00AE6CE4">
        <w:rPr>
          <w:rFonts w:ascii="Arial" w:eastAsia="Times New Roman" w:hAnsi="Arial" w:cs="Arial"/>
          <w:bCs/>
          <w:sz w:val="24"/>
          <w:szCs w:val="20"/>
        </w:rPr>
        <w:t>иментальные исследования и опыт с толщиной</w:t>
      </w:r>
      <w:r w:rsidRPr="00AE6CE4">
        <w:rPr>
          <w:rFonts w:ascii="Arial" w:eastAsia="Times New Roman" w:hAnsi="Arial" w:cs="Arial"/>
          <w:bCs/>
          <w:sz w:val="24"/>
          <w:szCs w:val="20"/>
        </w:rPr>
        <w:t xml:space="preserve"> стенок, которые до настоящего времени использовались </w:t>
      </w:r>
      <w:r w:rsidR="00886308" w:rsidRPr="00AE6CE4">
        <w:rPr>
          <w:rFonts w:ascii="Arial" w:eastAsia="Times New Roman" w:hAnsi="Arial" w:cs="Arial"/>
          <w:bCs/>
          <w:sz w:val="24"/>
          <w:szCs w:val="20"/>
        </w:rPr>
        <w:t>на</w:t>
      </w:r>
      <w:r w:rsidRPr="00AE6CE4">
        <w:rPr>
          <w:rFonts w:ascii="Arial" w:eastAsia="Times New Roman" w:hAnsi="Arial" w:cs="Arial"/>
          <w:bCs/>
          <w:sz w:val="24"/>
          <w:szCs w:val="20"/>
        </w:rPr>
        <w:t xml:space="preserve"> практике.</w:t>
      </w:r>
    </w:p>
    <w:p w:rsidR="007C5888" w:rsidRPr="00AE6CE4" w:rsidRDefault="007C5888" w:rsidP="009D2BBB">
      <w:pPr>
        <w:spacing w:after="0" w:line="360" w:lineRule="auto"/>
        <w:ind w:firstLine="709"/>
        <w:jc w:val="both"/>
        <w:rPr>
          <w:rFonts w:ascii="Arial" w:eastAsia="Times New Roman" w:hAnsi="Arial" w:cs="Arial"/>
          <w:bCs/>
          <w:sz w:val="24"/>
          <w:szCs w:val="20"/>
        </w:rPr>
      </w:pPr>
      <w:r w:rsidRPr="00AE6CE4">
        <w:rPr>
          <w:rFonts w:ascii="Arial" w:eastAsia="Times New Roman" w:hAnsi="Arial" w:cs="Arial"/>
          <w:bCs/>
          <w:sz w:val="24"/>
          <w:szCs w:val="20"/>
        </w:rPr>
        <w:t xml:space="preserve">Эта эмпирическая процедура привела к следующим соотношениям между толщиной стенки </w:t>
      </w:r>
      <w:proofErr w:type="spellStart"/>
      <w:r w:rsidRPr="00AE6CE4">
        <w:rPr>
          <w:rFonts w:ascii="Arial" w:eastAsia="Times New Roman" w:hAnsi="Arial" w:cs="Arial"/>
          <w:bCs/>
          <w:i/>
          <w:sz w:val="24"/>
          <w:szCs w:val="20"/>
        </w:rPr>
        <w:t>t</w:t>
      </w:r>
      <w:r w:rsidRPr="00AE6CE4">
        <w:rPr>
          <w:rFonts w:ascii="Arial" w:eastAsia="Times New Roman" w:hAnsi="Arial" w:cs="Arial"/>
          <w:bCs/>
          <w:i/>
          <w:sz w:val="24"/>
          <w:szCs w:val="20"/>
          <w:vertAlign w:val="subscript"/>
        </w:rPr>
        <w:t>p</w:t>
      </w:r>
      <w:proofErr w:type="spellEnd"/>
      <w:r w:rsidR="00886308" w:rsidRPr="00AE6CE4">
        <w:rPr>
          <w:rFonts w:ascii="Arial" w:eastAsia="Times New Roman" w:hAnsi="Arial" w:cs="Arial"/>
          <w:bCs/>
          <w:sz w:val="24"/>
          <w:szCs w:val="20"/>
        </w:rPr>
        <w:t xml:space="preserve"> периферийной части защиты </w:t>
      </w:r>
      <w:r w:rsidRPr="00AE6CE4">
        <w:rPr>
          <w:rFonts w:ascii="Arial" w:eastAsia="Times New Roman" w:hAnsi="Arial" w:cs="Arial"/>
          <w:bCs/>
          <w:sz w:val="24"/>
          <w:szCs w:val="20"/>
        </w:rPr>
        <w:t xml:space="preserve">абразивного </w:t>
      </w:r>
      <w:r w:rsidR="00886308" w:rsidRPr="00AE6CE4">
        <w:rPr>
          <w:rFonts w:ascii="Arial" w:eastAsia="Times New Roman" w:hAnsi="Arial" w:cs="Arial"/>
          <w:bCs/>
          <w:sz w:val="24"/>
          <w:szCs w:val="20"/>
        </w:rPr>
        <w:t>изделия</w:t>
      </w:r>
      <w:r w:rsidRPr="00AE6CE4">
        <w:rPr>
          <w:rFonts w:ascii="Arial" w:eastAsia="Times New Roman" w:hAnsi="Arial" w:cs="Arial"/>
          <w:bCs/>
          <w:sz w:val="24"/>
          <w:szCs w:val="20"/>
        </w:rPr>
        <w:t xml:space="preserve"> и энергией фрагмента </w:t>
      </w:r>
      <w:proofErr w:type="spellStart"/>
      <w:r w:rsidRPr="00AE6CE4">
        <w:rPr>
          <w:rFonts w:ascii="Arial" w:eastAsia="Times New Roman" w:hAnsi="Arial" w:cs="Arial"/>
          <w:bCs/>
          <w:i/>
          <w:sz w:val="24"/>
          <w:szCs w:val="20"/>
        </w:rPr>
        <w:t>E</w:t>
      </w:r>
      <w:r w:rsidRPr="00AE6CE4">
        <w:rPr>
          <w:rFonts w:ascii="Arial" w:eastAsia="Times New Roman" w:hAnsi="Arial" w:cs="Arial"/>
          <w:bCs/>
          <w:i/>
          <w:sz w:val="24"/>
          <w:szCs w:val="20"/>
          <w:vertAlign w:val="subscript"/>
        </w:rPr>
        <w:t>trans</w:t>
      </w:r>
      <w:proofErr w:type="spellEnd"/>
      <w:r w:rsidRPr="00AE6CE4">
        <w:rPr>
          <w:rFonts w:ascii="Arial" w:eastAsia="Times New Roman" w:hAnsi="Arial" w:cs="Arial"/>
          <w:bCs/>
          <w:sz w:val="24"/>
          <w:szCs w:val="20"/>
        </w:rPr>
        <w:t xml:space="preserve"> абразивного </w:t>
      </w:r>
      <w:r w:rsidR="00886308" w:rsidRPr="00AE6CE4">
        <w:rPr>
          <w:rFonts w:ascii="Arial" w:eastAsia="Times New Roman" w:hAnsi="Arial" w:cs="Arial"/>
          <w:bCs/>
          <w:sz w:val="24"/>
          <w:szCs w:val="20"/>
        </w:rPr>
        <w:t>изделия</w:t>
      </w:r>
      <w:r w:rsidRPr="00AE6CE4">
        <w:rPr>
          <w:rFonts w:ascii="Arial" w:eastAsia="Times New Roman" w:hAnsi="Arial" w:cs="Arial"/>
          <w:bCs/>
          <w:sz w:val="24"/>
          <w:szCs w:val="20"/>
        </w:rPr>
        <w:t xml:space="preserve"> для различных защитных материалов в соответствии с таблицей A.7:</w:t>
      </w:r>
    </w:p>
    <w:tbl>
      <w:tblPr>
        <w:tblW w:w="0" w:type="auto"/>
        <w:tblLook w:val="04A0" w:firstRow="1" w:lastRow="0" w:firstColumn="1" w:lastColumn="0" w:noHBand="0" w:noVBand="1"/>
      </w:tblPr>
      <w:tblGrid>
        <w:gridCol w:w="4642"/>
        <w:gridCol w:w="4644"/>
      </w:tblGrid>
      <w:tr w:rsidR="00886308" w:rsidRPr="00AE6CE4" w:rsidTr="00CA71E2">
        <w:tc>
          <w:tcPr>
            <w:tcW w:w="4643" w:type="dxa"/>
          </w:tcPr>
          <w:p w:rsidR="00886308" w:rsidRPr="00AE6CE4" w:rsidRDefault="00886308" w:rsidP="006001CA">
            <w:pPr>
              <w:spacing w:line="360" w:lineRule="auto"/>
              <w:jc w:val="both"/>
              <w:rPr>
                <w:rFonts w:ascii="Arial" w:eastAsia="Times New Roman" w:hAnsi="Arial" w:cs="Arial"/>
                <w:bCs/>
                <w:sz w:val="24"/>
                <w:szCs w:val="20"/>
              </w:rPr>
            </w:pPr>
            <w:r w:rsidRPr="00AE6CE4">
              <w:rPr>
                <w:rFonts w:ascii="Arial" w:eastAsia="Times New Roman" w:hAnsi="Arial" w:cs="Arial"/>
                <w:bCs/>
                <w:sz w:val="24"/>
                <w:szCs w:val="20"/>
              </w:rPr>
              <w:t>стальной лист</w:t>
            </w:r>
          </w:p>
        </w:tc>
        <w:tc>
          <w:tcPr>
            <w:tcW w:w="4644" w:type="dxa"/>
          </w:tcPr>
          <w:p w:rsidR="00886308" w:rsidRPr="00AE6CE4" w:rsidRDefault="00886308" w:rsidP="006001CA">
            <w:pPr>
              <w:spacing w:line="360" w:lineRule="auto"/>
              <w:jc w:val="both"/>
              <w:rPr>
                <w:rFonts w:ascii="Arial" w:eastAsia="Times New Roman" w:hAnsi="Arial" w:cs="Arial"/>
                <w:bCs/>
                <w:sz w:val="24"/>
                <w:szCs w:val="20"/>
              </w:rPr>
            </w:pPr>
            <w:r w:rsidRPr="00AE6CE4">
              <w:rPr>
                <w:rFonts w:ascii="Arial" w:hAnsi="Arial" w:cs="Arial"/>
                <w:sz w:val="24"/>
                <w:szCs w:val="20"/>
              </w:rPr>
              <w:object w:dxaOrig="4095" w:dyaOrig="510">
                <v:shape id="_x0000_i1072" type="#_x0000_t75" style="width:201.75pt;height:29.2pt" o:ole="">
                  <v:imagedata r:id="rId163" o:title=""/>
                </v:shape>
                <o:OLEObject Type="Embed" ProgID="PBrush" ShapeID="_x0000_i1072" DrawAspect="Content" ObjectID="_1641131813" r:id="rId164"/>
              </w:object>
            </w:r>
          </w:p>
        </w:tc>
      </w:tr>
      <w:tr w:rsidR="00886308" w:rsidRPr="00AE6CE4" w:rsidTr="00CA71E2">
        <w:tc>
          <w:tcPr>
            <w:tcW w:w="4643" w:type="dxa"/>
          </w:tcPr>
          <w:p w:rsidR="00886308" w:rsidRPr="00AE6CE4" w:rsidRDefault="00886308" w:rsidP="006001CA">
            <w:pPr>
              <w:spacing w:line="360" w:lineRule="auto"/>
              <w:jc w:val="both"/>
              <w:rPr>
                <w:rFonts w:ascii="Arial" w:eastAsia="Times New Roman" w:hAnsi="Arial" w:cs="Arial"/>
                <w:bCs/>
                <w:sz w:val="24"/>
                <w:szCs w:val="20"/>
              </w:rPr>
            </w:pPr>
            <w:r w:rsidRPr="00AE6CE4">
              <w:rPr>
                <w:rFonts w:ascii="Arial" w:eastAsia="Times New Roman" w:hAnsi="Arial" w:cs="Arial"/>
                <w:bCs/>
                <w:sz w:val="24"/>
                <w:szCs w:val="20"/>
              </w:rPr>
              <w:t>литая сталь</w:t>
            </w:r>
          </w:p>
        </w:tc>
        <w:tc>
          <w:tcPr>
            <w:tcW w:w="4644" w:type="dxa"/>
          </w:tcPr>
          <w:p w:rsidR="00886308" w:rsidRPr="00AE6CE4" w:rsidRDefault="00886308" w:rsidP="006001CA">
            <w:pPr>
              <w:spacing w:line="360" w:lineRule="auto"/>
              <w:jc w:val="both"/>
              <w:rPr>
                <w:rFonts w:ascii="Arial" w:eastAsia="Times New Roman" w:hAnsi="Arial" w:cs="Arial"/>
                <w:bCs/>
                <w:sz w:val="24"/>
                <w:szCs w:val="20"/>
              </w:rPr>
            </w:pPr>
            <w:r w:rsidRPr="00AE6CE4">
              <w:rPr>
                <w:rFonts w:ascii="Arial" w:hAnsi="Arial" w:cs="Arial"/>
                <w:sz w:val="24"/>
                <w:szCs w:val="20"/>
              </w:rPr>
              <w:object w:dxaOrig="4215" w:dyaOrig="510">
                <v:shape id="_x0000_i1073" type="#_x0000_t75" style="width:207.85pt;height:29.2pt" o:ole="">
                  <v:imagedata r:id="rId165" o:title=""/>
                </v:shape>
                <o:OLEObject Type="Embed" ProgID="PBrush" ShapeID="_x0000_i1073" DrawAspect="Content" ObjectID="_1641131814" r:id="rId166"/>
              </w:object>
            </w:r>
          </w:p>
        </w:tc>
      </w:tr>
      <w:tr w:rsidR="00886308" w:rsidRPr="00AE6CE4" w:rsidTr="00CA71E2">
        <w:tc>
          <w:tcPr>
            <w:tcW w:w="4643" w:type="dxa"/>
          </w:tcPr>
          <w:p w:rsidR="00886308" w:rsidRPr="00AE6CE4" w:rsidRDefault="00886308" w:rsidP="006001CA">
            <w:pPr>
              <w:spacing w:line="360" w:lineRule="auto"/>
              <w:jc w:val="both"/>
              <w:rPr>
                <w:rFonts w:ascii="Arial" w:eastAsia="Times New Roman" w:hAnsi="Arial" w:cs="Arial"/>
                <w:bCs/>
                <w:sz w:val="24"/>
                <w:szCs w:val="20"/>
              </w:rPr>
            </w:pPr>
            <w:r w:rsidRPr="00AE6CE4">
              <w:rPr>
                <w:rFonts w:ascii="Arial" w:eastAsia="Times New Roman" w:hAnsi="Arial" w:cs="Arial"/>
                <w:bCs/>
                <w:sz w:val="24"/>
                <w:szCs w:val="20"/>
              </w:rPr>
              <w:t>чугун</w:t>
            </w:r>
          </w:p>
        </w:tc>
        <w:tc>
          <w:tcPr>
            <w:tcW w:w="4644" w:type="dxa"/>
          </w:tcPr>
          <w:p w:rsidR="00886308" w:rsidRPr="00AE6CE4" w:rsidRDefault="00886308" w:rsidP="006001CA">
            <w:pPr>
              <w:spacing w:line="360" w:lineRule="auto"/>
              <w:jc w:val="both"/>
              <w:rPr>
                <w:rFonts w:ascii="Arial" w:eastAsia="Times New Roman" w:hAnsi="Arial" w:cs="Arial"/>
                <w:bCs/>
                <w:sz w:val="24"/>
                <w:szCs w:val="20"/>
              </w:rPr>
            </w:pPr>
            <w:r w:rsidRPr="00AE6CE4">
              <w:rPr>
                <w:rFonts w:ascii="Arial" w:hAnsi="Arial" w:cs="Arial"/>
                <w:sz w:val="24"/>
                <w:szCs w:val="20"/>
              </w:rPr>
              <w:object w:dxaOrig="4035" w:dyaOrig="615">
                <v:shape id="_x0000_i1074" type="#_x0000_t75" style="width:201.75pt;height:29.2pt" o:ole="">
                  <v:imagedata r:id="rId167" o:title=""/>
                </v:shape>
                <o:OLEObject Type="Embed" ProgID="PBrush" ShapeID="_x0000_i1074" DrawAspect="Content" ObjectID="_1641131815" r:id="rId168"/>
              </w:object>
            </w:r>
          </w:p>
        </w:tc>
      </w:tr>
      <w:tr w:rsidR="00886308" w:rsidRPr="00AE6CE4" w:rsidTr="00CA71E2">
        <w:tc>
          <w:tcPr>
            <w:tcW w:w="4643" w:type="dxa"/>
          </w:tcPr>
          <w:p w:rsidR="00886308" w:rsidRPr="00AE6CE4" w:rsidRDefault="00886308" w:rsidP="006001CA">
            <w:pPr>
              <w:spacing w:line="360" w:lineRule="auto"/>
              <w:jc w:val="both"/>
              <w:rPr>
                <w:rFonts w:ascii="Arial" w:eastAsia="Times New Roman" w:hAnsi="Arial" w:cs="Arial"/>
                <w:bCs/>
                <w:sz w:val="24"/>
                <w:szCs w:val="20"/>
              </w:rPr>
            </w:pPr>
            <w:r w:rsidRPr="00AE6CE4">
              <w:rPr>
                <w:rFonts w:ascii="Arial" w:eastAsia="Times New Roman" w:hAnsi="Arial" w:cs="Arial"/>
                <w:bCs/>
                <w:sz w:val="24"/>
                <w:szCs w:val="20"/>
              </w:rPr>
              <w:t>кованый алюминиевый сплав</w:t>
            </w:r>
          </w:p>
        </w:tc>
        <w:tc>
          <w:tcPr>
            <w:tcW w:w="4644" w:type="dxa"/>
          </w:tcPr>
          <w:p w:rsidR="00886308" w:rsidRPr="00AE6CE4" w:rsidRDefault="00886308" w:rsidP="006001CA">
            <w:pPr>
              <w:spacing w:line="360" w:lineRule="auto"/>
              <w:jc w:val="both"/>
              <w:rPr>
                <w:rFonts w:ascii="Arial" w:eastAsia="Times New Roman" w:hAnsi="Arial" w:cs="Arial"/>
                <w:bCs/>
                <w:sz w:val="24"/>
                <w:szCs w:val="20"/>
              </w:rPr>
            </w:pPr>
            <w:r w:rsidRPr="00AE6CE4">
              <w:rPr>
                <w:rFonts w:ascii="Arial" w:hAnsi="Arial" w:cs="Arial"/>
                <w:sz w:val="24"/>
                <w:szCs w:val="20"/>
              </w:rPr>
              <w:object w:dxaOrig="3780" w:dyaOrig="585">
                <v:shape id="_x0000_i1075" type="#_x0000_t75" style="width:186.8pt;height:29.2pt" o:ole="">
                  <v:imagedata r:id="rId169" o:title=""/>
                </v:shape>
                <o:OLEObject Type="Embed" ProgID="PBrush" ShapeID="_x0000_i1075" DrawAspect="Content" ObjectID="_1641131816" r:id="rId170"/>
              </w:object>
            </w:r>
          </w:p>
        </w:tc>
      </w:tr>
      <w:tr w:rsidR="00886308" w:rsidRPr="00AE6CE4" w:rsidTr="00CA71E2">
        <w:tc>
          <w:tcPr>
            <w:tcW w:w="4643" w:type="dxa"/>
          </w:tcPr>
          <w:p w:rsidR="00886308" w:rsidRPr="00AE6CE4" w:rsidRDefault="00886308" w:rsidP="006001CA">
            <w:pPr>
              <w:spacing w:line="360" w:lineRule="auto"/>
              <w:jc w:val="both"/>
              <w:rPr>
                <w:rFonts w:ascii="Arial" w:eastAsia="Times New Roman" w:hAnsi="Arial" w:cs="Arial"/>
                <w:bCs/>
                <w:sz w:val="24"/>
                <w:szCs w:val="20"/>
              </w:rPr>
            </w:pPr>
            <w:r w:rsidRPr="00AE6CE4">
              <w:rPr>
                <w:rFonts w:ascii="Arial" w:eastAsia="Times New Roman" w:hAnsi="Arial" w:cs="Arial"/>
                <w:bCs/>
                <w:sz w:val="24"/>
                <w:szCs w:val="20"/>
              </w:rPr>
              <w:t>литой алюминий</w:t>
            </w:r>
          </w:p>
        </w:tc>
        <w:tc>
          <w:tcPr>
            <w:tcW w:w="4644" w:type="dxa"/>
          </w:tcPr>
          <w:p w:rsidR="00886308" w:rsidRPr="00AE6CE4" w:rsidRDefault="00886308" w:rsidP="006001CA">
            <w:pPr>
              <w:spacing w:line="360" w:lineRule="auto"/>
              <w:jc w:val="both"/>
              <w:rPr>
                <w:rFonts w:ascii="Arial" w:eastAsia="Times New Roman" w:hAnsi="Arial" w:cs="Arial"/>
                <w:bCs/>
                <w:sz w:val="24"/>
                <w:szCs w:val="20"/>
              </w:rPr>
            </w:pPr>
            <w:r w:rsidRPr="00AE6CE4">
              <w:rPr>
                <w:rFonts w:ascii="Arial" w:hAnsi="Arial" w:cs="Arial"/>
                <w:sz w:val="24"/>
                <w:szCs w:val="20"/>
              </w:rPr>
              <w:object w:dxaOrig="3915" w:dyaOrig="555">
                <v:shape id="_x0000_i1076" type="#_x0000_t75" style="width:194.25pt;height:29.2pt" o:ole="">
                  <v:imagedata r:id="rId171" o:title=""/>
                </v:shape>
                <o:OLEObject Type="Embed" ProgID="PBrush" ShapeID="_x0000_i1076" DrawAspect="Content" ObjectID="_1641131817" r:id="rId172"/>
              </w:object>
            </w:r>
          </w:p>
        </w:tc>
      </w:tr>
    </w:tbl>
    <w:p w:rsidR="00886308" w:rsidRPr="00AE6CE4" w:rsidRDefault="00886308" w:rsidP="006001CA">
      <w:pPr>
        <w:spacing w:after="0" w:line="360" w:lineRule="auto"/>
        <w:jc w:val="both"/>
        <w:rPr>
          <w:rFonts w:ascii="Arial" w:eastAsia="Times New Roman" w:hAnsi="Arial" w:cs="Arial"/>
          <w:bCs/>
          <w:sz w:val="24"/>
          <w:szCs w:val="20"/>
        </w:rPr>
      </w:pPr>
    </w:p>
    <w:p w:rsidR="00CA71E2" w:rsidRPr="00AE6CE4" w:rsidRDefault="00CA71E2" w:rsidP="009D2BBB">
      <w:pPr>
        <w:spacing w:after="0" w:line="360" w:lineRule="auto"/>
        <w:ind w:firstLine="709"/>
        <w:jc w:val="both"/>
        <w:rPr>
          <w:rFonts w:ascii="Arial" w:eastAsia="Times New Roman" w:hAnsi="Arial" w:cs="Arial"/>
          <w:bCs/>
          <w:sz w:val="24"/>
          <w:szCs w:val="20"/>
        </w:rPr>
      </w:pPr>
      <w:r w:rsidRPr="00AE6CE4">
        <w:rPr>
          <w:rFonts w:ascii="Arial" w:eastAsia="Times New Roman" w:hAnsi="Arial" w:cs="Arial"/>
          <w:bCs/>
          <w:sz w:val="24"/>
          <w:szCs w:val="20"/>
        </w:rPr>
        <w:t xml:space="preserve">В этих формулах значение энергии </w:t>
      </w:r>
      <w:proofErr w:type="spellStart"/>
      <w:r w:rsidRPr="00AE6CE4">
        <w:rPr>
          <w:rFonts w:ascii="Arial" w:eastAsia="Times New Roman" w:hAnsi="Arial" w:cs="Arial"/>
          <w:bCs/>
          <w:i/>
          <w:sz w:val="24"/>
          <w:szCs w:val="20"/>
        </w:rPr>
        <w:t>E</w:t>
      </w:r>
      <w:r w:rsidRPr="00AE6CE4">
        <w:rPr>
          <w:rFonts w:ascii="Arial" w:eastAsia="Times New Roman" w:hAnsi="Arial" w:cs="Arial"/>
          <w:bCs/>
          <w:i/>
          <w:sz w:val="24"/>
          <w:szCs w:val="20"/>
          <w:vertAlign w:val="subscript"/>
        </w:rPr>
        <w:t>trans</w:t>
      </w:r>
      <w:proofErr w:type="spellEnd"/>
      <w:r w:rsidRPr="00AE6CE4">
        <w:rPr>
          <w:rFonts w:ascii="Arial" w:eastAsia="Times New Roman" w:hAnsi="Arial" w:cs="Arial"/>
          <w:bCs/>
          <w:sz w:val="24"/>
          <w:szCs w:val="20"/>
        </w:rPr>
        <w:t xml:space="preserve"> должно быть задано в </w:t>
      </w:r>
      <w:proofErr w:type="spellStart"/>
      <w:r w:rsidRPr="00AE6CE4">
        <w:rPr>
          <w:rFonts w:ascii="Arial" w:eastAsia="Times New Roman" w:hAnsi="Arial" w:cs="Arial"/>
          <w:bCs/>
          <w:sz w:val="24"/>
          <w:szCs w:val="20"/>
        </w:rPr>
        <w:t>Нм</w:t>
      </w:r>
      <w:proofErr w:type="spellEnd"/>
      <w:r w:rsidRPr="00AE6CE4">
        <w:rPr>
          <w:rFonts w:ascii="Arial" w:eastAsia="Times New Roman" w:hAnsi="Arial" w:cs="Arial"/>
          <w:bCs/>
          <w:sz w:val="24"/>
          <w:szCs w:val="20"/>
        </w:rPr>
        <w:t xml:space="preserve">, тогда значение толщины стенки </w:t>
      </w:r>
      <w:proofErr w:type="spellStart"/>
      <w:r w:rsidRPr="00AE6CE4">
        <w:rPr>
          <w:rFonts w:ascii="Arial" w:eastAsia="Times New Roman" w:hAnsi="Arial" w:cs="Arial"/>
          <w:bCs/>
          <w:i/>
          <w:sz w:val="24"/>
          <w:szCs w:val="20"/>
        </w:rPr>
        <w:t>t</w:t>
      </w:r>
      <w:r w:rsidRPr="00AE6CE4">
        <w:rPr>
          <w:rFonts w:ascii="Arial" w:eastAsia="Times New Roman" w:hAnsi="Arial" w:cs="Arial"/>
          <w:bCs/>
          <w:i/>
          <w:sz w:val="24"/>
          <w:szCs w:val="20"/>
          <w:vertAlign w:val="subscript"/>
        </w:rPr>
        <w:t>p</w:t>
      </w:r>
      <w:proofErr w:type="spellEnd"/>
      <w:r w:rsidRPr="00AE6CE4">
        <w:rPr>
          <w:rFonts w:ascii="Arial" w:eastAsia="Times New Roman" w:hAnsi="Arial" w:cs="Arial"/>
          <w:bCs/>
          <w:sz w:val="24"/>
          <w:szCs w:val="20"/>
        </w:rPr>
        <w:t xml:space="preserve"> будет в мм.</w:t>
      </w:r>
    </w:p>
    <w:p w:rsidR="00CA71E2" w:rsidRPr="00AE6CE4" w:rsidRDefault="00CA71E2" w:rsidP="009D2BBB">
      <w:pPr>
        <w:spacing w:after="0" w:line="360" w:lineRule="auto"/>
        <w:ind w:firstLine="709"/>
        <w:jc w:val="both"/>
        <w:rPr>
          <w:rFonts w:ascii="Arial" w:eastAsia="Times New Roman" w:hAnsi="Arial" w:cs="Arial"/>
          <w:bCs/>
          <w:sz w:val="24"/>
          <w:szCs w:val="20"/>
        </w:rPr>
      </w:pPr>
      <w:r w:rsidRPr="00AE6CE4">
        <w:rPr>
          <w:rFonts w:ascii="Arial" w:eastAsia="Times New Roman" w:hAnsi="Arial" w:cs="Arial"/>
          <w:bCs/>
          <w:sz w:val="24"/>
          <w:szCs w:val="20"/>
        </w:rPr>
        <w:t>Значения энергии, указанные в скобках, являются предельными значениями; нет никакого опыта относительно применимости приведенных выше формул для более высоких значений.</w:t>
      </w:r>
    </w:p>
    <w:p w:rsidR="00CA71E2" w:rsidRPr="00AE6CE4" w:rsidRDefault="00CA71E2" w:rsidP="009D2BBB">
      <w:pPr>
        <w:spacing w:after="0" w:line="360" w:lineRule="auto"/>
        <w:ind w:firstLine="709"/>
        <w:jc w:val="both"/>
        <w:rPr>
          <w:rFonts w:ascii="Arial" w:eastAsia="Times New Roman" w:hAnsi="Arial" w:cs="Arial"/>
          <w:bCs/>
          <w:sz w:val="24"/>
          <w:szCs w:val="20"/>
        </w:rPr>
      </w:pPr>
      <w:r w:rsidRPr="00AE6CE4">
        <w:rPr>
          <w:rFonts w:ascii="Arial" w:eastAsia="Times New Roman" w:hAnsi="Arial" w:cs="Arial"/>
          <w:bCs/>
          <w:sz w:val="24"/>
          <w:szCs w:val="20"/>
        </w:rPr>
        <w:t>Толщины стенок, указанные в таблицах А.1 - А.6, определялись с помощью этих функций аппроксимации. В качестве основы для расчета энергии фрагмента в соответствии с формулой (А.4) были взяты следующие предположения:</w:t>
      </w:r>
    </w:p>
    <w:p w:rsidR="00CA71E2" w:rsidRPr="00AE6CE4" w:rsidRDefault="00CA71E2" w:rsidP="009D2BBB">
      <w:pPr>
        <w:spacing w:after="0" w:line="360" w:lineRule="auto"/>
        <w:ind w:firstLine="709"/>
        <w:jc w:val="both"/>
        <w:rPr>
          <w:rFonts w:ascii="Arial" w:eastAsia="Times New Roman" w:hAnsi="Arial" w:cs="Arial"/>
          <w:bCs/>
          <w:sz w:val="24"/>
          <w:szCs w:val="20"/>
        </w:rPr>
      </w:pPr>
      <w:r w:rsidRPr="00AE6CE4">
        <w:rPr>
          <w:rFonts w:ascii="Arial" w:eastAsia="Times New Roman" w:hAnsi="Arial" w:cs="Arial"/>
          <w:bCs/>
          <w:sz w:val="24"/>
          <w:szCs w:val="20"/>
        </w:rPr>
        <w:t>Таблицы A.1 - A.4: Абразивное изделие типа 1 или 41 в соответствии с ISO 525</w:t>
      </w:r>
    </w:p>
    <w:p w:rsidR="00CA71E2" w:rsidRPr="00AE6CE4" w:rsidRDefault="00CA71E2" w:rsidP="009D2BBB">
      <w:pPr>
        <w:spacing w:after="0" w:line="360" w:lineRule="auto"/>
        <w:ind w:firstLine="709"/>
        <w:jc w:val="both"/>
        <w:rPr>
          <w:rFonts w:ascii="Arial" w:eastAsia="Times New Roman" w:hAnsi="Arial" w:cs="Arial"/>
          <w:bCs/>
          <w:sz w:val="24"/>
          <w:szCs w:val="20"/>
        </w:rPr>
      </w:pPr>
      <w:r w:rsidRPr="00AE6CE4">
        <w:rPr>
          <w:rFonts w:ascii="Arial" w:eastAsia="Times New Roman" w:hAnsi="Arial" w:cs="Arial"/>
          <w:bCs/>
          <w:i/>
          <w:sz w:val="24"/>
          <w:szCs w:val="20"/>
        </w:rPr>
        <w:t>Q</w:t>
      </w:r>
      <w:r w:rsidRPr="00AE6CE4">
        <w:rPr>
          <w:rFonts w:ascii="Arial" w:eastAsia="Times New Roman" w:hAnsi="Arial" w:cs="Arial"/>
          <w:bCs/>
          <w:sz w:val="24"/>
          <w:szCs w:val="20"/>
        </w:rPr>
        <w:t xml:space="preserve"> = 0,2 для </w:t>
      </w:r>
      <w:r w:rsidRPr="00AE6CE4">
        <w:rPr>
          <w:rFonts w:ascii="Arial" w:eastAsia="Times New Roman" w:hAnsi="Arial" w:cs="Arial"/>
          <w:bCs/>
          <w:i/>
          <w:sz w:val="24"/>
          <w:szCs w:val="20"/>
        </w:rPr>
        <w:t>D</w:t>
      </w:r>
      <w:r w:rsidRPr="00AE6CE4">
        <w:rPr>
          <w:rFonts w:ascii="Arial" w:eastAsia="Times New Roman" w:hAnsi="Arial" w:cs="Arial"/>
          <w:bCs/>
          <w:sz w:val="24"/>
          <w:szCs w:val="20"/>
        </w:rPr>
        <w:t xml:space="preserve"> ≤ 508 мм</w:t>
      </w:r>
    </w:p>
    <w:p w:rsidR="00CA71E2" w:rsidRPr="00AE6CE4" w:rsidRDefault="00CA71E2" w:rsidP="009D2BBB">
      <w:pPr>
        <w:spacing w:after="0" w:line="360" w:lineRule="auto"/>
        <w:ind w:firstLine="709"/>
        <w:jc w:val="both"/>
        <w:rPr>
          <w:rFonts w:ascii="Arial" w:eastAsia="Times New Roman" w:hAnsi="Arial" w:cs="Arial"/>
          <w:bCs/>
          <w:sz w:val="24"/>
          <w:szCs w:val="20"/>
        </w:rPr>
      </w:pPr>
      <w:r w:rsidRPr="00AE6CE4">
        <w:rPr>
          <w:rFonts w:ascii="Arial" w:eastAsia="Times New Roman" w:hAnsi="Arial" w:cs="Arial"/>
          <w:bCs/>
          <w:i/>
          <w:sz w:val="24"/>
          <w:szCs w:val="20"/>
        </w:rPr>
        <w:t>Q</w:t>
      </w:r>
      <w:r w:rsidRPr="00AE6CE4">
        <w:rPr>
          <w:rFonts w:ascii="Arial" w:eastAsia="Times New Roman" w:hAnsi="Arial" w:cs="Arial"/>
          <w:bCs/>
          <w:sz w:val="24"/>
          <w:szCs w:val="20"/>
        </w:rPr>
        <w:t xml:space="preserve"> = 0,4 для </w:t>
      </w:r>
      <w:r w:rsidRPr="00AE6CE4">
        <w:rPr>
          <w:rFonts w:ascii="Arial" w:eastAsia="Times New Roman" w:hAnsi="Arial" w:cs="Arial"/>
          <w:bCs/>
          <w:i/>
          <w:sz w:val="24"/>
          <w:szCs w:val="20"/>
        </w:rPr>
        <w:t>D</w:t>
      </w:r>
      <w:r w:rsidRPr="00AE6CE4">
        <w:rPr>
          <w:rFonts w:ascii="Arial" w:eastAsia="Times New Roman" w:hAnsi="Arial" w:cs="Arial"/>
          <w:bCs/>
          <w:sz w:val="24"/>
          <w:szCs w:val="20"/>
        </w:rPr>
        <w:t xml:space="preserve"> ≥ 610 мм</w:t>
      </w:r>
    </w:p>
    <w:p w:rsidR="00CA71E2" w:rsidRPr="00AE6CE4" w:rsidRDefault="00CA71E2" w:rsidP="009D2BBB">
      <w:pPr>
        <w:spacing w:after="0" w:line="360" w:lineRule="auto"/>
        <w:ind w:firstLine="709"/>
        <w:jc w:val="both"/>
        <w:rPr>
          <w:rFonts w:ascii="Arial" w:eastAsia="Times New Roman" w:hAnsi="Arial" w:cs="Arial"/>
          <w:bCs/>
          <w:sz w:val="24"/>
          <w:szCs w:val="20"/>
        </w:rPr>
      </w:pPr>
      <w:r w:rsidRPr="00AE6CE4">
        <w:rPr>
          <w:rFonts w:ascii="Arial" w:eastAsia="Times New Roman" w:hAnsi="Arial" w:cs="Arial"/>
          <w:bCs/>
          <w:i/>
          <w:sz w:val="24"/>
          <w:szCs w:val="20"/>
        </w:rPr>
        <w:t>Q</w:t>
      </w:r>
      <w:r w:rsidRPr="00AE6CE4">
        <w:rPr>
          <w:rFonts w:ascii="Arial" w:eastAsia="Times New Roman" w:hAnsi="Arial" w:cs="Arial"/>
          <w:bCs/>
          <w:sz w:val="24"/>
          <w:szCs w:val="20"/>
        </w:rPr>
        <w:t xml:space="preserve"> = отношение диаметра отверстия </w:t>
      </w:r>
      <w:r w:rsidRPr="00AE6CE4">
        <w:rPr>
          <w:rFonts w:ascii="Arial" w:eastAsia="Times New Roman" w:hAnsi="Arial" w:cs="Arial"/>
          <w:bCs/>
          <w:i/>
          <w:sz w:val="24"/>
          <w:szCs w:val="20"/>
        </w:rPr>
        <w:t>H</w:t>
      </w:r>
      <w:r w:rsidRPr="00AE6CE4">
        <w:rPr>
          <w:rFonts w:ascii="Arial" w:eastAsia="Times New Roman" w:hAnsi="Arial" w:cs="Arial"/>
          <w:bCs/>
          <w:sz w:val="24"/>
          <w:szCs w:val="20"/>
        </w:rPr>
        <w:t xml:space="preserve"> и наружного диаметра </w:t>
      </w:r>
      <w:r w:rsidRPr="00AE6CE4">
        <w:rPr>
          <w:rFonts w:ascii="Arial" w:eastAsia="Times New Roman" w:hAnsi="Arial" w:cs="Arial"/>
          <w:bCs/>
          <w:i/>
          <w:sz w:val="24"/>
          <w:szCs w:val="20"/>
        </w:rPr>
        <w:t>D</w:t>
      </w:r>
      <w:r w:rsidRPr="00AE6CE4">
        <w:rPr>
          <w:rFonts w:ascii="Arial" w:eastAsia="Times New Roman" w:hAnsi="Arial" w:cs="Arial"/>
          <w:bCs/>
          <w:sz w:val="24"/>
          <w:szCs w:val="20"/>
        </w:rPr>
        <w:t xml:space="preserve"> абразивного изделия</w:t>
      </w:r>
    </w:p>
    <w:p w:rsidR="00CA71E2" w:rsidRPr="00AE6CE4" w:rsidRDefault="00CA71E2" w:rsidP="009D2BBB">
      <w:pPr>
        <w:spacing w:after="0" w:line="360" w:lineRule="auto"/>
        <w:ind w:firstLine="709"/>
        <w:jc w:val="both"/>
        <w:rPr>
          <w:rFonts w:ascii="Arial" w:eastAsia="Times New Roman" w:hAnsi="Arial" w:cs="Arial"/>
          <w:bCs/>
          <w:sz w:val="24"/>
          <w:szCs w:val="20"/>
        </w:rPr>
      </w:pPr>
      <w:r w:rsidRPr="00AE6CE4">
        <w:rPr>
          <w:rFonts w:ascii="Arial" w:eastAsia="Times New Roman" w:hAnsi="Arial" w:cs="Arial"/>
          <w:bCs/>
          <w:sz w:val="24"/>
          <w:szCs w:val="20"/>
        </w:rPr>
        <w:lastRenderedPageBreak/>
        <w:t xml:space="preserve">Полуугол фрагмента </w:t>
      </w:r>
      <w:r w:rsidRPr="00AE6CE4">
        <w:rPr>
          <w:rFonts w:ascii="Arial" w:eastAsia="Times New Roman" w:hAnsi="Arial" w:cs="Arial"/>
          <w:bCs/>
          <w:i/>
          <w:sz w:val="24"/>
          <w:szCs w:val="20"/>
        </w:rPr>
        <w:t>α</w:t>
      </w:r>
      <w:r w:rsidRPr="00AE6CE4">
        <w:rPr>
          <w:rFonts w:ascii="Arial" w:eastAsia="Times New Roman" w:hAnsi="Arial" w:cs="Arial"/>
          <w:bCs/>
          <w:sz w:val="24"/>
          <w:szCs w:val="20"/>
        </w:rPr>
        <w:t xml:space="preserve"> = 67 °</w:t>
      </w:r>
    </w:p>
    <w:p w:rsidR="00CA71E2" w:rsidRPr="00AE6CE4" w:rsidRDefault="00CA71E2" w:rsidP="009D2BBB">
      <w:pPr>
        <w:spacing w:after="0" w:line="360" w:lineRule="auto"/>
        <w:ind w:firstLine="709"/>
        <w:jc w:val="both"/>
        <w:rPr>
          <w:rFonts w:ascii="Arial" w:eastAsia="Times New Roman" w:hAnsi="Arial" w:cs="Arial"/>
          <w:bCs/>
          <w:sz w:val="24"/>
          <w:szCs w:val="20"/>
        </w:rPr>
      </w:pPr>
      <w:r w:rsidRPr="00AE6CE4">
        <w:rPr>
          <w:rFonts w:ascii="Arial" w:eastAsia="Times New Roman" w:hAnsi="Arial" w:cs="Arial"/>
          <w:bCs/>
          <w:sz w:val="24"/>
          <w:szCs w:val="20"/>
        </w:rPr>
        <w:t xml:space="preserve">Плотность абразивного </w:t>
      </w:r>
      <w:proofErr w:type="spellStart"/>
      <w:r w:rsidRPr="00AE6CE4">
        <w:rPr>
          <w:rFonts w:ascii="Arial" w:eastAsia="Times New Roman" w:hAnsi="Arial" w:cs="Arial"/>
          <w:bCs/>
          <w:sz w:val="24"/>
          <w:szCs w:val="20"/>
        </w:rPr>
        <w:t>изделия</w:t>
      </w:r>
      <w:r w:rsidRPr="00AE6CE4">
        <w:rPr>
          <w:rFonts w:ascii="Arial" w:eastAsia="Times New Roman" w:hAnsi="Arial" w:cs="Arial"/>
          <w:bCs/>
          <w:i/>
          <w:sz w:val="24"/>
          <w:szCs w:val="20"/>
        </w:rPr>
        <w:t>ρ</w:t>
      </w:r>
      <w:proofErr w:type="spellEnd"/>
      <w:r w:rsidRPr="00AE6CE4">
        <w:rPr>
          <w:rFonts w:ascii="Arial" w:eastAsia="Times New Roman" w:hAnsi="Arial" w:cs="Arial"/>
          <w:bCs/>
          <w:sz w:val="24"/>
          <w:szCs w:val="20"/>
        </w:rPr>
        <w:t xml:space="preserve"> = 2,4 г / см3</w:t>
      </w:r>
    </w:p>
    <w:p w:rsidR="00CA71E2" w:rsidRPr="00AE6CE4" w:rsidRDefault="00CA71E2" w:rsidP="009D2BBB">
      <w:pPr>
        <w:spacing w:after="0" w:line="360" w:lineRule="auto"/>
        <w:ind w:firstLine="709"/>
        <w:jc w:val="both"/>
        <w:rPr>
          <w:rFonts w:ascii="Arial" w:eastAsia="Times New Roman" w:hAnsi="Arial" w:cs="Arial"/>
          <w:bCs/>
          <w:sz w:val="24"/>
          <w:szCs w:val="20"/>
        </w:rPr>
      </w:pPr>
      <w:r w:rsidRPr="00AE6CE4">
        <w:rPr>
          <w:rFonts w:ascii="Arial" w:eastAsia="Times New Roman" w:hAnsi="Arial" w:cs="Arial"/>
          <w:bCs/>
          <w:sz w:val="24"/>
          <w:szCs w:val="20"/>
        </w:rPr>
        <w:t xml:space="preserve">Таблица А.6: </w:t>
      </w:r>
      <w:proofErr w:type="spellStart"/>
      <w:r w:rsidRPr="00AE6CE4">
        <w:rPr>
          <w:rFonts w:ascii="Arial" w:eastAsia="Times New Roman" w:hAnsi="Arial" w:cs="Arial"/>
          <w:bCs/>
          <w:sz w:val="24"/>
          <w:szCs w:val="20"/>
        </w:rPr>
        <w:t>Суперабразивный</w:t>
      </w:r>
      <w:proofErr w:type="spellEnd"/>
      <w:r w:rsidRPr="00AE6CE4">
        <w:rPr>
          <w:rFonts w:ascii="Arial" w:eastAsia="Times New Roman" w:hAnsi="Arial" w:cs="Arial"/>
          <w:bCs/>
          <w:sz w:val="24"/>
          <w:szCs w:val="20"/>
        </w:rPr>
        <w:t xml:space="preserve"> тип 1А1 в соответствии с ISO 6104</w:t>
      </w:r>
    </w:p>
    <w:p w:rsidR="00CA71E2" w:rsidRPr="00AE6CE4" w:rsidRDefault="00CA71E2" w:rsidP="009D2BBB">
      <w:pPr>
        <w:spacing w:after="0" w:line="360" w:lineRule="auto"/>
        <w:ind w:firstLine="709"/>
        <w:jc w:val="both"/>
        <w:rPr>
          <w:rFonts w:ascii="Arial" w:eastAsia="Times New Roman" w:hAnsi="Arial" w:cs="Arial"/>
          <w:bCs/>
          <w:sz w:val="24"/>
          <w:szCs w:val="20"/>
        </w:rPr>
      </w:pPr>
      <w:r w:rsidRPr="00AE6CE4">
        <w:rPr>
          <w:rFonts w:ascii="Arial" w:eastAsia="Times New Roman" w:hAnsi="Arial" w:cs="Arial"/>
          <w:bCs/>
          <w:sz w:val="24"/>
          <w:szCs w:val="20"/>
        </w:rPr>
        <w:t xml:space="preserve">Глубина </w:t>
      </w:r>
      <w:proofErr w:type="spellStart"/>
      <w:r w:rsidRPr="00AE6CE4">
        <w:rPr>
          <w:rFonts w:ascii="Arial" w:eastAsia="Times New Roman" w:hAnsi="Arial" w:cs="Arial"/>
          <w:bCs/>
          <w:sz w:val="24"/>
          <w:szCs w:val="20"/>
        </w:rPr>
        <w:t>суперабразивного</w:t>
      </w:r>
      <w:proofErr w:type="spellEnd"/>
      <w:r w:rsidRPr="00AE6CE4">
        <w:rPr>
          <w:rFonts w:ascii="Arial" w:eastAsia="Times New Roman" w:hAnsi="Arial" w:cs="Arial"/>
          <w:bCs/>
          <w:sz w:val="24"/>
          <w:szCs w:val="20"/>
        </w:rPr>
        <w:t xml:space="preserve"> сечения </w:t>
      </w:r>
      <w:r w:rsidRPr="00AE6CE4">
        <w:rPr>
          <w:rFonts w:ascii="Arial" w:eastAsia="Times New Roman" w:hAnsi="Arial" w:cs="Arial"/>
          <w:bCs/>
          <w:i/>
          <w:sz w:val="24"/>
          <w:szCs w:val="20"/>
        </w:rPr>
        <w:t>X</w:t>
      </w:r>
      <w:r w:rsidRPr="00AE6CE4">
        <w:rPr>
          <w:rFonts w:ascii="Arial" w:eastAsia="Times New Roman" w:hAnsi="Arial" w:cs="Arial"/>
          <w:bCs/>
          <w:sz w:val="24"/>
          <w:szCs w:val="20"/>
        </w:rPr>
        <w:t xml:space="preserve"> = 6 мм</w:t>
      </w:r>
    </w:p>
    <w:p w:rsidR="00CA71E2" w:rsidRPr="00AE6CE4" w:rsidRDefault="00CA71E2" w:rsidP="009D2BBB">
      <w:pPr>
        <w:spacing w:after="0" w:line="360" w:lineRule="auto"/>
        <w:ind w:firstLine="709"/>
        <w:jc w:val="both"/>
        <w:rPr>
          <w:rFonts w:ascii="Arial" w:eastAsia="Times New Roman" w:hAnsi="Arial" w:cs="Arial"/>
          <w:bCs/>
          <w:sz w:val="24"/>
          <w:szCs w:val="20"/>
        </w:rPr>
      </w:pPr>
      <w:r w:rsidRPr="00AE6CE4">
        <w:rPr>
          <w:rFonts w:ascii="Arial" w:eastAsia="Times New Roman" w:hAnsi="Arial" w:cs="Arial"/>
          <w:bCs/>
          <w:i/>
          <w:sz w:val="24"/>
          <w:szCs w:val="20"/>
        </w:rPr>
        <w:t>Q</w:t>
      </w:r>
      <w:r w:rsidRPr="00AE6CE4">
        <w:rPr>
          <w:rFonts w:ascii="Arial" w:eastAsia="Times New Roman" w:hAnsi="Arial" w:cs="Arial"/>
          <w:bCs/>
          <w:sz w:val="24"/>
          <w:szCs w:val="20"/>
        </w:rPr>
        <w:t xml:space="preserve"> = отношение диаметра сердечника (</w:t>
      </w:r>
      <w:r w:rsidRPr="00AE6CE4">
        <w:rPr>
          <w:rFonts w:ascii="Arial" w:eastAsia="Times New Roman" w:hAnsi="Arial" w:cs="Arial"/>
          <w:bCs/>
          <w:i/>
          <w:sz w:val="24"/>
          <w:szCs w:val="20"/>
        </w:rPr>
        <w:t>D</w:t>
      </w:r>
      <w:r w:rsidRPr="00AE6CE4">
        <w:rPr>
          <w:rFonts w:ascii="Arial" w:eastAsia="Times New Roman" w:hAnsi="Arial" w:cs="Arial"/>
          <w:bCs/>
          <w:sz w:val="24"/>
          <w:szCs w:val="20"/>
        </w:rPr>
        <w:t>-2</w:t>
      </w:r>
      <w:r w:rsidRPr="00AE6CE4">
        <w:rPr>
          <w:rFonts w:ascii="Arial" w:eastAsia="Times New Roman" w:hAnsi="Arial" w:cs="Arial"/>
          <w:bCs/>
          <w:i/>
          <w:sz w:val="24"/>
          <w:szCs w:val="20"/>
        </w:rPr>
        <w:t>X</w:t>
      </w:r>
      <w:r w:rsidRPr="00AE6CE4">
        <w:rPr>
          <w:rFonts w:ascii="Arial" w:eastAsia="Times New Roman" w:hAnsi="Arial" w:cs="Arial"/>
          <w:bCs/>
          <w:sz w:val="24"/>
          <w:szCs w:val="20"/>
        </w:rPr>
        <w:t xml:space="preserve">) и наружного диаметра </w:t>
      </w:r>
      <w:r w:rsidRPr="00AE6CE4">
        <w:rPr>
          <w:rFonts w:ascii="Arial" w:eastAsia="Times New Roman" w:hAnsi="Arial" w:cs="Arial"/>
          <w:bCs/>
          <w:i/>
          <w:sz w:val="24"/>
          <w:szCs w:val="20"/>
        </w:rPr>
        <w:t>D</w:t>
      </w:r>
      <w:r w:rsidRPr="00AE6CE4">
        <w:rPr>
          <w:rFonts w:ascii="Arial" w:eastAsia="Times New Roman" w:hAnsi="Arial" w:cs="Arial"/>
          <w:bCs/>
          <w:sz w:val="24"/>
          <w:szCs w:val="20"/>
        </w:rPr>
        <w:t xml:space="preserve"> абразивного изделия</w:t>
      </w:r>
    </w:p>
    <w:p w:rsidR="00CA71E2" w:rsidRPr="00AE6CE4" w:rsidRDefault="00CA71E2" w:rsidP="009D2BBB">
      <w:pPr>
        <w:spacing w:after="0" w:line="360" w:lineRule="auto"/>
        <w:ind w:firstLine="709"/>
        <w:jc w:val="both"/>
        <w:rPr>
          <w:rFonts w:ascii="Arial" w:eastAsia="Times New Roman" w:hAnsi="Arial" w:cs="Arial"/>
          <w:bCs/>
          <w:sz w:val="24"/>
          <w:szCs w:val="20"/>
        </w:rPr>
      </w:pPr>
      <w:r w:rsidRPr="00AE6CE4">
        <w:rPr>
          <w:rFonts w:ascii="Arial" w:eastAsia="Times New Roman" w:hAnsi="Arial" w:cs="Arial"/>
          <w:bCs/>
          <w:sz w:val="24"/>
          <w:szCs w:val="20"/>
        </w:rPr>
        <w:t xml:space="preserve">Полуугол фрагмента </w:t>
      </w:r>
      <w:r w:rsidRPr="00AE6CE4">
        <w:rPr>
          <w:rFonts w:ascii="Arial" w:eastAsia="Times New Roman" w:hAnsi="Arial" w:cs="Arial"/>
          <w:bCs/>
          <w:i/>
          <w:sz w:val="24"/>
          <w:szCs w:val="20"/>
        </w:rPr>
        <w:t>α</w:t>
      </w:r>
      <w:r w:rsidRPr="00AE6CE4">
        <w:rPr>
          <w:rFonts w:ascii="Arial" w:eastAsia="Times New Roman" w:hAnsi="Arial" w:cs="Arial"/>
          <w:bCs/>
          <w:sz w:val="24"/>
          <w:szCs w:val="20"/>
        </w:rPr>
        <w:t xml:space="preserve"> = 15 °</w:t>
      </w:r>
    </w:p>
    <w:p w:rsidR="00CA71E2" w:rsidRPr="00AE6CE4" w:rsidRDefault="00CA71E2" w:rsidP="009D2BBB">
      <w:pPr>
        <w:spacing w:after="0" w:line="360" w:lineRule="auto"/>
        <w:ind w:firstLine="709"/>
        <w:jc w:val="both"/>
        <w:rPr>
          <w:rFonts w:ascii="Arial" w:eastAsia="Times New Roman" w:hAnsi="Arial" w:cs="Arial"/>
          <w:bCs/>
          <w:sz w:val="24"/>
          <w:szCs w:val="20"/>
        </w:rPr>
      </w:pPr>
      <w:r w:rsidRPr="00AE6CE4">
        <w:rPr>
          <w:rFonts w:ascii="Arial" w:eastAsia="Times New Roman" w:hAnsi="Arial" w:cs="Arial"/>
          <w:bCs/>
          <w:sz w:val="24"/>
          <w:szCs w:val="20"/>
        </w:rPr>
        <w:t xml:space="preserve">Плотность абразивной секции </w:t>
      </w:r>
      <w:proofErr w:type="spellStart"/>
      <w:r w:rsidRPr="00AE6CE4">
        <w:rPr>
          <w:rFonts w:ascii="Arial" w:eastAsia="Times New Roman" w:hAnsi="Arial" w:cs="Arial"/>
          <w:bCs/>
          <w:sz w:val="24"/>
          <w:szCs w:val="20"/>
        </w:rPr>
        <w:t>изделия</w:t>
      </w:r>
      <w:r w:rsidRPr="00AE6CE4">
        <w:rPr>
          <w:rFonts w:ascii="Arial" w:eastAsia="Times New Roman" w:hAnsi="Arial" w:cs="Arial"/>
          <w:bCs/>
          <w:i/>
          <w:sz w:val="24"/>
          <w:szCs w:val="20"/>
        </w:rPr>
        <w:t>ρ</w:t>
      </w:r>
      <w:proofErr w:type="spellEnd"/>
      <w:r w:rsidRPr="00AE6CE4">
        <w:rPr>
          <w:rFonts w:ascii="Arial" w:eastAsia="Times New Roman" w:hAnsi="Arial" w:cs="Arial"/>
          <w:bCs/>
          <w:sz w:val="24"/>
          <w:szCs w:val="20"/>
        </w:rPr>
        <w:t xml:space="preserve"> = 8,6 г / см3 (металлическая связка)</w:t>
      </w:r>
    </w:p>
    <w:p w:rsidR="00CA71E2" w:rsidRPr="00AE6CE4" w:rsidRDefault="00CA71E2" w:rsidP="009D2BBB">
      <w:pPr>
        <w:spacing w:after="0" w:line="360" w:lineRule="auto"/>
        <w:ind w:firstLine="709"/>
        <w:jc w:val="both"/>
        <w:rPr>
          <w:rFonts w:ascii="Arial" w:eastAsia="Times New Roman" w:hAnsi="Arial" w:cs="Arial"/>
          <w:bCs/>
          <w:sz w:val="24"/>
          <w:szCs w:val="20"/>
        </w:rPr>
      </w:pPr>
      <w:r w:rsidRPr="00AE6CE4">
        <w:rPr>
          <w:rFonts w:ascii="Arial" w:eastAsia="Times New Roman" w:hAnsi="Arial" w:cs="Arial"/>
          <w:bCs/>
          <w:sz w:val="24"/>
          <w:szCs w:val="20"/>
        </w:rPr>
        <w:t>Исключение ошибок для ядра</w:t>
      </w:r>
    </w:p>
    <w:p w:rsidR="00CA71E2" w:rsidRPr="00AE6CE4" w:rsidRDefault="00CA71E2" w:rsidP="009D2BBB">
      <w:pPr>
        <w:spacing w:after="0" w:line="360" w:lineRule="auto"/>
        <w:ind w:firstLine="709"/>
        <w:jc w:val="both"/>
        <w:rPr>
          <w:rFonts w:ascii="Arial" w:eastAsia="Times New Roman" w:hAnsi="Arial" w:cs="Arial"/>
          <w:bCs/>
          <w:sz w:val="24"/>
          <w:szCs w:val="20"/>
        </w:rPr>
      </w:pPr>
      <w:r w:rsidRPr="00AE6CE4">
        <w:rPr>
          <w:rFonts w:ascii="Arial" w:eastAsia="Times New Roman" w:hAnsi="Arial" w:cs="Arial"/>
          <w:bCs/>
          <w:sz w:val="24"/>
          <w:szCs w:val="20"/>
        </w:rPr>
        <w:t xml:space="preserve">Исключение ошибок для ядра </w:t>
      </w:r>
      <w:proofErr w:type="spellStart"/>
      <w:r w:rsidRPr="00AE6CE4">
        <w:rPr>
          <w:rFonts w:ascii="Arial" w:eastAsia="Times New Roman" w:hAnsi="Arial" w:cs="Arial"/>
          <w:bCs/>
          <w:sz w:val="24"/>
          <w:szCs w:val="20"/>
        </w:rPr>
        <w:t>суперабразивного</w:t>
      </w:r>
      <w:proofErr w:type="spellEnd"/>
      <w:r w:rsidRPr="00AE6CE4">
        <w:rPr>
          <w:rFonts w:ascii="Arial" w:eastAsia="Times New Roman" w:hAnsi="Arial" w:cs="Arial"/>
          <w:bCs/>
          <w:sz w:val="24"/>
          <w:szCs w:val="20"/>
        </w:rPr>
        <w:t xml:space="preserve"> изделия допускается тольк</w:t>
      </w:r>
      <w:r w:rsidR="002C0906" w:rsidRPr="00AE6CE4">
        <w:rPr>
          <w:rFonts w:ascii="Arial" w:eastAsia="Times New Roman" w:hAnsi="Arial" w:cs="Arial"/>
          <w:bCs/>
          <w:sz w:val="24"/>
          <w:szCs w:val="20"/>
        </w:rPr>
        <w:t>о в том случае, если абразивное изделие</w:t>
      </w:r>
      <w:r w:rsidRPr="00AE6CE4">
        <w:rPr>
          <w:rFonts w:ascii="Arial" w:eastAsia="Times New Roman" w:hAnsi="Arial" w:cs="Arial"/>
          <w:bCs/>
          <w:sz w:val="24"/>
          <w:szCs w:val="20"/>
        </w:rPr>
        <w:t xml:space="preserve"> соответствует требованиям стандарта EN 13236 или сопоставимым требованиям.</w:t>
      </w:r>
    </w:p>
    <w:p w:rsidR="002C0906" w:rsidRPr="00AE6CE4" w:rsidRDefault="002C0906" w:rsidP="009D2BBB">
      <w:pPr>
        <w:spacing w:after="0" w:line="360" w:lineRule="auto"/>
        <w:ind w:firstLine="709"/>
        <w:jc w:val="both"/>
        <w:rPr>
          <w:rFonts w:ascii="Arial" w:eastAsia="Times New Roman" w:hAnsi="Arial" w:cs="Arial"/>
          <w:bCs/>
          <w:sz w:val="24"/>
          <w:szCs w:val="20"/>
        </w:rPr>
      </w:pPr>
      <w:r w:rsidRPr="00AE6CE4">
        <w:rPr>
          <w:rFonts w:ascii="Arial" w:eastAsia="Times New Roman" w:hAnsi="Arial" w:cs="Arial"/>
          <w:bCs/>
          <w:sz w:val="24"/>
          <w:szCs w:val="20"/>
        </w:rPr>
        <w:t xml:space="preserve">Основываясь на данных, приведенных в национальных таблицах и предыдущем опыте, в качестве основы для расчета толщины стенок боковых частей абразивных изделий предполагалось отношение </w:t>
      </w:r>
      <w:proofErr w:type="spellStart"/>
      <w:r w:rsidRPr="00AE6CE4">
        <w:rPr>
          <w:rFonts w:ascii="Arial" w:eastAsia="Times New Roman" w:hAnsi="Arial" w:cs="Arial"/>
          <w:bCs/>
          <w:sz w:val="24"/>
          <w:szCs w:val="20"/>
        </w:rPr>
        <w:t>t</w:t>
      </w:r>
      <w:r w:rsidRPr="00AE6CE4">
        <w:rPr>
          <w:rFonts w:ascii="Arial" w:eastAsia="Times New Roman" w:hAnsi="Arial" w:cs="Arial"/>
          <w:bCs/>
          <w:sz w:val="24"/>
          <w:szCs w:val="20"/>
          <w:vertAlign w:val="subscript"/>
        </w:rPr>
        <w:t>s</w:t>
      </w:r>
      <w:proofErr w:type="spellEnd"/>
      <w:r w:rsidRPr="00AE6CE4">
        <w:rPr>
          <w:rFonts w:ascii="Arial" w:eastAsia="Times New Roman" w:hAnsi="Arial" w:cs="Arial"/>
          <w:bCs/>
          <w:sz w:val="24"/>
          <w:szCs w:val="20"/>
        </w:rPr>
        <w:t>/</w:t>
      </w:r>
      <w:proofErr w:type="spellStart"/>
      <w:r w:rsidRPr="00AE6CE4">
        <w:rPr>
          <w:rFonts w:ascii="Arial" w:eastAsia="Times New Roman" w:hAnsi="Arial" w:cs="Arial"/>
          <w:bCs/>
          <w:sz w:val="24"/>
          <w:szCs w:val="20"/>
        </w:rPr>
        <w:t>t</w:t>
      </w:r>
      <w:r w:rsidRPr="00AE6CE4">
        <w:rPr>
          <w:rFonts w:ascii="Arial" w:eastAsia="Times New Roman" w:hAnsi="Arial" w:cs="Arial"/>
          <w:bCs/>
          <w:sz w:val="24"/>
          <w:szCs w:val="20"/>
          <w:vertAlign w:val="subscript"/>
        </w:rPr>
        <w:t>p</w:t>
      </w:r>
      <w:proofErr w:type="spellEnd"/>
      <w:r w:rsidRPr="00AE6CE4">
        <w:rPr>
          <w:rFonts w:ascii="Arial" w:eastAsia="Times New Roman" w:hAnsi="Arial" w:cs="Arial"/>
          <w:bCs/>
          <w:sz w:val="24"/>
          <w:szCs w:val="20"/>
        </w:rPr>
        <w:t xml:space="preserve"> = 0,75. Значения толщины стенки, определенные путем расчета, округлялись в Таблицах до целых значений или полмиллиметра.</w:t>
      </w:r>
    </w:p>
    <w:p w:rsidR="002C0906" w:rsidRPr="00AE6CE4" w:rsidRDefault="002C0906" w:rsidP="009D2BBB">
      <w:pPr>
        <w:spacing w:after="0" w:line="360" w:lineRule="auto"/>
        <w:ind w:firstLine="709"/>
        <w:jc w:val="both"/>
        <w:rPr>
          <w:rFonts w:ascii="Arial" w:eastAsia="Times New Roman" w:hAnsi="Arial" w:cs="Arial"/>
          <w:bCs/>
          <w:sz w:val="24"/>
          <w:szCs w:val="20"/>
        </w:rPr>
      </w:pPr>
      <w:r w:rsidRPr="00AE6CE4">
        <w:rPr>
          <w:rFonts w:ascii="Arial" w:eastAsia="Times New Roman" w:hAnsi="Arial" w:cs="Arial"/>
          <w:bCs/>
          <w:sz w:val="24"/>
          <w:szCs w:val="20"/>
        </w:rPr>
        <w:t xml:space="preserve">Эта процедура также применима для определения размеров защиты абразивного изделия, для размеров абразивных изделий и периферийных скоростей, не указанных в таблицах А.1-А.6, и для абразивных изделий с плотностями, отличающимися </w:t>
      </w:r>
      <w:proofErr w:type="gramStart"/>
      <w:r w:rsidRPr="00AE6CE4">
        <w:rPr>
          <w:rFonts w:ascii="Arial" w:eastAsia="Times New Roman" w:hAnsi="Arial" w:cs="Arial"/>
          <w:bCs/>
          <w:sz w:val="24"/>
          <w:szCs w:val="20"/>
        </w:rPr>
        <w:t>от</w:t>
      </w:r>
      <w:proofErr w:type="gramEnd"/>
      <w:r w:rsidRPr="00AE6CE4">
        <w:rPr>
          <w:rFonts w:ascii="Arial" w:eastAsia="Times New Roman" w:hAnsi="Arial" w:cs="Arial"/>
          <w:bCs/>
          <w:sz w:val="24"/>
          <w:szCs w:val="20"/>
        </w:rPr>
        <w:t xml:space="preserve"> приведенных выше. Следует соблюдать зависимых от формул пределы отношений.</w:t>
      </w:r>
    </w:p>
    <w:p w:rsidR="00BA104A" w:rsidRPr="00AE6CE4" w:rsidRDefault="00BA104A" w:rsidP="009D2BBB">
      <w:pPr>
        <w:spacing w:after="0" w:line="360" w:lineRule="auto"/>
        <w:ind w:firstLine="709"/>
        <w:jc w:val="both"/>
        <w:rPr>
          <w:rFonts w:ascii="Arial" w:eastAsia="Times New Roman" w:hAnsi="Arial" w:cs="Arial"/>
          <w:b/>
          <w:bCs/>
          <w:sz w:val="24"/>
          <w:szCs w:val="20"/>
        </w:rPr>
      </w:pPr>
    </w:p>
    <w:p w:rsidR="00CA71E2" w:rsidRPr="00AE6CE4" w:rsidRDefault="002C0906" w:rsidP="009D2BBB">
      <w:pPr>
        <w:spacing w:after="0" w:line="360" w:lineRule="auto"/>
        <w:ind w:firstLine="709"/>
        <w:jc w:val="both"/>
        <w:rPr>
          <w:rFonts w:ascii="Arial" w:eastAsia="Times New Roman" w:hAnsi="Arial" w:cs="Arial"/>
          <w:b/>
          <w:bCs/>
          <w:sz w:val="28"/>
          <w:szCs w:val="20"/>
        </w:rPr>
      </w:pPr>
      <w:r w:rsidRPr="00AE6CE4">
        <w:rPr>
          <w:rFonts w:ascii="Arial" w:eastAsia="Times New Roman" w:hAnsi="Arial" w:cs="Arial"/>
          <w:b/>
          <w:bCs/>
          <w:sz w:val="28"/>
          <w:szCs w:val="20"/>
        </w:rPr>
        <w:t>A.4.4 Проектирование сре</w:t>
      </w:r>
      <w:proofErr w:type="gramStart"/>
      <w:r w:rsidRPr="00AE6CE4">
        <w:rPr>
          <w:rFonts w:ascii="Arial" w:eastAsia="Times New Roman" w:hAnsi="Arial" w:cs="Arial"/>
          <w:b/>
          <w:bCs/>
          <w:sz w:val="28"/>
          <w:szCs w:val="20"/>
        </w:rPr>
        <w:t>дств кр</w:t>
      </w:r>
      <w:proofErr w:type="gramEnd"/>
      <w:r w:rsidRPr="00AE6CE4">
        <w:rPr>
          <w:rFonts w:ascii="Arial" w:eastAsia="Times New Roman" w:hAnsi="Arial" w:cs="Arial"/>
          <w:b/>
          <w:bCs/>
          <w:sz w:val="28"/>
          <w:szCs w:val="20"/>
        </w:rPr>
        <w:t>епления защиты абразивного изделия</w:t>
      </w:r>
    </w:p>
    <w:p w:rsidR="002C0906" w:rsidRPr="00AE6CE4" w:rsidRDefault="002C0906" w:rsidP="009D2BBB">
      <w:pPr>
        <w:spacing w:after="0" w:line="360" w:lineRule="auto"/>
        <w:ind w:firstLine="709"/>
        <w:jc w:val="both"/>
        <w:rPr>
          <w:rFonts w:ascii="Arial" w:eastAsia="Times New Roman" w:hAnsi="Arial" w:cs="Arial"/>
          <w:bCs/>
          <w:sz w:val="24"/>
          <w:szCs w:val="24"/>
        </w:rPr>
      </w:pPr>
      <w:r w:rsidRPr="00AE6CE4">
        <w:rPr>
          <w:rFonts w:ascii="Arial" w:eastAsia="Times New Roman" w:hAnsi="Arial" w:cs="Arial"/>
          <w:bCs/>
          <w:sz w:val="24"/>
          <w:szCs w:val="24"/>
        </w:rPr>
        <w:t xml:space="preserve">Для упрощения </w:t>
      </w:r>
      <w:r w:rsidR="009928DF" w:rsidRPr="00AE6CE4">
        <w:rPr>
          <w:rFonts w:ascii="Arial" w:eastAsia="Times New Roman" w:hAnsi="Arial" w:cs="Arial"/>
          <w:bCs/>
          <w:sz w:val="24"/>
          <w:szCs w:val="24"/>
        </w:rPr>
        <w:t>при проектировании сре</w:t>
      </w:r>
      <w:proofErr w:type="gramStart"/>
      <w:r w:rsidR="009928DF" w:rsidRPr="00AE6CE4">
        <w:rPr>
          <w:rFonts w:ascii="Arial" w:eastAsia="Times New Roman" w:hAnsi="Arial" w:cs="Arial"/>
          <w:bCs/>
          <w:sz w:val="24"/>
          <w:szCs w:val="24"/>
        </w:rPr>
        <w:t>дств кр</w:t>
      </w:r>
      <w:proofErr w:type="gramEnd"/>
      <w:r w:rsidR="009928DF" w:rsidRPr="00AE6CE4">
        <w:rPr>
          <w:rFonts w:ascii="Arial" w:eastAsia="Times New Roman" w:hAnsi="Arial" w:cs="Arial"/>
          <w:bCs/>
          <w:sz w:val="24"/>
          <w:szCs w:val="24"/>
        </w:rPr>
        <w:t>епления</w:t>
      </w:r>
      <w:r w:rsidRPr="00AE6CE4">
        <w:rPr>
          <w:rFonts w:ascii="Arial" w:eastAsia="Times New Roman" w:hAnsi="Arial" w:cs="Arial"/>
          <w:bCs/>
          <w:sz w:val="24"/>
          <w:szCs w:val="24"/>
        </w:rPr>
        <w:t xml:space="preserve"> учитывается только поступательная энергия фрагмента. Однако из соображений безопасности расчет выполняется с периферийной скоростью, которая превышает максимальную периферийную рабочую скорость на 30%. Следовательно, для этого расчета формула (А.4) модифицируется следующим образом:</w:t>
      </w:r>
    </w:p>
    <w:p w:rsidR="00B028CB" w:rsidRPr="00AE6CE4" w:rsidRDefault="009928DF" w:rsidP="009D2BBB">
      <w:pPr>
        <w:spacing w:after="0" w:line="360" w:lineRule="auto"/>
        <w:ind w:firstLine="709"/>
        <w:jc w:val="right"/>
        <w:rPr>
          <w:rFonts w:ascii="Arial" w:eastAsia="Times New Roman" w:hAnsi="Arial" w:cs="Arial"/>
          <w:bCs/>
          <w:sz w:val="24"/>
          <w:szCs w:val="24"/>
        </w:rPr>
      </w:pPr>
      <w:r w:rsidRPr="00AE6CE4">
        <w:rPr>
          <w:rFonts w:ascii="Arial" w:eastAsia="Times New Roman" w:hAnsi="Arial" w:cs="Arial"/>
          <w:bCs/>
          <w:noProof/>
          <w:sz w:val="24"/>
          <w:szCs w:val="24"/>
        </w:rPr>
        <w:drawing>
          <wp:inline distT="0" distB="0" distL="0" distR="0">
            <wp:extent cx="2315210" cy="601345"/>
            <wp:effectExtent l="19050" t="0" r="8890"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173" cstate="print">
                      <a:extLst>
                        <a:ext uri="{28A0092B-C50C-407E-A947-70E740481C1C}">
                          <a14:useLocalDpi xmlns:a14="http://schemas.microsoft.com/office/drawing/2010/main" val="0"/>
                        </a:ext>
                      </a:extLst>
                    </a:blip>
                    <a:srcRect/>
                    <a:stretch>
                      <a:fillRect/>
                    </a:stretch>
                  </pic:blipFill>
                  <pic:spPr bwMode="auto">
                    <a:xfrm>
                      <a:off x="0" y="0"/>
                      <a:ext cx="2315210" cy="601345"/>
                    </a:xfrm>
                    <a:prstGeom prst="rect">
                      <a:avLst/>
                    </a:prstGeom>
                    <a:noFill/>
                    <a:ln>
                      <a:noFill/>
                    </a:ln>
                  </pic:spPr>
                </pic:pic>
              </a:graphicData>
            </a:graphic>
          </wp:inline>
        </w:drawing>
      </w:r>
      <w:r w:rsidR="009D2BBB" w:rsidRPr="00AE6CE4">
        <w:rPr>
          <w:rFonts w:ascii="Arial" w:eastAsia="Times New Roman" w:hAnsi="Arial" w:cs="Arial"/>
          <w:bCs/>
          <w:sz w:val="24"/>
          <w:szCs w:val="24"/>
        </w:rPr>
        <w:t>.</w:t>
      </w:r>
      <w:r w:rsidR="009D2BBB" w:rsidRPr="00AE6CE4">
        <w:rPr>
          <w:rFonts w:ascii="Arial" w:eastAsia="Times New Roman" w:hAnsi="Arial" w:cs="Arial"/>
          <w:bCs/>
          <w:sz w:val="24"/>
          <w:szCs w:val="24"/>
        </w:rPr>
        <w:tab/>
      </w:r>
      <w:r w:rsidR="009D2BBB" w:rsidRPr="00AE6CE4">
        <w:rPr>
          <w:rFonts w:ascii="Arial" w:eastAsia="Times New Roman" w:hAnsi="Arial" w:cs="Arial"/>
          <w:bCs/>
          <w:sz w:val="24"/>
          <w:szCs w:val="24"/>
        </w:rPr>
        <w:tab/>
      </w:r>
      <w:r w:rsidR="009D2BBB" w:rsidRPr="00AE6CE4">
        <w:rPr>
          <w:rFonts w:ascii="Arial" w:eastAsia="Times New Roman" w:hAnsi="Arial" w:cs="Arial"/>
          <w:bCs/>
          <w:sz w:val="24"/>
          <w:szCs w:val="24"/>
        </w:rPr>
        <w:tab/>
      </w:r>
      <w:r w:rsidRPr="00AE6CE4">
        <w:rPr>
          <w:rFonts w:ascii="Arial" w:eastAsia="Times New Roman" w:hAnsi="Arial" w:cs="Arial"/>
          <w:bCs/>
          <w:sz w:val="24"/>
          <w:szCs w:val="24"/>
        </w:rPr>
        <w:t>(А.6)</w:t>
      </w:r>
    </w:p>
    <w:p w:rsidR="009D2BBB" w:rsidRPr="00AE6CE4" w:rsidRDefault="009D2BBB" w:rsidP="009D2BBB">
      <w:pPr>
        <w:spacing w:after="0" w:line="360" w:lineRule="auto"/>
        <w:ind w:firstLine="709"/>
        <w:jc w:val="right"/>
        <w:rPr>
          <w:rFonts w:ascii="Arial" w:eastAsia="Times New Roman" w:hAnsi="Arial" w:cs="Arial"/>
          <w:bCs/>
          <w:sz w:val="24"/>
          <w:szCs w:val="24"/>
        </w:rPr>
      </w:pPr>
    </w:p>
    <w:p w:rsidR="009928DF" w:rsidRPr="00AE6CE4" w:rsidRDefault="009928DF" w:rsidP="009D2BBB">
      <w:pPr>
        <w:spacing w:after="0" w:line="360" w:lineRule="auto"/>
        <w:ind w:firstLine="709"/>
        <w:jc w:val="both"/>
        <w:rPr>
          <w:rFonts w:ascii="Arial" w:eastAsia="Times New Roman" w:hAnsi="Arial" w:cs="Arial"/>
          <w:bCs/>
          <w:sz w:val="24"/>
          <w:szCs w:val="24"/>
        </w:rPr>
      </w:pPr>
      <w:r w:rsidRPr="00AE6CE4">
        <w:rPr>
          <w:rFonts w:ascii="Arial" w:eastAsia="Times New Roman" w:hAnsi="Arial" w:cs="Arial"/>
          <w:bCs/>
          <w:sz w:val="24"/>
          <w:szCs w:val="24"/>
        </w:rPr>
        <w:t>Однако должно учитываться, что в случае импульсного напряжения статической массы потери энергии могут быть вызваны пластической деформацией:</w:t>
      </w:r>
    </w:p>
    <w:p w:rsidR="009D2BBB" w:rsidRPr="00AE6CE4" w:rsidRDefault="009D2BBB" w:rsidP="009D2BBB">
      <w:pPr>
        <w:spacing w:after="0" w:line="360" w:lineRule="auto"/>
        <w:ind w:firstLine="709"/>
        <w:jc w:val="both"/>
        <w:rPr>
          <w:rFonts w:ascii="Arial" w:eastAsia="Times New Roman" w:hAnsi="Arial" w:cs="Arial"/>
          <w:bCs/>
          <w:sz w:val="24"/>
          <w:szCs w:val="24"/>
        </w:rPr>
      </w:pPr>
    </w:p>
    <w:p w:rsidR="009928DF" w:rsidRPr="00AE6CE4" w:rsidRDefault="009928DF" w:rsidP="009D2BBB">
      <w:pPr>
        <w:spacing w:after="0" w:line="360" w:lineRule="auto"/>
        <w:ind w:firstLine="709"/>
        <w:jc w:val="right"/>
        <w:rPr>
          <w:rFonts w:ascii="Arial" w:eastAsia="Times New Roman" w:hAnsi="Arial" w:cs="Arial"/>
          <w:bCs/>
          <w:sz w:val="24"/>
          <w:szCs w:val="24"/>
        </w:rPr>
      </w:pPr>
      <w:r w:rsidRPr="00AE6CE4">
        <w:rPr>
          <w:rFonts w:ascii="Arial" w:eastAsia="Times New Roman" w:hAnsi="Arial" w:cs="Arial"/>
          <w:bCs/>
          <w:noProof/>
          <w:sz w:val="24"/>
          <w:szCs w:val="24"/>
        </w:rPr>
        <w:drawing>
          <wp:inline distT="0" distB="0" distL="0" distR="0">
            <wp:extent cx="1892300" cy="372110"/>
            <wp:effectExtent l="19050" t="0" r="0"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174" cstate="print">
                      <a:extLst>
                        <a:ext uri="{28A0092B-C50C-407E-A947-70E740481C1C}">
                          <a14:useLocalDpi xmlns:a14="http://schemas.microsoft.com/office/drawing/2010/main" val="0"/>
                        </a:ext>
                      </a:extLst>
                    </a:blip>
                    <a:srcRect/>
                    <a:stretch>
                      <a:fillRect/>
                    </a:stretch>
                  </pic:blipFill>
                  <pic:spPr bwMode="auto">
                    <a:xfrm>
                      <a:off x="0" y="0"/>
                      <a:ext cx="1892300" cy="372110"/>
                    </a:xfrm>
                    <a:prstGeom prst="rect">
                      <a:avLst/>
                    </a:prstGeom>
                    <a:noFill/>
                    <a:ln>
                      <a:noFill/>
                    </a:ln>
                  </pic:spPr>
                </pic:pic>
              </a:graphicData>
            </a:graphic>
          </wp:inline>
        </w:drawing>
      </w:r>
      <w:r w:rsidR="009D2BBB" w:rsidRPr="00AE6CE4">
        <w:rPr>
          <w:rFonts w:ascii="Arial" w:eastAsia="Times New Roman" w:hAnsi="Arial" w:cs="Arial"/>
          <w:bCs/>
          <w:sz w:val="24"/>
          <w:szCs w:val="24"/>
        </w:rPr>
        <w:t>.</w:t>
      </w:r>
      <w:r w:rsidR="009D2BBB" w:rsidRPr="00AE6CE4">
        <w:rPr>
          <w:rFonts w:ascii="Arial" w:eastAsia="Times New Roman" w:hAnsi="Arial" w:cs="Arial"/>
          <w:bCs/>
          <w:sz w:val="24"/>
          <w:szCs w:val="24"/>
        </w:rPr>
        <w:tab/>
      </w:r>
      <w:r w:rsidR="009D2BBB" w:rsidRPr="00AE6CE4">
        <w:rPr>
          <w:rFonts w:ascii="Arial" w:eastAsia="Times New Roman" w:hAnsi="Arial" w:cs="Arial"/>
          <w:bCs/>
          <w:sz w:val="24"/>
          <w:szCs w:val="24"/>
        </w:rPr>
        <w:tab/>
      </w:r>
      <w:r w:rsidR="009D2BBB" w:rsidRPr="00AE6CE4">
        <w:rPr>
          <w:rFonts w:ascii="Arial" w:eastAsia="Times New Roman" w:hAnsi="Arial" w:cs="Arial"/>
          <w:bCs/>
          <w:sz w:val="24"/>
          <w:szCs w:val="24"/>
        </w:rPr>
        <w:tab/>
      </w:r>
      <w:r w:rsidR="009D2BBB" w:rsidRPr="00AE6CE4">
        <w:rPr>
          <w:rFonts w:ascii="Arial" w:eastAsia="Times New Roman" w:hAnsi="Arial" w:cs="Arial"/>
          <w:bCs/>
          <w:sz w:val="24"/>
          <w:szCs w:val="24"/>
        </w:rPr>
        <w:tab/>
      </w:r>
      <w:r w:rsidRPr="00AE6CE4">
        <w:rPr>
          <w:rFonts w:ascii="Arial" w:eastAsia="Times New Roman" w:hAnsi="Arial" w:cs="Arial"/>
          <w:bCs/>
          <w:sz w:val="24"/>
          <w:szCs w:val="24"/>
        </w:rPr>
        <w:t>(А.7)</w:t>
      </w:r>
    </w:p>
    <w:p w:rsidR="009D2BBB" w:rsidRPr="00AE6CE4" w:rsidRDefault="009D2BBB" w:rsidP="009D2BBB">
      <w:pPr>
        <w:spacing w:after="0" w:line="360" w:lineRule="auto"/>
        <w:ind w:firstLine="709"/>
        <w:jc w:val="right"/>
        <w:rPr>
          <w:rFonts w:ascii="Arial" w:eastAsia="Times New Roman" w:hAnsi="Arial" w:cs="Arial"/>
          <w:bCs/>
          <w:sz w:val="24"/>
          <w:szCs w:val="24"/>
        </w:rPr>
      </w:pPr>
    </w:p>
    <w:p w:rsidR="009928DF" w:rsidRPr="00AE6CE4" w:rsidRDefault="009928DF" w:rsidP="009D2BBB">
      <w:pPr>
        <w:spacing w:after="0" w:line="360" w:lineRule="auto"/>
        <w:ind w:firstLine="709"/>
        <w:jc w:val="both"/>
        <w:rPr>
          <w:rFonts w:ascii="Arial" w:eastAsia="Times New Roman" w:hAnsi="Arial" w:cs="Arial"/>
          <w:bCs/>
          <w:sz w:val="24"/>
          <w:szCs w:val="24"/>
        </w:rPr>
      </w:pPr>
      <w:r w:rsidRPr="00AE6CE4">
        <w:rPr>
          <w:rFonts w:ascii="Arial" w:eastAsia="Times New Roman" w:hAnsi="Arial" w:cs="Arial"/>
          <w:bCs/>
          <w:sz w:val="24"/>
          <w:szCs w:val="24"/>
        </w:rPr>
        <w:t xml:space="preserve">Коэффициент </w:t>
      </w:r>
      <w:proofErr w:type="spellStart"/>
      <w:r w:rsidRPr="00AE6CE4">
        <w:rPr>
          <w:rFonts w:ascii="Arial" w:eastAsia="Times New Roman" w:hAnsi="Arial" w:cs="Arial"/>
          <w:bCs/>
          <w:sz w:val="24"/>
          <w:szCs w:val="24"/>
        </w:rPr>
        <w:t>динамичности,</w:t>
      </w:r>
      <w:r w:rsidRPr="00AE6CE4">
        <w:rPr>
          <w:rFonts w:ascii="Arial" w:eastAsia="Times New Roman" w:hAnsi="Arial" w:cs="Arial"/>
          <w:bCs/>
          <w:i/>
          <w:sz w:val="24"/>
          <w:szCs w:val="24"/>
        </w:rPr>
        <w:t>k</w:t>
      </w:r>
      <w:proofErr w:type="spellEnd"/>
      <w:r w:rsidRPr="00AE6CE4">
        <w:rPr>
          <w:rFonts w:ascii="Arial" w:eastAsia="Times New Roman" w:hAnsi="Arial" w:cs="Arial"/>
          <w:bCs/>
          <w:sz w:val="24"/>
          <w:szCs w:val="24"/>
        </w:rPr>
        <w:t xml:space="preserve">, изменяется между </w:t>
      </w:r>
      <w:r w:rsidRPr="00AE6CE4">
        <w:rPr>
          <w:rFonts w:ascii="Arial" w:eastAsia="Times New Roman" w:hAnsi="Arial" w:cs="Arial"/>
          <w:bCs/>
          <w:i/>
          <w:sz w:val="24"/>
          <w:szCs w:val="24"/>
        </w:rPr>
        <w:t>k</w:t>
      </w:r>
      <w:r w:rsidRPr="00AE6CE4">
        <w:rPr>
          <w:rFonts w:ascii="Arial" w:eastAsia="Times New Roman" w:hAnsi="Arial" w:cs="Arial"/>
          <w:bCs/>
          <w:sz w:val="24"/>
          <w:szCs w:val="24"/>
        </w:rPr>
        <w:t xml:space="preserve"> = 0 (пластический удар) и </w:t>
      </w:r>
      <w:r w:rsidRPr="00AE6CE4">
        <w:rPr>
          <w:rFonts w:ascii="Arial" w:eastAsia="Times New Roman" w:hAnsi="Arial" w:cs="Arial"/>
          <w:bCs/>
          <w:i/>
          <w:sz w:val="24"/>
          <w:szCs w:val="24"/>
        </w:rPr>
        <w:t>k</w:t>
      </w:r>
      <w:r w:rsidRPr="00AE6CE4">
        <w:rPr>
          <w:rFonts w:ascii="Arial" w:eastAsia="Times New Roman" w:hAnsi="Arial" w:cs="Arial"/>
          <w:bCs/>
          <w:sz w:val="24"/>
          <w:szCs w:val="24"/>
        </w:rPr>
        <w:t xml:space="preserve"> = 1 (упругий удар). Коэффициент </w:t>
      </w:r>
      <w:proofErr w:type="spellStart"/>
      <w:r w:rsidRPr="00AE6CE4">
        <w:rPr>
          <w:rFonts w:ascii="Arial" w:eastAsia="Times New Roman" w:hAnsi="Arial" w:cs="Arial"/>
          <w:bCs/>
          <w:sz w:val="24"/>
          <w:szCs w:val="24"/>
        </w:rPr>
        <w:t>динамичности,</w:t>
      </w:r>
      <w:r w:rsidRPr="00AE6CE4">
        <w:rPr>
          <w:rFonts w:ascii="Arial" w:eastAsia="Times New Roman" w:hAnsi="Arial" w:cs="Arial"/>
          <w:bCs/>
          <w:i/>
          <w:sz w:val="24"/>
          <w:szCs w:val="24"/>
        </w:rPr>
        <w:t>k</w:t>
      </w:r>
      <w:proofErr w:type="spellEnd"/>
      <w:r w:rsidRPr="00AE6CE4">
        <w:rPr>
          <w:rFonts w:ascii="Arial" w:eastAsia="Times New Roman" w:hAnsi="Arial" w:cs="Arial"/>
          <w:bCs/>
          <w:i/>
          <w:sz w:val="24"/>
          <w:szCs w:val="24"/>
        </w:rPr>
        <w:t>,</w:t>
      </w:r>
      <w:r w:rsidRPr="00AE6CE4">
        <w:rPr>
          <w:rFonts w:ascii="Arial" w:eastAsia="Times New Roman" w:hAnsi="Arial" w:cs="Arial"/>
          <w:bCs/>
          <w:sz w:val="24"/>
          <w:szCs w:val="24"/>
        </w:rPr>
        <w:t xml:space="preserve"> может быть уменьшен в определенных пределах пластически деформируемыми материалами и элементами, например, жесткие </w:t>
      </w:r>
      <w:proofErr w:type="spellStart"/>
      <w:r w:rsidRPr="00AE6CE4">
        <w:rPr>
          <w:rFonts w:ascii="Arial" w:eastAsia="Times New Roman" w:hAnsi="Arial" w:cs="Arial"/>
          <w:bCs/>
          <w:sz w:val="24"/>
          <w:szCs w:val="24"/>
        </w:rPr>
        <w:t>пенополиуретаны</w:t>
      </w:r>
      <w:proofErr w:type="spellEnd"/>
      <w:r w:rsidRPr="00AE6CE4">
        <w:rPr>
          <w:rFonts w:ascii="Arial" w:eastAsia="Times New Roman" w:hAnsi="Arial" w:cs="Arial"/>
          <w:bCs/>
          <w:sz w:val="24"/>
          <w:szCs w:val="24"/>
        </w:rPr>
        <w:t xml:space="preserve"> или тонкостенные круглые трубы, которые встроены в защиту абразивного изделия в качестве облицовки. Практические испытания</w:t>
      </w:r>
      <w:r w:rsidR="00D411FB">
        <w:rPr>
          <w:rFonts w:ascii="Arial" w:eastAsia="Times New Roman" w:hAnsi="Arial" w:cs="Arial"/>
          <w:bCs/>
          <w:sz w:val="24"/>
          <w:szCs w:val="24"/>
        </w:rPr>
        <w:t xml:space="preserve"> </w:t>
      </w:r>
      <w:r w:rsidRPr="00AE6CE4">
        <w:rPr>
          <w:rFonts w:ascii="Arial" w:eastAsia="Times New Roman" w:hAnsi="Arial" w:cs="Arial"/>
          <w:bCs/>
          <w:sz w:val="24"/>
          <w:szCs w:val="24"/>
        </w:rPr>
        <w:t xml:space="preserve">показали, например, коэффициент </w:t>
      </w:r>
      <w:proofErr w:type="spellStart"/>
      <w:r w:rsidR="00127D57" w:rsidRPr="00AE6CE4">
        <w:rPr>
          <w:rFonts w:ascii="Arial" w:eastAsia="Times New Roman" w:hAnsi="Arial" w:cs="Arial"/>
          <w:bCs/>
          <w:sz w:val="24"/>
          <w:szCs w:val="24"/>
        </w:rPr>
        <w:t>динамичности</w:t>
      </w:r>
      <w:proofErr w:type="gramStart"/>
      <w:r w:rsidRPr="00AE6CE4">
        <w:rPr>
          <w:rFonts w:ascii="Arial" w:eastAsia="Times New Roman" w:hAnsi="Arial" w:cs="Arial"/>
          <w:bCs/>
          <w:i/>
          <w:sz w:val="24"/>
          <w:szCs w:val="24"/>
        </w:rPr>
        <w:t>k</w:t>
      </w:r>
      <w:proofErr w:type="spellEnd"/>
      <w:proofErr w:type="gramEnd"/>
      <w:r w:rsidRPr="00AE6CE4">
        <w:rPr>
          <w:rFonts w:ascii="Arial" w:eastAsia="Times New Roman" w:hAnsi="Arial" w:cs="Arial"/>
          <w:bCs/>
          <w:sz w:val="24"/>
          <w:szCs w:val="24"/>
        </w:rPr>
        <w:t xml:space="preserve"> = 0,75. Толщина элементов деформации должна быть, по меньшей мере, равна толщине абразивного изделия. Соотношение толщины обл</w:t>
      </w:r>
      <w:r w:rsidR="00127D57" w:rsidRPr="00AE6CE4">
        <w:rPr>
          <w:rFonts w:ascii="Arial" w:eastAsia="Times New Roman" w:hAnsi="Arial" w:cs="Arial"/>
          <w:bCs/>
          <w:sz w:val="24"/>
          <w:szCs w:val="24"/>
        </w:rPr>
        <w:t>ицовки и толщины стенки защиты абразивного</w:t>
      </w:r>
      <w:r w:rsidRPr="00AE6CE4">
        <w:rPr>
          <w:rFonts w:ascii="Arial" w:eastAsia="Times New Roman" w:hAnsi="Arial" w:cs="Arial"/>
          <w:bCs/>
          <w:sz w:val="24"/>
          <w:szCs w:val="24"/>
        </w:rPr>
        <w:t xml:space="preserve"> изделия (таблицы А.1-</w:t>
      </w:r>
      <w:r w:rsidR="00127D57" w:rsidRPr="00AE6CE4">
        <w:rPr>
          <w:rFonts w:ascii="Arial" w:eastAsia="Times New Roman" w:hAnsi="Arial" w:cs="Arial"/>
          <w:bCs/>
          <w:sz w:val="24"/>
          <w:szCs w:val="24"/>
        </w:rPr>
        <w:t>А.5) должно составлять около 4:</w:t>
      </w:r>
      <w:r w:rsidRPr="00AE6CE4">
        <w:rPr>
          <w:rFonts w:ascii="Arial" w:eastAsia="Times New Roman" w:hAnsi="Arial" w:cs="Arial"/>
          <w:bCs/>
          <w:sz w:val="24"/>
          <w:szCs w:val="24"/>
        </w:rPr>
        <w:t xml:space="preserve">1 для прочности </w:t>
      </w:r>
      <w:proofErr w:type="spellStart"/>
      <w:r w:rsidR="00127D57" w:rsidRPr="00AE6CE4">
        <w:rPr>
          <w:rFonts w:ascii="Arial" w:eastAsia="Times New Roman" w:hAnsi="Arial" w:cs="Arial"/>
          <w:bCs/>
          <w:sz w:val="24"/>
          <w:szCs w:val="24"/>
        </w:rPr>
        <w:t>пенополиуретана</w:t>
      </w:r>
      <w:proofErr w:type="spellEnd"/>
      <w:r w:rsidR="00127D57" w:rsidRPr="00AE6CE4">
        <w:rPr>
          <w:rFonts w:ascii="Arial" w:eastAsia="Times New Roman" w:hAnsi="Arial" w:cs="Arial"/>
          <w:bCs/>
          <w:sz w:val="24"/>
          <w:szCs w:val="24"/>
        </w:rPr>
        <w:t xml:space="preserve"> 180 Н/</w:t>
      </w:r>
      <w:r w:rsidRPr="00AE6CE4">
        <w:rPr>
          <w:rFonts w:ascii="Arial" w:eastAsia="Times New Roman" w:hAnsi="Arial" w:cs="Arial"/>
          <w:bCs/>
          <w:sz w:val="24"/>
          <w:szCs w:val="24"/>
        </w:rPr>
        <w:t>см</w:t>
      </w:r>
      <w:proofErr w:type="gramStart"/>
      <w:r w:rsidRPr="00AE6CE4">
        <w:rPr>
          <w:rFonts w:ascii="Arial" w:eastAsia="Times New Roman" w:hAnsi="Arial" w:cs="Arial"/>
          <w:bCs/>
          <w:sz w:val="24"/>
          <w:szCs w:val="24"/>
          <w:vertAlign w:val="superscript"/>
        </w:rPr>
        <w:t>2</w:t>
      </w:r>
      <w:proofErr w:type="gramEnd"/>
      <w:r w:rsidR="00127D57" w:rsidRPr="00AE6CE4">
        <w:rPr>
          <w:rFonts w:ascii="Arial" w:eastAsia="Times New Roman" w:hAnsi="Arial" w:cs="Arial"/>
          <w:bCs/>
          <w:sz w:val="24"/>
          <w:szCs w:val="24"/>
        </w:rPr>
        <w:t>. Однако следует избегать жестких препятствий в защите</w:t>
      </w:r>
      <w:r w:rsidRPr="00AE6CE4">
        <w:rPr>
          <w:rFonts w:ascii="Arial" w:eastAsia="Times New Roman" w:hAnsi="Arial" w:cs="Arial"/>
          <w:bCs/>
          <w:sz w:val="24"/>
          <w:szCs w:val="24"/>
        </w:rPr>
        <w:t xml:space="preserve"> абразивного </w:t>
      </w:r>
      <w:r w:rsidR="00127D57" w:rsidRPr="00AE6CE4">
        <w:rPr>
          <w:rFonts w:ascii="Arial" w:eastAsia="Times New Roman" w:hAnsi="Arial" w:cs="Arial"/>
          <w:bCs/>
          <w:sz w:val="24"/>
          <w:szCs w:val="24"/>
        </w:rPr>
        <w:t>изделия, например,</w:t>
      </w:r>
      <w:r w:rsidR="00D411FB">
        <w:rPr>
          <w:rFonts w:ascii="Arial" w:eastAsia="Times New Roman" w:hAnsi="Arial" w:cs="Arial"/>
          <w:bCs/>
          <w:sz w:val="24"/>
          <w:szCs w:val="24"/>
        </w:rPr>
        <w:t xml:space="preserve"> </w:t>
      </w:r>
      <w:r w:rsidR="00127D57" w:rsidRPr="00AE6CE4">
        <w:rPr>
          <w:rFonts w:ascii="Arial" w:eastAsia="Times New Roman" w:hAnsi="Arial" w:cs="Arial"/>
          <w:bCs/>
          <w:sz w:val="24"/>
          <w:szCs w:val="24"/>
        </w:rPr>
        <w:t>сварных стабилизирующих сеток</w:t>
      </w:r>
      <w:r w:rsidRPr="00AE6CE4">
        <w:rPr>
          <w:rFonts w:ascii="Arial" w:eastAsia="Times New Roman" w:hAnsi="Arial" w:cs="Arial"/>
          <w:bCs/>
          <w:sz w:val="24"/>
          <w:szCs w:val="24"/>
        </w:rPr>
        <w:t>.</w:t>
      </w:r>
    </w:p>
    <w:p w:rsidR="00127D57" w:rsidRPr="00AE6CE4" w:rsidRDefault="00127D57" w:rsidP="009D2BBB">
      <w:pPr>
        <w:spacing w:after="0" w:line="360" w:lineRule="auto"/>
        <w:ind w:firstLine="709"/>
        <w:jc w:val="both"/>
        <w:rPr>
          <w:rFonts w:ascii="Arial" w:eastAsia="Times New Roman" w:hAnsi="Arial" w:cs="Arial"/>
          <w:bCs/>
          <w:sz w:val="24"/>
          <w:szCs w:val="24"/>
        </w:rPr>
      </w:pPr>
      <w:r w:rsidRPr="00AE6CE4">
        <w:rPr>
          <w:rFonts w:ascii="Arial" w:eastAsia="Times New Roman" w:hAnsi="Arial" w:cs="Arial"/>
          <w:bCs/>
          <w:sz w:val="24"/>
          <w:szCs w:val="24"/>
        </w:rPr>
        <w:t xml:space="preserve">Части защитного устройства так соединены со шлифовальным станком, что остаются связанными в случае поломки абразивного изделия. Должно быть обеспечено, чтобы </w:t>
      </w:r>
      <w:r w:rsidR="00655B6F" w:rsidRPr="00AE6CE4">
        <w:rPr>
          <w:rFonts w:ascii="Arial" w:eastAsia="Times New Roman" w:hAnsi="Arial" w:cs="Arial"/>
          <w:bCs/>
          <w:sz w:val="24"/>
          <w:szCs w:val="24"/>
        </w:rPr>
        <w:t xml:space="preserve">способность </w:t>
      </w:r>
      <w:r w:rsidRPr="00AE6CE4">
        <w:rPr>
          <w:rFonts w:ascii="Arial" w:eastAsia="Times New Roman" w:hAnsi="Arial" w:cs="Arial"/>
          <w:bCs/>
          <w:sz w:val="24"/>
          <w:szCs w:val="24"/>
        </w:rPr>
        <w:t>по</w:t>
      </w:r>
      <w:r w:rsidR="00655B6F" w:rsidRPr="00AE6CE4">
        <w:rPr>
          <w:rFonts w:ascii="Arial" w:eastAsia="Times New Roman" w:hAnsi="Arial" w:cs="Arial"/>
          <w:bCs/>
          <w:sz w:val="24"/>
          <w:szCs w:val="24"/>
        </w:rPr>
        <w:t>гло</w:t>
      </w:r>
      <w:r w:rsidRPr="00AE6CE4">
        <w:rPr>
          <w:rFonts w:ascii="Arial" w:eastAsia="Times New Roman" w:hAnsi="Arial" w:cs="Arial"/>
          <w:bCs/>
          <w:sz w:val="24"/>
          <w:szCs w:val="24"/>
        </w:rPr>
        <w:t>ща</w:t>
      </w:r>
      <w:r w:rsidR="00655B6F" w:rsidRPr="00AE6CE4">
        <w:rPr>
          <w:rFonts w:ascii="Arial" w:eastAsia="Times New Roman" w:hAnsi="Arial" w:cs="Arial"/>
          <w:bCs/>
          <w:sz w:val="24"/>
          <w:szCs w:val="24"/>
        </w:rPr>
        <w:t>ть энергию</w:t>
      </w:r>
      <w:r w:rsidRPr="00AE6CE4">
        <w:rPr>
          <w:rFonts w:ascii="Arial" w:eastAsia="Times New Roman" w:hAnsi="Arial" w:cs="Arial"/>
          <w:bCs/>
          <w:sz w:val="24"/>
          <w:szCs w:val="24"/>
        </w:rPr>
        <w:t xml:space="preserve"> общ</w:t>
      </w:r>
      <w:r w:rsidR="00655B6F" w:rsidRPr="00AE6CE4">
        <w:rPr>
          <w:rFonts w:ascii="Arial" w:eastAsia="Times New Roman" w:hAnsi="Arial" w:cs="Arial"/>
          <w:bCs/>
          <w:sz w:val="24"/>
          <w:szCs w:val="24"/>
        </w:rPr>
        <w:t>им</w:t>
      </w:r>
      <w:r w:rsidRPr="00AE6CE4">
        <w:rPr>
          <w:rFonts w:ascii="Arial" w:eastAsia="Times New Roman" w:hAnsi="Arial" w:cs="Arial"/>
          <w:bCs/>
          <w:sz w:val="24"/>
          <w:szCs w:val="24"/>
        </w:rPr>
        <w:t xml:space="preserve"> количеств</w:t>
      </w:r>
      <w:r w:rsidR="00655B6F" w:rsidRPr="00AE6CE4">
        <w:rPr>
          <w:rFonts w:ascii="Arial" w:eastAsia="Times New Roman" w:hAnsi="Arial" w:cs="Arial"/>
          <w:bCs/>
          <w:sz w:val="24"/>
          <w:szCs w:val="24"/>
        </w:rPr>
        <w:t>ом</w:t>
      </w:r>
      <w:r w:rsidRPr="00AE6CE4">
        <w:rPr>
          <w:rFonts w:ascii="Arial" w:eastAsia="Times New Roman" w:hAnsi="Arial" w:cs="Arial"/>
          <w:bCs/>
          <w:sz w:val="24"/>
          <w:szCs w:val="24"/>
        </w:rPr>
        <w:t xml:space="preserve"> n фиксирующих элементов превышала значение энергии, определяемое методом расчета, то есть условие</w:t>
      </w:r>
      <w:r w:rsidR="009D2BBB" w:rsidRPr="00AE6CE4">
        <w:rPr>
          <w:rFonts w:ascii="Arial" w:eastAsia="Times New Roman" w:hAnsi="Arial" w:cs="Arial"/>
          <w:bCs/>
          <w:sz w:val="24"/>
          <w:szCs w:val="24"/>
        </w:rPr>
        <w:t>:</w:t>
      </w:r>
    </w:p>
    <w:p w:rsidR="009D2BBB" w:rsidRPr="00AE6CE4" w:rsidRDefault="009D2BBB" w:rsidP="009D2BBB">
      <w:pPr>
        <w:spacing w:after="0" w:line="360" w:lineRule="auto"/>
        <w:ind w:firstLine="709"/>
        <w:jc w:val="both"/>
        <w:rPr>
          <w:rFonts w:ascii="Arial" w:eastAsia="Times New Roman" w:hAnsi="Arial" w:cs="Arial"/>
          <w:bCs/>
          <w:sz w:val="24"/>
          <w:szCs w:val="24"/>
        </w:rPr>
      </w:pPr>
    </w:p>
    <w:p w:rsidR="00127D57" w:rsidRPr="00AE6CE4" w:rsidRDefault="00127D57" w:rsidP="009D2BBB">
      <w:pPr>
        <w:spacing w:after="0" w:line="360" w:lineRule="auto"/>
        <w:ind w:firstLine="709"/>
        <w:jc w:val="right"/>
        <w:rPr>
          <w:rFonts w:ascii="Arial" w:eastAsia="Times New Roman" w:hAnsi="Arial" w:cs="Arial"/>
          <w:bCs/>
          <w:sz w:val="24"/>
          <w:szCs w:val="24"/>
        </w:rPr>
      </w:pPr>
      <w:r w:rsidRPr="00AE6CE4">
        <w:rPr>
          <w:rFonts w:ascii="Arial" w:eastAsia="Times New Roman" w:hAnsi="Arial" w:cs="Arial"/>
          <w:bCs/>
          <w:noProof/>
          <w:sz w:val="24"/>
          <w:szCs w:val="24"/>
        </w:rPr>
        <w:drawing>
          <wp:inline distT="0" distB="0" distL="0" distR="0">
            <wp:extent cx="1148080" cy="425450"/>
            <wp:effectExtent l="19050" t="0" r="0"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175" cstate="print">
                      <a:extLst>
                        <a:ext uri="{28A0092B-C50C-407E-A947-70E740481C1C}">
                          <a14:useLocalDpi xmlns:a14="http://schemas.microsoft.com/office/drawing/2010/main" val="0"/>
                        </a:ext>
                      </a:extLst>
                    </a:blip>
                    <a:srcRect/>
                    <a:stretch>
                      <a:fillRect/>
                    </a:stretch>
                  </pic:blipFill>
                  <pic:spPr bwMode="auto">
                    <a:xfrm>
                      <a:off x="0" y="0"/>
                      <a:ext cx="1148080" cy="425450"/>
                    </a:xfrm>
                    <a:prstGeom prst="rect">
                      <a:avLst/>
                    </a:prstGeom>
                    <a:noFill/>
                    <a:ln>
                      <a:noFill/>
                    </a:ln>
                  </pic:spPr>
                </pic:pic>
              </a:graphicData>
            </a:graphic>
          </wp:inline>
        </w:drawing>
      </w:r>
      <w:r w:rsidR="009D2BBB" w:rsidRPr="00AE6CE4">
        <w:rPr>
          <w:rFonts w:ascii="Arial" w:eastAsia="Times New Roman" w:hAnsi="Arial" w:cs="Arial"/>
          <w:bCs/>
          <w:sz w:val="24"/>
          <w:szCs w:val="24"/>
        </w:rPr>
        <w:t>.</w:t>
      </w:r>
      <w:r w:rsidR="009D2BBB" w:rsidRPr="00AE6CE4">
        <w:rPr>
          <w:rFonts w:ascii="Arial" w:eastAsia="Times New Roman" w:hAnsi="Arial" w:cs="Arial"/>
          <w:bCs/>
          <w:sz w:val="24"/>
          <w:szCs w:val="24"/>
        </w:rPr>
        <w:tab/>
      </w:r>
      <w:r w:rsidR="009D2BBB" w:rsidRPr="00AE6CE4">
        <w:rPr>
          <w:rFonts w:ascii="Arial" w:eastAsia="Times New Roman" w:hAnsi="Arial" w:cs="Arial"/>
          <w:bCs/>
          <w:sz w:val="24"/>
          <w:szCs w:val="24"/>
        </w:rPr>
        <w:tab/>
      </w:r>
      <w:r w:rsidR="009D2BBB" w:rsidRPr="00AE6CE4">
        <w:rPr>
          <w:rFonts w:ascii="Arial" w:eastAsia="Times New Roman" w:hAnsi="Arial" w:cs="Arial"/>
          <w:bCs/>
          <w:sz w:val="24"/>
          <w:szCs w:val="24"/>
        </w:rPr>
        <w:tab/>
      </w:r>
      <w:r w:rsidR="009D2BBB" w:rsidRPr="00AE6CE4">
        <w:rPr>
          <w:rFonts w:ascii="Arial" w:eastAsia="Times New Roman" w:hAnsi="Arial" w:cs="Arial"/>
          <w:bCs/>
          <w:sz w:val="24"/>
          <w:szCs w:val="24"/>
        </w:rPr>
        <w:tab/>
      </w:r>
      <w:r w:rsidRPr="00AE6CE4">
        <w:rPr>
          <w:rFonts w:ascii="Arial" w:eastAsia="Times New Roman" w:hAnsi="Arial" w:cs="Arial"/>
          <w:bCs/>
          <w:sz w:val="24"/>
          <w:szCs w:val="24"/>
        </w:rPr>
        <w:t>(А.8)</w:t>
      </w:r>
    </w:p>
    <w:p w:rsidR="009D2BBB" w:rsidRPr="00AE6CE4" w:rsidRDefault="009D2BBB" w:rsidP="009D2BBB">
      <w:pPr>
        <w:spacing w:after="0" w:line="360" w:lineRule="auto"/>
        <w:ind w:firstLine="709"/>
        <w:jc w:val="right"/>
        <w:rPr>
          <w:rFonts w:ascii="Arial" w:eastAsia="Times New Roman" w:hAnsi="Arial" w:cs="Arial"/>
          <w:bCs/>
          <w:sz w:val="24"/>
          <w:szCs w:val="24"/>
        </w:rPr>
      </w:pPr>
    </w:p>
    <w:p w:rsidR="00127D57" w:rsidRPr="00AE6CE4" w:rsidRDefault="00127D57" w:rsidP="009D2BBB">
      <w:pPr>
        <w:spacing w:after="0" w:line="360" w:lineRule="auto"/>
        <w:ind w:firstLine="709"/>
        <w:jc w:val="both"/>
        <w:rPr>
          <w:rFonts w:ascii="Arial" w:eastAsia="Times New Roman" w:hAnsi="Arial" w:cs="Arial"/>
          <w:bCs/>
          <w:sz w:val="24"/>
          <w:szCs w:val="24"/>
        </w:rPr>
      </w:pPr>
      <w:r w:rsidRPr="00AE6CE4">
        <w:rPr>
          <w:rFonts w:ascii="Arial" w:eastAsia="Times New Roman" w:hAnsi="Arial" w:cs="Arial"/>
          <w:bCs/>
          <w:sz w:val="24"/>
          <w:szCs w:val="24"/>
        </w:rPr>
        <w:t>Должно</w:t>
      </w:r>
      <w:r w:rsidR="00D411FB">
        <w:rPr>
          <w:rFonts w:ascii="Arial" w:eastAsia="Times New Roman" w:hAnsi="Arial" w:cs="Arial"/>
          <w:bCs/>
          <w:sz w:val="24"/>
          <w:szCs w:val="24"/>
        </w:rPr>
        <w:t xml:space="preserve"> </w:t>
      </w:r>
      <w:r w:rsidRPr="00AE6CE4">
        <w:rPr>
          <w:rFonts w:ascii="Arial" w:eastAsia="Times New Roman" w:hAnsi="Arial" w:cs="Arial"/>
          <w:bCs/>
          <w:sz w:val="24"/>
          <w:szCs w:val="24"/>
        </w:rPr>
        <w:t>быть</w:t>
      </w:r>
      <w:r w:rsidR="00D411FB">
        <w:rPr>
          <w:rFonts w:ascii="Arial" w:eastAsia="Times New Roman" w:hAnsi="Arial" w:cs="Arial"/>
          <w:bCs/>
          <w:sz w:val="24"/>
          <w:szCs w:val="24"/>
        </w:rPr>
        <w:t xml:space="preserve"> </w:t>
      </w:r>
      <w:r w:rsidRPr="00AE6CE4">
        <w:rPr>
          <w:rFonts w:ascii="Arial" w:eastAsia="Times New Roman" w:hAnsi="Arial" w:cs="Arial"/>
          <w:bCs/>
          <w:sz w:val="24"/>
          <w:szCs w:val="24"/>
        </w:rPr>
        <w:t>выполнено.</w:t>
      </w:r>
    </w:p>
    <w:p w:rsidR="007D461B" w:rsidRPr="00AE6CE4" w:rsidRDefault="00B9653F" w:rsidP="009D2BBB">
      <w:pPr>
        <w:spacing w:after="0" w:line="360" w:lineRule="auto"/>
        <w:ind w:firstLine="709"/>
        <w:jc w:val="both"/>
        <w:rPr>
          <w:rFonts w:ascii="Arial" w:eastAsia="Times New Roman" w:hAnsi="Arial" w:cs="Arial"/>
          <w:bCs/>
          <w:sz w:val="24"/>
          <w:szCs w:val="24"/>
        </w:rPr>
      </w:pPr>
      <w:r w:rsidRPr="00AE6CE4">
        <w:rPr>
          <w:rFonts w:ascii="Arial" w:eastAsia="Times New Roman" w:hAnsi="Arial" w:cs="Arial"/>
          <w:bCs/>
          <w:sz w:val="24"/>
          <w:szCs w:val="24"/>
        </w:rPr>
        <w:t>Напряжение при ударном растяжении</w:t>
      </w:r>
      <w:r w:rsidR="009D2BBB" w:rsidRPr="00AE6CE4">
        <w:rPr>
          <w:rFonts w:ascii="Arial" w:eastAsia="Times New Roman" w:hAnsi="Arial" w:cs="Arial"/>
          <w:bCs/>
          <w:sz w:val="24"/>
          <w:szCs w:val="24"/>
        </w:rPr>
        <w:t>.</w:t>
      </w:r>
    </w:p>
    <w:p w:rsidR="00127D57" w:rsidRPr="00AE6CE4" w:rsidRDefault="007D461B" w:rsidP="009D2BBB">
      <w:pPr>
        <w:spacing w:after="0" w:line="360" w:lineRule="auto"/>
        <w:ind w:firstLine="709"/>
        <w:jc w:val="both"/>
        <w:rPr>
          <w:rFonts w:ascii="Arial" w:eastAsia="Times New Roman" w:hAnsi="Arial" w:cs="Arial"/>
          <w:bCs/>
          <w:sz w:val="24"/>
          <w:szCs w:val="24"/>
        </w:rPr>
      </w:pPr>
      <w:r w:rsidRPr="00AE6CE4">
        <w:rPr>
          <w:rFonts w:ascii="Arial" w:eastAsia="Times New Roman" w:hAnsi="Arial" w:cs="Arial"/>
          <w:bCs/>
          <w:sz w:val="24"/>
          <w:szCs w:val="24"/>
        </w:rPr>
        <w:t xml:space="preserve">В случае </w:t>
      </w:r>
      <w:r w:rsidR="00B9653F" w:rsidRPr="00AE6CE4">
        <w:rPr>
          <w:rFonts w:ascii="Arial" w:eastAsia="Times New Roman" w:hAnsi="Arial" w:cs="Arial"/>
          <w:bCs/>
          <w:sz w:val="24"/>
          <w:szCs w:val="24"/>
        </w:rPr>
        <w:t xml:space="preserve">напряжения при ударном </w:t>
      </w:r>
      <w:r w:rsidR="00D411FB">
        <w:rPr>
          <w:rFonts w:ascii="Arial" w:eastAsia="Times New Roman" w:hAnsi="Arial" w:cs="Arial"/>
          <w:bCs/>
          <w:sz w:val="24"/>
          <w:szCs w:val="24"/>
        </w:rPr>
        <w:t>растяжении и</w:t>
      </w:r>
      <w:r w:rsidRPr="00AE6CE4">
        <w:rPr>
          <w:rFonts w:ascii="Arial" w:eastAsia="Times New Roman" w:hAnsi="Arial" w:cs="Arial"/>
          <w:bCs/>
          <w:sz w:val="24"/>
          <w:szCs w:val="24"/>
        </w:rPr>
        <w:t xml:space="preserve">спользуются приведенные болты вала. </w:t>
      </w:r>
      <w:proofErr w:type="spellStart"/>
      <w:r w:rsidRPr="00AE6CE4">
        <w:rPr>
          <w:rFonts w:ascii="Arial" w:eastAsia="Times New Roman" w:hAnsi="Arial" w:cs="Arial"/>
          <w:bCs/>
          <w:sz w:val="24"/>
          <w:szCs w:val="24"/>
        </w:rPr>
        <w:t>Энергопоглощающая</w:t>
      </w:r>
      <w:proofErr w:type="spellEnd"/>
      <w:r w:rsidRPr="00AE6CE4">
        <w:rPr>
          <w:rFonts w:ascii="Arial" w:eastAsia="Times New Roman" w:hAnsi="Arial" w:cs="Arial"/>
          <w:bCs/>
          <w:sz w:val="24"/>
          <w:szCs w:val="24"/>
        </w:rPr>
        <w:t xml:space="preserve"> способность приведенного болта вала, то есть высокоэластичного винта (качество материала 8,8, 10,9 или эквивалент), приблизительно рассчитывается по формуле (А.9):</w:t>
      </w:r>
    </w:p>
    <w:p w:rsidR="009D2BBB" w:rsidRPr="00AE6CE4" w:rsidRDefault="009D2BBB" w:rsidP="009D2BBB">
      <w:pPr>
        <w:spacing w:after="0" w:line="360" w:lineRule="auto"/>
        <w:ind w:firstLine="709"/>
        <w:jc w:val="both"/>
        <w:rPr>
          <w:rFonts w:ascii="Arial" w:eastAsia="Times New Roman" w:hAnsi="Arial" w:cs="Arial"/>
          <w:bCs/>
          <w:sz w:val="24"/>
          <w:szCs w:val="24"/>
        </w:rPr>
      </w:pPr>
    </w:p>
    <w:p w:rsidR="007D461B" w:rsidRPr="00AE6CE4" w:rsidRDefault="00E14DE2" w:rsidP="009D2BBB">
      <w:pPr>
        <w:spacing w:after="0" w:line="360" w:lineRule="auto"/>
        <w:ind w:firstLine="709"/>
        <w:jc w:val="right"/>
        <w:rPr>
          <w:rFonts w:ascii="Arial" w:eastAsia="Times New Roman" w:hAnsi="Arial" w:cs="Arial"/>
          <w:bCs/>
          <w:sz w:val="24"/>
          <w:szCs w:val="24"/>
        </w:rPr>
      </w:pPr>
      <w:r w:rsidRPr="00AE6CE4">
        <w:rPr>
          <w:rFonts w:ascii="Arial" w:eastAsia="Times New Roman" w:hAnsi="Arial" w:cs="Arial"/>
          <w:bCs/>
          <w:noProof/>
          <w:sz w:val="24"/>
          <w:szCs w:val="24"/>
        </w:rPr>
        <w:drawing>
          <wp:inline distT="0" distB="0" distL="0" distR="0">
            <wp:extent cx="1270635" cy="283845"/>
            <wp:effectExtent l="19050" t="0" r="5715"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176" cstate="print">
                      <a:extLst>
                        <a:ext uri="{28A0092B-C50C-407E-A947-70E740481C1C}">
                          <a14:useLocalDpi xmlns:a14="http://schemas.microsoft.com/office/drawing/2010/main" val="0"/>
                        </a:ext>
                      </a:extLst>
                    </a:blip>
                    <a:srcRect/>
                    <a:stretch>
                      <a:fillRect/>
                    </a:stretch>
                  </pic:blipFill>
                  <pic:spPr bwMode="auto">
                    <a:xfrm>
                      <a:off x="0" y="0"/>
                      <a:ext cx="1270635" cy="283845"/>
                    </a:xfrm>
                    <a:prstGeom prst="rect">
                      <a:avLst/>
                    </a:prstGeom>
                    <a:noFill/>
                    <a:ln>
                      <a:noFill/>
                    </a:ln>
                  </pic:spPr>
                </pic:pic>
              </a:graphicData>
            </a:graphic>
          </wp:inline>
        </w:drawing>
      </w:r>
      <w:r w:rsidR="009D2BBB" w:rsidRPr="00AE6CE4">
        <w:rPr>
          <w:rFonts w:ascii="Arial" w:eastAsia="Times New Roman" w:hAnsi="Arial" w:cs="Arial"/>
          <w:bCs/>
          <w:sz w:val="24"/>
          <w:szCs w:val="24"/>
        </w:rPr>
        <w:t>.</w:t>
      </w:r>
      <w:r w:rsidR="009D2BBB" w:rsidRPr="00AE6CE4">
        <w:rPr>
          <w:rFonts w:ascii="Arial" w:eastAsia="Times New Roman" w:hAnsi="Arial" w:cs="Arial"/>
          <w:bCs/>
          <w:sz w:val="24"/>
          <w:szCs w:val="24"/>
        </w:rPr>
        <w:tab/>
      </w:r>
      <w:r w:rsidR="009D2BBB" w:rsidRPr="00AE6CE4">
        <w:rPr>
          <w:rFonts w:ascii="Arial" w:eastAsia="Times New Roman" w:hAnsi="Arial" w:cs="Arial"/>
          <w:bCs/>
          <w:sz w:val="24"/>
          <w:szCs w:val="24"/>
        </w:rPr>
        <w:tab/>
      </w:r>
      <w:r w:rsidR="009D2BBB" w:rsidRPr="00AE6CE4">
        <w:rPr>
          <w:rFonts w:ascii="Arial" w:eastAsia="Times New Roman" w:hAnsi="Arial" w:cs="Arial"/>
          <w:bCs/>
          <w:sz w:val="24"/>
          <w:szCs w:val="24"/>
        </w:rPr>
        <w:tab/>
      </w:r>
      <w:r w:rsidR="009D2BBB" w:rsidRPr="00AE6CE4">
        <w:rPr>
          <w:rFonts w:ascii="Arial" w:eastAsia="Times New Roman" w:hAnsi="Arial" w:cs="Arial"/>
          <w:bCs/>
          <w:sz w:val="24"/>
          <w:szCs w:val="24"/>
        </w:rPr>
        <w:tab/>
      </w:r>
      <w:r w:rsidR="009D2BBB" w:rsidRPr="00AE6CE4">
        <w:rPr>
          <w:rFonts w:ascii="Arial" w:eastAsia="Times New Roman" w:hAnsi="Arial" w:cs="Arial"/>
          <w:bCs/>
          <w:sz w:val="24"/>
          <w:szCs w:val="24"/>
        </w:rPr>
        <w:tab/>
      </w:r>
      <w:r w:rsidR="007D461B" w:rsidRPr="00AE6CE4">
        <w:rPr>
          <w:rFonts w:ascii="Arial" w:eastAsia="Times New Roman" w:hAnsi="Arial" w:cs="Arial"/>
          <w:bCs/>
          <w:sz w:val="24"/>
          <w:szCs w:val="24"/>
        </w:rPr>
        <w:t>(А.9)</w:t>
      </w:r>
    </w:p>
    <w:p w:rsidR="007D461B" w:rsidRPr="00AE6CE4" w:rsidRDefault="007D461B" w:rsidP="009D2BBB">
      <w:pPr>
        <w:spacing w:after="0" w:line="360" w:lineRule="auto"/>
        <w:ind w:firstLine="709"/>
        <w:jc w:val="both"/>
        <w:rPr>
          <w:rFonts w:ascii="Arial" w:eastAsia="Times New Roman" w:hAnsi="Arial" w:cs="Arial"/>
          <w:bCs/>
          <w:sz w:val="24"/>
          <w:szCs w:val="24"/>
        </w:rPr>
      </w:pPr>
      <w:r w:rsidRPr="00AE6CE4">
        <w:rPr>
          <w:rFonts w:ascii="Arial" w:eastAsia="Times New Roman" w:hAnsi="Arial" w:cs="Arial"/>
          <w:bCs/>
          <w:sz w:val="24"/>
          <w:szCs w:val="24"/>
        </w:rPr>
        <w:t xml:space="preserve">С </w:t>
      </w:r>
      <w:r w:rsidR="003700FF" w:rsidRPr="00AE6CE4">
        <w:rPr>
          <w:rFonts w:ascii="Arial" w:eastAsia="Times New Roman" w:hAnsi="Arial" w:cs="Arial"/>
          <w:bCs/>
          <w:sz w:val="24"/>
          <w:szCs w:val="24"/>
        </w:rPr>
        <w:t>ф</w:t>
      </w:r>
      <w:r w:rsidRPr="00AE6CE4">
        <w:rPr>
          <w:rFonts w:ascii="Arial" w:eastAsia="Times New Roman" w:hAnsi="Arial" w:cs="Arial"/>
          <w:bCs/>
          <w:sz w:val="24"/>
          <w:szCs w:val="24"/>
        </w:rPr>
        <w:t>ормулой (А.10):</w:t>
      </w:r>
    </w:p>
    <w:p w:rsidR="009928DF" w:rsidRPr="00AE6CE4" w:rsidRDefault="007D461B" w:rsidP="009D2BBB">
      <w:pPr>
        <w:spacing w:after="0" w:line="360" w:lineRule="auto"/>
        <w:ind w:firstLine="709"/>
        <w:jc w:val="right"/>
        <w:rPr>
          <w:rFonts w:ascii="Arial" w:eastAsia="Times New Roman" w:hAnsi="Arial" w:cs="Arial"/>
          <w:bCs/>
          <w:sz w:val="24"/>
          <w:szCs w:val="24"/>
        </w:rPr>
      </w:pPr>
      <w:r w:rsidRPr="00AE6CE4">
        <w:rPr>
          <w:rFonts w:ascii="Arial" w:eastAsia="Times New Roman" w:hAnsi="Arial" w:cs="Arial"/>
          <w:bCs/>
          <w:noProof/>
          <w:sz w:val="24"/>
          <w:szCs w:val="24"/>
        </w:rPr>
        <w:drawing>
          <wp:inline distT="0" distB="0" distL="0" distR="0">
            <wp:extent cx="878205" cy="366395"/>
            <wp:effectExtent l="19050" t="0" r="0"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177" cstate="print">
                      <a:extLst>
                        <a:ext uri="{28A0092B-C50C-407E-A947-70E740481C1C}">
                          <a14:useLocalDpi xmlns:a14="http://schemas.microsoft.com/office/drawing/2010/main" val="0"/>
                        </a:ext>
                      </a:extLst>
                    </a:blip>
                    <a:srcRect/>
                    <a:stretch>
                      <a:fillRect/>
                    </a:stretch>
                  </pic:blipFill>
                  <pic:spPr bwMode="auto">
                    <a:xfrm>
                      <a:off x="0" y="0"/>
                      <a:ext cx="878205" cy="366395"/>
                    </a:xfrm>
                    <a:prstGeom prst="rect">
                      <a:avLst/>
                    </a:prstGeom>
                    <a:noFill/>
                    <a:ln>
                      <a:noFill/>
                    </a:ln>
                  </pic:spPr>
                </pic:pic>
              </a:graphicData>
            </a:graphic>
          </wp:inline>
        </w:drawing>
      </w:r>
      <w:r w:rsidR="009D2BBB" w:rsidRPr="00AE6CE4">
        <w:rPr>
          <w:rFonts w:ascii="Arial" w:eastAsia="Times New Roman" w:hAnsi="Arial" w:cs="Arial"/>
          <w:bCs/>
          <w:sz w:val="24"/>
          <w:szCs w:val="24"/>
        </w:rPr>
        <w:tab/>
        <w:t>.</w:t>
      </w:r>
      <w:r w:rsidR="009D2BBB" w:rsidRPr="00AE6CE4">
        <w:rPr>
          <w:rFonts w:ascii="Arial" w:eastAsia="Times New Roman" w:hAnsi="Arial" w:cs="Arial"/>
          <w:bCs/>
          <w:sz w:val="24"/>
          <w:szCs w:val="24"/>
        </w:rPr>
        <w:tab/>
      </w:r>
      <w:r w:rsidR="009D2BBB" w:rsidRPr="00AE6CE4">
        <w:rPr>
          <w:rFonts w:ascii="Arial" w:eastAsia="Times New Roman" w:hAnsi="Arial" w:cs="Arial"/>
          <w:bCs/>
          <w:sz w:val="24"/>
          <w:szCs w:val="24"/>
        </w:rPr>
        <w:tab/>
      </w:r>
      <w:r w:rsidR="009D2BBB" w:rsidRPr="00AE6CE4">
        <w:rPr>
          <w:rFonts w:ascii="Arial" w:eastAsia="Times New Roman" w:hAnsi="Arial" w:cs="Arial"/>
          <w:bCs/>
          <w:sz w:val="24"/>
          <w:szCs w:val="24"/>
        </w:rPr>
        <w:tab/>
      </w:r>
      <w:r w:rsidR="009D2BBB" w:rsidRPr="00AE6CE4">
        <w:rPr>
          <w:rFonts w:ascii="Arial" w:eastAsia="Times New Roman" w:hAnsi="Arial" w:cs="Arial"/>
          <w:bCs/>
          <w:sz w:val="24"/>
          <w:szCs w:val="24"/>
        </w:rPr>
        <w:tab/>
      </w:r>
      <w:r w:rsidRPr="00AE6CE4">
        <w:rPr>
          <w:rFonts w:ascii="Arial" w:eastAsia="Times New Roman" w:hAnsi="Arial" w:cs="Arial"/>
          <w:bCs/>
          <w:sz w:val="24"/>
          <w:szCs w:val="24"/>
        </w:rPr>
        <w:t>(А10)</w:t>
      </w:r>
    </w:p>
    <w:p w:rsidR="00B9653F" w:rsidRPr="00AE6CE4" w:rsidRDefault="00B9653F" w:rsidP="009D2BBB">
      <w:pPr>
        <w:spacing w:after="0" w:line="360" w:lineRule="auto"/>
        <w:ind w:firstLine="709"/>
        <w:jc w:val="both"/>
        <w:rPr>
          <w:rFonts w:ascii="Arial" w:eastAsia="Times New Roman" w:hAnsi="Arial" w:cs="Arial"/>
          <w:bCs/>
          <w:i/>
          <w:sz w:val="24"/>
          <w:szCs w:val="24"/>
        </w:rPr>
      </w:pPr>
      <w:proofErr w:type="spellStart"/>
      <w:proofErr w:type="gramStart"/>
      <w:r w:rsidRPr="00AE6CE4">
        <w:rPr>
          <w:rFonts w:ascii="Arial" w:eastAsia="Times New Roman" w:hAnsi="Arial" w:cs="Arial"/>
          <w:bCs/>
          <w:i/>
          <w:sz w:val="24"/>
          <w:szCs w:val="24"/>
          <w:lang w:val="en-US"/>
        </w:rPr>
        <w:t>R</w:t>
      </w:r>
      <w:r w:rsidRPr="00AE6CE4">
        <w:rPr>
          <w:rFonts w:ascii="Arial" w:eastAsia="Times New Roman" w:hAnsi="Arial" w:cs="Arial"/>
          <w:bCs/>
          <w:i/>
          <w:sz w:val="24"/>
          <w:szCs w:val="24"/>
          <w:vertAlign w:val="subscript"/>
          <w:lang w:val="en-US"/>
        </w:rPr>
        <w:t>eH</w:t>
      </w:r>
      <w:proofErr w:type="spellEnd"/>
      <w:r w:rsidR="00BA104A" w:rsidRPr="00AE6CE4">
        <w:rPr>
          <w:rFonts w:ascii="Arial" w:eastAsia="Times New Roman" w:hAnsi="Arial" w:cs="Arial"/>
          <w:bCs/>
          <w:i/>
          <w:sz w:val="24"/>
          <w:szCs w:val="24"/>
          <w:vertAlign w:val="subscript"/>
        </w:rPr>
        <w:t xml:space="preserve"> ,</w:t>
      </w:r>
      <w:r w:rsidRPr="00AE6CE4">
        <w:rPr>
          <w:rFonts w:ascii="Arial" w:eastAsia="Times New Roman" w:hAnsi="Arial" w:cs="Arial"/>
          <w:bCs/>
          <w:sz w:val="24"/>
          <w:szCs w:val="24"/>
        </w:rPr>
        <w:t>например</w:t>
      </w:r>
      <w:proofErr w:type="gramEnd"/>
      <w:r w:rsidRPr="00AE6CE4">
        <w:rPr>
          <w:rFonts w:ascii="Arial" w:eastAsia="Times New Roman" w:hAnsi="Arial" w:cs="Arial"/>
          <w:bCs/>
          <w:sz w:val="24"/>
          <w:szCs w:val="24"/>
        </w:rPr>
        <w:t xml:space="preserve"> равен </w:t>
      </w:r>
      <w:proofErr w:type="spellStart"/>
      <w:r w:rsidRPr="00AE6CE4">
        <w:rPr>
          <w:rFonts w:ascii="Arial" w:eastAsia="Times New Roman" w:hAnsi="Arial" w:cs="Arial"/>
          <w:bCs/>
          <w:i/>
          <w:sz w:val="24"/>
          <w:szCs w:val="24"/>
          <w:lang w:val="en-US"/>
        </w:rPr>
        <w:t>R</w:t>
      </w:r>
      <w:r w:rsidRPr="00AE6CE4">
        <w:rPr>
          <w:rFonts w:ascii="Arial" w:eastAsia="Times New Roman" w:hAnsi="Arial" w:cs="Arial"/>
          <w:bCs/>
          <w:i/>
          <w:sz w:val="24"/>
          <w:szCs w:val="24"/>
          <w:vertAlign w:val="subscript"/>
          <w:lang w:val="en-US"/>
        </w:rPr>
        <w:t>p</w:t>
      </w:r>
      <w:proofErr w:type="spellEnd"/>
      <w:r w:rsidRPr="00AE6CE4">
        <w:rPr>
          <w:rFonts w:ascii="Arial" w:eastAsia="Times New Roman" w:hAnsi="Arial" w:cs="Arial"/>
          <w:bCs/>
          <w:i/>
          <w:sz w:val="24"/>
          <w:szCs w:val="24"/>
          <w:vertAlign w:val="subscript"/>
        </w:rPr>
        <w:t>0,2</w:t>
      </w:r>
      <w:r w:rsidR="00BA104A" w:rsidRPr="00AE6CE4">
        <w:rPr>
          <w:rFonts w:ascii="Arial" w:eastAsia="Times New Roman" w:hAnsi="Arial" w:cs="Arial"/>
          <w:bCs/>
          <w:i/>
          <w:sz w:val="24"/>
          <w:szCs w:val="24"/>
        </w:rPr>
        <w:t>.</w:t>
      </w:r>
    </w:p>
    <w:p w:rsidR="00B9653F" w:rsidRPr="00AE6CE4" w:rsidRDefault="00B9653F" w:rsidP="009D2BBB">
      <w:pPr>
        <w:spacing w:after="0" w:line="360" w:lineRule="auto"/>
        <w:ind w:firstLine="709"/>
        <w:jc w:val="both"/>
        <w:rPr>
          <w:rFonts w:ascii="Arial" w:eastAsia="Times New Roman" w:hAnsi="Arial" w:cs="Arial"/>
          <w:bCs/>
          <w:sz w:val="24"/>
          <w:szCs w:val="24"/>
        </w:rPr>
      </w:pPr>
      <w:r w:rsidRPr="00AE6CE4">
        <w:rPr>
          <w:rFonts w:ascii="Arial" w:eastAsia="Times New Roman" w:hAnsi="Arial" w:cs="Arial"/>
          <w:bCs/>
          <w:sz w:val="24"/>
          <w:szCs w:val="24"/>
        </w:rPr>
        <w:t>Напряжение при ударном сдвиге</w:t>
      </w:r>
      <w:r w:rsidR="009D2BBB" w:rsidRPr="00AE6CE4">
        <w:rPr>
          <w:rFonts w:ascii="Arial" w:eastAsia="Times New Roman" w:hAnsi="Arial" w:cs="Arial"/>
          <w:bCs/>
          <w:sz w:val="24"/>
          <w:szCs w:val="24"/>
        </w:rPr>
        <w:t>.</w:t>
      </w:r>
    </w:p>
    <w:p w:rsidR="00B9653F" w:rsidRPr="00AE6CE4" w:rsidRDefault="00B9653F" w:rsidP="009D2BBB">
      <w:pPr>
        <w:spacing w:after="0" w:line="360" w:lineRule="auto"/>
        <w:ind w:firstLine="709"/>
        <w:jc w:val="both"/>
        <w:rPr>
          <w:rFonts w:ascii="Arial" w:eastAsia="Times New Roman" w:hAnsi="Arial" w:cs="Arial"/>
          <w:bCs/>
          <w:sz w:val="24"/>
          <w:szCs w:val="24"/>
        </w:rPr>
      </w:pPr>
      <w:r w:rsidRPr="00AE6CE4">
        <w:rPr>
          <w:rFonts w:ascii="Arial" w:eastAsia="Times New Roman" w:hAnsi="Arial" w:cs="Arial"/>
          <w:bCs/>
          <w:sz w:val="24"/>
          <w:szCs w:val="24"/>
        </w:rPr>
        <w:t>Если возможно, крепежные винты не должны подвергаться напряжению сдвига</w:t>
      </w:r>
      <w:r w:rsidR="00D411FB">
        <w:rPr>
          <w:rFonts w:ascii="Arial" w:eastAsia="Times New Roman" w:hAnsi="Arial" w:cs="Arial"/>
          <w:bCs/>
          <w:sz w:val="24"/>
          <w:szCs w:val="24"/>
        </w:rPr>
        <w:t xml:space="preserve"> </w:t>
      </w:r>
      <w:r w:rsidRPr="00AE6CE4">
        <w:rPr>
          <w:rFonts w:ascii="Arial" w:eastAsia="Times New Roman" w:hAnsi="Arial" w:cs="Arial"/>
          <w:bCs/>
          <w:sz w:val="24"/>
          <w:szCs w:val="24"/>
        </w:rPr>
        <w:t>энергией фрагмента, так как в этих условиях энергоемкость очень мала. Если интегрированы специальные средства крепления, то гарантируется, что предусмотренная площадь с</w:t>
      </w:r>
      <w:r w:rsidR="00F85C77" w:rsidRPr="00AE6CE4">
        <w:rPr>
          <w:rFonts w:ascii="Arial" w:eastAsia="Times New Roman" w:hAnsi="Arial" w:cs="Arial"/>
          <w:bCs/>
          <w:sz w:val="24"/>
          <w:szCs w:val="24"/>
        </w:rPr>
        <w:t>двига</w:t>
      </w:r>
      <w:r w:rsidRPr="00AE6CE4">
        <w:rPr>
          <w:rFonts w:ascii="Arial" w:eastAsia="Times New Roman" w:hAnsi="Arial" w:cs="Arial"/>
          <w:bCs/>
          <w:sz w:val="24"/>
          <w:szCs w:val="24"/>
        </w:rPr>
        <w:t xml:space="preserve"> достаточно велика. Энергоемкость</w:t>
      </w:r>
      <w:r w:rsidR="00D411FB">
        <w:rPr>
          <w:rFonts w:ascii="Arial" w:eastAsia="Times New Roman" w:hAnsi="Arial" w:cs="Arial"/>
          <w:bCs/>
          <w:sz w:val="24"/>
          <w:szCs w:val="24"/>
        </w:rPr>
        <w:t xml:space="preserve"> </w:t>
      </w:r>
      <w:r w:rsidRPr="00AE6CE4">
        <w:rPr>
          <w:rFonts w:ascii="Arial" w:eastAsia="Times New Roman" w:hAnsi="Arial" w:cs="Arial"/>
          <w:bCs/>
          <w:sz w:val="24"/>
          <w:szCs w:val="24"/>
        </w:rPr>
        <w:t>режущего элемента приблизительно равна</w:t>
      </w:r>
      <w:r w:rsidR="009D2BBB" w:rsidRPr="00AE6CE4">
        <w:rPr>
          <w:rFonts w:ascii="Arial" w:eastAsia="Times New Roman" w:hAnsi="Arial" w:cs="Arial"/>
          <w:bCs/>
          <w:sz w:val="24"/>
          <w:szCs w:val="24"/>
        </w:rPr>
        <w:t>:</w:t>
      </w:r>
    </w:p>
    <w:p w:rsidR="008E362E" w:rsidRPr="00AE6CE4" w:rsidRDefault="008E362E" w:rsidP="009D2BBB">
      <w:pPr>
        <w:spacing w:after="0" w:line="360" w:lineRule="auto"/>
        <w:ind w:firstLine="709"/>
        <w:jc w:val="both"/>
        <w:rPr>
          <w:rFonts w:ascii="Arial" w:eastAsia="Times New Roman" w:hAnsi="Arial" w:cs="Arial"/>
          <w:bCs/>
          <w:sz w:val="24"/>
          <w:szCs w:val="24"/>
        </w:rPr>
      </w:pPr>
    </w:p>
    <w:p w:rsidR="00B9653F" w:rsidRPr="00AE6CE4" w:rsidRDefault="00B9653F" w:rsidP="009D2BBB">
      <w:pPr>
        <w:spacing w:after="0" w:line="360" w:lineRule="auto"/>
        <w:ind w:firstLine="709"/>
        <w:jc w:val="right"/>
        <w:rPr>
          <w:rFonts w:ascii="Arial" w:eastAsia="Times New Roman" w:hAnsi="Arial" w:cs="Arial"/>
          <w:bCs/>
          <w:sz w:val="24"/>
          <w:szCs w:val="24"/>
        </w:rPr>
      </w:pPr>
      <w:r w:rsidRPr="00AE6CE4">
        <w:rPr>
          <w:rFonts w:ascii="Arial" w:eastAsia="Times New Roman" w:hAnsi="Arial" w:cs="Arial"/>
          <w:bCs/>
          <w:noProof/>
          <w:sz w:val="24"/>
          <w:szCs w:val="24"/>
        </w:rPr>
        <w:drawing>
          <wp:inline distT="0" distB="0" distL="0" distR="0">
            <wp:extent cx="923925" cy="247650"/>
            <wp:effectExtent l="19050" t="0" r="9525"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178" cstate="print">
                      <a:extLst>
                        <a:ext uri="{28A0092B-C50C-407E-A947-70E740481C1C}">
                          <a14:useLocalDpi xmlns:a14="http://schemas.microsoft.com/office/drawing/2010/main" val="0"/>
                        </a:ext>
                      </a:extLst>
                    </a:blip>
                    <a:srcRect/>
                    <a:stretch>
                      <a:fillRect/>
                    </a:stretch>
                  </pic:blipFill>
                  <pic:spPr bwMode="auto">
                    <a:xfrm>
                      <a:off x="0" y="0"/>
                      <a:ext cx="923925" cy="247650"/>
                    </a:xfrm>
                    <a:prstGeom prst="rect">
                      <a:avLst/>
                    </a:prstGeom>
                    <a:noFill/>
                    <a:ln>
                      <a:noFill/>
                    </a:ln>
                  </pic:spPr>
                </pic:pic>
              </a:graphicData>
            </a:graphic>
          </wp:inline>
        </w:drawing>
      </w:r>
      <w:r w:rsidR="009D2BBB" w:rsidRPr="00AE6CE4">
        <w:rPr>
          <w:rFonts w:ascii="Arial" w:eastAsia="Times New Roman" w:hAnsi="Arial" w:cs="Arial"/>
          <w:bCs/>
          <w:sz w:val="24"/>
          <w:szCs w:val="24"/>
        </w:rPr>
        <w:t>.</w:t>
      </w:r>
      <w:r w:rsidR="009D2BBB" w:rsidRPr="00AE6CE4">
        <w:rPr>
          <w:rFonts w:ascii="Arial" w:eastAsia="Times New Roman" w:hAnsi="Arial" w:cs="Arial"/>
          <w:bCs/>
          <w:sz w:val="24"/>
          <w:szCs w:val="24"/>
        </w:rPr>
        <w:tab/>
      </w:r>
      <w:r w:rsidR="009D2BBB" w:rsidRPr="00AE6CE4">
        <w:rPr>
          <w:rFonts w:ascii="Arial" w:eastAsia="Times New Roman" w:hAnsi="Arial" w:cs="Arial"/>
          <w:bCs/>
          <w:sz w:val="24"/>
          <w:szCs w:val="24"/>
        </w:rPr>
        <w:tab/>
      </w:r>
      <w:r w:rsidR="009D2BBB" w:rsidRPr="00AE6CE4">
        <w:rPr>
          <w:rFonts w:ascii="Arial" w:eastAsia="Times New Roman" w:hAnsi="Arial" w:cs="Arial"/>
          <w:bCs/>
          <w:sz w:val="24"/>
          <w:szCs w:val="24"/>
        </w:rPr>
        <w:tab/>
      </w:r>
      <w:r w:rsidR="009D2BBB" w:rsidRPr="00AE6CE4">
        <w:rPr>
          <w:rFonts w:ascii="Arial" w:eastAsia="Times New Roman" w:hAnsi="Arial" w:cs="Arial"/>
          <w:bCs/>
          <w:sz w:val="24"/>
          <w:szCs w:val="24"/>
        </w:rPr>
        <w:tab/>
      </w:r>
      <w:r w:rsidRPr="00AE6CE4">
        <w:rPr>
          <w:rFonts w:ascii="Arial" w:eastAsia="Times New Roman" w:hAnsi="Arial" w:cs="Arial"/>
          <w:bCs/>
          <w:sz w:val="24"/>
          <w:szCs w:val="24"/>
        </w:rPr>
        <w:t>(А.11)</w:t>
      </w:r>
    </w:p>
    <w:p w:rsidR="008E362E" w:rsidRPr="00AE6CE4" w:rsidRDefault="008E362E" w:rsidP="009D2BBB">
      <w:pPr>
        <w:spacing w:after="0" w:line="360" w:lineRule="auto"/>
        <w:ind w:firstLine="709"/>
        <w:jc w:val="right"/>
        <w:rPr>
          <w:rFonts w:ascii="Arial" w:eastAsia="Times New Roman" w:hAnsi="Arial" w:cs="Arial"/>
          <w:bCs/>
          <w:sz w:val="24"/>
          <w:szCs w:val="24"/>
        </w:rPr>
      </w:pPr>
    </w:p>
    <w:p w:rsidR="009D2BBB" w:rsidRPr="00AE6CE4" w:rsidRDefault="00B9653F" w:rsidP="009D2BBB">
      <w:pPr>
        <w:spacing w:after="0" w:line="360" w:lineRule="auto"/>
        <w:ind w:firstLine="709"/>
        <w:jc w:val="both"/>
        <w:rPr>
          <w:rFonts w:ascii="Arial" w:eastAsia="Times New Roman" w:hAnsi="Arial" w:cs="Arial"/>
          <w:bCs/>
          <w:sz w:val="24"/>
          <w:szCs w:val="24"/>
        </w:rPr>
      </w:pPr>
      <w:r w:rsidRPr="00AE6CE4">
        <w:rPr>
          <w:rFonts w:ascii="Arial" w:eastAsia="Times New Roman" w:hAnsi="Arial" w:cs="Arial"/>
          <w:bCs/>
          <w:sz w:val="24"/>
          <w:szCs w:val="24"/>
        </w:rPr>
        <w:t>для с</w:t>
      </w:r>
      <w:r w:rsidR="00F85C77" w:rsidRPr="00AE6CE4">
        <w:rPr>
          <w:rFonts w:ascii="Arial" w:eastAsia="Times New Roman" w:hAnsi="Arial" w:cs="Arial"/>
          <w:bCs/>
          <w:sz w:val="24"/>
          <w:szCs w:val="24"/>
        </w:rPr>
        <w:t>двигающих</w:t>
      </w:r>
      <w:r w:rsidRPr="00AE6CE4">
        <w:rPr>
          <w:rFonts w:ascii="Arial" w:eastAsia="Times New Roman" w:hAnsi="Arial" w:cs="Arial"/>
          <w:bCs/>
          <w:sz w:val="24"/>
          <w:szCs w:val="24"/>
        </w:rPr>
        <w:t xml:space="preserve"> элементов с круговым сечением средняя сила с</w:t>
      </w:r>
      <w:r w:rsidR="00F85C77" w:rsidRPr="00AE6CE4">
        <w:rPr>
          <w:rFonts w:ascii="Arial" w:eastAsia="Times New Roman" w:hAnsi="Arial" w:cs="Arial"/>
          <w:bCs/>
          <w:sz w:val="24"/>
          <w:szCs w:val="24"/>
        </w:rPr>
        <w:t>двига</w:t>
      </w:r>
      <w:r w:rsidRPr="00AE6CE4">
        <w:rPr>
          <w:rFonts w:ascii="Arial" w:eastAsia="Times New Roman" w:hAnsi="Arial" w:cs="Arial"/>
          <w:bCs/>
          <w:sz w:val="24"/>
          <w:szCs w:val="24"/>
        </w:rPr>
        <w:t xml:space="preserve"> равна</w:t>
      </w:r>
      <w:r w:rsidR="009D2BBB" w:rsidRPr="00AE6CE4">
        <w:rPr>
          <w:rFonts w:ascii="Arial" w:eastAsia="Times New Roman" w:hAnsi="Arial" w:cs="Arial"/>
          <w:bCs/>
          <w:sz w:val="24"/>
          <w:szCs w:val="24"/>
        </w:rPr>
        <w:t>:</w:t>
      </w:r>
    </w:p>
    <w:p w:rsidR="00B9653F" w:rsidRPr="00AE6CE4" w:rsidRDefault="009D2BBB" w:rsidP="009D2BBB">
      <w:pPr>
        <w:spacing w:after="0" w:line="360" w:lineRule="auto"/>
        <w:ind w:firstLine="709"/>
        <w:jc w:val="right"/>
        <w:rPr>
          <w:rFonts w:ascii="Arial" w:eastAsia="Times New Roman" w:hAnsi="Arial" w:cs="Arial"/>
          <w:bCs/>
          <w:sz w:val="24"/>
          <w:szCs w:val="24"/>
        </w:rPr>
      </w:pPr>
      <w:r w:rsidRPr="00AE6CE4">
        <w:rPr>
          <w:rFonts w:ascii="Arial" w:eastAsia="Times New Roman" w:hAnsi="Arial" w:cs="Arial"/>
          <w:bCs/>
          <w:noProof/>
          <w:sz w:val="24"/>
          <w:szCs w:val="24"/>
        </w:rPr>
        <w:drawing>
          <wp:inline distT="0" distB="0" distL="0" distR="0">
            <wp:extent cx="871855" cy="329565"/>
            <wp:effectExtent l="19050" t="0" r="4445" b="0"/>
            <wp:docPr id="35"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179" cstate="print">
                      <a:extLst>
                        <a:ext uri="{28A0092B-C50C-407E-A947-70E740481C1C}">
                          <a14:useLocalDpi xmlns:a14="http://schemas.microsoft.com/office/drawing/2010/main" val="0"/>
                        </a:ext>
                      </a:extLst>
                    </a:blip>
                    <a:srcRect/>
                    <a:stretch>
                      <a:fillRect/>
                    </a:stretch>
                  </pic:blipFill>
                  <pic:spPr bwMode="auto">
                    <a:xfrm>
                      <a:off x="0" y="0"/>
                      <a:ext cx="871855" cy="329565"/>
                    </a:xfrm>
                    <a:prstGeom prst="rect">
                      <a:avLst/>
                    </a:prstGeom>
                    <a:noFill/>
                    <a:ln>
                      <a:noFill/>
                    </a:ln>
                  </pic:spPr>
                </pic:pic>
              </a:graphicData>
            </a:graphic>
          </wp:inline>
        </w:drawing>
      </w:r>
      <w:r w:rsidRPr="00AE6CE4">
        <w:rPr>
          <w:rFonts w:ascii="Arial" w:eastAsia="Times New Roman" w:hAnsi="Arial" w:cs="Arial"/>
          <w:bCs/>
          <w:sz w:val="24"/>
          <w:szCs w:val="24"/>
        </w:rPr>
        <w:t>.</w:t>
      </w:r>
      <w:r w:rsidRPr="00AE6CE4">
        <w:rPr>
          <w:rFonts w:ascii="Arial" w:eastAsia="Times New Roman" w:hAnsi="Arial" w:cs="Arial"/>
          <w:bCs/>
          <w:sz w:val="24"/>
          <w:szCs w:val="24"/>
        </w:rPr>
        <w:tab/>
      </w:r>
      <w:r w:rsidRPr="00AE6CE4">
        <w:rPr>
          <w:rFonts w:ascii="Arial" w:eastAsia="Times New Roman" w:hAnsi="Arial" w:cs="Arial"/>
          <w:bCs/>
          <w:sz w:val="24"/>
          <w:szCs w:val="24"/>
        </w:rPr>
        <w:tab/>
      </w:r>
      <w:r w:rsidRPr="00AE6CE4">
        <w:rPr>
          <w:rFonts w:ascii="Arial" w:eastAsia="Times New Roman" w:hAnsi="Arial" w:cs="Arial"/>
          <w:bCs/>
          <w:sz w:val="24"/>
          <w:szCs w:val="24"/>
        </w:rPr>
        <w:tab/>
      </w:r>
      <w:r w:rsidRPr="00AE6CE4">
        <w:rPr>
          <w:rFonts w:ascii="Arial" w:eastAsia="Times New Roman" w:hAnsi="Arial" w:cs="Arial"/>
          <w:bCs/>
          <w:sz w:val="24"/>
          <w:szCs w:val="24"/>
        </w:rPr>
        <w:tab/>
      </w:r>
      <w:r w:rsidR="00B9653F" w:rsidRPr="00AE6CE4">
        <w:rPr>
          <w:rFonts w:ascii="Arial" w:eastAsia="Times New Roman" w:hAnsi="Arial" w:cs="Arial"/>
          <w:bCs/>
          <w:sz w:val="24"/>
          <w:szCs w:val="24"/>
        </w:rPr>
        <w:t>(А.12)</w:t>
      </w:r>
    </w:p>
    <w:p w:rsidR="009D2BBB" w:rsidRPr="00AE6CE4" w:rsidRDefault="009D2BBB" w:rsidP="009D2BBB">
      <w:pPr>
        <w:spacing w:after="0" w:line="360" w:lineRule="auto"/>
        <w:ind w:firstLine="709"/>
        <w:jc w:val="right"/>
        <w:rPr>
          <w:rFonts w:ascii="Arial" w:eastAsia="Times New Roman" w:hAnsi="Arial" w:cs="Arial"/>
          <w:bCs/>
          <w:sz w:val="24"/>
          <w:szCs w:val="24"/>
        </w:rPr>
      </w:pPr>
    </w:p>
    <w:p w:rsidR="009D2BBB" w:rsidRPr="00AE6CE4" w:rsidRDefault="00B9653F" w:rsidP="009D2BBB">
      <w:pPr>
        <w:spacing w:after="0" w:line="360" w:lineRule="auto"/>
        <w:ind w:firstLine="709"/>
        <w:jc w:val="both"/>
        <w:rPr>
          <w:rFonts w:ascii="Arial" w:eastAsia="Times New Roman" w:hAnsi="Arial" w:cs="Arial"/>
          <w:bCs/>
          <w:sz w:val="24"/>
          <w:szCs w:val="24"/>
        </w:rPr>
      </w:pPr>
      <w:r w:rsidRPr="00AE6CE4">
        <w:rPr>
          <w:rFonts w:ascii="Arial" w:eastAsia="Times New Roman" w:hAnsi="Arial" w:cs="Arial"/>
          <w:bCs/>
          <w:sz w:val="24"/>
          <w:szCs w:val="24"/>
        </w:rPr>
        <w:t>с максимальной силой с</w:t>
      </w:r>
      <w:r w:rsidR="00F85C77" w:rsidRPr="00AE6CE4">
        <w:rPr>
          <w:rFonts w:ascii="Arial" w:eastAsia="Times New Roman" w:hAnsi="Arial" w:cs="Arial"/>
          <w:bCs/>
          <w:sz w:val="24"/>
          <w:szCs w:val="24"/>
        </w:rPr>
        <w:t>двига</w:t>
      </w:r>
      <w:r w:rsidR="009D2BBB" w:rsidRPr="00AE6CE4">
        <w:rPr>
          <w:rFonts w:ascii="Arial" w:eastAsia="Times New Roman" w:hAnsi="Arial" w:cs="Arial"/>
          <w:bCs/>
          <w:sz w:val="24"/>
          <w:szCs w:val="24"/>
        </w:rPr>
        <w:t>:</w:t>
      </w:r>
    </w:p>
    <w:p w:rsidR="00F85C77" w:rsidRPr="00AE6CE4" w:rsidRDefault="00F85C77" w:rsidP="009D2BBB">
      <w:pPr>
        <w:spacing w:after="0" w:line="360" w:lineRule="auto"/>
        <w:ind w:firstLine="709"/>
        <w:jc w:val="right"/>
        <w:rPr>
          <w:rFonts w:ascii="Arial" w:eastAsia="Times New Roman" w:hAnsi="Arial" w:cs="Arial"/>
          <w:bCs/>
          <w:sz w:val="24"/>
          <w:szCs w:val="24"/>
        </w:rPr>
      </w:pPr>
      <w:r w:rsidRPr="00AE6CE4">
        <w:rPr>
          <w:rFonts w:ascii="Arial" w:eastAsia="Times New Roman" w:hAnsi="Arial" w:cs="Arial"/>
          <w:bCs/>
          <w:noProof/>
          <w:sz w:val="24"/>
          <w:szCs w:val="24"/>
        </w:rPr>
        <w:drawing>
          <wp:inline distT="0" distB="0" distL="0" distR="0">
            <wp:extent cx="903605" cy="244475"/>
            <wp:effectExtent l="19050" t="0" r="0"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180" cstate="print">
                      <a:extLst>
                        <a:ext uri="{28A0092B-C50C-407E-A947-70E740481C1C}">
                          <a14:useLocalDpi xmlns:a14="http://schemas.microsoft.com/office/drawing/2010/main" val="0"/>
                        </a:ext>
                      </a:extLst>
                    </a:blip>
                    <a:srcRect/>
                    <a:stretch>
                      <a:fillRect/>
                    </a:stretch>
                  </pic:blipFill>
                  <pic:spPr bwMode="auto">
                    <a:xfrm>
                      <a:off x="0" y="0"/>
                      <a:ext cx="903605" cy="244475"/>
                    </a:xfrm>
                    <a:prstGeom prst="rect">
                      <a:avLst/>
                    </a:prstGeom>
                    <a:noFill/>
                    <a:ln>
                      <a:noFill/>
                    </a:ln>
                  </pic:spPr>
                </pic:pic>
              </a:graphicData>
            </a:graphic>
          </wp:inline>
        </w:drawing>
      </w:r>
      <w:r w:rsidR="009D2BBB" w:rsidRPr="00AE6CE4">
        <w:rPr>
          <w:rFonts w:ascii="Arial" w:eastAsia="Times New Roman" w:hAnsi="Arial" w:cs="Arial"/>
          <w:bCs/>
          <w:sz w:val="24"/>
          <w:szCs w:val="24"/>
        </w:rPr>
        <w:t>.</w:t>
      </w:r>
      <w:r w:rsidR="009D2BBB" w:rsidRPr="00AE6CE4">
        <w:rPr>
          <w:rFonts w:ascii="Arial" w:eastAsia="Times New Roman" w:hAnsi="Arial" w:cs="Arial"/>
          <w:bCs/>
          <w:sz w:val="24"/>
          <w:szCs w:val="24"/>
        </w:rPr>
        <w:tab/>
      </w:r>
      <w:r w:rsidR="009D2BBB" w:rsidRPr="00AE6CE4">
        <w:rPr>
          <w:rFonts w:ascii="Arial" w:eastAsia="Times New Roman" w:hAnsi="Arial" w:cs="Arial"/>
          <w:bCs/>
          <w:sz w:val="24"/>
          <w:szCs w:val="24"/>
        </w:rPr>
        <w:tab/>
      </w:r>
      <w:r w:rsidR="009D2BBB" w:rsidRPr="00AE6CE4">
        <w:rPr>
          <w:rFonts w:ascii="Arial" w:eastAsia="Times New Roman" w:hAnsi="Arial" w:cs="Arial"/>
          <w:bCs/>
          <w:sz w:val="24"/>
          <w:szCs w:val="24"/>
        </w:rPr>
        <w:tab/>
      </w:r>
      <w:r w:rsidR="009D2BBB" w:rsidRPr="00AE6CE4">
        <w:rPr>
          <w:rFonts w:ascii="Arial" w:eastAsia="Times New Roman" w:hAnsi="Arial" w:cs="Arial"/>
          <w:bCs/>
          <w:sz w:val="24"/>
          <w:szCs w:val="24"/>
        </w:rPr>
        <w:tab/>
      </w:r>
      <w:r w:rsidRPr="00AE6CE4">
        <w:rPr>
          <w:rFonts w:ascii="Arial" w:eastAsia="Times New Roman" w:hAnsi="Arial" w:cs="Arial"/>
          <w:bCs/>
          <w:sz w:val="24"/>
          <w:szCs w:val="24"/>
        </w:rPr>
        <w:t>(А.13)</w:t>
      </w:r>
    </w:p>
    <w:p w:rsidR="009D2BBB" w:rsidRPr="00AE6CE4" w:rsidRDefault="009D2BBB" w:rsidP="009D2BBB">
      <w:pPr>
        <w:spacing w:after="0" w:line="360" w:lineRule="auto"/>
        <w:ind w:firstLine="709"/>
        <w:jc w:val="right"/>
        <w:rPr>
          <w:rFonts w:ascii="Arial" w:eastAsia="Times New Roman" w:hAnsi="Arial" w:cs="Arial"/>
          <w:bCs/>
          <w:sz w:val="24"/>
          <w:szCs w:val="24"/>
        </w:rPr>
      </w:pPr>
    </w:p>
    <w:p w:rsidR="009D2BBB" w:rsidRPr="00AE6CE4" w:rsidRDefault="00F85C77" w:rsidP="009D2BBB">
      <w:pPr>
        <w:spacing w:after="0" w:line="360" w:lineRule="auto"/>
        <w:ind w:firstLine="709"/>
        <w:jc w:val="both"/>
        <w:rPr>
          <w:rFonts w:ascii="Arial" w:eastAsia="Times New Roman" w:hAnsi="Arial" w:cs="Arial"/>
          <w:bCs/>
          <w:sz w:val="24"/>
          <w:szCs w:val="24"/>
        </w:rPr>
      </w:pPr>
      <w:r w:rsidRPr="00AE6CE4">
        <w:rPr>
          <w:rFonts w:ascii="Arial" w:eastAsia="Times New Roman" w:hAnsi="Arial" w:cs="Arial"/>
          <w:bCs/>
          <w:sz w:val="24"/>
          <w:szCs w:val="24"/>
        </w:rPr>
        <w:t>расстояние сдвига равно</w:t>
      </w:r>
      <w:r w:rsidR="009D2BBB" w:rsidRPr="00AE6CE4">
        <w:rPr>
          <w:rFonts w:ascii="Arial" w:eastAsia="Times New Roman" w:hAnsi="Arial" w:cs="Arial"/>
          <w:bCs/>
          <w:sz w:val="24"/>
          <w:szCs w:val="24"/>
        </w:rPr>
        <w:t>:</w:t>
      </w:r>
    </w:p>
    <w:p w:rsidR="0011262D" w:rsidRPr="00AE6CE4" w:rsidRDefault="00F85C77" w:rsidP="009D2BBB">
      <w:pPr>
        <w:spacing w:after="0" w:line="360" w:lineRule="auto"/>
        <w:ind w:firstLine="709"/>
        <w:jc w:val="right"/>
        <w:rPr>
          <w:rFonts w:ascii="Arial" w:eastAsia="Times New Roman" w:hAnsi="Arial" w:cs="Arial"/>
          <w:bCs/>
          <w:sz w:val="24"/>
          <w:szCs w:val="24"/>
        </w:rPr>
        <w:sectPr w:rsidR="0011262D" w:rsidRPr="00AE6CE4" w:rsidSect="005B18A6">
          <w:pgSz w:w="11906" w:h="16838" w:code="9"/>
          <w:pgMar w:top="1134" w:right="1418" w:bottom="1134" w:left="1418" w:header="708" w:footer="708" w:gutter="0"/>
          <w:cols w:space="708"/>
          <w:docGrid w:linePitch="360"/>
        </w:sectPr>
      </w:pPr>
      <w:r w:rsidRPr="00AE6CE4">
        <w:rPr>
          <w:rFonts w:ascii="Arial" w:eastAsia="Times New Roman" w:hAnsi="Arial" w:cs="Arial"/>
          <w:bCs/>
          <w:noProof/>
          <w:sz w:val="24"/>
          <w:szCs w:val="24"/>
        </w:rPr>
        <w:drawing>
          <wp:inline distT="0" distB="0" distL="0" distR="0">
            <wp:extent cx="797560" cy="223520"/>
            <wp:effectExtent l="19050" t="0" r="2540" b="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181" cstate="print">
                      <a:extLst>
                        <a:ext uri="{28A0092B-C50C-407E-A947-70E740481C1C}">
                          <a14:useLocalDpi xmlns:a14="http://schemas.microsoft.com/office/drawing/2010/main" val="0"/>
                        </a:ext>
                      </a:extLst>
                    </a:blip>
                    <a:srcRect/>
                    <a:stretch>
                      <a:fillRect/>
                    </a:stretch>
                  </pic:blipFill>
                  <pic:spPr bwMode="auto">
                    <a:xfrm>
                      <a:off x="0" y="0"/>
                      <a:ext cx="797560" cy="223520"/>
                    </a:xfrm>
                    <a:prstGeom prst="rect">
                      <a:avLst/>
                    </a:prstGeom>
                    <a:noFill/>
                    <a:ln>
                      <a:noFill/>
                    </a:ln>
                  </pic:spPr>
                </pic:pic>
              </a:graphicData>
            </a:graphic>
          </wp:inline>
        </w:drawing>
      </w:r>
      <w:r w:rsidR="009D2BBB" w:rsidRPr="00AE6CE4">
        <w:rPr>
          <w:rFonts w:ascii="Arial" w:eastAsia="Times New Roman" w:hAnsi="Arial" w:cs="Arial"/>
          <w:bCs/>
          <w:sz w:val="24"/>
          <w:szCs w:val="24"/>
        </w:rPr>
        <w:t>.</w:t>
      </w:r>
      <w:r w:rsidR="009D2BBB" w:rsidRPr="00AE6CE4">
        <w:rPr>
          <w:rFonts w:ascii="Arial" w:eastAsia="Times New Roman" w:hAnsi="Arial" w:cs="Arial"/>
          <w:bCs/>
          <w:sz w:val="24"/>
          <w:szCs w:val="24"/>
        </w:rPr>
        <w:tab/>
      </w:r>
      <w:r w:rsidR="009D2BBB" w:rsidRPr="00AE6CE4">
        <w:rPr>
          <w:rFonts w:ascii="Arial" w:eastAsia="Times New Roman" w:hAnsi="Arial" w:cs="Arial"/>
          <w:bCs/>
          <w:sz w:val="24"/>
          <w:szCs w:val="24"/>
        </w:rPr>
        <w:tab/>
      </w:r>
      <w:r w:rsidR="009D2BBB" w:rsidRPr="00AE6CE4">
        <w:rPr>
          <w:rFonts w:ascii="Arial" w:eastAsia="Times New Roman" w:hAnsi="Arial" w:cs="Arial"/>
          <w:bCs/>
          <w:sz w:val="24"/>
          <w:szCs w:val="24"/>
        </w:rPr>
        <w:tab/>
      </w:r>
      <w:r w:rsidR="009D2BBB" w:rsidRPr="00AE6CE4">
        <w:rPr>
          <w:rFonts w:ascii="Arial" w:eastAsia="Times New Roman" w:hAnsi="Arial" w:cs="Arial"/>
          <w:bCs/>
          <w:sz w:val="24"/>
          <w:szCs w:val="24"/>
        </w:rPr>
        <w:tab/>
      </w:r>
      <w:r w:rsidR="009D2BBB" w:rsidRPr="00AE6CE4">
        <w:rPr>
          <w:rFonts w:ascii="Arial" w:eastAsia="Times New Roman" w:hAnsi="Arial" w:cs="Arial"/>
          <w:bCs/>
          <w:sz w:val="24"/>
          <w:szCs w:val="24"/>
        </w:rPr>
        <w:tab/>
      </w:r>
      <w:r w:rsidRPr="00AE6CE4">
        <w:rPr>
          <w:rFonts w:ascii="Arial" w:eastAsia="Times New Roman" w:hAnsi="Arial" w:cs="Arial"/>
          <w:bCs/>
          <w:sz w:val="24"/>
          <w:szCs w:val="24"/>
        </w:rPr>
        <w:t>(А.14</w:t>
      </w:r>
      <w:r w:rsidR="0011262D" w:rsidRPr="00AE6CE4">
        <w:rPr>
          <w:rFonts w:ascii="Arial" w:eastAsia="Times New Roman" w:hAnsi="Arial" w:cs="Arial"/>
          <w:bCs/>
          <w:sz w:val="24"/>
          <w:szCs w:val="24"/>
        </w:rPr>
        <w:t>)</w:t>
      </w:r>
    </w:p>
    <w:p w:rsidR="00F85C77" w:rsidRPr="00E4300F" w:rsidRDefault="00F85C77" w:rsidP="006001CA">
      <w:pPr>
        <w:spacing w:after="0" w:line="360" w:lineRule="auto"/>
        <w:jc w:val="center"/>
        <w:rPr>
          <w:rFonts w:ascii="Arial" w:hAnsi="Arial" w:cs="Arial"/>
          <w:b/>
          <w:sz w:val="24"/>
          <w:szCs w:val="20"/>
        </w:rPr>
      </w:pPr>
      <w:r w:rsidRPr="00E4300F">
        <w:rPr>
          <w:rFonts w:ascii="Arial" w:hAnsi="Arial" w:cs="Arial"/>
          <w:b/>
          <w:sz w:val="24"/>
          <w:szCs w:val="20"/>
        </w:rPr>
        <w:lastRenderedPageBreak/>
        <w:t xml:space="preserve">Приложение </w:t>
      </w:r>
      <w:r w:rsidRPr="00E4300F">
        <w:rPr>
          <w:rFonts w:ascii="Arial" w:hAnsi="Arial" w:cs="Arial"/>
          <w:b/>
          <w:sz w:val="24"/>
          <w:szCs w:val="20"/>
          <w:lang w:val="en-US"/>
        </w:rPr>
        <w:t>B</w:t>
      </w:r>
    </w:p>
    <w:p w:rsidR="00F85C77" w:rsidRPr="00E4300F" w:rsidRDefault="00F85C77" w:rsidP="006001CA">
      <w:pPr>
        <w:spacing w:after="0" w:line="360" w:lineRule="auto"/>
        <w:jc w:val="center"/>
        <w:rPr>
          <w:rFonts w:ascii="Arial" w:hAnsi="Arial" w:cs="Arial"/>
          <w:b/>
          <w:sz w:val="24"/>
          <w:szCs w:val="20"/>
        </w:rPr>
      </w:pPr>
      <w:r w:rsidRPr="00E4300F">
        <w:rPr>
          <w:rFonts w:ascii="Arial" w:hAnsi="Arial" w:cs="Arial"/>
          <w:b/>
          <w:sz w:val="24"/>
          <w:szCs w:val="20"/>
        </w:rPr>
        <w:t>(справочное)</w:t>
      </w:r>
    </w:p>
    <w:p w:rsidR="00F85C77" w:rsidRPr="00E4300F" w:rsidRDefault="00F85C77" w:rsidP="006001CA">
      <w:pPr>
        <w:spacing w:after="0" w:line="360" w:lineRule="auto"/>
        <w:jc w:val="center"/>
        <w:rPr>
          <w:rFonts w:ascii="Arial" w:hAnsi="Arial" w:cs="Arial"/>
          <w:b/>
          <w:sz w:val="24"/>
          <w:szCs w:val="20"/>
        </w:rPr>
      </w:pPr>
      <w:r w:rsidRPr="00E4300F">
        <w:rPr>
          <w:rFonts w:ascii="Arial" w:hAnsi="Arial" w:cs="Arial"/>
          <w:b/>
          <w:sz w:val="24"/>
          <w:szCs w:val="20"/>
        </w:rPr>
        <w:t>Динамическое испытание</w:t>
      </w:r>
      <w:r w:rsidR="004D5F54">
        <w:rPr>
          <w:rFonts w:ascii="Arial" w:hAnsi="Arial" w:cs="Arial"/>
          <w:b/>
          <w:sz w:val="24"/>
          <w:szCs w:val="20"/>
        </w:rPr>
        <w:t xml:space="preserve"> </w:t>
      </w:r>
      <w:r w:rsidRPr="00E4300F">
        <w:rPr>
          <w:rFonts w:ascii="Arial" w:hAnsi="Arial" w:cs="Arial"/>
          <w:b/>
          <w:sz w:val="24"/>
          <w:szCs w:val="20"/>
        </w:rPr>
        <w:t xml:space="preserve">защитных устройств - Испытание на </w:t>
      </w:r>
      <w:r w:rsidR="00346ED2" w:rsidRPr="00E4300F">
        <w:rPr>
          <w:rFonts w:ascii="Arial" w:hAnsi="Arial" w:cs="Arial"/>
          <w:b/>
          <w:sz w:val="24"/>
          <w:szCs w:val="20"/>
        </w:rPr>
        <w:t>удар</w:t>
      </w:r>
    </w:p>
    <w:p w:rsidR="008C6C2D" w:rsidRPr="00A9274B" w:rsidRDefault="008C6C2D" w:rsidP="008C6C2D">
      <w:pPr>
        <w:spacing w:after="0" w:line="360" w:lineRule="auto"/>
        <w:ind w:firstLine="709"/>
        <w:jc w:val="both"/>
        <w:rPr>
          <w:rFonts w:ascii="Arial" w:hAnsi="Arial" w:cs="Arial"/>
          <w:b/>
          <w:sz w:val="20"/>
          <w:szCs w:val="20"/>
        </w:rPr>
      </w:pPr>
    </w:p>
    <w:p w:rsidR="00B9653F" w:rsidRPr="00AE6CE4" w:rsidRDefault="00F85C77" w:rsidP="008C6C2D">
      <w:pPr>
        <w:spacing w:after="0" w:line="360" w:lineRule="auto"/>
        <w:ind w:firstLine="709"/>
        <w:jc w:val="both"/>
        <w:rPr>
          <w:rFonts w:ascii="Arial" w:hAnsi="Arial" w:cs="Arial"/>
          <w:b/>
          <w:sz w:val="28"/>
          <w:szCs w:val="20"/>
        </w:rPr>
      </w:pPr>
      <w:r w:rsidRPr="00AE6CE4">
        <w:rPr>
          <w:rFonts w:ascii="Arial" w:hAnsi="Arial" w:cs="Arial"/>
          <w:b/>
          <w:sz w:val="28"/>
          <w:szCs w:val="20"/>
        </w:rPr>
        <w:t>В.1 Общие положения</w:t>
      </w:r>
    </w:p>
    <w:p w:rsidR="00F85C77" w:rsidRPr="00AE6CE4" w:rsidRDefault="00F85C77" w:rsidP="008C6C2D">
      <w:pPr>
        <w:spacing w:after="0" w:line="360" w:lineRule="auto"/>
        <w:ind w:firstLine="709"/>
        <w:jc w:val="both"/>
        <w:rPr>
          <w:rFonts w:ascii="Arial" w:eastAsia="Times New Roman" w:hAnsi="Arial" w:cs="Arial"/>
          <w:bCs/>
          <w:sz w:val="24"/>
          <w:szCs w:val="20"/>
        </w:rPr>
      </w:pPr>
      <w:r w:rsidRPr="00AE6CE4">
        <w:rPr>
          <w:rFonts w:ascii="Arial" w:eastAsia="Times New Roman" w:hAnsi="Arial" w:cs="Arial"/>
          <w:bCs/>
          <w:sz w:val="24"/>
          <w:szCs w:val="20"/>
        </w:rPr>
        <w:t>В этом Приложении указаны испытания для защитных устройств, используемых на шлифовальных станках для того, чтобы свести к минимуму риск выброса деталей или заготовок из рабочей зоны.</w:t>
      </w:r>
    </w:p>
    <w:p w:rsidR="00F85C77" w:rsidRPr="00AE6CE4" w:rsidRDefault="00F85C77" w:rsidP="008C6C2D">
      <w:pPr>
        <w:spacing w:after="0" w:line="360" w:lineRule="auto"/>
        <w:ind w:firstLine="709"/>
        <w:jc w:val="both"/>
        <w:rPr>
          <w:rFonts w:ascii="Arial" w:eastAsia="Times New Roman" w:hAnsi="Arial" w:cs="Arial"/>
          <w:bCs/>
          <w:sz w:val="24"/>
          <w:szCs w:val="20"/>
        </w:rPr>
      </w:pPr>
      <w:r w:rsidRPr="00AE6CE4">
        <w:rPr>
          <w:rFonts w:ascii="Arial" w:eastAsia="Times New Roman" w:hAnsi="Arial" w:cs="Arial"/>
          <w:bCs/>
          <w:sz w:val="24"/>
          <w:szCs w:val="20"/>
        </w:rPr>
        <w:t>Это Приложение применяется к материалам защитных устройств, а также к самой защите.</w:t>
      </w:r>
    </w:p>
    <w:p w:rsidR="008C6C2D" w:rsidRPr="00A9274B" w:rsidRDefault="008C6C2D" w:rsidP="008C6C2D">
      <w:pPr>
        <w:spacing w:after="0" w:line="360" w:lineRule="auto"/>
        <w:ind w:firstLine="709"/>
        <w:jc w:val="both"/>
        <w:rPr>
          <w:rFonts w:ascii="Arial" w:eastAsia="Times New Roman" w:hAnsi="Arial" w:cs="Arial"/>
          <w:b/>
          <w:bCs/>
          <w:sz w:val="20"/>
          <w:szCs w:val="20"/>
        </w:rPr>
      </w:pPr>
    </w:p>
    <w:p w:rsidR="00F85C77" w:rsidRPr="00AE6CE4" w:rsidRDefault="00F85C77" w:rsidP="008C6C2D">
      <w:pPr>
        <w:spacing w:after="0" w:line="360" w:lineRule="auto"/>
        <w:ind w:firstLine="709"/>
        <w:jc w:val="both"/>
        <w:rPr>
          <w:rFonts w:ascii="Arial" w:eastAsia="Times New Roman" w:hAnsi="Arial" w:cs="Arial"/>
          <w:b/>
          <w:bCs/>
          <w:sz w:val="28"/>
          <w:szCs w:val="20"/>
        </w:rPr>
      </w:pPr>
      <w:r w:rsidRPr="00AE6CE4">
        <w:rPr>
          <w:rFonts w:ascii="Arial" w:eastAsia="Times New Roman" w:hAnsi="Arial" w:cs="Arial"/>
          <w:b/>
          <w:bCs/>
          <w:sz w:val="28"/>
          <w:szCs w:val="20"/>
        </w:rPr>
        <w:t>B.2 Метод испытания</w:t>
      </w:r>
    </w:p>
    <w:p w:rsidR="00F85C77" w:rsidRPr="00AE6CE4" w:rsidRDefault="00F85C77" w:rsidP="008C6C2D">
      <w:pPr>
        <w:spacing w:after="0" w:line="360" w:lineRule="auto"/>
        <w:ind w:firstLine="709"/>
        <w:jc w:val="both"/>
        <w:rPr>
          <w:rFonts w:ascii="Arial" w:eastAsia="Times New Roman" w:hAnsi="Arial" w:cs="Arial"/>
          <w:b/>
          <w:bCs/>
          <w:sz w:val="28"/>
          <w:szCs w:val="20"/>
        </w:rPr>
      </w:pPr>
      <w:r w:rsidRPr="00AE6CE4">
        <w:rPr>
          <w:rFonts w:ascii="Arial" w:eastAsia="Times New Roman" w:hAnsi="Arial" w:cs="Arial"/>
          <w:b/>
          <w:bCs/>
          <w:sz w:val="28"/>
          <w:szCs w:val="20"/>
        </w:rPr>
        <w:t>B.2.1 Принцип</w:t>
      </w:r>
    </w:p>
    <w:p w:rsidR="00C17DCA" w:rsidRPr="00AE6CE4" w:rsidRDefault="00C17DCA" w:rsidP="008C6C2D">
      <w:pPr>
        <w:spacing w:after="0" w:line="360" w:lineRule="auto"/>
        <w:ind w:firstLine="709"/>
        <w:jc w:val="both"/>
        <w:rPr>
          <w:rFonts w:ascii="Arial" w:eastAsia="Times New Roman" w:hAnsi="Arial" w:cs="Arial"/>
          <w:bCs/>
          <w:sz w:val="24"/>
          <w:szCs w:val="20"/>
        </w:rPr>
      </w:pPr>
      <w:r w:rsidRPr="00AE6CE4">
        <w:rPr>
          <w:rFonts w:ascii="Arial" w:eastAsia="Times New Roman" w:hAnsi="Arial" w:cs="Arial"/>
          <w:bCs/>
          <w:sz w:val="24"/>
          <w:szCs w:val="20"/>
        </w:rPr>
        <w:t>Этот метод испытания применяется к станкам, работающим с абразивными изделиями без защиты, и воспроизводит опасность выброса фрагментов абразивных изделий. Испытание показывает сопротивление/прочность ограждений и/или защитных материалов от проникновения и смещения.</w:t>
      </w:r>
    </w:p>
    <w:p w:rsidR="00C17DCA" w:rsidRPr="00AE6CE4" w:rsidRDefault="00C17DCA" w:rsidP="008C6C2D">
      <w:pPr>
        <w:spacing w:after="0" w:line="360" w:lineRule="auto"/>
        <w:ind w:firstLine="709"/>
        <w:jc w:val="both"/>
        <w:rPr>
          <w:rFonts w:ascii="Arial" w:eastAsia="Times New Roman" w:hAnsi="Arial" w:cs="Arial"/>
          <w:bCs/>
          <w:sz w:val="24"/>
          <w:szCs w:val="20"/>
        </w:rPr>
      </w:pPr>
      <w:r w:rsidRPr="00AE6CE4">
        <w:rPr>
          <w:rFonts w:ascii="Arial" w:eastAsia="Times New Roman" w:hAnsi="Arial" w:cs="Arial"/>
          <w:bCs/>
          <w:sz w:val="24"/>
          <w:szCs w:val="20"/>
        </w:rPr>
        <w:t>В этом методе испытания опасное событие воспроизводится путем преднамеренного инициирования разрыва абразивных изделий, используемых на станке.</w:t>
      </w:r>
    </w:p>
    <w:p w:rsidR="008C6C2D" w:rsidRPr="00A9274B" w:rsidRDefault="008C6C2D" w:rsidP="008C6C2D">
      <w:pPr>
        <w:spacing w:after="0" w:line="360" w:lineRule="auto"/>
        <w:ind w:firstLine="709"/>
        <w:jc w:val="both"/>
        <w:rPr>
          <w:rFonts w:ascii="Arial" w:eastAsia="Times New Roman" w:hAnsi="Arial" w:cs="Arial"/>
          <w:b/>
          <w:bCs/>
          <w:sz w:val="20"/>
          <w:szCs w:val="20"/>
        </w:rPr>
      </w:pPr>
    </w:p>
    <w:p w:rsidR="00C17DCA" w:rsidRPr="00AE6CE4" w:rsidRDefault="00C17DCA" w:rsidP="008C6C2D">
      <w:pPr>
        <w:spacing w:after="0" w:line="360" w:lineRule="auto"/>
        <w:ind w:firstLine="709"/>
        <w:jc w:val="both"/>
        <w:rPr>
          <w:rFonts w:ascii="Arial" w:eastAsia="Times New Roman" w:hAnsi="Arial" w:cs="Arial"/>
          <w:b/>
          <w:bCs/>
          <w:sz w:val="28"/>
          <w:szCs w:val="20"/>
        </w:rPr>
      </w:pPr>
      <w:r w:rsidRPr="00AE6CE4">
        <w:rPr>
          <w:rFonts w:ascii="Arial" w:eastAsia="Times New Roman" w:hAnsi="Arial" w:cs="Arial"/>
          <w:b/>
          <w:bCs/>
          <w:sz w:val="28"/>
          <w:szCs w:val="20"/>
        </w:rPr>
        <w:t>B.2.2 Условия испытани</w:t>
      </w:r>
      <w:r w:rsidR="00001BEB" w:rsidRPr="00AE6CE4">
        <w:rPr>
          <w:rFonts w:ascii="Arial" w:eastAsia="Times New Roman" w:hAnsi="Arial" w:cs="Arial"/>
          <w:b/>
          <w:bCs/>
          <w:sz w:val="28"/>
          <w:szCs w:val="20"/>
        </w:rPr>
        <w:t>я</w:t>
      </w:r>
    </w:p>
    <w:p w:rsidR="00C17DCA" w:rsidRPr="00AE6CE4" w:rsidRDefault="00C17DCA" w:rsidP="008C6C2D">
      <w:pPr>
        <w:spacing w:after="0" w:line="360" w:lineRule="auto"/>
        <w:ind w:firstLine="709"/>
        <w:jc w:val="both"/>
        <w:rPr>
          <w:rFonts w:ascii="Arial" w:eastAsia="Times New Roman" w:hAnsi="Arial" w:cs="Arial"/>
          <w:bCs/>
          <w:sz w:val="24"/>
          <w:szCs w:val="20"/>
        </w:rPr>
      </w:pPr>
      <w:r w:rsidRPr="00AE6CE4">
        <w:rPr>
          <w:rFonts w:ascii="Arial" w:eastAsia="Times New Roman" w:hAnsi="Arial" w:cs="Arial"/>
          <w:bCs/>
          <w:sz w:val="24"/>
          <w:szCs w:val="20"/>
        </w:rPr>
        <w:t>a) В ходе испытания разры</w:t>
      </w:r>
      <w:r w:rsidR="00982A56" w:rsidRPr="00AE6CE4">
        <w:rPr>
          <w:rFonts w:ascii="Arial" w:eastAsia="Times New Roman" w:hAnsi="Arial" w:cs="Arial"/>
          <w:bCs/>
          <w:sz w:val="24"/>
          <w:szCs w:val="20"/>
        </w:rPr>
        <w:t>в</w:t>
      </w:r>
      <w:r w:rsidRPr="00AE6CE4">
        <w:rPr>
          <w:rFonts w:ascii="Arial" w:eastAsia="Times New Roman" w:hAnsi="Arial" w:cs="Arial"/>
          <w:bCs/>
          <w:sz w:val="24"/>
          <w:szCs w:val="20"/>
        </w:rPr>
        <w:t xml:space="preserve"> абразивного </w:t>
      </w:r>
      <w:r w:rsidR="00982A56" w:rsidRPr="00AE6CE4">
        <w:rPr>
          <w:rFonts w:ascii="Arial" w:eastAsia="Times New Roman" w:hAnsi="Arial" w:cs="Arial"/>
          <w:bCs/>
          <w:sz w:val="24"/>
          <w:szCs w:val="20"/>
        </w:rPr>
        <w:t>изделия</w:t>
      </w:r>
      <w:r w:rsidRPr="00AE6CE4">
        <w:rPr>
          <w:rFonts w:ascii="Arial" w:eastAsia="Times New Roman" w:hAnsi="Arial" w:cs="Arial"/>
          <w:bCs/>
          <w:sz w:val="24"/>
          <w:szCs w:val="20"/>
        </w:rPr>
        <w:t xml:space="preserve"> начинается, по меньшей мере, в</w:t>
      </w:r>
      <w:r w:rsidR="00982A56" w:rsidRPr="00AE6CE4">
        <w:rPr>
          <w:rFonts w:ascii="Arial" w:eastAsia="Times New Roman" w:hAnsi="Arial" w:cs="Arial"/>
          <w:bCs/>
          <w:sz w:val="24"/>
          <w:szCs w:val="20"/>
        </w:rPr>
        <w:t xml:space="preserve"> момент скорости превышающей в 1,2 раза максимально возможную скорость</w:t>
      </w:r>
      <w:r w:rsidRPr="00AE6CE4">
        <w:rPr>
          <w:rFonts w:ascii="Arial" w:eastAsia="Times New Roman" w:hAnsi="Arial" w:cs="Arial"/>
          <w:bCs/>
          <w:sz w:val="24"/>
          <w:szCs w:val="20"/>
        </w:rPr>
        <w:t xml:space="preserve"> шпинделя соответствующего шлифовального станка. Если </w:t>
      </w:r>
      <w:r w:rsidR="00982A56" w:rsidRPr="00AE6CE4">
        <w:rPr>
          <w:rFonts w:ascii="Arial" w:eastAsia="Times New Roman" w:hAnsi="Arial" w:cs="Arial"/>
          <w:bCs/>
          <w:sz w:val="24"/>
          <w:szCs w:val="20"/>
        </w:rPr>
        <w:t xml:space="preserve">обеспечивается </w:t>
      </w:r>
      <w:r w:rsidRPr="00AE6CE4">
        <w:rPr>
          <w:rFonts w:ascii="Arial" w:eastAsia="Times New Roman" w:hAnsi="Arial" w:cs="Arial"/>
          <w:bCs/>
          <w:sz w:val="24"/>
          <w:szCs w:val="20"/>
        </w:rPr>
        <w:t xml:space="preserve">безопасное ограничение максимальной скорости для соответствующего диаметра абразивного изделия в соответствии с 5.12. b) 5), испытание может проводиться с </w:t>
      </w:r>
      <w:r w:rsidR="005B6E79" w:rsidRPr="00AE6CE4">
        <w:rPr>
          <w:rFonts w:ascii="Arial" w:eastAsia="Times New Roman" w:hAnsi="Arial" w:cs="Arial"/>
          <w:bCs/>
          <w:sz w:val="24"/>
          <w:szCs w:val="20"/>
        </w:rPr>
        <w:t>предельно ограниченной</w:t>
      </w:r>
      <w:r w:rsidRPr="00AE6CE4">
        <w:rPr>
          <w:rFonts w:ascii="Arial" w:eastAsia="Times New Roman" w:hAnsi="Arial" w:cs="Arial"/>
          <w:bCs/>
          <w:sz w:val="24"/>
          <w:szCs w:val="20"/>
        </w:rPr>
        <w:t xml:space="preserve"> максимальной скоростью, умноженной на 1,2.</w:t>
      </w:r>
    </w:p>
    <w:p w:rsidR="008C6C2D" w:rsidRPr="00A9274B" w:rsidRDefault="008C6C2D" w:rsidP="008C6C2D">
      <w:pPr>
        <w:spacing w:after="0" w:line="360" w:lineRule="auto"/>
        <w:ind w:firstLine="709"/>
        <w:jc w:val="both"/>
        <w:rPr>
          <w:rFonts w:ascii="Arial" w:eastAsia="Times New Roman" w:hAnsi="Arial" w:cs="Arial"/>
          <w:bCs/>
          <w:sz w:val="20"/>
          <w:szCs w:val="20"/>
        </w:rPr>
      </w:pPr>
    </w:p>
    <w:p w:rsidR="00C17DCA" w:rsidRPr="00A9274B" w:rsidRDefault="008C6C2D" w:rsidP="008C6C2D">
      <w:pPr>
        <w:spacing w:after="0" w:line="360" w:lineRule="auto"/>
        <w:ind w:firstLine="709"/>
        <w:jc w:val="both"/>
        <w:rPr>
          <w:rFonts w:ascii="Arial" w:eastAsia="Times New Roman" w:hAnsi="Arial" w:cs="Arial"/>
          <w:bCs/>
          <w:sz w:val="18"/>
          <w:szCs w:val="18"/>
        </w:rPr>
      </w:pPr>
      <w:r w:rsidRPr="00A9274B">
        <w:rPr>
          <w:rFonts w:ascii="Arial" w:hAnsi="Arial" w:cs="Arial"/>
          <w:spacing w:val="40"/>
          <w:sz w:val="18"/>
          <w:szCs w:val="18"/>
        </w:rPr>
        <w:t xml:space="preserve">Примечание </w:t>
      </w:r>
      <w:r w:rsidRPr="00A9274B">
        <w:rPr>
          <w:rFonts w:ascii="Arial" w:hAnsi="Arial" w:cs="Arial"/>
          <w:sz w:val="18"/>
          <w:szCs w:val="18"/>
        </w:rPr>
        <w:t xml:space="preserve">- </w:t>
      </w:r>
      <w:r w:rsidR="00C17DCA" w:rsidRPr="00A9274B">
        <w:rPr>
          <w:rFonts w:ascii="Arial" w:eastAsia="Times New Roman" w:hAnsi="Arial" w:cs="Arial"/>
          <w:bCs/>
          <w:sz w:val="18"/>
          <w:szCs w:val="18"/>
        </w:rPr>
        <w:t xml:space="preserve">Предполагается периферийная скорость абразивного изделия, которая на 20% выше максимально возможной скорости шпинделя или </w:t>
      </w:r>
      <w:r w:rsidR="00982A56" w:rsidRPr="00A9274B">
        <w:rPr>
          <w:rFonts w:ascii="Arial" w:eastAsia="Times New Roman" w:hAnsi="Arial" w:cs="Arial"/>
          <w:bCs/>
          <w:sz w:val="18"/>
          <w:szCs w:val="18"/>
        </w:rPr>
        <w:t xml:space="preserve">периферийной </w:t>
      </w:r>
      <w:r w:rsidR="00C17DCA" w:rsidRPr="00A9274B">
        <w:rPr>
          <w:rFonts w:ascii="Arial" w:eastAsia="Times New Roman" w:hAnsi="Arial" w:cs="Arial"/>
          <w:bCs/>
          <w:sz w:val="18"/>
          <w:szCs w:val="18"/>
        </w:rPr>
        <w:t xml:space="preserve">скорости, возникающей в результате </w:t>
      </w:r>
      <w:r w:rsidR="00982A56" w:rsidRPr="00A9274B">
        <w:rPr>
          <w:rFonts w:ascii="Arial" w:eastAsia="Times New Roman" w:hAnsi="Arial" w:cs="Arial"/>
          <w:bCs/>
          <w:sz w:val="18"/>
          <w:szCs w:val="18"/>
        </w:rPr>
        <w:t>безопасно</w:t>
      </w:r>
      <w:r w:rsidR="00C17DCA" w:rsidRPr="00A9274B">
        <w:rPr>
          <w:rFonts w:ascii="Arial" w:eastAsia="Times New Roman" w:hAnsi="Arial" w:cs="Arial"/>
          <w:bCs/>
          <w:sz w:val="18"/>
          <w:szCs w:val="18"/>
        </w:rPr>
        <w:t xml:space="preserve"> ограниченной максимальной скорости шпинделя. Этот «</w:t>
      </w:r>
      <w:r w:rsidR="00A010CC" w:rsidRPr="00A9274B">
        <w:rPr>
          <w:rFonts w:ascii="Arial" w:eastAsia="Times New Roman" w:hAnsi="Arial" w:cs="Arial"/>
          <w:bCs/>
          <w:sz w:val="18"/>
          <w:szCs w:val="18"/>
        </w:rPr>
        <w:t>фактор</w:t>
      </w:r>
      <w:r w:rsidR="00C17DCA" w:rsidRPr="00A9274B">
        <w:rPr>
          <w:rFonts w:ascii="Arial" w:eastAsia="Times New Roman" w:hAnsi="Arial" w:cs="Arial"/>
          <w:bCs/>
          <w:sz w:val="18"/>
          <w:szCs w:val="18"/>
        </w:rPr>
        <w:t xml:space="preserve"> безопасности» охватывает следующее:</w:t>
      </w:r>
    </w:p>
    <w:p w:rsidR="00982A56" w:rsidRPr="00A9274B" w:rsidRDefault="00982A56" w:rsidP="008C6C2D">
      <w:pPr>
        <w:spacing w:after="0" w:line="360" w:lineRule="auto"/>
        <w:ind w:firstLine="709"/>
        <w:jc w:val="both"/>
        <w:rPr>
          <w:rFonts w:ascii="Arial" w:eastAsia="Times New Roman" w:hAnsi="Arial" w:cs="Arial"/>
          <w:bCs/>
          <w:sz w:val="18"/>
          <w:szCs w:val="18"/>
        </w:rPr>
      </w:pPr>
      <w:r w:rsidRPr="00A9274B">
        <w:rPr>
          <w:rFonts w:ascii="Arial" w:eastAsia="Times New Roman" w:hAnsi="Arial" w:cs="Arial"/>
          <w:bCs/>
          <w:sz w:val="18"/>
          <w:szCs w:val="18"/>
        </w:rPr>
        <w:t>- дисперсии характеристик материала образцов или ограждений;</w:t>
      </w:r>
    </w:p>
    <w:p w:rsidR="00982A56" w:rsidRPr="00A9274B" w:rsidRDefault="00982A56" w:rsidP="008C6C2D">
      <w:pPr>
        <w:spacing w:after="0" w:line="360" w:lineRule="auto"/>
        <w:ind w:firstLine="709"/>
        <w:jc w:val="both"/>
        <w:rPr>
          <w:rFonts w:ascii="Arial" w:eastAsia="Times New Roman" w:hAnsi="Arial" w:cs="Arial"/>
          <w:bCs/>
          <w:sz w:val="18"/>
          <w:szCs w:val="18"/>
        </w:rPr>
      </w:pPr>
      <w:r w:rsidRPr="00A9274B">
        <w:rPr>
          <w:rFonts w:ascii="Arial" w:eastAsia="Times New Roman" w:hAnsi="Arial" w:cs="Arial"/>
          <w:bCs/>
          <w:sz w:val="18"/>
          <w:szCs w:val="18"/>
        </w:rPr>
        <w:lastRenderedPageBreak/>
        <w:t>- неустойчивость из-за увеличения скоростей/периферийных скоростей при остановке шпинделей при задержках из-за временных интервалов, необходимых для обработки сигналов в системе управления;</w:t>
      </w:r>
    </w:p>
    <w:p w:rsidR="00982A56" w:rsidRPr="00A9274B" w:rsidRDefault="00982A56" w:rsidP="008C6C2D">
      <w:pPr>
        <w:spacing w:after="0" w:line="360" w:lineRule="auto"/>
        <w:ind w:firstLine="709"/>
        <w:jc w:val="both"/>
        <w:rPr>
          <w:rFonts w:ascii="Arial" w:eastAsia="Times New Roman" w:hAnsi="Arial" w:cs="Arial"/>
          <w:bCs/>
          <w:sz w:val="18"/>
          <w:szCs w:val="18"/>
        </w:rPr>
      </w:pPr>
      <w:r w:rsidRPr="00A9274B">
        <w:rPr>
          <w:rFonts w:ascii="Arial" w:eastAsia="Times New Roman" w:hAnsi="Arial" w:cs="Arial"/>
          <w:bCs/>
          <w:sz w:val="18"/>
          <w:szCs w:val="18"/>
        </w:rPr>
        <w:t>- «центральный удар» не является самым критическим случаем стресса;</w:t>
      </w:r>
    </w:p>
    <w:p w:rsidR="00982A56" w:rsidRPr="00A9274B" w:rsidRDefault="00982A56" w:rsidP="008C6C2D">
      <w:pPr>
        <w:spacing w:after="0" w:line="360" w:lineRule="auto"/>
        <w:ind w:firstLine="709"/>
        <w:jc w:val="both"/>
        <w:rPr>
          <w:rFonts w:ascii="Arial" w:eastAsia="Times New Roman" w:hAnsi="Arial" w:cs="Arial"/>
          <w:bCs/>
          <w:sz w:val="18"/>
          <w:szCs w:val="18"/>
        </w:rPr>
      </w:pPr>
      <w:r w:rsidRPr="00A9274B">
        <w:rPr>
          <w:rFonts w:ascii="Arial" w:eastAsia="Times New Roman" w:hAnsi="Arial" w:cs="Arial"/>
          <w:bCs/>
          <w:sz w:val="18"/>
          <w:szCs w:val="18"/>
        </w:rPr>
        <w:t>- небольшое количество испытаний на удар, требуемых для определения ударной вязкости;</w:t>
      </w:r>
    </w:p>
    <w:p w:rsidR="00982A56" w:rsidRPr="00A9274B" w:rsidRDefault="00982A56" w:rsidP="008C6C2D">
      <w:pPr>
        <w:spacing w:after="0" w:line="360" w:lineRule="auto"/>
        <w:ind w:firstLine="709"/>
        <w:jc w:val="both"/>
        <w:rPr>
          <w:rFonts w:ascii="Arial" w:eastAsia="Times New Roman" w:hAnsi="Arial" w:cs="Arial"/>
          <w:bCs/>
          <w:sz w:val="18"/>
          <w:szCs w:val="18"/>
        </w:rPr>
      </w:pPr>
      <w:r w:rsidRPr="00A9274B">
        <w:rPr>
          <w:rFonts w:ascii="Arial" w:eastAsia="Times New Roman" w:hAnsi="Arial" w:cs="Arial"/>
          <w:bCs/>
          <w:sz w:val="18"/>
          <w:szCs w:val="18"/>
        </w:rPr>
        <w:t>- неуверенность в определении скорости шпинделя испытательного устройства.</w:t>
      </w:r>
    </w:p>
    <w:p w:rsidR="008C6C2D" w:rsidRPr="00A9274B" w:rsidRDefault="008C6C2D" w:rsidP="008C6C2D">
      <w:pPr>
        <w:spacing w:after="0" w:line="360" w:lineRule="auto"/>
        <w:ind w:firstLine="709"/>
        <w:jc w:val="both"/>
        <w:rPr>
          <w:rFonts w:ascii="Arial" w:eastAsia="Times New Roman" w:hAnsi="Arial" w:cs="Arial"/>
          <w:bCs/>
          <w:sz w:val="20"/>
          <w:szCs w:val="20"/>
        </w:rPr>
      </w:pPr>
    </w:p>
    <w:p w:rsidR="00982A56" w:rsidRPr="00AE6CE4" w:rsidRDefault="00982A56" w:rsidP="008C6C2D">
      <w:pPr>
        <w:spacing w:after="0" w:line="360" w:lineRule="auto"/>
        <w:ind w:firstLine="709"/>
        <w:jc w:val="both"/>
        <w:rPr>
          <w:rFonts w:ascii="Arial" w:eastAsia="Times New Roman" w:hAnsi="Arial" w:cs="Arial"/>
          <w:bCs/>
          <w:sz w:val="24"/>
          <w:szCs w:val="20"/>
        </w:rPr>
      </w:pPr>
      <w:proofErr w:type="gramStart"/>
      <w:r w:rsidRPr="00AE6CE4">
        <w:rPr>
          <w:rFonts w:ascii="Arial" w:eastAsia="Times New Roman" w:hAnsi="Arial" w:cs="Arial"/>
          <w:bCs/>
          <w:sz w:val="24"/>
          <w:szCs w:val="20"/>
        </w:rPr>
        <w:t>b) Должно использоваться абразивное изделие, тип (форма, твердость, пористость), масса которого соответствует абразивным изделиям, предназначенным для использования на шлифовальном станке.</w:t>
      </w:r>
      <w:proofErr w:type="gramEnd"/>
      <w:r w:rsidRPr="00AE6CE4">
        <w:rPr>
          <w:rFonts w:ascii="Arial" w:eastAsia="Times New Roman" w:hAnsi="Arial" w:cs="Arial"/>
          <w:bCs/>
          <w:sz w:val="24"/>
          <w:szCs w:val="20"/>
        </w:rPr>
        <w:t xml:space="preserve"> Должно использоваться абразивное изделие с наивысшим потенциалом опасности.</w:t>
      </w:r>
    </w:p>
    <w:p w:rsidR="00982A56" w:rsidRPr="00AE6CE4" w:rsidRDefault="00982A56" w:rsidP="008C6C2D">
      <w:pPr>
        <w:spacing w:after="0" w:line="360" w:lineRule="auto"/>
        <w:ind w:firstLine="709"/>
        <w:jc w:val="both"/>
        <w:rPr>
          <w:rFonts w:ascii="Arial" w:eastAsia="Times New Roman" w:hAnsi="Arial" w:cs="Arial"/>
          <w:bCs/>
          <w:sz w:val="24"/>
          <w:szCs w:val="20"/>
        </w:rPr>
      </w:pPr>
      <w:r w:rsidRPr="00AE6CE4">
        <w:rPr>
          <w:rFonts w:ascii="Arial" w:eastAsia="Times New Roman" w:hAnsi="Arial" w:cs="Arial"/>
          <w:bCs/>
          <w:sz w:val="24"/>
          <w:szCs w:val="20"/>
        </w:rPr>
        <w:t>c) Испытательные образцы должны быть расположены радиально в направлении полета вокруг абразивного изделия.</w:t>
      </w:r>
    </w:p>
    <w:p w:rsidR="00982A56" w:rsidRPr="00AE6CE4" w:rsidRDefault="00982A56" w:rsidP="008C6C2D">
      <w:pPr>
        <w:spacing w:after="0" w:line="360" w:lineRule="auto"/>
        <w:ind w:firstLine="709"/>
        <w:jc w:val="both"/>
        <w:rPr>
          <w:rFonts w:ascii="Arial" w:eastAsia="Times New Roman" w:hAnsi="Arial" w:cs="Arial"/>
          <w:bCs/>
          <w:sz w:val="24"/>
          <w:szCs w:val="20"/>
        </w:rPr>
      </w:pPr>
      <w:r w:rsidRPr="00AE6CE4">
        <w:rPr>
          <w:rFonts w:ascii="Arial" w:eastAsia="Times New Roman" w:hAnsi="Arial" w:cs="Arial"/>
          <w:bCs/>
          <w:sz w:val="24"/>
          <w:szCs w:val="20"/>
        </w:rPr>
        <w:t>d) Поскольку потенциальная энергия  фрагмента находится в максимуме, если масса фрагмента составляет около одной трети от массы абразивного изделия, должны быть получены фрагменты с</w:t>
      </w:r>
      <w:r w:rsidR="00AA5DB3" w:rsidRPr="00AE6CE4">
        <w:rPr>
          <w:rFonts w:ascii="Arial" w:eastAsia="Times New Roman" w:hAnsi="Arial" w:cs="Arial"/>
          <w:bCs/>
          <w:sz w:val="24"/>
          <w:szCs w:val="20"/>
        </w:rPr>
        <w:t xml:space="preserve"> массой</w:t>
      </w:r>
      <w:r w:rsidRPr="00AE6CE4">
        <w:rPr>
          <w:rFonts w:ascii="Arial" w:eastAsia="Times New Roman" w:hAnsi="Arial" w:cs="Arial"/>
          <w:bCs/>
          <w:sz w:val="24"/>
          <w:szCs w:val="20"/>
        </w:rPr>
        <w:t xml:space="preserve"> примерно</w:t>
      </w:r>
      <w:r w:rsidR="00AA5DB3" w:rsidRPr="00AE6CE4">
        <w:rPr>
          <w:rFonts w:ascii="Arial" w:eastAsia="Times New Roman" w:hAnsi="Arial" w:cs="Arial"/>
          <w:bCs/>
          <w:sz w:val="24"/>
          <w:szCs w:val="20"/>
        </w:rPr>
        <w:t xml:space="preserve"> равной</w:t>
      </w:r>
      <w:r w:rsidRPr="00AE6CE4">
        <w:rPr>
          <w:rFonts w:ascii="Arial" w:eastAsia="Times New Roman" w:hAnsi="Arial" w:cs="Arial"/>
          <w:bCs/>
          <w:sz w:val="24"/>
          <w:szCs w:val="20"/>
        </w:rPr>
        <w:t xml:space="preserve"> одной трети от общей массы абразивного </w:t>
      </w:r>
      <w:r w:rsidR="00AA5DB3" w:rsidRPr="00AE6CE4">
        <w:rPr>
          <w:rFonts w:ascii="Arial" w:eastAsia="Times New Roman" w:hAnsi="Arial" w:cs="Arial"/>
          <w:bCs/>
          <w:sz w:val="24"/>
          <w:szCs w:val="20"/>
        </w:rPr>
        <w:t>изделия</w:t>
      </w:r>
      <w:r w:rsidRPr="00AE6CE4">
        <w:rPr>
          <w:rFonts w:ascii="Arial" w:eastAsia="Times New Roman" w:hAnsi="Arial" w:cs="Arial"/>
          <w:bCs/>
          <w:sz w:val="24"/>
          <w:szCs w:val="20"/>
        </w:rPr>
        <w:t xml:space="preserve">. Это может быть достигнуто путем приготовления абразивного </w:t>
      </w:r>
      <w:r w:rsidR="00AA5DB3" w:rsidRPr="00AE6CE4">
        <w:rPr>
          <w:rFonts w:ascii="Arial" w:eastAsia="Times New Roman" w:hAnsi="Arial" w:cs="Arial"/>
          <w:bCs/>
          <w:sz w:val="24"/>
          <w:szCs w:val="20"/>
        </w:rPr>
        <w:t>изделия</w:t>
      </w:r>
      <w:r w:rsidRPr="00AE6CE4">
        <w:rPr>
          <w:rFonts w:ascii="Arial" w:eastAsia="Times New Roman" w:hAnsi="Arial" w:cs="Arial"/>
          <w:bCs/>
          <w:sz w:val="24"/>
          <w:szCs w:val="20"/>
        </w:rPr>
        <w:t xml:space="preserve"> с определенными разрезами.</w:t>
      </w:r>
    </w:p>
    <w:p w:rsidR="00AA5DB3" w:rsidRPr="00AE6CE4" w:rsidRDefault="00AA5DB3" w:rsidP="008C6C2D">
      <w:pPr>
        <w:spacing w:after="0" w:line="360" w:lineRule="auto"/>
        <w:ind w:firstLine="709"/>
        <w:jc w:val="both"/>
        <w:rPr>
          <w:rFonts w:ascii="Arial" w:eastAsia="Times New Roman" w:hAnsi="Arial" w:cs="Arial"/>
          <w:bCs/>
          <w:sz w:val="24"/>
          <w:szCs w:val="20"/>
        </w:rPr>
      </w:pPr>
      <w:r w:rsidRPr="00AE6CE4">
        <w:rPr>
          <w:rFonts w:ascii="Arial" w:eastAsia="Times New Roman" w:hAnsi="Arial" w:cs="Arial"/>
          <w:bCs/>
          <w:sz w:val="24"/>
          <w:szCs w:val="20"/>
        </w:rPr>
        <w:t>e) Расстояние испытательных образцов до шлифовального шпинделя должно приблизительно соответствовать расстоянию между абразивным изделием и защитой на фактическом шлифовальном станке.</w:t>
      </w:r>
    </w:p>
    <w:p w:rsidR="00AA5DB3" w:rsidRPr="00AE6CE4" w:rsidRDefault="00AA5DB3" w:rsidP="008C6C2D">
      <w:pPr>
        <w:spacing w:after="0" w:line="360" w:lineRule="auto"/>
        <w:ind w:firstLine="709"/>
        <w:jc w:val="both"/>
        <w:rPr>
          <w:rFonts w:ascii="Arial" w:eastAsia="Times New Roman" w:hAnsi="Arial" w:cs="Arial"/>
          <w:bCs/>
          <w:sz w:val="24"/>
          <w:szCs w:val="20"/>
        </w:rPr>
      </w:pPr>
      <w:r w:rsidRPr="00AE6CE4">
        <w:rPr>
          <w:rFonts w:ascii="Arial" w:eastAsia="Times New Roman" w:hAnsi="Arial" w:cs="Arial"/>
          <w:bCs/>
          <w:sz w:val="24"/>
          <w:szCs w:val="20"/>
        </w:rPr>
        <w:t>f) Количество испытаний: поскольку направления полета и, следовательно, ударные позиции фрагментов абразивного изделия являются случайными, это необходимо проверить (например, с помощью высокоскоростных фотографий), если поверхность испытательного образца была поражена, по меньшей мере, 1/3 фрагмента. Если такой удар не реализован, испытание должно повторяться. Чтобы увеличить вероятность попадания в одном испытании в направлении полета могут быть расположены несколько испытательных образцов.</w:t>
      </w:r>
    </w:p>
    <w:p w:rsidR="008C6C2D" w:rsidRPr="00AE6CE4" w:rsidRDefault="008C6C2D" w:rsidP="008C6C2D">
      <w:pPr>
        <w:spacing w:after="0" w:line="360" w:lineRule="auto"/>
        <w:ind w:firstLine="709"/>
        <w:jc w:val="both"/>
        <w:rPr>
          <w:rFonts w:ascii="Arial" w:eastAsia="Times New Roman" w:hAnsi="Arial" w:cs="Arial"/>
          <w:b/>
          <w:bCs/>
          <w:sz w:val="24"/>
          <w:szCs w:val="20"/>
        </w:rPr>
      </w:pPr>
    </w:p>
    <w:p w:rsidR="00AA5DB3" w:rsidRPr="00AE6CE4" w:rsidRDefault="00AA5DB3" w:rsidP="008C6C2D">
      <w:pPr>
        <w:spacing w:after="0" w:line="360" w:lineRule="auto"/>
        <w:ind w:firstLine="709"/>
        <w:jc w:val="both"/>
        <w:rPr>
          <w:rFonts w:ascii="Arial" w:eastAsia="Times New Roman" w:hAnsi="Arial" w:cs="Arial"/>
          <w:b/>
          <w:bCs/>
          <w:sz w:val="28"/>
          <w:szCs w:val="20"/>
        </w:rPr>
      </w:pPr>
      <w:r w:rsidRPr="00AE6CE4">
        <w:rPr>
          <w:rFonts w:ascii="Arial" w:eastAsia="Times New Roman" w:hAnsi="Arial" w:cs="Arial"/>
          <w:b/>
          <w:bCs/>
          <w:sz w:val="28"/>
          <w:szCs w:val="20"/>
        </w:rPr>
        <w:t xml:space="preserve">B.2.3 </w:t>
      </w:r>
      <w:r w:rsidR="00864C50" w:rsidRPr="00AE6CE4">
        <w:rPr>
          <w:rFonts w:ascii="Arial" w:eastAsia="Times New Roman" w:hAnsi="Arial" w:cs="Arial"/>
          <w:b/>
          <w:bCs/>
          <w:sz w:val="28"/>
          <w:szCs w:val="20"/>
        </w:rPr>
        <w:t>Установка для испытания</w:t>
      </w:r>
    </w:p>
    <w:p w:rsidR="00AA5DB3" w:rsidRPr="00AE6CE4" w:rsidRDefault="00AA5DB3" w:rsidP="008C6C2D">
      <w:pPr>
        <w:spacing w:after="0" w:line="360" w:lineRule="auto"/>
        <w:ind w:firstLine="709"/>
        <w:jc w:val="both"/>
        <w:rPr>
          <w:rFonts w:ascii="Arial" w:eastAsia="Times New Roman" w:hAnsi="Arial" w:cs="Arial"/>
          <w:bCs/>
          <w:sz w:val="24"/>
          <w:szCs w:val="20"/>
        </w:rPr>
      </w:pPr>
      <w:r w:rsidRPr="00AE6CE4">
        <w:rPr>
          <w:rFonts w:ascii="Arial" w:eastAsia="Times New Roman" w:hAnsi="Arial" w:cs="Arial"/>
          <w:bCs/>
          <w:sz w:val="24"/>
          <w:szCs w:val="20"/>
        </w:rPr>
        <w:t>Испытательная установка (</w:t>
      </w:r>
      <w:r w:rsidR="00915470" w:rsidRPr="00AE6CE4">
        <w:rPr>
          <w:rFonts w:ascii="Arial" w:eastAsia="Times New Roman" w:hAnsi="Arial" w:cs="Arial"/>
          <w:bCs/>
          <w:sz w:val="24"/>
          <w:szCs w:val="20"/>
        </w:rPr>
        <w:t>смотри</w:t>
      </w:r>
      <w:r w:rsidRPr="00AE6CE4">
        <w:rPr>
          <w:rFonts w:ascii="Arial" w:eastAsia="Times New Roman" w:hAnsi="Arial" w:cs="Arial"/>
          <w:bCs/>
          <w:sz w:val="24"/>
          <w:szCs w:val="20"/>
        </w:rPr>
        <w:t xml:space="preserve"> Рисунок B1) состоит главным образом из шпинделя с силовым приводом с устройством для удержания абразивного изделия, который ускоряет абразивное изделие до соответствующей скорости или периферийной скорости.</w:t>
      </w:r>
    </w:p>
    <w:p w:rsidR="00AA5DB3" w:rsidRPr="00AE6CE4" w:rsidRDefault="00AA5DB3" w:rsidP="008C6C2D">
      <w:pPr>
        <w:spacing w:after="0" w:line="360" w:lineRule="auto"/>
        <w:ind w:firstLine="709"/>
        <w:jc w:val="both"/>
        <w:rPr>
          <w:rFonts w:ascii="Arial" w:eastAsia="Times New Roman" w:hAnsi="Arial" w:cs="Arial"/>
          <w:bCs/>
          <w:sz w:val="24"/>
          <w:szCs w:val="20"/>
        </w:rPr>
      </w:pPr>
      <w:r w:rsidRPr="00AE6CE4">
        <w:rPr>
          <w:rFonts w:ascii="Arial" w:eastAsia="Times New Roman" w:hAnsi="Arial" w:cs="Arial"/>
          <w:bCs/>
          <w:sz w:val="24"/>
          <w:szCs w:val="20"/>
        </w:rPr>
        <w:t>Скорость должна контролироваться измерением.</w:t>
      </w:r>
    </w:p>
    <w:p w:rsidR="00AA5DB3" w:rsidRPr="00AE6CE4" w:rsidRDefault="00AA5DB3" w:rsidP="008C6C2D">
      <w:pPr>
        <w:spacing w:after="0" w:line="360" w:lineRule="auto"/>
        <w:ind w:firstLine="709"/>
        <w:jc w:val="both"/>
        <w:rPr>
          <w:rFonts w:ascii="Arial" w:eastAsia="Times New Roman" w:hAnsi="Arial" w:cs="Arial"/>
          <w:bCs/>
          <w:sz w:val="24"/>
          <w:szCs w:val="20"/>
        </w:rPr>
      </w:pPr>
      <w:r w:rsidRPr="00AE6CE4">
        <w:rPr>
          <w:rFonts w:ascii="Arial" w:eastAsia="Times New Roman" w:hAnsi="Arial" w:cs="Arial"/>
          <w:bCs/>
          <w:sz w:val="24"/>
          <w:szCs w:val="20"/>
        </w:rPr>
        <w:lastRenderedPageBreak/>
        <w:t>Кроме того, испытательное оборудование состоит из устройства, которое инициирует разрыв абразивного изделия, например, падающий вес. Испытательная установка также включает в себя раму для фиксации образцов для испытания.</w:t>
      </w:r>
    </w:p>
    <w:tbl>
      <w:tblPr>
        <w:tblW w:w="0" w:type="auto"/>
        <w:tblLook w:val="04A0" w:firstRow="1" w:lastRow="0" w:firstColumn="1" w:lastColumn="0" w:noHBand="0" w:noVBand="1"/>
      </w:tblPr>
      <w:tblGrid>
        <w:gridCol w:w="3803"/>
        <w:gridCol w:w="5483"/>
      </w:tblGrid>
      <w:tr w:rsidR="00AA5DB3" w:rsidRPr="00A9274B" w:rsidTr="00001BEB">
        <w:tc>
          <w:tcPr>
            <w:tcW w:w="3936" w:type="dxa"/>
          </w:tcPr>
          <w:p w:rsidR="00AA5DB3" w:rsidRPr="00A9274B" w:rsidRDefault="00AA5DB3" w:rsidP="008C6C2D">
            <w:pPr>
              <w:spacing w:line="360" w:lineRule="auto"/>
              <w:ind w:firstLine="709"/>
              <w:jc w:val="both"/>
              <w:rPr>
                <w:rFonts w:ascii="Arial" w:eastAsia="Times New Roman" w:hAnsi="Arial" w:cs="Arial"/>
                <w:bCs/>
                <w:sz w:val="20"/>
                <w:szCs w:val="20"/>
              </w:rPr>
            </w:pPr>
          </w:p>
        </w:tc>
        <w:tc>
          <w:tcPr>
            <w:tcW w:w="5634" w:type="dxa"/>
          </w:tcPr>
          <w:p w:rsidR="00AA5DB3" w:rsidRPr="00A9274B" w:rsidRDefault="00001BEB" w:rsidP="008C6C2D">
            <w:pPr>
              <w:spacing w:line="360" w:lineRule="auto"/>
              <w:ind w:firstLine="709"/>
              <w:rPr>
                <w:rFonts w:ascii="Arial" w:eastAsia="Times New Roman" w:hAnsi="Arial" w:cs="Arial"/>
                <w:bCs/>
                <w:sz w:val="20"/>
                <w:szCs w:val="20"/>
              </w:rPr>
            </w:pPr>
            <w:r w:rsidRPr="00A9274B">
              <w:rPr>
                <w:rFonts w:ascii="Arial" w:hAnsi="Arial" w:cs="Arial"/>
                <w:sz w:val="20"/>
                <w:szCs w:val="20"/>
              </w:rPr>
              <w:object w:dxaOrig="4680" w:dyaOrig="4785">
                <v:shape id="_x0000_i1077" type="#_x0000_t75" style="width:129.75pt;height:137.2pt" o:ole="">
                  <v:imagedata r:id="rId182" o:title=""/>
                </v:shape>
                <o:OLEObject Type="Embed" ProgID="PBrush" ShapeID="_x0000_i1077" DrawAspect="Content" ObjectID="_1641131818" r:id="rId183"/>
              </w:object>
            </w:r>
          </w:p>
        </w:tc>
      </w:tr>
      <w:tr w:rsidR="00AA5DB3" w:rsidRPr="00A9274B" w:rsidTr="00001BEB">
        <w:tc>
          <w:tcPr>
            <w:tcW w:w="3936" w:type="dxa"/>
          </w:tcPr>
          <w:p w:rsidR="00AA5DB3" w:rsidRPr="00A9274B" w:rsidRDefault="00346ED2" w:rsidP="008C6C2D">
            <w:pPr>
              <w:spacing w:line="360" w:lineRule="auto"/>
              <w:jc w:val="both"/>
              <w:rPr>
                <w:rFonts w:ascii="Arial" w:eastAsia="Times New Roman" w:hAnsi="Arial" w:cs="Arial"/>
                <w:bCs/>
                <w:sz w:val="20"/>
                <w:szCs w:val="20"/>
              </w:rPr>
            </w:pPr>
            <w:r w:rsidRPr="00A9274B">
              <w:rPr>
                <w:rFonts w:ascii="Arial" w:eastAsia="Times New Roman" w:hAnsi="Arial" w:cs="Arial"/>
                <w:bCs/>
                <w:sz w:val="20"/>
                <w:szCs w:val="20"/>
              </w:rPr>
              <w:t>Обозначения</w:t>
            </w:r>
          </w:p>
          <w:p w:rsidR="00346ED2" w:rsidRPr="00A9274B" w:rsidRDefault="00346ED2" w:rsidP="008C6C2D">
            <w:pPr>
              <w:spacing w:line="360" w:lineRule="auto"/>
              <w:jc w:val="both"/>
              <w:rPr>
                <w:rFonts w:ascii="Arial" w:eastAsia="Times New Roman" w:hAnsi="Arial" w:cs="Arial"/>
                <w:bCs/>
                <w:sz w:val="20"/>
                <w:szCs w:val="20"/>
              </w:rPr>
            </w:pPr>
            <w:r w:rsidRPr="00A9274B">
              <w:rPr>
                <w:rFonts w:ascii="Arial" w:eastAsia="Times New Roman" w:hAnsi="Arial" w:cs="Arial"/>
                <w:bCs/>
                <w:sz w:val="20"/>
                <w:szCs w:val="20"/>
              </w:rPr>
              <w:t xml:space="preserve">1 </w:t>
            </w:r>
            <w:r w:rsidR="00A9274B">
              <w:rPr>
                <w:rFonts w:ascii="Arial" w:eastAsia="Times New Roman" w:hAnsi="Arial" w:cs="Arial"/>
                <w:bCs/>
                <w:sz w:val="20"/>
                <w:szCs w:val="20"/>
              </w:rPr>
              <w:t xml:space="preserve">- </w:t>
            </w:r>
            <w:r w:rsidR="008C6C2D" w:rsidRPr="00A9274B">
              <w:rPr>
                <w:rFonts w:ascii="Arial" w:eastAsia="Times New Roman" w:hAnsi="Arial" w:cs="Arial"/>
                <w:bCs/>
                <w:sz w:val="20"/>
                <w:szCs w:val="20"/>
              </w:rPr>
              <w:t>р</w:t>
            </w:r>
            <w:r w:rsidRPr="00A9274B">
              <w:rPr>
                <w:rFonts w:ascii="Arial" w:eastAsia="Times New Roman" w:hAnsi="Arial" w:cs="Arial"/>
                <w:bCs/>
                <w:sz w:val="20"/>
                <w:szCs w:val="20"/>
              </w:rPr>
              <w:t>ама</w:t>
            </w:r>
            <w:r w:rsidR="008C6C2D" w:rsidRPr="00A9274B">
              <w:rPr>
                <w:rFonts w:ascii="Arial" w:eastAsia="Times New Roman" w:hAnsi="Arial" w:cs="Arial"/>
                <w:bCs/>
                <w:sz w:val="20"/>
                <w:szCs w:val="20"/>
              </w:rPr>
              <w:t>;</w:t>
            </w:r>
          </w:p>
          <w:p w:rsidR="00346ED2" w:rsidRPr="00A9274B" w:rsidRDefault="00346ED2" w:rsidP="008C6C2D">
            <w:pPr>
              <w:spacing w:line="360" w:lineRule="auto"/>
              <w:jc w:val="both"/>
              <w:rPr>
                <w:rFonts w:ascii="Arial" w:eastAsia="Times New Roman" w:hAnsi="Arial" w:cs="Arial"/>
                <w:bCs/>
                <w:sz w:val="20"/>
                <w:szCs w:val="20"/>
              </w:rPr>
            </w:pPr>
            <w:r w:rsidRPr="00A9274B">
              <w:rPr>
                <w:rFonts w:ascii="Arial" w:eastAsia="Times New Roman" w:hAnsi="Arial" w:cs="Arial"/>
                <w:bCs/>
                <w:sz w:val="20"/>
                <w:szCs w:val="20"/>
              </w:rPr>
              <w:t xml:space="preserve">2 </w:t>
            </w:r>
            <w:r w:rsidR="00A9274B">
              <w:rPr>
                <w:rFonts w:ascii="Arial" w:eastAsia="Times New Roman" w:hAnsi="Arial" w:cs="Arial"/>
                <w:bCs/>
                <w:sz w:val="20"/>
                <w:szCs w:val="20"/>
              </w:rPr>
              <w:t xml:space="preserve">- </w:t>
            </w:r>
            <w:r w:rsidRPr="00A9274B">
              <w:rPr>
                <w:rFonts w:ascii="Arial" w:eastAsia="Times New Roman" w:hAnsi="Arial" w:cs="Arial"/>
                <w:bCs/>
                <w:sz w:val="20"/>
                <w:szCs w:val="20"/>
              </w:rPr>
              <w:t>шпиндель</w:t>
            </w:r>
            <w:r w:rsidR="008C6C2D" w:rsidRPr="00A9274B">
              <w:rPr>
                <w:rFonts w:ascii="Arial" w:eastAsia="Times New Roman" w:hAnsi="Arial" w:cs="Arial"/>
                <w:bCs/>
                <w:sz w:val="20"/>
                <w:szCs w:val="20"/>
              </w:rPr>
              <w:t>;</w:t>
            </w:r>
          </w:p>
          <w:p w:rsidR="00346ED2" w:rsidRPr="00A9274B" w:rsidRDefault="00346ED2" w:rsidP="008C6C2D">
            <w:pPr>
              <w:spacing w:line="360" w:lineRule="auto"/>
              <w:jc w:val="both"/>
              <w:rPr>
                <w:rFonts w:ascii="Arial" w:eastAsia="Times New Roman" w:hAnsi="Arial" w:cs="Arial"/>
                <w:bCs/>
                <w:sz w:val="20"/>
                <w:szCs w:val="20"/>
              </w:rPr>
            </w:pPr>
            <w:r w:rsidRPr="00A9274B">
              <w:rPr>
                <w:rFonts w:ascii="Arial" w:eastAsia="Times New Roman" w:hAnsi="Arial" w:cs="Arial"/>
                <w:bCs/>
                <w:sz w:val="20"/>
                <w:szCs w:val="20"/>
              </w:rPr>
              <w:t xml:space="preserve">3 </w:t>
            </w:r>
            <w:r w:rsidR="00A9274B">
              <w:rPr>
                <w:rFonts w:ascii="Arial" w:eastAsia="Times New Roman" w:hAnsi="Arial" w:cs="Arial"/>
                <w:bCs/>
                <w:sz w:val="20"/>
                <w:szCs w:val="20"/>
              </w:rPr>
              <w:t xml:space="preserve">- </w:t>
            </w:r>
            <w:r w:rsidRPr="00A9274B">
              <w:rPr>
                <w:rFonts w:ascii="Arial" w:eastAsia="Times New Roman" w:hAnsi="Arial" w:cs="Arial"/>
                <w:bCs/>
                <w:sz w:val="20"/>
                <w:szCs w:val="20"/>
              </w:rPr>
              <w:t>абразивное изделие</w:t>
            </w:r>
            <w:r w:rsidR="008C6C2D" w:rsidRPr="00A9274B">
              <w:rPr>
                <w:rFonts w:ascii="Arial" w:eastAsia="Times New Roman" w:hAnsi="Arial" w:cs="Arial"/>
                <w:bCs/>
                <w:sz w:val="20"/>
                <w:szCs w:val="20"/>
              </w:rPr>
              <w:t>;</w:t>
            </w:r>
          </w:p>
          <w:p w:rsidR="00346ED2" w:rsidRPr="00A9274B" w:rsidRDefault="00346ED2" w:rsidP="008C6C2D">
            <w:pPr>
              <w:spacing w:line="360" w:lineRule="auto"/>
              <w:jc w:val="both"/>
              <w:rPr>
                <w:rFonts w:ascii="Arial" w:eastAsia="Times New Roman" w:hAnsi="Arial" w:cs="Arial"/>
                <w:bCs/>
                <w:sz w:val="20"/>
                <w:szCs w:val="20"/>
              </w:rPr>
            </w:pPr>
            <w:r w:rsidRPr="00A9274B">
              <w:rPr>
                <w:rFonts w:ascii="Arial" w:eastAsia="Times New Roman" w:hAnsi="Arial" w:cs="Arial"/>
                <w:bCs/>
                <w:sz w:val="20"/>
                <w:szCs w:val="20"/>
              </w:rPr>
              <w:t xml:space="preserve">4 </w:t>
            </w:r>
            <w:r w:rsidR="00A9274B">
              <w:rPr>
                <w:rFonts w:ascii="Arial" w:eastAsia="Times New Roman" w:hAnsi="Arial" w:cs="Arial"/>
                <w:bCs/>
                <w:sz w:val="20"/>
                <w:szCs w:val="20"/>
              </w:rPr>
              <w:t xml:space="preserve">- </w:t>
            </w:r>
            <w:r w:rsidR="008C6C2D" w:rsidRPr="00A9274B">
              <w:rPr>
                <w:rFonts w:ascii="Arial" w:eastAsia="Times New Roman" w:hAnsi="Arial" w:cs="Arial"/>
                <w:bCs/>
                <w:sz w:val="20"/>
                <w:szCs w:val="20"/>
              </w:rPr>
              <w:t>у</w:t>
            </w:r>
            <w:r w:rsidRPr="00A9274B">
              <w:rPr>
                <w:rFonts w:ascii="Arial" w:eastAsia="Times New Roman" w:hAnsi="Arial" w:cs="Arial"/>
                <w:bCs/>
                <w:sz w:val="20"/>
                <w:szCs w:val="20"/>
              </w:rPr>
              <w:t>стройство для разрыва</w:t>
            </w:r>
            <w:r w:rsidR="008C6C2D" w:rsidRPr="00A9274B">
              <w:rPr>
                <w:rFonts w:ascii="Arial" w:eastAsia="Times New Roman" w:hAnsi="Arial" w:cs="Arial"/>
                <w:bCs/>
                <w:sz w:val="20"/>
                <w:szCs w:val="20"/>
              </w:rPr>
              <w:t>;</w:t>
            </w:r>
          </w:p>
          <w:p w:rsidR="00346ED2" w:rsidRPr="00A9274B" w:rsidRDefault="00346ED2" w:rsidP="008C6C2D">
            <w:pPr>
              <w:spacing w:line="360" w:lineRule="auto"/>
              <w:jc w:val="both"/>
              <w:rPr>
                <w:rFonts w:ascii="Arial" w:eastAsia="Times New Roman" w:hAnsi="Arial" w:cs="Arial"/>
                <w:bCs/>
                <w:sz w:val="20"/>
                <w:szCs w:val="20"/>
              </w:rPr>
            </w:pPr>
            <w:r w:rsidRPr="00A9274B">
              <w:rPr>
                <w:rFonts w:ascii="Arial" w:eastAsia="Times New Roman" w:hAnsi="Arial" w:cs="Arial"/>
                <w:bCs/>
                <w:sz w:val="20"/>
                <w:szCs w:val="20"/>
              </w:rPr>
              <w:t xml:space="preserve">5 </w:t>
            </w:r>
            <w:r w:rsidR="00A9274B">
              <w:rPr>
                <w:rFonts w:ascii="Arial" w:eastAsia="Times New Roman" w:hAnsi="Arial" w:cs="Arial"/>
                <w:bCs/>
                <w:sz w:val="20"/>
                <w:szCs w:val="20"/>
              </w:rPr>
              <w:t xml:space="preserve">- </w:t>
            </w:r>
            <w:r w:rsidR="008C6C2D" w:rsidRPr="00A9274B">
              <w:rPr>
                <w:rFonts w:ascii="Arial" w:eastAsia="Times New Roman" w:hAnsi="Arial" w:cs="Arial"/>
                <w:bCs/>
                <w:sz w:val="20"/>
                <w:szCs w:val="20"/>
              </w:rPr>
              <w:t>о</w:t>
            </w:r>
            <w:r w:rsidRPr="00A9274B">
              <w:rPr>
                <w:rFonts w:ascii="Arial" w:eastAsia="Times New Roman" w:hAnsi="Arial" w:cs="Arial"/>
                <w:bCs/>
                <w:sz w:val="20"/>
                <w:szCs w:val="20"/>
              </w:rPr>
              <w:t>бразец для испытания</w:t>
            </w:r>
          </w:p>
        </w:tc>
        <w:tc>
          <w:tcPr>
            <w:tcW w:w="5634" w:type="dxa"/>
          </w:tcPr>
          <w:p w:rsidR="00AA5DB3" w:rsidRPr="00A9274B" w:rsidRDefault="00AA5DB3" w:rsidP="008C6C2D">
            <w:pPr>
              <w:spacing w:line="360" w:lineRule="auto"/>
              <w:ind w:firstLine="709"/>
              <w:jc w:val="both"/>
              <w:rPr>
                <w:rFonts w:ascii="Arial" w:eastAsia="Times New Roman" w:hAnsi="Arial" w:cs="Arial"/>
                <w:bCs/>
                <w:sz w:val="20"/>
                <w:szCs w:val="20"/>
              </w:rPr>
            </w:pPr>
          </w:p>
        </w:tc>
      </w:tr>
      <w:tr w:rsidR="00346ED2" w:rsidRPr="00AE6CE4" w:rsidTr="00001BEB">
        <w:tc>
          <w:tcPr>
            <w:tcW w:w="9570" w:type="dxa"/>
            <w:gridSpan w:val="2"/>
          </w:tcPr>
          <w:p w:rsidR="00D81C84" w:rsidRPr="00AE6CE4" w:rsidRDefault="00D81C84" w:rsidP="008C6C2D">
            <w:pPr>
              <w:spacing w:line="360" w:lineRule="auto"/>
              <w:ind w:firstLine="709"/>
              <w:jc w:val="center"/>
              <w:rPr>
                <w:rFonts w:ascii="Arial" w:eastAsia="Times New Roman" w:hAnsi="Arial" w:cs="Arial"/>
                <w:bCs/>
                <w:sz w:val="24"/>
                <w:szCs w:val="20"/>
              </w:rPr>
            </w:pPr>
          </w:p>
          <w:p w:rsidR="00346ED2" w:rsidRPr="00AE6CE4" w:rsidRDefault="00346ED2" w:rsidP="008C6C2D">
            <w:pPr>
              <w:spacing w:line="360" w:lineRule="auto"/>
              <w:ind w:firstLine="709"/>
              <w:jc w:val="center"/>
              <w:rPr>
                <w:rFonts w:ascii="Arial" w:eastAsia="Times New Roman" w:hAnsi="Arial" w:cs="Arial"/>
                <w:bCs/>
                <w:sz w:val="24"/>
                <w:szCs w:val="20"/>
              </w:rPr>
            </w:pPr>
            <w:r w:rsidRPr="00AE6CE4">
              <w:rPr>
                <w:rFonts w:ascii="Arial" w:eastAsia="Times New Roman" w:hAnsi="Arial" w:cs="Arial"/>
                <w:bCs/>
                <w:sz w:val="24"/>
                <w:szCs w:val="20"/>
              </w:rPr>
              <w:t>Рисунок В.1 - Пример испытательной установки</w:t>
            </w:r>
            <w:r w:rsidR="00980CFB" w:rsidRPr="00AE6CE4">
              <w:rPr>
                <w:rFonts w:ascii="Arial" w:eastAsia="Times New Roman" w:hAnsi="Arial" w:cs="Arial"/>
                <w:bCs/>
                <w:sz w:val="24"/>
                <w:szCs w:val="20"/>
              </w:rPr>
              <w:t xml:space="preserve"> для</w:t>
            </w:r>
            <w:r w:rsidRPr="00AE6CE4">
              <w:rPr>
                <w:rFonts w:ascii="Arial" w:eastAsia="Times New Roman" w:hAnsi="Arial" w:cs="Arial"/>
                <w:bCs/>
                <w:sz w:val="24"/>
                <w:szCs w:val="20"/>
              </w:rPr>
              <w:t xml:space="preserve"> испытани</w:t>
            </w:r>
            <w:r w:rsidR="00980CFB" w:rsidRPr="00AE6CE4">
              <w:rPr>
                <w:rFonts w:ascii="Arial" w:eastAsia="Times New Roman" w:hAnsi="Arial" w:cs="Arial"/>
                <w:bCs/>
                <w:sz w:val="24"/>
                <w:szCs w:val="20"/>
              </w:rPr>
              <w:t>я</w:t>
            </w:r>
            <w:r w:rsidRPr="00AE6CE4">
              <w:rPr>
                <w:rFonts w:ascii="Arial" w:eastAsia="Times New Roman" w:hAnsi="Arial" w:cs="Arial"/>
                <w:bCs/>
                <w:sz w:val="24"/>
                <w:szCs w:val="20"/>
              </w:rPr>
              <w:t xml:space="preserve"> на удар</w:t>
            </w:r>
          </w:p>
        </w:tc>
      </w:tr>
    </w:tbl>
    <w:p w:rsidR="00D81C84" w:rsidRPr="00AE6CE4" w:rsidRDefault="00D81C84" w:rsidP="008C6C2D">
      <w:pPr>
        <w:spacing w:after="0" w:line="360" w:lineRule="auto"/>
        <w:ind w:firstLine="709"/>
        <w:jc w:val="both"/>
        <w:rPr>
          <w:rFonts w:ascii="Arial" w:eastAsia="Times New Roman" w:hAnsi="Arial" w:cs="Arial"/>
          <w:b/>
          <w:bCs/>
          <w:sz w:val="24"/>
          <w:szCs w:val="20"/>
        </w:rPr>
      </w:pPr>
    </w:p>
    <w:p w:rsidR="00346ED2" w:rsidRPr="00AE6CE4" w:rsidRDefault="00346ED2" w:rsidP="008C6C2D">
      <w:pPr>
        <w:spacing w:after="0" w:line="360" w:lineRule="auto"/>
        <w:ind w:firstLine="709"/>
        <w:jc w:val="both"/>
        <w:rPr>
          <w:rFonts w:ascii="Arial" w:eastAsia="Times New Roman" w:hAnsi="Arial" w:cs="Arial"/>
          <w:b/>
          <w:bCs/>
          <w:sz w:val="28"/>
          <w:szCs w:val="20"/>
        </w:rPr>
      </w:pPr>
      <w:r w:rsidRPr="00AE6CE4">
        <w:rPr>
          <w:rFonts w:ascii="Arial" w:eastAsia="Times New Roman" w:hAnsi="Arial" w:cs="Arial"/>
          <w:b/>
          <w:bCs/>
          <w:sz w:val="28"/>
          <w:szCs w:val="20"/>
        </w:rPr>
        <w:t>B.2.4 Образец для испытания</w:t>
      </w:r>
    </w:p>
    <w:p w:rsidR="00AA5DB3" w:rsidRPr="00AE6CE4" w:rsidRDefault="00346ED2" w:rsidP="008C6C2D">
      <w:pPr>
        <w:spacing w:after="0" w:line="360" w:lineRule="auto"/>
        <w:ind w:firstLine="709"/>
        <w:jc w:val="both"/>
        <w:rPr>
          <w:rFonts w:ascii="Arial" w:eastAsia="Times New Roman" w:hAnsi="Arial" w:cs="Arial"/>
          <w:bCs/>
          <w:sz w:val="24"/>
          <w:szCs w:val="20"/>
        </w:rPr>
      </w:pPr>
      <w:r w:rsidRPr="00AE6CE4">
        <w:rPr>
          <w:rFonts w:ascii="Arial" w:eastAsia="Times New Roman" w:hAnsi="Arial" w:cs="Arial"/>
          <w:bCs/>
          <w:sz w:val="24"/>
          <w:szCs w:val="20"/>
        </w:rPr>
        <w:t>Материалы, как образцов, так и ограждений, готовых к использованию, могут быть образцами для испытани</w:t>
      </w:r>
      <w:r w:rsidR="00980CFB" w:rsidRPr="00AE6CE4">
        <w:rPr>
          <w:rFonts w:ascii="Arial" w:eastAsia="Times New Roman" w:hAnsi="Arial" w:cs="Arial"/>
          <w:bCs/>
          <w:sz w:val="24"/>
          <w:szCs w:val="20"/>
        </w:rPr>
        <w:t>я</w:t>
      </w:r>
      <w:r w:rsidRPr="00AE6CE4">
        <w:rPr>
          <w:rFonts w:ascii="Arial" w:eastAsia="Times New Roman" w:hAnsi="Arial" w:cs="Arial"/>
          <w:bCs/>
          <w:sz w:val="24"/>
          <w:szCs w:val="20"/>
        </w:rPr>
        <w:t>.</w:t>
      </w:r>
    </w:p>
    <w:p w:rsidR="00346ED2" w:rsidRPr="00AE6CE4" w:rsidRDefault="00346ED2" w:rsidP="008C6C2D">
      <w:pPr>
        <w:spacing w:after="0" w:line="360" w:lineRule="auto"/>
        <w:ind w:firstLine="709"/>
        <w:jc w:val="both"/>
        <w:rPr>
          <w:rFonts w:ascii="Arial" w:eastAsia="Times New Roman" w:hAnsi="Arial" w:cs="Arial"/>
          <w:bCs/>
          <w:sz w:val="24"/>
          <w:szCs w:val="20"/>
        </w:rPr>
      </w:pPr>
      <w:r w:rsidRPr="00AE6CE4">
        <w:rPr>
          <w:rFonts w:ascii="Arial" w:eastAsia="Times New Roman" w:hAnsi="Arial" w:cs="Arial"/>
          <w:bCs/>
          <w:sz w:val="24"/>
          <w:szCs w:val="20"/>
        </w:rPr>
        <w:t xml:space="preserve">Испытательные образцы, подвергнутые удару, должны соответствовать материалу и </w:t>
      </w:r>
      <w:r w:rsidR="005B61D7" w:rsidRPr="00AE6CE4">
        <w:rPr>
          <w:rFonts w:ascii="Arial" w:eastAsia="Times New Roman" w:hAnsi="Arial" w:cs="Arial"/>
          <w:bCs/>
          <w:sz w:val="24"/>
          <w:szCs w:val="20"/>
        </w:rPr>
        <w:t>структурному построению</w:t>
      </w:r>
      <w:r w:rsidRPr="00AE6CE4">
        <w:rPr>
          <w:rFonts w:ascii="Arial" w:eastAsia="Times New Roman" w:hAnsi="Arial" w:cs="Arial"/>
          <w:bCs/>
          <w:sz w:val="24"/>
          <w:szCs w:val="20"/>
        </w:rPr>
        <w:t xml:space="preserve"> ограждения фактического шлифовального станка в</w:t>
      </w:r>
      <w:r w:rsidR="005B61D7" w:rsidRPr="00AE6CE4">
        <w:rPr>
          <w:rFonts w:ascii="Arial" w:eastAsia="Times New Roman" w:hAnsi="Arial" w:cs="Arial"/>
          <w:bCs/>
          <w:sz w:val="24"/>
          <w:szCs w:val="20"/>
        </w:rPr>
        <w:t xml:space="preserve"> его</w:t>
      </w:r>
      <w:r w:rsidRPr="00AE6CE4">
        <w:rPr>
          <w:rFonts w:ascii="Arial" w:eastAsia="Times New Roman" w:hAnsi="Arial" w:cs="Arial"/>
          <w:bCs/>
          <w:sz w:val="24"/>
          <w:szCs w:val="20"/>
        </w:rPr>
        <w:t xml:space="preserve"> самой слабой области.</w:t>
      </w:r>
    </w:p>
    <w:p w:rsidR="00346ED2" w:rsidRPr="00AE6CE4" w:rsidRDefault="00346ED2" w:rsidP="008C6C2D">
      <w:pPr>
        <w:spacing w:after="0" w:line="360" w:lineRule="auto"/>
        <w:ind w:firstLine="709"/>
        <w:jc w:val="both"/>
        <w:rPr>
          <w:rFonts w:ascii="Arial" w:eastAsia="Times New Roman" w:hAnsi="Arial" w:cs="Arial"/>
          <w:bCs/>
          <w:sz w:val="24"/>
          <w:szCs w:val="20"/>
        </w:rPr>
      </w:pPr>
      <w:r w:rsidRPr="00AE6CE4">
        <w:rPr>
          <w:rFonts w:ascii="Arial" w:eastAsia="Times New Roman" w:hAnsi="Arial" w:cs="Arial"/>
          <w:bCs/>
          <w:sz w:val="24"/>
          <w:szCs w:val="20"/>
        </w:rPr>
        <w:t xml:space="preserve">Если проверяются интерфейсы между двумя элементами защиты, в </w:t>
      </w:r>
      <w:r w:rsidR="005B61D7" w:rsidRPr="00AE6CE4">
        <w:rPr>
          <w:rFonts w:ascii="Arial" w:eastAsia="Times New Roman" w:hAnsi="Arial" w:cs="Arial"/>
          <w:bCs/>
          <w:sz w:val="24"/>
          <w:szCs w:val="20"/>
        </w:rPr>
        <w:t>испытательных</w:t>
      </w:r>
      <w:r w:rsidRPr="00AE6CE4">
        <w:rPr>
          <w:rFonts w:ascii="Arial" w:eastAsia="Times New Roman" w:hAnsi="Arial" w:cs="Arial"/>
          <w:bCs/>
          <w:sz w:val="24"/>
          <w:szCs w:val="20"/>
        </w:rPr>
        <w:t xml:space="preserve"> образцах должны быть представлены соответствующие интерфейсы, которые должны быть расположены на испытательном оборудовании таким образом, чтобы фрагменты абразивного </w:t>
      </w:r>
      <w:r w:rsidR="005B61D7" w:rsidRPr="00AE6CE4">
        <w:rPr>
          <w:rFonts w:ascii="Arial" w:eastAsia="Times New Roman" w:hAnsi="Arial" w:cs="Arial"/>
          <w:bCs/>
          <w:sz w:val="24"/>
          <w:szCs w:val="20"/>
        </w:rPr>
        <w:t>изделия</w:t>
      </w:r>
      <w:r w:rsidRPr="00AE6CE4">
        <w:rPr>
          <w:rFonts w:ascii="Arial" w:eastAsia="Times New Roman" w:hAnsi="Arial" w:cs="Arial"/>
          <w:bCs/>
          <w:sz w:val="24"/>
          <w:szCs w:val="20"/>
        </w:rPr>
        <w:t xml:space="preserve"> попадали непосредственно рядом с интерфейсом.</w:t>
      </w:r>
    </w:p>
    <w:p w:rsidR="00346ED2" w:rsidRPr="00AE6CE4" w:rsidRDefault="00346ED2" w:rsidP="008C6C2D">
      <w:pPr>
        <w:spacing w:after="0" w:line="360" w:lineRule="auto"/>
        <w:ind w:firstLine="709"/>
        <w:jc w:val="both"/>
        <w:rPr>
          <w:rFonts w:ascii="Arial" w:eastAsia="Times New Roman" w:hAnsi="Arial" w:cs="Arial"/>
          <w:bCs/>
          <w:sz w:val="24"/>
          <w:szCs w:val="20"/>
        </w:rPr>
      </w:pPr>
      <w:r w:rsidRPr="00AE6CE4">
        <w:rPr>
          <w:rFonts w:ascii="Arial" w:eastAsia="Times New Roman" w:hAnsi="Arial" w:cs="Arial"/>
          <w:bCs/>
          <w:sz w:val="24"/>
          <w:szCs w:val="20"/>
        </w:rPr>
        <w:lastRenderedPageBreak/>
        <w:t xml:space="preserve">Что касается </w:t>
      </w:r>
      <w:r w:rsidR="005B61D7" w:rsidRPr="00AE6CE4">
        <w:rPr>
          <w:rFonts w:ascii="Arial" w:eastAsia="Times New Roman" w:hAnsi="Arial" w:cs="Arial"/>
          <w:bCs/>
          <w:sz w:val="24"/>
          <w:szCs w:val="20"/>
        </w:rPr>
        <w:t>смотрового окна</w:t>
      </w:r>
      <w:r w:rsidRPr="00AE6CE4">
        <w:rPr>
          <w:rFonts w:ascii="Arial" w:eastAsia="Times New Roman" w:hAnsi="Arial" w:cs="Arial"/>
          <w:bCs/>
          <w:sz w:val="24"/>
          <w:szCs w:val="20"/>
        </w:rPr>
        <w:t>, то должн</w:t>
      </w:r>
      <w:r w:rsidR="005B61D7" w:rsidRPr="00AE6CE4">
        <w:rPr>
          <w:rFonts w:ascii="Arial" w:eastAsia="Times New Roman" w:hAnsi="Arial" w:cs="Arial"/>
          <w:bCs/>
          <w:sz w:val="24"/>
          <w:szCs w:val="20"/>
        </w:rPr>
        <w:t>о</w:t>
      </w:r>
      <w:r w:rsidRPr="00AE6CE4">
        <w:rPr>
          <w:rFonts w:ascii="Arial" w:eastAsia="Times New Roman" w:hAnsi="Arial" w:cs="Arial"/>
          <w:bCs/>
          <w:sz w:val="24"/>
          <w:szCs w:val="20"/>
        </w:rPr>
        <w:t xml:space="preserve"> быть проверен</w:t>
      </w:r>
      <w:r w:rsidR="005B61D7" w:rsidRPr="00AE6CE4">
        <w:rPr>
          <w:rFonts w:ascii="Arial" w:eastAsia="Times New Roman" w:hAnsi="Arial" w:cs="Arial"/>
          <w:bCs/>
          <w:sz w:val="24"/>
          <w:szCs w:val="20"/>
        </w:rPr>
        <w:t>о</w:t>
      </w:r>
      <w:r w:rsidRPr="00AE6CE4">
        <w:rPr>
          <w:rFonts w:ascii="Arial" w:eastAsia="Times New Roman" w:hAnsi="Arial" w:cs="Arial"/>
          <w:bCs/>
          <w:sz w:val="24"/>
          <w:szCs w:val="20"/>
        </w:rPr>
        <w:t xml:space="preserve"> не только </w:t>
      </w:r>
      <w:r w:rsidR="005B61D7" w:rsidRPr="00AE6CE4">
        <w:rPr>
          <w:rFonts w:ascii="Arial" w:eastAsia="Times New Roman" w:hAnsi="Arial" w:cs="Arial"/>
          <w:bCs/>
          <w:sz w:val="24"/>
          <w:szCs w:val="20"/>
        </w:rPr>
        <w:t>активное сопротивление удару</w:t>
      </w:r>
      <w:r w:rsidRPr="00AE6CE4">
        <w:rPr>
          <w:rFonts w:ascii="Arial" w:eastAsia="Times New Roman" w:hAnsi="Arial" w:cs="Arial"/>
          <w:bCs/>
          <w:sz w:val="24"/>
          <w:szCs w:val="20"/>
        </w:rPr>
        <w:t xml:space="preserve">. Другим решающим фактором является прикрепление </w:t>
      </w:r>
      <w:r w:rsidR="005B61D7" w:rsidRPr="00AE6CE4">
        <w:rPr>
          <w:rFonts w:ascii="Arial" w:eastAsia="Times New Roman" w:hAnsi="Arial" w:cs="Arial"/>
          <w:bCs/>
          <w:sz w:val="24"/>
          <w:szCs w:val="20"/>
        </w:rPr>
        <w:t>смотрового окна к окружающей стеновой конструкции</w:t>
      </w:r>
      <w:r w:rsidRPr="00AE6CE4">
        <w:rPr>
          <w:rFonts w:ascii="Arial" w:eastAsia="Times New Roman" w:hAnsi="Arial" w:cs="Arial"/>
          <w:bCs/>
          <w:sz w:val="24"/>
          <w:szCs w:val="20"/>
        </w:rPr>
        <w:t>.</w:t>
      </w:r>
    </w:p>
    <w:p w:rsidR="00346ED2" w:rsidRPr="00AE6CE4" w:rsidRDefault="00346ED2" w:rsidP="008C6C2D">
      <w:pPr>
        <w:spacing w:after="0" w:line="360" w:lineRule="auto"/>
        <w:ind w:firstLine="709"/>
        <w:jc w:val="both"/>
        <w:rPr>
          <w:rFonts w:ascii="Arial" w:eastAsia="Times New Roman" w:hAnsi="Arial" w:cs="Arial"/>
          <w:bCs/>
          <w:sz w:val="24"/>
          <w:szCs w:val="20"/>
        </w:rPr>
      </w:pPr>
      <w:r w:rsidRPr="00AE6CE4">
        <w:rPr>
          <w:rFonts w:ascii="Arial" w:eastAsia="Times New Roman" w:hAnsi="Arial" w:cs="Arial"/>
          <w:bCs/>
          <w:sz w:val="24"/>
          <w:szCs w:val="20"/>
        </w:rPr>
        <w:t xml:space="preserve">Поэтому проверяемые </w:t>
      </w:r>
      <w:r w:rsidR="005B61D7" w:rsidRPr="00AE6CE4">
        <w:rPr>
          <w:rFonts w:ascii="Arial" w:eastAsia="Times New Roman" w:hAnsi="Arial" w:cs="Arial"/>
          <w:bCs/>
          <w:sz w:val="24"/>
          <w:szCs w:val="20"/>
        </w:rPr>
        <w:t>смотровые окна</w:t>
      </w:r>
      <w:r w:rsidRPr="00AE6CE4">
        <w:rPr>
          <w:rFonts w:ascii="Arial" w:eastAsia="Times New Roman" w:hAnsi="Arial" w:cs="Arial"/>
          <w:bCs/>
          <w:sz w:val="24"/>
          <w:szCs w:val="20"/>
        </w:rPr>
        <w:t xml:space="preserve"> должны быть установлены на раме, соответствующей структуре ограждения шлифовального станка, по аналогии с тем, как они устанавливаются на фактической машине (особенно в отношении перекрытия материала и элементов крепления).</w:t>
      </w:r>
    </w:p>
    <w:p w:rsidR="00346ED2" w:rsidRPr="00AE6CE4" w:rsidRDefault="00346ED2" w:rsidP="008C6C2D">
      <w:pPr>
        <w:spacing w:after="0" w:line="360" w:lineRule="auto"/>
        <w:ind w:firstLine="709"/>
        <w:jc w:val="both"/>
        <w:rPr>
          <w:rFonts w:ascii="Arial" w:eastAsia="Times New Roman" w:hAnsi="Arial" w:cs="Arial"/>
          <w:bCs/>
          <w:sz w:val="24"/>
          <w:szCs w:val="20"/>
        </w:rPr>
      </w:pPr>
      <w:r w:rsidRPr="00AE6CE4">
        <w:rPr>
          <w:rFonts w:ascii="Arial" w:eastAsia="Times New Roman" w:hAnsi="Arial" w:cs="Arial"/>
          <w:bCs/>
          <w:sz w:val="24"/>
          <w:szCs w:val="20"/>
        </w:rPr>
        <w:t xml:space="preserve">Поскольку большие </w:t>
      </w:r>
      <w:r w:rsidR="005B61D7" w:rsidRPr="00AE6CE4">
        <w:rPr>
          <w:rFonts w:ascii="Arial" w:eastAsia="Times New Roman" w:hAnsi="Arial" w:cs="Arial"/>
          <w:bCs/>
          <w:sz w:val="24"/>
          <w:szCs w:val="20"/>
        </w:rPr>
        <w:t>смотровые окна</w:t>
      </w:r>
      <w:r w:rsidRPr="00AE6CE4">
        <w:rPr>
          <w:rFonts w:ascii="Arial" w:eastAsia="Times New Roman" w:hAnsi="Arial" w:cs="Arial"/>
          <w:bCs/>
          <w:sz w:val="24"/>
          <w:szCs w:val="20"/>
        </w:rPr>
        <w:t xml:space="preserve"> выпирают больше, чем маленькие, во время удара и, следовательно, требуют другого минимального перекрытия, испытания должны проводиться с помощью </w:t>
      </w:r>
      <w:r w:rsidR="005B61D7" w:rsidRPr="00AE6CE4">
        <w:rPr>
          <w:rFonts w:ascii="Arial" w:eastAsia="Times New Roman" w:hAnsi="Arial" w:cs="Arial"/>
          <w:bCs/>
          <w:sz w:val="24"/>
          <w:szCs w:val="20"/>
        </w:rPr>
        <w:t>смотровых окон</w:t>
      </w:r>
      <w:r w:rsidRPr="00AE6CE4">
        <w:rPr>
          <w:rFonts w:ascii="Arial" w:eastAsia="Times New Roman" w:hAnsi="Arial" w:cs="Arial"/>
          <w:bCs/>
          <w:sz w:val="24"/>
          <w:szCs w:val="20"/>
        </w:rPr>
        <w:t xml:space="preserve">, внешние размеры которых приблизительно соответствуют размерам </w:t>
      </w:r>
      <w:r w:rsidR="005B61D7" w:rsidRPr="00AE6CE4">
        <w:rPr>
          <w:rFonts w:ascii="Arial" w:eastAsia="Times New Roman" w:hAnsi="Arial" w:cs="Arial"/>
          <w:bCs/>
          <w:sz w:val="24"/>
          <w:szCs w:val="20"/>
        </w:rPr>
        <w:t>смотровых окон</w:t>
      </w:r>
      <w:r w:rsidRPr="00AE6CE4">
        <w:rPr>
          <w:rFonts w:ascii="Arial" w:eastAsia="Times New Roman" w:hAnsi="Arial" w:cs="Arial"/>
          <w:bCs/>
          <w:sz w:val="24"/>
          <w:szCs w:val="20"/>
        </w:rPr>
        <w:t>, используемых на фактическом шлифовальном станке. Возможны отклонения ± 15%.</w:t>
      </w:r>
    </w:p>
    <w:p w:rsidR="00D81C84" w:rsidRPr="00AE6CE4" w:rsidRDefault="00D81C84" w:rsidP="008C6C2D">
      <w:pPr>
        <w:spacing w:after="0" w:line="360" w:lineRule="auto"/>
        <w:ind w:firstLine="709"/>
        <w:jc w:val="both"/>
        <w:rPr>
          <w:rFonts w:ascii="Arial" w:eastAsia="Times New Roman" w:hAnsi="Arial" w:cs="Arial"/>
          <w:b/>
          <w:bCs/>
          <w:sz w:val="24"/>
          <w:szCs w:val="20"/>
        </w:rPr>
      </w:pPr>
    </w:p>
    <w:p w:rsidR="005B61D7" w:rsidRPr="00AE6CE4" w:rsidRDefault="005B61D7" w:rsidP="008C6C2D">
      <w:pPr>
        <w:spacing w:after="0" w:line="360" w:lineRule="auto"/>
        <w:ind w:firstLine="709"/>
        <w:jc w:val="both"/>
        <w:rPr>
          <w:rFonts w:ascii="Arial" w:eastAsia="Times New Roman" w:hAnsi="Arial" w:cs="Arial"/>
          <w:b/>
          <w:bCs/>
          <w:sz w:val="28"/>
          <w:szCs w:val="20"/>
        </w:rPr>
      </w:pPr>
      <w:r w:rsidRPr="00AE6CE4">
        <w:rPr>
          <w:rFonts w:ascii="Arial" w:eastAsia="Times New Roman" w:hAnsi="Arial" w:cs="Arial"/>
          <w:b/>
          <w:bCs/>
          <w:sz w:val="28"/>
          <w:szCs w:val="20"/>
        </w:rPr>
        <w:t>B.3 Результаты</w:t>
      </w:r>
      <w:r w:rsidR="00864C50" w:rsidRPr="00AE6CE4">
        <w:rPr>
          <w:rFonts w:ascii="Arial" w:eastAsia="Times New Roman" w:hAnsi="Arial" w:cs="Arial"/>
          <w:b/>
          <w:bCs/>
          <w:sz w:val="28"/>
          <w:szCs w:val="20"/>
        </w:rPr>
        <w:t xml:space="preserve"> испытания</w:t>
      </w:r>
    </w:p>
    <w:p w:rsidR="005B61D7" w:rsidRPr="00AE6CE4" w:rsidRDefault="005B61D7" w:rsidP="008C6C2D">
      <w:pPr>
        <w:spacing w:after="0" w:line="360" w:lineRule="auto"/>
        <w:ind w:firstLine="709"/>
        <w:jc w:val="both"/>
        <w:rPr>
          <w:rFonts w:ascii="Arial" w:eastAsia="Times New Roman" w:hAnsi="Arial" w:cs="Arial"/>
          <w:bCs/>
          <w:sz w:val="24"/>
          <w:szCs w:val="20"/>
        </w:rPr>
      </w:pPr>
      <w:r w:rsidRPr="00AE6CE4">
        <w:rPr>
          <w:rFonts w:ascii="Arial" w:eastAsia="Times New Roman" w:hAnsi="Arial" w:cs="Arial"/>
          <w:bCs/>
          <w:sz w:val="24"/>
          <w:szCs w:val="20"/>
        </w:rPr>
        <w:t>После удара идентифицированные повреждения на испытательном образце оцениваются следующим образом:</w:t>
      </w:r>
    </w:p>
    <w:p w:rsidR="00D81C84" w:rsidRPr="00AE6CE4" w:rsidRDefault="00D81C84" w:rsidP="008C6C2D">
      <w:pPr>
        <w:spacing w:after="0" w:line="360" w:lineRule="auto"/>
        <w:ind w:firstLine="709"/>
        <w:jc w:val="both"/>
        <w:rPr>
          <w:rFonts w:ascii="Arial" w:eastAsia="Times New Roman" w:hAnsi="Arial" w:cs="Arial"/>
          <w:b/>
          <w:bCs/>
          <w:sz w:val="24"/>
          <w:szCs w:val="20"/>
        </w:rPr>
      </w:pPr>
    </w:p>
    <w:p w:rsidR="005B61D7" w:rsidRPr="00AE6CE4" w:rsidRDefault="005B61D7" w:rsidP="008C6C2D">
      <w:pPr>
        <w:spacing w:after="0" w:line="360" w:lineRule="auto"/>
        <w:ind w:firstLine="709"/>
        <w:jc w:val="both"/>
        <w:rPr>
          <w:rFonts w:ascii="Arial" w:eastAsia="Times New Roman" w:hAnsi="Arial" w:cs="Arial"/>
          <w:b/>
          <w:bCs/>
          <w:sz w:val="24"/>
          <w:szCs w:val="20"/>
        </w:rPr>
      </w:pPr>
      <w:r w:rsidRPr="00AE6CE4">
        <w:rPr>
          <w:rFonts w:ascii="Arial" w:eastAsia="Times New Roman" w:hAnsi="Arial" w:cs="Arial"/>
          <w:b/>
          <w:bCs/>
          <w:sz w:val="28"/>
          <w:szCs w:val="20"/>
        </w:rPr>
        <w:t>В.3.1 Возможные повреждения:</w:t>
      </w:r>
    </w:p>
    <w:p w:rsidR="005B61D7" w:rsidRPr="00AE6CE4" w:rsidRDefault="005B61D7" w:rsidP="008C6C2D">
      <w:pPr>
        <w:spacing w:after="0" w:line="360" w:lineRule="auto"/>
        <w:ind w:firstLine="709"/>
        <w:jc w:val="both"/>
        <w:rPr>
          <w:rFonts w:ascii="Arial" w:eastAsia="Times New Roman" w:hAnsi="Arial" w:cs="Arial"/>
          <w:bCs/>
          <w:sz w:val="24"/>
          <w:szCs w:val="20"/>
        </w:rPr>
      </w:pPr>
      <w:r w:rsidRPr="00AE6CE4">
        <w:rPr>
          <w:rFonts w:ascii="Arial" w:eastAsia="Times New Roman" w:hAnsi="Arial" w:cs="Arial"/>
          <w:bCs/>
          <w:sz w:val="24"/>
          <w:szCs w:val="20"/>
        </w:rPr>
        <w:t>a) изгиб / выпучивание (постоянная деформация без трещины);</w:t>
      </w:r>
    </w:p>
    <w:p w:rsidR="005B61D7" w:rsidRPr="00AE6CE4" w:rsidRDefault="005B61D7" w:rsidP="008C6C2D">
      <w:pPr>
        <w:spacing w:after="0" w:line="360" w:lineRule="auto"/>
        <w:ind w:firstLine="709"/>
        <w:jc w:val="both"/>
        <w:rPr>
          <w:rFonts w:ascii="Arial" w:eastAsia="Times New Roman" w:hAnsi="Arial" w:cs="Arial"/>
          <w:bCs/>
          <w:sz w:val="24"/>
          <w:szCs w:val="20"/>
        </w:rPr>
      </w:pPr>
      <w:r w:rsidRPr="00AE6CE4">
        <w:rPr>
          <w:rFonts w:ascii="Arial" w:eastAsia="Times New Roman" w:hAnsi="Arial" w:cs="Arial"/>
          <w:bCs/>
          <w:sz w:val="24"/>
          <w:szCs w:val="20"/>
        </w:rPr>
        <w:t>б) зачаточная трещина (видимая только на одной поверхности);</w:t>
      </w:r>
    </w:p>
    <w:p w:rsidR="005B61D7" w:rsidRPr="00AE6CE4" w:rsidRDefault="005B61D7" w:rsidP="008C6C2D">
      <w:pPr>
        <w:spacing w:after="0" w:line="360" w:lineRule="auto"/>
        <w:ind w:firstLine="709"/>
        <w:jc w:val="both"/>
        <w:rPr>
          <w:rFonts w:ascii="Arial" w:eastAsia="Times New Roman" w:hAnsi="Arial" w:cs="Arial"/>
          <w:bCs/>
          <w:sz w:val="24"/>
          <w:szCs w:val="20"/>
        </w:rPr>
      </w:pPr>
      <w:r w:rsidRPr="00AE6CE4">
        <w:rPr>
          <w:rFonts w:ascii="Arial" w:eastAsia="Times New Roman" w:hAnsi="Arial" w:cs="Arial"/>
          <w:bCs/>
          <w:sz w:val="24"/>
          <w:szCs w:val="20"/>
        </w:rPr>
        <w:t>c) сквозная трещин</w:t>
      </w:r>
      <w:r w:rsidR="00980CFB" w:rsidRPr="00AE6CE4">
        <w:rPr>
          <w:rFonts w:ascii="Arial" w:eastAsia="Times New Roman" w:hAnsi="Arial" w:cs="Arial"/>
          <w:bCs/>
          <w:sz w:val="24"/>
          <w:szCs w:val="20"/>
        </w:rPr>
        <w:t>а</w:t>
      </w:r>
      <w:r w:rsidRPr="00AE6CE4">
        <w:rPr>
          <w:rFonts w:ascii="Arial" w:eastAsia="Times New Roman" w:hAnsi="Arial" w:cs="Arial"/>
          <w:bCs/>
          <w:sz w:val="24"/>
          <w:szCs w:val="20"/>
        </w:rPr>
        <w:t xml:space="preserve"> (трещина, переходящая с одной поверхности на другую);</w:t>
      </w:r>
    </w:p>
    <w:p w:rsidR="005B61D7" w:rsidRPr="00AE6CE4" w:rsidRDefault="005B61D7" w:rsidP="008C6C2D">
      <w:pPr>
        <w:spacing w:after="0" w:line="360" w:lineRule="auto"/>
        <w:ind w:firstLine="709"/>
        <w:jc w:val="both"/>
        <w:rPr>
          <w:rFonts w:ascii="Arial" w:eastAsia="Times New Roman" w:hAnsi="Arial" w:cs="Arial"/>
          <w:bCs/>
          <w:sz w:val="24"/>
          <w:szCs w:val="20"/>
        </w:rPr>
      </w:pPr>
      <w:r w:rsidRPr="00AE6CE4">
        <w:rPr>
          <w:rFonts w:ascii="Arial" w:eastAsia="Times New Roman" w:hAnsi="Arial" w:cs="Arial"/>
          <w:bCs/>
          <w:sz w:val="24"/>
          <w:szCs w:val="20"/>
        </w:rPr>
        <w:t>d) проникновение (снаряд, проникающий в объект испытания);</w:t>
      </w:r>
    </w:p>
    <w:p w:rsidR="005B61D7" w:rsidRPr="00AE6CE4" w:rsidRDefault="005B61D7" w:rsidP="008C6C2D">
      <w:pPr>
        <w:spacing w:after="0" w:line="360" w:lineRule="auto"/>
        <w:ind w:firstLine="709"/>
        <w:jc w:val="both"/>
        <w:rPr>
          <w:rFonts w:ascii="Arial" w:eastAsia="Times New Roman" w:hAnsi="Arial" w:cs="Arial"/>
          <w:bCs/>
          <w:sz w:val="24"/>
          <w:szCs w:val="20"/>
        </w:rPr>
      </w:pPr>
      <w:r w:rsidRPr="00AE6CE4">
        <w:rPr>
          <w:rFonts w:ascii="Arial" w:eastAsia="Times New Roman" w:hAnsi="Arial" w:cs="Arial"/>
          <w:bCs/>
          <w:sz w:val="24"/>
          <w:szCs w:val="20"/>
        </w:rPr>
        <w:t>e) защитное окно ослаблено в его креплении;</w:t>
      </w:r>
    </w:p>
    <w:p w:rsidR="005B61D7" w:rsidRPr="00AE6CE4" w:rsidRDefault="005B61D7" w:rsidP="008C6C2D">
      <w:pPr>
        <w:spacing w:after="0" w:line="360" w:lineRule="auto"/>
        <w:ind w:firstLine="709"/>
        <w:jc w:val="both"/>
        <w:rPr>
          <w:rFonts w:ascii="Arial" w:eastAsia="Times New Roman" w:hAnsi="Arial" w:cs="Arial"/>
          <w:bCs/>
          <w:sz w:val="24"/>
          <w:szCs w:val="20"/>
        </w:rPr>
      </w:pPr>
      <w:r w:rsidRPr="00AE6CE4">
        <w:rPr>
          <w:rFonts w:ascii="Arial" w:eastAsia="Times New Roman" w:hAnsi="Arial" w:cs="Arial"/>
          <w:bCs/>
          <w:sz w:val="24"/>
          <w:szCs w:val="20"/>
        </w:rPr>
        <w:t xml:space="preserve">f) защита была ослаблена </w:t>
      </w:r>
      <w:proofErr w:type="spellStart"/>
      <w:r w:rsidRPr="00AE6CE4">
        <w:rPr>
          <w:rFonts w:ascii="Arial" w:eastAsia="Times New Roman" w:hAnsi="Arial" w:cs="Arial"/>
          <w:bCs/>
          <w:sz w:val="24"/>
          <w:szCs w:val="20"/>
        </w:rPr>
        <w:t>вее</w:t>
      </w:r>
      <w:proofErr w:type="spellEnd"/>
      <w:r w:rsidRPr="00AE6CE4">
        <w:rPr>
          <w:rFonts w:ascii="Arial" w:eastAsia="Times New Roman" w:hAnsi="Arial" w:cs="Arial"/>
          <w:bCs/>
          <w:sz w:val="24"/>
          <w:szCs w:val="20"/>
        </w:rPr>
        <w:t xml:space="preserve"> опоре.</w:t>
      </w:r>
    </w:p>
    <w:p w:rsidR="00D81C84" w:rsidRPr="00AE6CE4" w:rsidRDefault="00D81C84" w:rsidP="008C6C2D">
      <w:pPr>
        <w:spacing w:after="0" w:line="360" w:lineRule="auto"/>
        <w:ind w:firstLine="709"/>
        <w:jc w:val="both"/>
        <w:rPr>
          <w:rFonts w:ascii="Arial" w:eastAsia="Times New Roman" w:hAnsi="Arial" w:cs="Arial"/>
          <w:b/>
          <w:bCs/>
          <w:sz w:val="24"/>
          <w:szCs w:val="20"/>
        </w:rPr>
      </w:pPr>
    </w:p>
    <w:p w:rsidR="005B61D7" w:rsidRPr="00AE6CE4" w:rsidRDefault="005B61D7" w:rsidP="008C6C2D">
      <w:pPr>
        <w:spacing w:after="0" w:line="360" w:lineRule="auto"/>
        <w:ind w:firstLine="709"/>
        <w:jc w:val="both"/>
        <w:rPr>
          <w:rFonts w:ascii="Arial" w:eastAsia="Times New Roman" w:hAnsi="Arial" w:cs="Arial"/>
          <w:b/>
          <w:bCs/>
          <w:sz w:val="28"/>
          <w:szCs w:val="20"/>
        </w:rPr>
      </w:pPr>
      <w:r w:rsidRPr="00AE6CE4">
        <w:rPr>
          <w:rFonts w:ascii="Arial" w:eastAsia="Times New Roman" w:hAnsi="Arial" w:cs="Arial"/>
          <w:b/>
          <w:bCs/>
          <w:sz w:val="28"/>
          <w:szCs w:val="20"/>
        </w:rPr>
        <w:t>B.3.2 Оценка</w:t>
      </w:r>
      <w:r w:rsidR="00864C50" w:rsidRPr="00AE6CE4">
        <w:rPr>
          <w:rFonts w:ascii="Arial" w:eastAsia="Times New Roman" w:hAnsi="Arial" w:cs="Arial"/>
          <w:b/>
          <w:bCs/>
          <w:sz w:val="28"/>
          <w:szCs w:val="20"/>
        </w:rPr>
        <w:t xml:space="preserve"> испытания</w:t>
      </w:r>
    </w:p>
    <w:p w:rsidR="005B61D7" w:rsidRPr="00AE6CE4" w:rsidRDefault="00001BEB" w:rsidP="008C6C2D">
      <w:pPr>
        <w:spacing w:after="0" w:line="360" w:lineRule="auto"/>
        <w:ind w:firstLine="709"/>
        <w:jc w:val="both"/>
        <w:rPr>
          <w:rFonts w:ascii="Arial" w:eastAsia="Times New Roman" w:hAnsi="Arial" w:cs="Arial"/>
          <w:bCs/>
          <w:sz w:val="24"/>
          <w:szCs w:val="20"/>
        </w:rPr>
      </w:pPr>
      <w:r w:rsidRPr="00AE6CE4">
        <w:rPr>
          <w:rFonts w:ascii="Arial" w:eastAsia="Times New Roman" w:hAnsi="Arial" w:cs="Arial"/>
          <w:bCs/>
          <w:sz w:val="24"/>
          <w:szCs w:val="20"/>
        </w:rPr>
        <w:t>Испытание</w:t>
      </w:r>
      <w:r w:rsidR="00D411FB">
        <w:rPr>
          <w:rFonts w:ascii="Arial" w:eastAsia="Times New Roman" w:hAnsi="Arial" w:cs="Arial"/>
          <w:bCs/>
          <w:sz w:val="24"/>
          <w:szCs w:val="20"/>
        </w:rPr>
        <w:t xml:space="preserve"> </w:t>
      </w:r>
      <w:r w:rsidRPr="00AE6CE4">
        <w:rPr>
          <w:rFonts w:ascii="Arial" w:eastAsia="Times New Roman" w:hAnsi="Arial" w:cs="Arial"/>
          <w:bCs/>
          <w:sz w:val="24"/>
          <w:szCs w:val="20"/>
        </w:rPr>
        <w:t>считается пройденным</w:t>
      </w:r>
      <w:r w:rsidR="005B61D7" w:rsidRPr="00AE6CE4">
        <w:rPr>
          <w:rFonts w:ascii="Arial" w:eastAsia="Times New Roman" w:hAnsi="Arial" w:cs="Arial"/>
          <w:bCs/>
          <w:sz w:val="24"/>
          <w:szCs w:val="20"/>
        </w:rPr>
        <w:t xml:space="preserve">, если нет сквозной трещины или проникновения испытуемого объекта и </w:t>
      </w:r>
      <w:proofErr w:type="gramStart"/>
      <w:r w:rsidR="005B61D7" w:rsidRPr="00AE6CE4">
        <w:rPr>
          <w:rFonts w:ascii="Arial" w:eastAsia="Times New Roman" w:hAnsi="Arial" w:cs="Arial"/>
          <w:bCs/>
          <w:sz w:val="24"/>
          <w:szCs w:val="20"/>
        </w:rPr>
        <w:t>никак</w:t>
      </w:r>
      <w:r w:rsidRPr="00AE6CE4">
        <w:rPr>
          <w:rFonts w:ascii="Arial" w:eastAsia="Times New Roman" w:hAnsi="Arial" w:cs="Arial"/>
          <w:bCs/>
          <w:sz w:val="24"/>
          <w:szCs w:val="20"/>
        </w:rPr>
        <w:t>их</w:t>
      </w:r>
      <w:proofErr w:type="gramEnd"/>
      <w:r w:rsidR="00D411FB">
        <w:rPr>
          <w:rFonts w:ascii="Arial" w:eastAsia="Times New Roman" w:hAnsi="Arial" w:cs="Arial"/>
          <w:bCs/>
          <w:sz w:val="24"/>
          <w:szCs w:val="20"/>
        </w:rPr>
        <w:t xml:space="preserve"> </w:t>
      </w:r>
      <w:proofErr w:type="spellStart"/>
      <w:r w:rsidRPr="00AE6CE4">
        <w:rPr>
          <w:rFonts w:ascii="Arial" w:eastAsia="Times New Roman" w:hAnsi="Arial" w:cs="Arial"/>
          <w:bCs/>
          <w:sz w:val="24"/>
          <w:szCs w:val="20"/>
        </w:rPr>
        <w:t>поврежденийтипа</w:t>
      </w:r>
      <w:proofErr w:type="spellEnd"/>
      <w:r w:rsidRPr="00AE6CE4">
        <w:rPr>
          <w:rFonts w:ascii="Arial" w:eastAsia="Times New Roman" w:hAnsi="Arial" w:cs="Arial"/>
          <w:bCs/>
          <w:sz w:val="24"/>
          <w:szCs w:val="20"/>
        </w:rPr>
        <w:t xml:space="preserve"> </w:t>
      </w:r>
      <w:r w:rsidR="005B61D7" w:rsidRPr="00AE6CE4">
        <w:rPr>
          <w:rFonts w:ascii="Arial" w:eastAsia="Times New Roman" w:hAnsi="Arial" w:cs="Arial"/>
          <w:bCs/>
          <w:sz w:val="24"/>
          <w:szCs w:val="20"/>
        </w:rPr>
        <w:t>e) и f) в соответствии с B.3.1.</w:t>
      </w:r>
    </w:p>
    <w:p w:rsidR="00D81C84" w:rsidRPr="00AE6CE4" w:rsidRDefault="00D81C84" w:rsidP="008C6C2D">
      <w:pPr>
        <w:spacing w:after="0" w:line="360" w:lineRule="auto"/>
        <w:ind w:firstLine="709"/>
        <w:jc w:val="both"/>
        <w:rPr>
          <w:rFonts w:ascii="Arial" w:eastAsia="Times New Roman" w:hAnsi="Arial" w:cs="Arial"/>
          <w:b/>
          <w:bCs/>
          <w:sz w:val="24"/>
          <w:szCs w:val="20"/>
        </w:rPr>
      </w:pPr>
    </w:p>
    <w:p w:rsidR="005B61D7" w:rsidRPr="00AE6CE4" w:rsidRDefault="005B61D7" w:rsidP="008C6C2D">
      <w:pPr>
        <w:spacing w:after="0" w:line="360" w:lineRule="auto"/>
        <w:ind w:firstLine="709"/>
        <w:jc w:val="both"/>
        <w:rPr>
          <w:rFonts w:ascii="Arial" w:eastAsia="Times New Roman" w:hAnsi="Arial" w:cs="Arial"/>
          <w:b/>
          <w:bCs/>
          <w:sz w:val="28"/>
          <w:szCs w:val="20"/>
        </w:rPr>
      </w:pPr>
      <w:r w:rsidRPr="00AE6CE4">
        <w:rPr>
          <w:rFonts w:ascii="Arial" w:eastAsia="Times New Roman" w:hAnsi="Arial" w:cs="Arial"/>
          <w:b/>
          <w:bCs/>
          <w:sz w:val="28"/>
          <w:szCs w:val="20"/>
        </w:rPr>
        <w:t>B.4 Протокол испытани</w:t>
      </w:r>
      <w:r w:rsidR="00001BEB" w:rsidRPr="00AE6CE4">
        <w:rPr>
          <w:rFonts w:ascii="Arial" w:eastAsia="Times New Roman" w:hAnsi="Arial" w:cs="Arial"/>
          <w:b/>
          <w:bCs/>
          <w:sz w:val="28"/>
          <w:szCs w:val="20"/>
        </w:rPr>
        <w:t>я</w:t>
      </w:r>
    </w:p>
    <w:p w:rsidR="005B61D7" w:rsidRPr="00AE6CE4" w:rsidRDefault="005B61D7" w:rsidP="008C6C2D">
      <w:pPr>
        <w:spacing w:after="0" w:line="360" w:lineRule="auto"/>
        <w:ind w:firstLine="709"/>
        <w:jc w:val="both"/>
        <w:rPr>
          <w:rFonts w:ascii="Arial" w:eastAsia="Times New Roman" w:hAnsi="Arial" w:cs="Arial"/>
          <w:bCs/>
          <w:sz w:val="24"/>
          <w:szCs w:val="20"/>
        </w:rPr>
      </w:pPr>
      <w:r w:rsidRPr="00AE6CE4">
        <w:rPr>
          <w:rFonts w:ascii="Arial" w:eastAsia="Times New Roman" w:hAnsi="Arial" w:cs="Arial"/>
          <w:bCs/>
          <w:sz w:val="24"/>
          <w:szCs w:val="20"/>
        </w:rPr>
        <w:lastRenderedPageBreak/>
        <w:t>В протоколе испытани</w:t>
      </w:r>
      <w:r w:rsidR="00001BEB" w:rsidRPr="00AE6CE4">
        <w:rPr>
          <w:rFonts w:ascii="Arial" w:eastAsia="Times New Roman" w:hAnsi="Arial" w:cs="Arial"/>
          <w:bCs/>
          <w:sz w:val="24"/>
          <w:szCs w:val="20"/>
        </w:rPr>
        <w:t>я</w:t>
      </w:r>
      <w:r w:rsidRPr="00AE6CE4">
        <w:rPr>
          <w:rFonts w:ascii="Arial" w:eastAsia="Times New Roman" w:hAnsi="Arial" w:cs="Arial"/>
          <w:bCs/>
          <w:sz w:val="24"/>
          <w:szCs w:val="20"/>
        </w:rPr>
        <w:t xml:space="preserve"> должна быть указана следующая минимальная информация:</w:t>
      </w:r>
    </w:p>
    <w:p w:rsidR="005B61D7" w:rsidRPr="00AE6CE4" w:rsidRDefault="005B61D7" w:rsidP="008C6C2D">
      <w:pPr>
        <w:spacing w:after="0" w:line="360" w:lineRule="auto"/>
        <w:ind w:firstLine="709"/>
        <w:jc w:val="both"/>
        <w:rPr>
          <w:rFonts w:ascii="Arial" w:eastAsia="Times New Roman" w:hAnsi="Arial" w:cs="Arial"/>
          <w:bCs/>
          <w:sz w:val="24"/>
          <w:szCs w:val="20"/>
        </w:rPr>
      </w:pPr>
      <w:r w:rsidRPr="00AE6CE4">
        <w:rPr>
          <w:rFonts w:ascii="Arial" w:eastAsia="Times New Roman" w:hAnsi="Arial" w:cs="Arial"/>
          <w:bCs/>
          <w:sz w:val="24"/>
          <w:szCs w:val="20"/>
        </w:rPr>
        <w:t xml:space="preserve">а) дата, место проведения </w:t>
      </w:r>
      <w:r w:rsidR="00001BEB" w:rsidRPr="00AE6CE4">
        <w:rPr>
          <w:rFonts w:ascii="Arial" w:eastAsia="Times New Roman" w:hAnsi="Arial" w:cs="Arial"/>
          <w:bCs/>
          <w:sz w:val="24"/>
          <w:szCs w:val="20"/>
        </w:rPr>
        <w:t>испытания</w:t>
      </w:r>
      <w:r w:rsidRPr="00AE6CE4">
        <w:rPr>
          <w:rFonts w:ascii="Arial" w:eastAsia="Times New Roman" w:hAnsi="Arial" w:cs="Arial"/>
          <w:bCs/>
          <w:sz w:val="24"/>
          <w:szCs w:val="20"/>
        </w:rPr>
        <w:t xml:space="preserve"> и название института тестирования;</w:t>
      </w:r>
    </w:p>
    <w:p w:rsidR="005B61D7" w:rsidRPr="00AE6CE4" w:rsidRDefault="005B61D7" w:rsidP="008C6C2D">
      <w:pPr>
        <w:spacing w:after="0" w:line="360" w:lineRule="auto"/>
        <w:ind w:firstLine="709"/>
        <w:jc w:val="both"/>
        <w:rPr>
          <w:rFonts w:ascii="Arial" w:eastAsia="Times New Roman" w:hAnsi="Arial" w:cs="Arial"/>
          <w:bCs/>
          <w:sz w:val="24"/>
          <w:szCs w:val="20"/>
        </w:rPr>
      </w:pPr>
      <w:r w:rsidRPr="00AE6CE4">
        <w:rPr>
          <w:rFonts w:ascii="Arial" w:eastAsia="Times New Roman" w:hAnsi="Arial" w:cs="Arial"/>
          <w:bCs/>
          <w:sz w:val="24"/>
          <w:szCs w:val="20"/>
        </w:rPr>
        <w:t>б) масса, размеры и прочность абразивного изделия, разрывные и периферийные скорости;</w:t>
      </w:r>
    </w:p>
    <w:p w:rsidR="005B61D7" w:rsidRPr="00AE6CE4" w:rsidRDefault="005B61D7" w:rsidP="008C6C2D">
      <w:pPr>
        <w:spacing w:after="0" w:line="360" w:lineRule="auto"/>
        <w:ind w:firstLine="709"/>
        <w:jc w:val="both"/>
        <w:rPr>
          <w:rFonts w:ascii="Arial" w:eastAsia="Times New Roman" w:hAnsi="Arial" w:cs="Arial"/>
          <w:bCs/>
          <w:sz w:val="24"/>
          <w:szCs w:val="20"/>
        </w:rPr>
      </w:pPr>
      <w:r w:rsidRPr="00AE6CE4">
        <w:rPr>
          <w:rFonts w:ascii="Arial" w:eastAsia="Times New Roman" w:hAnsi="Arial" w:cs="Arial"/>
          <w:bCs/>
          <w:sz w:val="24"/>
          <w:szCs w:val="20"/>
        </w:rPr>
        <w:t xml:space="preserve">c) </w:t>
      </w:r>
      <w:r w:rsidR="00001BEB" w:rsidRPr="00AE6CE4">
        <w:rPr>
          <w:rFonts w:ascii="Arial" w:eastAsia="Times New Roman" w:hAnsi="Arial" w:cs="Arial"/>
          <w:bCs/>
          <w:sz w:val="24"/>
          <w:szCs w:val="20"/>
        </w:rPr>
        <w:t>строение</w:t>
      </w:r>
      <w:r w:rsidRPr="00AE6CE4">
        <w:rPr>
          <w:rFonts w:ascii="Arial" w:eastAsia="Times New Roman" w:hAnsi="Arial" w:cs="Arial"/>
          <w:bCs/>
          <w:sz w:val="24"/>
          <w:szCs w:val="20"/>
        </w:rPr>
        <w:t>, материал и размеры объекта испытания;</w:t>
      </w:r>
    </w:p>
    <w:p w:rsidR="005B61D7" w:rsidRPr="00AE6CE4" w:rsidRDefault="005B61D7" w:rsidP="008C6C2D">
      <w:pPr>
        <w:spacing w:after="0" w:line="360" w:lineRule="auto"/>
        <w:ind w:firstLine="709"/>
        <w:jc w:val="both"/>
        <w:rPr>
          <w:rFonts w:ascii="Arial" w:eastAsia="Times New Roman" w:hAnsi="Arial" w:cs="Arial"/>
          <w:bCs/>
          <w:sz w:val="24"/>
          <w:szCs w:val="20"/>
        </w:rPr>
      </w:pPr>
      <w:r w:rsidRPr="00AE6CE4">
        <w:rPr>
          <w:rFonts w:ascii="Arial" w:eastAsia="Times New Roman" w:hAnsi="Arial" w:cs="Arial"/>
          <w:bCs/>
          <w:sz w:val="24"/>
          <w:szCs w:val="20"/>
        </w:rPr>
        <w:t>d) зажим или фиксация испы</w:t>
      </w:r>
      <w:r w:rsidR="00001BEB" w:rsidRPr="00AE6CE4">
        <w:rPr>
          <w:rFonts w:ascii="Arial" w:eastAsia="Times New Roman" w:hAnsi="Arial" w:cs="Arial"/>
          <w:bCs/>
          <w:sz w:val="24"/>
          <w:szCs w:val="20"/>
        </w:rPr>
        <w:t>туемого объекта на испытательной установке</w:t>
      </w:r>
      <w:r w:rsidRPr="00AE6CE4">
        <w:rPr>
          <w:rFonts w:ascii="Arial" w:eastAsia="Times New Roman" w:hAnsi="Arial" w:cs="Arial"/>
          <w:bCs/>
          <w:sz w:val="24"/>
          <w:szCs w:val="20"/>
        </w:rPr>
        <w:t>;</w:t>
      </w:r>
    </w:p>
    <w:p w:rsidR="0011262D" w:rsidRPr="00AE6CE4" w:rsidRDefault="00B233CD" w:rsidP="008C6C2D">
      <w:pPr>
        <w:spacing w:after="0" w:line="360" w:lineRule="auto"/>
        <w:ind w:firstLine="709"/>
        <w:jc w:val="both"/>
        <w:rPr>
          <w:rFonts w:ascii="Arial" w:eastAsia="Times New Roman" w:hAnsi="Arial" w:cs="Arial"/>
          <w:bCs/>
          <w:sz w:val="24"/>
          <w:szCs w:val="20"/>
        </w:rPr>
        <w:sectPr w:rsidR="0011262D" w:rsidRPr="00AE6CE4" w:rsidSect="005B18A6">
          <w:headerReference w:type="default" r:id="rId184"/>
          <w:footerReference w:type="default" r:id="rId185"/>
          <w:pgSz w:w="11906" w:h="16838" w:code="9"/>
          <w:pgMar w:top="1134" w:right="1418" w:bottom="1134" w:left="1418" w:header="709" w:footer="709" w:gutter="0"/>
          <w:cols w:space="708"/>
          <w:docGrid w:linePitch="360"/>
        </w:sectPr>
      </w:pPr>
      <w:r w:rsidRPr="00AE6CE4">
        <w:rPr>
          <w:rFonts w:ascii="Arial" w:eastAsia="Times New Roman" w:hAnsi="Arial" w:cs="Arial"/>
          <w:bCs/>
          <w:sz w:val="24"/>
          <w:szCs w:val="20"/>
        </w:rPr>
        <w:t xml:space="preserve">e) </w:t>
      </w:r>
      <w:r w:rsidR="005B61D7" w:rsidRPr="00AE6CE4">
        <w:rPr>
          <w:rFonts w:ascii="Arial" w:eastAsia="Times New Roman" w:hAnsi="Arial" w:cs="Arial"/>
          <w:bCs/>
          <w:sz w:val="24"/>
          <w:szCs w:val="20"/>
        </w:rPr>
        <w:t xml:space="preserve">результат </w:t>
      </w:r>
      <w:r w:rsidR="00001BEB" w:rsidRPr="00AE6CE4">
        <w:rPr>
          <w:rFonts w:ascii="Arial" w:eastAsia="Times New Roman" w:hAnsi="Arial" w:cs="Arial"/>
          <w:bCs/>
          <w:sz w:val="24"/>
          <w:szCs w:val="20"/>
        </w:rPr>
        <w:t>испытания</w:t>
      </w:r>
      <w:r w:rsidR="005B61D7" w:rsidRPr="00AE6CE4">
        <w:rPr>
          <w:rFonts w:ascii="Arial" w:eastAsia="Times New Roman" w:hAnsi="Arial" w:cs="Arial"/>
          <w:bCs/>
          <w:sz w:val="24"/>
          <w:szCs w:val="20"/>
        </w:rPr>
        <w:t xml:space="preserve"> с указанием </w:t>
      </w:r>
      <w:r w:rsidR="00001BEB" w:rsidRPr="00AE6CE4">
        <w:rPr>
          <w:rFonts w:ascii="Arial" w:eastAsia="Times New Roman" w:hAnsi="Arial" w:cs="Arial"/>
          <w:bCs/>
          <w:sz w:val="24"/>
          <w:szCs w:val="20"/>
        </w:rPr>
        <w:t>изображений</w:t>
      </w:r>
      <w:r w:rsidR="005B61D7" w:rsidRPr="00AE6CE4">
        <w:rPr>
          <w:rFonts w:ascii="Arial" w:eastAsia="Times New Roman" w:hAnsi="Arial" w:cs="Arial"/>
          <w:bCs/>
          <w:sz w:val="24"/>
          <w:szCs w:val="20"/>
        </w:rPr>
        <w:t xml:space="preserve"> повреждений.</w:t>
      </w:r>
    </w:p>
    <w:p w:rsidR="00001BEB" w:rsidRPr="00AE6CE4" w:rsidRDefault="00001BEB" w:rsidP="006001CA">
      <w:pPr>
        <w:spacing w:after="0" w:line="360" w:lineRule="auto"/>
        <w:jc w:val="center"/>
        <w:rPr>
          <w:rFonts w:ascii="Arial" w:hAnsi="Arial" w:cs="Arial"/>
          <w:b/>
          <w:sz w:val="24"/>
          <w:szCs w:val="20"/>
        </w:rPr>
      </w:pPr>
      <w:r w:rsidRPr="00AE6CE4">
        <w:rPr>
          <w:rFonts w:ascii="Arial" w:hAnsi="Arial" w:cs="Arial"/>
          <w:b/>
          <w:sz w:val="24"/>
          <w:szCs w:val="20"/>
        </w:rPr>
        <w:lastRenderedPageBreak/>
        <w:t>Приложение</w:t>
      </w:r>
      <w:proofErr w:type="gramStart"/>
      <w:r w:rsidR="004D5F54">
        <w:rPr>
          <w:rFonts w:ascii="Arial" w:hAnsi="Arial" w:cs="Arial"/>
          <w:b/>
          <w:sz w:val="24"/>
          <w:szCs w:val="20"/>
        </w:rPr>
        <w:t xml:space="preserve"> </w:t>
      </w:r>
      <w:r w:rsidRPr="00AE6CE4">
        <w:rPr>
          <w:rFonts w:ascii="Arial" w:hAnsi="Arial" w:cs="Arial"/>
          <w:b/>
          <w:sz w:val="24"/>
          <w:szCs w:val="20"/>
        </w:rPr>
        <w:t>С</w:t>
      </w:r>
      <w:proofErr w:type="gramEnd"/>
    </w:p>
    <w:p w:rsidR="00001BEB" w:rsidRPr="00AE6CE4" w:rsidRDefault="00001BEB" w:rsidP="006001CA">
      <w:pPr>
        <w:spacing w:after="0" w:line="360" w:lineRule="auto"/>
        <w:jc w:val="center"/>
        <w:rPr>
          <w:rFonts w:ascii="Arial" w:hAnsi="Arial" w:cs="Arial"/>
          <w:b/>
          <w:sz w:val="24"/>
          <w:szCs w:val="20"/>
        </w:rPr>
      </w:pPr>
      <w:r w:rsidRPr="00AE6CE4">
        <w:rPr>
          <w:rFonts w:ascii="Arial" w:hAnsi="Arial" w:cs="Arial"/>
          <w:b/>
          <w:sz w:val="24"/>
          <w:szCs w:val="20"/>
        </w:rPr>
        <w:t>(справочное)</w:t>
      </w:r>
    </w:p>
    <w:p w:rsidR="00001BEB" w:rsidRPr="00AE6CE4" w:rsidRDefault="00001BEB" w:rsidP="006001CA">
      <w:pPr>
        <w:spacing w:after="0" w:line="360" w:lineRule="auto"/>
        <w:jc w:val="center"/>
        <w:rPr>
          <w:rFonts w:ascii="Arial" w:hAnsi="Arial" w:cs="Arial"/>
          <w:b/>
          <w:sz w:val="24"/>
          <w:szCs w:val="20"/>
        </w:rPr>
      </w:pPr>
      <w:r w:rsidRPr="00AE6CE4">
        <w:rPr>
          <w:rFonts w:ascii="Arial" w:hAnsi="Arial" w:cs="Arial"/>
          <w:b/>
          <w:sz w:val="24"/>
          <w:szCs w:val="20"/>
        </w:rPr>
        <w:t>Динамическое испытание</w:t>
      </w:r>
      <w:r w:rsidR="004D5F54">
        <w:rPr>
          <w:rFonts w:ascii="Arial" w:hAnsi="Arial" w:cs="Arial"/>
          <w:b/>
          <w:sz w:val="24"/>
          <w:szCs w:val="20"/>
        </w:rPr>
        <w:t xml:space="preserve"> </w:t>
      </w:r>
      <w:r w:rsidRPr="00AE6CE4">
        <w:rPr>
          <w:rFonts w:ascii="Arial" w:hAnsi="Arial" w:cs="Arial"/>
          <w:b/>
          <w:sz w:val="24"/>
          <w:szCs w:val="20"/>
        </w:rPr>
        <w:t>защитных устройств - Испытание на устойчивость к пробиванию метательным снарядом</w:t>
      </w:r>
    </w:p>
    <w:p w:rsidR="00D81C84" w:rsidRPr="00AE6CE4" w:rsidRDefault="00D81C84" w:rsidP="006001CA">
      <w:pPr>
        <w:spacing w:after="0" w:line="360" w:lineRule="auto"/>
        <w:jc w:val="center"/>
        <w:rPr>
          <w:rFonts w:ascii="Arial" w:hAnsi="Arial" w:cs="Arial"/>
          <w:b/>
          <w:sz w:val="24"/>
          <w:szCs w:val="20"/>
        </w:rPr>
      </w:pPr>
    </w:p>
    <w:p w:rsidR="00001BEB" w:rsidRPr="00AE6CE4" w:rsidRDefault="00001BEB" w:rsidP="00D81C84">
      <w:pPr>
        <w:spacing w:after="0" w:line="360" w:lineRule="auto"/>
        <w:ind w:firstLine="709"/>
        <w:jc w:val="both"/>
        <w:rPr>
          <w:rFonts w:ascii="Arial" w:hAnsi="Arial" w:cs="Arial"/>
          <w:b/>
          <w:sz w:val="28"/>
          <w:szCs w:val="24"/>
        </w:rPr>
      </w:pPr>
      <w:r w:rsidRPr="00AE6CE4">
        <w:rPr>
          <w:rFonts w:ascii="Arial" w:hAnsi="Arial" w:cs="Arial"/>
          <w:b/>
          <w:sz w:val="28"/>
          <w:szCs w:val="24"/>
        </w:rPr>
        <w:t>С.1 Общие положения</w:t>
      </w:r>
    </w:p>
    <w:p w:rsidR="00001BEB" w:rsidRPr="00AE6CE4" w:rsidRDefault="00001BEB" w:rsidP="00D81C84">
      <w:pPr>
        <w:spacing w:after="0" w:line="360" w:lineRule="auto"/>
        <w:ind w:firstLine="709"/>
        <w:jc w:val="both"/>
        <w:rPr>
          <w:rFonts w:ascii="Arial" w:eastAsia="Times New Roman" w:hAnsi="Arial" w:cs="Arial"/>
          <w:bCs/>
          <w:sz w:val="24"/>
          <w:szCs w:val="24"/>
        </w:rPr>
      </w:pPr>
      <w:r w:rsidRPr="00AE6CE4">
        <w:rPr>
          <w:rFonts w:ascii="Arial" w:eastAsia="Times New Roman" w:hAnsi="Arial" w:cs="Arial"/>
          <w:bCs/>
          <w:sz w:val="24"/>
          <w:szCs w:val="24"/>
        </w:rPr>
        <w:t>В этом Приложении указаны испытания для защитных устройств, используемых на шлифовальных станках для того, чтобы свести к минимуму риск выброса деталей или заготовок из рабочей зоны.</w:t>
      </w:r>
    </w:p>
    <w:p w:rsidR="00C17DCA" w:rsidRPr="00AE6CE4" w:rsidRDefault="00001BEB" w:rsidP="00D81C84">
      <w:pPr>
        <w:spacing w:after="0" w:line="360" w:lineRule="auto"/>
        <w:ind w:firstLine="709"/>
        <w:jc w:val="both"/>
        <w:rPr>
          <w:rFonts w:ascii="Arial" w:eastAsia="Times New Roman" w:hAnsi="Arial" w:cs="Arial"/>
          <w:bCs/>
          <w:sz w:val="24"/>
          <w:szCs w:val="24"/>
        </w:rPr>
      </w:pPr>
      <w:r w:rsidRPr="00AE6CE4">
        <w:rPr>
          <w:rFonts w:ascii="Arial" w:eastAsia="Times New Roman" w:hAnsi="Arial" w:cs="Arial"/>
          <w:bCs/>
          <w:sz w:val="24"/>
          <w:szCs w:val="24"/>
        </w:rPr>
        <w:t>Это Приложение применяется к материалам защитных устройств, а также к самой защите.</w:t>
      </w:r>
    </w:p>
    <w:p w:rsidR="00D81C84" w:rsidRPr="00AE6CE4" w:rsidRDefault="00D81C84" w:rsidP="00D81C84">
      <w:pPr>
        <w:spacing w:after="0" w:line="360" w:lineRule="auto"/>
        <w:ind w:firstLine="709"/>
        <w:jc w:val="both"/>
        <w:rPr>
          <w:rFonts w:ascii="Arial" w:eastAsia="Times New Roman" w:hAnsi="Arial" w:cs="Arial"/>
          <w:b/>
          <w:bCs/>
          <w:sz w:val="24"/>
          <w:szCs w:val="24"/>
        </w:rPr>
      </w:pPr>
    </w:p>
    <w:p w:rsidR="00C17DCA" w:rsidRPr="00AE6CE4" w:rsidRDefault="00C17DCA" w:rsidP="00D81C84">
      <w:pPr>
        <w:spacing w:after="0" w:line="360" w:lineRule="auto"/>
        <w:ind w:firstLine="709"/>
        <w:jc w:val="both"/>
        <w:rPr>
          <w:rFonts w:ascii="Arial" w:eastAsia="Times New Roman" w:hAnsi="Arial" w:cs="Arial"/>
          <w:b/>
          <w:bCs/>
          <w:sz w:val="28"/>
          <w:szCs w:val="24"/>
        </w:rPr>
      </w:pPr>
      <w:r w:rsidRPr="00AE6CE4">
        <w:rPr>
          <w:rFonts w:ascii="Arial" w:eastAsia="Times New Roman" w:hAnsi="Arial" w:cs="Arial"/>
          <w:b/>
          <w:bCs/>
          <w:sz w:val="28"/>
          <w:szCs w:val="24"/>
        </w:rPr>
        <w:t>С.2 Метод испытания</w:t>
      </w:r>
    </w:p>
    <w:p w:rsidR="00C17DCA" w:rsidRPr="00AE6CE4" w:rsidRDefault="00C17DCA" w:rsidP="00D81C84">
      <w:pPr>
        <w:spacing w:after="0" w:line="360" w:lineRule="auto"/>
        <w:ind w:firstLine="709"/>
        <w:jc w:val="both"/>
        <w:rPr>
          <w:rFonts w:ascii="Arial" w:eastAsia="Times New Roman" w:hAnsi="Arial" w:cs="Arial"/>
          <w:b/>
          <w:bCs/>
          <w:sz w:val="28"/>
          <w:szCs w:val="24"/>
        </w:rPr>
      </w:pPr>
      <w:r w:rsidRPr="00AE6CE4">
        <w:rPr>
          <w:rFonts w:ascii="Arial" w:eastAsia="Times New Roman" w:hAnsi="Arial" w:cs="Arial"/>
          <w:b/>
          <w:bCs/>
          <w:sz w:val="28"/>
          <w:szCs w:val="24"/>
        </w:rPr>
        <w:t>С.2.1 Принцип</w:t>
      </w:r>
    </w:p>
    <w:p w:rsidR="00C17DCA" w:rsidRPr="00AE6CE4" w:rsidRDefault="00C17DCA" w:rsidP="00D81C84">
      <w:pPr>
        <w:spacing w:after="0" w:line="360" w:lineRule="auto"/>
        <w:ind w:firstLine="709"/>
        <w:jc w:val="both"/>
        <w:rPr>
          <w:rFonts w:ascii="Arial" w:eastAsia="Times New Roman" w:hAnsi="Arial" w:cs="Arial"/>
          <w:bCs/>
          <w:sz w:val="24"/>
          <w:szCs w:val="24"/>
        </w:rPr>
      </w:pPr>
      <w:r w:rsidRPr="00AE6CE4">
        <w:rPr>
          <w:rFonts w:ascii="Arial" w:eastAsia="Times New Roman" w:hAnsi="Arial" w:cs="Arial"/>
          <w:bCs/>
          <w:sz w:val="24"/>
          <w:szCs w:val="24"/>
        </w:rPr>
        <w:t>Этот метод испытаний применяется к станкам, работающим с абразивными изделиями без защиты, и воспроизводит опасность выброса фрагментов абразивных изделий. Испытание показывает сопротивление/прочность ограждений и/или защитных материалов от проникновения и смещения.</w:t>
      </w:r>
    </w:p>
    <w:p w:rsidR="00F85C77" w:rsidRPr="00AE6CE4" w:rsidRDefault="00C17DCA" w:rsidP="00D81C84">
      <w:pPr>
        <w:spacing w:after="0" w:line="360" w:lineRule="auto"/>
        <w:ind w:firstLine="709"/>
        <w:jc w:val="both"/>
        <w:rPr>
          <w:rFonts w:ascii="Arial" w:eastAsia="Times New Roman" w:hAnsi="Arial" w:cs="Arial"/>
          <w:bCs/>
          <w:sz w:val="24"/>
          <w:szCs w:val="24"/>
        </w:rPr>
      </w:pPr>
      <w:r w:rsidRPr="00AE6CE4">
        <w:rPr>
          <w:rFonts w:ascii="Arial" w:eastAsia="Times New Roman" w:hAnsi="Arial" w:cs="Arial"/>
          <w:bCs/>
          <w:sz w:val="24"/>
          <w:szCs w:val="24"/>
        </w:rPr>
        <w:t>В этом методе испытания опасное событие воспроизводится воздействием на защиту снарядом, энергия удара которого соответствует поступательной энергии фрагмента абразивного изделия 134°.</w:t>
      </w:r>
    </w:p>
    <w:p w:rsidR="00D81C84" w:rsidRPr="00AE6CE4" w:rsidRDefault="00D81C84" w:rsidP="00D81C84">
      <w:pPr>
        <w:spacing w:after="0" w:line="360" w:lineRule="auto"/>
        <w:ind w:firstLine="709"/>
        <w:jc w:val="both"/>
        <w:rPr>
          <w:rFonts w:ascii="Arial" w:eastAsia="Times New Roman" w:hAnsi="Arial" w:cs="Arial"/>
          <w:b/>
          <w:bCs/>
          <w:sz w:val="24"/>
          <w:szCs w:val="24"/>
        </w:rPr>
      </w:pPr>
    </w:p>
    <w:p w:rsidR="00001BEB" w:rsidRPr="00AE6CE4" w:rsidRDefault="00001BEB" w:rsidP="00D81C84">
      <w:pPr>
        <w:spacing w:after="0" w:line="360" w:lineRule="auto"/>
        <w:ind w:firstLine="709"/>
        <w:jc w:val="both"/>
        <w:rPr>
          <w:rFonts w:ascii="Arial" w:eastAsia="Times New Roman" w:hAnsi="Arial" w:cs="Arial"/>
          <w:b/>
          <w:bCs/>
          <w:sz w:val="28"/>
          <w:szCs w:val="24"/>
        </w:rPr>
      </w:pPr>
      <w:r w:rsidRPr="00AE6CE4">
        <w:rPr>
          <w:rFonts w:ascii="Arial" w:eastAsia="Times New Roman" w:hAnsi="Arial" w:cs="Arial"/>
          <w:b/>
          <w:bCs/>
          <w:sz w:val="28"/>
          <w:szCs w:val="24"/>
        </w:rPr>
        <w:t>С.2.2 Условия испытания</w:t>
      </w:r>
    </w:p>
    <w:p w:rsidR="00786FF5" w:rsidRPr="00AE6CE4" w:rsidRDefault="00786FF5" w:rsidP="00D81C84">
      <w:pPr>
        <w:spacing w:after="0" w:line="360" w:lineRule="auto"/>
        <w:ind w:firstLine="709"/>
        <w:jc w:val="both"/>
        <w:rPr>
          <w:rFonts w:ascii="Arial" w:eastAsia="Times New Roman" w:hAnsi="Arial" w:cs="Arial"/>
          <w:bCs/>
          <w:sz w:val="24"/>
          <w:szCs w:val="24"/>
        </w:rPr>
      </w:pPr>
      <w:r w:rsidRPr="00AE6CE4">
        <w:rPr>
          <w:rFonts w:ascii="Arial" w:eastAsia="Times New Roman" w:hAnsi="Arial" w:cs="Arial"/>
          <w:bCs/>
          <w:sz w:val="24"/>
          <w:szCs w:val="24"/>
        </w:rPr>
        <w:t>a) Для определения энергии удара снаряда в качестве основы следует использовать абразивное</w:t>
      </w:r>
      <w:r w:rsidR="00D411FB">
        <w:rPr>
          <w:rFonts w:ascii="Arial" w:eastAsia="Times New Roman" w:hAnsi="Arial" w:cs="Arial"/>
          <w:bCs/>
          <w:sz w:val="24"/>
          <w:szCs w:val="24"/>
        </w:rPr>
        <w:t xml:space="preserve"> </w:t>
      </w:r>
      <w:r w:rsidRPr="00AE6CE4">
        <w:rPr>
          <w:rFonts w:ascii="Arial" w:eastAsia="Times New Roman" w:hAnsi="Arial" w:cs="Arial"/>
          <w:bCs/>
          <w:sz w:val="24"/>
          <w:szCs w:val="24"/>
        </w:rPr>
        <w:t>изделие, предназначенное для использования на станке, который представляет наибольший потенциальный риск.</w:t>
      </w:r>
    </w:p>
    <w:p w:rsidR="00786FF5" w:rsidRPr="00AE6CE4" w:rsidRDefault="00786FF5" w:rsidP="00D81C84">
      <w:pPr>
        <w:spacing w:after="0" w:line="360" w:lineRule="auto"/>
        <w:ind w:firstLine="709"/>
        <w:jc w:val="both"/>
        <w:rPr>
          <w:rFonts w:ascii="Arial" w:eastAsia="Times New Roman" w:hAnsi="Arial" w:cs="Arial"/>
          <w:bCs/>
          <w:sz w:val="24"/>
          <w:szCs w:val="24"/>
        </w:rPr>
      </w:pPr>
      <w:r w:rsidRPr="00AE6CE4">
        <w:rPr>
          <w:rFonts w:ascii="Arial" w:eastAsia="Times New Roman" w:hAnsi="Arial" w:cs="Arial"/>
          <w:bCs/>
          <w:sz w:val="24"/>
          <w:szCs w:val="24"/>
        </w:rPr>
        <w:t>b) Требуемая энергия удара соответствует</w:t>
      </w:r>
      <w:r w:rsidR="005B6E79" w:rsidRPr="00AE6CE4">
        <w:rPr>
          <w:rFonts w:ascii="Arial" w:eastAsia="Times New Roman" w:hAnsi="Arial" w:cs="Arial"/>
          <w:bCs/>
          <w:sz w:val="24"/>
          <w:szCs w:val="24"/>
        </w:rPr>
        <w:t xml:space="preserve"> поступательной</w:t>
      </w:r>
      <w:r w:rsidRPr="00AE6CE4">
        <w:rPr>
          <w:rFonts w:ascii="Arial" w:eastAsia="Times New Roman" w:hAnsi="Arial" w:cs="Arial"/>
          <w:bCs/>
          <w:sz w:val="24"/>
          <w:szCs w:val="24"/>
        </w:rPr>
        <w:t xml:space="preserve"> энергии </w:t>
      </w:r>
      <w:r w:rsidR="005B6E79" w:rsidRPr="00AE6CE4">
        <w:rPr>
          <w:rFonts w:ascii="Arial" w:eastAsia="Times New Roman" w:hAnsi="Arial" w:cs="Arial"/>
          <w:bCs/>
          <w:sz w:val="24"/>
          <w:szCs w:val="24"/>
        </w:rPr>
        <w:t xml:space="preserve">134° </w:t>
      </w:r>
      <w:r w:rsidRPr="00AE6CE4">
        <w:rPr>
          <w:rFonts w:ascii="Arial" w:eastAsia="Times New Roman" w:hAnsi="Arial" w:cs="Arial"/>
          <w:bCs/>
          <w:sz w:val="24"/>
          <w:szCs w:val="24"/>
        </w:rPr>
        <w:t xml:space="preserve">фрагмента этого абразивного </w:t>
      </w:r>
      <w:r w:rsidR="005B6E79" w:rsidRPr="00AE6CE4">
        <w:rPr>
          <w:rFonts w:ascii="Arial" w:eastAsia="Times New Roman" w:hAnsi="Arial" w:cs="Arial"/>
          <w:bCs/>
          <w:sz w:val="24"/>
          <w:szCs w:val="24"/>
        </w:rPr>
        <w:t>изделия</w:t>
      </w:r>
      <w:r w:rsidRPr="00AE6CE4">
        <w:rPr>
          <w:rFonts w:ascii="Arial" w:eastAsia="Times New Roman" w:hAnsi="Arial" w:cs="Arial"/>
          <w:bCs/>
          <w:sz w:val="24"/>
          <w:szCs w:val="24"/>
        </w:rPr>
        <w:t xml:space="preserve">, определяемого формулой (А.4), при условии, что периферийная скорость абразивного </w:t>
      </w:r>
      <w:r w:rsidR="005B6E79" w:rsidRPr="00AE6CE4">
        <w:rPr>
          <w:rFonts w:ascii="Arial" w:eastAsia="Times New Roman" w:hAnsi="Arial" w:cs="Arial"/>
          <w:bCs/>
          <w:sz w:val="24"/>
          <w:szCs w:val="24"/>
        </w:rPr>
        <w:t>изделия</w:t>
      </w:r>
      <w:r w:rsidRPr="00AE6CE4">
        <w:rPr>
          <w:rFonts w:ascii="Arial" w:eastAsia="Times New Roman" w:hAnsi="Arial" w:cs="Arial"/>
          <w:bCs/>
          <w:sz w:val="24"/>
          <w:szCs w:val="24"/>
        </w:rPr>
        <w:t xml:space="preserve"> в 1,2 раза превышает максимально возможную скорость шпинделя соответствующ</w:t>
      </w:r>
      <w:r w:rsidR="005B6E79" w:rsidRPr="00AE6CE4">
        <w:rPr>
          <w:rFonts w:ascii="Arial" w:eastAsia="Times New Roman" w:hAnsi="Arial" w:cs="Arial"/>
          <w:bCs/>
          <w:sz w:val="24"/>
          <w:szCs w:val="24"/>
        </w:rPr>
        <w:t xml:space="preserve">его </w:t>
      </w:r>
      <w:r w:rsidRPr="00AE6CE4">
        <w:rPr>
          <w:rFonts w:ascii="Arial" w:eastAsia="Times New Roman" w:hAnsi="Arial" w:cs="Arial"/>
          <w:bCs/>
          <w:sz w:val="24"/>
          <w:szCs w:val="24"/>
        </w:rPr>
        <w:t>шлифовальн</w:t>
      </w:r>
      <w:r w:rsidR="005B6E79" w:rsidRPr="00AE6CE4">
        <w:rPr>
          <w:rFonts w:ascii="Arial" w:eastAsia="Times New Roman" w:hAnsi="Arial" w:cs="Arial"/>
          <w:bCs/>
          <w:sz w:val="24"/>
          <w:szCs w:val="24"/>
        </w:rPr>
        <w:t>ого станка</w:t>
      </w:r>
      <w:r w:rsidRPr="00AE6CE4">
        <w:rPr>
          <w:rFonts w:ascii="Arial" w:eastAsia="Times New Roman" w:hAnsi="Arial" w:cs="Arial"/>
          <w:bCs/>
          <w:sz w:val="24"/>
          <w:szCs w:val="24"/>
        </w:rPr>
        <w:t xml:space="preserve">. Если обеспечивается безопасное ограничение максимальной скорости для соответствующего диаметра абразивного </w:t>
      </w:r>
      <w:proofErr w:type="spellStart"/>
      <w:r w:rsidR="005B6E79" w:rsidRPr="00AE6CE4">
        <w:rPr>
          <w:rFonts w:ascii="Arial" w:eastAsia="Times New Roman" w:hAnsi="Arial" w:cs="Arial"/>
          <w:bCs/>
          <w:sz w:val="24"/>
          <w:szCs w:val="24"/>
        </w:rPr>
        <w:t>изделия</w:t>
      </w:r>
      <w:r w:rsidRPr="00AE6CE4">
        <w:rPr>
          <w:rFonts w:ascii="Arial" w:eastAsia="Times New Roman" w:hAnsi="Arial" w:cs="Arial"/>
          <w:bCs/>
          <w:sz w:val="24"/>
          <w:szCs w:val="24"/>
        </w:rPr>
        <w:t>в</w:t>
      </w:r>
      <w:proofErr w:type="spellEnd"/>
      <w:r w:rsidRPr="00AE6CE4">
        <w:rPr>
          <w:rFonts w:ascii="Arial" w:eastAsia="Times New Roman" w:hAnsi="Arial" w:cs="Arial"/>
          <w:bCs/>
          <w:sz w:val="24"/>
          <w:szCs w:val="24"/>
        </w:rPr>
        <w:t xml:space="preserve"> </w:t>
      </w:r>
      <w:r w:rsidRPr="00AE6CE4">
        <w:rPr>
          <w:rFonts w:ascii="Arial" w:eastAsia="Times New Roman" w:hAnsi="Arial" w:cs="Arial"/>
          <w:bCs/>
          <w:sz w:val="24"/>
          <w:szCs w:val="24"/>
        </w:rPr>
        <w:lastRenderedPageBreak/>
        <w:t>соответствии с 5.12 b) 5), испытание может проводиться с предельно ограниченной максимальной скоростью, умноженной на 1,2.</w:t>
      </w:r>
    </w:p>
    <w:p w:rsidR="00D81C84" w:rsidRPr="00AE6CE4" w:rsidRDefault="00D81C84" w:rsidP="00D81C84">
      <w:pPr>
        <w:spacing w:after="0" w:line="360" w:lineRule="auto"/>
        <w:ind w:firstLine="709"/>
        <w:jc w:val="both"/>
        <w:rPr>
          <w:rFonts w:ascii="Arial" w:eastAsia="Times New Roman" w:hAnsi="Arial" w:cs="Arial"/>
          <w:bCs/>
          <w:sz w:val="24"/>
          <w:szCs w:val="24"/>
        </w:rPr>
      </w:pPr>
    </w:p>
    <w:p w:rsidR="00DF5F28" w:rsidRPr="00AE6CE4" w:rsidRDefault="00D81C84" w:rsidP="00D81C84">
      <w:pPr>
        <w:spacing w:after="0" w:line="360" w:lineRule="auto"/>
        <w:ind w:firstLine="709"/>
        <w:jc w:val="both"/>
        <w:rPr>
          <w:rFonts w:ascii="Arial" w:eastAsia="Times New Roman" w:hAnsi="Arial" w:cs="Arial"/>
          <w:bCs/>
          <w:sz w:val="18"/>
          <w:szCs w:val="24"/>
        </w:rPr>
      </w:pPr>
      <w:r w:rsidRPr="00AE6CE4">
        <w:rPr>
          <w:rFonts w:ascii="Arial" w:hAnsi="Arial" w:cs="Arial"/>
          <w:spacing w:val="40"/>
          <w:sz w:val="18"/>
          <w:szCs w:val="24"/>
        </w:rPr>
        <w:t xml:space="preserve">Примечание </w:t>
      </w:r>
      <w:r w:rsidRPr="00AE6CE4">
        <w:rPr>
          <w:rFonts w:ascii="Arial" w:hAnsi="Arial" w:cs="Arial"/>
          <w:sz w:val="18"/>
          <w:szCs w:val="24"/>
        </w:rPr>
        <w:t xml:space="preserve">- </w:t>
      </w:r>
      <w:r w:rsidR="00A010CC" w:rsidRPr="00AE6CE4">
        <w:rPr>
          <w:rFonts w:ascii="Arial" w:eastAsia="Times New Roman" w:hAnsi="Arial" w:cs="Arial"/>
          <w:bCs/>
          <w:sz w:val="18"/>
          <w:szCs w:val="24"/>
        </w:rPr>
        <w:t>Для расчета требуемой энергии удара снаряда п</w:t>
      </w:r>
      <w:r w:rsidR="00DF5F28" w:rsidRPr="00AE6CE4">
        <w:rPr>
          <w:rFonts w:ascii="Arial" w:eastAsia="Times New Roman" w:hAnsi="Arial" w:cs="Arial"/>
          <w:bCs/>
          <w:sz w:val="18"/>
          <w:szCs w:val="24"/>
        </w:rPr>
        <w:t>редполагается периферийная скорость абразивного изделия, которая на 20% выше максимально возможной скорости шпинделя или периферийной скорости, возникающей в результате безопасно ограниченной максимальной скорости шпинделя. Этот «</w:t>
      </w:r>
      <w:r w:rsidR="00A010CC" w:rsidRPr="00AE6CE4">
        <w:rPr>
          <w:rFonts w:ascii="Arial" w:eastAsia="Times New Roman" w:hAnsi="Arial" w:cs="Arial"/>
          <w:bCs/>
          <w:sz w:val="18"/>
          <w:szCs w:val="24"/>
        </w:rPr>
        <w:t>фактор</w:t>
      </w:r>
      <w:r w:rsidR="00DF5F28" w:rsidRPr="00AE6CE4">
        <w:rPr>
          <w:rFonts w:ascii="Arial" w:eastAsia="Times New Roman" w:hAnsi="Arial" w:cs="Arial"/>
          <w:bCs/>
          <w:sz w:val="18"/>
          <w:szCs w:val="24"/>
        </w:rPr>
        <w:t xml:space="preserve"> безопасности» охватывает следующее:</w:t>
      </w:r>
    </w:p>
    <w:p w:rsidR="00A010CC" w:rsidRPr="00AE6CE4" w:rsidRDefault="00A010CC" w:rsidP="00D81C84">
      <w:pPr>
        <w:spacing w:after="0" w:line="360" w:lineRule="auto"/>
        <w:ind w:firstLine="709"/>
        <w:jc w:val="both"/>
        <w:rPr>
          <w:rFonts w:ascii="Arial" w:eastAsia="Times New Roman" w:hAnsi="Arial" w:cs="Arial"/>
          <w:bCs/>
          <w:sz w:val="18"/>
          <w:szCs w:val="24"/>
        </w:rPr>
      </w:pPr>
      <w:r w:rsidRPr="00AE6CE4">
        <w:rPr>
          <w:rFonts w:ascii="Arial" w:eastAsia="Times New Roman" w:hAnsi="Arial" w:cs="Arial"/>
          <w:bCs/>
          <w:sz w:val="18"/>
          <w:szCs w:val="24"/>
        </w:rPr>
        <w:t>- дисперсии характеристик материала образцов или ограждений;</w:t>
      </w:r>
    </w:p>
    <w:p w:rsidR="00A010CC" w:rsidRPr="00AE6CE4" w:rsidRDefault="00A010CC" w:rsidP="00D81C84">
      <w:pPr>
        <w:spacing w:after="0" w:line="360" w:lineRule="auto"/>
        <w:ind w:firstLine="709"/>
        <w:jc w:val="both"/>
        <w:rPr>
          <w:rFonts w:ascii="Arial" w:eastAsia="Times New Roman" w:hAnsi="Arial" w:cs="Arial"/>
          <w:bCs/>
          <w:sz w:val="18"/>
          <w:szCs w:val="24"/>
        </w:rPr>
      </w:pPr>
      <w:r w:rsidRPr="00AE6CE4">
        <w:rPr>
          <w:rFonts w:ascii="Arial" w:eastAsia="Times New Roman" w:hAnsi="Arial" w:cs="Arial"/>
          <w:bCs/>
          <w:sz w:val="18"/>
          <w:szCs w:val="24"/>
        </w:rPr>
        <w:t>- неустойчивость из-за увеличения скоростей/периферийных скоростей при остановке шпинделей при задержках из-за временных интервалов, необходимых для обработки сигналов в системе управления;</w:t>
      </w:r>
    </w:p>
    <w:p w:rsidR="00A010CC" w:rsidRPr="00AE6CE4" w:rsidRDefault="00A010CC" w:rsidP="00D81C84">
      <w:pPr>
        <w:spacing w:after="0" w:line="360" w:lineRule="auto"/>
        <w:ind w:firstLine="709"/>
        <w:jc w:val="both"/>
        <w:rPr>
          <w:rFonts w:ascii="Arial" w:eastAsia="Times New Roman" w:hAnsi="Arial" w:cs="Arial"/>
          <w:bCs/>
          <w:sz w:val="18"/>
          <w:szCs w:val="24"/>
        </w:rPr>
      </w:pPr>
      <w:r w:rsidRPr="00AE6CE4">
        <w:rPr>
          <w:rFonts w:ascii="Arial" w:eastAsia="Times New Roman" w:hAnsi="Arial" w:cs="Arial"/>
          <w:bCs/>
          <w:sz w:val="18"/>
          <w:szCs w:val="24"/>
        </w:rPr>
        <w:t>- «центральный удар» не является самым критическим случаем стресса;</w:t>
      </w:r>
    </w:p>
    <w:p w:rsidR="00A010CC" w:rsidRPr="00AE6CE4" w:rsidRDefault="00A010CC" w:rsidP="00D81C84">
      <w:pPr>
        <w:spacing w:after="0" w:line="360" w:lineRule="auto"/>
        <w:ind w:firstLine="709"/>
        <w:jc w:val="both"/>
        <w:rPr>
          <w:rFonts w:ascii="Arial" w:eastAsia="Times New Roman" w:hAnsi="Arial" w:cs="Arial"/>
          <w:bCs/>
          <w:sz w:val="18"/>
          <w:szCs w:val="24"/>
        </w:rPr>
      </w:pPr>
      <w:r w:rsidRPr="00AE6CE4">
        <w:rPr>
          <w:rFonts w:ascii="Arial" w:eastAsia="Times New Roman" w:hAnsi="Arial" w:cs="Arial"/>
          <w:bCs/>
          <w:sz w:val="18"/>
          <w:szCs w:val="24"/>
        </w:rPr>
        <w:t>- небольшое количество испытаний на удар, требуемых для определения удар</w:t>
      </w:r>
      <w:r w:rsidR="00D81C84" w:rsidRPr="00AE6CE4">
        <w:rPr>
          <w:rFonts w:ascii="Arial" w:eastAsia="Times New Roman" w:hAnsi="Arial" w:cs="Arial"/>
          <w:bCs/>
          <w:sz w:val="18"/>
          <w:szCs w:val="24"/>
        </w:rPr>
        <w:t>ной вязкости.</w:t>
      </w:r>
    </w:p>
    <w:p w:rsidR="00D81C84" w:rsidRPr="00AE6CE4" w:rsidRDefault="00D81C84" w:rsidP="00D81C84">
      <w:pPr>
        <w:spacing w:after="0" w:line="360" w:lineRule="auto"/>
        <w:ind w:firstLine="709"/>
        <w:jc w:val="both"/>
        <w:rPr>
          <w:rFonts w:ascii="Arial" w:eastAsia="Times New Roman" w:hAnsi="Arial" w:cs="Arial"/>
          <w:bCs/>
          <w:sz w:val="24"/>
          <w:szCs w:val="24"/>
        </w:rPr>
      </w:pPr>
    </w:p>
    <w:p w:rsidR="00A010CC" w:rsidRPr="00AE6CE4" w:rsidRDefault="00A010CC" w:rsidP="00D81C84">
      <w:pPr>
        <w:spacing w:after="0" w:line="360" w:lineRule="auto"/>
        <w:ind w:firstLine="709"/>
        <w:jc w:val="both"/>
        <w:rPr>
          <w:rFonts w:ascii="Arial" w:eastAsia="Times New Roman" w:hAnsi="Arial" w:cs="Arial"/>
          <w:bCs/>
          <w:sz w:val="24"/>
          <w:szCs w:val="24"/>
        </w:rPr>
      </w:pPr>
      <w:r w:rsidRPr="00AE6CE4">
        <w:rPr>
          <w:rFonts w:ascii="Arial" w:eastAsia="Times New Roman" w:hAnsi="Arial" w:cs="Arial"/>
          <w:bCs/>
          <w:sz w:val="24"/>
          <w:szCs w:val="24"/>
        </w:rPr>
        <w:t>c) Масса снаряда должна составлять массу 134-градусного фрагмента абразивного изделия, указанного в подпункте a). Диаметр снаряда должен приблизительно соответствовать ширине соответствующего абразивного изделия.</w:t>
      </w:r>
    </w:p>
    <w:p w:rsidR="00A010CC" w:rsidRPr="00AE6CE4" w:rsidRDefault="00A010CC" w:rsidP="00D81C84">
      <w:pPr>
        <w:spacing w:after="0" w:line="360" w:lineRule="auto"/>
        <w:ind w:firstLine="709"/>
        <w:jc w:val="both"/>
        <w:rPr>
          <w:rFonts w:ascii="Arial" w:eastAsia="Times New Roman" w:hAnsi="Arial" w:cs="Arial"/>
          <w:bCs/>
          <w:sz w:val="24"/>
          <w:szCs w:val="24"/>
        </w:rPr>
      </w:pPr>
      <w:r w:rsidRPr="00AE6CE4">
        <w:rPr>
          <w:rFonts w:ascii="Arial" w:eastAsia="Times New Roman" w:hAnsi="Arial" w:cs="Arial"/>
          <w:bCs/>
          <w:sz w:val="24"/>
          <w:szCs w:val="24"/>
        </w:rPr>
        <w:t>d) Требуемая скорость снаряда рассчитывается исходя из потенциальной энергии, определенной в пункте b), и массы согласно c) с формулой</w:t>
      </w:r>
      <w:r w:rsidR="008D5381" w:rsidRPr="00AE6CE4">
        <w:rPr>
          <w:rFonts w:ascii="Arial" w:eastAsia="Times New Roman" w:hAnsi="Arial" w:cs="Arial"/>
          <w:bCs/>
          <w:sz w:val="24"/>
          <w:szCs w:val="24"/>
        </w:rPr>
        <w:t>:</w:t>
      </w:r>
    </w:p>
    <w:p w:rsidR="00A9274B" w:rsidRPr="00AE6CE4" w:rsidRDefault="00A9274B" w:rsidP="00D81C84">
      <w:pPr>
        <w:spacing w:after="0" w:line="360" w:lineRule="auto"/>
        <w:ind w:firstLine="709"/>
        <w:jc w:val="both"/>
        <w:rPr>
          <w:rFonts w:ascii="Arial" w:eastAsia="Times New Roman" w:hAnsi="Arial" w:cs="Arial"/>
          <w:bCs/>
          <w:sz w:val="24"/>
          <w:szCs w:val="24"/>
        </w:rPr>
      </w:pPr>
    </w:p>
    <w:p w:rsidR="008D5381" w:rsidRPr="00AE6CE4" w:rsidRDefault="008D5381" w:rsidP="008D5381">
      <w:pPr>
        <w:spacing w:after="0" w:line="360" w:lineRule="auto"/>
        <w:ind w:firstLine="709"/>
        <w:jc w:val="center"/>
        <w:rPr>
          <w:rFonts w:ascii="Arial" w:eastAsia="Times New Roman" w:hAnsi="Arial" w:cs="Arial"/>
          <w:bCs/>
          <w:sz w:val="24"/>
          <w:szCs w:val="24"/>
        </w:rPr>
      </w:pPr>
      <w:r w:rsidRPr="00AE6CE4">
        <w:rPr>
          <w:rFonts w:ascii="Arial" w:eastAsia="Times New Roman" w:hAnsi="Arial" w:cs="Arial"/>
          <w:bCs/>
          <w:noProof/>
          <w:sz w:val="24"/>
          <w:szCs w:val="24"/>
        </w:rPr>
        <w:drawing>
          <wp:inline distT="0" distB="0" distL="0" distR="0">
            <wp:extent cx="563245" cy="414655"/>
            <wp:effectExtent l="19050" t="0" r="8255" b="0"/>
            <wp:docPr id="40"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186" cstate="print">
                      <a:extLst>
                        <a:ext uri="{28A0092B-C50C-407E-A947-70E740481C1C}">
                          <a14:useLocalDpi xmlns:a14="http://schemas.microsoft.com/office/drawing/2010/main" val="0"/>
                        </a:ext>
                      </a:extLst>
                    </a:blip>
                    <a:srcRect/>
                    <a:stretch>
                      <a:fillRect/>
                    </a:stretch>
                  </pic:blipFill>
                  <pic:spPr bwMode="auto">
                    <a:xfrm>
                      <a:off x="0" y="0"/>
                      <a:ext cx="563245" cy="414655"/>
                    </a:xfrm>
                    <a:prstGeom prst="rect">
                      <a:avLst/>
                    </a:prstGeom>
                    <a:noFill/>
                    <a:ln>
                      <a:noFill/>
                    </a:ln>
                  </pic:spPr>
                </pic:pic>
              </a:graphicData>
            </a:graphic>
          </wp:inline>
        </w:drawing>
      </w:r>
    </w:p>
    <w:p w:rsidR="00A010CC" w:rsidRPr="00AE6CE4" w:rsidRDefault="00A010CC" w:rsidP="00D81C84">
      <w:pPr>
        <w:spacing w:after="0" w:line="360" w:lineRule="auto"/>
        <w:ind w:firstLine="709"/>
        <w:jc w:val="both"/>
        <w:rPr>
          <w:rFonts w:ascii="Arial" w:eastAsia="Times New Roman" w:hAnsi="Arial" w:cs="Arial"/>
          <w:bCs/>
          <w:sz w:val="24"/>
          <w:szCs w:val="24"/>
        </w:rPr>
      </w:pPr>
      <w:r w:rsidRPr="00AE6CE4">
        <w:rPr>
          <w:rFonts w:ascii="Arial" w:eastAsia="Times New Roman" w:hAnsi="Arial" w:cs="Arial"/>
          <w:bCs/>
          <w:sz w:val="24"/>
          <w:szCs w:val="24"/>
        </w:rPr>
        <w:t xml:space="preserve">где     </w:t>
      </w:r>
    </w:p>
    <w:p w:rsidR="00A010CC" w:rsidRPr="00AE6CE4" w:rsidRDefault="00A010CC" w:rsidP="00D81C84">
      <w:pPr>
        <w:spacing w:after="0" w:line="360" w:lineRule="auto"/>
        <w:ind w:firstLine="1134"/>
        <w:jc w:val="both"/>
        <w:rPr>
          <w:rFonts w:ascii="Arial" w:eastAsia="Times New Roman" w:hAnsi="Arial" w:cs="Arial"/>
          <w:bCs/>
          <w:sz w:val="24"/>
          <w:szCs w:val="24"/>
        </w:rPr>
      </w:pPr>
      <w:r w:rsidRPr="00AE6CE4">
        <w:rPr>
          <w:rFonts w:ascii="Arial" w:eastAsia="Times New Roman" w:hAnsi="Arial" w:cs="Arial"/>
          <w:bCs/>
          <w:sz w:val="24"/>
          <w:szCs w:val="24"/>
          <w:lang w:val="en-US"/>
        </w:rPr>
        <w:t>v</w:t>
      </w:r>
      <w:r w:rsidRPr="00AE6CE4">
        <w:rPr>
          <w:rFonts w:ascii="Arial" w:eastAsia="Times New Roman" w:hAnsi="Arial" w:cs="Arial"/>
          <w:bCs/>
          <w:sz w:val="24"/>
          <w:szCs w:val="24"/>
        </w:rPr>
        <w:t>=скорость снаряда</w:t>
      </w:r>
      <w:r w:rsidR="00AB6B3E" w:rsidRPr="00AE6CE4">
        <w:rPr>
          <w:rFonts w:ascii="Arial" w:eastAsia="Times New Roman" w:hAnsi="Arial" w:cs="Arial"/>
          <w:bCs/>
          <w:sz w:val="24"/>
          <w:szCs w:val="24"/>
        </w:rPr>
        <w:t xml:space="preserve"> равна </w:t>
      </w:r>
      <w:r w:rsidRPr="00AE6CE4">
        <w:rPr>
          <w:rFonts w:ascii="Arial" w:eastAsia="Times New Roman" w:hAnsi="Arial" w:cs="Arial"/>
          <w:bCs/>
          <w:sz w:val="24"/>
          <w:szCs w:val="24"/>
        </w:rPr>
        <w:t>скорост</w:t>
      </w:r>
      <w:r w:rsidR="00AB6B3E" w:rsidRPr="00AE6CE4">
        <w:rPr>
          <w:rFonts w:ascii="Arial" w:eastAsia="Times New Roman" w:hAnsi="Arial" w:cs="Arial"/>
          <w:bCs/>
          <w:sz w:val="24"/>
          <w:szCs w:val="24"/>
        </w:rPr>
        <w:t>и</w:t>
      </w:r>
      <w:r w:rsidRPr="00AE6CE4">
        <w:rPr>
          <w:rFonts w:ascii="Arial" w:eastAsia="Times New Roman" w:hAnsi="Arial" w:cs="Arial"/>
          <w:bCs/>
          <w:sz w:val="24"/>
          <w:szCs w:val="24"/>
        </w:rPr>
        <w:t xml:space="preserve"> удара</w:t>
      </w:r>
      <w:r w:rsidR="00A9274B" w:rsidRPr="00AE6CE4">
        <w:rPr>
          <w:rFonts w:ascii="Arial" w:eastAsia="Times New Roman" w:hAnsi="Arial" w:cs="Arial"/>
          <w:bCs/>
          <w:sz w:val="24"/>
          <w:szCs w:val="24"/>
        </w:rPr>
        <w:t>;</w:t>
      </w:r>
    </w:p>
    <w:p w:rsidR="00A010CC" w:rsidRPr="00AE6CE4" w:rsidRDefault="00A010CC" w:rsidP="00D81C84">
      <w:pPr>
        <w:spacing w:after="0" w:line="360" w:lineRule="auto"/>
        <w:ind w:firstLine="1134"/>
        <w:jc w:val="both"/>
        <w:rPr>
          <w:rFonts w:ascii="Arial" w:eastAsia="Times New Roman" w:hAnsi="Arial" w:cs="Arial"/>
          <w:bCs/>
          <w:sz w:val="24"/>
          <w:szCs w:val="24"/>
        </w:rPr>
      </w:pPr>
      <w:r w:rsidRPr="00AE6CE4">
        <w:rPr>
          <w:rFonts w:ascii="Arial" w:eastAsia="Times New Roman" w:hAnsi="Arial" w:cs="Arial"/>
          <w:bCs/>
          <w:sz w:val="24"/>
          <w:szCs w:val="24"/>
          <w:lang w:val="en-US"/>
        </w:rPr>
        <w:t>E</w:t>
      </w:r>
      <w:r w:rsidRPr="00AE6CE4">
        <w:rPr>
          <w:rFonts w:ascii="Arial" w:eastAsia="Times New Roman" w:hAnsi="Arial" w:cs="Arial"/>
          <w:bCs/>
          <w:sz w:val="24"/>
          <w:szCs w:val="24"/>
        </w:rPr>
        <w:t xml:space="preserve">=энергия удара, рассчитанная в соответствии с </w:t>
      </w:r>
      <w:r w:rsidRPr="00AE6CE4">
        <w:rPr>
          <w:rFonts w:ascii="Arial" w:eastAsia="Times New Roman" w:hAnsi="Arial" w:cs="Arial"/>
          <w:bCs/>
          <w:sz w:val="24"/>
          <w:szCs w:val="24"/>
          <w:lang w:val="en-US"/>
        </w:rPr>
        <w:t>b</w:t>
      </w:r>
      <w:r w:rsidRPr="00AE6CE4">
        <w:rPr>
          <w:rFonts w:ascii="Arial" w:eastAsia="Times New Roman" w:hAnsi="Arial" w:cs="Arial"/>
          <w:bCs/>
          <w:sz w:val="24"/>
          <w:szCs w:val="24"/>
        </w:rPr>
        <w:t>)</w:t>
      </w:r>
      <w:r w:rsidR="00A9274B" w:rsidRPr="00AE6CE4">
        <w:rPr>
          <w:rFonts w:ascii="Arial" w:eastAsia="Times New Roman" w:hAnsi="Arial" w:cs="Arial"/>
          <w:bCs/>
          <w:sz w:val="24"/>
          <w:szCs w:val="24"/>
        </w:rPr>
        <w:t>;</w:t>
      </w:r>
    </w:p>
    <w:p w:rsidR="00A010CC" w:rsidRPr="00AE6CE4" w:rsidRDefault="00A010CC" w:rsidP="00D81C84">
      <w:pPr>
        <w:spacing w:after="0" w:line="360" w:lineRule="auto"/>
        <w:ind w:firstLine="1134"/>
        <w:jc w:val="both"/>
        <w:rPr>
          <w:rFonts w:ascii="Arial" w:eastAsia="Times New Roman" w:hAnsi="Arial" w:cs="Arial"/>
          <w:bCs/>
          <w:sz w:val="24"/>
          <w:szCs w:val="24"/>
        </w:rPr>
      </w:pPr>
      <w:r w:rsidRPr="00AE6CE4">
        <w:rPr>
          <w:rFonts w:ascii="Arial" w:eastAsia="Times New Roman" w:hAnsi="Arial" w:cs="Arial"/>
          <w:bCs/>
          <w:sz w:val="24"/>
          <w:szCs w:val="24"/>
          <w:lang w:val="en-US"/>
        </w:rPr>
        <w:t>m</w:t>
      </w:r>
      <w:r w:rsidRPr="00AE6CE4">
        <w:rPr>
          <w:rFonts w:ascii="Arial" w:eastAsia="Times New Roman" w:hAnsi="Arial" w:cs="Arial"/>
          <w:bCs/>
          <w:sz w:val="24"/>
          <w:szCs w:val="24"/>
        </w:rPr>
        <w:t xml:space="preserve">=масса снаряда в соответствии с </w:t>
      </w:r>
      <w:r w:rsidRPr="00AE6CE4">
        <w:rPr>
          <w:rFonts w:ascii="Arial" w:eastAsia="Times New Roman" w:hAnsi="Arial" w:cs="Arial"/>
          <w:bCs/>
          <w:sz w:val="24"/>
          <w:szCs w:val="24"/>
          <w:lang w:val="en-US"/>
        </w:rPr>
        <w:t>c</w:t>
      </w:r>
      <w:r w:rsidRPr="00AE6CE4">
        <w:rPr>
          <w:rFonts w:ascii="Arial" w:eastAsia="Times New Roman" w:hAnsi="Arial" w:cs="Arial"/>
          <w:bCs/>
          <w:sz w:val="24"/>
          <w:szCs w:val="24"/>
        </w:rPr>
        <w:t>)</w:t>
      </w:r>
      <w:r w:rsidR="00A9274B" w:rsidRPr="00AE6CE4">
        <w:rPr>
          <w:rFonts w:ascii="Arial" w:eastAsia="Times New Roman" w:hAnsi="Arial" w:cs="Arial"/>
          <w:bCs/>
          <w:sz w:val="24"/>
          <w:szCs w:val="24"/>
        </w:rPr>
        <w:t>.</w:t>
      </w:r>
    </w:p>
    <w:p w:rsidR="00D81C84" w:rsidRPr="00AE6CE4" w:rsidRDefault="00D81C84" w:rsidP="00D81C84">
      <w:pPr>
        <w:spacing w:after="0" w:line="360" w:lineRule="auto"/>
        <w:ind w:firstLine="1134"/>
        <w:jc w:val="both"/>
        <w:rPr>
          <w:rFonts w:ascii="Arial" w:eastAsia="Times New Roman" w:hAnsi="Arial" w:cs="Arial"/>
          <w:bCs/>
          <w:sz w:val="24"/>
          <w:szCs w:val="24"/>
        </w:rPr>
      </w:pPr>
    </w:p>
    <w:p w:rsidR="00001BEB" w:rsidRPr="00AE6CE4" w:rsidRDefault="00001BEB" w:rsidP="00D81C84">
      <w:pPr>
        <w:spacing w:after="0" w:line="360" w:lineRule="auto"/>
        <w:ind w:firstLine="709"/>
        <w:jc w:val="both"/>
        <w:rPr>
          <w:rFonts w:ascii="Arial" w:eastAsia="Times New Roman" w:hAnsi="Arial" w:cs="Arial"/>
          <w:b/>
          <w:bCs/>
          <w:sz w:val="28"/>
          <w:szCs w:val="24"/>
        </w:rPr>
      </w:pPr>
      <w:r w:rsidRPr="00AE6CE4">
        <w:rPr>
          <w:rFonts w:ascii="Arial" w:eastAsia="Times New Roman" w:hAnsi="Arial" w:cs="Arial"/>
          <w:b/>
          <w:bCs/>
          <w:sz w:val="28"/>
          <w:szCs w:val="24"/>
        </w:rPr>
        <w:t xml:space="preserve">С.2.3 </w:t>
      </w:r>
      <w:r w:rsidR="00864C50" w:rsidRPr="00AE6CE4">
        <w:rPr>
          <w:rFonts w:ascii="Arial" w:eastAsia="Times New Roman" w:hAnsi="Arial" w:cs="Arial"/>
          <w:b/>
          <w:bCs/>
          <w:sz w:val="28"/>
          <w:szCs w:val="24"/>
        </w:rPr>
        <w:t>Оборудование для испытания</w:t>
      </w:r>
    </w:p>
    <w:p w:rsidR="00A010CC" w:rsidRPr="00AE6CE4" w:rsidRDefault="00A010CC" w:rsidP="00D81C84">
      <w:pPr>
        <w:spacing w:after="0" w:line="360" w:lineRule="auto"/>
        <w:ind w:firstLine="709"/>
        <w:jc w:val="both"/>
        <w:rPr>
          <w:rFonts w:ascii="Arial" w:eastAsia="Times New Roman" w:hAnsi="Arial" w:cs="Arial"/>
          <w:bCs/>
          <w:sz w:val="24"/>
          <w:szCs w:val="24"/>
        </w:rPr>
      </w:pPr>
      <w:r w:rsidRPr="00AE6CE4">
        <w:rPr>
          <w:rFonts w:ascii="Arial" w:eastAsia="Times New Roman" w:hAnsi="Arial" w:cs="Arial"/>
          <w:bCs/>
          <w:sz w:val="24"/>
          <w:szCs w:val="24"/>
        </w:rPr>
        <w:t>Испытательное оборудование состоит из пушки, снаряда и опоры для ограждения, подлежащего испытанию.</w:t>
      </w:r>
    </w:p>
    <w:p w:rsidR="00D81C84" w:rsidRPr="00AE6CE4" w:rsidRDefault="00D81C84" w:rsidP="00D81C84">
      <w:pPr>
        <w:spacing w:after="0" w:line="360" w:lineRule="auto"/>
        <w:ind w:firstLine="709"/>
        <w:jc w:val="both"/>
        <w:rPr>
          <w:rFonts w:ascii="Arial" w:eastAsia="Times New Roman" w:hAnsi="Arial" w:cs="Arial"/>
          <w:bCs/>
          <w:sz w:val="24"/>
          <w:szCs w:val="24"/>
        </w:rPr>
      </w:pPr>
    </w:p>
    <w:p w:rsidR="00864C50" w:rsidRPr="00AE6CE4" w:rsidRDefault="00864C50" w:rsidP="00D81C84">
      <w:pPr>
        <w:spacing w:after="0" w:line="360" w:lineRule="auto"/>
        <w:ind w:firstLine="709"/>
        <w:jc w:val="both"/>
        <w:rPr>
          <w:rFonts w:ascii="Arial" w:eastAsia="Times New Roman" w:hAnsi="Arial" w:cs="Arial"/>
          <w:bCs/>
          <w:sz w:val="24"/>
          <w:szCs w:val="24"/>
        </w:rPr>
      </w:pPr>
      <w:r w:rsidRPr="00AE6CE4">
        <w:rPr>
          <w:rFonts w:ascii="Arial" w:eastAsia="Times New Roman" w:hAnsi="Arial" w:cs="Arial"/>
          <w:bCs/>
          <w:sz w:val="24"/>
          <w:szCs w:val="24"/>
        </w:rPr>
        <w:t>С.2.3.1</w:t>
      </w:r>
      <w:r w:rsidR="00A010CC" w:rsidRPr="00AE6CE4">
        <w:rPr>
          <w:rFonts w:ascii="Arial" w:eastAsia="Times New Roman" w:hAnsi="Arial" w:cs="Arial"/>
          <w:bCs/>
          <w:sz w:val="24"/>
          <w:szCs w:val="24"/>
        </w:rPr>
        <w:t xml:space="preserve"> Пушка</w:t>
      </w:r>
    </w:p>
    <w:p w:rsidR="00A010CC" w:rsidRPr="00AE6CE4" w:rsidRDefault="00A010CC" w:rsidP="00D81C84">
      <w:pPr>
        <w:spacing w:after="0" w:line="360" w:lineRule="auto"/>
        <w:ind w:firstLine="709"/>
        <w:jc w:val="both"/>
        <w:rPr>
          <w:rFonts w:ascii="Arial" w:eastAsia="Times New Roman" w:hAnsi="Arial" w:cs="Arial"/>
          <w:bCs/>
          <w:sz w:val="24"/>
          <w:szCs w:val="24"/>
        </w:rPr>
      </w:pPr>
      <w:r w:rsidRPr="00AE6CE4">
        <w:rPr>
          <w:rFonts w:ascii="Arial" w:eastAsia="Times New Roman" w:hAnsi="Arial" w:cs="Arial"/>
          <w:bCs/>
          <w:sz w:val="24"/>
          <w:szCs w:val="24"/>
        </w:rPr>
        <w:t xml:space="preserve">Пушка может состоять из </w:t>
      </w:r>
      <w:r w:rsidR="00B13631" w:rsidRPr="00AE6CE4">
        <w:rPr>
          <w:rFonts w:ascii="Arial" w:eastAsia="Times New Roman" w:hAnsi="Arial" w:cs="Arial"/>
          <w:bCs/>
          <w:sz w:val="24"/>
          <w:szCs w:val="24"/>
        </w:rPr>
        <w:t xml:space="preserve">баллона со </w:t>
      </w:r>
      <w:r w:rsidRPr="00AE6CE4">
        <w:rPr>
          <w:rFonts w:ascii="Arial" w:eastAsia="Times New Roman" w:hAnsi="Arial" w:cs="Arial"/>
          <w:bCs/>
          <w:sz w:val="24"/>
          <w:szCs w:val="24"/>
        </w:rPr>
        <w:t>сжат</w:t>
      </w:r>
      <w:r w:rsidR="00B13631" w:rsidRPr="00AE6CE4">
        <w:rPr>
          <w:rFonts w:ascii="Arial" w:eastAsia="Times New Roman" w:hAnsi="Arial" w:cs="Arial"/>
          <w:bCs/>
          <w:sz w:val="24"/>
          <w:szCs w:val="24"/>
        </w:rPr>
        <w:t>ым</w:t>
      </w:r>
      <w:r w:rsidRPr="00AE6CE4">
        <w:rPr>
          <w:rFonts w:ascii="Arial" w:eastAsia="Times New Roman" w:hAnsi="Arial" w:cs="Arial"/>
          <w:bCs/>
          <w:sz w:val="24"/>
          <w:szCs w:val="24"/>
        </w:rPr>
        <w:t xml:space="preserve"> воздух</w:t>
      </w:r>
      <w:r w:rsidR="00B13631" w:rsidRPr="00AE6CE4">
        <w:rPr>
          <w:rFonts w:ascii="Arial" w:eastAsia="Times New Roman" w:hAnsi="Arial" w:cs="Arial"/>
          <w:bCs/>
          <w:sz w:val="24"/>
          <w:szCs w:val="24"/>
        </w:rPr>
        <w:t xml:space="preserve">ом </w:t>
      </w:r>
      <w:r w:rsidRPr="00AE6CE4">
        <w:rPr>
          <w:rFonts w:ascii="Arial" w:eastAsia="Times New Roman" w:hAnsi="Arial" w:cs="Arial"/>
          <w:bCs/>
          <w:sz w:val="24"/>
          <w:szCs w:val="24"/>
        </w:rPr>
        <w:t xml:space="preserve">с </w:t>
      </w:r>
      <w:r w:rsidR="00B13631" w:rsidRPr="00AE6CE4">
        <w:rPr>
          <w:rFonts w:ascii="Arial" w:eastAsia="Times New Roman" w:hAnsi="Arial" w:cs="Arial"/>
          <w:bCs/>
          <w:sz w:val="24"/>
          <w:szCs w:val="24"/>
        </w:rPr>
        <w:t>развальцованным стволом пушки</w:t>
      </w:r>
      <w:r w:rsidRPr="00AE6CE4">
        <w:rPr>
          <w:rFonts w:ascii="Arial" w:eastAsia="Times New Roman" w:hAnsi="Arial" w:cs="Arial"/>
          <w:bCs/>
          <w:sz w:val="24"/>
          <w:szCs w:val="24"/>
        </w:rPr>
        <w:t xml:space="preserve"> (</w:t>
      </w:r>
      <w:r w:rsidR="00915470" w:rsidRPr="00AE6CE4">
        <w:rPr>
          <w:rFonts w:ascii="Arial" w:eastAsia="Times New Roman" w:hAnsi="Arial" w:cs="Arial"/>
          <w:bCs/>
          <w:sz w:val="24"/>
          <w:szCs w:val="24"/>
        </w:rPr>
        <w:t>см</w:t>
      </w:r>
      <w:r w:rsidR="00D411FB">
        <w:rPr>
          <w:rFonts w:ascii="Arial" w:eastAsia="Times New Roman" w:hAnsi="Arial" w:cs="Arial"/>
          <w:bCs/>
          <w:sz w:val="24"/>
          <w:szCs w:val="24"/>
        </w:rPr>
        <w:t xml:space="preserve">. </w:t>
      </w:r>
      <w:r w:rsidR="00D81C84" w:rsidRPr="00AE6CE4">
        <w:rPr>
          <w:rFonts w:ascii="Arial" w:eastAsia="Times New Roman" w:hAnsi="Arial" w:cs="Arial"/>
          <w:bCs/>
          <w:sz w:val="24"/>
          <w:szCs w:val="24"/>
        </w:rPr>
        <w:t>р</w:t>
      </w:r>
      <w:r w:rsidRPr="00AE6CE4">
        <w:rPr>
          <w:rFonts w:ascii="Arial" w:eastAsia="Times New Roman" w:hAnsi="Arial" w:cs="Arial"/>
          <w:bCs/>
          <w:sz w:val="24"/>
          <w:szCs w:val="24"/>
        </w:rPr>
        <w:t>исунок C.1). Сжатый воздух может быть выпущен клапаном для ускорения снаряда по о</w:t>
      </w:r>
      <w:r w:rsidR="00B13631" w:rsidRPr="00AE6CE4">
        <w:rPr>
          <w:rFonts w:ascii="Arial" w:eastAsia="Times New Roman" w:hAnsi="Arial" w:cs="Arial"/>
          <w:bCs/>
          <w:sz w:val="24"/>
          <w:szCs w:val="24"/>
        </w:rPr>
        <w:t xml:space="preserve">тношению к испытуемому объекту. Пневматический </w:t>
      </w:r>
      <w:r w:rsidRPr="00AE6CE4">
        <w:rPr>
          <w:rFonts w:ascii="Arial" w:eastAsia="Times New Roman" w:hAnsi="Arial" w:cs="Arial"/>
          <w:bCs/>
          <w:sz w:val="24"/>
          <w:szCs w:val="24"/>
        </w:rPr>
        <w:t xml:space="preserve">пистолет </w:t>
      </w:r>
      <w:r w:rsidR="00B13631" w:rsidRPr="00AE6CE4">
        <w:rPr>
          <w:rFonts w:ascii="Arial" w:eastAsia="Times New Roman" w:hAnsi="Arial" w:cs="Arial"/>
          <w:bCs/>
          <w:sz w:val="24"/>
          <w:szCs w:val="24"/>
        </w:rPr>
        <w:t>обеспечивается</w:t>
      </w:r>
      <w:r w:rsidRPr="00AE6CE4">
        <w:rPr>
          <w:rFonts w:ascii="Arial" w:eastAsia="Times New Roman" w:hAnsi="Arial" w:cs="Arial"/>
          <w:bCs/>
          <w:sz w:val="24"/>
          <w:szCs w:val="24"/>
        </w:rPr>
        <w:t xml:space="preserve"> воздушным компрессором. Скорость снаряд может контролироваться давлением воздуха. Привод или </w:t>
      </w:r>
      <w:r w:rsidRPr="00AE6CE4">
        <w:rPr>
          <w:rFonts w:ascii="Arial" w:eastAsia="Times New Roman" w:hAnsi="Arial" w:cs="Arial"/>
          <w:bCs/>
          <w:sz w:val="24"/>
          <w:szCs w:val="24"/>
        </w:rPr>
        <w:lastRenderedPageBreak/>
        <w:t>тяговый узел должен обеспечивать ускорение снаряда до ± 5% от заданной скорости удара.</w:t>
      </w:r>
    </w:p>
    <w:p w:rsidR="00A9274B" w:rsidRPr="00AE6CE4" w:rsidRDefault="00A010CC" w:rsidP="00D81C84">
      <w:pPr>
        <w:spacing w:after="0" w:line="360" w:lineRule="auto"/>
        <w:ind w:firstLine="709"/>
        <w:jc w:val="both"/>
        <w:rPr>
          <w:rFonts w:ascii="Arial" w:eastAsia="Times New Roman" w:hAnsi="Arial" w:cs="Arial"/>
          <w:bCs/>
          <w:sz w:val="24"/>
          <w:szCs w:val="24"/>
        </w:rPr>
      </w:pPr>
      <w:r w:rsidRPr="00AE6CE4">
        <w:rPr>
          <w:rFonts w:ascii="Arial" w:eastAsia="Times New Roman" w:hAnsi="Arial" w:cs="Arial"/>
          <w:bCs/>
          <w:sz w:val="24"/>
          <w:szCs w:val="24"/>
        </w:rPr>
        <w:t>Скорость снаряда измеряется вблизи дульной части ствола п</w:t>
      </w:r>
      <w:r w:rsidR="00B13631" w:rsidRPr="00AE6CE4">
        <w:rPr>
          <w:rFonts w:ascii="Arial" w:eastAsia="Times New Roman" w:hAnsi="Arial" w:cs="Arial"/>
          <w:bCs/>
          <w:sz w:val="24"/>
          <w:szCs w:val="24"/>
        </w:rPr>
        <w:t>ушки</w:t>
      </w:r>
      <w:r w:rsidRPr="00AE6CE4">
        <w:rPr>
          <w:rFonts w:ascii="Arial" w:eastAsia="Times New Roman" w:hAnsi="Arial" w:cs="Arial"/>
          <w:bCs/>
          <w:sz w:val="24"/>
          <w:szCs w:val="24"/>
        </w:rPr>
        <w:t xml:space="preserve"> по</w:t>
      </w:r>
      <w:r w:rsidR="00B13631" w:rsidRPr="00AE6CE4">
        <w:rPr>
          <w:rFonts w:ascii="Arial" w:eastAsia="Times New Roman" w:hAnsi="Arial" w:cs="Arial"/>
          <w:bCs/>
          <w:sz w:val="24"/>
          <w:szCs w:val="24"/>
        </w:rPr>
        <w:t>дходящим велосиметром, например,</w:t>
      </w:r>
      <w:r w:rsidRPr="00AE6CE4">
        <w:rPr>
          <w:rFonts w:ascii="Arial" w:eastAsia="Times New Roman" w:hAnsi="Arial" w:cs="Arial"/>
          <w:bCs/>
          <w:sz w:val="24"/>
          <w:szCs w:val="24"/>
        </w:rPr>
        <w:t xml:space="preserve"> датчиком приближения или фотоэлементом.</w:t>
      </w:r>
    </w:p>
    <w:p w:rsidR="00A9274B" w:rsidRDefault="00A9274B" w:rsidP="00D81C84">
      <w:pPr>
        <w:spacing w:after="0" w:line="360" w:lineRule="auto"/>
        <w:ind w:firstLine="709"/>
        <w:jc w:val="both"/>
        <w:rPr>
          <w:rFonts w:ascii="Arial" w:eastAsia="Times New Roman" w:hAnsi="Arial" w:cs="Arial"/>
          <w:bCs/>
          <w:sz w:val="20"/>
          <w:szCs w:val="20"/>
        </w:rPr>
        <w:sectPr w:rsidR="00A9274B" w:rsidSect="005B18A6">
          <w:headerReference w:type="default" r:id="rId187"/>
          <w:footerReference w:type="default" r:id="rId188"/>
          <w:pgSz w:w="11906" w:h="16838" w:code="9"/>
          <w:pgMar w:top="1134" w:right="1418" w:bottom="1134" w:left="1418" w:header="708" w:footer="708" w:gutter="0"/>
          <w:cols w:space="708"/>
          <w:docGrid w:linePitch="360"/>
        </w:sectPr>
      </w:pPr>
    </w:p>
    <w:p w:rsidR="00A010CC" w:rsidRPr="00A9274B" w:rsidRDefault="00A010CC" w:rsidP="00D81C84">
      <w:pPr>
        <w:spacing w:after="0" w:line="360" w:lineRule="auto"/>
        <w:ind w:firstLine="709"/>
        <w:jc w:val="both"/>
        <w:rPr>
          <w:rFonts w:ascii="Arial" w:eastAsia="Times New Roman" w:hAnsi="Arial" w:cs="Arial"/>
          <w:bCs/>
          <w:sz w:val="20"/>
          <w:szCs w:val="20"/>
        </w:rPr>
      </w:pPr>
    </w:p>
    <w:tbl>
      <w:tblPr>
        <w:tblW w:w="0" w:type="auto"/>
        <w:tblLook w:val="04A0" w:firstRow="1" w:lastRow="0" w:firstColumn="1" w:lastColumn="0" w:noHBand="0" w:noVBand="1"/>
      </w:tblPr>
      <w:tblGrid>
        <w:gridCol w:w="2173"/>
        <w:gridCol w:w="7113"/>
      </w:tblGrid>
      <w:tr w:rsidR="00B13631" w:rsidRPr="00A9274B" w:rsidTr="00FD325C">
        <w:tc>
          <w:tcPr>
            <w:tcW w:w="9570" w:type="dxa"/>
            <w:gridSpan w:val="2"/>
          </w:tcPr>
          <w:p w:rsidR="00B13631" w:rsidRPr="00A9274B" w:rsidRDefault="00B13631" w:rsidP="006001CA">
            <w:pPr>
              <w:spacing w:line="360" w:lineRule="auto"/>
              <w:jc w:val="center"/>
              <w:rPr>
                <w:rFonts w:ascii="Arial" w:eastAsia="Times New Roman" w:hAnsi="Arial" w:cs="Arial"/>
                <w:bCs/>
                <w:sz w:val="20"/>
                <w:szCs w:val="20"/>
              </w:rPr>
            </w:pPr>
            <w:r w:rsidRPr="00A9274B">
              <w:rPr>
                <w:rFonts w:ascii="Arial" w:hAnsi="Arial" w:cs="Arial"/>
                <w:sz w:val="20"/>
                <w:szCs w:val="20"/>
              </w:rPr>
              <w:object w:dxaOrig="7755" w:dyaOrig="2865">
                <v:shape id="_x0000_i1078" type="#_x0000_t75" style="width:345.05pt;height:129.75pt" o:ole="">
                  <v:imagedata r:id="rId189" o:title=""/>
                </v:shape>
                <o:OLEObject Type="Embed" ProgID="PBrush" ShapeID="_x0000_i1078" DrawAspect="Content" ObjectID="_1641131819" r:id="rId190"/>
              </w:object>
            </w:r>
          </w:p>
        </w:tc>
      </w:tr>
      <w:tr w:rsidR="00FD325C" w:rsidRPr="00A9274B" w:rsidTr="00FD325C">
        <w:tc>
          <w:tcPr>
            <w:tcW w:w="9570" w:type="dxa"/>
            <w:gridSpan w:val="2"/>
          </w:tcPr>
          <w:p w:rsidR="00FD325C" w:rsidRPr="00A9274B" w:rsidRDefault="00FD325C" w:rsidP="006001CA">
            <w:pPr>
              <w:spacing w:line="360" w:lineRule="auto"/>
              <w:jc w:val="both"/>
              <w:rPr>
                <w:rFonts w:ascii="Arial" w:eastAsia="Times New Roman" w:hAnsi="Arial" w:cs="Arial"/>
                <w:bCs/>
                <w:sz w:val="20"/>
                <w:szCs w:val="20"/>
              </w:rPr>
            </w:pPr>
            <w:r w:rsidRPr="00A9274B">
              <w:rPr>
                <w:rFonts w:ascii="Arial" w:eastAsia="Times New Roman" w:hAnsi="Arial" w:cs="Arial"/>
                <w:bCs/>
                <w:sz w:val="20"/>
                <w:szCs w:val="20"/>
              </w:rPr>
              <w:t>Обозначения</w:t>
            </w:r>
            <w:r w:rsidR="00DC3C9C" w:rsidRPr="00A9274B">
              <w:rPr>
                <w:rFonts w:ascii="Arial" w:eastAsia="Times New Roman" w:hAnsi="Arial" w:cs="Arial"/>
                <w:bCs/>
                <w:sz w:val="20"/>
                <w:szCs w:val="20"/>
              </w:rPr>
              <w:t>:</w:t>
            </w:r>
          </w:p>
          <w:p w:rsidR="00FD325C" w:rsidRPr="00A9274B" w:rsidRDefault="00FD325C" w:rsidP="006001CA">
            <w:pPr>
              <w:spacing w:line="360" w:lineRule="auto"/>
              <w:jc w:val="both"/>
              <w:rPr>
                <w:rFonts w:ascii="Arial" w:eastAsia="Times New Roman" w:hAnsi="Arial" w:cs="Arial"/>
                <w:bCs/>
                <w:sz w:val="20"/>
                <w:szCs w:val="20"/>
              </w:rPr>
            </w:pPr>
            <w:r w:rsidRPr="00A9274B">
              <w:rPr>
                <w:rFonts w:ascii="Arial" w:eastAsia="Times New Roman" w:hAnsi="Arial" w:cs="Arial"/>
                <w:bCs/>
                <w:sz w:val="20"/>
                <w:szCs w:val="20"/>
              </w:rPr>
              <w:t xml:space="preserve">1 </w:t>
            </w:r>
            <w:r w:rsidR="00A9274B">
              <w:rPr>
                <w:rFonts w:ascii="Arial" w:eastAsia="Times New Roman" w:hAnsi="Arial" w:cs="Arial"/>
                <w:bCs/>
                <w:sz w:val="20"/>
                <w:szCs w:val="20"/>
              </w:rPr>
              <w:t xml:space="preserve">- </w:t>
            </w:r>
            <w:r w:rsidR="00DC3C9C" w:rsidRPr="00A9274B">
              <w:rPr>
                <w:rFonts w:ascii="Arial" w:eastAsia="Times New Roman" w:hAnsi="Arial" w:cs="Arial"/>
                <w:bCs/>
                <w:sz w:val="20"/>
                <w:szCs w:val="20"/>
              </w:rPr>
              <w:t>в</w:t>
            </w:r>
            <w:r w:rsidRPr="00A9274B">
              <w:rPr>
                <w:rFonts w:ascii="Arial" w:eastAsia="Times New Roman" w:hAnsi="Arial" w:cs="Arial"/>
                <w:bCs/>
                <w:sz w:val="20"/>
                <w:szCs w:val="20"/>
              </w:rPr>
              <w:t>елосиметр</w:t>
            </w:r>
            <w:r w:rsidR="00DC3C9C" w:rsidRPr="00A9274B">
              <w:rPr>
                <w:rFonts w:ascii="Arial" w:eastAsia="Times New Roman" w:hAnsi="Arial" w:cs="Arial"/>
                <w:bCs/>
                <w:sz w:val="20"/>
                <w:szCs w:val="20"/>
              </w:rPr>
              <w:t>;</w:t>
            </w:r>
          </w:p>
          <w:p w:rsidR="00FD325C" w:rsidRPr="00A9274B" w:rsidRDefault="00FD325C" w:rsidP="006001CA">
            <w:pPr>
              <w:spacing w:line="360" w:lineRule="auto"/>
              <w:jc w:val="both"/>
              <w:rPr>
                <w:rFonts w:ascii="Arial" w:eastAsia="Times New Roman" w:hAnsi="Arial" w:cs="Arial"/>
                <w:bCs/>
                <w:sz w:val="20"/>
                <w:szCs w:val="20"/>
              </w:rPr>
            </w:pPr>
            <w:r w:rsidRPr="00A9274B">
              <w:rPr>
                <w:rFonts w:ascii="Arial" w:eastAsia="Times New Roman" w:hAnsi="Arial" w:cs="Arial"/>
                <w:bCs/>
                <w:sz w:val="20"/>
                <w:szCs w:val="20"/>
              </w:rPr>
              <w:t xml:space="preserve">2 </w:t>
            </w:r>
            <w:r w:rsidR="00A9274B">
              <w:rPr>
                <w:rFonts w:ascii="Arial" w:eastAsia="Times New Roman" w:hAnsi="Arial" w:cs="Arial"/>
                <w:bCs/>
                <w:sz w:val="20"/>
                <w:szCs w:val="20"/>
              </w:rPr>
              <w:t xml:space="preserve">- </w:t>
            </w:r>
            <w:r w:rsidRPr="00A9274B">
              <w:rPr>
                <w:rFonts w:ascii="Arial" w:eastAsia="Times New Roman" w:hAnsi="Arial" w:cs="Arial"/>
                <w:bCs/>
                <w:sz w:val="20"/>
                <w:szCs w:val="20"/>
              </w:rPr>
              <w:t>ствол пушки</w:t>
            </w:r>
            <w:r w:rsidR="00DC3C9C" w:rsidRPr="00A9274B">
              <w:rPr>
                <w:rFonts w:ascii="Arial" w:eastAsia="Times New Roman" w:hAnsi="Arial" w:cs="Arial"/>
                <w:bCs/>
                <w:sz w:val="20"/>
                <w:szCs w:val="20"/>
              </w:rPr>
              <w:t>;</w:t>
            </w:r>
          </w:p>
          <w:p w:rsidR="00FD325C" w:rsidRPr="00A9274B" w:rsidRDefault="00FD325C" w:rsidP="006001CA">
            <w:pPr>
              <w:spacing w:line="360" w:lineRule="auto"/>
              <w:jc w:val="both"/>
              <w:rPr>
                <w:rFonts w:ascii="Arial" w:eastAsia="Times New Roman" w:hAnsi="Arial" w:cs="Arial"/>
                <w:bCs/>
                <w:sz w:val="20"/>
                <w:szCs w:val="20"/>
              </w:rPr>
            </w:pPr>
            <w:r w:rsidRPr="00A9274B">
              <w:rPr>
                <w:rFonts w:ascii="Arial" w:eastAsia="Times New Roman" w:hAnsi="Arial" w:cs="Arial"/>
                <w:bCs/>
                <w:sz w:val="20"/>
                <w:szCs w:val="20"/>
              </w:rPr>
              <w:t xml:space="preserve">3 </w:t>
            </w:r>
            <w:r w:rsidR="00A9274B">
              <w:rPr>
                <w:rFonts w:ascii="Arial" w:eastAsia="Times New Roman" w:hAnsi="Arial" w:cs="Arial"/>
                <w:bCs/>
                <w:sz w:val="20"/>
                <w:szCs w:val="20"/>
              </w:rPr>
              <w:t xml:space="preserve">- </w:t>
            </w:r>
            <w:r w:rsidRPr="00A9274B">
              <w:rPr>
                <w:rFonts w:ascii="Arial" w:eastAsia="Times New Roman" w:hAnsi="Arial" w:cs="Arial"/>
                <w:bCs/>
                <w:sz w:val="20"/>
                <w:szCs w:val="20"/>
              </w:rPr>
              <w:t>снаряд</w:t>
            </w:r>
            <w:r w:rsidR="00DC3C9C" w:rsidRPr="00A9274B">
              <w:rPr>
                <w:rFonts w:ascii="Arial" w:eastAsia="Times New Roman" w:hAnsi="Arial" w:cs="Arial"/>
                <w:bCs/>
                <w:sz w:val="20"/>
                <w:szCs w:val="20"/>
              </w:rPr>
              <w:t>;</w:t>
            </w:r>
          </w:p>
          <w:p w:rsidR="00FD325C" w:rsidRPr="00A9274B" w:rsidRDefault="00FD325C" w:rsidP="006001CA">
            <w:pPr>
              <w:spacing w:line="360" w:lineRule="auto"/>
              <w:jc w:val="both"/>
              <w:rPr>
                <w:rFonts w:ascii="Arial" w:eastAsia="Times New Roman" w:hAnsi="Arial" w:cs="Arial"/>
                <w:bCs/>
                <w:sz w:val="20"/>
                <w:szCs w:val="20"/>
              </w:rPr>
            </w:pPr>
            <w:r w:rsidRPr="00A9274B">
              <w:rPr>
                <w:rFonts w:ascii="Arial" w:eastAsia="Times New Roman" w:hAnsi="Arial" w:cs="Arial"/>
                <w:bCs/>
                <w:sz w:val="20"/>
                <w:szCs w:val="20"/>
              </w:rPr>
              <w:t xml:space="preserve">4 </w:t>
            </w:r>
            <w:r w:rsidR="00A9274B">
              <w:rPr>
                <w:rFonts w:ascii="Arial" w:eastAsia="Times New Roman" w:hAnsi="Arial" w:cs="Arial"/>
                <w:bCs/>
                <w:sz w:val="20"/>
                <w:szCs w:val="20"/>
              </w:rPr>
              <w:t xml:space="preserve">- </w:t>
            </w:r>
            <w:r w:rsidR="00DC3C9C" w:rsidRPr="00A9274B">
              <w:rPr>
                <w:rFonts w:ascii="Arial" w:eastAsia="Times New Roman" w:hAnsi="Arial" w:cs="Arial"/>
                <w:bCs/>
                <w:sz w:val="20"/>
                <w:szCs w:val="20"/>
              </w:rPr>
              <w:t>п</w:t>
            </w:r>
            <w:r w:rsidRPr="00A9274B">
              <w:rPr>
                <w:rFonts w:ascii="Arial" w:eastAsia="Times New Roman" w:hAnsi="Arial" w:cs="Arial"/>
                <w:bCs/>
                <w:sz w:val="20"/>
                <w:szCs w:val="20"/>
              </w:rPr>
              <w:t>анель управления</w:t>
            </w:r>
            <w:r w:rsidR="00DC3C9C" w:rsidRPr="00A9274B">
              <w:rPr>
                <w:rFonts w:ascii="Arial" w:eastAsia="Times New Roman" w:hAnsi="Arial" w:cs="Arial"/>
                <w:bCs/>
                <w:sz w:val="20"/>
                <w:szCs w:val="20"/>
              </w:rPr>
              <w:t>;</w:t>
            </w:r>
          </w:p>
          <w:p w:rsidR="00FD325C" w:rsidRPr="00A9274B" w:rsidRDefault="00FD325C" w:rsidP="006001CA">
            <w:pPr>
              <w:spacing w:line="360" w:lineRule="auto"/>
              <w:jc w:val="both"/>
              <w:rPr>
                <w:rFonts w:ascii="Arial" w:eastAsia="Times New Roman" w:hAnsi="Arial" w:cs="Arial"/>
                <w:bCs/>
                <w:sz w:val="20"/>
                <w:szCs w:val="20"/>
              </w:rPr>
            </w:pPr>
            <w:r w:rsidRPr="00A9274B">
              <w:rPr>
                <w:rFonts w:ascii="Arial" w:eastAsia="Times New Roman" w:hAnsi="Arial" w:cs="Arial"/>
                <w:bCs/>
                <w:sz w:val="20"/>
                <w:szCs w:val="20"/>
              </w:rPr>
              <w:t xml:space="preserve">5 </w:t>
            </w:r>
            <w:r w:rsidR="00A9274B">
              <w:rPr>
                <w:rFonts w:ascii="Arial" w:eastAsia="Times New Roman" w:hAnsi="Arial" w:cs="Arial"/>
                <w:bCs/>
                <w:sz w:val="20"/>
                <w:szCs w:val="20"/>
              </w:rPr>
              <w:t xml:space="preserve">- </w:t>
            </w:r>
            <w:r w:rsidRPr="00A9274B">
              <w:rPr>
                <w:rFonts w:ascii="Arial" w:eastAsia="Times New Roman" w:hAnsi="Arial" w:cs="Arial"/>
                <w:bCs/>
                <w:sz w:val="20"/>
                <w:szCs w:val="20"/>
              </w:rPr>
              <w:t>баллон со сжатым воздухом</w:t>
            </w:r>
            <w:r w:rsidR="00DC3C9C" w:rsidRPr="00A9274B">
              <w:rPr>
                <w:rFonts w:ascii="Arial" w:eastAsia="Times New Roman" w:hAnsi="Arial" w:cs="Arial"/>
                <w:bCs/>
                <w:sz w:val="20"/>
                <w:szCs w:val="20"/>
              </w:rPr>
              <w:t>;</w:t>
            </w:r>
          </w:p>
          <w:p w:rsidR="00FD325C" w:rsidRPr="00A9274B" w:rsidRDefault="00FD325C" w:rsidP="00DC3C9C">
            <w:pPr>
              <w:spacing w:line="360" w:lineRule="auto"/>
              <w:jc w:val="both"/>
              <w:rPr>
                <w:rFonts w:ascii="Arial" w:eastAsia="Times New Roman" w:hAnsi="Arial" w:cs="Arial"/>
                <w:bCs/>
                <w:sz w:val="20"/>
                <w:szCs w:val="20"/>
              </w:rPr>
            </w:pPr>
            <w:r w:rsidRPr="00A9274B">
              <w:rPr>
                <w:rFonts w:ascii="Arial" w:eastAsia="Times New Roman" w:hAnsi="Arial" w:cs="Arial"/>
                <w:bCs/>
                <w:sz w:val="20"/>
                <w:szCs w:val="20"/>
              </w:rPr>
              <w:t xml:space="preserve">6 </w:t>
            </w:r>
            <w:r w:rsidR="00A9274B">
              <w:rPr>
                <w:rFonts w:ascii="Arial" w:eastAsia="Times New Roman" w:hAnsi="Arial" w:cs="Arial"/>
                <w:bCs/>
                <w:sz w:val="20"/>
                <w:szCs w:val="20"/>
              </w:rPr>
              <w:t xml:space="preserve">- </w:t>
            </w:r>
            <w:r w:rsidR="00DC3C9C" w:rsidRPr="00A9274B">
              <w:rPr>
                <w:rFonts w:ascii="Arial" w:eastAsia="Times New Roman" w:hAnsi="Arial" w:cs="Arial"/>
                <w:bCs/>
                <w:sz w:val="20"/>
                <w:szCs w:val="20"/>
              </w:rPr>
              <w:t>и</w:t>
            </w:r>
            <w:r w:rsidRPr="00A9274B">
              <w:rPr>
                <w:rFonts w:ascii="Arial" w:eastAsia="Times New Roman" w:hAnsi="Arial" w:cs="Arial"/>
                <w:bCs/>
                <w:sz w:val="20"/>
                <w:szCs w:val="20"/>
              </w:rPr>
              <w:t>спытуемый объект</w:t>
            </w:r>
          </w:p>
        </w:tc>
      </w:tr>
      <w:tr w:rsidR="00B13631" w:rsidRPr="00AE6CE4" w:rsidTr="00FD325C">
        <w:tc>
          <w:tcPr>
            <w:tcW w:w="2235" w:type="dxa"/>
          </w:tcPr>
          <w:p w:rsidR="00B13631" w:rsidRPr="00AE6CE4" w:rsidRDefault="00B13631" w:rsidP="006001CA">
            <w:pPr>
              <w:spacing w:line="360" w:lineRule="auto"/>
              <w:jc w:val="both"/>
              <w:rPr>
                <w:rFonts w:ascii="Arial" w:eastAsia="Times New Roman" w:hAnsi="Arial" w:cs="Arial"/>
                <w:bCs/>
                <w:sz w:val="24"/>
                <w:szCs w:val="20"/>
              </w:rPr>
            </w:pPr>
          </w:p>
        </w:tc>
        <w:tc>
          <w:tcPr>
            <w:tcW w:w="7335" w:type="dxa"/>
          </w:tcPr>
          <w:p w:rsidR="00B13631" w:rsidRPr="00AE6CE4" w:rsidRDefault="00B13631" w:rsidP="006001CA">
            <w:pPr>
              <w:spacing w:line="360" w:lineRule="auto"/>
              <w:jc w:val="both"/>
              <w:rPr>
                <w:rFonts w:ascii="Arial" w:eastAsia="Times New Roman" w:hAnsi="Arial" w:cs="Arial"/>
                <w:bCs/>
                <w:sz w:val="24"/>
                <w:szCs w:val="20"/>
              </w:rPr>
            </w:pPr>
            <w:r w:rsidRPr="00AE6CE4">
              <w:rPr>
                <w:rFonts w:ascii="Arial" w:eastAsia="Times New Roman" w:hAnsi="Arial" w:cs="Arial"/>
                <w:bCs/>
                <w:sz w:val="24"/>
                <w:szCs w:val="20"/>
              </w:rPr>
              <w:t>Рисунок C.1 - Оборудование для испытания на удар</w:t>
            </w:r>
          </w:p>
        </w:tc>
      </w:tr>
    </w:tbl>
    <w:p w:rsidR="006E3B54" w:rsidRPr="00AE6CE4" w:rsidRDefault="006E3B54" w:rsidP="006001CA">
      <w:pPr>
        <w:spacing w:after="0" w:line="360" w:lineRule="auto"/>
        <w:jc w:val="both"/>
        <w:rPr>
          <w:rFonts w:ascii="Arial" w:eastAsia="Times New Roman" w:hAnsi="Arial" w:cs="Arial"/>
          <w:b/>
          <w:bCs/>
          <w:sz w:val="24"/>
          <w:szCs w:val="20"/>
        </w:rPr>
      </w:pPr>
    </w:p>
    <w:p w:rsidR="00864C50" w:rsidRPr="00AE6CE4" w:rsidRDefault="00864C50" w:rsidP="006E3B54">
      <w:pPr>
        <w:spacing w:after="0" w:line="360" w:lineRule="auto"/>
        <w:ind w:firstLine="709"/>
        <w:jc w:val="both"/>
        <w:rPr>
          <w:rFonts w:ascii="Arial" w:eastAsia="Times New Roman" w:hAnsi="Arial" w:cs="Arial"/>
          <w:bCs/>
          <w:sz w:val="24"/>
          <w:szCs w:val="20"/>
        </w:rPr>
      </w:pPr>
      <w:r w:rsidRPr="00AE6CE4">
        <w:rPr>
          <w:rFonts w:ascii="Arial" w:eastAsia="Times New Roman" w:hAnsi="Arial" w:cs="Arial"/>
          <w:bCs/>
          <w:sz w:val="24"/>
          <w:szCs w:val="20"/>
        </w:rPr>
        <w:t>С.2.3.2</w:t>
      </w:r>
      <w:r w:rsidR="00B13631" w:rsidRPr="00AE6CE4">
        <w:rPr>
          <w:rFonts w:ascii="Arial" w:eastAsia="Times New Roman" w:hAnsi="Arial" w:cs="Arial"/>
          <w:bCs/>
          <w:sz w:val="24"/>
          <w:szCs w:val="20"/>
        </w:rPr>
        <w:t xml:space="preserve"> Снаряд</w:t>
      </w:r>
    </w:p>
    <w:p w:rsidR="00B13631" w:rsidRPr="00AE6CE4" w:rsidRDefault="00B13631" w:rsidP="006E3B54">
      <w:pPr>
        <w:spacing w:after="0" w:line="360" w:lineRule="auto"/>
        <w:ind w:firstLine="709"/>
        <w:jc w:val="both"/>
        <w:rPr>
          <w:rFonts w:ascii="Arial" w:eastAsia="Times New Roman" w:hAnsi="Arial" w:cs="Arial"/>
          <w:bCs/>
          <w:sz w:val="24"/>
          <w:szCs w:val="20"/>
        </w:rPr>
      </w:pPr>
      <w:r w:rsidRPr="00AE6CE4">
        <w:rPr>
          <w:rFonts w:ascii="Arial" w:eastAsia="Times New Roman" w:hAnsi="Arial" w:cs="Arial"/>
          <w:bCs/>
          <w:sz w:val="24"/>
          <w:szCs w:val="20"/>
        </w:rPr>
        <w:t>Форма, масса и размеры стандартизованных снарядов приведены на рисунке C.2 и в таблице C.1.</w:t>
      </w:r>
    </w:p>
    <w:p w:rsidR="00B13631" w:rsidRPr="00AE6CE4" w:rsidRDefault="00B13631" w:rsidP="006E3B54">
      <w:pPr>
        <w:spacing w:after="0" w:line="360" w:lineRule="auto"/>
        <w:ind w:firstLine="709"/>
        <w:jc w:val="both"/>
        <w:rPr>
          <w:rFonts w:ascii="Arial" w:eastAsia="Times New Roman" w:hAnsi="Arial" w:cs="Arial"/>
          <w:bCs/>
          <w:sz w:val="24"/>
          <w:szCs w:val="20"/>
        </w:rPr>
      </w:pPr>
      <w:r w:rsidRPr="00AE6CE4">
        <w:rPr>
          <w:rFonts w:ascii="Arial" w:eastAsia="Times New Roman" w:hAnsi="Arial" w:cs="Arial"/>
          <w:bCs/>
          <w:sz w:val="24"/>
          <w:szCs w:val="20"/>
        </w:rPr>
        <w:t>Спецификация материала, массы и формы снаряда выполняется на основе следующего:</w:t>
      </w:r>
    </w:p>
    <w:p w:rsidR="00B13631" w:rsidRPr="00AE6CE4" w:rsidRDefault="00B13631" w:rsidP="006E3B54">
      <w:pPr>
        <w:spacing w:after="0" w:line="360" w:lineRule="auto"/>
        <w:ind w:firstLine="709"/>
        <w:jc w:val="both"/>
        <w:rPr>
          <w:rFonts w:ascii="Arial" w:eastAsia="Times New Roman" w:hAnsi="Arial" w:cs="Arial"/>
          <w:bCs/>
          <w:sz w:val="24"/>
          <w:szCs w:val="20"/>
        </w:rPr>
      </w:pPr>
      <w:r w:rsidRPr="00AE6CE4">
        <w:rPr>
          <w:rFonts w:ascii="Arial" w:eastAsia="Times New Roman" w:hAnsi="Arial" w:cs="Arial"/>
          <w:bCs/>
          <w:sz w:val="24"/>
          <w:szCs w:val="20"/>
        </w:rPr>
        <w:t>- материал снаряда, соответствующий материалу абразивного изделия, указанному в C.2.2.a);</w:t>
      </w:r>
    </w:p>
    <w:p w:rsidR="00B13631" w:rsidRPr="00AE6CE4" w:rsidRDefault="00B13631" w:rsidP="006E3B54">
      <w:pPr>
        <w:spacing w:after="0" w:line="360" w:lineRule="auto"/>
        <w:ind w:firstLine="709"/>
        <w:jc w:val="both"/>
        <w:rPr>
          <w:rFonts w:ascii="Arial" w:eastAsia="Times New Roman" w:hAnsi="Arial" w:cs="Arial"/>
          <w:bCs/>
          <w:sz w:val="24"/>
          <w:szCs w:val="20"/>
        </w:rPr>
      </w:pPr>
      <w:r w:rsidRPr="00AE6CE4">
        <w:rPr>
          <w:rFonts w:ascii="Arial" w:eastAsia="Times New Roman" w:hAnsi="Arial" w:cs="Arial"/>
          <w:bCs/>
          <w:sz w:val="24"/>
          <w:szCs w:val="20"/>
        </w:rPr>
        <w:t>- масса и диаметр снаряда, как указано в пункте C.2.2 c);</w:t>
      </w:r>
    </w:p>
    <w:p w:rsidR="00B13631" w:rsidRPr="00AE6CE4" w:rsidRDefault="00B13631" w:rsidP="006E3B54">
      <w:pPr>
        <w:spacing w:after="0" w:line="360" w:lineRule="auto"/>
        <w:ind w:firstLine="709"/>
        <w:jc w:val="both"/>
        <w:rPr>
          <w:rFonts w:ascii="Arial" w:eastAsia="Times New Roman" w:hAnsi="Arial" w:cs="Arial"/>
          <w:bCs/>
          <w:sz w:val="24"/>
          <w:szCs w:val="20"/>
        </w:rPr>
      </w:pPr>
      <w:r w:rsidRPr="00AE6CE4">
        <w:rPr>
          <w:rFonts w:ascii="Arial" w:eastAsia="Times New Roman" w:hAnsi="Arial" w:cs="Arial"/>
          <w:bCs/>
          <w:sz w:val="24"/>
          <w:szCs w:val="20"/>
        </w:rPr>
        <w:t>- передняя поверхность снаряда, как указано на рисунке C.2 и в таблице C.1.</w:t>
      </w:r>
    </w:p>
    <w:p w:rsidR="00B13631" w:rsidRPr="00AE6CE4" w:rsidRDefault="00B95D15" w:rsidP="006E3B54">
      <w:pPr>
        <w:spacing w:after="0" w:line="360" w:lineRule="auto"/>
        <w:ind w:firstLine="709"/>
        <w:jc w:val="both"/>
        <w:rPr>
          <w:rFonts w:ascii="Arial" w:eastAsia="Times New Roman" w:hAnsi="Arial" w:cs="Arial"/>
          <w:bCs/>
          <w:sz w:val="24"/>
          <w:szCs w:val="20"/>
        </w:rPr>
      </w:pPr>
      <w:r w:rsidRPr="00AE6CE4">
        <w:rPr>
          <w:rFonts w:ascii="Arial" w:eastAsia="Times New Roman" w:hAnsi="Arial" w:cs="Arial"/>
          <w:bCs/>
          <w:sz w:val="24"/>
          <w:szCs w:val="20"/>
        </w:rPr>
        <w:t>Если определенные параметры снаряда соответствуют стандартизованным снарядам из таблицы C.1, могут использоваться стандартизированные снаряды. В противном случае указывается геометрия снаряда, которая уменьшена или увеличена соответственно.</w:t>
      </w:r>
    </w:p>
    <w:p w:rsidR="00B95D15" w:rsidRPr="00A9274B" w:rsidRDefault="00B95D15" w:rsidP="006001CA">
      <w:pPr>
        <w:spacing w:after="0" w:line="360" w:lineRule="auto"/>
        <w:jc w:val="center"/>
        <w:rPr>
          <w:rFonts w:ascii="Arial" w:eastAsia="Times New Roman" w:hAnsi="Arial" w:cs="Arial"/>
          <w:bCs/>
          <w:sz w:val="20"/>
          <w:szCs w:val="20"/>
        </w:rPr>
      </w:pPr>
      <w:r w:rsidRPr="00A9274B">
        <w:rPr>
          <w:rFonts w:ascii="Arial" w:eastAsia="Times New Roman" w:hAnsi="Arial" w:cs="Arial"/>
          <w:bCs/>
          <w:noProof/>
          <w:sz w:val="20"/>
          <w:szCs w:val="20"/>
        </w:rPr>
        <w:lastRenderedPageBreak/>
        <w:drawing>
          <wp:inline distT="0" distB="0" distL="0" distR="0">
            <wp:extent cx="4305935" cy="1350645"/>
            <wp:effectExtent l="0" t="0" r="0" b="1905"/>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191" cstate="print">
                      <a:extLst>
                        <a:ext uri="{28A0092B-C50C-407E-A947-70E740481C1C}">
                          <a14:useLocalDpi xmlns:a14="http://schemas.microsoft.com/office/drawing/2010/main" val="0"/>
                        </a:ext>
                      </a:extLst>
                    </a:blip>
                    <a:srcRect/>
                    <a:stretch>
                      <a:fillRect/>
                    </a:stretch>
                  </pic:blipFill>
                  <pic:spPr bwMode="auto">
                    <a:xfrm>
                      <a:off x="0" y="0"/>
                      <a:ext cx="4305935" cy="1350645"/>
                    </a:xfrm>
                    <a:prstGeom prst="rect">
                      <a:avLst/>
                    </a:prstGeom>
                    <a:noFill/>
                    <a:ln>
                      <a:noFill/>
                    </a:ln>
                  </pic:spPr>
                </pic:pic>
              </a:graphicData>
            </a:graphic>
          </wp:inline>
        </w:drawing>
      </w:r>
    </w:p>
    <w:p w:rsidR="006E3B54" w:rsidRPr="00A9274B" w:rsidRDefault="006E3B54" w:rsidP="006001CA">
      <w:pPr>
        <w:spacing w:after="0" w:line="360" w:lineRule="auto"/>
        <w:jc w:val="both"/>
        <w:rPr>
          <w:rFonts w:ascii="Arial" w:hAnsi="Arial" w:cs="Arial"/>
          <w:spacing w:val="40"/>
          <w:sz w:val="20"/>
          <w:szCs w:val="20"/>
        </w:rPr>
      </w:pPr>
    </w:p>
    <w:p w:rsidR="00B95D15" w:rsidRPr="00A9274B" w:rsidRDefault="006E3B54" w:rsidP="006E3B54">
      <w:pPr>
        <w:spacing w:after="0" w:line="360" w:lineRule="auto"/>
        <w:ind w:firstLine="709"/>
        <w:jc w:val="both"/>
        <w:rPr>
          <w:rFonts w:ascii="Arial" w:eastAsia="Times New Roman" w:hAnsi="Arial" w:cs="Arial"/>
          <w:bCs/>
          <w:sz w:val="18"/>
          <w:szCs w:val="20"/>
        </w:rPr>
      </w:pPr>
      <w:r w:rsidRPr="00A9274B">
        <w:rPr>
          <w:rFonts w:ascii="Arial" w:hAnsi="Arial" w:cs="Arial"/>
          <w:spacing w:val="40"/>
          <w:sz w:val="18"/>
          <w:szCs w:val="20"/>
        </w:rPr>
        <w:t xml:space="preserve">Примечание </w:t>
      </w:r>
      <w:r w:rsidRPr="00A9274B">
        <w:rPr>
          <w:rFonts w:ascii="Arial" w:hAnsi="Arial" w:cs="Arial"/>
          <w:sz w:val="18"/>
          <w:szCs w:val="20"/>
        </w:rPr>
        <w:t xml:space="preserve">- </w:t>
      </w:r>
      <w:r w:rsidR="00B95D15" w:rsidRPr="00A9274B">
        <w:rPr>
          <w:rFonts w:ascii="Arial" w:eastAsia="Times New Roman" w:hAnsi="Arial" w:cs="Arial"/>
          <w:bCs/>
          <w:sz w:val="18"/>
          <w:szCs w:val="20"/>
        </w:rPr>
        <w:t>Снаряд закален до 56</w:t>
      </w:r>
      <w:r w:rsidR="00B95D15" w:rsidRPr="00A9274B">
        <w:rPr>
          <w:rFonts w:ascii="Arial" w:eastAsia="Times New Roman" w:hAnsi="Arial" w:cs="Arial"/>
          <w:bCs/>
          <w:sz w:val="18"/>
          <w:szCs w:val="20"/>
          <w:vertAlign w:val="superscript"/>
        </w:rPr>
        <w:t>+4</w:t>
      </w:r>
      <w:r w:rsidR="00B95D15" w:rsidRPr="00A9274B">
        <w:rPr>
          <w:rFonts w:ascii="Arial" w:eastAsia="Times New Roman" w:hAnsi="Arial" w:cs="Arial"/>
          <w:bCs/>
          <w:sz w:val="18"/>
          <w:szCs w:val="20"/>
          <w:vertAlign w:val="subscript"/>
        </w:rPr>
        <w:t>-0</w:t>
      </w:r>
      <w:r w:rsidR="00B95D15" w:rsidRPr="00A9274B">
        <w:rPr>
          <w:rFonts w:ascii="Arial" w:eastAsia="Times New Roman" w:hAnsi="Arial" w:cs="Arial"/>
          <w:bCs/>
          <w:sz w:val="18"/>
          <w:szCs w:val="20"/>
        </w:rPr>
        <w:t>HCR на глубину не менее 0,5 мм.</w:t>
      </w:r>
    </w:p>
    <w:p w:rsidR="006E3B54" w:rsidRPr="00A9274B" w:rsidRDefault="006E3B54" w:rsidP="006001CA">
      <w:pPr>
        <w:spacing w:after="0" w:line="360" w:lineRule="auto"/>
        <w:jc w:val="both"/>
        <w:rPr>
          <w:rFonts w:ascii="Arial" w:eastAsia="Times New Roman" w:hAnsi="Arial" w:cs="Arial"/>
          <w:bCs/>
          <w:sz w:val="20"/>
          <w:szCs w:val="20"/>
        </w:rPr>
      </w:pPr>
    </w:p>
    <w:p w:rsidR="00B95D15" w:rsidRPr="00AE6CE4" w:rsidRDefault="00B95D15" w:rsidP="006001CA">
      <w:pPr>
        <w:spacing w:after="0" w:line="360" w:lineRule="auto"/>
        <w:jc w:val="center"/>
        <w:rPr>
          <w:rFonts w:ascii="Arial" w:eastAsia="Times New Roman" w:hAnsi="Arial" w:cs="Arial"/>
          <w:bCs/>
          <w:sz w:val="24"/>
          <w:szCs w:val="20"/>
        </w:rPr>
      </w:pPr>
      <w:r w:rsidRPr="00AE6CE4">
        <w:rPr>
          <w:rFonts w:ascii="Arial" w:eastAsia="Times New Roman" w:hAnsi="Arial" w:cs="Arial"/>
          <w:bCs/>
          <w:sz w:val="24"/>
          <w:szCs w:val="20"/>
        </w:rPr>
        <w:t>Рисунок C.2 – Снаряд</w:t>
      </w:r>
    </w:p>
    <w:p w:rsidR="006E3B54" w:rsidRPr="00AE6CE4" w:rsidRDefault="006E3B54" w:rsidP="006001CA">
      <w:pPr>
        <w:spacing w:after="0" w:line="360" w:lineRule="auto"/>
        <w:jc w:val="center"/>
        <w:rPr>
          <w:rFonts w:ascii="Arial" w:eastAsia="Times New Roman" w:hAnsi="Arial" w:cs="Arial"/>
          <w:b/>
          <w:bCs/>
          <w:sz w:val="24"/>
          <w:szCs w:val="20"/>
        </w:rPr>
      </w:pPr>
    </w:p>
    <w:p w:rsidR="00B95D15" w:rsidRPr="00AE6CE4" w:rsidRDefault="00B95D15" w:rsidP="006E3B54">
      <w:pPr>
        <w:spacing w:after="0" w:line="360" w:lineRule="auto"/>
        <w:ind w:firstLine="1134"/>
        <w:rPr>
          <w:rFonts w:ascii="Arial" w:eastAsia="Times New Roman" w:hAnsi="Arial" w:cs="Arial"/>
          <w:bCs/>
          <w:sz w:val="24"/>
          <w:szCs w:val="20"/>
        </w:rPr>
      </w:pPr>
      <w:r w:rsidRPr="00AE6CE4">
        <w:rPr>
          <w:rFonts w:ascii="Arial" w:eastAsia="Times New Roman" w:hAnsi="Arial" w:cs="Arial"/>
          <w:bCs/>
          <w:sz w:val="24"/>
          <w:szCs w:val="20"/>
        </w:rPr>
        <w:t>Таблица C.1 - Снаряд, масса и размеры</w:t>
      </w:r>
    </w:p>
    <w:tbl>
      <w:tblPr>
        <w:tblW w:w="0" w:type="auto"/>
        <w:jc w:val="center"/>
        <w:tblInd w:w="5" w:type="dxa"/>
        <w:tblLayout w:type="fixed"/>
        <w:tblCellMar>
          <w:left w:w="0" w:type="dxa"/>
          <w:right w:w="0" w:type="dxa"/>
        </w:tblCellMar>
        <w:tblLook w:val="0000" w:firstRow="0" w:lastRow="0" w:firstColumn="0" w:lastColumn="0" w:noHBand="0" w:noVBand="0"/>
      </w:tblPr>
      <w:tblGrid>
        <w:gridCol w:w="2312"/>
        <w:gridCol w:w="2138"/>
        <w:gridCol w:w="2463"/>
      </w:tblGrid>
      <w:tr w:rsidR="002E6DD9" w:rsidRPr="00A9274B" w:rsidTr="002450C5">
        <w:trPr>
          <w:trHeight w:val="381"/>
          <w:jc w:val="center"/>
        </w:trPr>
        <w:tc>
          <w:tcPr>
            <w:tcW w:w="6913" w:type="dxa"/>
            <w:gridSpan w:val="3"/>
            <w:tcBorders>
              <w:top w:val="single" w:sz="4" w:space="0" w:color="auto"/>
              <w:left w:val="single" w:sz="4" w:space="0" w:color="auto"/>
              <w:bottom w:val="single" w:sz="4" w:space="0" w:color="auto"/>
              <w:right w:val="single" w:sz="4" w:space="0" w:color="auto"/>
            </w:tcBorders>
            <w:shd w:val="clear" w:color="auto" w:fill="FFFFFF"/>
            <w:vAlign w:val="center"/>
          </w:tcPr>
          <w:p w:rsidR="002E6DD9" w:rsidRPr="00A9274B" w:rsidRDefault="002E6DD9" w:rsidP="006001CA">
            <w:pPr>
              <w:spacing w:after="0" w:line="360" w:lineRule="auto"/>
              <w:jc w:val="center"/>
              <w:rPr>
                <w:rFonts w:ascii="Arial" w:eastAsia="Times New Roman" w:hAnsi="Arial" w:cs="Arial"/>
                <w:color w:val="000000"/>
                <w:sz w:val="20"/>
                <w:szCs w:val="20"/>
              </w:rPr>
            </w:pPr>
            <w:r w:rsidRPr="00A9274B">
              <w:rPr>
                <w:rFonts w:ascii="Arial" w:eastAsia="Times New Roman" w:hAnsi="Arial" w:cs="Arial"/>
                <w:color w:val="000000"/>
                <w:sz w:val="20"/>
                <w:szCs w:val="20"/>
              </w:rPr>
              <w:t>Снаряд</w:t>
            </w:r>
          </w:p>
        </w:tc>
      </w:tr>
      <w:tr w:rsidR="00B95D15" w:rsidRPr="00A9274B" w:rsidTr="002450C5">
        <w:trPr>
          <w:trHeight w:val="1144"/>
          <w:jc w:val="center"/>
        </w:trPr>
        <w:tc>
          <w:tcPr>
            <w:tcW w:w="2312" w:type="dxa"/>
            <w:tcBorders>
              <w:top w:val="single" w:sz="4" w:space="0" w:color="auto"/>
              <w:left w:val="single" w:sz="4" w:space="0" w:color="auto"/>
              <w:bottom w:val="double" w:sz="4" w:space="0" w:color="auto"/>
              <w:right w:val="nil"/>
            </w:tcBorders>
            <w:shd w:val="clear" w:color="auto" w:fill="FFFFFF"/>
            <w:vAlign w:val="center"/>
          </w:tcPr>
          <w:p w:rsidR="00B95D15" w:rsidRPr="00A9274B" w:rsidRDefault="00B95D15" w:rsidP="006001CA">
            <w:pPr>
              <w:spacing w:after="0" w:line="360" w:lineRule="auto"/>
              <w:jc w:val="center"/>
              <w:rPr>
                <w:rFonts w:ascii="Arial" w:eastAsia="Times New Roman" w:hAnsi="Arial" w:cs="Arial"/>
                <w:color w:val="000000"/>
                <w:sz w:val="20"/>
                <w:szCs w:val="20"/>
              </w:rPr>
            </w:pPr>
            <w:r w:rsidRPr="00A9274B">
              <w:rPr>
                <w:rFonts w:ascii="Arial" w:eastAsia="Times New Roman" w:hAnsi="Arial" w:cs="Arial"/>
                <w:color w:val="000000"/>
                <w:sz w:val="20"/>
                <w:szCs w:val="20"/>
              </w:rPr>
              <w:t>Масса</w:t>
            </w:r>
          </w:p>
          <w:p w:rsidR="00B95D15" w:rsidRPr="00A9274B" w:rsidRDefault="00B95D15" w:rsidP="006001CA">
            <w:pPr>
              <w:spacing w:after="0" w:line="360" w:lineRule="auto"/>
              <w:jc w:val="center"/>
              <w:rPr>
                <w:rFonts w:ascii="Arial" w:eastAsia="Times New Roman" w:hAnsi="Arial" w:cs="Arial"/>
                <w:i/>
                <w:color w:val="000000"/>
                <w:sz w:val="20"/>
                <w:szCs w:val="20"/>
              </w:rPr>
            </w:pPr>
            <w:r w:rsidRPr="00A9274B">
              <w:rPr>
                <w:rFonts w:ascii="Arial" w:eastAsia="Times New Roman" w:hAnsi="Arial" w:cs="Arial"/>
                <w:i/>
                <w:color w:val="000000"/>
                <w:sz w:val="20"/>
                <w:szCs w:val="20"/>
                <w:lang w:val="en-US"/>
              </w:rPr>
              <w:t>m</w:t>
            </w:r>
            <w:r w:rsidR="00A9274B">
              <w:rPr>
                <w:rFonts w:ascii="Arial" w:eastAsia="Times New Roman" w:hAnsi="Arial" w:cs="Arial"/>
                <w:i/>
                <w:color w:val="000000"/>
                <w:sz w:val="20"/>
                <w:szCs w:val="20"/>
              </w:rPr>
              <w:t>,</w:t>
            </w:r>
          </w:p>
          <w:p w:rsidR="00B95D15" w:rsidRPr="00A9274B" w:rsidRDefault="00B95D15" w:rsidP="006001CA">
            <w:pPr>
              <w:spacing w:after="0" w:line="360" w:lineRule="auto"/>
              <w:jc w:val="center"/>
              <w:rPr>
                <w:rFonts w:ascii="Arial" w:eastAsia="Times New Roman" w:hAnsi="Arial" w:cs="Arial"/>
                <w:sz w:val="20"/>
                <w:szCs w:val="20"/>
              </w:rPr>
            </w:pPr>
            <w:r w:rsidRPr="00A9274B">
              <w:rPr>
                <w:rFonts w:ascii="Arial" w:eastAsia="Times New Roman" w:hAnsi="Arial" w:cs="Arial"/>
                <w:color w:val="000000"/>
                <w:sz w:val="20"/>
                <w:szCs w:val="20"/>
              </w:rPr>
              <w:t>кг</w:t>
            </w:r>
          </w:p>
        </w:tc>
        <w:tc>
          <w:tcPr>
            <w:tcW w:w="2138" w:type="dxa"/>
            <w:tcBorders>
              <w:top w:val="single" w:sz="4" w:space="0" w:color="auto"/>
              <w:left w:val="single" w:sz="4" w:space="0" w:color="auto"/>
              <w:bottom w:val="double" w:sz="4" w:space="0" w:color="auto"/>
              <w:right w:val="nil"/>
            </w:tcBorders>
            <w:shd w:val="clear" w:color="auto" w:fill="FFFFFF"/>
            <w:vAlign w:val="center"/>
          </w:tcPr>
          <w:p w:rsidR="00B95D15" w:rsidRPr="00A9274B" w:rsidRDefault="00B95D15" w:rsidP="006001CA">
            <w:pPr>
              <w:spacing w:after="0" w:line="360" w:lineRule="auto"/>
              <w:jc w:val="center"/>
              <w:rPr>
                <w:rFonts w:ascii="Arial" w:eastAsia="Times New Roman" w:hAnsi="Arial" w:cs="Arial"/>
                <w:color w:val="000000"/>
                <w:sz w:val="20"/>
                <w:szCs w:val="20"/>
              </w:rPr>
            </w:pPr>
            <w:r w:rsidRPr="00A9274B">
              <w:rPr>
                <w:rFonts w:ascii="Arial" w:eastAsia="Times New Roman" w:hAnsi="Arial" w:cs="Arial"/>
                <w:color w:val="000000"/>
                <w:sz w:val="20"/>
                <w:szCs w:val="20"/>
              </w:rPr>
              <w:t>Диаметр</w:t>
            </w:r>
          </w:p>
          <w:p w:rsidR="00B95D15" w:rsidRPr="00A9274B" w:rsidRDefault="00B95D15" w:rsidP="006001CA">
            <w:pPr>
              <w:spacing w:after="0" w:line="360" w:lineRule="auto"/>
              <w:jc w:val="center"/>
              <w:rPr>
                <w:rFonts w:ascii="Arial" w:eastAsia="Times New Roman" w:hAnsi="Arial" w:cs="Arial"/>
                <w:i/>
                <w:color w:val="000000"/>
                <w:sz w:val="20"/>
                <w:szCs w:val="20"/>
              </w:rPr>
            </w:pPr>
            <w:r w:rsidRPr="00A9274B">
              <w:rPr>
                <w:rFonts w:ascii="Arial" w:eastAsia="Times New Roman" w:hAnsi="Arial" w:cs="Arial"/>
                <w:i/>
                <w:color w:val="000000"/>
                <w:sz w:val="20"/>
                <w:szCs w:val="20"/>
                <w:lang w:val="en-US"/>
              </w:rPr>
              <w:t>D</w:t>
            </w:r>
            <w:r w:rsidR="00A9274B">
              <w:rPr>
                <w:rFonts w:ascii="Arial" w:eastAsia="Times New Roman" w:hAnsi="Arial" w:cs="Arial"/>
                <w:i/>
                <w:color w:val="000000"/>
                <w:sz w:val="20"/>
                <w:szCs w:val="20"/>
              </w:rPr>
              <w:t>,</w:t>
            </w:r>
          </w:p>
          <w:p w:rsidR="00B95D15" w:rsidRPr="00A9274B" w:rsidRDefault="00B95D15" w:rsidP="006001CA">
            <w:pPr>
              <w:spacing w:after="0" w:line="360" w:lineRule="auto"/>
              <w:jc w:val="center"/>
              <w:rPr>
                <w:rFonts w:ascii="Arial" w:eastAsia="Times New Roman" w:hAnsi="Arial" w:cs="Arial"/>
                <w:sz w:val="20"/>
                <w:szCs w:val="20"/>
              </w:rPr>
            </w:pPr>
            <w:r w:rsidRPr="00A9274B">
              <w:rPr>
                <w:rFonts w:ascii="Arial" w:eastAsia="Times New Roman" w:hAnsi="Arial" w:cs="Arial"/>
                <w:color w:val="000000"/>
                <w:sz w:val="20"/>
                <w:szCs w:val="20"/>
              </w:rPr>
              <w:t>мм</w:t>
            </w:r>
          </w:p>
        </w:tc>
        <w:tc>
          <w:tcPr>
            <w:tcW w:w="2463" w:type="dxa"/>
            <w:tcBorders>
              <w:top w:val="single" w:sz="4" w:space="0" w:color="auto"/>
              <w:left w:val="single" w:sz="4" w:space="0" w:color="auto"/>
              <w:bottom w:val="double" w:sz="4" w:space="0" w:color="auto"/>
              <w:right w:val="single" w:sz="4" w:space="0" w:color="auto"/>
            </w:tcBorders>
            <w:shd w:val="clear" w:color="auto" w:fill="FFFFFF"/>
            <w:vAlign w:val="center"/>
          </w:tcPr>
          <w:p w:rsidR="00B95D15" w:rsidRPr="00A9274B" w:rsidRDefault="00B95D15" w:rsidP="006001CA">
            <w:pPr>
              <w:spacing w:after="0" w:line="360" w:lineRule="auto"/>
              <w:jc w:val="center"/>
              <w:rPr>
                <w:rFonts w:ascii="Arial" w:eastAsia="Times New Roman" w:hAnsi="Arial" w:cs="Arial"/>
                <w:sz w:val="20"/>
                <w:szCs w:val="20"/>
              </w:rPr>
            </w:pPr>
            <w:r w:rsidRPr="00A9274B">
              <w:rPr>
                <w:rFonts w:ascii="Arial" w:eastAsia="Times New Roman" w:hAnsi="Arial" w:cs="Arial"/>
                <w:color w:val="000000"/>
                <w:sz w:val="20"/>
                <w:szCs w:val="20"/>
              </w:rPr>
              <w:t>Передняя поверхность</w:t>
            </w:r>
          </w:p>
          <w:p w:rsidR="00B95D15" w:rsidRPr="00A9274B" w:rsidRDefault="00A9274B" w:rsidP="006001CA">
            <w:pPr>
              <w:spacing w:after="0" w:line="360" w:lineRule="auto"/>
              <w:jc w:val="center"/>
              <w:rPr>
                <w:rFonts w:ascii="Arial" w:eastAsia="Times New Roman" w:hAnsi="Arial" w:cs="Arial"/>
                <w:i/>
                <w:sz w:val="20"/>
                <w:szCs w:val="20"/>
              </w:rPr>
            </w:pPr>
            <w:r w:rsidRPr="00A9274B">
              <w:rPr>
                <w:rFonts w:ascii="Arial" w:eastAsia="Times New Roman" w:hAnsi="Arial" w:cs="Arial"/>
                <w:i/>
                <w:color w:val="000000"/>
                <w:sz w:val="20"/>
                <w:szCs w:val="20"/>
              </w:rPr>
              <w:t xml:space="preserve">а </w:t>
            </w:r>
            <w:proofErr w:type="spellStart"/>
            <w:r w:rsidR="00B95D15" w:rsidRPr="00A9274B">
              <w:rPr>
                <w:rFonts w:ascii="Arial" w:eastAsia="Times New Roman" w:hAnsi="Arial" w:cs="Arial"/>
                <w:i/>
                <w:color w:val="000000"/>
                <w:sz w:val="20"/>
                <w:szCs w:val="20"/>
                <w:lang w:val="en-US"/>
              </w:rPr>
              <w:t>xa</w:t>
            </w:r>
            <w:proofErr w:type="spellEnd"/>
            <w:r>
              <w:rPr>
                <w:rFonts w:ascii="Arial" w:eastAsia="Times New Roman" w:hAnsi="Arial" w:cs="Arial"/>
                <w:i/>
                <w:color w:val="000000"/>
                <w:sz w:val="20"/>
                <w:szCs w:val="20"/>
              </w:rPr>
              <w:t>,</w:t>
            </w:r>
          </w:p>
          <w:p w:rsidR="00B95D15" w:rsidRPr="00A9274B" w:rsidRDefault="00B95D15" w:rsidP="006001CA">
            <w:pPr>
              <w:spacing w:after="0" w:line="360" w:lineRule="auto"/>
              <w:jc w:val="center"/>
              <w:rPr>
                <w:rFonts w:ascii="Arial" w:eastAsia="Times New Roman" w:hAnsi="Arial" w:cs="Arial"/>
                <w:sz w:val="20"/>
                <w:szCs w:val="20"/>
              </w:rPr>
            </w:pPr>
            <w:r w:rsidRPr="00A9274B">
              <w:rPr>
                <w:rFonts w:ascii="Arial" w:eastAsia="Times New Roman" w:hAnsi="Arial" w:cs="Arial"/>
                <w:color w:val="000000"/>
                <w:sz w:val="20"/>
                <w:szCs w:val="20"/>
              </w:rPr>
              <w:t>мм</w:t>
            </w:r>
            <w:proofErr w:type="gramStart"/>
            <w:r w:rsidRPr="00A9274B">
              <w:rPr>
                <w:rFonts w:ascii="Arial" w:eastAsia="Times New Roman" w:hAnsi="Arial" w:cs="Arial"/>
                <w:color w:val="000000"/>
                <w:sz w:val="20"/>
                <w:szCs w:val="20"/>
                <w:lang w:val="en-US"/>
              </w:rPr>
              <w:t>x</w:t>
            </w:r>
            <w:proofErr w:type="gramEnd"/>
            <w:r w:rsidRPr="00A9274B">
              <w:rPr>
                <w:rFonts w:ascii="Arial" w:eastAsia="Times New Roman" w:hAnsi="Arial" w:cs="Arial"/>
                <w:color w:val="000000"/>
                <w:sz w:val="20"/>
                <w:szCs w:val="20"/>
              </w:rPr>
              <w:t>мм</w:t>
            </w:r>
          </w:p>
        </w:tc>
      </w:tr>
      <w:tr w:rsidR="00B95D15" w:rsidRPr="00A9274B" w:rsidTr="006E3B54">
        <w:trPr>
          <w:trHeight w:val="318"/>
          <w:jc w:val="center"/>
        </w:trPr>
        <w:tc>
          <w:tcPr>
            <w:tcW w:w="2312" w:type="dxa"/>
            <w:tcBorders>
              <w:top w:val="double" w:sz="4" w:space="0" w:color="auto"/>
              <w:left w:val="single" w:sz="4" w:space="0" w:color="auto"/>
            </w:tcBorders>
            <w:shd w:val="clear" w:color="auto" w:fill="FFFFFF"/>
            <w:vAlign w:val="center"/>
          </w:tcPr>
          <w:p w:rsidR="00B95D15" w:rsidRPr="00A9274B" w:rsidRDefault="00B95D15" w:rsidP="006001CA">
            <w:pPr>
              <w:spacing w:after="0" w:line="360" w:lineRule="auto"/>
              <w:jc w:val="center"/>
              <w:rPr>
                <w:rFonts w:ascii="Arial" w:eastAsia="Times New Roman" w:hAnsi="Arial" w:cs="Arial"/>
                <w:sz w:val="20"/>
                <w:szCs w:val="20"/>
              </w:rPr>
            </w:pPr>
          </w:p>
        </w:tc>
        <w:tc>
          <w:tcPr>
            <w:tcW w:w="2138" w:type="dxa"/>
            <w:tcBorders>
              <w:top w:val="double" w:sz="4" w:space="0" w:color="auto"/>
            </w:tcBorders>
            <w:shd w:val="clear" w:color="auto" w:fill="FFFFFF"/>
            <w:vAlign w:val="center"/>
          </w:tcPr>
          <w:p w:rsidR="00B95D15" w:rsidRPr="00A9274B" w:rsidRDefault="00B95D15" w:rsidP="006001CA">
            <w:pPr>
              <w:spacing w:after="0" w:line="360" w:lineRule="auto"/>
              <w:jc w:val="center"/>
              <w:rPr>
                <w:rFonts w:ascii="Arial" w:eastAsia="Times New Roman" w:hAnsi="Arial" w:cs="Arial"/>
                <w:sz w:val="20"/>
                <w:szCs w:val="20"/>
                <w:lang w:val="en-US"/>
              </w:rPr>
            </w:pPr>
            <w:r w:rsidRPr="00A9274B">
              <w:rPr>
                <w:rFonts w:ascii="Arial" w:eastAsia="Times New Roman" w:hAnsi="Arial" w:cs="Arial"/>
                <w:color w:val="000000"/>
                <w:sz w:val="20"/>
                <w:szCs w:val="20"/>
                <w:lang w:val="en-US"/>
              </w:rPr>
              <w:t>30</w:t>
            </w:r>
          </w:p>
        </w:tc>
        <w:tc>
          <w:tcPr>
            <w:tcW w:w="2463" w:type="dxa"/>
            <w:tcBorders>
              <w:top w:val="double" w:sz="4" w:space="0" w:color="auto"/>
              <w:right w:val="single" w:sz="4" w:space="0" w:color="auto"/>
            </w:tcBorders>
            <w:shd w:val="clear" w:color="auto" w:fill="FFFFFF"/>
            <w:vAlign w:val="center"/>
          </w:tcPr>
          <w:p w:rsidR="00B95D15" w:rsidRPr="00A9274B" w:rsidRDefault="00B95D15" w:rsidP="006001CA">
            <w:pPr>
              <w:spacing w:after="0" w:line="360" w:lineRule="auto"/>
              <w:jc w:val="center"/>
              <w:rPr>
                <w:rFonts w:ascii="Arial" w:eastAsia="Times New Roman" w:hAnsi="Arial" w:cs="Arial"/>
                <w:sz w:val="20"/>
                <w:szCs w:val="20"/>
                <w:lang w:val="en-US"/>
              </w:rPr>
            </w:pPr>
            <w:r w:rsidRPr="00A9274B">
              <w:rPr>
                <w:rFonts w:ascii="Arial" w:eastAsia="Times New Roman" w:hAnsi="Arial" w:cs="Arial"/>
                <w:color w:val="000000"/>
                <w:sz w:val="20"/>
                <w:szCs w:val="20"/>
                <w:lang w:val="en-US"/>
              </w:rPr>
              <w:t>19 x 19</w:t>
            </w:r>
          </w:p>
        </w:tc>
      </w:tr>
      <w:tr w:rsidR="00B95D15" w:rsidRPr="00A9274B" w:rsidTr="002E6DD9">
        <w:trPr>
          <w:trHeight w:val="318"/>
          <w:jc w:val="center"/>
        </w:trPr>
        <w:tc>
          <w:tcPr>
            <w:tcW w:w="2312" w:type="dxa"/>
            <w:tcBorders>
              <w:left w:val="single" w:sz="4" w:space="0" w:color="auto"/>
            </w:tcBorders>
            <w:shd w:val="clear" w:color="auto" w:fill="FFFFFF"/>
            <w:vAlign w:val="center"/>
          </w:tcPr>
          <w:p w:rsidR="00B95D15" w:rsidRPr="00A9274B" w:rsidRDefault="00B95D15" w:rsidP="006001CA">
            <w:pPr>
              <w:spacing w:after="0" w:line="360" w:lineRule="auto"/>
              <w:jc w:val="center"/>
              <w:rPr>
                <w:rFonts w:ascii="Arial" w:eastAsia="Times New Roman" w:hAnsi="Arial" w:cs="Arial"/>
                <w:sz w:val="20"/>
                <w:szCs w:val="20"/>
                <w:lang w:val="en-US"/>
              </w:rPr>
            </w:pPr>
          </w:p>
        </w:tc>
        <w:tc>
          <w:tcPr>
            <w:tcW w:w="2138" w:type="dxa"/>
            <w:shd w:val="clear" w:color="auto" w:fill="FFFFFF"/>
            <w:vAlign w:val="center"/>
          </w:tcPr>
          <w:p w:rsidR="00B95D15" w:rsidRPr="00A9274B" w:rsidRDefault="00B95D15" w:rsidP="006001CA">
            <w:pPr>
              <w:spacing w:after="0" w:line="360" w:lineRule="auto"/>
              <w:jc w:val="center"/>
              <w:rPr>
                <w:rFonts w:ascii="Arial" w:eastAsia="Times New Roman" w:hAnsi="Arial" w:cs="Arial"/>
                <w:sz w:val="20"/>
                <w:szCs w:val="20"/>
                <w:lang w:val="en-US"/>
              </w:rPr>
            </w:pPr>
            <w:r w:rsidRPr="00A9274B">
              <w:rPr>
                <w:rFonts w:ascii="Arial" w:eastAsia="Times New Roman" w:hAnsi="Arial" w:cs="Arial"/>
                <w:color w:val="000000"/>
                <w:sz w:val="20"/>
                <w:szCs w:val="20"/>
                <w:lang w:val="en-US"/>
              </w:rPr>
              <w:t>30</w:t>
            </w:r>
          </w:p>
        </w:tc>
        <w:tc>
          <w:tcPr>
            <w:tcW w:w="2463" w:type="dxa"/>
            <w:tcBorders>
              <w:right w:val="single" w:sz="4" w:space="0" w:color="auto"/>
            </w:tcBorders>
            <w:shd w:val="clear" w:color="auto" w:fill="FFFFFF"/>
            <w:vAlign w:val="center"/>
          </w:tcPr>
          <w:p w:rsidR="00B95D15" w:rsidRPr="00A9274B" w:rsidRDefault="00B95D15" w:rsidP="006001CA">
            <w:pPr>
              <w:spacing w:after="0" w:line="360" w:lineRule="auto"/>
              <w:jc w:val="center"/>
              <w:rPr>
                <w:rFonts w:ascii="Arial" w:eastAsia="Times New Roman" w:hAnsi="Arial" w:cs="Arial"/>
                <w:sz w:val="20"/>
                <w:szCs w:val="20"/>
                <w:lang w:val="en-US"/>
              </w:rPr>
            </w:pPr>
            <w:r w:rsidRPr="00A9274B">
              <w:rPr>
                <w:rFonts w:ascii="Arial" w:eastAsia="Times New Roman" w:hAnsi="Arial" w:cs="Arial"/>
                <w:color w:val="000000"/>
                <w:sz w:val="20"/>
                <w:szCs w:val="20"/>
                <w:lang w:val="en-US"/>
              </w:rPr>
              <w:t>19 x 19</w:t>
            </w:r>
          </w:p>
        </w:tc>
      </w:tr>
      <w:tr w:rsidR="00B95D15" w:rsidRPr="00A9274B" w:rsidTr="002E6DD9">
        <w:trPr>
          <w:trHeight w:val="235"/>
          <w:jc w:val="center"/>
        </w:trPr>
        <w:tc>
          <w:tcPr>
            <w:tcW w:w="2312" w:type="dxa"/>
            <w:tcBorders>
              <w:left w:val="single" w:sz="4" w:space="0" w:color="auto"/>
            </w:tcBorders>
            <w:shd w:val="clear" w:color="auto" w:fill="FFFFFF"/>
            <w:vAlign w:val="center"/>
          </w:tcPr>
          <w:p w:rsidR="00B95D15" w:rsidRPr="00A9274B" w:rsidRDefault="002E6DD9" w:rsidP="006001CA">
            <w:pPr>
              <w:spacing w:after="0" w:line="360" w:lineRule="auto"/>
              <w:jc w:val="center"/>
              <w:rPr>
                <w:rFonts w:ascii="Arial" w:eastAsia="Times New Roman" w:hAnsi="Arial" w:cs="Arial"/>
                <w:sz w:val="20"/>
                <w:szCs w:val="20"/>
              </w:rPr>
            </w:pPr>
            <w:r w:rsidRPr="00A9274B">
              <w:rPr>
                <w:rFonts w:ascii="Arial" w:eastAsia="Times New Roman" w:hAnsi="Arial" w:cs="Arial"/>
                <w:sz w:val="20"/>
                <w:szCs w:val="20"/>
              </w:rPr>
              <w:t>0,625</w:t>
            </w:r>
          </w:p>
        </w:tc>
        <w:tc>
          <w:tcPr>
            <w:tcW w:w="2138" w:type="dxa"/>
            <w:shd w:val="clear" w:color="auto" w:fill="FFFFFF"/>
            <w:vAlign w:val="center"/>
          </w:tcPr>
          <w:p w:rsidR="00B95D15" w:rsidRPr="00A9274B" w:rsidRDefault="00B95D15" w:rsidP="006001CA">
            <w:pPr>
              <w:spacing w:after="0" w:line="360" w:lineRule="auto"/>
              <w:jc w:val="center"/>
              <w:rPr>
                <w:rFonts w:ascii="Arial" w:eastAsia="Times New Roman" w:hAnsi="Arial" w:cs="Arial"/>
                <w:sz w:val="20"/>
                <w:szCs w:val="20"/>
                <w:lang w:val="en-US"/>
              </w:rPr>
            </w:pPr>
            <w:r w:rsidRPr="00A9274B">
              <w:rPr>
                <w:rFonts w:ascii="Arial" w:eastAsia="Times New Roman" w:hAnsi="Arial" w:cs="Arial"/>
                <w:color w:val="000000"/>
                <w:sz w:val="20"/>
                <w:szCs w:val="20"/>
                <w:lang w:val="en-US"/>
              </w:rPr>
              <w:t>40</w:t>
            </w:r>
          </w:p>
        </w:tc>
        <w:tc>
          <w:tcPr>
            <w:tcW w:w="2463" w:type="dxa"/>
            <w:tcBorders>
              <w:right w:val="single" w:sz="4" w:space="0" w:color="auto"/>
            </w:tcBorders>
            <w:shd w:val="clear" w:color="auto" w:fill="FFFFFF"/>
            <w:vAlign w:val="center"/>
          </w:tcPr>
          <w:p w:rsidR="00B95D15" w:rsidRPr="00A9274B" w:rsidRDefault="00B95D15" w:rsidP="006001CA">
            <w:pPr>
              <w:spacing w:after="0" w:line="360" w:lineRule="auto"/>
              <w:jc w:val="center"/>
              <w:rPr>
                <w:rFonts w:ascii="Arial" w:eastAsia="Times New Roman" w:hAnsi="Arial" w:cs="Arial"/>
                <w:sz w:val="20"/>
                <w:szCs w:val="20"/>
                <w:lang w:val="en-US"/>
              </w:rPr>
            </w:pPr>
            <w:r w:rsidRPr="00A9274B">
              <w:rPr>
                <w:rFonts w:ascii="Arial" w:eastAsia="Times New Roman" w:hAnsi="Arial" w:cs="Arial"/>
                <w:color w:val="000000"/>
                <w:sz w:val="20"/>
                <w:szCs w:val="20"/>
                <w:lang w:val="en-US"/>
              </w:rPr>
              <w:t>25 x 25</w:t>
            </w:r>
          </w:p>
        </w:tc>
      </w:tr>
      <w:tr w:rsidR="00B95D15" w:rsidRPr="00A9274B" w:rsidTr="002E6DD9">
        <w:trPr>
          <w:trHeight w:val="152"/>
          <w:jc w:val="center"/>
        </w:trPr>
        <w:tc>
          <w:tcPr>
            <w:tcW w:w="2312" w:type="dxa"/>
            <w:tcBorders>
              <w:left w:val="single" w:sz="4" w:space="0" w:color="auto"/>
            </w:tcBorders>
            <w:shd w:val="clear" w:color="auto" w:fill="FFFFFF"/>
            <w:vAlign w:val="center"/>
          </w:tcPr>
          <w:p w:rsidR="00B95D15" w:rsidRPr="00A9274B" w:rsidRDefault="002E6DD9" w:rsidP="006001CA">
            <w:pPr>
              <w:spacing w:after="0" w:line="360" w:lineRule="auto"/>
              <w:jc w:val="center"/>
              <w:rPr>
                <w:rFonts w:ascii="Arial" w:eastAsia="Times New Roman" w:hAnsi="Arial" w:cs="Arial"/>
                <w:sz w:val="20"/>
                <w:szCs w:val="20"/>
              </w:rPr>
            </w:pPr>
            <w:r w:rsidRPr="00A9274B">
              <w:rPr>
                <w:rFonts w:ascii="Arial" w:eastAsia="Times New Roman" w:hAnsi="Arial" w:cs="Arial"/>
                <w:sz w:val="20"/>
                <w:szCs w:val="20"/>
              </w:rPr>
              <w:t>1,25</w:t>
            </w:r>
          </w:p>
        </w:tc>
        <w:tc>
          <w:tcPr>
            <w:tcW w:w="2138" w:type="dxa"/>
            <w:shd w:val="clear" w:color="auto" w:fill="FFFFFF"/>
            <w:vAlign w:val="center"/>
          </w:tcPr>
          <w:p w:rsidR="00B95D15" w:rsidRPr="00A9274B" w:rsidRDefault="00B95D15" w:rsidP="006001CA">
            <w:pPr>
              <w:spacing w:after="0" w:line="360" w:lineRule="auto"/>
              <w:jc w:val="center"/>
              <w:rPr>
                <w:rFonts w:ascii="Arial" w:eastAsia="Times New Roman" w:hAnsi="Arial" w:cs="Arial"/>
                <w:sz w:val="20"/>
                <w:szCs w:val="20"/>
                <w:lang w:val="en-US"/>
              </w:rPr>
            </w:pPr>
            <w:r w:rsidRPr="00A9274B">
              <w:rPr>
                <w:rFonts w:ascii="Arial" w:eastAsia="Times New Roman" w:hAnsi="Arial" w:cs="Arial"/>
                <w:color w:val="000000"/>
                <w:sz w:val="20"/>
                <w:szCs w:val="20"/>
                <w:lang w:val="en-US"/>
              </w:rPr>
              <w:t>50</w:t>
            </w:r>
          </w:p>
        </w:tc>
        <w:tc>
          <w:tcPr>
            <w:tcW w:w="2463" w:type="dxa"/>
            <w:tcBorders>
              <w:right w:val="single" w:sz="4" w:space="0" w:color="auto"/>
            </w:tcBorders>
            <w:shd w:val="clear" w:color="auto" w:fill="FFFFFF"/>
            <w:vAlign w:val="center"/>
          </w:tcPr>
          <w:p w:rsidR="00B95D15" w:rsidRPr="00A9274B" w:rsidRDefault="00B95D15" w:rsidP="006001CA">
            <w:pPr>
              <w:spacing w:after="0" w:line="360" w:lineRule="auto"/>
              <w:jc w:val="center"/>
              <w:rPr>
                <w:rFonts w:ascii="Arial" w:eastAsia="Times New Roman" w:hAnsi="Arial" w:cs="Arial"/>
                <w:sz w:val="20"/>
                <w:szCs w:val="20"/>
                <w:lang w:val="en-US"/>
              </w:rPr>
            </w:pPr>
            <w:r w:rsidRPr="00A9274B">
              <w:rPr>
                <w:rFonts w:ascii="Arial" w:eastAsia="Times New Roman" w:hAnsi="Arial" w:cs="Arial"/>
                <w:color w:val="000000"/>
                <w:sz w:val="20"/>
                <w:szCs w:val="20"/>
                <w:lang w:val="en-US"/>
              </w:rPr>
              <w:t>30 x 30</w:t>
            </w:r>
          </w:p>
        </w:tc>
      </w:tr>
      <w:tr w:rsidR="00B95D15" w:rsidRPr="00A9274B" w:rsidTr="002E6DD9">
        <w:trPr>
          <w:trHeight w:val="144"/>
          <w:jc w:val="center"/>
        </w:trPr>
        <w:tc>
          <w:tcPr>
            <w:tcW w:w="2312" w:type="dxa"/>
            <w:tcBorders>
              <w:left w:val="single" w:sz="4" w:space="0" w:color="auto"/>
            </w:tcBorders>
            <w:shd w:val="clear" w:color="auto" w:fill="FFFFFF"/>
            <w:vAlign w:val="center"/>
          </w:tcPr>
          <w:p w:rsidR="00B95D15" w:rsidRPr="00A9274B" w:rsidRDefault="002E6DD9" w:rsidP="006001CA">
            <w:pPr>
              <w:spacing w:after="0" w:line="360" w:lineRule="auto"/>
              <w:jc w:val="center"/>
              <w:rPr>
                <w:rFonts w:ascii="Arial" w:eastAsia="Times New Roman" w:hAnsi="Arial" w:cs="Arial"/>
                <w:sz w:val="20"/>
                <w:szCs w:val="20"/>
              </w:rPr>
            </w:pPr>
            <w:r w:rsidRPr="00A9274B">
              <w:rPr>
                <w:rFonts w:ascii="Arial" w:eastAsia="Times New Roman" w:hAnsi="Arial" w:cs="Arial"/>
                <w:sz w:val="20"/>
                <w:szCs w:val="20"/>
              </w:rPr>
              <w:t>2,5</w:t>
            </w:r>
          </w:p>
        </w:tc>
        <w:tc>
          <w:tcPr>
            <w:tcW w:w="2138" w:type="dxa"/>
            <w:shd w:val="clear" w:color="auto" w:fill="FFFFFF"/>
            <w:vAlign w:val="center"/>
          </w:tcPr>
          <w:p w:rsidR="00B95D15" w:rsidRPr="00A9274B" w:rsidRDefault="00B95D15" w:rsidP="006001CA">
            <w:pPr>
              <w:spacing w:after="0" w:line="360" w:lineRule="auto"/>
              <w:jc w:val="center"/>
              <w:rPr>
                <w:rFonts w:ascii="Arial" w:eastAsia="Times New Roman" w:hAnsi="Arial" w:cs="Arial"/>
                <w:sz w:val="20"/>
                <w:szCs w:val="20"/>
                <w:lang w:val="en-US"/>
              </w:rPr>
            </w:pPr>
            <w:r w:rsidRPr="00A9274B">
              <w:rPr>
                <w:rFonts w:ascii="Arial" w:eastAsia="Times New Roman" w:hAnsi="Arial" w:cs="Arial"/>
                <w:color w:val="000000"/>
                <w:sz w:val="20"/>
                <w:szCs w:val="20"/>
                <w:lang w:val="en-US"/>
              </w:rPr>
              <w:t>30</w:t>
            </w:r>
          </w:p>
        </w:tc>
        <w:tc>
          <w:tcPr>
            <w:tcW w:w="2463" w:type="dxa"/>
            <w:tcBorders>
              <w:right w:val="single" w:sz="4" w:space="0" w:color="auto"/>
            </w:tcBorders>
            <w:shd w:val="clear" w:color="auto" w:fill="FFFFFF"/>
            <w:vAlign w:val="center"/>
          </w:tcPr>
          <w:p w:rsidR="00B95D15" w:rsidRPr="00A9274B" w:rsidRDefault="00B95D15" w:rsidP="006001CA">
            <w:pPr>
              <w:spacing w:after="0" w:line="360" w:lineRule="auto"/>
              <w:jc w:val="center"/>
              <w:rPr>
                <w:rFonts w:ascii="Arial" w:eastAsia="Times New Roman" w:hAnsi="Arial" w:cs="Arial"/>
                <w:sz w:val="20"/>
                <w:szCs w:val="20"/>
                <w:lang w:val="en-US"/>
              </w:rPr>
            </w:pPr>
            <w:r w:rsidRPr="00A9274B">
              <w:rPr>
                <w:rFonts w:ascii="Arial" w:eastAsia="Times New Roman" w:hAnsi="Arial" w:cs="Arial"/>
                <w:color w:val="000000"/>
                <w:sz w:val="20"/>
                <w:szCs w:val="20"/>
                <w:lang w:val="en-US"/>
              </w:rPr>
              <w:t>19 x 19</w:t>
            </w:r>
          </w:p>
        </w:tc>
      </w:tr>
      <w:tr w:rsidR="00B95D15" w:rsidRPr="00A9274B" w:rsidTr="002E6DD9">
        <w:trPr>
          <w:trHeight w:val="227"/>
          <w:jc w:val="center"/>
        </w:trPr>
        <w:tc>
          <w:tcPr>
            <w:tcW w:w="2312" w:type="dxa"/>
            <w:tcBorders>
              <w:left w:val="single" w:sz="4" w:space="0" w:color="auto"/>
            </w:tcBorders>
            <w:shd w:val="clear" w:color="auto" w:fill="FFFFFF"/>
            <w:vAlign w:val="center"/>
          </w:tcPr>
          <w:p w:rsidR="00B95D15" w:rsidRPr="00A9274B" w:rsidRDefault="00B95D15" w:rsidP="006001CA">
            <w:pPr>
              <w:spacing w:after="0" w:line="360" w:lineRule="auto"/>
              <w:jc w:val="center"/>
              <w:rPr>
                <w:rFonts w:ascii="Arial" w:eastAsia="Times New Roman" w:hAnsi="Arial" w:cs="Arial"/>
                <w:sz w:val="20"/>
                <w:szCs w:val="20"/>
              </w:rPr>
            </w:pPr>
          </w:p>
        </w:tc>
        <w:tc>
          <w:tcPr>
            <w:tcW w:w="2138" w:type="dxa"/>
            <w:shd w:val="clear" w:color="auto" w:fill="FFFFFF"/>
            <w:vAlign w:val="center"/>
          </w:tcPr>
          <w:p w:rsidR="00B95D15" w:rsidRPr="00A9274B" w:rsidRDefault="00B95D15" w:rsidP="006001CA">
            <w:pPr>
              <w:spacing w:after="0" w:line="360" w:lineRule="auto"/>
              <w:jc w:val="center"/>
              <w:rPr>
                <w:rFonts w:ascii="Arial" w:eastAsia="Times New Roman" w:hAnsi="Arial" w:cs="Arial"/>
                <w:sz w:val="20"/>
                <w:szCs w:val="20"/>
                <w:lang w:val="en-US"/>
              </w:rPr>
            </w:pPr>
            <w:r w:rsidRPr="00A9274B">
              <w:rPr>
                <w:rFonts w:ascii="Arial" w:eastAsia="Times New Roman" w:hAnsi="Arial" w:cs="Arial"/>
                <w:color w:val="000000"/>
                <w:sz w:val="20"/>
                <w:szCs w:val="20"/>
                <w:lang w:val="en-US"/>
              </w:rPr>
              <w:t>50</w:t>
            </w:r>
          </w:p>
        </w:tc>
        <w:tc>
          <w:tcPr>
            <w:tcW w:w="2463" w:type="dxa"/>
            <w:tcBorders>
              <w:right w:val="single" w:sz="4" w:space="0" w:color="auto"/>
            </w:tcBorders>
            <w:shd w:val="clear" w:color="auto" w:fill="FFFFFF"/>
            <w:vAlign w:val="center"/>
          </w:tcPr>
          <w:p w:rsidR="00B95D15" w:rsidRPr="00A9274B" w:rsidRDefault="00B95D15" w:rsidP="006001CA">
            <w:pPr>
              <w:spacing w:after="0" w:line="360" w:lineRule="auto"/>
              <w:jc w:val="center"/>
              <w:rPr>
                <w:rFonts w:ascii="Arial" w:eastAsia="Times New Roman" w:hAnsi="Arial" w:cs="Arial"/>
                <w:sz w:val="20"/>
                <w:szCs w:val="20"/>
                <w:lang w:val="en-US"/>
              </w:rPr>
            </w:pPr>
            <w:r w:rsidRPr="00A9274B">
              <w:rPr>
                <w:rFonts w:ascii="Arial" w:eastAsia="Times New Roman" w:hAnsi="Arial" w:cs="Arial"/>
                <w:color w:val="000000"/>
                <w:sz w:val="20"/>
                <w:szCs w:val="20"/>
                <w:lang w:val="en-US"/>
              </w:rPr>
              <w:t>30 x 30</w:t>
            </w:r>
          </w:p>
        </w:tc>
      </w:tr>
      <w:tr w:rsidR="00B95D15" w:rsidRPr="00A9274B" w:rsidTr="002E6DD9">
        <w:trPr>
          <w:trHeight w:val="311"/>
          <w:jc w:val="center"/>
        </w:trPr>
        <w:tc>
          <w:tcPr>
            <w:tcW w:w="2312" w:type="dxa"/>
            <w:tcBorders>
              <w:left w:val="single" w:sz="4" w:space="0" w:color="auto"/>
            </w:tcBorders>
            <w:shd w:val="clear" w:color="auto" w:fill="FFFFFF"/>
            <w:vAlign w:val="center"/>
          </w:tcPr>
          <w:p w:rsidR="00B95D15" w:rsidRPr="00A9274B" w:rsidRDefault="00B95D15" w:rsidP="006001CA">
            <w:pPr>
              <w:spacing w:after="0" w:line="360" w:lineRule="auto"/>
              <w:jc w:val="center"/>
              <w:rPr>
                <w:rFonts w:ascii="Arial" w:eastAsia="Times New Roman" w:hAnsi="Arial" w:cs="Arial"/>
                <w:sz w:val="20"/>
                <w:szCs w:val="20"/>
                <w:lang w:val="en-US"/>
              </w:rPr>
            </w:pPr>
          </w:p>
        </w:tc>
        <w:tc>
          <w:tcPr>
            <w:tcW w:w="2138" w:type="dxa"/>
            <w:shd w:val="clear" w:color="auto" w:fill="FFFFFF"/>
            <w:vAlign w:val="center"/>
          </w:tcPr>
          <w:p w:rsidR="00B95D15" w:rsidRPr="00A9274B" w:rsidRDefault="00B95D15" w:rsidP="006001CA">
            <w:pPr>
              <w:spacing w:after="0" w:line="360" w:lineRule="auto"/>
              <w:jc w:val="center"/>
              <w:rPr>
                <w:rFonts w:ascii="Arial" w:eastAsia="Times New Roman" w:hAnsi="Arial" w:cs="Arial"/>
                <w:sz w:val="20"/>
                <w:szCs w:val="20"/>
                <w:lang w:val="en-US"/>
              </w:rPr>
            </w:pPr>
            <w:r w:rsidRPr="00A9274B">
              <w:rPr>
                <w:rFonts w:ascii="Arial" w:eastAsia="Times New Roman" w:hAnsi="Arial" w:cs="Arial"/>
                <w:color w:val="000000"/>
                <w:sz w:val="20"/>
                <w:szCs w:val="20"/>
                <w:lang w:val="en-US"/>
              </w:rPr>
              <w:t>60</w:t>
            </w:r>
          </w:p>
        </w:tc>
        <w:tc>
          <w:tcPr>
            <w:tcW w:w="2463" w:type="dxa"/>
            <w:tcBorders>
              <w:right w:val="single" w:sz="4" w:space="0" w:color="auto"/>
            </w:tcBorders>
            <w:shd w:val="clear" w:color="auto" w:fill="FFFFFF"/>
            <w:vAlign w:val="center"/>
          </w:tcPr>
          <w:p w:rsidR="00B95D15" w:rsidRPr="00A9274B" w:rsidRDefault="00B95D15" w:rsidP="006001CA">
            <w:pPr>
              <w:spacing w:after="0" w:line="360" w:lineRule="auto"/>
              <w:jc w:val="center"/>
              <w:rPr>
                <w:rFonts w:ascii="Arial" w:eastAsia="Times New Roman" w:hAnsi="Arial" w:cs="Arial"/>
                <w:sz w:val="20"/>
                <w:szCs w:val="20"/>
                <w:lang w:val="en-US"/>
              </w:rPr>
            </w:pPr>
            <w:r w:rsidRPr="00A9274B">
              <w:rPr>
                <w:rFonts w:ascii="Arial" w:eastAsia="Times New Roman" w:hAnsi="Arial" w:cs="Arial"/>
                <w:color w:val="000000"/>
                <w:sz w:val="20"/>
                <w:szCs w:val="20"/>
                <w:lang w:val="en-US"/>
              </w:rPr>
              <w:t>38 x 38</w:t>
            </w:r>
          </w:p>
        </w:tc>
      </w:tr>
      <w:tr w:rsidR="00B95D15" w:rsidRPr="00A9274B" w:rsidTr="002E6DD9">
        <w:trPr>
          <w:trHeight w:val="318"/>
          <w:jc w:val="center"/>
        </w:trPr>
        <w:tc>
          <w:tcPr>
            <w:tcW w:w="2312" w:type="dxa"/>
            <w:tcBorders>
              <w:left w:val="single" w:sz="4" w:space="0" w:color="auto"/>
              <w:bottom w:val="single" w:sz="4" w:space="0" w:color="auto"/>
            </w:tcBorders>
            <w:shd w:val="clear" w:color="auto" w:fill="FFFFFF"/>
            <w:vAlign w:val="center"/>
          </w:tcPr>
          <w:p w:rsidR="00B95D15" w:rsidRPr="00A9274B" w:rsidRDefault="00B95D15" w:rsidP="006001CA">
            <w:pPr>
              <w:spacing w:after="0" w:line="360" w:lineRule="auto"/>
              <w:jc w:val="center"/>
              <w:rPr>
                <w:rFonts w:ascii="Arial" w:eastAsia="Times New Roman" w:hAnsi="Arial" w:cs="Arial"/>
                <w:sz w:val="20"/>
                <w:szCs w:val="20"/>
                <w:lang w:val="en-US"/>
              </w:rPr>
            </w:pPr>
          </w:p>
        </w:tc>
        <w:tc>
          <w:tcPr>
            <w:tcW w:w="2138" w:type="dxa"/>
            <w:tcBorders>
              <w:bottom w:val="single" w:sz="4" w:space="0" w:color="auto"/>
            </w:tcBorders>
            <w:shd w:val="clear" w:color="auto" w:fill="FFFFFF"/>
            <w:vAlign w:val="center"/>
          </w:tcPr>
          <w:p w:rsidR="00B95D15" w:rsidRPr="00A9274B" w:rsidRDefault="00B95D15" w:rsidP="006001CA">
            <w:pPr>
              <w:spacing w:after="0" w:line="360" w:lineRule="auto"/>
              <w:jc w:val="center"/>
              <w:rPr>
                <w:rFonts w:ascii="Arial" w:eastAsia="Times New Roman" w:hAnsi="Arial" w:cs="Arial"/>
                <w:sz w:val="20"/>
                <w:szCs w:val="20"/>
                <w:lang w:val="en-US"/>
              </w:rPr>
            </w:pPr>
            <w:r w:rsidRPr="00A9274B">
              <w:rPr>
                <w:rFonts w:ascii="Arial" w:eastAsia="Times New Roman" w:hAnsi="Arial" w:cs="Arial"/>
                <w:color w:val="000000"/>
                <w:sz w:val="20"/>
                <w:szCs w:val="20"/>
                <w:lang w:val="en-US"/>
              </w:rPr>
              <w:t>70</w:t>
            </w:r>
          </w:p>
        </w:tc>
        <w:tc>
          <w:tcPr>
            <w:tcW w:w="2463" w:type="dxa"/>
            <w:tcBorders>
              <w:bottom w:val="single" w:sz="4" w:space="0" w:color="auto"/>
              <w:right w:val="single" w:sz="4" w:space="0" w:color="auto"/>
            </w:tcBorders>
            <w:shd w:val="clear" w:color="auto" w:fill="FFFFFF"/>
            <w:vAlign w:val="center"/>
          </w:tcPr>
          <w:p w:rsidR="00B95D15" w:rsidRPr="00A9274B" w:rsidRDefault="00B95D15" w:rsidP="006001CA">
            <w:pPr>
              <w:spacing w:after="0" w:line="360" w:lineRule="auto"/>
              <w:jc w:val="center"/>
              <w:rPr>
                <w:rFonts w:ascii="Arial" w:eastAsia="Times New Roman" w:hAnsi="Arial" w:cs="Arial"/>
                <w:sz w:val="20"/>
                <w:szCs w:val="20"/>
                <w:lang w:val="en-US"/>
              </w:rPr>
            </w:pPr>
            <w:r w:rsidRPr="00A9274B">
              <w:rPr>
                <w:rFonts w:ascii="Arial" w:eastAsia="Times New Roman" w:hAnsi="Arial" w:cs="Arial"/>
                <w:color w:val="000000"/>
                <w:sz w:val="20"/>
                <w:szCs w:val="20"/>
                <w:lang w:val="en-US"/>
              </w:rPr>
              <w:t>45 x 45</w:t>
            </w:r>
          </w:p>
        </w:tc>
      </w:tr>
    </w:tbl>
    <w:p w:rsidR="00B13631" w:rsidRPr="00A9274B" w:rsidRDefault="00B13631" w:rsidP="006001CA">
      <w:pPr>
        <w:spacing w:after="0" w:line="360" w:lineRule="auto"/>
        <w:jc w:val="both"/>
        <w:rPr>
          <w:rFonts w:ascii="Arial" w:eastAsia="Times New Roman" w:hAnsi="Arial" w:cs="Arial"/>
          <w:bCs/>
          <w:sz w:val="20"/>
          <w:szCs w:val="20"/>
        </w:rPr>
      </w:pPr>
    </w:p>
    <w:p w:rsidR="00864C50" w:rsidRPr="00AE6CE4" w:rsidRDefault="00864C50" w:rsidP="002450C5">
      <w:pPr>
        <w:spacing w:after="0" w:line="360" w:lineRule="auto"/>
        <w:ind w:firstLine="709"/>
        <w:jc w:val="both"/>
        <w:rPr>
          <w:rFonts w:ascii="Arial" w:eastAsia="Times New Roman" w:hAnsi="Arial" w:cs="Arial"/>
          <w:bCs/>
          <w:sz w:val="24"/>
          <w:szCs w:val="20"/>
        </w:rPr>
      </w:pPr>
      <w:r w:rsidRPr="00AE6CE4">
        <w:rPr>
          <w:rFonts w:ascii="Arial" w:eastAsia="Times New Roman" w:hAnsi="Arial" w:cs="Arial"/>
          <w:bCs/>
          <w:sz w:val="24"/>
          <w:szCs w:val="20"/>
        </w:rPr>
        <w:t>С.2.3.3</w:t>
      </w:r>
      <w:r w:rsidR="002E6DD9" w:rsidRPr="00AE6CE4">
        <w:rPr>
          <w:rFonts w:ascii="Arial" w:eastAsia="Times New Roman" w:hAnsi="Arial" w:cs="Arial"/>
          <w:bCs/>
          <w:sz w:val="24"/>
          <w:szCs w:val="20"/>
        </w:rPr>
        <w:t xml:space="preserve"> Измерение скорости</w:t>
      </w:r>
    </w:p>
    <w:p w:rsidR="002E6DD9" w:rsidRPr="00AE6CE4" w:rsidRDefault="002E6DD9" w:rsidP="002450C5">
      <w:pPr>
        <w:spacing w:after="0" w:line="360" w:lineRule="auto"/>
        <w:ind w:firstLine="709"/>
        <w:jc w:val="both"/>
        <w:rPr>
          <w:rFonts w:ascii="Arial" w:eastAsia="Times New Roman" w:hAnsi="Arial" w:cs="Arial"/>
          <w:bCs/>
          <w:sz w:val="24"/>
          <w:szCs w:val="20"/>
        </w:rPr>
      </w:pPr>
      <w:r w:rsidRPr="00AE6CE4">
        <w:rPr>
          <w:rFonts w:ascii="Arial" w:eastAsia="Times New Roman" w:hAnsi="Arial" w:cs="Arial"/>
          <w:bCs/>
          <w:sz w:val="24"/>
          <w:szCs w:val="20"/>
        </w:rPr>
        <w:t>Скорость снаряда должна измеряться в точке, где она больше не подвергается ускорению (то есть после выхода из ствола или в стволе за пределами</w:t>
      </w:r>
      <w:r w:rsidR="00D411FB">
        <w:rPr>
          <w:rFonts w:ascii="Arial" w:eastAsia="Times New Roman" w:hAnsi="Arial" w:cs="Arial"/>
          <w:bCs/>
          <w:sz w:val="24"/>
          <w:szCs w:val="20"/>
        </w:rPr>
        <w:t xml:space="preserve"> </w:t>
      </w:r>
      <w:r w:rsidRPr="00AE6CE4">
        <w:rPr>
          <w:rFonts w:ascii="Arial" w:eastAsia="Times New Roman" w:hAnsi="Arial" w:cs="Arial"/>
          <w:bCs/>
          <w:sz w:val="24"/>
          <w:szCs w:val="20"/>
        </w:rPr>
        <w:t>соответствующего сброса давления). Скорость должна измеряться на фиксированном расстоянии с помощью датчиков приближения, фотоэлектрических элементов или других эквивалентных средств.</w:t>
      </w:r>
    </w:p>
    <w:p w:rsidR="002450C5" w:rsidRPr="00AE6CE4" w:rsidRDefault="002450C5" w:rsidP="002450C5">
      <w:pPr>
        <w:spacing w:after="0" w:line="360" w:lineRule="auto"/>
        <w:ind w:firstLine="709"/>
        <w:jc w:val="both"/>
        <w:rPr>
          <w:rFonts w:ascii="Arial" w:eastAsia="Times New Roman" w:hAnsi="Arial" w:cs="Arial"/>
          <w:b/>
          <w:bCs/>
          <w:sz w:val="24"/>
          <w:szCs w:val="20"/>
        </w:rPr>
      </w:pPr>
    </w:p>
    <w:p w:rsidR="00864C50" w:rsidRPr="00AE6CE4" w:rsidRDefault="00864C50" w:rsidP="002450C5">
      <w:pPr>
        <w:spacing w:after="0" w:line="360" w:lineRule="auto"/>
        <w:ind w:firstLine="709"/>
        <w:jc w:val="both"/>
        <w:rPr>
          <w:rFonts w:ascii="Arial" w:eastAsia="Times New Roman" w:hAnsi="Arial" w:cs="Arial"/>
          <w:bCs/>
          <w:sz w:val="24"/>
          <w:szCs w:val="20"/>
        </w:rPr>
      </w:pPr>
      <w:r w:rsidRPr="00AE6CE4">
        <w:rPr>
          <w:rFonts w:ascii="Arial" w:eastAsia="Times New Roman" w:hAnsi="Arial" w:cs="Arial"/>
          <w:bCs/>
          <w:sz w:val="24"/>
          <w:szCs w:val="20"/>
        </w:rPr>
        <w:t>С.2.3.4</w:t>
      </w:r>
      <w:r w:rsidR="002E6DD9" w:rsidRPr="00AE6CE4">
        <w:rPr>
          <w:rFonts w:ascii="Arial" w:eastAsia="Times New Roman" w:hAnsi="Arial" w:cs="Arial"/>
          <w:bCs/>
          <w:sz w:val="24"/>
          <w:szCs w:val="20"/>
        </w:rPr>
        <w:t xml:space="preserve"> Опора защиты во время испытания</w:t>
      </w:r>
    </w:p>
    <w:p w:rsidR="002E6DD9" w:rsidRPr="00AE6CE4" w:rsidRDefault="002E6DD9" w:rsidP="002450C5">
      <w:pPr>
        <w:spacing w:after="0" w:line="360" w:lineRule="auto"/>
        <w:ind w:firstLine="709"/>
        <w:jc w:val="both"/>
        <w:rPr>
          <w:rFonts w:ascii="Arial" w:eastAsia="Times New Roman" w:hAnsi="Arial" w:cs="Arial"/>
          <w:bCs/>
          <w:sz w:val="24"/>
          <w:szCs w:val="20"/>
        </w:rPr>
      </w:pPr>
      <w:r w:rsidRPr="00AE6CE4">
        <w:rPr>
          <w:rFonts w:ascii="Arial" w:eastAsia="Times New Roman" w:hAnsi="Arial" w:cs="Arial"/>
          <w:bCs/>
          <w:sz w:val="24"/>
          <w:szCs w:val="20"/>
        </w:rPr>
        <w:t xml:space="preserve">Испытание проводится с образцом защитного устройства и / или образцом материала защиты. Опора защиты должна быть эквивалентна опоре защиты на станке. Для тестирования материалов защиты можно использовать образцы, закрепленные на раме с внутренним отверстием 450 мм × 450 мм. </w:t>
      </w:r>
      <w:r w:rsidRPr="00AE6CE4">
        <w:rPr>
          <w:rFonts w:ascii="Arial" w:eastAsia="Times New Roman" w:hAnsi="Arial" w:cs="Arial"/>
          <w:bCs/>
          <w:sz w:val="24"/>
          <w:szCs w:val="20"/>
        </w:rPr>
        <w:lastRenderedPageBreak/>
        <w:t>Рама должна быть достаточно жесткой. Монтаж образца должен производиться с помощью нежесткого зажима.</w:t>
      </w:r>
    </w:p>
    <w:p w:rsidR="002450C5" w:rsidRPr="00AE6CE4" w:rsidRDefault="002450C5" w:rsidP="002450C5">
      <w:pPr>
        <w:spacing w:after="0" w:line="360" w:lineRule="auto"/>
        <w:ind w:firstLine="709"/>
        <w:jc w:val="both"/>
        <w:rPr>
          <w:rFonts w:ascii="Arial" w:eastAsia="Times New Roman" w:hAnsi="Arial" w:cs="Arial"/>
          <w:b/>
          <w:bCs/>
          <w:sz w:val="24"/>
          <w:szCs w:val="20"/>
        </w:rPr>
      </w:pPr>
    </w:p>
    <w:p w:rsidR="00001BEB" w:rsidRPr="00AE6CE4" w:rsidRDefault="00001BEB" w:rsidP="002450C5">
      <w:pPr>
        <w:spacing w:after="0" w:line="360" w:lineRule="auto"/>
        <w:ind w:firstLine="709"/>
        <w:jc w:val="both"/>
        <w:rPr>
          <w:rFonts w:ascii="Arial" w:eastAsia="Times New Roman" w:hAnsi="Arial" w:cs="Arial"/>
          <w:b/>
          <w:bCs/>
          <w:sz w:val="28"/>
          <w:szCs w:val="20"/>
        </w:rPr>
      </w:pPr>
      <w:r w:rsidRPr="00AE6CE4">
        <w:rPr>
          <w:rFonts w:ascii="Arial" w:eastAsia="Times New Roman" w:hAnsi="Arial" w:cs="Arial"/>
          <w:b/>
          <w:bCs/>
          <w:sz w:val="28"/>
          <w:szCs w:val="20"/>
        </w:rPr>
        <w:t>С.2.4 Процедура испытания</w:t>
      </w:r>
    </w:p>
    <w:p w:rsidR="002E6DD9" w:rsidRPr="00AE6CE4" w:rsidRDefault="002E6DD9" w:rsidP="002450C5">
      <w:pPr>
        <w:spacing w:after="0" w:line="360" w:lineRule="auto"/>
        <w:ind w:firstLine="709"/>
        <w:jc w:val="both"/>
        <w:rPr>
          <w:rFonts w:ascii="Arial" w:eastAsia="Times New Roman" w:hAnsi="Arial" w:cs="Arial"/>
          <w:bCs/>
          <w:sz w:val="24"/>
          <w:szCs w:val="20"/>
        </w:rPr>
      </w:pPr>
      <w:r w:rsidRPr="00AE6CE4">
        <w:rPr>
          <w:rFonts w:ascii="Arial" w:eastAsia="Times New Roman" w:hAnsi="Arial" w:cs="Arial"/>
          <w:bCs/>
          <w:sz w:val="24"/>
          <w:szCs w:val="20"/>
        </w:rPr>
        <w:t xml:space="preserve">Чтобы оценить класс сопротивления защиты, </w:t>
      </w:r>
      <w:r w:rsidR="00980CFB" w:rsidRPr="00AE6CE4">
        <w:rPr>
          <w:rFonts w:ascii="Arial" w:eastAsia="Times New Roman" w:hAnsi="Arial" w:cs="Arial"/>
          <w:bCs/>
          <w:sz w:val="24"/>
          <w:szCs w:val="20"/>
        </w:rPr>
        <w:t xml:space="preserve">должен быть выстрел </w:t>
      </w:r>
      <w:r w:rsidRPr="00AE6CE4">
        <w:rPr>
          <w:rFonts w:ascii="Arial" w:eastAsia="Times New Roman" w:hAnsi="Arial" w:cs="Arial"/>
          <w:bCs/>
          <w:sz w:val="24"/>
          <w:szCs w:val="20"/>
        </w:rPr>
        <w:t>снаряд</w:t>
      </w:r>
      <w:r w:rsidR="00980CFB" w:rsidRPr="00AE6CE4">
        <w:rPr>
          <w:rFonts w:ascii="Arial" w:eastAsia="Times New Roman" w:hAnsi="Arial" w:cs="Arial"/>
          <w:bCs/>
          <w:sz w:val="24"/>
          <w:szCs w:val="20"/>
        </w:rPr>
        <w:t xml:space="preserve">а </w:t>
      </w:r>
      <w:r w:rsidRPr="00AE6CE4">
        <w:rPr>
          <w:rFonts w:ascii="Arial" w:eastAsia="Times New Roman" w:hAnsi="Arial" w:cs="Arial"/>
          <w:bCs/>
          <w:sz w:val="24"/>
          <w:szCs w:val="20"/>
        </w:rPr>
        <w:t>в образ</w:t>
      </w:r>
      <w:r w:rsidR="00980CFB" w:rsidRPr="00AE6CE4">
        <w:rPr>
          <w:rFonts w:ascii="Arial" w:eastAsia="Times New Roman" w:hAnsi="Arial" w:cs="Arial"/>
          <w:bCs/>
          <w:sz w:val="24"/>
          <w:szCs w:val="20"/>
        </w:rPr>
        <w:t>ец</w:t>
      </w:r>
      <w:r w:rsidRPr="00AE6CE4">
        <w:rPr>
          <w:rFonts w:ascii="Arial" w:eastAsia="Times New Roman" w:hAnsi="Arial" w:cs="Arial"/>
          <w:bCs/>
          <w:sz w:val="24"/>
          <w:szCs w:val="20"/>
        </w:rPr>
        <w:t xml:space="preserve"> материала, и удар должен </w:t>
      </w:r>
      <w:r w:rsidR="00980CFB" w:rsidRPr="00AE6CE4">
        <w:rPr>
          <w:rFonts w:ascii="Arial" w:eastAsia="Times New Roman" w:hAnsi="Arial" w:cs="Arial"/>
          <w:bCs/>
          <w:sz w:val="24"/>
          <w:szCs w:val="20"/>
        </w:rPr>
        <w:t>приходиться на центр</w:t>
      </w:r>
      <w:r w:rsidRPr="00AE6CE4">
        <w:rPr>
          <w:rFonts w:ascii="Arial" w:eastAsia="Times New Roman" w:hAnsi="Arial" w:cs="Arial"/>
          <w:bCs/>
          <w:sz w:val="24"/>
          <w:szCs w:val="20"/>
        </w:rPr>
        <w:t xml:space="preserve"> образца и как можно перпендикулярно</w:t>
      </w:r>
      <w:r w:rsidR="00980CFB" w:rsidRPr="00AE6CE4">
        <w:rPr>
          <w:rFonts w:ascii="Arial" w:eastAsia="Times New Roman" w:hAnsi="Arial" w:cs="Arial"/>
          <w:bCs/>
          <w:sz w:val="24"/>
          <w:szCs w:val="20"/>
        </w:rPr>
        <w:t xml:space="preserve"> к</w:t>
      </w:r>
      <w:r w:rsidRPr="00AE6CE4">
        <w:rPr>
          <w:rFonts w:ascii="Arial" w:eastAsia="Times New Roman" w:hAnsi="Arial" w:cs="Arial"/>
          <w:bCs/>
          <w:sz w:val="24"/>
          <w:szCs w:val="20"/>
        </w:rPr>
        <w:t xml:space="preserve"> поверхности. </w:t>
      </w:r>
      <w:r w:rsidR="00980CFB" w:rsidRPr="00AE6CE4">
        <w:rPr>
          <w:rFonts w:ascii="Arial" w:eastAsia="Times New Roman" w:hAnsi="Arial" w:cs="Arial"/>
          <w:bCs/>
          <w:sz w:val="24"/>
          <w:szCs w:val="20"/>
        </w:rPr>
        <w:t>Для</w:t>
      </w:r>
      <w:r w:rsidRPr="00AE6CE4">
        <w:rPr>
          <w:rFonts w:ascii="Arial" w:eastAsia="Times New Roman" w:hAnsi="Arial" w:cs="Arial"/>
          <w:bCs/>
          <w:sz w:val="24"/>
          <w:szCs w:val="20"/>
        </w:rPr>
        <w:t xml:space="preserve"> испытани</w:t>
      </w:r>
      <w:r w:rsidR="00980CFB" w:rsidRPr="00AE6CE4">
        <w:rPr>
          <w:rFonts w:ascii="Arial" w:eastAsia="Times New Roman" w:hAnsi="Arial" w:cs="Arial"/>
          <w:bCs/>
          <w:sz w:val="24"/>
          <w:szCs w:val="20"/>
        </w:rPr>
        <w:t>я</w:t>
      </w:r>
      <w:r w:rsidRPr="00AE6CE4">
        <w:rPr>
          <w:rFonts w:ascii="Arial" w:eastAsia="Times New Roman" w:hAnsi="Arial" w:cs="Arial"/>
          <w:bCs/>
          <w:sz w:val="24"/>
          <w:szCs w:val="20"/>
        </w:rPr>
        <w:t xml:space="preserve"> на реальных ограждениях </w:t>
      </w:r>
      <w:r w:rsidR="00980CFB" w:rsidRPr="00AE6CE4">
        <w:rPr>
          <w:rFonts w:ascii="Arial" w:eastAsia="Times New Roman" w:hAnsi="Arial" w:cs="Arial"/>
          <w:bCs/>
          <w:sz w:val="24"/>
          <w:szCs w:val="20"/>
        </w:rPr>
        <w:t>станка</w:t>
      </w:r>
      <w:r w:rsidRPr="00AE6CE4">
        <w:rPr>
          <w:rFonts w:ascii="Arial" w:eastAsia="Times New Roman" w:hAnsi="Arial" w:cs="Arial"/>
          <w:bCs/>
          <w:sz w:val="24"/>
          <w:szCs w:val="20"/>
        </w:rPr>
        <w:t xml:space="preserve"> удар должен </w:t>
      </w:r>
      <w:r w:rsidR="00980CFB" w:rsidRPr="00AE6CE4">
        <w:rPr>
          <w:rFonts w:ascii="Arial" w:eastAsia="Times New Roman" w:hAnsi="Arial" w:cs="Arial"/>
          <w:bCs/>
          <w:sz w:val="24"/>
          <w:szCs w:val="20"/>
        </w:rPr>
        <w:t>приходиться</w:t>
      </w:r>
      <w:r w:rsidRPr="00AE6CE4">
        <w:rPr>
          <w:rFonts w:ascii="Arial" w:eastAsia="Times New Roman" w:hAnsi="Arial" w:cs="Arial"/>
          <w:bCs/>
          <w:sz w:val="24"/>
          <w:szCs w:val="20"/>
        </w:rPr>
        <w:t xml:space="preserve"> в сам</w:t>
      </w:r>
      <w:r w:rsidR="00980CFB" w:rsidRPr="00AE6CE4">
        <w:rPr>
          <w:rFonts w:ascii="Arial" w:eastAsia="Times New Roman" w:hAnsi="Arial" w:cs="Arial"/>
          <w:bCs/>
          <w:sz w:val="24"/>
          <w:szCs w:val="20"/>
        </w:rPr>
        <w:t>ую</w:t>
      </w:r>
      <w:r w:rsidRPr="00AE6CE4">
        <w:rPr>
          <w:rFonts w:ascii="Arial" w:eastAsia="Times New Roman" w:hAnsi="Arial" w:cs="Arial"/>
          <w:bCs/>
          <w:sz w:val="24"/>
          <w:szCs w:val="20"/>
        </w:rPr>
        <w:t xml:space="preserve"> слаб</w:t>
      </w:r>
      <w:r w:rsidR="00980CFB" w:rsidRPr="00AE6CE4">
        <w:rPr>
          <w:rFonts w:ascii="Arial" w:eastAsia="Times New Roman" w:hAnsi="Arial" w:cs="Arial"/>
          <w:bCs/>
          <w:sz w:val="24"/>
          <w:szCs w:val="20"/>
        </w:rPr>
        <w:t>ую</w:t>
      </w:r>
      <w:r w:rsidRPr="00AE6CE4">
        <w:rPr>
          <w:rFonts w:ascii="Arial" w:eastAsia="Times New Roman" w:hAnsi="Arial" w:cs="Arial"/>
          <w:bCs/>
          <w:sz w:val="24"/>
          <w:szCs w:val="20"/>
        </w:rPr>
        <w:t xml:space="preserve"> зон</w:t>
      </w:r>
      <w:r w:rsidR="00980CFB" w:rsidRPr="00AE6CE4">
        <w:rPr>
          <w:rFonts w:ascii="Arial" w:eastAsia="Times New Roman" w:hAnsi="Arial" w:cs="Arial"/>
          <w:bCs/>
          <w:sz w:val="24"/>
          <w:szCs w:val="20"/>
        </w:rPr>
        <w:t>у</w:t>
      </w:r>
      <w:r w:rsidRPr="00AE6CE4">
        <w:rPr>
          <w:rFonts w:ascii="Arial" w:eastAsia="Times New Roman" w:hAnsi="Arial" w:cs="Arial"/>
          <w:bCs/>
          <w:sz w:val="24"/>
          <w:szCs w:val="20"/>
        </w:rPr>
        <w:t xml:space="preserve"> ограждения.</w:t>
      </w:r>
    </w:p>
    <w:p w:rsidR="002450C5" w:rsidRPr="00A9274B" w:rsidRDefault="002450C5" w:rsidP="002450C5">
      <w:pPr>
        <w:spacing w:after="0" w:line="360" w:lineRule="auto"/>
        <w:ind w:firstLine="709"/>
        <w:jc w:val="both"/>
        <w:rPr>
          <w:rFonts w:ascii="Arial" w:eastAsia="Times New Roman" w:hAnsi="Arial" w:cs="Arial"/>
          <w:b/>
          <w:bCs/>
          <w:sz w:val="20"/>
          <w:szCs w:val="20"/>
        </w:rPr>
      </w:pPr>
    </w:p>
    <w:p w:rsidR="00001BEB" w:rsidRPr="00AE6CE4" w:rsidRDefault="00001BEB" w:rsidP="002450C5">
      <w:pPr>
        <w:spacing w:after="0" w:line="360" w:lineRule="auto"/>
        <w:ind w:firstLine="709"/>
        <w:jc w:val="both"/>
        <w:rPr>
          <w:rFonts w:ascii="Arial" w:eastAsia="Times New Roman" w:hAnsi="Arial" w:cs="Arial"/>
          <w:b/>
          <w:bCs/>
          <w:sz w:val="28"/>
          <w:szCs w:val="20"/>
        </w:rPr>
      </w:pPr>
      <w:r w:rsidRPr="00AE6CE4">
        <w:rPr>
          <w:rFonts w:ascii="Arial" w:eastAsia="Times New Roman" w:hAnsi="Arial" w:cs="Arial"/>
          <w:b/>
          <w:bCs/>
          <w:sz w:val="28"/>
          <w:szCs w:val="20"/>
        </w:rPr>
        <w:t>С.3 Результаты</w:t>
      </w:r>
      <w:r w:rsidR="00864C50" w:rsidRPr="00AE6CE4">
        <w:rPr>
          <w:rFonts w:ascii="Arial" w:eastAsia="Times New Roman" w:hAnsi="Arial" w:cs="Arial"/>
          <w:b/>
          <w:bCs/>
          <w:sz w:val="28"/>
          <w:szCs w:val="20"/>
        </w:rPr>
        <w:t xml:space="preserve"> испытания</w:t>
      </w:r>
    </w:p>
    <w:p w:rsidR="00980CFB" w:rsidRPr="00AE6CE4" w:rsidRDefault="00980CFB" w:rsidP="002450C5">
      <w:pPr>
        <w:spacing w:after="0" w:line="360" w:lineRule="auto"/>
        <w:ind w:firstLine="709"/>
        <w:jc w:val="both"/>
        <w:rPr>
          <w:rFonts w:ascii="Arial" w:eastAsia="Times New Roman" w:hAnsi="Arial" w:cs="Arial"/>
          <w:bCs/>
          <w:sz w:val="24"/>
          <w:szCs w:val="20"/>
        </w:rPr>
      </w:pPr>
      <w:r w:rsidRPr="00AE6CE4">
        <w:rPr>
          <w:rFonts w:ascii="Arial" w:eastAsia="Times New Roman" w:hAnsi="Arial" w:cs="Arial"/>
          <w:bCs/>
          <w:sz w:val="24"/>
          <w:szCs w:val="20"/>
        </w:rPr>
        <w:t>После удара любой ущерб, обнаруженный на защите или материале, оценивается следующим образом.</w:t>
      </w:r>
    </w:p>
    <w:p w:rsidR="002450C5" w:rsidRPr="00A9274B" w:rsidRDefault="002450C5" w:rsidP="002450C5">
      <w:pPr>
        <w:spacing w:after="0" w:line="360" w:lineRule="auto"/>
        <w:ind w:firstLine="709"/>
        <w:jc w:val="both"/>
        <w:rPr>
          <w:rFonts w:ascii="Arial" w:eastAsia="Times New Roman" w:hAnsi="Arial" w:cs="Arial"/>
          <w:b/>
          <w:bCs/>
          <w:sz w:val="20"/>
          <w:szCs w:val="20"/>
        </w:rPr>
      </w:pPr>
    </w:p>
    <w:p w:rsidR="00001BEB" w:rsidRPr="00AE6CE4" w:rsidRDefault="00001BEB" w:rsidP="002450C5">
      <w:pPr>
        <w:spacing w:after="0" w:line="360" w:lineRule="auto"/>
        <w:ind w:firstLine="709"/>
        <w:jc w:val="both"/>
        <w:rPr>
          <w:rFonts w:ascii="Arial" w:eastAsia="Times New Roman" w:hAnsi="Arial" w:cs="Arial"/>
          <w:b/>
          <w:bCs/>
          <w:sz w:val="28"/>
          <w:szCs w:val="20"/>
        </w:rPr>
      </w:pPr>
      <w:r w:rsidRPr="00AE6CE4">
        <w:rPr>
          <w:rFonts w:ascii="Arial" w:eastAsia="Times New Roman" w:hAnsi="Arial" w:cs="Arial"/>
          <w:b/>
          <w:bCs/>
          <w:sz w:val="28"/>
          <w:szCs w:val="20"/>
        </w:rPr>
        <w:t>С.3.1 Возможные повреждения:</w:t>
      </w:r>
    </w:p>
    <w:p w:rsidR="00980CFB" w:rsidRPr="00AE6CE4" w:rsidRDefault="00980CFB" w:rsidP="002450C5">
      <w:pPr>
        <w:spacing w:after="0" w:line="360" w:lineRule="auto"/>
        <w:ind w:firstLine="709"/>
        <w:jc w:val="both"/>
        <w:rPr>
          <w:rFonts w:ascii="Arial" w:eastAsia="Times New Roman" w:hAnsi="Arial" w:cs="Arial"/>
          <w:bCs/>
          <w:sz w:val="24"/>
          <w:szCs w:val="20"/>
        </w:rPr>
      </w:pPr>
      <w:r w:rsidRPr="00AE6CE4">
        <w:rPr>
          <w:rFonts w:ascii="Arial" w:eastAsia="Times New Roman" w:hAnsi="Arial" w:cs="Arial"/>
          <w:bCs/>
          <w:sz w:val="24"/>
          <w:szCs w:val="20"/>
        </w:rPr>
        <w:t>a) изгиб / выпучивание (постоянная деформация без трещины);</w:t>
      </w:r>
    </w:p>
    <w:p w:rsidR="00980CFB" w:rsidRPr="00AE6CE4" w:rsidRDefault="00980CFB" w:rsidP="002450C5">
      <w:pPr>
        <w:spacing w:after="0" w:line="360" w:lineRule="auto"/>
        <w:ind w:firstLine="709"/>
        <w:jc w:val="both"/>
        <w:rPr>
          <w:rFonts w:ascii="Arial" w:eastAsia="Times New Roman" w:hAnsi="Arial" w:cs="Arial"/>
          <w:bCs/>
          <w:sz w:val="24"/>
          <w:szCs w:val="20"/>
        </w:rPr>
      </w:pPr>
      <w:r w:rsidRPr="00AE6CE4">
        <w:rPr>
          <w:rFonts w:ascii="Arial" w:eastAsia="Times New Roman" w:hAnsi="Arial" w:cs="Arial"/>
          <w:bCs/>
          <w:sz w:val="24"/>
          <w:szCs w:val="20"/>
        </w:rPr>
        <w:t>б) зачаточная трещина (видимая только на одной поверхности);</w:t>
      </w:r>
    </w:p>
    <w:p w:rsidR="00980CFB" w:rsidRPr="00AE6CE4" w:rsidRDefault="00980CFB" w:rsidP="002450C5">
      <w:pPr>
        <w:spacing w:after="0" w:line="360" w:lineRule="auto"/>
        <w:ind w:firstLine="709"/>
        <w:jc w:val="both"/>
        <w:rPr>
          <w:rFonts w:ascii="Arial" w:eastAsia="Times New Roman" w:hAnsi="Arial" w:cs="Arial"/>
          <w:bCs/>
          <w:sz w:val="24"/>
          <w:szCs w:val="20"/>
        </w:rPr>
      </w:pPr>
      <w:r w:rsidRPr="00AE6CE4">
        <w:rPr>
          <w:rFonts w:ascii="Arial" w:eastAsia="Times New Roman" w:hAnsi="Arial" w:cs="Arial"/>
          <w:bCs/>
          <w:sz w:val="24"/>
          <w:szCs w:val="20"/>
        </w:rPr>
        <w:t>c) сквозная трещина (трещина, переходящая с одной поверхности на другую);</w:t>
      </w:r>
    </w:p>
    <w:p w:rsidR="00980CFB" w:rsidRPr="00AE6CE4" w:rsidRDefault="00980CFB" w:rsidP="002450C5">
      <w:pPr>
        <w:spacing w:after="0" w:line="360" w:lineRule="auto"/>
        <w:ind w:firstLine="709"/>
        <w:jc w:val="both"/>
        <w:rPr>
          <w:rFonts w:ascii="Arial" w:eastAsia="Times New Roman" w:hAnsi="Arial" w:cs="Arial"/>
          <w:bCs/>
          <w:sz w:val="24"/>
          <w:szCs w:val="20"/>
        </w:rPr>
      </w:pPr>
      <w:r w:rsidRPr="00AE6CE4">
        <w:rPr>
          <w:rFonts w:ascii="Arial" w:eastAsia="Times New Roman" w:hAnsi="Arial" w:cs="Arial"/>
          <w:bCs/>
          <w:sz w:val="24"/>
          <w:szCs w:val="20"/>
        </w:rPr>
        <w:t>d) проникновение (снаряд, проникающий в объект испытания);</w:t>
      </w:r>
    </w:p>
    <w:p w:rsidR="00980CFB" w:rsidRPr="00AE6CE4" w:rsidRDefault="00980CFB" w:rsidP="002450C5">
      <w:pPr>
        <w:spacing w:after="0" w:line="360" w:lineRule="auto"/>
        <w:ind w:firstLine="709"/>
        <w:jc w:val="both"/>
        <w:rPr>
          <w:rFonts w:ascii="Arial" w:eastAsia="Times New Roman" w:hAnsi="Arial" w:cs="Arial"/>
          <w:bCs/>
          <w:sz w:val="24"/>
          <w:szCs w:val="20"/>
        </w:rPr>
      </w:pPr>
      <w:r w:rsidRPr="00AE6CE4">
        <w:rPr>
          <w:rFonts w:ascii="Arial" w:eastAsia="Times New Roman" w:hAnsi="Arial" w:cs="Arial"/>
          <w:bCs/>
          <w:sz w:val="24"/>
          <w:szCs w:val="20"/>
        </w:rPr>
        <w:t>e) защитное окно ослаблено в его креплении;</w:t>
      </w:r>
    </w:p>
    <w:p w:rsidR="00980CFB" w:rsidRPr="00AE6CE4" w:rsidRDefault="00980CFB" w:rsidP="002450C5">
      <w:pPr>
        <w:spacing w:after="0" w:line="360" w:lineRule="auto"/>
        <w:ind w:firstLine="709"/>
        <w:jc w:val="both"/>
        <w:rPr>
          <w:rFonts w:ascii="Arial" w:eastAsia="Times New Roman" w:hAnsi="Arial" w:cs="Arial"/>
          <w:bCs/>
          <w:sz w:val="24"/>
          <w:szCs w:val="20"/>
        </w:rPr>
      </w:pPr>
      <w:r w:rsidRPr="00AE6CE4">
        <w:rPr>
          <w:rFonts w:ascii="Arial" w:eastAsia="Times New Roman" w:hAnsi="Arial" w:cs="Arial"/>
          <w:bCs/>
          <w:sz w:val="24"/>
          <w:szCs w:val="20"/>
        </w:rPr>
        <w:t xml:space="preserve">f) защита была ослаблена </w:t>
      </w:r>
      <w:proofErr w:type="spellStart"/>
      <w:r w:rsidRPr="00AE6CE4">
        <w:rPr>
          <w:rFonts w:ascii="Arial" w:eastAsia="Times New Roman" w:hAnsi="Arial" w:cs="Arial"/>
          <w:bCs/>
          <w:sz w:val="24"/>
          <w:szCs w:val="20"/>
        </w:rPr>
        <w:t>вее</w:t>
      </w:r>
      <w:proofErr w:type="spellEnd"/>
      <w:r w:rsidRPr="00AE6CE4">
        <w:rPr>
          <w:rFonts w:ascii="Arial" w:eastAsia="Times New Roman" w:hAnsi="Arial" w:cs="Arial"/>
          <w:bCs/>
          <w:sz w:val="24"/>
          <w:szCs w:val="20"/>
        </w:rPr>
        <w:t xml:space="preserve"> опоре.</w:t>
      </w:r>
    </w:p>
    <w:p w:rsidR="002450C5" w:rsidRPr="00A9274B" w:rsidRDefault="002450C5" w:rsidP="002450C5">
      <w:pPr>
        <w:spacing w:after="0" w:line="360" w:lineRule="auto"/>
        <w:ind w:firstLine="709"/>
        <w:jc w:val="both"/>
        <w:rPr>
          <w:rFonts w:ascii="Arial" w:eastAsia="Times New Roman" w:hAnsi="Arial" w:cs="Arial"/>
          <w:b/>
          <w:bCs/>
          <w:sz w:val="20"/>
          <w:szCs w:val="20"/>
        </w:rPr>
      </w:pPr>
    </w:p>
    <w:p w:rsidR="00001BEB" w:rsidRPr="00AE6CE4" w:rsidRDefault="00001BEB" w:rsidP="002450C5">
      <w:pPr>
        <w:spacing w:after="0" w:line="360" w:lineRule="auto"/>
        <w:ind w:firstLine="709"/>
        <w:jc w:val="both"/>
        <w:rPr>
          <w:rFonts w:ascii="Arial" w:eastAsia="Times New Roman" w:hAnsi="Arial" w:cs="Arial"/>
          <w:b/>
          <w:bCs/>
          <w:sz w:val="28"/>
          <w:szCs w:val="20"/>
        </w:rPr>
      </w:pPr>
      <w:r w:rsidRPr="00AE6CE4">
        <w:rPr>
          <w:rFonts w:ascii="Arial" w:eastAsia="Times New Roman" w:hAnsi="Arial" w:cs="Arial"/>
          <w:b/>
          <w:bCs/>
          <w:sz w:val="28"/>
          <w:szCs w:val="20"/>
        </w:rPr>
        <w:t>С.3.2 Оценка</w:t>
      </w:r>
      <w:r w:rsidR="00864C50" w:rsidRPr="00AE6CE4">
        <w:rPr>
          <w:rFonts w:ascii="Arial" w:eastAsia="Times New Roman" w:hAnsi="Arial" w:cs="Arial"/>
          <w:b/>
          <w:bCs/>
          <w:sz w:val="28"/>
          <w:szCs w:val="20"/>
        </w:rPr>
        <w:t xml:space="preserve"> испытания</w:t>
      </w:r>
    </w:p>
    <w:p w:rsidR="00980CFB" w:rsidRPr="00AE6CE4" w:rsidRDefault="00980CFB" w:rsidP="002450C5">
      <w:pPr>
        <w:spacing w:after="0" w:line="360" w:lineRule="auto"/>
        <w:ind w:firstLine="709"/>
        <w:jc w:val="both"/>
        <w:rPr>
          <w:rFonts w:ascii="Arial" w:eastAsia="Times New Roman" w:hAnsi="Arial" w:cs="Arial"/>
          <w:bCs/>
          <w:sz w:val="24"/>
          <w:szCs w:val="20"/>
        </w:rPr>
      </w:pPr>
      <w:r w:rsidRPr="00AE6CE4">
        <w:rPr>
          <w:rFonts w:ascii="Arial" w:eastAsia="Times New Roman" w:hAnsi="Arial" w:cs="Arial"/>
          <w:bCs/>
          <w:sz w:val="24"/>
          <w:szCs w:val="20"/>
        </w:rPr>
        <w:t>Испытание</w:t>
      </w:r>
      <w:r w:rsidR="00D411FB">
        <w:rPr>
          <w:rFonts w:ascii="Arial" w:eastAsia="Times New Roman" w:hAnsi="Arial" w:cs="Arial"/>
          <w:bCs/>
          <w:sz w:val="24"/>
          <w:szCs w:val="20"/>
        </w:rPr>
        <w:t xml:space="preserve"> </w:t>
      </w:r>
      <w:r w:rsidRPr="00AE6CE4">
        <w:rPr>
          <w:rFonts w:ascii="Arial" w:eastAsia="Times New Roman" w:hAnsi="Arial" w:cs="Arial"/>
          <w:bCs/>
          <w:sz w:val="24"/>
          <w:szCs w:val="20"/>
        </w:rPr>
        <w:t>считается пройденным, если нет сквозной трещины или проникновения испытуемого объекта и никаких</w:t>
      </w:r>
      <w:r w:rsidR="00D411FB">
        <w:rPr>
          <w:rFonts w:ascii="Arial" w:eastAsia="Times New Roman" w:hAnsi="Arial" w:cs="Arial"/>
          <w:bCs/>
          <w:sz w:val="24"/>
          <w:szCs w:val="20"/>
        </w:rPr>
        <w:t xml:space="preserve"> </w:t>
      </w:r>
      <w:r w:rsidRPr="00AE6CE4">
        <w:rPr>
          <w:rFonts w:ascii="Arial" w:eastAsia="Times New Roman" w:hAnsi="Arial" w:cs="Arial"/>
          <w:bCs/>
          <w:sz w:val="24"/>
          <w:szCs w:val="20"/>
        </w:rPr>
        <w:t>повреждений</w:t>
      </w:r>
      <w:r w:rsidR="00D411FB">
        <w:rPr>
          <w:rFonts w:ascii="Arial" w:eastAsia="Times New Roman" w:hAnsi="Arial" w:cs="Arial"/>
          <w:bCs/>
          <w:sz w:val="24"/>
          <w:szCs w:val="20"/>
        </w:rPr>
        <w:t xml:space="preserve"> </w:t>
      </w:r>
      <w:r w:rsidRPr="00AE6CE4">
        <w:rPr>
          <w:rFonts w:ascii="Arial" w:eastAsia="Times New Roman" w:hAnsi="Arial" w:cs="Arial"/>
          <w:bCs/>
          <w:sz w:val="24"/>
          <w:szCs w:val="20"/>
        </w:rPr>
        <w:t>типа e) и f) в соответствии с B.3.1.</w:t>
      </w:r>
    </w:p>
    <w:p w:rsidR="002450C5" w:rsidRPr="00A9274B" w:rsidRDefault="002450C5" w:rsidP="002450C5">
      <w:pPr>
        <w:spacing w:after="0" w:line="360" w:lineRule="auto"/>
        <w:ind w:firstLine="709"/>
        <w:jc w:val="both"/>
        <w:rPr>
          <w:rFonts w:ascii="Arial" w:eastAsia="Times New Roman" w:hAnsi="Arial" w:cs="Arial"/>
          <w:b/>
          <w:bCs/>
          <w:sz w:val="20"/>
          <w:szCs w:val="20"/>
        </w:rPr>
      </w:pPr>
    </w:p>
    <w:p w:rsidR="00001BEB" w:rsidRPr="00A9274B" w:rsidRDefault="00001BEB" w:rsidP="002450C5">
      <w:pPr>
        <w:spacing w:after="0" w:line="360" w:lineRule="auto"/>
        <w:ind w:firstLine="709"/>
        <w:jc w:val="both"/>
        <w:rPr>
          <w:rFonts w:ascii="Arial" w:eastAsia="Times New Roman" w:hAnsi="Arial" w:cs="Arial"/>
          <w:b/>
          <w:bCs/>
          <w:sz w:val="20"/>
          <w:szCs w:val="20"/>
        </w:rPr>
      </w:pPr>
      <w:r w:rsidRPr="00AE6CE4">
        <w:rPr>
          <w:rFonts w:ascii="Arial" w:eastAsia="Times New Roman" w:hAnsi="Arial" w:cs="Arial"/>
          <w:b/>
          <w:bCs/>
          <w:sz w:val="28"/>
          <w:szCs w:val="20"/>
        </w:rPr>
        <w:t>С.4 Протокол испытания</w:t>
      </w:r>
    </w:p>
    <w:p w:rsidR="00980CFB" w:rsidRPr="00AE6CE4" w:rsidRDefault="00980CFB" w:rsidP="002450C5">
      <w:pPr>
        <w:spacing w:after="0" w:line="360" w:lineRule="auto"/>
        <w:ind w:firstLine="709"/>
        <w:jc w:val="both"/>
        <w:rPr>
          <w:rFonts w:ascii="Arial" w:eastAsia="Times New Roman" w:hAnsi="Arial" w:cs="Arial"/>
          <w:bCs/>
          <w:sz w:val="24"/>
          <w:szCs w:val="20"/>
        </w:rPr>
      </w:pPr>
      <w:r w:rsidRPr="00AE6CE4">
        <w:rPr>
          <w:rFonts w:ascii="Arial" w:eastAsia="Times New Roman" w:hAnsi="Arial" w:cs="Arial"/>
          <w:bCs/>
          <w:sz w:val="24"/>
          <w:szCs w:val="20"/>
        </w:rPr>
        <w:t>В протоколе испытания должна быть указана следующая минимальная информация:</w:t>
      </w:r>
    </w:p>
    <w:p w:rsidR="00980CFB" w:rsidRPr="00AE6CE4" w:rsidRDefault="00980CFB" w:rsidP="002450C5">
      <w:pPr>
        <w:spacing w:after="0" w:line="360" w:lineRule="auto"/>
        <w:ind w:firstLine="709"/>
        <w:jc w:val="both"/>
        <w:rPr>
          <w:rFonts w:ascii="Arial" w:eastAsia="Times New Roman" w:hAnsi="Arial" w:cs="Arial"/>
          <w:bCs/>
          <w:sz w:val="24"/>
          <w:szCs w:val="20"/>
        </w:rPr>
      </w:pPr>
      <w:r w:rsidRPr="00AE6CE4">
        <w:rPr>
          <w:rFonts w:ascii="Arial" w:eastAsia="Times New Roman" w:hAnsi="Arial" w:cs="Arial"/>
          <w:bCs/>
          <w:sz w:val="24"/>
          <w:szCs w:val="20"/>
        </w:rPr>
        <w:t>а) дата, место проведения испытания и название института тестирования;</w:t>
      </w:r>
    </w:p>
    <w:p w:rsidR="00980CFB" w:rsidRPr="00AE6CE4" w:rsidRDefault="00980CFB" w:rsidP="002450C5">
      <w:pPr>
        <w:spacing w:after="0" w:line="360" w:lineRule="auto"/>
        <w:ind w:firstLine="709"/>
        <w:jc w:val="both"/>
        <w:rPr>
          <w:rFonts w:ascii="Arial" w:eastAsia="Times New Roman" w:hAnsi="Arial" w:cs="Arial"/>
          <w:bCs/>
          <w:sz w:val="24"/>
          <w:szCs w:val="20"/>
        </w:rPr>
      </w:pPr>
      <w:r w:rsidRPr="00AE6CE4">
        <w:rPr>
          <w:rFonts w:ascii="Arial" w:eastAsia="Times New Roman" w:hAnsi="Arial" w:cs="Arial"/>
          <w:bCs/>
          <w:sz w:val="24"/>
          <w:szCs w:val="20"/>
        </w:rPr>
        <w:t>б) масса, размеры и скорость снаряда;</w:t>
      </w:r>
    </w:p>
    <w:p w:rsidR="00FD325C" w:rsidRPr="00AE6CE4" w:rsidRDefault="00980CFB" w:rsidP="002450C5">
      <w:pPr>
        <w:spacing w:after="0" w:line="360" w:lineRule="auto"/>
        <w:ind w:firstLine="709"/>
        <w:jc w:val="both"/>
        <w:rPr>
          <w:rFonts w:ascii="Arial" w:eastAsia="Times New Roman" w:hAnsi="Arial" w:cs="Arial"/>
          <w:bCs/>
          <w:sz w:val="24"/>
          <w:szCs w:val="20"/>
        </w:rPr>
      </w:pPr>
      <w:r w:rsidRPr="00AE6CE4">
        <w:rPr>
          <w:rFonts w:ascii="Arial" w:eastAsia="Times New Roman" w:hAnsi="Arial" w:cs="Arial"/>
          <w:bCs/>
          <w:sz w:val="24"/>
          <w:szCs w:val="20"/>
        </w:rPr>
        <w:lastRenderedPageBreak/>
        <w:t>c)</w:t>
      </w:r>
      <w:r w:rsidR="00FD325C" w:rsidRPr="00AE6CE4">
        <w:rPr>
          <w:rFonts w:ascii="Arial" w:eastAsia="Times New Roman" w:hAnsi="Arial" w:cs="Arial"/>
          <w:bCs/>
          <w:sz w:val="24"/>
          <w:szCs w:val="20"/>
        </w:rPr>
        <w:t xml:space="preserve"> производитель станка, тип, максимальный диаметр, максимальная скорость шпинделя, масса и размеры абразивного изделия, неисправность которого должна быть воспроизведена при ударе;</w:t>
      </w:r>
    </w:p>
    <w:p w:rsidR="00FD325C" w:rsidRPr="00AE6CE4" w:rsidRDefault="00980CFB" w:rsidP="002450C5">
      <w:pPr>
        <w:spacing w:after="0" w:line="360" w:lineRule="auto"/>
        <w:ind w:firstLine="709"/>
        <w:jc w:val="both"/>
        <w:rPr>
          <w:rFonts w:ascii="Arial" w:eastAsia="Times New Roman" w:hAnsi="Arial" w:cs="Arial"/>
          <w:bCs/>
          <w:sz w:val="24"/>
          <w:szCs w:val="20"/>
        </w:rPr>
      </w:pPr>
      <w:r w:rsidRPr="00AE6CE4">
        <w:rPr>
          <w:rFonts w:ascii="Arial" w:eastAsia="Times New Roman" w:hAnsi="Arial" w:cs="Arial"/>
          <w:bCs/>
          <w:sz w:val="24"/>
          <w:szCs w:val="20"/>
        </w:rPr>
        <w:t xml:space="preserve">d) </w:t>
      </w:r>
      <w:r w:rsidR="00FD325C" w:rsidRPr="00AE6CE4">
        <w:rPr>
          <w:rFonts w:ascii="Arial" w:eastAsia="Times New Roman" w:hAnsi="Arial" w:cs="Arial"/>
          <w:bCs/>
          <w:sz w:val="24"/>
          <w:szCs w:val="20"/>
        </w:rPr>
        <w:t>строение, материал и размеры объекта испытания;</w:t>
      </w:r>
    </w:p>
    <w:p w:rsidR="00FD325C" w:rsidRPr="00AE6CE4" w:rsidRDefault="00FD325C" w:rsidP="002450C5">
      <w:pPr>
        <w:spacing w:after="0" w:line="360" w:lineRule="auto"/>
        <w:ind w:firstLine="709"/>
        <w:jc w:val="both"/>
        <w:rPr>
          <w:rFonts w:ascii="Arial" w:eastAsia="Times New Roman" w:hAnsi="Arial" w:cs="Arial"/>
          <w:bCs/>
          <w:sz w:val="24"/>
          <w:szCs w:val="20"/>
        </w:rPr>
      </w:pPr>
      <w:r w:rsidRPr="00AE6CE4">
        <w:rPr>
          <w:rFonts w:ascii="Arial" w:eastAsia="Times New Roman" w:hAnsi="Arial" w:cs="Arial"/>
          <w:bCs/>
          <w:sz w:val="24"/>
          <w:szCs w:val="20"/>
          <w:lang w:val="en-US"/>
        </w:rPr>
        <w:t>e</w:t>
      </w:r>
      <w:r w:rsidRPr="00AE6CE4">
        <w:rPr>
          <w:rFonts w:ascii="Arial" w:eastAsia="Times New Roman" w:hAnsi="Arial" w:cs="Arial"/>
          <w:bCs/>
          <w:sz w:val="24"/>
          <w:szCs w:val="20"/>
        </w:rPr>
        <w:t xml:space="preserve">) </w:t>
      </w:r>
      <w:proofErr w:type="gramStart"/>
      <w:r w:rsidR="00980CFB" w:rsidRPr="00AE6CE4">
        <w:rPr>
          <w:rFonts w:ascii="Arial" w:eastAsia="Times New Roman" w:hAnsi="Arial" w:cs="Arial"/>
          <w:bCs/>
          <w:sz w:val="24"/>
          <w:szCs w:val="20"/>
        </w:rPr>
        <w:t>зажим</w:t>
      </w:r>
      <w:proofErr w:type="gramEnd"/>
      <w:r w:rsidR="00980CFB" w:rsidRPr="00AE6CE4">
        <w:rPr>
          <w:rFonts w:ascii="Arial" w:eastAsia="Times New Roman" w:hAnsi="Arial" w:cs="Arial"/>
          <w:bCs/>
          <w:sz w:val="24"/>
          <w:szCs w:val="20"/>
        </w:rPr>
        <w:t xml:space="preserve"> или фиксация испытуемого объекта;</w:t>
      </w:r>
    </w:p>
    <w:p w:rsidR="00FD325C" w:rsidRPr="00AE6CE4" w:rsidRDefault="00FD325C" w:rsidP="002450C5">
      <w:pPr>
        <w:spacing w:after="0" w:line="360" w:lineRule="auto"/>
        <w:ind w:firstLine="709"/>
        <w:jc w:val="both"/>
        <w:rPr>
          <w:rFonts w:ascii="Arial" w:eastAsia="Times New Roman" w:hAnsi="Arial" w:cs="Arial"/>
          <w:bCs/>
          <w:sz w:val="24"/>
          <w:szCs w:val="20"/>
        </w:rPr>
      </w:pPr>
      <w:r w:rsidRPr="00AE6CE4">
        <w:rPr>
          <w:rFonts w:ascii="Arial" w:eastAsia="Times New Roman" w:hAnsi="Arial" w:cs="Arial"/>
          <w:bCs/>
          <w:sz w:val="24"/>
          <w:szCs w:val="20"/>
          <w:lang w:val="en-US"/>
        </w:rPr>
        <w:t>f</w:t>
      </w:r>
      <w:r w:rsidRPr="00AE6CE4">
        <w:rPr>
          <w:rFonts w:ascii="Arial" w:eastAsia="Times New Roman" w:hAnsi="Arial" w:cs="Arial"/>
          <w:bCs/>
          <w:sz w:val="24"/>
          <w:szCs w:val="20"/>
        </w:rPr>
        <w:t xml:space="preserve">) </w:t>
      </w:r>
      <w:proofErr w:type="gramStart"/>
      <w:r w:rsidRPr="00AE6CE4">
        <w:rPr>
          <w:rFonts w:ascii="Arial" w:eastAsia="Times New Roman" w:hAnsi="Arial" w:cs="Arial"/>
          <w:bCs/>
          <w:sz w:val="24"/>
          <w:szCs w:val="20"/>
        </w:rPr>
        <w:t>направление</w:t>
      </w:r>
      <w:proofErr w:type="gramEnd"/>
      <w:r w:rsidRPr="00AE6CE4">
        <w:rPr>
          <w:rFonts w:ascii="Arial" w:eastAsia="Times New Roman" w:hAnsi="Arial" w:cs="Arial"/>
          <w:bCs/>
          <w:sz w:val="24"/>
          <w:szCs w:val="20"/>
        </w:rPr>
        <w:t xml:space="preserve"> удара, точка удара снаряда;</w:t>
      </w:r>
    </w:p>
    <w:p w:rsidR="00F66B13" w:rsidRPr="00AE6CE4" w:rsidRDefault="00FD325C" w:rsidP="002450C5">
      <w:pPr>
        <w:spacing w:after="0" w:line="360" w:lineRule="auto"/>
        <w:ind w:firstLine="709"/>
        <w:jc w:val="both"/>
        <w:rPr>
          <w:rFonts w:ascii="Arial" w:eastAsia="Times New Roman" w:hAnsi="Arial" w:cs="Arial"/>
          <w:bCs/>
          <w:sz w:val="24"/>
          <w:szCs w:val="20"/>
        </w:rPr>
      </w:pPr>
      <w:proofErr w:type="gramStart"/>
      <w:r w:rsidRPr="00AE6CE4">
        <w:rPr>
          <w:rFonts w:ascii="Arial" w:eastAsia="Times New Roman" w:hAnsi="Arial" w:cs="Arial"/>
          <w:bCs/>
          <w:sz w:val="24"/>
          <w:szCs w:val="20"/>
          <w:lang w:val="en-US"/>
        </w:rPr>
        <w:t>g</w:t>
      </w:r>
      <w:r w:rsidR="00F66B13" w:rsidRPr="00AE6CE4">
        <w:rPr>
          <w:rFonts w:ascii="Arial" w:eastAsia="Times New Roman" w:hAnsi="Arial" w:cs="Arial"/>
          <w:bCs/>
          <w:sz w:val="24"/>
          <w:szCs w:val="20"/>
        </w:rPr>
        <w:t>)результат</w:t>
      </w:r>
      <w:proofErr w:type="gramEnd"/>
      <w:r w:rsidR="00D411FB">
        <w:rPr>
          <w:rFonts w:ascii="Arial" w:eastAsia="Times New Roman" w:hAnsi="Arial" w:cs="Arial"/>
          <w:bCs/>
          <w:sz w:val="24"/>
          <w:szCs w:val="20"/>
        </w:rPr>
        <w:t xml:space="preserve"> </w:t>
      </w:r>
      <w:r w:rsidR="00980CFB" w:rsidRPr="00AE6CE4">
        <w:rPr>
          <w:rFonts w:ascii="Arial" w:eastAsia="Times New Roman" w:hAnsi="Arial" w:cs="Arial"/>
          <w:bCs/>
          <w:sz w:val="24"/>
          <w:szCs w:val="20"/>
        </w:rPr>
        <w:t>испытания</w:t>
      </w:r>
      <w:r w:rsidR="00A9274B" w:rsidRPr="00AE6CE4">
        <w:rPr>
          <w:rFonts w:ascii="Arial" w:eastAsia="Times New Roman" w:hAnsi="Arial" w:cs="Arial"/>
          <w:bCs/>
          <w:sz w:val="24"/>
          <w:szCs w:val="20"/>
        </w:rPr>
        <w:t>.</w:t>
      </w:r>
    </w:p>
    <w:p w:rsidR="0011262D" w:rsidRPr="00A9274B" w:rsidRDefault="00980CFB" w:rsidP="006001CA">
      <w:pPr>
        <w:spacing w:after="0" w:line="360" w:lineRule="auto"/>
        <w:jc w:val="both"/>
        <w:rPr>
          <w:rFonts w:ascii="Arial" w:eastAsia="Times New Roman" w:hAnsi="Arial" w:cs="Arial"/>
          <w:bCs/>
          <w:sz w:val="20"/>
          <w:szCs w:val="20"/>
        </w:rPr>
        <w:sectPr w:rsidR="0011262D" w:rsidRPr="00A9274B" w:rsidSect="005B18A6">
          <w:pgSz w:w="11906" w:h="16838" w:code="9"/>
          <w:pgMar w:top="1134" w:right="1418" w:bottom="1134" w:left="1418" w:header="708" w:footer="708" w:gutter="0"/>
          <w:cols w:space="708"/>
          <w:docGrid w:linePitch="360"/>
        </w:sectPr>
      </w:pPr>
      <w:r w:rsidRPr="00A9274B">
        <w:rPr>
          <w:rFonts w:ascii="Arial" w:eastAsia="Times New Roman" w:hAnsi="Arial" w:cs="Arial"/>
          <w:bCs/>
          <w:sz w:val="20"/>
          <w:szCs w:val="20"/>
        </w:rPr>
        <w:t>.</w:t>
      </w:r>
    </w:p>
    <w:p w:rsidR="00FD325C" w:rsidRPr="00AE6CE4" w:rsidRDefault="00FD325C" w:rsidP="006001CA">
      <w:pPr>
        <w:spacing w:after="0" w:line="360" w:lineRule="auto"/>
        <w:jc w:val="center"/>
        <w:rPr>
          <w:rFonts w:ascii="Arial" w:eastAsia="Times New Roman" w:hAnsi="Arial" w:cs="Arial"/>
          <w:b/>
          <w:bCs/>
          <w:sz w:val="24"/>
          <w:szCs w:val="20"/>
        </w:rPr>
      </w:pPr>
      <w:r w:rsidRPr="00AE6CE4">
        <w:rPr>
          <w:rFonts w:ascii="Arial" w:eastAsia="Times New Roman" w:hAnsi="Arial" w:cs="Arial"/>
          <w:b/>
          <w:bCs/>
          <w:sz w:val="24"/>
          <w:szCs w:val="20"/>
        </w:rPr>
        <w:lastRenderedPageBreak/>
        <w:t xml:space="preserve">Приложение </w:t>
      </w:r>
      <w:r w:rsidRPr="00AE6CE4">
        <w:rPr>
          <w:rFonts w:ascii="Arial" w:eastAsia="Times New Roman" w:hAnsi="Arial" w:cs="Arial"/>
          <w:b/>
          <w:bCs/>
          <w:sz w:val="24"/>
          <w:szCs w:val="20"/>
          <w:lang w:val="en-US"/>
        </w:rPr>
        <w:t>D</w:t>
      </w:r>
    </w:p>
    <w:p w:rsidR="00FD325C" w:rsidRPr="00AE6CE4" w:rsidRDefault="00FD325C" w:rsidP="006001CA">
      <w:pPr>
        <w:spacing w:after="0" w:line="360" w:lineRule="auto"/>
        <w:jc w:val="center"/>
        <w:rPr>
          <w:rFonts w:ascii="Arial" w:eastAsia="Times New Roman" w:hAnsi="Arial" w:cs="Arial"/>
          <w:b/>
          <w:bCs/>
          <w:sz w:val="24"/>
          <w:szCs w:val="20"/>
        </w:rPr>
      </w:pPr>
      <w:r w:rsidRPr="00AE6CE4">
        <w:rPr>
          <w:rFonts w:ascii="Arial" w:eastAsia="Times New Roman" w:hAnsi="Arial" w:cs="Arial"/>
          <w:b/>
          <w:bCs/>
          <w:sz w:val="24"/>
          <w:szCs w:val="20"/>
        </w:rPr>
        <w:t>(</w:t>
      </w:r>
      <w:r w:rsidR="004D5F54">
        <w:rPr>
          <w:rFonts w:ascii="Arial" w:eastAsia="Times New Roman" w:hAnsi="Arial" w:cs="Arial"/>
          <w:b/>
          <w:bCs/>
          <w:sz w:val="24"/>
          <w:szCs w:val="20"/>
        </w:rPr>
        <w:t>обязательное</w:t>
      </w:r>
      <w:r w:rsidRPr="00AE6CE4">
        <w:rPr>
          <w:rFonts w:ascii="Arial" w:eastAsia="Times New Roman" w:hAnsi="Arial" w:cs="Arial"/>
          <w:b/>
          <w:bCs/>
          <w:sz w:val="24"/>
          <w:szCs w:val="20"/>
        </w:rPr>
        <w:t>)</w:t>
      </w:r>
    </w:p>
    <w:p w:rsidR="00FD325C" w:rsidRPr="00AE6CE4" w:rsidRDefault="00FD325C" w:rsidP="006001CA">
      <w:pPr>
        <w:spacing w:after="0" w:line="360" w:lineRule="auto"/>
        <w:jc w:val="center"/>
        <w:rPr>
          <w:rFonts w:ascii="Arial" w:eastAsia="Times New Roman" w:hAnsi="Arial" w:cs="Arial"/>
          <w:b/>
          <w:bCs/>
          <w:sz w:val="24"/>
          <w:szCs w:val="20"/>
        </w:rPr>
      </w:pPr>
      <w:r w:rsidRPr="00AE6CE4">
        <w:rPr>
          <w:rFonts w:ascii="Arial" w:eastAsia="Times New Roman" w:hAnsi="Arial" w:cs="Arial"/>
          <w:b/>
          <w:bCs/>
          <w:sz w:val="24"/>
          <w:szCs w:val="20"/>
        </w:rPr>
        <w:t>Методы зажима для абразивных изделий и требования безопасности для держателей инструмента</w:t>
      </w:r>
    </w:p>
    <w:p w:rsidR="00256AEB" w:rsidRPr="00A9274B" w:rsidRDefault="00256AEB" w:rsidP="006001CA">
      <w:pPr>
        <w:spacing w:after="0" w:line="360" w:lineRule="auto"/>
        <w:jc w:val="both"/>
        <w:rPr>
          <w:rFonts w:ascii="Arial" w:eastAsia="Times New Roman" w:hAnsi="Arial" w:cs="Arial"/>
          <w:b/>
          <w:bCs/>
          <w:sz w:val="20"/>
          <w:szCs w:val="20"/>
        </w:rPr>
      </w:pPr>
    </w:p>
    <w:p w:rsidR="00FD325C" w:rsidRPr="00AE6CE4" w:rsidRDefault="00FD325C" w:rsidP="00256AEB">
      <w:pPr>
        <w:spacing w:after="0" w:line="360" w:lineRule="auto"/>
        <w:ind w:firstLine="709"/>
        <w:jc w:val="both"/>
        <w:rPr>
          <w:rFonts w:ascii="Arial" w:eastAsia="Times New Roman" w:hAnsi="Arial" w:cs="Arial"/>
          <w:b/>
          <w:bCs/>
          <w:sz w:val="28"/>
          <w:szCs w:val="20"/>
        </w:rPr>
      </w:pPr>
      <w:r w:rsidRPr="00AE6CE4">
        <w:rPr>
          <w:rFonts w:ascii="Arial" w:eastAsia="Times New Roman" w:hAnsi="Arial" w:cs="Arial"/>
          <w:b/>
          <w:bCs/>
          <w:sz w:val="28"/>
          <w:szCs w:val="20"/>
          <w:lang w:val="en-US"/>
        </w:rPr>
        <w:t>D</w:t>
      </w:r>
      <w:r w:rsidRPr="00AE6CE4">
        <w:rPr>
          <w:rFonts w:ascii="Arial" w:eastAsia="Times New Roman" w:hAnsi="Arial" w:cs="Arial"/>
          <w:b/>
          <w:bCs/>
          <w:sz w:val="28"/>
          <w:szCs w:val="20"/>
        </w:rPr>
        <w:t>.1 Общие положения</w:t>
      </w:r>
    </w:p>
    <w:p w:rsidR="00062B0D" w:rsidRPr="00AE6CE4" w:rsidRDefault="00062B0D" w:rsidP="00256AEB">
      <w:pPr>
        <w:spacing w:after="0" w:line="360" w:lineRule="auto"/>
        <w:ind w:firstLine="709"/>
        <w:jc w:val="both"/>
        <w:rPr>
          <w:rFonts w:ascii="Arial" w:eastAsia="Times New Roman" w:hAnsi="Arial" w:cs="Arial"/>
          <w:bCs/>
          <w:sz w:val="24"/>
          <w:szCs w:val="20"/>
        </w:rPr>
      </w:pPr>
      <w:r w:rsidRPr="00AE6CE4">
        <w:rPr>
          <w:rFonts w:ascii="Arial" w:eastAsia="Times New Roman" w:hAnsi="Arial" w:cs="Arial"/>
          <w:bCs/>
          <w:sz w:val="24"/>
          <w:szCs w:val="20"/>
        </w:rPr>
        <w:t>Следующие утверждения включают требования безопасности устрой</w:t>
      </w:r>
      <w:proofErr w:type="gramStart"/>
      <w:r w:rsidRPr="00AE6CE4">
        <w:rPr>
          <w:rFonts w:ascii="Arial" w:eastAsia="Times New Roman" w:hAnsi="Arial" w:cs="Arial"/>
          <w:bCs/>
          <w:sz w:val="24"/>
          <w:szCs w:val="20"/>
        </w:rPr>
        <w:t>ств дл</w:t>
      </w:r>
      <w:proofErr w:type="gramEnd"/>
      <w:r w:rsidRPr="00AE6CE4">
        <w:rPr>
          <w:rFonts w:ascii="Arial" w:eastAsia="Times New Roman" w:hAnsi="Arial" w:cs="Arial"/>
          <w:bCs/>
          <w:sz w:val="24"/>
          <w:szCs w:val="20"/>
        </w:rPr>
        <w:t>я установки абразивных изделий на шлифовальных станках.</w:t>
      </w:r>
    </w:p>
    <w:p w:rsidR="00256AEB" w:rsidRPr="00A9274B" w:rsidRDefault="00256AEB" w:rsidP="00256AEB">
      <w:pPr>
        <w:spacing w:after="0" w:line="360" w:lineRule="auto"/>
        <w:ind w:firstLine="709"/>
        <w:jc w:val="both"/>
        <w:rPr>
          <w:rFonts w:ascii="Arial" w:eastAsia="Times New Roman" w:hAnsi="Arial" w:cs="Arial"/>
          <w:b/>
          <w:bCs/>
          <w:sz w:val="20"/>
          <w:szCs w:val="20"/>
        </w:rPr>
      </w:pPr>
    </w:p>
    <w:p w:rsidR="00FD325C" w:rsidRPr="00AE6CE4" w:rsidRDefault="00FD325C" w:rsidP="00256AEB">
      <w:pPr>
        <w:spacing w:after="0" w:line="360" w:lineRule="auto"/>
        <w:ind w:firstLine="709"/>
        <w:jc w:val="both"/>
        <w:rPr>
          <w:rFonts w:ascii="Arial" w:eastAsia="Times New Roman" w:hAnsi="Arial" w:cs="Arial"/>
          <w:b/>
          <w:bCs/>
          <w:sz w:val="28"/>
          <w:szCs w:val="20"/>
        </w:rPr>
      </w:pPr>
      <w:r w:rsidRPr="00AE6CE4">
        <w:rPr>
          <w:rFonts w:ascii="Arial" w:eastAsia="Times New Roman" w:hAnsi="Arial" w:cs="Arial"/>
          <w:b/>
          <w:bCs/>
          <w:sz w:val="28"/>
          <w:szCs w:val="20"/>
          <w:lang w:val="en-US"/>
        </w:rPr>
        <w:t>D</w:t>
      </w:r>
      <w:r w:rsidRPr="00AE6CE4">
        <w:rPr>
          <w:rFonts w:ascii="Arial" w:eastAsia="Times New Roman" w:hAnsi="Arial" w:cs="Arial"/>
          <w:b/>
          <w:bCs/>
          <w:sz w:val="28"/>
          <w:szCs w:val="20"/>
        </w:rPr>
        <w:t>.2 Методы зажима</w:t>
      </w:r>
    </w:p>
    <w:p w:rsidR="00062B0D" w:rsidRPr="00AE6CE4" w:rsidRDefault="00062B0D" w:rsidP="00256AEB">
      <w:pPr>
        <w:spacing w:after="0" w:line="360" w:lineRule="auto"/>
        <w:ind w:firstLine="709"/>
        <w:jc w:val="both"/>
        <w:rPr>
          <w:rFonts w:ascii="Arial" w:eastAsia="Times New Roman" w:hAnsi="Arial" w:cs="Arial"/>
          <w:bCs/>
          <w:sz w:val="24"/>
          <w:szCs w:val="20"/>
        </w:rPr>
      </w:pPr>
      <w:r w:rsidRPr="00AE6CE4">
        <w:rPr>
          <w:rFonts w:ascii="Arial" w:eastAsia="Times New Roman" w:hAnsi="Arial" w:cs="Arial"/>
          <w:bCs/>
          <w:sz w:val="24"/>
          <w:szCs w:val="20"/>
        </w:rPr>
        <w:t>Методами зажима являются, например:</w:t>
      </w:r>
    </w:p>
    <w:p w:rsidR="00062B0D" w:rsidRPr="00AE6CE4" w:rsidRDefault="00062B0D" w:rsidP="00256AEB">
      <w:pPr>
        <w:spacing w:after="0" w:line="360" w:lineRule="auto"/>
        <w:ind w:firstLine="709"/>
        <w:jc w:val="both"/>
        <w:rPr>
          <w:rFonts w:ascii="Arial" w:eastAsia="Times New Roman" w:hAnsi="Arial" w:cs="Arial"/>
          <w:bCs/>
          <w:sz w:val="24"/>
          <w:szCs w:val="20"/>
        </w:rPr>
      </w:pPr>
      <w:r w:rsidRPr="00AE6CE4">
        <w:rPr>
          <w:rFonts w:ascii="Arial" w:eastAsia="Times New Roman" w:hAnsi="Arial" w:cs="Arial"/>
          <w:bCs/>
          <w:sz w:val="24"/>
          <w:szCs w:val="20"/>
        </w:rPr>
        <w:t xml:space="preserve">- с помощью фланцев. </w:t>
      </w:r>
      <w:r w:rsidR="00915470" w:rsidRPr="00AE6CE4">
        <w:rPr>
          <w:rFonts w:ascii="Arial" w:eastAsia="Times New Roman" w:hAnsi="Arial" w:cs="Arial"/>
          <w:bCs/>
          <w:sz w:val="24"/>
          <w:szCs w:val="20"/>
        </w:rPr>
        <w:t>См</w:t>
      </w:r>
      <w:r w:rsidR="004D5F54">
        <w:rPr>
          <w:rFonts w:ascii="Arial" w:eastAsia="Times New Roman" w:hAnsi="Arial" w:cs="Arial"/>
          <w:bCs/>
          <w:sz w:val="24"/>
          <w:szCs w:val="20"/>
        </w:rPr>
        <w:t xml:space="preserve">. </w:t>
      </w:r>
      <w:r w:rsidR="00A9274B" w:rsidRPr="00AE6CE4">
        <w:rPr>
          <w:rFonts w:ascii="Arial" w:eastAsia="Times New Roman" w:hAnsi="Arial" w:cs="Arial"/>
          <w:bCs/>
          <w:sz w:val="24"/>
          <w:szCs w:val="20"/>
        </w:rPr>
        <w:t>р</w:t>
      </w:r>
      <w:r w:rsidRPr="00AE6CE4">
        <w:rPr>
          <w:rFonts w:ascii="Arial" w:eastAsia="Times New Roman" w:hAnsi="Arial" w:cs="Arial"/>
          <w:bCs/>
          <w:sz w:val="24"/>
          <w:szCs w:val="20"/>
        </w:rPr>
        <w:t>исунки D.7-D.15;</w:t>
      </w:r>
    </w:p>
    <w:p w:rsidR="00062B0D" w:rsidRPr="00AE6CE4" w:rsidRDefault="00062B0D" w:rsidP="00256AEB">
      <w:pPr>
        <w:spacing w:after="0" w:line="360" w:lineRule="auto"/>
        <w:ind w:firstLine="709"/>
        <w:jc w:val="both"/>
        <w:rPr>
          <w:rFonts w:ascii="Arial" w:eastAsia="Times New Roman" w:hAnsi="Arial" w:cs="Arial"/>
          <w:bCs/>
          <w:sz w:val="24"/>
          <w:szCs w:val="20"/>
        </w:rPr>
      </w:pPr>
      <w:r w:rsidRPr="00AE6CE4">
        <w:rPr>
          <w:rFonts w:ascii="Arial" w:eastAsia="Times New Roman" w:hAnsi="Arial" w:cs="Arial"/>
          <w:bCs/>
          <w:sz w:val="24"/>
          <w:szCs w:val="20"/>
        </w:rPr>
        <w:t xml:space="preserve">- с помощью вставленных гаек. </w:t>
      </w:r>
      <w:r w:rsidR="00915470" w:rsidRPr="00AE6CE4">
        <w:rPr>
          <w:rFonts w:ascii="Arial" w:eastAsia="Times New Roman" w:hAnsi="Arial" w:cs="Arial"/>
          <w:bCs/>
          <w:sz w:val="24"/>
          <w:szCs w:val="20"/>
        </w:rPr>
        <w:t>См</w:t>
      </w:r>
      <w:r w:rsidR="004D5F54">
        <w:rPr>
          <w:rFonts w:ascii="Arial" w:eastAsia="Times New Roman" w:hAnsi="Arial" w:cs="Arial"/>
          <w:bCs/>
          <w:sz w:val="24"/>
          <w:szCs w:val="20"/>
        </w:rPr>
        <w:t xml:space="preserve">. </w:t>
      </w:r>
      <w:r w:rsidR="00A9274B" w:rsidRPr="00AE6CE4">
        <w:rPr>
          <w:rFonts w:ascii="Arial" w:eastAsia="Times New Roman" w:hAnsi="Arial" w:cs="Arial"/>
          <w:bCs/>
          <w:sz w:val="24"/>
          <w:szCs w:val="20"/>
        </w:rPr>
        <w:t>р</w:t>
      </w:r>
      <w:r w:rsidRPr="00AE6CE4">
        <w:rPr>
          <w:rFonts w:ascii="Arial" w:eastAsia="Times New Roman" w:hAnsi="Arial" w:cs="Arial"/>
          <w:bCs/>
          <w:sz w:val="24"/>
          <w:szCs w:val="20"/>
        </w:rPr>
        <w:t>исунки от D.13 - D.15;</w:t>
      </w:r>
    </w:p>
    <w:p w:rsidR="00062B0D" w:rsidRPr="00AE6CE4" w:rsidRDefault="00062B0D" w:rsidP="00256AEB">
      <w:pPr>
        <w:spacing w:after="0" w:line="360" w:lineRule="auto"/>
        <w:ind w:firstLine="709"/>
        <w:jc w:val="both"/>
        <w:rPr>
          <w:rFonts w:ascii="Arial" w:eastAsia="Times New Roman" w:hAnsi="Arial" w:cs="Arial"/>
          <w:bCs/>
          <w:sz w:val="24"/>
          <w:szCs w:val="20"/>
        </w:rPr>
      </w:pPr>
      <w:r w:rsidRPr="00AE6CE4">
        <w:rPr>
          <w:rFonts w:ascii="Arial" w:eastAsia="Times New Roman" w:hAnsi="Arial" w:cs="Arial"/>
          <w:bCs/>
          <w:sz w:val="24"/>
          <w:szCs w:val="20"/>
        </w:rPr>
        <w:t xml:space="preserve">- с помощью зажимного хомута или зажимного инструмента снаружи абразивного изделия. </w:t>
      </w:r>
      <w:r w:rsidR="00915470" w:rsidRPr="00AE6CE4">
        <w:rPr>
          <w:rFonts w:ascii="Arial" w:eastAsia="Times New Roman" w:hAnsi="Arial" w:cs="Arial"/>
          <w:bCs/>
          <w:sz w:val="24"/>
          <w:szCs w:val="20"/>
        </w:rPr>
        <w:t>См</w:t>
      </w:r>
      <w:r w:rsidR="00D411FB">
        <w:rPr>
          <w:rFonts w:ascii="Arial" w:eastAsia="Times New Roman" w:hAnsi="Arial" w:cs="Arial"/>
          <w:bCs/>
          <w:sz w:val="24"/>
          <w:szCs w:val="20"/>
        </w:rPr>
        <w:t xml:space="preserve">. </w:t>
      </w:r>
      <w:r w:rsidR="00A9274B" w:rsidRPr="00AE6CE4">
        <w:rPr>
          <w:rFonts w:ascii="Arial" w:eastAsia="Times New Roman" w:hAnsi="Arial" w:cs="Arial"/>
          <w:bCs/>
          <w:sz w:val="24"/>
          <w:szCs w:val="20"/>
        </w:rPr>
        <w:t>р</w:t>
      </w:r>
      <w:r w:rsidRPr="00AE6CE4">
        <w:rPr>
          <w:rFonts w:ascii="Arial" w:eastAsia="Times New Roman" w:hAnsi="Arial" w:cs="Arial"/>
          <w:bCs/>
          <w:sz w:val="24"/>
          <w:szCs w:val="20"/>
        </w:rPr>
        <w:t>исунок D.16;</w:t>
      </w:r>
    </w:p>
    <w:p w:rsidR="00062B0D" w:rsidRPr="00AE6CE4" w:rsidRDefault="00062B0D" w:rsidP="00256AEB">
      <w:pPr>
        <w:spacing w:after="0" w:line="360" w:lineRule="auto"/>
        <w:ind w:firstLine="709"/>
        <w:jc w:val="both"/>
        <w:rPr>
          <w:rFonts w:ascii="Arial" w:eastAsia="Times New Roman" w:hAnsi="Arial" w:cs="Arial"/>
          <w:bCs/>
          <w:sz w:val="24"/>
          <w:szCs w:val="20"/>
        </w:rPr>
      </w:pPr>
      <w:r w:rsidRPr="00AE6CE4">
        <w:rPr>
          <w:rFonts w:ascii="Arial" w:eastAsia="Times New Roman" w:hAnsi="Arial" w:cs="Arial"/>
          <w:bCs/>
          <w:sz w:val="24"/>
          <w:szCs w:val="20"/>
        </w:rPr>
        <w:t xml:space="preserve">- путем цементирования к задней пластине. </w:t>
      </w:r>
      <w:r w:rsidR="00D411FB">
        <w:rPr>
          <w:rFonts w:ascii="Arial" w:eastAsia="Times New Roman" w:hAnsi="Arial" w:cs="Arial"/>
          <w:bCs/>
          <w:sz w:val="24"/>
          <w:szCs w:val="20"/>
        </w:rPr>
        <w:t xml:space="preserve">См. </w:t>
      </w:r>
      <w:r w:rsidR="00A9274B" w:rsidRPr="00AE6CE4">
        <w:rPr>
          <w:rFonts w:ascii="Arial" w:eastAsia="Times New Roman" w:hAnsi="Arial" w:cs="Arial"/>
          <w:bCs/>
          <w:sz w:val="24"/>
          <w:szCs w:val="20"/>
        </w:rPr>
        <w:t>р</w:t>
      </w:r>
      <w:r w:rsidRPr="00AE6CE4">
        <w:rPr>
          <w:rFonts w:ascii="Arial" w:eastAsia="Times New Roman" w:hAnsi="Arial" w:cs="Arial"/>
          <w:bCs/>
          <w:sz w:val="24"/>
          <w:szCs w:val="20"/>
        </w:rPr>
        <w:t>исунки D.17 и D.18;</w:t>
      </w:r>
    </w:p>
    <w:p w:rsidR="00062B0D" w:rsidRPr="00AE6CE4" w:rsidRDefault="00062B0D" w:rsidP="00256AEB">
      <w:pPr>
        <w:spacing w:after="0" w:line="360" w:lineRule="auto"/>
        <w:ind w:firstLine="709"/>
        <w:jc w:val="both"/>
        <w:rPr>
          <w:rFonts w:ascii="Arial" w:eastAsia="Times New Roman" w:hAnsi="Arial" w:cs="Arial"/>
          <w:bCs/>
          <w:sz w:val="24"/>
          <w:szCs w:val="20"/>
        </w:rPr>
      </w:pPr>
      <w:r w:rsidRPr="00AE6CE4">
        <w:rPr>
          <w:rFonts w:ascii="Arial" w:eastAsia="Times New Roman" w:hAnsi="Arial" w:cs="Arial"/>
          <w:bCs/>
          <w:sz w:val="24"/>
          <w:szCs w:val="20"/>
        </w:rPr>
        <w:t xml:space="preserve">- с помощью сегментов, установленных на зажимном приспособлении. </w:t>
      </w:r>
      <w:r w:rsidR="00915470" w:rsidRPr="00AE6CE4">
        <w:rPr>
          <w:rFonts w:ascii="Arial" w:eastAsia="Times New Roman" w:hAnsi="Arial" w:cs="Arial"/>
          <w:bCs/>
          <w:sz w:val="24"/>
          <w:szCs w:val="20"/>
        </w:rPr>
        <w:t>См</w:t>
      </w:r>
      <w:r w:rsidR="00D411FB">
        <w:rPr>
          <w:rFonts w:ascii="Arial" w:eastAsia="Times New Roman" w:hAnsi="Arial" w:cs="Arial"/>
          <w:bCs/>
          <w:sz w:val="24"/>
          <w:szCs w:val="20"/>
        </w:rPr>
        <w:t xml:space="preserve">. </w:t>
      </w:r>
      <w:r w:rsidR="00A9274B" w:rsidRPr="00AE6CE4">
        <w:rPr>
          <w:rFonts w:ascii="Arial" w:eastAsia="Times New Roman" w:hAnsi="Arial" w:cs="Arial"/>
          <w:bCs/>
          <w:sz w:val="24"/>
          <w:szCs w:val="20"/>
        </w:rPr>
        <w:t>р</w:t>
      </w:r>
      <w:r w:rsidRPr="00AE6CE4">
        <w:rPr>
          <w:rFonts w:ascii="Arial" w:eastAsia="Times New Roman" w:hAnsi="Arial" w:cs="Arial"/>
          <w:bCs/>
          <w:sz w:val="24"/>
          <w:szCs w:val="20"/>
        </w:rPr>
        <w:t>исунки D.19 и D.20.</w:t>
      </w:r>
    </w:p>
    <w:p w:rsidR="00256AEB" w:rsidRPr="00A9274B" w:rsidRDefault="00256AEB" w:rsidP="00256AEB">
      <w:pPr>
        <w:spacing w:after="0" w:line="360" w:lineRule="auto"/>
        <w:ind w:firstLine="709"/>
        <w:jc w:val="both"/>
        <w:rPr>
          <w:rFonts w:ascii="Arial" w:eastAsia="Times New Roman" w:hAnsi="Arial" w:cs="Arial"/>
          <w:b/>
          <w:bCs/>
          <w:sz w:val="20"/>
          <w:szCs w:val="20"/>
        </w:rPr>
      </w:pPr>
    </w:p>
    <w:p w:rsidR="00FD325C" w:rsidRPr="00AE6CE4" w:rsidRDefault="00FD325C" w:rsidP="00256AEB">
      <w:pPr>
        <w:spacing w:after="0" w:line="360" w:lineRule="auto"/>
        <w:ind w:firstLine="709"/>
        <w:jc w:val="both"/>
        <w:rPr>
          <w:rFonts w:ascii="Arial" w:eastAsia="Times New Roman" w:hAnsi="Arial" w:cs="Arial"/>
          <w:b/>
          <w:bCs/>
          <w:sz w:val="28"/>
          <w:szCs w:val="20"/>
        </w:rPr>
      </w:pPr>
      <w:r w:rsidRPr="00AE6CE4">
        <w:rPr>
          <w:rFonts w:ascii="Arial" w:eastAsia="Times New Roman" w:hAnsi="Arial" w:cs="Arial"/>
          <w:b/>
          <w:bCs/>
          <w:sz w:val="28"/>
          <w:szCs w:val="20"/>
          <w:lang w:val="en-US"/>
        </w:rPr>
        <w:t>D</w:t>
      </w:r>
      <w:r w:rsidRPr="00AE6CE4">
        <w:rPr>
          <w:rFonts w:ascii="Arial" w:eastAsia="Times New Roman" w:hAnsi="Arial" w:cs="Arial"/>
          <w:b/>
          <w:bCs/>
          <w:sz w:val="28"/>
          <w:szCs w:val="20"/>
        </w:rPr>
        <w:t>.3 Общие требования</w:t>
      </w:r>
    </w:p>
    <w:p w:rsidR="00062B0D" w:rsidRPr="00AE6CE4" w:rsidRDefault="00062B0D" w:rsidP="00256AEB">
      <w:pPr>
        <w:spacing w:after="0" w:line="360" w:lineRule="auto"/>
        <w:ind w:firstLine="709"/>
        <w:jc w:val="both"/>
        <w:rPr>
          <w:rFonts w:ascii="Arial" w:eastAsia="Times New Roman" w:hAnsi="Arial" w:cs="Arial"/>
          <w:bCs/>
          <w:sz w:val="24"/>
          <w:szCs w:val="20"/>
        </w:rPr>
      </w:pPr>
      <w:r w:rsidRPr="00AE6CE4">
        <w:rPr>
          <w:rFonts w:ascii="Arial" w:eastAsia="Times New Roman" w:hAnsi="Arial" w:cs="Arial"/>
          <w:bCs/>
          <w:sz w:val="24"/>
          <w:szCs w:val="20"/>
        </w:rPr>
        <w:t>Зажимные устройства должны передавать максимальный требуемый рабочий крутящий момент при минимальном давлении зажима. Должны выполняться следующие общие требования:</w:t>
      </w:r>
    </w:p>
    <w:p w:rsidR="00062B0D" w:rsidRPr="00AE6CE4" w:rsidRDefault="00062B0D" w:rsidP="00256AEB">
      <w:pPr>
        <w:spacing w:after="0" w:line="360" w:lineRule="auto"/>
        <w:ind w:firstLine="709"/>
        <w:jc w:val="both"/>
        <w:rPr>
          <w:rFonts w:ascii="Arial" w:eastAsia="Times New Roman" w:hAnsi="Arial" w:cs="Arial"/>
          <w:bCs/>
          <w:sz w:val="24"/>
          <w:szCs w:val="20"/>
        </w:rPr>
      </w:pPr>
      <w:r w:rsidRPr="00AE6CE4">
        <w:rPr>
          <w:rFonts w:ascii="Arial" w:eastAsia="Times New Roman" w:hAnsi="Arial" w:cs="Arial"/>
          <w:bCs/>
          <w:sz w:val="24"/>
          <w:szCs w:val="20"/>
        </w:rPr>
        <w:t>- конструкция фланцев должна гарантировать, что контактные поверхности перпендикулярны оси вращения при зажатии (кроме конических колес типа 4);</w:t>
      </w:r>
    </w:p>
    <w:p w:rsidR="00062B0D" w:rsidRPr="00AE6CE4" w:rsidRDefault="00062B0D" w:rsidP="00256AEB">
      <w:pPr>
        <w:spacing w:after="0" w:line="360" w:lineRule="auto"/>
        <w:ind w:firstLine="709"/>
        <w:jc w:val="both"/>
        <w:rPr>
          <w:rFonts w:ascii="Arial" w:eastAsia="Times New Roman" w:hAnsi="Arial" w:cs="Arial"/>
          <w:bCs/>
          <w:sz w:val="24"/>
          <w:szCs w:val="20"/>
        </w:rPr>
      </w:pPr>
      <w:r w:rsidRPr="00AE6CE4">
        <w:rPr>
          <w:rFonts w:ascii="Arial" w:eastAsia="Times New Roman" w:hAnsi="Arial" w:cs="Arial"/>
          <w:bCs/>
          <w:sz w:val="24"/>
          <w:szCs w:val="20"/>
        </w:rPr>
        <w:t xml:space="preserve">- </w:t>
      </w:r>
      <w:r w:rsidR="00581905" w:rsidRPr="00AE6CE4">
        <w:rPr>
          <w:rFonts w:ascii="Arial" w:eastAsia="Times New Roman" w:hAnsi="Arial" w:cs="Arial"/>
          <w:bCs/>
          <w:sz w:val="24"/>
          <w:szCs w:val="20"/>
        </w:rPr>
        <w:t>з</w:t>
      </w:r>
      <w:r w:rsidRPr="00AE6CE4">
        <w:rPr>
          <w:rFonts w:ascii="Arial" w:eastAsia="Times New Roman" w:hAnsi="Arial" w:cs="Arial"/>
          <w:bCs/>
          <w:sz w:val="24"/>
          <w:szCs w:val="20"/>
        </w:rPr>
        <w:t>ажимная сила должна быть равномерно распределена по всей зоне зажима. Области контакта должны быть плоскими и свободными от заусенцев. Концентричность с осью вращения должна составлять ≤0,02 мм;</w:t>
      </w:r>
    </w:p>
    <w:p w:rsidR="00062B0D" w:rsidRPr="00AE6CE4" w:rsidRDefault="00062B0D" w:rsidP="00256AEB">
      <w:pPr>
        <w:spacing w:after="0" w:line="360" w:lineRule="auto"/>
        <w:ind w:firstLine="709"/>
        <w:jc w:val="both"/>
        <w:rPr>
          <w:rFonts w:ascii="Arial" w:eastAsia="Times New Roman" w:hAnsi="Arial" w:cs="Arial"/>
          <w:bCs/>
          <w:sz w:val="24"/>
          <w:szCs w:val="20"/>
        </w:rPr>
      </w:pPr>
      <w:r w:rsidRPr="00AE6CE4">
        <w:rPr>
          <w:rFonts w:ascii="Arial" w:eastAsia="Times New Roman" w:hAnsi="Arial" w:cs="Arial"/>
          <w:bCs/>
          <w:sz w:val="24"/>
          <w:szCs w:val="20"/>
        </w:rPr>
        <w:t xml:space="preserve">- </w:t>
      </w:r>
      <w:r w:rsidR="00581905" w:rsidRPr="00AE6CE4">
        <w:rPr>
          <w:rFonts w:ascii="Arial" w:eastAsia="Times New Roman" w:hAnsi="Arial" w:cs="Arial"/>
          <w:bCs/>
          <w:sz w:val="24"/>
          <w:szCs w:val="20"/>
        </w:rPr>
        <w:t>в</w:t>
      </w:r>
      <w:r w:rsidRPr="00AE6CE4">
        <w:rPr>
          <w:rFonts w:ascii="Arial" w:eastAsia="Times New Roman" w:hAnsi="Arial" w:cs="Arial"/>
          <w:bCs/>
          <w:sz w:val="24"/>
          <w:szCs w:val="20"/>
        </w:rPr>
        <w:t xml:space="preserve">сегда должен быть </w:t>
      </w:r>
      <w:r w:rsidR="000F3163" w:rsidRPr="00AE6CE4">
        <w:rPr>
          <w:rFonts w:ascii="Arial" w:eastAsia="Times New Roman" w:hAnsi="Arial" w:cs="Arial"/>
          <w:bCs/>
          <w:sz w:val="24"/>
          <w:szCs w:val="20"/>
        </w:rPr>
        <w:t>подрез</w:t>
      </w:r>
      <w:r w:rsidR="00D411FB">
        <w:rPr>
          <w:rFonts w:ascii="Arial" w:eastAsia="Times New Roman" w:hAnsi="Arial" w:cs="Arial"/>
          <w:bCs/>
          <w:sz w:val="24"/>
          <w:szCs w:val="20"/>
        </w:rPr>
        <w:t xml:space="preserve"> </w:t>
      </w:r>
      <w:r w:rsidR="000F3163" w:rsidRPr="00AE6CE4">
        <w:rPr>
          <w:rFonts w:ascii="Arial" w:eastAsia="Times New Roman" w:hAnsi="Arial" w:cs="Arial"/>
          <w:bCs/>
          <w:sz w:val="24"/>
          <w:szCs w:val="20"/>
        </w:rPr>
        <w:t xml:space="preserve">на </w:t>
      </w:r>
      <w:r w:rsidRPr="00AE6CE4">
        <w:rPr>
          <w:rFonts w:ascii="Arial" w:eastAsia="Times New Roman" w:hAnsi="Arial" w:cs="Arial"/>
          <w:bCs/>
          <w:sz w:val="24"/>
          <w:szCs w:val="20"/>
        </w:rPr>
        <w:t xml:space="preserve">внутреннем диаметре </w:t>
      </w:r>
      <w:r w:rsidR="000F3163" w:rsidRPr="00AE6CE4">
        <w:rPr>
          <w:rFonts w:ascii="Arial" w:eastAsia="Times New Roman" w:hAnsi="Arial" w:cs="Arial"/>
          <w:bCs/>
          <w:sz w:val="24"/>
          <w:szCs w:val="20"/>
        </w:rPr>
        <w:t>площади</w:t>
      </w:r>
      <w:r w:rsidRPr="00AE6CE4">
        <w:rPr>
          <w:rFonts w:ascii="Arial" w:eastAsia="Times New Roman" w:hAnsi="Arial" w:cs="Arial"/>
          <w:bCs/>
          <w:sz w:val="24"/>
          <w:szCs w:val="20"/>
        </w:rPr>
        <w:t xml:space="preserve"> зажима. Этот подрез должен быть не менее 1 мм, для абразивных изделий с H&gt; 0,2 D минимум 4 мм;</w:t>
      </w:r>
    </w:p>
    <w:p w:rsidR="00062B0D" w:rsidRPr="00AE6CE4" w:rsidRDefault="00581905" w:rsidP="00256AEB">
      <w:pPr>
        <w:spacing w:after="0" w:line="360" w:lineRule="auto"/>
        <w:ind w:firstLine="709"/>
        <w:jc w:val="both"/>
        <w:rPr>
          <w:rFonts w:ascii="Arial" w:eastAsia="Times New Roman" w:hAnsi="Arial" w:cs="Arial"/>
          <w:bCs/>
          <w:sz w:val="24"/>
          <w:szCs w:val="20"/>
        </w:rPr>
      </w:pPr>
      <w:r w:rsidRPr="00AE6CE4">
        <w:rPr>
          <w:rFonts w:ascii="Arial" w:eastAsia="Times New Roman" w:hAnsi="Arial" w:cs="Arial"/>
          <w:bCs/>
          <w:sz w:val="24"/>
          <w:szCs w:val="20"/>
        </w:rPr>
        <w:t>- з</w:t>
      </w:r>
      <w:r w:rsidR="00062B0D" w:rsidRPr="00AE6CE4">
        <w:rPr>
          <w:rFonts w:ascii="Arial" w:eastAsia="Times New Roman" w:hAnsi="Arial" w:cs="Arial"/>
          <w:bCs/>
          <w:sz w:val="24"/>
          <w:szCs w:val="20"/>
        </w:rPr>
        <w:t>ажимное устройство должно быть маркировано в соответствии с D.4.4.</w:t>
      </w:r>
    </w:p>
    <w:p w:rsidR="00256AEB" w:rsidRPr="00A9274B" w:rsidRDefault="00256AEB" w:rsidP="00256AEB">
      <w:pPr>
        <w:spacing w:after="0" w:line="360" w:lineRule="auto"/>
        <w:ind w:firstLine="709"/>
        <w:jc w:val="both"/>
        <w:rPr>
          <w:rFonts w:ascii="Arial" w:eastAsia="Times New Roman" w:hAnsi="Arial" w:cs="Arial"/>
          <w:b/>
          <w:bCs/>
          <w:sz w:val="20"/>
          <w:szCs w:val="20"/>
        </w:rPr>
      </w:pPr>
    </w:p>
    <w:p w:rsidR="00FD325C" w:rsidRPr="00AE6CE4" w:rsidRDefault="00FD325C" w:rsidP="00256AEB">
      <w:pPr>
        <w:spacing w:after="0" w:line="360" w:lineRule="auto"/>
        <w:ind w:firstLine="709"/>
        <w:jc w:val="both"/>
        <w:rPr>
          <w:rFonts w:ascii="Arial" w:eastAsia="Times New Roman" w:hAnsi="Arial" w:cs="Arial"/>
          <w:b/>
          <w:bCs/>
          <w:sz w:val="28"/>
          <w:szCs w:val="20"/>
        </w:rPr>
      </w:pPr>
      <w:r w:rsidRPr="00AE6CE4">
        <w:rPr>
          <w:rFonts w:ascii="Arial" w:eastAsia="Times New Roman" w:hAnsi="Arial" w:cs="Arial"/>
          <w:b/>
          <w:bCs/>
          <w:sz w:val="28"/>
          <w:szCs w:val="20"/>
          <w:lang w:val="en-US"/>
        </w:rPr>
        <w:t>D</w:t>
      </w:r>
      <w:r w:rsidRPr="00AE6CE4">
        <w:rPr>
          <w:rFonts w:ascii="Arial" w:eastAsia="Times New Roman" w:hAnsi="Arial" w:cs="Arial"/>
          <w:b/>
          <w:bCs/>
          <w:sz w:val="28"/>
          <w:szCs w:val="20"/>
        </w:rPr>
        <w:t>.4 Конструкция фланцев</w:t>
      </w:r>
    </w:p>
    <w:p w:rsidR="000F3163" w:rsidRPr="00AE6CE4" w:rsidRDefault="000F3163" w:rsidP="00256AEB">
      <w:pPr>
        <w:spacing w:after="0" w:line="360" w:lineRule="auto"/>
        <w:ind w:firstLine="709"/>
        <w:jc w:val="both"/>
        <w:rPr>
          <w:rFonts w:ascii="Arial" w:eastAsia="Times New Roman" w:hAnsi="Arial" w:cs="Arial"/>
          <w:b/>
          <w:bCs/>
          <w:sz w:val="28"/>
          <w:szCs w:val="20"/>
        </w:rPr>
      </w:pPr>
      <w:r w:rsidRPr="00AE6CE4">
        <w:rPr>
          <w:rFonts w:ascii="Arial" w:eastAsia="Times New Roman" w:hAnsi="Arial" w:cs="Arial"/>
          <w:b/>
          <w:bCs/>
          <w:sz w:val="28"/>
          <w:szCs w:val="20"/>
        </w:rPr>
        <w:lastRenderedPageBreak/>
        <w:t>D.4.1 Зажимные силы и крутящие моменты затяжки</w:t>
      </w:r>
    </w:p>
    <w:p w:rsidR="000F3163" w:rsidRPr="00AE6CE4" w:rsidRDefault="000F3163" w:rsidP="00256AEB">
      <w:pPr>
        <w:spacing w:after="0" w:line="360" w:lineRule="auto"/>
        <w:ind w:firstLine="709"/>
        <w:jc w:val="both"/>
        <w:rPr>
          <w:rFonts w:ascii="Arial" w:eastAsia="Times New Roman" w:hAnsi="Arial" w:cs="Arial"/>
          <w:bCs/>
          <w:sz w:val="24"/>
          <w:szCs w:val="20"/>
        </w:rPr>
      </w:pPr>
      <w:r w:rsidRPr="00AE6CE4">
        <w:rPr>
          <w:rFonts w:ascii="Arial" w:eastAsia="Times New Roman" w:hAnsi="Arial" w:cs="Arial"/>
          <w:bCs/>
          <w:sz w:val="24"/>
          <w:szCs w:val="20"/>
        </w:rPr>
        <w:t>Проектирование размеров может быть успешно выполнено методом моделирования конечных элементов или эквивалентными методами. В качестве альтернативы для проектирования D.4.2 дает некоторые рекомендации, которые могут быть использованы.</w:t>
      </w:r>
    </w:p>
    <w:p w:rsidR="00256AEB" w:rsidRPr="00AE6CE4" w:rsidRDefault="00256AEB" w:rsidP="00256AEB">
      <w:pPr>
        <w:spacing w:after="0" w:line="360" w:lineRule="auto"/>
        <w:ind w:firstLine="709"/>
        <w:jc w:val="both"/>
        <w:rPr>
          <w:rFonts w:ascii="Arial" w:eastAsia="Times New Roman" w:hAnsi="Arial" w:cs="Arial"/>
          <w:b/>
          <w:bCs/>
          <w:sz w:val="24"/>
          <w:szCs w:val="20"/>
        </w:rPr>
      </w:pPr>
    </w:p>
    <w:p w:rsidR="000F3163" w:rsidRPr="00AE6CE4" w:rsidRDefault="000F3163" w:rsidP="00256AEB">
      <w:pPr>
        <w:spacing w:after="0" w:line="360" w:lineRule="auto"/>
        <w:ind w:firstLine="709"/>
        <w:jc w:val="both"/>
        <w:rPr>
          <w:rFonts w:ascii="Arial" w:eastAsia="Times New Roman" w:hAnsi="Arial" w:cs="Arial"/>
          <w:b/>
          <w:bCs/>
          <w:sz w:val="28"/>
          <w:szCs w:val="20"/>
        </w:rPr>
      </w:pPr>
      <w:r w:rsidRPr="00AE6CE4">
        <w:rPr>
          <w:rFonts w:ascii="Arial" w:eastAsia="Times New Roman" w:hAnsi="Arial" w:cs="Arial"/>
          <w:b/>
          <w:bCs/>
          <w:sz w:val="28"/>
          <w:szCs w:val="20"/>
        </w:rPr>
        <w:t>D.4.2 Наружный диаметр зажима, радиальная ширина и покрытие</w:t>
      </w:r>
    </w:p>
    <w:p w:rsidR="000F3163" w:rsidRPr="00AE6CE4" w:rsidRDefault="000F3163" w:rsidP="00256AEB">
      <w:pPr>
        <w:spacing w:after="0" w:line="360" w:lineRule="auto"/>
        <w:ind w:firstLine="709"/>
        <w:jc w:val="both"/>
        <w:rPr>
          <w:rFonts w:ascii="Arial" w:eastAsia="Times New Roman" w:hAnsi="Arial" w:cs="Arial"/>
          <w:bCs/>
          <w:sz w:val="24"/>
          <w:szCs w:val="20"/>
        </w:rPr>
      </w:pPr>
      <w:r w:rsidRPr="00AE6CE4">
        <w:rPr>
          <w:rFonts w:ascii="Arial" w:eastAsia="Times New Roman" w:hAnsi="Arial" w:cs="Arial"/>
          <w:bCs/>
          <w:sz w:val="24"/>
          <w:szCs w:val="20"/>
        </w:rPr>
        <w:t>Спецификация наружного диаметра D</w:t>
      </w:r>
      <w:r w:rsidRPr="00AE6CE4">
        <w:rPr>
          <w:rFonts w:ascii="Arial" w:eastAsia="Times New Roman" w:hAnsi="Arial" w:cs="Arial"/>
          <w:bCs/>
          <w:sz w:val="24"/>
          <w:szCs w:val="20"/>
          <w:vertAlign w:val="subscript"/>
        </w:rPr>
        <w:t>F</w:t>
      </w:r>
      <w:r w:rsidRPr="00AE6CE4">
        <w:rPr>
          <w:rFonts w:ascii="Arial" w:eastAsia="Times New Roman" w:hAnsi="Arial" w:cs="Arial"/>
          <w:bCs/>
          <w:sz w:val="24"/>
          <w:szCs w:val="20"/>
        </w:rPr>
        <w:t xml:space="preserve"> фланцев должна выполняться в соответствии с таблицами D.1-D.3 в зависимости от абразивного изделия, типа станка и максимальной рабочей скорости. Кроме того, должно быть гарантировано, что, по меньшей мере, 1/6 радиальной ширины </w:t>
      </w:r>
      <w:r w:rsidRPr="00AE6CE4">
        <w:rPr>
          <w:rFonts w:ascii="Arial" w:eastAsia="Times New Roman" w:hAnsi="Arial" w:cs="Arial"/>
          <w:bCs/>
          <w:i/>
          <w:sz w:val="24"/>
          <w:szCs w:val="20"/>
        </w:rPr>
        <w:t>М</w:t>
      </w:r>
      <w:r w:rsidRPr="00AE6CE4">
        <w:rPr>
          <w:rFonts w:ascii="Arial" w:eastAsia="Times New Roman" w:hAnsi="Arial" w:cs="Arial"/>
          <w:bCs/>
          <w:sz w:val="24"/>
          <w:szCs w:val="20"/>
        </w:rPr>
        <w:t xml:space="preserve"> абразивного изделия (рис</w:t>
      </w:r>
      <w:r w:rsidR="00581905" w:rsidRPr="00AE6CE4">
        <w:rPr>
          <w:rFonts w:ascii="Arial" w:eastAsia="Times New Roman" w:hAnsi="Arial" w:cs="Arial"/>
          <w:bCs/>
          <w:sz w:val="24"/>
          <w:szCs w:val="20"/>
        </w:rPr>
        <w:t>унок</w:t>
      </w:r>
      <w:r w:rsidRPr="00AE6CE4">
        <w:rPr>
          <w:rFonts w:ascii="Arial" w:eastAsia="Times New Roman" w:hAnsi="Arial" w:cs="Arial"/>
          <w:bCs/>
          <w:sz w:val="24"/>
          <w:szCs w:val="20"/>
        </w:rPr>
        <w:t xml:space="preserve"> D.1) покрывается зажимным фланцем (R ≥ 0,17 M). Для прямых утопленных фланцев площадь кольцевого контакта должна иметь ширину </w:t>
      </w:r>
      <w:r w:rsidRPr="00AE6CE4">
        <w:rPr>
          <w:rFonts w:ascii="Arial" w:eastAsia="Times New Roman" w:hAnsi="Arial" w:cs="Arial"/>
          <w:bCs/>
          <w:i/>
          <w:sz w:val="24"/>
          <w:szCs w:val="20"/>
        </w:rPr>
        <w:t>R</w:t>
      </w:r>
      <w:r w:rsidRPr="00AE6CE4">
        <w:rPr>
          <w:rFonts w:ascii="Arial" w:eastAsia="Times New Roman" w:hAnsi="Arial" w:cs="Arial"/>
          <w:bCs/>
          <w:sz w:val="24"/>
          <w:szCs w:val="20"/>
        </w:rPr>
        <w:t xml:space="preserve"> 1/6 диаметра фланца (R ≥ 0,17 </w:t>
      </w:r>
      <w:r w:rsidRPr="00AE6CE4">
        <w:rPr>
          <w:rFonts w:ascii="Arial" w:eastAsia="Times New Roman" w:hAnsi="Arial" w:cs="Arial"/>
          <w:bCs/>
          <w:i/>
          <w:sz w:val="24"/>
          <w:szCs w:val="20"/>
        </w:rPr>
        <w:t>D</w:t>
      </w:r>
      <w:r w:rsidRPr="00AE6CE4">
        <w:rPr>
          <w:rFonts w:ascii="Arial" w:eastAsia="Times New Roman" w:hAnsi="Arial" w:cs="Arial"/>
          <w:bCs/>
          <w:i/>
          <w:sz w:val="24"/>
          <w:szCs w:val="20"/>
          <w:vertAlign w:val="subscript"/>
        </w:rPr>
        <w:t>F</w:t>
      </w:r>
      <w:r w:rsidRPr="00AE6CE4">
        <w:rPr>
          <w:rFonts w:ascii="Arial" w:eastAsia="Times New Roman" w:hAnsi="Arial" w:cs="Arial"/>
          <w:bCs/>
          <w:sz w:val="24"/>
          <w:szCs w:val="20"/>
        </w:rPr>
        <w:t>) (рис</w:t>
      </w:r>
      <w:r w:rsidR="00581905" w:rsidRPr="00AE6CE4">
        <w:rPr>
          <w:rFonts w:ascii="Arial" w:eastAsia="Times New Roman" w:hAnsi="Arial" w:cs="Arial"/>
          <w:bCs/>
          <w:sz w:val="24"/>
          <w:szCs w:val="20"/>
        </w:rPr>
        <w:t>унок</w:t>
      </w:r>
      <w:r w:rsidRPr="00AE6CE4">
        <w:rPr>
          <w:rFonts w:ascii="Arial" w:eastAsia="Times New Roman" w:hAnsi="Arial" w:cs="Arial"/>
          <w:bCs/>
          <w:sz w:val="24"/>
          <w:szCs w:val="20"/>
        </w:rPr>
        <w:t xml:space="preserve"> D.2).</w:t>
      </w:r>
    </w:p>
    <w:p w:rsidR="006E5B86" w:rsidRPr="00AE6CE4" w:rsidRDefault="000F3163" w:rsidP="00256AEB">
      <w:pPr>
        <w:spacing w:after="0" w:line="360" w:lineRule="auto"/>
        <w:ind w:firstLine="709"/>
        <w:jc w:val="both"/>
        <w:rPr>
          <w:rFonts w:ascii="Arial" w:eastAsia="Times New Roman" w:hAnsi="Arial" w:cs="Arial"/>
          <w:bCs/>
          <w:sz w:val="24"/>
          <w:szCs w:val="20"/>
        </w:rPr>
      </w:pPr>
      <w:r w:rsidRPr="00AE6CE4">
        <w:rPr>
          <w:rFonts w:ascii="Arial" w:eastAsia="Times New Roman" w:hAnsi="Arial" w:cs="Arial"/>
          <w:bCs/>
          <w:sz w:val="24"/>
          <w:szCs w:val="20"/>
        </w:rPr>
        <w:t>Для проектирования фланцев со ступицей (рис</w:t>
      </w:r>
      <w:r w:rsidR="00581905" w:rsidRPr="00AE6CE4">
        <w:rPr>
          <w:rFonts w:ascii="Arial" w:eastAsia="Times New Roman" w:hAnsi="Arial" w:cs="Arial"/>
          <w:bCs/>
          <w:sz w:val="24"/>
          <w:szCs w:val="20"/>
        </w:rPr>
        <w:t>унок</w:t>
      </w:r>
      <w:r w:rsidRPr="00AE6CE4">
        <w:rPr>
          <w:rFonts w:ascii="Arial" w:eastAsia="Times New Roman" w:hAnsi="Arial" w:cs="Arial"/>
          <w:bCs/>
          <w:sz w:val="24"/>
          <w:szCs w:val="20"/>
        </w:rPr>
        <w:t xml:space="preserve"> D.1) </w:t>
      </w:r>
      <w:r w:rsidR="00915470" w:rsidRPr="00AE6CE4">
        <w:rPr>
          <w:rFonts w:ascii="Arial" w:eastAsia="Times New Roman" w:hAnsi="Arial" w:cs="Arial"/>
          <w:bCs/>
          <w:sz w:val="24"/>
          <w:szCs w:val="20"/>
        </w:rPr>
        <w:t>смотри</w:t>
      </w:r>
      <w:r w:rsidRPr="00AE6CE4">
        <w:rPr>
          <w:rFonts w:ascii="Arial" w:eastAsia="Times New Roman" w:hAnsi="Arial" w:cs="Arial"/>
          <w:bCs/>
          <w:sz w:val="24"/>
          <w:szCs w:val="20"/>
        </w:rPr>
        <w:t xml:space="preserve"> ISO 666</w:t>
      </w:r>
      <w:r w:rsidR="00256AEB" w:rsidRPr="00AE6CE4">
        <w:rPr>
          <w:rFonts w:ascii="Arial" w:eastAsia="Times New Roman" w:hAnsi="Arial" w:cs="Arial"/>
          <w:bCs/>
          <w:sz w:val="24"/>
          <w:szCs w:val="20"/>
        </w:rPr>
        <w:t>.</w:t>
      </w:r>
    </w:p>
    <w:p w:rsidR="00581905" w:rsidRPr="00AE6CE4" w:rsidRDefault="00581905" w:rsidP="00256AEB">
      <w:pPr>
        <w:spacing w:after="0" w:line="360" w:lineRule="auto"/>
        <w:ind w:firstLine="709"/>
        <w:jc w:val="both"/>
        <w:rPr>
          <w:rFonts w:ascii="Arial" w:eastAsia="Times New Roman" w:hAnsi="Arial" w:cs="Arial"/>
          <w:bCs/>
          <w:sz w:val="24"/>
          <w:szCs w:val="20"/>
        </w:rPr>
      </w:pPr>
    </w:p>
    <w:tbl>
      <w:tblPr>
        <w:tblW w:w="9349" w:type="dxa"/>
        <w:jc w:val="center"/>
        <w:tblInd w:w="5" w:type="dxa"/>
        <w:tblLayout w:type="fixed"/>
        <w:tblCellMar>
          <w:left w:w="0" w:type="dxa"/>
          <w:right w:w="0" w:type="dxa"/>
        </w:tblCellMar>
        <w:tblLook w:val="0000" w:firstRow="0" w:lastRow="0" w:firstColumn="0" w:lastColumn="0" w:noHBand="0" w:noVBand="0"/>
      </w:tblPr>
      <w:tblGrid>
        <w:gridCol w:w="1841"/>
        <w:gridCol w:w="1701"/>
        <w:gridCol w:w="1276"/>
        <w:gridCol w:w="709"/>
        <w:gridCol w:w="1984"/>
        <w:gridCol w:w="1838"/>
      </w:tblGrid>
      <w:tr w:rsidR="006E5B86" w:rsidRPr="00AE6CE4" w:rsidTr="00E77895">
        <w:trPr>
          <w:trHeight w:val="473"/>
          <w:jc w:val="center"/>
        </w:trPr>
        <w:tc>
          <w:tcPr>
            <w:tcW w:w="9349" w:type="dxa"/>
            <w:gridSpan w:val="6"/>
            <w:tcBorders>
              <w:bottom w:val="nil"/>
            </w:tcBorders>
            <w:shd w:val="clear" w:color="auto" w:fill="FFFFFF"/>
            <w:vAlign w:val="center"/>
          </w:tcPr>
          <w:p w:rsidR="00256AEB" w:rsidRPr="00AE6CE4" w:rsidRDefault="006E5B86" w:rsidP="00256AEB">
            <w:pPr>
              <w:spacing w:after="0" w:line="360" w:lineRule="auto"/>
              <w:jc w:val="both"/>
              <w:rPr>
                <w:rFonts w:ascii="Arial" w:eastAsia="Times New Roman" w:hAnsi="Arial" w:cs="Arial"/>
                <w:bCs/>
                <w:sz w:val="24"/>
                <w:szCs w:val="20"/>
              </w:rPr>
            </w:pPr>
            <w:r w:rsidRPr="00AE6CE4">
              <w:rPr>
                <w:rFonts w:ascii="Arial" w:eastAsia="Times New Roman" w:hAnsi="Arial" w:cs="Arial"/>
                <w:bCs/>
                <w:sz w:val="24"/>
                <w:szCs w:val="20"/>
              </w:rPr>
              <w:t xml:space="preserve">Таблица D.1 - Диаметры фланцев для связанных абразивных изделий и </w:t>
            </w:r>
            <w:proofErr w:type="spellStart"/>
            <w:r w:rsidRPr="00AE6CE4">
              <w:rPr>
                <w:rFonts w:ascii="Arial" w:eastAsia="Times New Roman" w:hAnsi="Arial" w:cs="Arial"/>
                <w:bCs/>
                <w:sz w:val="24"/>
                <w:szCs w:val="20"/>
              </w:rPr>
              <w:t>суперабразивных</w:t>
            </w:r>
            <w:proofErr w:type="spellEnd"/>
            <w:r w:rsidRPr="00AE6CE4">
              <w:rPr>
                <w:rFonts w:ascii="Arial" w:eastAsia="Times New Roman" w:hAnsi="Arial" w:cs="Arial"/>
                <w:bCs/>
                <w:sz w:val="24"/>
                <w:szCs w:val="20"/>
              </w:rPr>
              <w:t xml:space="preserve"> изделий со стекловидным сердечником (</w:t>
            </w:r>
            <w:r w:rsidR="00256AEB" w:rsidRPr="00AE6CE4">
              <w:rPr>
                <w:rFonts w:ascii="Arial" w:eastAsia="Times New Roman" w:hAnsi="Arial" w:cs="Arial"/>
                <w:bCs/>
                <w:sz w:val="24"/>
                <w:szCs w:val="20"/>
              </w:rPr>
              <w:t>за исключением отрезных кругов)</w:t>
            </w:r>
          </w:p>
        </w:tc>
      </w:tr>
      <w:tr w:rsidR="00F12B43" w:rsidRPr="00A9274B" w:rsidTr="00E77895">
        <w:trPr>
          <w:trHeight w:val="473"/>
          <w:jc w:val="center"/>
        </w:trPr>
        <w:tc>
          <w:tcPr>
            <w:tcW w:w="1841" w:type="dxa"/>
            <w:vMerge w:val="restart"/>
            <w:tcBorders>
              <w:top w:val="single" w:sz="4" w:space="0" w:color="auto"/>
              <w:left w:val="single" w:sz="4" w:space="0" w:color="auto"/>
              <w:bottom w:val="nil"/>
              <w:right w:val="nil"/>
            </w:tcBorders>
            <w:shd w:val="clear" w:color="auto" w:fill="FFFFFF"/>
            <w:vAlign w:val="center"/>
          </w:tcPr>
          <w:p w:rsidR="006E5B86" w:rsidRPr="00A9274B" w:rsidRDefault="006E5B86" w:rsidP="006001CA">
            <w:pPr>
              <w:spacing w:after="0" w:line="360" w:lineRule="auto"/>
              <w:jc w:val="center"/>
              <w:rPr>
                <w:rFonts w:ascii="Arial" w:eastAsia="Times New Roman" w:hAnsi="Arial" w:cs="Arial"/>
                <w:sz w:val="20"/>
                <w:szCs w:val="20"/>
              </w:rPr>
            </w:pPr>
            <w:r w:rsidRPr="00A9274B">
              <w:rPr>
                <w:rFonts w:ascii="Arial" w:eastAsia="Times New Roman" w:hAnsi="Arial" w:cs="Arial"/>
                <w:color w:val="000000"/>
                <w:sz w:val="20"/>
                <w:szCs w:val="20"/>
              </w:rPr>
              <w:t>Тип станка</w:t>
            </w:r>
          </w:p>
        </w:tc>
        <w:tc>
          <w:tcPr>
            <w:tcW w:w="3686" w:type="dxa"/>
            <w:gridSpan w:val="3"/>
            <w:tcBorders>
              <w:top w:val="single" w:sz="4" w:space="0" w:color="auto"/>
              <w:left w:val="single" w:sz="4" w:space="0" w:color="auto"/>
              <w:bottom w:val="nil"/>
              <w:right w:val="nil"/>
            </w:tcBorders>
            <w:shd w:val="clear" w:color="auto" w:fill="FFFFFF"/>
            <w:vAlign w:val="center"/>
          </w:tcPr>
          <w:p w:rsidR="006E5B86" w:rsidRPr="00A9274B" w:rsidRDefault="006E5B86" w:rsidP="006001CA">
            <w:pPr>
              <w:spacing w:after="0" w:line="360" w:lineRule="auto"/>
              <w:jc w:val="center"/>
              <w:rPr>
                <w:rFonts w:ascii="Arial" w:eastAsia="Times New Roman" w:hAnsi="Arial" w:cs="Arial"/>
                <w:sz w:val="20"/>
                <w:szCs w:val="20"/>
              </w:rPr>
            </w:pPr>
            <w:r w:rsidRPr="00A9274B">
              <w:rPr>
                <w:rFonts w:ascii="Arial" w:eastAsia="Times New Roman" w:hAnsi="Arial" w:cs="Arial"/>
                <w:color w:val="000000"/>
                <w:sz w:val="20"/>
                <w:szCs w:val="20"/>
              </w:rPr>
              <w:t>Абразивное изделие</w:t>
            </w:r>
          </w:p>
        </w:tc>
        <w:tc>
          <w:tcPr>
            <w:tcW w:w="1984" w:type="dxa"/>
            <w:vMerge w:val="restart"/>
            <w:tcBorders>
              <w:top w:val="single" w:sz="4" w:space="0" w:color="auto"/>
              <w:left w:val="single" w:sz="4" w:space="0" w:color="auto"/>
              <w:bottom w:val="nil"/>
              <w:right w:val="nil"/>
            </w:tcBorders>
            <w:shd w:val="clear" w:color="auto" w:fill="FFFFFF"/>
            <w:vAlign w:val="center"/>
          </w:tcPr>
          <w:p w:rsidR="006E5B86" w:rsidRPr="00A9274B" w:rsidRDefault="006E5B86" w:rsidP="006001CA">
            <w:pPr>
              <w:spacing w:after="0" w:line="360" w:lineRule="auto"/>
              <w:jc w:val="center"/>
              <w:rPr>
                <w:rFonts w:ascii="Arial" w:eastAsia="Times New Roman" w:hAnsi="Arial" w:cs="Arial"/>
                <w:sz w:val="20"/>
                <w:szCs w:val="20"/>
              </w:rPr>
            </w:pPr>
            <w:r w:rsidRPr="00A9274B">
              <w:rPr>
                <w:rFonts w:ascii="Arial" w:eastAsia="Times New Roman" w:hAnsi="Arial" w:cs="Arial"/>
                <w:color w:val="000000"/>
                <w:sz w:val="20"/>
                <w:szCs w:val="20"/>
              </w:rPr>
              <w:t>Максимальная рабочая скорость</w:t>
            </w:r>
          </w:p>
          <w:p w:rsidR="006E5B86" w:rsidRPr="00581905" w:rsidRDefault="006E5B86" w:rsidP="006001CA">
            <w:pPr>
              <w:spacing w:after="0" w:line="360" w:lineRule="auto"/>
              <w:jc w:val="center"/>
              <w:rPr>
                <w:rFonts w:ascii="Arial" w:eastAsia="Times New Roman" w:hAnsi="Arial" w:cs="Arial"/>
                <w:sz w:val="20"/>
                <w:szCs w:val="20"/>
              </w:rPr>
            </w:pPr>
            <w:r w:rsidRPr="00A9274B">
              <w:rPr>
                <w:rFonts w:ascii="Arial" w:eastAsia="Times New Roman" w:hAnsi="Arial" w:cs="Arial"/>
                <w:color w:val="000000"/>
                <w:sz w:val="20"/>
                <w:szCs w:val="20"/>
                <w:lang w:val="en-US"/>
              </w:rPr>
              <w:t>V</w:t>
            </w:r>
            <w:r w:rsidRPr="00A9274B">
              <w:rPr>
                <w:rFonts w:ascii="Arial" w:eastAsia="Times New Roman" w:hAnsi="Arial" w:cs="Arial"/>
                <w:color w:val="000000"/>
                <w:sz w:val="20"/>
                <w:szCs w:val="20"/>
                <w:vertAlign w:val="subscript"/>
                <w:lang w:val="en-US"/>
              </w:rPr>
              <w:t>s</w:t>
            </w:r>
            <w:r w:rsidR="00581905">
              <w:rPr>
                <w:rFonts w:ascii="Arial" w:eastAsia="Times New Roman" w:hAnsi="Arial" w:cs="Arial"/>
                <w:color w:val="000000"/>
                <w:sz w:val="20"/>
                <w:szCs w:val="20"/>
              </w:rPr>
              <w:t>,</w:t>
            </w:r>
          </w:p>
          <w:p w:rsidR="006E5B86" w:rsidRPr="00A9274B" w:rsidRDefault="006E5B86" w:rsidP="006001CA">
            <w:pPr>
              <w:spacing w:after="0" w:line="360" w:lineRule="auto"/>
              <w:jc w:val="center"/>
              <w:rPr>
                <w:rFonts w:ascii="Arial" w:eastAsia="Times New Roman" w:hAnsi="Arial" w:cs="Arial"/>
                <w:sz w:val="20"/>
                <w:szCs w:val="20"/>
              </w:rPr>
            </w:pPr>
            <w:proofErr w:type="gramStart"/>
            <w:r w:rsidRPr="00A9274B">
              <w:rPr>
                <w:rFonts w:ascii="Arial" w:eastAsia="Times New Roman" w:hAnsi="Arial" w:cs="Arial"/>
                <w:color w:val="000000"/>
                <w:sz w:val="20"/>
                <w:szCs w:val="20"/>
              </w:rPr>
              <w:t>м</w:t>
            </w:r>
            <w:proofErr w:type="gramEnd"/>
            <w:r w:rsidRPr="00A9274B">
              <w:rPr>
                <w:rFonts w:ascii="Arial" w:eastAsia="Times New Roman" w:hAnsi="Arial" w:cs="Arial"/>
                <w:color w:val="000000"/>
                <w:sz w:val="20"/>
                <w:szCs w:val="20"/>
              </w:rPr>
              <w:t>/с</w:t>
            </w:r>
          </w:p>
        </w:tc>
        <w:tc>
          <w:tcPr>
            <w:tcW w:w="1838" w:type="dxa"/>
            <w:vMerge w:val="restart"/>
            <w:tcBorders>
              <w:top w:val="single" w:sz="4" w:space="0" w:color="auto"/>
              <w:left w:val="single" w:sz="4" w:space="0" w:color="auto"/>
              <w:bottom w:val="nil"/>
              <w:right w:val="single" w:sz="4" w:space="0" w:color="auto"/>
            </w:tcBorders>
            <w:shd w:val="clear" w:color="auto" w:fill="FFFFFF"/>
            <w:vAlign w:val="center"/>
          </w:tcPr>
          <w:p w:rsidR="006E5B86" w:rsidRPr="00A9274B" w:rsidRDefault="006E5B86" w:rsidP="006001CA">
            <w:pPr>
              <w:spacing w:after="0" w:line="360" w:lineRule="auto"/>
              <w:jc w:val="center"/>
              <w:rPr>
                <w:rFonts w:ascii="Arial" w:eastAsia="Times New Roman" w:hAnsi="Arial" w:cs="Arial"/>
                <w:sz w:val="20"/>
                <w:szCs w:val="20"/>
              </w:rPr>
            </w:pPr>
            <w:r w:rsidRPr="00A9274B">
              <w:rPr>
                <w:rFonts w:ascii="Arial" w:eastAsia="Times New Roman" w:hAnsi="Arial" w:cs="Arial"/>
                <w:color w:val="000000"/>
                <w:sz w:val="20"/>
                <w:szCs w:val="20"/>
              </w:rPr>
              <w:t>Наружный диаметр фланца</w:t>
            </w:r>
          </w:p>
          <w:p w:rsidR="006E5B86" w:rsidRPr="00581905" w:rsidRDefault="006E5B86" w:rsidP="006001CA">
            <w:pPr>
              <w:spacing w:after="0" w:line="360" w:lineRule="auto"/>
              <w:jc w:val="center"/>
              <w:rPr>
                <w:rFonts w:ascii="Arial" w:eastAsia="Times New Roman" w:hAnsi="Arial" w:cs="Arial"/>
                <w:sz w:val="20"/>
                <w:szCs w:val="20"/>
              </w:rPr>
            </w:pPr>
            <w:r w:rsidRPr="00A9274B">
              <w:rPr>
                <w:rFonts w:ascii="Arial" w:eastAsia="Times New Roman" w:hAnsi="Arial" w:cs="Arial"/>
                <w:color w:val="000000"/>
                <w:sz w:val="20"/>
                <w:szCs w:val="20"/>
                <w:lang w:val="en-US"/>
              </w:rPr>
              <w:t>D</w:t>
            </w:r>
            <w:r w:rsidRPr="00A9274B">
              <w:rPr>
                <w:rFonts w:ascii="Arial" w:eastAsia="Times New Roman" w:hAnsi="Arial" w:cs="Arial"/>
                <w:color w:val="000000"/>
                <w:sz w:val="20"/>
                <w:szCs w:val="20"/>
                <w:vertAlign w:val="subscript"/>
                <w:lang w:val="en-US"/>
              </w:rPr>
              <w:t>F</w:t>
            </w:r>
            <w:r w:rsidR="00581905">
              <w:rPr>
                <w:rFonts w:ascii="Arial" w:eastAsia="Times New Roman" w:hAnsi="Arial" w:cs="Arial"/>
                <w:color w:val="000000"/>
                <w:sz w:val="20"/>
                <w:szCs w:val="20"/>
              </w:rPr>
              <w:t>,</w:t>
            </w:r>
          </w:p>
          <w:p w:rsidR="006E5B86" w:rsidRPr="00A9274B" w:rsidRDefault="006E5B86" w:rsidP="006001CA">
            <w:pPr>
              <w:spacing w:after="0" w:line="360" w:lineRule="auto"/>
              <w:jc w:val="center"/>
              <w:rPr>
                <w:rFonts w:ascii="Arial" w:eastAsia="Times New Roman" w:hAnsi="Arial" w:cs="Arial"/>
                <w:sz w:val="20"/>
                <w:szCs w:val="20"/>
              </w:rPr>
            </w:pPr>
            <w:r w:rsidRPr="00A9274B">
              <w:rPr>
                <w:rFonts w:ascii="Arial" w:eastAsia="Times New Roman" w:hAnsi="Arial" w:cs="Arial"/>
                <w:color w:val="000000"/>
                <w:sz w:val="20"/>
                <w:szCs w:val="20"/>
              </w:rPr>
              <w:t>мм</w:t>
            </w:r>
          </w:p>
        </w:tc>
      </w:tr>
      <w:tr w:rsidR="00F12B43" w:rsidRPr="00A9274B" w:rsidTr="00E77895">
        <w:trPr>
          <w:trHeight w:val="549"/>
          <w:jc w:val="center"/>
        </w:trPr>
        <w:tc>
          <w:tcPr>
            <w:tcW w:w="1841" w:type="dxa"/>
            <w:vMerge/>
            <w:tcBorders>
              <w:top w:val="nil"/>
              <w:left w:val="single" w:sz="4" w:space="0" w:color="auto"/>
              <w:bottom w:val="double" w:sz="4" w:space="0" w:color="auto"/>
              <w:right w:val="nil"/>
            </w:tcBorders>
            <w:shd w:val="clear" w:color="auto" w:fill="FFFFFF"/>
            <w:vAlign w:val="center"/>
          </w:tcPr>
          <w:p w:rsidR="006E5B86" w:rsidRPr="00A9274B" w:rsidRDefault="006E5B86" w:rsidP="006001CA">
            <w:pPr>
              <w:spacing w:after="0" w:line="360" w:lineRule="auto"/>
              <w:jc w:val="center"/>
              <w:rPr>
                <w:rFonts w:ascii="Arial" w:eastAsia="Times New Roman" w:hAnsi="Arial" w:cs="Arial"/>
                <w:sz w:val="20"/>
                <w:szCs w:val="20"/>
              </w:rPr>
            </w:pPr>
          </w:p>
        </w:tc>
        <w:tc>
          <w:tcPr>
            <w:tcW w:w="1701" w:type="dxa"/>
            <w:tcBorders>
              <w:top w:val="single" w:sz="4" w:space="0" w:color="auto"/>
              <w:left w:val="single" w:sz="4" w:space="0" w:color="auto"/>
              <w:bottom w:val="double" w:sz="4" w:space="0" w:color="auto"/>
              <w:right w:val="nil"/>
            </w:tcBorders>
            <w:shd w:val="clear" w:color="auto" w:fill="FFFFFF"/>
            <w:vAlign w:val="center"/>
          </w:tcPr>
          <w:p w:rsidR="006E5B86" w:rsidRPr="00A9274B" w:rsidRDefault="006E5B86" w:rsidP="006001CA">
            <w:pPr>
              <w:spacing w:after="0" w:line="360" w:lineRule="auto"/>
              <w:jc w:val="center"/>
              <w:rPr>
                <w:rFonts w:ascii="Arial" w:eastAsia="Times New Roman" w:hAnsi="Arial" w:cs="Arial"/>
                <w:sz w:val="20"/>
                <w:szCs w:val="20"/>
              </w:rPr>
            </w:pPr>
            <w:r w:rsidRPr="00A9274B">
              <w:rPr>
                <w:rFonts w:ascii="Arial" w:eastAsia="Times New Roman" w:hAnsi="Arial" w:cs="Arial"/>
                <w:color w:val="000000"/>
                <w:sz w:val="20"/>
                <w:szCs w:val="20"/>
              </w:rPr>
              <w:t>Наименование</w:t>
            </w:r>
          </w:p>
        </w:tc>
        <w:tc>
          <w:tcPr>
            <w:tcW w:w="1276" w:type="dxa"/>
            <w:tcBorders>
              <w:top w:val="single" w:sz="4" w:space="0" w:color="auto"/>
              <w:left w:val="single" w:sz="4" w:space="0" w:color="auto"/>
              <w:bottom w:val="double" w:sz="4" w:space="0" w:color="auto"/>
              <w:right w:val="nil"/>
            </w:tcBorders>
            <w:shd w:val="clear" w:color="auto" w:fill="FFFFFF"/>
            <w:vAlign w:val="center"/>
          </w:tcPr>
          <w:p w:rsidR="006E5B86" w:rsidRPr="00A9274B" w:rsidRDefault="006E5B86" w:rsidP="006001CA">
            <w:pPr>
              <w:spacing w:after="0" w:line="360" w:lineRule="auto"/>
              <w:jc w:val="center"/>
              <w:rPr>
                <w:rFonts w:ascii="Arial" w:eastAsia="Times New Roman" w:hAnsi="Arial" w:cs="Arial"/>
                <w:sz w:val="20"/>
                <w:szCs w:val="20"/>
                <w:lang w:val="en-US"/>
              </w:rPr>
            </w:pPr>
            <w:proofErr w:type="spellStart"/>
            <w:r w:rsidRPr="00A9274B">
              <w:rPr>
                <w:rFonts w:ascii="Arial" w:eastAsia="Times New Roman" w:hAnsi="Arial" w:cs="Arial"/>
                <w:color w:val="000000"/>
                <w:sz w:val="20"/>
                <w:szCs w:val="20"/>
                <w:lang w:val="en-US"/>
              </w:rPr>
              <w:t>Размеры</w:t>
            </w:r>
            <w:proofErr w:type="spellEnd"/>
            <w:r w:rsidRPr="00A9274B">
              <w:rPr>
                <w:rFonts w:ascii="Arial" w:eastAsia="Times New Roman" w:hAnsi="Arial" w:cs="Arial"/>
                <w:color w:val="000000"/>
                <w:sz w:val="20"/>
                <w:szCs w:val="20"/>
                <w:lang w:val="en-US"/>
              </w:rPr>
              <w:t xml:space="preserve"> в </w:t>
            </w:r>
            <w:proofErr w:type="spellStart"/>
            <w:r w:rsidRPr="00A9274B">
              <w:rPr>
                <w:rFonts w:ascii="Arial" w:eastAsia="Times New Roman" w:hAnsi="Arial" w:cs="Arial"/>
                <w:color w:val="000000"/>
                <w:sz w:val="20"/>
                <w:szCs w:val="20"/>
                <w:lang w:val="en-US"/>
              </w:rPr>
              <w:t>мм</w:t>
            </w:r>
            <w:proofErr w:type="spellEnd"/>
          </w:p>
        </w:tc>
        <w:tc>
          <w:tcPr>
            <w:tcW w:w="709" w:type="dxa"/>
            <w:tcBorders>
              <w:top w:val="single" w:sz="4" w:space="0" w:color="auto"/>
              <w:left w:val="single" w:sz="4" w:space="0" w:color="auto"/>
              <w:bottom w:val="double" w:sz="4" w:space="0" w:color="auto"/>
              <w:right w:val="nil"/>
            </w:tcBorders>
            <w:shd w:val="clear" w:color="auto" w:fill="FFFFFF"/>
            <w:vAlign w:val="center"/>
          </w:tcPr>
          <w:p w:rsidR="006E5B86" w:rsidRPr="00A9274B" w:rsidRDefault="006E5B86" w:rsidP="006001CA">
            <w:pPr>
              <w:spacing w:after="0" w:line="360" w:lineRule="auto"/>
              <w:jc w:val="center"/>
              <w:rPr>
                <w:rFonts w:ascii="Arial" w:eastAsia="Times New Roman" w:hAnsi="Arial" w:cs="Arial"/>
                <w:sz w:val="20"/>
                <w:szCs w:val="20"/>
              </w:rPr>
            </w:pPr>
            <w:r w:rsidRPr="00A9274B">
              <w:rPr>
                <w:rFonts w:ascii="Arial" w:eastAsia="Times New Roman" w:hAnsi="Arial" w:cs="Arial"/>
                <w:color w:val="000000"/>
                <w:sz w:val="20"/>
                <w:szCs w:val="20"/>
              </w:rPr>
              <w:t>Связка</w:t>
            </w:r>
          </w:p>
        </w:tc>
        <w:tc>
          <w:tcPr>
            <w:tcW w:w="1984" w:type="dxa"/>
            <w:vMerge/>
            <w:tcBorders>
              <w:top w:val="nil"/>
              <w:left w:val="single" w:sz="4" w:space="0" w:color="auto"/>
              <w:bottom w:val="double" w:sz="4" w:space="0" w:color="auto"/>
              <w:right w:val="nil"/>
            </w:tcBorders>
            <w:shd w:val="clear" w:color="auto" w:fill="FFFFFF"/>
            <w:vAlign w:val="center"/>
          </w:tcPr>
          <w:p w:rsidR="006E5B86" w:rsidRPr="00A9274B" w:rsidRDefault="006E5B86" w:rsidP="006001CA">
            <w:pPr>
              <w:spacing w:after="0" w:line="360" w:lineRule="auto"/>
              <w:jc w:val="center"/>
              <w:rPr>
                <w:rFonts w:ascii="Arial" w:eastAsia="Times New Roman" w:hAnsi="Arial" w:cs="Arial"/>
                <w:sz w:val="20"/>
                <w:szCs w:val="20"/>
                <w:lang w:val="en-US"/>
              </w:rPr>
            </w:pPr>
          </w:p>
        </w:tc>
        <w:tc>
          <w:tcPr>
            <w:tcW w:w="1838" w:type="dxa"/>
            <w:vMerge/>
            <w:tcBorders>
              <w:top w:val="nil"/>
              <w:left w:val="single" w:sz="4" w:space="0" w:color="auto"/>
              <w:bottom w:val="double" w:sz="4" w:space="0" w:color="auto"/>
              <w:right w:val="single" w:sz="4" w:space="0" w:color="auto"/>
            </w:tcBorders>
            <w:shd w:val="clear" w:color="auto" w:fill="FFFFFF"/>
            <w:vAlign w:val="center"/>
          </w:tcPr>
          <w:p w:rsidR="006E5B86" w:rsidRPr="00A9274B" w:rsidRDefault="006E5B86" w:rsidP="006001CA">
            <w:pPr>
              <w:spacing w:after="0" w:line="360" w:lineRule="auto"/>
              <w:jc w:val="center"/>
              <w:rPr>
                <w:rFonts w:ascii="Arial" w:eastAsia="Times New Roman" w:hAnsi="Arial" w:cs="Arial"/>
                <w:sz w:val="20"/>
                <w:szCs w:val="20"/>
                <w:lang w:val="en-US"/>
              </w:rPr>
            </w:pPr>
          </w:p>
        </w:tc>
      </w:tr>
      <w:tr w:rsidR="00F12B43" w:rsidRPr="00A9274B" w:rsidTr="00E77895">
        <w:trPr>
          <w:trHeight w:val="274"/>
          <w:jc w:val="center"/>
        </w:trPr>
        <w:tc>
          <w:tcPr>
            <w:tcW w:w="1841" w:type="dxa"/>
            <w:vMerge w:val="restart"/>
            <w:tcBorders>
              <w:top w:val="double" w:sz="4" w:space="0" w:color="auto"/>
              <w:left w:val="single" w:sz="4" w:space="0" w:color="auto"/>
              <w:bottom w:val="nil"/>
              <w:right w:val="nil"/>
            </w:tcBorders>
            <w:shd w:val="clear" w:color="auto" w:fill="FFFFFF"/>
            <w:vAlign w:val="center"/>
          </w:tcPr>
          <w:p w:rsidR="006E5B86" w:rsidRPr="00A9274B" w:rsidRDefault="006E5B86" w:rsidP="006001CA">
            <w:pPr>
              <w:spacing w:after="0" w:line="360" w:lineRule="auto"/>
              <w:rPr>
                <w:rFonts w:ascii="Arial" w:eastAsia="Times New Roman" w:hAnsi="Arial" w:cs="Arial"/>
                <w:sz w:val="20"/>
                <w:szCs w:val="20"/>
                <w:lang w:val="en-US"/>
              </w:rPr>
            </w:pPr>
            <w:proofErr w:type="spellStart"/>
            <w:r w:rsidRPr="00A9274B">
              <w:rPr>
                <w:rFonts w:ascii="Arial" w:eastAsia="Times New Roman" w:hAnsi="Arial" w:cs="Arial"/>
                <w:color w:val="000000"/>
                <w:sz w:val="20"/>
                <w:szCs w:val="20"/>
                <w:lang w:val="en-US"/>
              </w:rPr>
              <w:t>Стационарные</w:t>
            </w:r>
            <w:proofErr w:type="spellEnd"/>
            <w:r w:rsidR="00D411FB">
              <w:rPr>
                <w:rFonts w:ascii="Arial" w:eastAsia="Times New Roman" w:hAnsi="Arial" w:cs="Arial"/>
                <w:color w:val="000000"/>
                <w:sz w:val="20"/>
                <w:szCs w:val="20"/>
              </w:rPr>
              <w:t xml:space="preserve">  </w:t>
            </w:r>
            <w:proofErr w:type="spellStart"/>
            <w:r w:rsidRPr="00A9274B">
              <w:rPr>
                <w:rFonts w:ascii="Arial" w:eastAsia="Times New Roman" w:hAnsi="Arial" w:cs="Arial"/>
                <w:color w:val="000000"/>
                <w:sz w:val="20"/>
                <w:szCs w:val="20"/>
                <w:lang w:val="en-US"/>
              </w:rPr>
              <w:t>шлифовальные</w:t>
            </w:r>
            <w:proofErr w:type="spellEnd"/>
            <w:r w:rsidR="00D411FB">
              <w:rPr>
                <w:rFonts w:ascii="Arial" w:eastAsia="Times New Roman" w:hAnsi="Arial" w:cs="Arial"/>
                <w:color w:val="000000"/>
                <w:sz w:val="20"/>
                <w:szCs w:val="20"/>
              </w:rPr>
              <w:t xml:space="preserve"> </w:t>
            </w:r>
            <w:proofErr w:type="spellStart"/>
            <w:r w:rsidRPr="00A9274B">
              <w:rPr>
                <w:rFonts w:ascii="Arial" w:eastAsia="Times New Roman" w:hAnsi="Arial" w:cs="Arial"/>
                <w:color w:val="000000"/>
                <w:sz w:val="20"/>
                <w:szCs w:val="20"/>
                <w:lang w:val="en-US"/>
              </w:rPr>
              <w:t>станки</w:t>
            </w:r>
            <w:proofErr w:type="spellEnd"/>
          </w:p>
        </w:tc>
        <w:tc>
          <w:tcPr>
            <w:tcW w:w="1701" w:type="dxa"/>
            <w:vMerge w:val="restart"/>
            <w:tcBorders>
              <w:top w:val="double" w:sz="4" w:space="0" w:color="auto"/>
              <w:left w:val="single" w:sz="4" w:space="0" w:color="auto"/>
              <w:bottom w:val="nil"/>
              <w:right w:val="nil"/>
            </w:tcBorders>
            <w:shd w:val="clear" w:color="auto" w:fill="FFFFFF"/>
            <w:vAlign w:val="center"/>
          </w:tcPr>
          <w:p w:rsidR="006E5B86" w:rsidRPr="00A9274B" w:rsidRDefault="006E5B86" w:rsidP="006001CA">
            <w:pPr>
              <w:spacing w:after="0" w:line="360" w:lineRule="auto"/>
              <w:rPr>
                <w:rFonts w:ascii="Arial" w:eastAsia="Times New Roman" w:hAnsi="Arial" w:cs="Arial"/>
                <w:sz w:val="20"/>
                <w:szCs w:val="20"/>
              </w:rPr>
            </w:pPr>
            <w:r w:rsidRPr="00A9274B">
              <w:rPr>
                <w:rFonts w:ascii="Arial" w:eastAsia="Times New Roman" w:hAnsi="Arial" w:cs="Arial"/>
                <w:color w:val="000000"/>
                <w:sz w:val="20"/>
                <w:szCs w:val="20"/>
              </w:rPr>
              <w:t>Плоские круги,</w:t>
            </w:r>
            <w:r w:rsidR="00F12B43" w:rsidRPr="00A9274B">
              <w:rPr>
                <w:rFonts w:ascii="Arial" w:eastAsia="Times New Roman" w:hAnsi="Arial" w:cs="Arial"/>
                <w:color w:val="000000"/>
                <w:sz w:val="20"/>
                <w:szCs w:val="20"/>
              </w:rPr>
              <w:t xml:space="preserve"> тарельчатые круги,</w:t>
            </w:r>
            <w:r w:rsidRPr="00A9274B">
              <w:rPr>
                <w:rFonts w:ascii="Arial" w:eastAsia="Times New Roman" w:hAnsi="Arial" w:cs="Arial"/>
                <w:color w:val="000000"/>
                <w:sz w:val="20"/>
                <w:szCs w:val="20"/>
              </w:rPr>
              <w:t xml:space="preserve"> чашечные круги</w:t>
            </w:r>
          </w:p>
        </w:tc>
        <w:tc>
          <w:tcPr>
            <w:tcW w:w="1276" w:type="dxa"/>
            <w:tcBorders>
              <w:top w:val="double" w:sz="4" w:space="0" w:color="auto"/>
              <w:left w:val="single" w:sz="4" w:space="0" w:color="auto"/>
              <w:bottom w:val="nil"/>
              <w:right w:val="nil"/>
            </w:tcBorders>
            <w:shd w:val="clear" w:color="auto" w:fill="FFFFFF"/>
            <w:vAlign w:val="center"/>
          </w:tcPr>
          <w:p w:rsidR="006E5B86" w:rsidRPr="00A9274B" w:rsidRDefault="006E5B86" w:rsidP="006001CA">
            <w:pPr>
              <w:spacing w:after="0" w:line="360" w:lineRule="auto"/>
              <w:rPr>
                <w:rFonts w:ascii="Arial" w:eastAsia="Times New Roman" w:hAnsi="Arial" w:cs="Arial"/>
                <w:sz w:val="20"/>
                <w:szCs w:val="20"/>
              </w:rPr>
            </w:pPr>
            <w:r w:rsidRPr="00A9274B">
              <w:rPr>
                <w:rFonts w:ascii="Arial" w:eastAsia="Times New Roman" w:hAnsi="Arial" w:cs="Arial"/>
                <w:color w:val="000000"/>
                <w:sz w:val="20"/>
                <w:szCs w:val="20"/>
              </w:rPr>
              <w:t>Н&lt;0,2 •</w:t>
            </w:r>
            <w:r w:rsidRPr="00A9274B">
              <w:rPr>
                <w:rFonts w:ascii="Arial" w:eastAsia="Times New Roman" w:hAnsi="Arial" w:cs="Arial"/>
                <w:color w:val="000000"/>
                <w:sz w:val="20"/>
                <w:szCs w:val="20"/>
                <w:lang w:val="en-US"/>
              </w:rPr>
              <w:t>D</w:t>
            </w:r>
          </w:p>
        </w:tc>
        <w:tc>
          <w:tcPr>
            <w:tcW w:w="709" w:type="dxa"/>
            <w:vMerge w:val="restart"/>
            <w:tcBorders>
              <w:top w:val="double" w:sz="4" w:space="0" w:color="auto"/>
              <w:left w:val="single" w:sz="4" w:space="0" w:color="auto"/>
              <w:bottom w:val="nil"/>
              <w:right w:val="nil"/>
            </w:tcBorders>
            <w:shd w:val="clear" w:color="auto" w:fill="FFFFFF"/>
            <w:vAlign w:val="center"/>
          </w:tcPr>
          <w:p w:rsidR="006E5B86" w:rsidRPr="00A9274B" w:rsidRDefault="006E5B86" w:rsidP="006001CA">
            <w:pPr>
              <w:spacing w:after="0" w:line="360" w:lineRule="auto"/>
              <w:jc w:val="center"/>
              <w:rPr>
                <w:rFonts w:ascii="Arial" w:eastAsia="Times New Roman" w:hAnsi="Arial" w:cs="Arial"/>
                <w:sz w:val="20"/>
                <w:szCs w:val="20"/>
              </w:rPr>
            </w:pPr>
            <w:r w:rsidRPr="00A9274B">
              <w:rPr>
                <w:rFonts w:ascii="Arial" w:eastAsia="Times New Roman" w:hAnsi="Arial" w:cs="Arial"/>
                <w:color w:val="000000"/>
                <w:sz w:val="20"/>
                <w:szCs w:val="20"/>
              </w:rPr>
              <w:t>все</w:t>
            </w:r>
          </w:p>
        </w:tc>
        <w:tc>
          <w:tcPr>
            <w:tcW w:w="1984" w:type="dxa"/>
            <w:vMerge w:val="restart"/>
            <w:tcBorders>
              <w:top w:val="double" w:sz="4" w:space="0" w:color="auto"/>
              <w:left w:val="single" w:sz="4" w:space="0" w:color="auto"/>
              <w:bottom w:val="nil"/>
              <w:right w:val="nil"/>
            </w:tcBorders>
            <w:shd w:val="clear" w:color="auto" w:fill="FFFFFF"/>
            <w:vAlign w:val="center"/>
          </w:tcPr>
          <w:p w:rsidR="006E5B86" w:rsidRPr="00A9274B" w:rsidRDefault="006E5B86" w:rsidP="006001CA">
            <w:pPr>
              <w:spacing w:after="0" w:line="360" w:lineRule="auto"/>
              <w:jc w:val="center"/>
              <w:rPr>
                <w:rFonts w:ascii="Arial" w:eastAsia="Times New Roman" w:hAnsi="Arial" w:cs="Arial"/>
                <w:sz w:val="20"/>
                <w:szCs w:val="20"/>
              </w:rPr>
            </w:pPr>
            <w:r w:rsidRPr="00A9274B">
              <w:rPr>
                <w:rFonts w:ascii="Arial" w:eastAsia="Times New Roman" w:hAnsi="Arial" w:cs="Arial"/>
                <w:color w:val="000000"/>
                <w:sz w:val="20"/>
                <w:szCs w:val="20"/>
              </w:rPr>
              <w:t>все</w:t>
            </w:r>
          </w:p>
        </w:tc>
        <w:tc>
          <w:tcPr>
            <w:tcW w:w="1838" w:type="dxa"/>
            <w:tcBorders>
              <w:top w:val="double" w:sz="4" w:space="0" w:color="auto"/>
              <w:left w:val="single" w:sz="4" w:space="0" w:color="auto"/>
              <w:bottom w:val="nil"/>
              <w:right w:val="single" w:sz="4" w:space="0" w:color="auto"/>
            </w:tcBorders>
            <w:shd w:val="clear" w:color="auto" w:fill="FFFFFF"/>
            <w:vAlign w:val="center"/>
          </w:tcPr>
          <w:p w:rsidR="006E5B86" w:rsidRPr="00A9274B" w:rsidRDefault="006E5B86" w:rsidP="006001CA">
            <w:pPr>
              <w:spacing w:after="0" w:line="360" w:lineRule="auto"/>
              <w:jc w:val="center"/>
              <w:rPr>
                <w:rFonts w:ascii="Arial" w:eastAsia="Times New Roman" w:hAnsi="Arial" w:cs="Arial"/>
                <w:sz w:val="20"/>
                <w:szCs w:val="20"/>
              </w:rPr>
            </w:pPr>
            <w:r w:rsidRPr="00A9274B">
              <w:rPr>
                <w:rFonts w:ascii="Arial" w:eastAsia="Times New Roman" w:hAnsi="Arial" w:cs="Arial"/>
                <w:color w:val="000000"/>
                <w:sz w:val="20"/>
                <w:szCs w:val="20"/>
              </w:rPr>
              <w:t xml:space="preserve">&gt;0,33 • </w:t>
            </w:r>
            <w:r w:rsidRPr="00A9274B">
              <w:rPr>
                <w:rFonts w:ascii="Arial" w:eastAsia="Times New Roman" w:hAnsi="Arial" w:cs="Arial"/>
                <w:color w:val="000000"/>
                <w:sz w:val="20"/>
                <w:szCs w:val="20"/>
                <w:lang w:val="en-US"/>
              </w:rPr>
              <w:t>D</w:t>
            </w:r>
          </w:p>
        </w:tc>
      </w:tr>
      <w:tr w:rsidR="00F12B43" w:rsidRPr="00A9274B" w:rsidTr="00E77895">
        <w:trPr>
          <w:trHeight w:val="562"/>
          <w:jc w:val="center"/>
        </w:trPr>
        <w:tc>
          <w:tcPr>
            <w:tcW w:w="1841" w:type="dxa"/>
            <w:vMerge/>
            <w:tcBorders>
              <w:top w:val="nil"/>
              <w:left w:val="single" w:sz="4" w:space="0" w:color="auto"/>
              <w:bottom w:val="nil"/>
              <w:right w:val="nil"/>
            </w:tcBorders>
            <w:shd w:val="clear" w:color="auto" w:fill="FFFFFF"/>
            <w:vAlign w:val="center"/>
          </w:tcPr>
          <w:p w:rsidR="006E5B86" w:rsidRPr="00A9274B" w:rsidRDefault="006E5B86" w:rsidP="006001CA">
            <w:pPr>
              <w:spacing w:after="0" w:line="360" w:lineRule="auto"/>
              <w:jc w:val="center"/>
              <w:rPr>
                <w:rFonts w:ascii="Arial" w:eastAsia="Times New Roman" w:hAnsi="Arial" w:cs="Arial"/>
                <w:sz w:val="20"/>
                <w:szCs w:val="20"/>
              </w:rPr>
            </w:pPr>
          </w:p>
        </w:tc>
        <w:tc>
          <w:tcPr>
            <w:tcW w:w="1701" w:type="dxa"/>
            <w:vMerge/>
            <w:tcBorders>
              <w:top w:val="nil"/>
              <w:left w:val="single" w:sz="4" w:space="0" w:color="auto"/>
              <w:bottom w:val="nil"/>
              <w:right w:val="nil"/>
            </w:tcBorders>
            <w:shd w:val="clear" w:color="auto" w:fill="FFFFFF"/>
            <w:vAlign w:val="center"/>
          </w:tcPr>
          <w:p w:rsidR="006E5B86" w:rsidRPr="00A9274B" w:rsidRDefault="006E5B86" w:rsidP="006001CA">
            <w:pPr>
              <w:spacing w:after="0" w:line="360" w:lineRule="auto"/>
              <w:jc w:val="center"/>
              <w:rPr>
                <w:rFonts w:ascii="Arial" w:eastAsia="Times New Roman" w:hAnsi="Arial" w:cs="Arial"/>
                <w:sz w:val="20"/>
                <w:szCs w:val="20"/>
              </w:rPr>
            </w:pPr>
          </w:p>
        </w:tc>
        <w:tc>
          <w:tcPr>
            <w:tcW w:w="1276" w:type="dxa"/>
            <w:tcBorders>
              <w:top w:val="single" w:sz="4" w:space="0" w:color="auto"/>
              <w:left w:val="single" w:sz="4" w:space="0" w:color="auto"/>
              <w:bottom w:val="nil"/>
              <w:right w:val="nil"/>
            </w:tcBorders>
            <w:shd w:val="clear" w:color="auto" w:fill="FFFFFF"/>
            <w:vAlign w:val="center"/>
          </w:tcPr>
          <w:p w:rsidR="006E5B86" w:rsidRPr="00A9274B" w:rsidRDefault="006E5B86" w:rsidP="006001CA">
            <w:pPr>
              <w:spacing w:after="0" w:line="360" w:lineRule="auto"/>
              <w:rPr>
                <w:rFonts w:ascii="Arial" w:eastAsia="Times New Roman" w:hAnsi="Arial" w:cs="Arial"/>
                <w:sz w:val="20"/>
                <w:szCs w:val="20"/>
              </w:rPr>
            </w:pPr>
            <w:r w:rsidRPr="00A9274B">
              <w:rPr>
                <w:rFonts w:ascii="Arial" w:eastAsia="Times New Roman" w:hAnsi="Arial" w:cs="Arial"/>
                <w:color w:val="000000"/>
                <w:sz w:val="20"/>
                <w:szCs w:val="20"/>
              </w:rPr>
              <w:t>Н&gt; 0,2 •</w:t>
            </w:r>
            <w:r w:rsidRPr="00A9274B">
              <w:rPr>
                <w:rFonts w:ascii="Arial" w:eastAsia="Times New Roman" w:hAnsi="Arial" w:cs="Arial"/>
                <w:color w:val="000000"/>
                <w:sz w:val="20"/>
                <w:szCs w:val="20"/>
                <w:lang w:val="en-US"/>
              </w:rPr>
              <w:t>D</w:t>
            </w:r>
          </w:p>
        </w:tc>
        <w:tc>
          <w:tcPr>
            <w:tcW w:w="709" w:type="dxa"/>
            <w:vMerge/>
            <w:tcBorders>
              <w:top w:val="nil"/>
              <w:left w:val="single" w:sz="4" w:space="0" w:color="auto"/>
              <w:bottom w:val="nil"/>
              <w:right w:val="nil"/>
            </w:tcBorders>
            <w:shd w:val="clear" w:color="auto" w:fill="FFFFFF"/>
            <w:vAlign w:val="center"/>
          </w:tcPr>
          <w:p w:rsidR="006E5B86" w:rsidRPr="00A9274B" w:rsidRDefault="006E5B86" w:rsidP="006001CA">
            <w:pPr>
              <w:spacing w:after="0" w:line="360" w:lineRule="auto"/>
              <w:jc w:val="center"/>
              <w:rPr>
                <w:rFonts w:ascii="Arial" w:eastAsia="Times New Roman" w:hAnsi="Arial" w:cs="Arial"/>
                <w:sz w:val="20"/>
                <w:szCs w:val="20"/>
              </w:rPr>
            </w:pPr>
          </w:p>
        </w:tc>
        <w:tc>
          <w:tcPr>
            <w:tcW w:w="1984" w:type="dxa"/>
            <w:vMerge/>
            <w:tcBorders>
              <w:top w:val="nil"/>
              <w:left w:val="single" w:sz="4" w:space="0" w:color="auto"/>
              <w:bottom w:val="nil"/>
              <w:right w:val="nil"/>
            </w:tcBorders>
            <w:shd w:val="clear" w:color="auto" w:fill="FFFFFF"/>
            <w:vAlign w:val="center"/>
          </w:tcPr>
          <w:p w:rsidR="006E5B86" w:rsidRPr="00A9274B" w:rsidRDefault="006E5B86" w:rsidP="006001CA">
            <w:pPr>
              <w:spacing w:after="0" w:line="360" w:lineRule="auto"/>
              <w:jc w:val="center"/>
              <w:rPr>
                <w:rFonts w:ascii="Arial" w:eastAsia="Times New Roman" w:hAnsi="Arial" w:cs="Arial"/>
                <w:sz w:val="20"/>
                <w:szCs w:val="20"/>
              </w:rPr>
            </w:pPr>
          </w:p>
        </w:tc>
        <w:tc>
          <w:tcPr>
            <w:tcW w:w="1838" w:type="dxa"/>
            <w:tcBorders>
              <w:top w:val="single" w:sz="4" w:space="0" w:color="auto"/>
              <w:left w:val="single" w:sz="4" w:space="0" w:color="auto"/>
              <w:bottom w:val="nil"/>
              <w:right w:val="single" w:sz="4" w:space="0" w:color="auto"/>
            </w:tcBorders>
            <w:shd w:val="clear" w:color="auto" w:fill="FFFFFF"/>
            <w:vAlign w:val="center"/>
          </w:tcPr>
          <w:p w:rsidR="006E5B86" w:rsidRPr="00A9274B" w:rsidRDefault="006E5B86" w:rsidP="006001CA">
            <w:pPr>
              <w:spacing w:after="0" w:line="360" w:lineRule="auto"/>
              <w:jc w:val="center"/>
              <w:rPr>
                <w:rFonts w:ascii="Arial" w:eastAsia="Times New Roman" w:hAnsi="Arial" w:cs="Arial"/>
                <w:sz w:val="20"/>
                <w:szCs w:val="20"/>
                <w:vertAlign w:val="superscript"/>
              </w:rPr>
            </w:pPr>
            <w:r w:rsidRPr="00A9274B">
              <w:rPr>
                <w:rFonts w:ascii="Arial" w:eastAsia="Times New Roman" w:hAnsi="Arial" w:cs="Arial"/>
                <w:color w:val="000000"/>
                <w:sz w:val="20"/>
                <w:szCs w:val="20"/>
              </w:rPr>
              <w:t>&gt;</w:t>
            </w:r>
            <w:r w:rsidRPr="00A9274B">
              <w:rPr>
                <w:rFonts w:ascii="Arial" w:eastAsia="Times New Roman" w:hAnsi="Arial" w:cs="Arial"/>
                <w:color w:val="000000"/>
                <w:sz w:val="20"/>
                <w:szCs w:val="20"/>
                <w:lang w:val="en-US"/>
              </w:rPr>
              <w:t>H</w:t>
            </w:r>
            <w:r w:rsidRPr="00A9274B">
              <w:rPr>
                <w:rFonts w:ascii="Arial" w:eastAsia="Times New Roman" w:hAnsi="Arial" w:cs="Arial"/>
                <w:color w:val="000000"/>
                <w:sz w:val="20"/>
                <w:szCs w:val="20"/>
              </w:rPr>
              <w:t xml:space="preserve"> + 2 • (0,17 • М</w:t>
            </w:r>
            <w:proofErr w:type="gramStart"/>
            <w:r w:rsidRPr="00A9274B">
              <w:rPr>
                <w:rFonts w:ascii="Arial" w:eastAsia="Times New Roman" w:hAnsi="Arial" w:cs="Arial"/>
                <w:color w:val="000000"/>
                <w:sz w:val="20"/>
                <w:szCs w:val="20"/>
              </w:rPr>
              <w:t>)</w:t>
            </w:r>
            <w:r w:rsidRPr="00A9274B">
              <w:rPr>
                <w:rFonts w:ascii="Arial" w:eastAsia="Times New Roman" w:hAnsi="Arial" w:cs="Arial"/>
                <w:color w:val="000000"/>
                <w:sz w:val="20"/>
                <w:szCs w:val="20"/>
                <w:vertAlign w:val="superscript"/>
              </w:rPr>
              <w:t>а</w:t>
            </w:r>
            <w:proofErr w:type="gramEnd"/>
          </w:p>
        </w:tc>
      </w:tr>
      <w:tr w:rsidR="006E5B86" w:rsidRPr="00A9274B" w:rsidTr="00E77895">
        <w:trPr>
          <w:trHeight w:val="892"/>
          <w:jc w:val="center"/>
        </w:trPr>
        <w:tc>
          <w:tcPr>
            <w:tcW w:w="9349" w:type="dxa"/>
            <w:gridSpan w:val="6"/>
            <w:tcBorders>
              <w:top w:val="single" w:sz="4" w:space="0" w:color="auto"/>
              <w:left w:val="single" w:sz="4" w:space="0" w:color="auto"/>
              <w:bottom w:val="nil"/>
              <w:right w:val="single" w:sz="4" w:space="0" w:color="auto"/>
            </w:tcBorders>
            <w:shd w:val="clear" w:color="auto" w:fill="FFFFFF"/>
            <w:vAlign w:val="center"/>
          </w:tcPr>
          <w:p w:rsidR="006E5B86" w:rsidRPr="00A9274B" w:rsidRDefault="006E5B86" w:rsidP="006001CA">
            <w:pPr>
              <w:spacing w:after="0" w:line="360" w:lineRule="auto"/>
              <w:rPr>
                <w:rFonts w:ascii="Arial" w:eastAsia="Times New Roman" w:hAnsi="Arial" w:cs="Arial"/>
                <w:sz w:val="20"/>
                <w:szCs w:val="20"/>
              </w:rPr>
            </w:pPr>
            <w:r w:rsidRPr="00A9274B">
              <w:rPr>
                <w:rFonts w:ascii="Arial" w:eastAsia="Times New Roman" w:hAnsi="Arial" w:cs="Arial"/>
                <w:color w:val="000000"/>
                <w:sz w:val="20"/>
                <w:szCs w:val="20"/>
                <w:lang w:val="en-US"/>
              </w:rPr>
              <w:t>D</w:t>
            </w:r>
            <w:r w:rsidRPr="00A9274B">
              <w:rPr>
                <w:rFonts w:ascii="Arial" w:eastAsia="Times New Roman" w:hAnsi="Arial" w:cs="Arial"/>
                <w:color w:val="000000"/>
                <w:sz w:val="20"/>
                <w:szCs w:val="20"/>
              </w:rPr>
              <w:t xml:space="preserve"> = наружный диаметр абразивного изделия</w:t>
            </w:r>
            <w:r w:rsidRPr="00A9274B">
              <w:rPr>
                <w:rFonts w:ascii="Arial" w:eastAsia="Times New Roman" w:hAnsi="Arial" w:cs="Arial"/>
                <w:color w:val="000000"/>
                <w:sz w:val="20"/>
                <w:szCs w:val="20"/>
              </w:rPr>
              <w:br/>
              <w:t>Н = отверстие абразивного изделия</w:t>
            </w:r>
          </w:p>
          <w:p w:rsidR="006E5B86" w:rsidRPr="00A9274B" w:rsidRDefault="006E5B86" w:rsidP="006001CA">
            <w:pPr>
              <w:spacing w:after="0" w:line="360" w:lineRule="auto"/>
              <w:rPr>
                <w:rFonts w:ascii="Arial" w:eastAsia="Times New Roman" w:hAnsi="Arial" w:cs="Arial"/>
                <w:sz w:val="20"/>
                <w:szCs w:val="20"/>
              </w:rPr>
            </w:pPr>
            <w:r w:rsidRPr="00A9274B">
              <w:rPr>
                <w:rFonts w:ascii="Arial" w:eastAsia="Times New Roman" w:hAnsi="Arial" w:cs="Arial"/>
                <w:color w:val="000000"/>
                <w:sz w:val="20"/>
                <w:szCs w:val="20"/>
                <w:lang w:val="en-US"/>
              </w:rPr>
              <w:t>M</w:t>
            </w:r>
            <w:r w:rsidRPr="00A9274B">
              <w:rPr>
                <w:rFonts w:ascii="Arial" w:eastAsia="Times New Roman" w:hAnsi="Arial" w:cs="Arial"/>
                <w:color w:val="000000"/>
                <w:sz w:val="20"/>
                <w:szCs w:val="20"/>
              </w:rPr>
              <w:t xml:space="preserve"> = радиальная ширина абразивного изделия ( </w:t>
            </w:r>
            <m:oMath>
              <m:f>
                <m:fPr>
                  <m:ctrlPr>
                    <w:rPr>
                      <w:rFonts w:ascii="Cambria Math" w:eastAsia="Times New Roman" w:hAnsi="Arial" w:cs="Arial"/>
                      <w:color w:val="000000"/>
                      <w:sz w:val="20"/>
                      <w:szCs w:val="20"/>
                    </w:rPr>
                  </m:ctrlPr>
                </m:fPr>
                <m:num>
                  <m:r>
                    <m:rPr>
                      <m:sty m:val="p"/>
                    </m:rPr>
                    <w:rPr>
                      <w:rFonts w:ascii="Cambria Math" w:eastAsia="Times New Roman" w:hAnsi="Arial" w:cs="Arial"/>
                      <w:color w:val="000000"/>
                      <w:sz w:val="20"/>
                      <w:szCs w:val="20"/>
                    </w:rPr>
                    <m:t>D</m:t>
                  </m:r>
                  <m:r>
                    <m:rPr>
                      <m:sty m:val="p"/>
                    </m:rPr>
                    <w:rPr>
                      <w:rFonts w:ascii="Arial" w:eastAsia="Times New Roman" w:hAnsi="Arial" w:cs="Arial"/>
                      <w:color w:val="000000"/>
                      <w:sz w:val="20"/>
                      <w:szCs w:val="20"/>
                    </w:rPr>
                    <m:t>-</m:t>
                  </m:r>
                  <m:r>
                    <m:rPr>
                      <m:sty m:val="p"/>
                    </m:rPr>
                    <w:rPr>
                      <w:rFonts w:ascii="Cambria Math" w:eastAsia="Times New Roman" w:hAnsi="Arial" w:cs="Arial"/>
                      <w:color w:val="000000"/>
                      <w:sz w:val="20"/>
                      <w:szCs w:val="20"/>
                    </w:rPr>
                    <m:t>H</m:t>
                  </m:r>
                </m:num>
                <m:den>
                  <m:r>
                    <m:rPr>
                      <m:sty m:val="p"/>
                    </m:rPr>
                    <w:rPr>
                      <w:rFonts w:ascii="Cambria Math" w:eastAsia="Times New Roman" w:hAnsi="Arial" w:cs="Arial"/>
                      <w:color w:val="000000"/>
                      <w:sz w:val="20"/>
                      <w:szCs w:val="20"/>
                    </w:rPr>
                    <m:t>2</m:t>
                  </m:r>
                </m:den>
              </m:f>
            </m:oMath>
            <w:r w:rsidRPr="00A9274B">
              <w:rPr>
                <w:rFonts w:ascii="Arial" w:eastAsia="Times New Roman" w:hAnsi="Arial" w:cs="Arial"/>
                <w:color w:val="000000"/>
                <w:sz w:val="20"/>
                <w:szCs w:val="20"/>
              </w:rPr>
              <w:t>)</w:t>
            </w:r>
          </w:p>
        </w:tc>
      </w:tr>
      <w:tr w:rsidR="006E5B86" w:rsidRPr="00A9274B" w:rsidTr="00E77895">
        <w:trPr>
          <w:trHeight w:val="261"/>
          <w:jc w:val="center"/>
        </w:trPr>
        <w:tc>
          <w:tcPr>
            <w:tcW w:w="9349" w:type="dxa"/>
            <w:gridSpan w:val="6"/>
            <w:tcBorders>
              <w:top w:val="single" w:sz="4" w:space="0" w:color="auto"/>
              <w:left w:val="single" w:sz="4" w:space="0" w:color="auto"/>
              <w:bottom w:val="nil"/>
              <w:right w:val="single" w:sz="4" w:space="0" w:color="auto"/>
            </w:tcBorders>
            <w:shd w:val="clear" w:color="auto" w:fill="FFFFFF"/>
            <w:vAlign w:val="center"/>
          </w:tcPr>
          <w:p w:rsidR="006E5B86" w:rsidRPr="00A9274B" w:rsidRDefault="006E5B86" w:rsidP="006001CA">
            <w:pPr>
              <w:spacing w:after="0" w:line="360" w:lineRule="auto"/>
              <w:rPr>
                <w:rFonts w:ascii="Arial" w:eastAsia="Times New Roman" w:hAnsi="Arial" w:cs="Arial"/>
                <w:sz w:val="20"/>
                <w:szCs w:val="20"/>
                <w:lang w:val="en-US"/>
              </w:rPr>
            </w:pPr>
            <w:proofErr w:type="gramStart"/>
            <w:r w:rsidRPr="00A9274B">
              <w:rPr>
                <w:rFonts w:ascii="Arial" w:eastAsia="Times New Roman" w:hAnsi="Arial" w:cs="Arial"/>
                <w:color w:val="000000"/>
                <w:sz w:val="20"/>
                <w:szCs w:val="20"/>
                <w:vertAlign w:val="superscript"/>
                <w:lang w:val="en-US"/>
              </w:rPr>
              <w:t>a</w:t>
            </w:r>
            <w:r w:rsidR="00915470" w:rsidRPr="00A9274B">
              <w:rPr>
                <w:rFonts w:ascii="Arial" w:eastAsia="Times New Roman" w:hAnsi="Arial" w:cs="Arial"/>
                <w:color w:val="000000"/>
                <w:sz w:val="20"/>
                <w:szCs w:val="20"/>
              </w:rPr>
              <w:t>Смотри</w:t>
            </w:r>
            <w:proofErr w:type="gramEnd"/>
            <w:r w:rsidRPr="00A9274B">
              <w:rPr>
                <w:rFonts w:ascii="Arial" w:eastAsia="Times New Roman" w:hAnsi="Arial" w:cs="Arial"/>
                <w:color w:val="000000"/>
                <w:sz w:val="20"/>
                <w:szCs w:val="20"/>
                <w:lang w:val="en-US"/>
              </w:rPr>
              <w:t xml:space="preserve"> ISO 666.</w:t>
            </w:r>
          </w:p>
        </w:tc>
      </w:tr>
      <w:tr w:rsidR="006E5B86" w:rsidRPr="00A9274B" w:rsidTr="00E77895">
        <w:trPr>
          <w:trHeight w:val="576"/>
          <w:jc w:val="center"/>
        </w:trPr>
        <w:tc>
          <w:tcPr>
            <w:tcW w:w="9349" w:type="dxa"/>
            <w:gridSpan w:val="6"/>
            <w:tcBorders>
              <w:top w:val="single" w:sz="4" w:space="0" w:color="auto"/>
              <w:left w:val="nil"/>
              <w:bottom w:val="nil"/>
              <w:right w:val="nil"/>
            </w:tcBorders>
            <w:shd w:val="clear" w:color="auto" w:fill="FFFFFF"/>
            <w:vAlign w:val="center"/>
          </w:tcPr>
          <w:p w:rsidR="006F4A13" w:rsidRDefault="006F4A13" w:rsidP="006001CA">
            <w:pPr>
              <w:spacing w:after="0" w:line="360" w:lineRule="auto"/>
              <w:jc w:val="center"/>
              <w:rPr>
                <w:rFonts w:ascii="Arial" w:eastAsia="Times New Roman" w:hAnsi="Arial" w:cs="Arial"/>
                <w:b/>
                <w:color w:val="000000"/>
                <w:sz w:val="24"/>
                <w:szCs w:val="20"/>
              </w:rPr>
            </w:pPr>
          </w:p>
          <w:p w:rsidR="00AE6CE4" w:rsidRDefault="00AE6CE4" w:rsidP="006001CA">
            <w:pPr>
              <w:spacing w:after="0" w:line="360" w:lineRule="auto"/>
              <w:jc w:val="center"/>
              <w:rPr>
                <w:rFonts w:ascii="Arial" w:eastAsia="Times New Roman" w:hAnsi="Arial" w:cs="Arial"/>
                <w:b/>
                <w:color w:val="000000"/>
                <w:sz w:val="24"/>
                <w:szCs w:val="20"/>
              </w:rPr>
            </w:pPr>
          </w:p>
          <w:p w:rsidR="00AE6CE4" w:rsidRDefault="00AE6CE4" w:rsidP="006001CA">
            <w:pPr>
              <w:spacing w:after="0" w:line="360" w:lineRule="auto"/>
              <w:jc w:val="center"/>
              <w:rPr>
                <w:rFonts w:ascii="Arial" w:eastAsia="Times New Roman" w:hAnsi="Arial" w:cs="Arial"/>
                <w:b/>
                <w:color w:val="000000"/>
                <w:sz w:val="24"/>
                <w:szCs w:val="20"/>
              </w:rPr>
            </w:pPr>
          </w:p>
          <w:p w:rsidR="00AE6CE4" w:rsidRPr="00AE6CE4" w:rsidRDefault="00AE6CE4" w:rsidP="006001CA">
            <w:pPr>
              <w:spacing w:after="0" w:line="360" w:lineRule="auto"/>
              <w:jc w:val="center"/>
              <w:rPr>
                <w:rFonts w:ascii="Arial" w:eastAsia="Times New Roman" w:hAnsi="Arial" w:cs="Arial"/>
                <w:b/>
                <w:color w:val="000000"/>
                <w:sz w:val="24"/>
                <w:szCs w:val="20"/>
              </w:rPr>
            </w:pPr>
          </w:p>
          <w:p w:rsidR="006E5B86" w:rsidRPr="00A9274B" w:rsidRDefault="00F12B43" w:rsidP="006F4A13">
            <w:pPr>
              <w:spacing w:after="0" w:line="360" w:lineRule="auto"/>
              <w:jc w:val="both"/>
              <w:rPr>
                <w:rFonts w:ascii="Arial" w:eastAsia="Times New Roman" w:hAnsi="Arial" w:cs="Arial"/>
                <w:sz w:val="20"/>
                <w:szCs w:val="20"/>
              </w:rPr>
            </w:pPr>
            <w:r w:rsidRPr="00AE6CE4">
              <w:rPr>
                <w:rFonts w:ascii="Arial" w:eastAsia="Times New Roman" w:hAnsi="Arial" w:cs="Arial"/>
                <w:color w:val="000000"/>
                <w:sz w:val="24"/>
                <w:szCs w:val="20"/>
              </w:rPr>
              <w:lastRenderedPageBreak/>
              <w:t xml:space="preserve">Таблица </w:t>
            </w:r>
            <w:r w:rsidRPr="00AE6CE4">
              <w:rPr>
                <w:rFonts w:ascii="Arial" w:eastAsia="Times New Roman" w:hAnsi="Arial" w:cs="Arial"/>
                <w:color w:val="000000"/>
                <w:sz w:val="24"/>
                <w:szCs w:val="20"/>
                <w:lang w:val="en-US"/>
              </w:rPr>
              <w:t>D</w:t>
            </w:r>
            <w:r w:rsidRPr="00AE6CE4">
              <w:rPr>
                <w:rFonts w:ascii="Arial" w:eastAsia="Times New Roman" w:hAnsi="Arial" w:cs="Arial"/>
                <w:color w:val="000000"/>
                <w:sz w:val="24"/>
                <w:szCs w:val="20"/>
              </w:rPr>
              <w:t>.2 - Диаметры фланцев для связанных абразивных отрезных кругов</w:t>
            </w:r>
          </w:p>
        </w:tc>
      </w:tr>
      <w:tr w:rsidR="00F12B43" w:rsidRPr="00A9274B" w:rsidTr="00E77895">
        <w:trPr>
          <w:trHeight w:val="466"/>
          <w:jc w:val="center"/>
        </w:trPr>
        <w:tc>
          <w:tcPr>
            <w:tcW w:w="1841" w:type="dxa"/>
            <w:vMerge w:val="restart"/>
            <w:tcBorders>
              <w:top w:val="single" w:sz="4" w:space="0" w:color="auto"/>
              <w:left w:val="single" w:sz="4" w:space="0" w:color="auto"/>
              <w:bottom w:val="nil"/>
              <w:right w:val="nil"/>
            </w:tcBorders>
            <w:shd w:val="clear" w:color="auto" w:fill="FFFFFF"/>
            <w:vAlign w:val="center"/>
          </w:tcPr>
          <w:p w:rsidR="006E5B86" w:rsidRPr="00A9274B" w:rsidRDefault="006E5B86" w:rsidP="006001CA">
            <w:pPr>
              <w:spacing w:after="0" w:line="360" w:lineRule="auto"/>
              <w:jc w:val="center"/>
              <w:rPr>
                <w:rFonts w:ascii="Arial" w:eastAsia="Times New Roman" w:hAnsi="Arial" w:cs="Arial"/>
                <w:sz w:val="20"/>
                <w:szCs w:val="20"/>
                <w:lang w:val="en-US"/>
              </w:rPr>
            </w:pPr>
            <w:r w:rsidRPr="00A9274B">
              <w:rPr>
                <w:rFonts w:ascii="Arial" w:eastAsia="Times New Roman" w:hAnsi="Arial" w:cs="Arial"/>
                <w:color w:val="000000"/>
                <w:sz w:val="20"/>
                <w:szCs w:val="20"/>
              </w:rPr>
              <w:lastRenderedPageBreak/>
              <w:t>Тип</w:t>
            </w:r>
            <w:r w:rsidR="00D411FB">
              <w:rPr>
                <w:rFonts w:ascii="Arial" w:eastAsia="Times New Roman" w:hAnsi="Arial" w:cs="Arial"/>
                <w:color w:val="000000"/>
                <w:sz w:val="20"/>
                <w:szCs w:val="20"/>
              </w:rPr>
              <w:t xml:space="preserve"> </w:t>
            </w:r>
            <w:r w:rsidRPr="00A9274B">
              <w:rPr>
                <w:rFonts w:ascii="Arial" w:eastAsia="Times New Roman" w:hAnsi="Arial" w:cs="Arial"/>
                <w:color w:val="000000"/>
                <w:sz w:val="20"/>
                <w:szCs w:val="20"/>
              </w:rPr>
              <w:t>станка</w:t>
            </w:r>
          </w:p>
        </w:tc>
        <w:tc>
          <w:tcPr>
            <w:tcW w:w="3686" w:type="dxa"/>
            <w:gridSpan w:val="3"/>
            <w:tcBorders>
              <w:top w:val="single" w:sz="4" w:space="0" w:color="auto"/>
              <w:left w:val="single" w:sz="4" w:space="0" w:color="auto"/>
              <w:bottom w:val="nil"/>
              <w:right w:val="nil"/>
            </w:tcBorders>
            <w:shd w:val="clear" w:color="auto" w:fill="FFFFFF"/>
            <w:vAlign w:val="center"/>
          </w:tcPr>
          <w:p w:rsidR="006E5B86" w:rsidRPr="00A9274B" w:rsidRDefault="00F12B43" w:rsidP="006001CA">
            <w:pPr>
              <w:spacing w:after="0" w:line="360" w:lineRule="auto"/>
              <w:jc w:val="center"/>
              <w:rPr>
                <w:rFonts w:ascii="Arial" w:eastAsia="Times New Roman" w:hAnsi="Arial" w:cs="Arial"/>
                <w:sz w:val="20"/>
                <w:szCs w:val="20"/>
                <w:lang w:val="en-US"/>
              </w:rPr>
            </w:pPr>
            <w:r w:rsidRPr="00A9274B">
              <w:rPr>
                <w:rFonts w:ascii="Arial" w:eastAsia="Times New Roman" w:hAnsi="Arial" w:cs="Arial"/>
                <w:color w:val="000000"/>
                <w:sz w:val="20"/>
                <w:szCs w:val="20"/>
              </w:rPr>
              <w:t>Абразивное изделие</w:t>
            </w:r>
          </w:p>
        </w:tc>
        <w:tc>
          <w:tcPr>
            <w:tcW w:w="1984" w:type="dxa"/>
            <w:vMerge w:val="restart"/>
            <w:tcBorders>
              <w:top w:val="single" w:sz="4" w:space="0" w:color="auto"/>
              <w:left w:val="single" w:sz="4" w:space="0" w:color="auto"/>
              <w:bottom w:val="nil"/>
              <w:right w:val="nil"/>
            </w:tcBorders>
            <w:shd w:val="clear" w:color="auto" w:fill="FFFFFF"/>
            <w:vAlign w:val="center"/>
          </w:tcPr>
          <w:p w:rsidR="006E5B86" w:rsidRPr="00A9274B" w:rsidRDefault="006E5B86" w:rsidP="006001CA">
            <w:pPr>
              <w:spacing w:after="0" w:line="360" w:lineRule="auto"/>
              <w:jc w:val="center"/>
              <w:rPr>
                <w:rFonts w:ascii="Arial" w:eastAsia="Times New Roman" w:hAnsi="Arial" w:cs="Arial"/>
                <w:sz w:val="20"/>
                <w:szCs w:val="20"/>
              </w:rPr>
            </w:pPr>
            <w:r w:rsidRPr="00A9274B">
              <w:rPr>
                <w:rFonts w:ascii="Arial" w:eastAsia="Times New Roman" w:hAnsi="Arial" w:cs="Arial"/>
                <w:color w:val="000000"/>
                <w:sz w:val="20"/>
                <w:szCs w:val="20"/>
              </w:rPr>
              <w:t>Максимальная</w:t>
            </w:r>
            <w:r w:rsidR="00D411FB">
              <w:rPr>
                <w:rFonts w:ascii="Arial" w:eastAsia="Times New Roman" w:hAnsi="Arial" w:cs="Arial"/>
                <w:color w:val="000000"/>
                <w:sz w:val="20"/>
                <w:szCs w:val="20"/>
              </w:rPr>
              <w:t xml:space="preserve"> </w:t>
            </w:r>
            <w:r w:rsidRPr="00A9274B">
              <w:rPr>
                <w:rFonts w:ascii="Arial" w:eastAsia="Times New Roman" w:hAnsi="Arial" w:cs="Arial"/>
                <w:color w:val="000000"/>
                <w:sz w:val="20"/>
                <w:szCs w:val="20"/>
              </w:rPr>
              <w:t>рабочая</w:t>
            </w:r>
            <w:r w:rsidR="00D411FB">
              <w:rPr>
                <w:rFonts w:ascii="Arial" w:eastAsia="Times New Roman" w:hAnsi="Arial" w:cs="Arial"/>
                <w:color w:val="000000"/>
                <w:sz w:val="20"/>
                <w:szCs w:val="20"/>
              </w:rPr>
              <w:t xml:space="preserve"> </w:t>
            </w:r>
            <w:r w:rsidRPr="00A9274B">
              <w:rPr>
                <w:rFonts w:ascii="Arial" w:eastAsia="Times New Roman" w:hAnsi="Arial" w:cs="Arial"/>
                <w:color w:val="000000"/>
                <w:sz w:val="20"/>
                <w:szCs w:val="20"/>
              </w:rPr>
              <w:t>скорость</w:t>
            </w:r>
          </w:p>
          <w:p w:rsidR="006E5B86" w:rsidRPr="00581905" w:rsidRDefault="006E5B86" w:rsidP="006001CA">
            <w:pPr>
              <w:spacing w:after="0" w:line="360" w:lineRule="auto"/>
              <w:jc w:val="center"/>
              <w:rPr>
                <w:rFonts w:ascii="Arial" w:eastAsia="Times New Roman" w:hAnsi="Arial" w:cs="Arial"/>
                <w:sz w:val="20"/>
                <w:szCs w:val="20"/>
              </w:rPr>
            </w:pPr>
            <w:r w:rsidRPr="00A9274B">
              <w:rPr>
                <w:rFonts w:ascii="Arial" w:eastAsia="Times New Roman" w:hAnsi="Arial" w:cs="Arial"/>
                <w:color w:val="000000"/>
                <w:sz w:val="20"/>
                <w:szCs w:val="20"/>
                <w:lang w:val="en-US"/>
              </w:rPr>
              <w:t>V</w:t>
            </w:r>
            <w:r w:rsidRPr="00A9274B">
              <w:rPr>
                <w:rFonts w:ascii="Arial" w:eastAsia="Times New Roman" w:hAnsi="Arial" w:cs="Arial"/>
                <w:color w:val="000000"/>
                <w:sz w:val="20"/>
                <w:szCs w:val="20"/>
                <w:vertAlign w:val="subscript"/>
                <w:lang w:val="en-US"/>
              </w:rPr>
              <w:t>s</w:t>
            </w:r>
            <w:r w:rsidR="00581905">
              <w:rPr>
                <w:rFonts w:ascii="Arial" w:eastAsia="Times New Roman" w:hAnsi="Arial" w:cs="Arial"/>
                <w:color w:val="000000"/>
                <w:sz w:val="20"/>
                <w:szCs w:val="20"/>
              </w:rPr>
              <w:t>,</w:t>
            </w:r>
          </w:p>
          <w:p w:rsidR="006E5B86" w:rsidRPr="00A9274B" w:rsidRDefault="006E5B86" w:rsidP="006001CA">
            <w:pPr>
              <w:spacing w:after="0" w:line="360" w:lineRule="auto"/>
              <w:jc w:val="center"/>
              <w:rPr>
                <w:rFonts w:ascii="Arial" w:eastAsia="Times New Roman" w:hAnsi="Arial" w:cs="Arial"/>
                <w:sz w:val="20"/>
                <w:szCs w:val="20"/>
              </w:rPr>
            </w:pPr>
            <w:proofErr w:type="gramStart"/>
            <w:r w:rsidRPr="00A9274B">
              <w:rPr>
                <w:rFonts w:ascii="Arial" w:eastAsia="Times New Roman" w:hAnsi="Arial" w:cs="Arial"/>
                <w:color w:val="000000"/>
                <w:sz w:val="20"/>
                <w:szCs w:val="20"/>
              </w:rPr>
              <w:t>м</w:t>
            </w:r>
            <w:proofErr w:type="gramEnd"/>
            <w:r w:rsidRPr="00A9274B">
              <w:rPr>
                <w:rFonts w:ascii="Arial" w:eastAsia="Times New Roman" w:hAnsi="Arial" w:cs="Arial"/>
                <w:color w:val="000000"/>
                <w:sz w:val="20"/>
                <w:szCs w:val="20"/>
              </w:rPr>
              <w:t>/с</w:t>
            </w:r>
          </w:p>
        </w:tc>
        <w:tc>
          <w:tcPr>
            <w:tcW w:w="1838" w:type="dxa"/>
            <w:vMerge w:val="restart"/>
            <w:tcBorders>
              <w:top w:val="single" w:sz="4" w:space="0" w:color="auto"/>
              <w:left w:val="single" w:sz="4" w:space="0" w:color="auto"/>
              <w:bottom w:val="nil"/>
              <w:right w:val="single" w:sz="4" w:space="0" w:color="auto"/>
            </w:tcBorders>
            <w:shd w:val="clear" w:color="auto" w:fill="FFFFFF"/>
            <w:vAlign w:val="center"/>
          </w:tcPr>
          <w:p w:rsidR="006E5B86" w:rsidRPr="00A9274B" w:rsidRDefault="006E5B86" w:rsidP="006001CA">
            <w:pPr>
              <w:spacing w:after="0" w:line="360" w:lineRule="auto"/>
              <w:jc w:val="center"/>
              <w:rPr>
                <w:rFonts w:ascii="Arial" w:eastAsia="Times New Roman" w:hAnsi="Arial" w:cs="Arial"/>
                <w:sz w:val="20"/>
                <w:szCs w:val="20"/>
              </w:rPr>
            </w:pPr>
            <w:r w:rsidRPr="00A9274B">
              <w:rPr>
                <w:rFonts w:ascii="Arial" w:eastAsia="Times New Roman" w:hAnsi="Arial" w:cs="Arial"/>
                <w:color w:val="000000"/>
                <w:sz w:val="20"/>
                <w:szCs w:val="20"/>
              </w:rPr>
              <w:t>Наружный диаметр фланца</w:t>
            </w:r>
          </w:p>
          <w:p w:rsidR="006E5B86" w:rsidRPr="00581905" w:rsidRDefault="006E5B86" w:rsidP="006001CA">
            <w:pPr>
              <w:spacing w:after="0" w:line="360" w:lineRule="auto"/>
              <w:jc w:val="center"/>
              <w:rPr>
                <w:rFonts w:ascii="Arial" w:eastAsia="Times New Roman" w:hAnsi="Arial" w:cs="Arial"/>
                <w:sz w:val="20"/>
                <w:szCs w:val="20"/>
              </w:rPr>
            </w:pPr>
            <w:r w:rsidRPr="00A9274B">
              <w:rPr>
                <w:rFonts w:ascii="Arial" w:eastAsia="Times New Roman" w:hAnsi="Arial" w:cs="Arial"/>
                <w:color w:val="000000"/>
                <w:sz w:val="20"/>
                <w:szCs w:val="20"/>
                <w:lang w:val="en-US"/>
              </w:rPr>
              <w:t>D</w:t>
            </w:r>
            <w:r w:rsidRPr="00A9274B">
              <w:rPr>
                <w:rFonts w:ascii="Arial" w:eastAsia="Times New Roman" w:hAnsi="Arial" w:cs="Arial"/>
                <w:color w:val="000000"/>
                <w:sz w:val="20"/>
                <w:szCs w:val="20"/>
                <w:vertAlign w:val="subscript"/>
                <w:lang w:val="en-US"/>
              </w:rPr>
              <w:t>F</w:t>
            </w:r>
            <w:r w:rsidR="00581905">
              <w:rPr>
                <w:rFonts w:ascii="Arial" w:eastAsia="Times New Roman" w:hAnsi="Arial" w:cs="Arial"/>
                <w:color w:val="000000"/>
                <w:sz w:val="20"/>
                <w:szCs w:val="20"/>
              </w:rPr>
              <w:t>,</w:t>
            </w:r>
          </w:p>
          <w:p w:rsidR="006E5B86" w:rsidRPr="00A9274B" w:rsidRDefault="006E5B86" w:rsidP="006001CA">
            <w:pPr>
              <w:spacing w:after="0" w:line="360" w:lineRule="auto"/>
              <w:jc w:val="center"/>
              <w:rPr>
                <w:rFonts w:ascii="Arial" w:eastAsia="Times New Roman" w:hAnsi="Arial" w:cs="Arial"/>
                <w:sz w:val="20"/>
                <w:szCs w:val="20"/>
              </w:rPr>
            </w:pPr>
            <w:r w:rsidRPr="00A9274B">
              <w:rPr>
                <w:rFonts w:ascii="Arial" w:eastAsia="Times New Roman" w:hAnsi="Arial" w:cs="Arial"/>
                <w:color w:val="000000"/>
                <w:sz w:val="20"/>
                <w:szCs w:val="20"/>
              </w:rPr>
              <w:t>мм</w:t>
            </w:r>
          </w:p>
        </w:tc>
      </w:tr>
      <w:tr w:rsidR="00F12B43" w:rsidRPr="00A9274B" w:rsidTr="00E77895">
        <w:trPr>
          <w:trHeight w:val="549"/>
          <w:jc w:val="center"/>
        </w:trPr>
        <w:tc>
          <w:tcPr>
            <w:tcW w:w="1841" w:type="dxa"/>
            <w:vMerge/>
            <w:tcBorders>
              <w:top w:val="nil"/>
              <w:left w:val="single" w:sz="4" w:space="0" w:color="auto"/>
              <w:bottom w:val="nil"/>
              <w:right w:val="nil"/>
            </w:tcBorders>
            <w:shd w:val="clear" w:color="auto" w:fill="FFFFFF"/>
            <w:vAlign w:val="center"/>
          </w:tcPr>
          <w:p w:rsidR="006E5B86" w:rsidRPr="00A9274B" w:rsidRDefault="006E5B86" w:rsidP="006001CA">
            <w:pPr>
              <w:spacing w:after="0" w:line="360" w:lineRule="auto"/>
              <w:jc w:val="center"/>
              <w:rPr>
                <w:rFonts w:ascii="Arial" w:eastAsia="Times New Roman" w:hAnsi="Arial" w:cs="Arial"/>
                <w:sz w:val="20"/>
                <w:szCs w:val="20"/>
              </w:rPr>
            </w:pPr>
          </w:p>
        </w:tc>
        <w:tc>
          <w:tcPr>
            <w:tcW w:w="1701" w:type="dxa"/>
            <w:tcBorders>
              <w:top w:val="single" w:sz="4" w:space="0" w:color="auto"/>
              <w:left w:val="single" w:sz="4" w:space="0" w:color="auto"/>
              <w:bottom w:val="nil"/>
              <w:right w:val="nil"/>
            </w:tcBorders>
            <w:shd w:val="clear" w:color="auto" w:fill="FFFFFF"/>
            <w:vAlign w:val="center"/>
          </w:tcPr>
          <w:p w:rsidR="006E5B86" w:rsidRPr="00A9274B" w:rsidRDefault="006E5B86" w:rsidP="006001CA">
            <w:pPr>
              <w:spacing w:after="0" w:line="360" w:lineRule="auto"/>
              <w:jc w:val="center"/>
              <w:rPr>
                <w:rFonts w:ascii="Arial" w:eastAsia="Times New Roman" w:hAnsi="Arial" w:cs="Arial"/>
                <w:sz w:val="20"/>
                <w:szCs w:val="20"/>
              </w:rPr>
            </w:pPr>
            <w:r w:rsidRPr="00A9274B">
              <w:rPr>
                <w:rFonts w:ascii="Arial" w:eastAsia="Times New Roman" w:hAnsi="Arial" w:cs="Arial"/>
                <w:color w:val="000000"/>
                <w:sz w:val="20"/>
                <w:szCs w:val="20"/>
              </w:rPr>
              <w:t>Наименование</w:t>
            </w:r>
          </w:p>
        </w:tc>
        <w:tc>
          <w:tcPr>
            <w:tcW w:w="1276" w:type="dxa"/>
            <w:tcBorders>
              <w:top w:val="single" w:sz="4" w:space="0" w:color="auto"/>
              <w:left w:val="single" w:sz="4" w:space="0" w:color="auto"/>
              <w:bottom w:val="nil"/>
              <w:right w:val="nil"/>
            </w:tcBorders>
            <w:shd w:val="clear" w:color="auto" w:fill="FFFFFF"/>
            <w:vAlign w:val="center"/>
          </w:tcPr>
          <w:p w:rsidR="006E5B86" w:rsidRPr="00A9274B" w:rsidRDefault="006E5B86" w:rsidP="006001CA">
            <w:pPr>
              <w:spacing w:after="0" w:line="360" w:lineRule="auto"/>
              <w:jc w:val="center"/>
              <w:rPr>
                <w:rFonts w:ascii="Arial" w:eastAsia="Times New Roman" w:hAnsi="Arial" w:cs="Arial"/>
                <w:sz w:val="20"/>
                <w:szCs w:val="20"/>
                <w:lang w:val="en-US"/>
              </w:rPr>
            </w:pPr>
            <w:proofErr w:type="spellStart"/>
            <w:r w:rsidRPr="00A9274B">
              <w:rPr>
                <w:rFonts w:ascii="Arial" w:eastAsia="Times New Roman" w:hAnsi="Arial" w:cs="Arial"/>
                <w:color w:val="000000"/>
                <w:sz w:val="20"/>
                <w:szCs w:val="20"/>
                <w:lang w:val="en-US"/>
              </w:rPr>
              <w:t>Размеры</w:t>
            </w:r>
            <w:proofErr w:type="spellEnd"/>
            <w:r w:rsidRPr="00A9274B">
              <w:rPr>
                <w:rFonts w:ascii="Arial" w:eastAsia="Times New Roman" w:hAnsi="Arial" w:cs="Arial"/>
                <w:color w:val="000000"/>
                <w:sz w:val="20"/>
                <w:szCs w:val="20"/>
                <w:lang w:val="en-US"/>
              </w:rPr>
              <w:t xml:space="preserve"> в </w:t>
            </w:r>
            <w:proofErr w:type="spellStart"/>
            <w:r w:rsidRPr="00A9274B">
              <w:rPr>
                <w:rFonts w:ascii="Arial" w:eastAsia="Times New Roman" w:hAnsi="Arial" w:cs="Arial"/>
                <w:color w:val="000000"/>
                <w:sz w:val="20"/>
                <w:szCs w:val="20"/>
                <w:lang w:val="en-US"/>
              </w:rPr>
              <w:t>мм</w:t>
            </w:r>
            <w:proofErr w:type="spellEnd"/>
          </w:p>
        </w:tc>
        <w:tc>
          <w:tcPr>
            <w:tcW w:w="709" w:type="dxa"/>
            <w:tcBorders>
              <w:top w:val="single" w:sz="4" w:space="0" w:color="auto"/>
              <w:left w:val="single" w:sz="4" w:space="0" w:color="auto"/>
              <w:bottom w:val="nil"/>
              <w:right w:val="nil"/>
            </w:tcBorders>
            <w:shd w:val="clear" w:color="auto" w:fill="FFFFFF"/>
            <w:vAlign w:val="center"/>
          </w:tcPr>
          <w:p w:rsidR="006E5B86" w:rsidRPr="00A9274B" w:rsidRDefault="006E5B86" w:rsidP="006001CA">
            <w:pPr>
              <w:spacing w:after="0" w:line="360" w:lineRule="auto"/>
              <w:jc w:val="center"/>
              <w:rPr>
                <w:rFonts w:ascii="Arial" w:eastAsia="Times New Roman" w:hAnsi="Arial" w:cs="Arial"/>
                <w:sz w:val="20"/>
                <w:szCs w:val="20"/>
                <w:lang w:val="en-US"/>
              </w:rPr>
            </w:pPr>
            <w:r w:rsidRPr="00A9274B">
              <w:rPr>
                <w:rFonts w:ascii="Arial" w:eastAsia="Times New Roman" w:hAnsi="Arial" w:cs="Arial"/>
                <w:color w:val="000000"/>
                <w:sz w:val="20"/>
                <w:szCs w:val="20"/>
              </w:rPr>
              <w:t>Связка</w:t>
            </w:r>
          </w:p>
        </w:tc>
        <w:tc>
          <w:tcPr>
            <w:tcW w:w="1984" w:type="dxa"/>
            <w:vMerge/>
            <w:tcBorders>
              <w:top w:val="nil"/>
              <w:left w:val="single" w:sz="4" w:space="0" w:color="auto"/>
              <w:bottom w:val="nil"/>
              <w:right w:val="nil"/>
            </w:tcBorders>
            <w:shd w:val="clear" w:color="auto" w:fill="FFFFFF"/>
            <w:vAlign w:val="center"/>
          </w:tcPr>
          <w:p w:rsidR="006E5B86" w:rsidRPr="00A9274B" w:rsidRDefault="006E5B86" w:rsidP="006001CA">
            <w:pPr>
              <w:spacing w:after="0" w:line="360" w:lineRule="auto"/>
              <w:jc w:val="center"/>
              <w:rPr>
                <w:rFonts w:ascii="Arial" w:eastAsia="Times New Roman" w:hAnsi="Arial" w:cs="Arial"/>
                <w:sz w:val="20"/>
                <w:szCs w:val="20"/>
                <w:lang w:val="en-US"/>
              </w:rPr>
            </w:pPr>
          </w:p>
        </w:tc>
        <w:tc>
          <w:tcPr>
            <w:tcW w:w="1838" w:type="dxa"/>
            <w:vMerge/>
            <w:tcBorders>
              <w:top w:val="nil"/>
              <w:left w:val="single" w:sz="4" w:space="0" w:color="auto"/>
              <w:bottom w:val="nil"/>
              <w:right w:val="single" w:sz="4" w:space="0" w:color="auto"/>
            </w:tcBorders>
            <w:shd w:val="clear" w:color="auto" w:fill="FFFFFF"/>
            <w:vAlign w:val="center"/>
          </w:tcPr>
          <w:p w:rsidR="006E5B86" w:rsidRPr="00A9274B" w:rsidRDefault="006E5B86" w:rsidP="006001CA">
            <w:pPr>
              <w:spacing w:after="0" w:line="360" w:lineRule="auto"/>
              <w:jc w:val="center"/>
              <w:rPr>
                <w:rFonts w:ascii="Arial" w:eastAsia="Times New Roman" w:hAnsi="Arial" w:cs="Arial"/>
                <w:sz w:val="20"/>
                <w:szCs w:val="20"/>
                <w:lang w:val="en-US"/>
              </w:rPr>
            </w:pPr>
          </w:p>
        </w:tc>
      </w:tr>
      <w:tr w:rsidR="00F12B43" w:rsidRPr="00A9274B" w:rsidTr="00E77895">
        <w:trPr>
          <w:trHeight w:val="288"/>
          <w:jc w:val="center"/>
        </w:trPr>
        <w:tc>
          <w:tcPr>
            <w:tcW w:w="1841" w:type="dxa"/>
            <w:vMerge w:val="restart"/>
            <w:tcBorders>
              <w:top w:val="single" w:sz="4" w:space="0" w:color="auto"/>
              <w:left w:val="single" w:sz="4" w:space="0" w:color="auto"/>
              <w:bottom w:val="nil"/>
              <w:right w:val="nil"/>
            </w:tcBorders>
            <w:shd w:val="clear" w:color="auto" w:fill="FFFFFF"/>
            <w:vAlign w:val="center"/>
          </w:tcPr>
          <w:p w:rsidR="006E5B86" w:rsidRPr="00A9274B" w:rsidRDefault="00F12B43" w:rsidP="006001CA">
            <w:pPr>
              <w:spacing w:after="0" w:line="360" w:lineRule="auto"/>
              <w:jc w:val="center"/>
              <w:rPr>
                <w:rFonts w:ascii="Arial" w:eastAsia="Times New Roman" w:hAnsi="Arial" w:cs="Arial"/>
                <w:sz w:val="20"/>
                <w:szCs w:val="20"/>
                <w:lang w:val="en-US"/>
              </w:rPr>
            </w:pPr>
            <w:proofErr w:type="spellStart"/>
            <w:r w:rsidRPr="00A9274B">
              <w:rPr>
                <w:rFonts w:ascii="Arial" w:eastAsia="Times New Roman" w:hAnsi="Arial" w:cs="Arial"/>
                <w:color w:val="000000"/>
                <w:sz w:val="20"/>
                <w:szCs w:val="20"/>
                <w:lang w:val="en-US"/>
              </w:rPr>
              <w:t>Стационарные</w:t>
            </w:r>
            <w:proofErr w:type="spellEnd"/>
            <w:r w:rsidR="00D411FB">
              <w:rPr>
                <w:rFonts w:ascii="Arial" w:eastAsia="Times New Roman" w:hAnsi="Arial" w:cs="Arial"/>
                <w:color w:val="000000"/>
                <w:sz w:val="20"/>
                <w:szCs w:val="20"/>
              </w:rPr>
              <w:t xml:space="preserve"> </w:t>
            </w:r>
            <w:r w:rsidRPr="00A9274B">
              <w:rPr>
                <w:rFonts w:ascii="Arial" w:eastAsia="Times New Roman" w:hAnsi="Arial" w:cs="Arial"/>
                <w:color w:val="000000"/>
                <w:sz w:val="20"/>
                <w:szCs w:val="20"/>
              </w:rPr>
              <w:t xml:space="preserve">отрезные </w:t>
            </w:r>
            <w:proofErr w:type="spellStart"/>
            <w:r w:rsidRPr="00A9274B">
              <w:rPr>
                <w:rFonts w:ascii="Arial" w:eastAsia="Times New Roman" w:hAnsi="Arial" w:cs="Arial"/>
                <w:color w:val="000000"/>
                <w:sz w:val="20"/>
                <w:szCs w:val="20"/>
                <w:lang w:val="en-US"/>
              </w:rPr>
              <w:t>станки</w:t>
            </w:r>
            <w:proofErr w:type="spellEnd"/>
          </w:p>
        </w:tc>
        <w:tc>
          <w:tcPr>
            <w:tcW w:w="1701" w:type="dxa"/>
            <w:vMerge w:val="restart"/>
            <w:tcBorders>
              <w:top w:val="single" w:sz="4" w:space="0" w:color="auto"/>
              <w:left w:val="single" w:sz="4" w:space="0" w:color="auto"/>
              <w:bottom w:val="nil"/>
              <w:right w:val="nil"/>
            </w:tcBorders>
            <w:shd w:val="clear" w:color="auto" w:fill="FFFFFF"/>
            <w:vAlign w:val="center"/>
          </w:tcPr>
          <w:p w:rsidR="006E5B86" w:rsidRPr="00A9274B" w:rsidRDefault="00F12B43" w:rsidP="006001CA">
            <w:pPr>
              <w:spacing w:after="0" w:line="360" w:lineRule="auto"/>
              <w:jc w:val="center"/>
              <w:rPr>
                <w:rFonts w:ascii="Arial" w:eastAsia="Times New Roman" w:hAnsi="Arial" w:cs="Arial"/>
                <w:sz w:val="20"/>
                <w:szCs w:val="20"/>
              </w:rPr>
            </w:pPr>
            <w:r w:rsidRPr="00A9274B">
              <w:rPr>
                <w:rFonts w:ascii="Arial" w:eastAsia="Times New Roman" w:hAnsi="Arial" w:cs="Arial"/>
                <w:color w:val="000000"/>
                <w:sz w:val="20"/>
                <w:szCs w:val="20"/>
              </w:rPr>
              <w:t>Плоские отрезные круги</w:t>
            </w:r>
          </w:p>
        </w:tc>
        <w:tc>
          <w:tcPr>
            <w:tcW w:w="1276" w:type="dxa"/>
            <w:vMerge w:val="restart"/>
            <w:tcBorders>
              <w:top w:val="single" w:sz="4" w:space="0" w:color="auto"/>
              <w:left w:val="single" w:sz="4" w:space="0" w:color="auto"/>
              <w:bottom w:val="nil"/>
              <w:right w:val="nil"/>
            </w:tcBorders>
            <w:shd w:val="clear" w:color="auto" w:fill="FFFFFF"/>
            <w:vAlign w:val="center"/>
          </w:tcPr>
          <w:p w:rsidR="006E5B86" w:rsidRPr="00A9274B" w:rsidRDefault="006E5B86" w:rsidP="006001CA">
            <w:pPr>
              <w:spacing w:after="0" w:line="360" w:lineRule="auto"/>
              <w:jc w:val="center"/>
              <w:rPr>
                <w:rFonts w:ascii="Arial" w:eastAsia="Times New Roman" w:hAnsi="Arial" w:cs="Arial"/>
                <w:sz w:val="20"/>
                <w:szCs w:val="20"/>
                <w:lang w:val="en-US"/>
              </w:rPr>
            </w:pPr>
            <w:r w:rsidRPr="00A9274B">
              <w:rPr>
                <w:rFonts w:ascii="Arial" w:eastAsia="Times New Roman" w:hAnsi="Arial" w:cs="Arial"/>
                <w:color w:val="000000"/>
                <w:sz w:val="20"/>
                <w:szCs w:val="20"/>
                <w:lang w:val="en-US"/>
              </w:rPr>
              <w:t>D &lt; 800</w:t>
            </w:r>
          </w:p>
        </w:tc>
        <w:tc>
          <w:tcPr>
            <w:tcW w:w="709" w:type="dxa"/>
            <w:vMerge w:val="restart"/>
            <w:tcBorders>
              <w:top w:val="single" w:sz="4" w:space="0" w:color="auto"/>
              <w:left w:val="single" w:sz="4" w:space="0" w:color="auto"/>
              <w:bottom w:val="nil"/>
              <w:right w:val="nil"/>
            </w:tcBorders>
            <w:shd w:val="clear" w:color="auto" w:fill="FFFFFF"/>
            <w:vAlign w:val="center"/>
          </w:tcPr>
          <w:p w:rsidR="006E5B86" w:rsidRPr="00A9274B" w:rsidRDefault="006E5B86" w:rsidP="006001CA">
            <w:pPr>
              <w:spacing w:after="0" w:line="360" w:lineRule="auto"/>
              <w:jc w:val="center"/>
              <w:rPr>
                <w:rFonts w:ascii="Arial" w:eastAsia="Times New Roman" w:hAnsi="Arial" w:cs="Arial"/>
                <w:sz w:val="20"/>
                <w:szCs w:val="20"/>
                <w:lang w:val="en-US"/>
              </w:rPr>
            </w:pPr>
            <w:r w:rsidRPr="00A9274B">
              <w:rPr>
                <w:rFonts w:ascii="Arial" w:eastAsia="Times New Roman" w:hAnsi="Arial" w:cs="Arial"/>
                <w:color w:val="000000"/>
                <w:sz w:val="20"/>
                <w:szCs w:val="20"/>
                <w:lang w:val="en-US"/>
              </w:rPr>
              <w:t>B, BF</w:t>
            </w:r>
          </w:p>
        </w:tc>
        <w:tc>
          <w:tcPr>
            <w:tcW w:w="1984" w:type="dxa"/>
            <w:tcBorders>
              <w:top w:val="single" w:sz="4" w:space="0" w:color="auto"/>
              <w:left w:val="single" w:sz="4" w:space="0" w:color="auto"/>
              <w:bottom w:val="nil"/>
              <w:right w:val="nil"/>
            </w:tcBorders>
            <w:shd w:val="clear" w:color="auto" w:fill="FFFFFF"/>
            <w:vAlign w:val="center"/>
          </w:tcPr>
          <w:p w:rsidR="006E5B86" w:rsidRPr="00A9274B" w:rsidRDefault="006E5B86" w:rsidP="006001CA">
            <w:pPr>
              <w:spacing w:after="0" w:line="360" w:lineRule="auto"/>
              <w:jc w:val="center"/>
              <w:rPr>
                <w:rFonts w:ascii="Arial" w:eastAsia="Times New Roman" w:hAnsi="Arial" w:cs="Arial"/>
                <w:sz w:val="20"/>
                <w:szCs w:val="20"/>
                <w:lang w:val="en-US"/>
              </w:rPr>
            </w:pPr>
            <w:r w:rsidRPr="00A9274B">
              <w:rPr>
                <w:rFonts w:ascii="Arial" w:eastAsia="Times New Roman" w:hAnsi="Arial" w:cs="Arial"/>
                <w:color w:val="000000"/>
                <w:sz w:val="20"/>
                <w:szCs w:val="20"/>
                <w:lang w:val="en-US"/>
              </w:rPr>
              <w:t>&lt;63</w:t>
            </w:r>
          </w:p>
        </w:tc>
        <w:tc>
          <w:tcPr>
            <w:tcW w:w="1838" w:type="dxa"/>
            <w:tcBorders>
              <w:top w:val="single" w:sz="4" w:space="0" w:color="auto"/>
              <w:left w:val="single" w:sz="4" w:space="0" w:color="auto"/>
              <w:bottom w:val="nil"/>
              <w:right w:val="single" w:sz="4" w:space="0" w:color="auto"/>
            </w:tcBorders>
            <w:shd w:val="clear" w:color="auto" w:fill="FFFFFF"/>
            <w:vAlign w:val="center"/>
          </w:tcPr>
          <w:p w:rsidR="006E5B86" w:rsidRPr="00A9274B" w:rsidRDefault="006E5B86" w:rsidP="006001CA">
            <w:pPr>
              <w:spacing w:after="0" w:line="360" w:lineRule="auto"/>
              <w:jc w:val="center"/>
              <w:rPr>
                <w:rFonts w:ascii="Arial" w:eastAsia="Times New Roman" w:hAnsi="Arial" w:cs="Arial"/>
                <w:sz w:val="20"/>
                <w:szCs w:val="20"/>
                <w:lang w:val="en-US"/>
              </w:rPr>
            </w:pPr>
            <w:r w:rsidRPr="00A9274B">
              <w:rPr>
                <w:rFonts w:ascii="Arial" w:eastAsia="Times New Roman" w:hAnsi="Arial" w:cs="Arial"/>
                <w:color w:val="000000"/>
                <w:sz w:val="20"/>
                <w:szCs w:val="20"/>
                <w:lang w:val="en-US"/>
              </w:rPr>
              <w:t>&gt;0,2 • D</w:t>
            </w:r>
          </w:p>
        </w:tc>
      </w:tr>
      <w:tr w:rsidR="00F12B43" w:rsidRPr="00A9274B" w:rsidTr="00E77895">
        <w:trPr>
          <w:trHeight w:val="274"/>
          <w:jc w:val="center"/>
        </w:trPr>
        <w:tc>
          <w:tcPr>
            <w:tcW w:w="1841" w:type="dxa"/>
            <w:vMerge/>
            <w:tcBorders>
              <w:top w:val="nil"/>
              <w:left w:val="single" w:sz="4" w:space="0" w:color="auto"/>
              <w:bottom w:val="nil"/>
              <w:right w:val="nil"/>
            </w:tcBorders>
            <w:shd w:val="clear" w:color="auto" w:fill="FFFFFF"/>
            <w:vAlign w:val="center"/>
          </w:tcPr>
          <w:p w:rsidR="006E5B86" w:rsidRPr="00A9274B" w:rsidRDefault="006E5B86" w:rsidP="006001CA">
            <w:pPr>
              <w:spacing w:after="0" w:line="360" w:lineRule="auto"/>
              <w:jc w:val="center"/>
              <w:rPr>
                <w:rFonts w:ascii="Arial" w:eastAsia="Times New Roman" w:hAnsi="Arial" w:cs="Arial"/>
                <w:sz w:val="20"/>
                <w:szCs w:val="20"/>
                <w:lang w:val="en-US"/>
              </w:rPr>
            </w:pPr>
          </w:p>
        </w:tc>
        <w:tc>
          <w:tcPr>
            <w:tcW w:w="1701" w:type="dxa"/>
            <w:vMerge/>
            <w:tcBorders>
              <w:top w:val="nil"/>
              <w:left w:val="single" w:sz="4" w:space="0" w:color="auto"/>
              <w:bottom w:val="nil"/>
              <w:right w:val="nil"/>
            </w:tcBorders>
            <w:shd w:val="clear" w:color="auto" w:fill="FFFFFF"/>
            <w:vAlign w:val="center"/>
          </w:tcPr>
          <w:p w:rsidR="006E5B86" w:rsidRPr="00A9274B" w:rsidRDefault="006E5B86" w:rsidP="006001CA">
            <w:pPr>
              <w:spacing w:after="0" w:line="360" w:lineRule="auto"/>
              <w:jc w:val="center"/>
              <w:rPr>
                <w:rFonts w:ascii="Arial" w:eastAsia="Times New Roman" w:hAnsi="Arial" w:cs="Arial"/>
                <w:sz w:val="20"/>
                <w:szCs w:val="20"/>
                <w:lang w:val="en-US"/>
              </w:rPr>
            </w:pPr>
          </w:p>
        </w:tc>
        <w:tc>
          <w:tcPr>
            <w:tcW w:w="1276" w:type="dxa"/>
            <w:vMerge/>
            <w:tcBorders>
              <w:top w:val="nil"/>
              <w:left w:val="single" w:sz="4" w:space="0" w:color="auto"/>
              <w:bottom w:val="nil"/>
              <w:right w:val="nil"/>
            </w:tcBorders>
            <w:shd w:val="clear" w:color="auto" w:fill="FFFFFF"/>
            <w:vAlign w:val="center"/>
          </w:tcPr>
          <w:p w:rsidR="006E5B86" w:rsidRPr="00A9274B" w:rsidRDefault="006E5B86" w:rsidP="006001CA">
            <w:pPr>
              <w:spacing w:after="0" w:line="360" w:lineRule="auto"/>
              <w:jc w:val="center"/>
              <w:rPr>
                <w:rFonts w:ascii="Arial" w:eastAsia="Times New Roman" w:hAnsi="Arial" w:cs="Arial"/>
                <w:sz w:val="20"/>
                <w:szCs w:val="20"/>
                <w:lang w:val="en-US"/>
              </w:rPr>
            </w:pPr>
          </w:p>
        </w:tc>
        <w:tc>
          <w:tcPr>
            <w:tcW w:w="709" w:type="dxa"/>
            <w:vMerge/>
            <w:tcBorders>
              <w:top w:val="nil"/>
              <w:left w:val="single" w:sz="4" w:space="0" w:color="auto"/>
              <w:bottom w:val="nil"/>
              <w:right w:val="nil"/>
            </w:tcBorders>
            <w:shd w:val="clear" w:color="auto" w:fill="FFFFFF"/>
            <w:vAlign w:val="center"/>
          </w:tcPr>
          <w:p w:rsidR="006E5B86" w:rsidRPr="00A9274B" w:rsidRDefault="006E5B86" w:rsidP="006001CA">
            <w:pPr>
              <w:spacing w:after="0" w:line="360" w:lineRule="auto"/>
              <w:jc w:val="center"/>
              <w:rPr>
                <w:rFonts w:ascii="Arial" w:eastAsia="Times New Roman" w:hAnsi="Arial" w:cs="Arial"/>
                <w:sz w:val="20"/>
                <w:szCs w:val="20"/>
                <w:lang w:val="en-US"/>
              </w:rPr>
            </w:pPr>
          </w:p>
        </w:tc>
        <w:tc>
          <w:tcPr>
            <w:tcW w:w="1984" w:type="dxa"/>
            <w:tcBorders>
              <w:top w:val="single" w:sz="4" w:space="0" w:color="auto"/>
              <w:left w:val="single" w:sz="4" w:space="0" w:color="auto"/>
              <w:bottom w:val="nil"/>
              <w:right w:val="nil"/>
            </w:tcBorders>
            <w:shd w:val="clear" w:color="auto" w:fill="FFFFFF"/>
            <w:vAlign w:val="center"/>
          </w:tcPr>
          <w:p w:rsidR="006E5B86" w:rsidRPr="00A9274B" w:rsidRDefault="006E5B86" w:rsidP="006001CA">
            <w:pPr>
              <w:spacing w:after="0" w:line="360" w:lineRule="auto"/>
              <w:jc w:val="center"/>
              <w:rPr>
                <w:rFonts w:ascii="Arial" w:eastAsia="Times New Roman" w:hAnsi="Arial" w:cs="Arial"/>
                <w:sz w:val="20"/>
                <w:szCs w:val="20"/>
                <w:lang w:val="en-US"/>
              </w:rPr>
            </w:pPr>
            <w:r w:rsidRPr="00A9274B">
              <w:rPr>
                <w:rFonts w:ascii="Arial" w:eastAsia="Times New Roman" w:hAnsi="Arial" w:cs="Arial"/>
                <w:color w:val="000000"/>
                <w:sz w:val="20"/>
                <w:szCs w:val="20"/>
                <w:lang w:val="en-US"/>
              </w:rPr>
              <w:t>80,100</w:t>
            </w:r>
          </w:p>
        </w:tc>
        <w:tc>
          <w:tcPr>
            <w:tcW w:w="1838" w:type="dxa"/>
            <w:tcBorders>
              <w:top w:val="single" w:sz="4" w:space="0" w:color="auto"/>
              <w:left w:val="single" w:sz="4" w:space="0" w:color="auto"/>
              <w:bottom w:val="nil"/>
              <w:right w:val="single" w:sz="4" w:space="0" w:color="auto"/>
            </w:tcBorders>
            <w:shd w:val="clear" w:color="auto" w:fill="FFFFFF"/>
            <w:vAlign w:val="center"/>
          </w:tcPr>
          <w:p w:rsidR="006E5B86" w:rsidRPr="00A9274B" w:rsidRDefault="006E5B86" w:rsidP="006001CA">
            <w:pPr>
              <w:spacing w:after="0" w:line="360" w:lineRule="auto"/>
              <w:jc w:val="center"/>
              <w:rPr>
                <w:rFonts w:ascii="Arial" w:eastAsia="Times New Roman" w:hAnsi="Arial" w:cs="Arial"/>
                <w:sz w:val="20"/>
                <w:szCs w:val="20"/>
                <w:lang w:val="en-US"/>
              </w:rPr>
            </w:pPr>
            <w:r w:rsidRPr="00A9274B">
              <w:rPr>
                <w:rFonts w:ascii="Arial" w:eastAsia="Times New Roman" w:hAnsi="Arial" w:cs="Arial"/>
                <w:color w:val="000000"/>
                <w:sz w:val="20"/>
                <w:szCs w:val="20"/>
                <w:lang w:val="en-US"/>
              </w:rPr>
              <w:t>&gt;0,25 • D</w:t>
            </w:r>
          </w:p>
        </w:tc>
      </w:tr>
      <w:tr w:rsidR="00F12B43" w:rsidRPr="00A9274B" w:rsidTr="00E77895">
        <w:trPr>
          <w:trHeight w:val="274"/>
          <w:jc w:val="center"/>
        </w:trPr>
        <w:tc>
          <w:tcPr>
            <w:tcW w:w="1841" w:type="dxa"/>
            <w:vMerge/>
            <w:tcBorders>
              <w:top w:val="nil"/>
              <w:left w:val="single" w:sz="4" w:space="0" w:color="auto"/>
              <w:bottom w:val="nil"/>
              <w:right w:val="nil"/>
            </w:tcBorders>
            <w:shd w:val="clear" w:color="auto" w:fill="FFFFFF"/>
            <w:vAlign w:val="center"/>
          </w:tcPr>
          <w:p w:rsidR="006E5B86" w:rsidRPr="00A9274B" w:rsidRDefault="006E5B86" w:rsidP="006001CA">
            <w:pPr>
              <w:spacing w:after="0" w:line="360" w:lineRule="auto"/>
              <w:jc w:val="center"/>
              <w:rPr>
                <w:rFonts w:ascii="Arial" w:eastAsia="Times New Roman" w:hAnsi="Arial" w:cs="Arial"/>
                <w:sz w:val="20"/>
                <w:szCs w:val="20"/>
                <w:lang w:val="en-US"/>
              </w:rPr>
            </w:pPr>
          </w:p>
        </w:tc>
        <w:tc>
          <w:tcPr>
            <w:tcW w:w="1701" w:type="dxa"/>
            <w:vMerge/>
            <w:tcBorders>
              <w:top w:val="nil"/>
              <w:left w:val="single" w:sz="4" w:space="0" w:color="auto"/>
              <w:bottom w:val="nil"/>
              <w:right w:val="nil"/>
            </w:tcBorders>
            <w:shd w:val="clear" w:color="auto" w:fill="FFFFFF"/>
            <w:vAlign w:val="center"/>
          </w:tcPr>
          <w:p w:rsidR="006E5B86" w:rsidRPr="00A9274B" w:rsidRDefault="006E5B86" w:rsidP="006001CA">
            <w:pPr>
              <w:spacing w:after="0" w:line="360" w:lineRule="auto"/>
              <w:jc w:val="center"/>
              <w:rPr>
                <w:rFonts w:ascii="Arial" w:eastAsia="Times New Roman" w:hAnsi="Arial" w:cs="Arial"/>
                <w:sz w:val="20"/>
                <w:szCs w:val="20"/>
                <w:lang w:val="en-US"/>
              </w:rPr>
            </w:pPr>
          </w:p>
        </w:tc>
        <w:tc>
          <w:tcPr>
            <w:tcW w:w="1276" w:type="dxa"/>
            <w:vMerge/>
            <w:tcBorders>
              <w:top w:val="nil"/>
              <w:left w:val="single" w:sz="4" w:space="0" w:color="auto"/>
              <w:bottom w:val="nil"/>
              <w:right w:val="nil"/>
            </w:tcBorders>
            <w:shd w:val="clear" w:color="auto" w:fill="FFFFFF"/>
            <w:vAlign w:val="center"/>
          </w:tcPr>
          <w:p w:rsidR="006E5B86" w:rsidRPr="00A9274B" w:rsidRDefault="006E5B86" w:rsidP="006001CA">
            <w:pPr>
              <w:spacing w:after="0" w:line="360" w:lineRule="auto"/>
              <w:jc w:val="center"/>
              <w:rPr>
                <w:rFonts w:ascii="Arial" w:eastAsia="Times New Roman" w:hAnsi="Arial" w:cs="Arial"/>
                <w:sz w:val="20"/>
                <w:szCs w:val="20"/>
                <w:lang w:val="en-US"/>
              </w:rPr>
            </w:pPr>
          </w:p>
        </w:tc>
        <w:tc>
          <w:tcPr>
            <w:tcW w:w="709" w:type="dxa"/>
            <w:vMerge/>
            <w:tcBorders>
              <w:top w:val="nil"/>
              <w:left w:val="single" w:sz="4" w:space="0" w:color="auto"/>
              <w:bottom w:val="nil"/>
              <w:right w:val="nil"/>
            </w:tcBorders>
            <w:shd w:val="clear" w:color="auto" w:fill="FFFFFF"/>
            <w:vAlign w:val="center"/>
          </w:tcPr>
          <w:p w:rsidR="006E5B86" w:rsidRPr="00A9274B" w:rsidRDefault="006E5B86" w:rsidP="006001CA">
            <w:pPr>
              <w:spacing w:after="0" w:line="360" w:lineRule="auto"/>
              <w:jc w:val="center"/>
              <w:rPr>
                <w:rFonts w:ascii="Arial" w:eastAsia="Times New Roman" w:hAnsi="Arial" w:cs="Arial"/>
                <w:sz w:val="20"/>
                <w:szCs w:val="20"/>
                <w:lang w:val="en-US"/>
              </w:rPr>
            </w:pPr>
          </w:p>
        </w:tc>
        <w:tc>
          <w:tcPr>
            <w:tcW w:w="1984" w:type="dxa"/>
            <w:tcBorders>
              <w:top w:val="single" w:sz="4" w:space="0" w:color="auto"/>
              <w:left w:val="single" w:sz="4" w:space="0" w:color="auto"/>
              <w:bottom w:val="nil"/>
              <w:right w:val="nil"/>
            </w:tcBorders>
            <w:shd w:val="clear" w:color="auto" w:fill="FFFFFF"/>
            <w:vAlign w:val="center"/>
          </w:tcPr>
          <w:p w:rsidR="006E5B86" w:rsidRPr="00A9274B" w:rsidRDefault="006E5B86" w:rsidP="006001CA">
            <w:pPr>
              <w:spacing w:after="0" w:line="360" w:lineRule="auto"/>
              <w:jc w:val="center"/>
              <w:rPr>
                <w:rFonts w:ascii="Arial" w:eastAsia="Times New Roman" w:hAnsi="Arial" w:cs="Arial"/>
                <w:sz w:val="20"/>
                <w:szCs w:val="20"/>
                <w:lang w:val="en-US"/>
              </w:rPr>
            </w:pPr>
            <w:r w:rsidRPr="00A9274B">
              <w:rPr>
                <w:rFonts w:ascii="Arial" w:eastAsia="Times New Roman" w:hAnsi="Arial" w:cs="Arial"/>
                <w:color w:val="000000"/>
                <w:sz w:val="20"/>
                <w:szCs w:val="20"/>
                <w:lang w:val="en-US"/>
              </w:rPr>
              <w:t>125</w:t>
            </w:r>
          </w:p>
        </w:tc>
        <w:tc>
          <w:tcPr>
            <w:tcW w:w="1838" w:type="dxa"/>
            <w:tcBorders>
              <w:top w:val="single" w:sz="4" w:space="0" w:color="auto"/>
              <w:left w:val="single" w:sz="4" w:space="0" w:color="auto"/>
              <w:bottom w:val="nil"/>
              <w:right w:val="single" w:sz="4" w:space="0" w:color="auto"/>
            </w:tcBorders>
            <w:shd w:val="clear" w:color="auto" w:fill="FFFFFF"/>
            <w:vAlign w:val="center"/>
          </w:tcPr>
          <w:p w:rsidR="006E5B86" w:rsidRPr="00A9274B" w:rsidRDefault="006E5B86" w:rsidP="006001CA">
            <w:pPr>
              <w:spacing w:after="0" w:line="360" w:lineRule="auto"/>
              <w:jc w:val="center"/>
              <w:rPr>
                <w:rFonts w:ascii="Arial" w:eastAsia="Times New Roman" w:hAnsi="Arial" w:cs="Arial"/>
                <w:sz w:val="20"/>
                <w:szCs w:val="20"/>
                <w:lang w:val="en-US"/>
              </w:rPr>
            </w:pPr>
            <w:r w:rsidRPr="00A9274B">
              <w:rPr>
                <w:rFonts w:ascii="Arial" w:eastAsia="Times New Roman" w:hAnsi="Arial" w:cs="Arial"/>
                <w:color w:val="000000"/>
                <w:sz w:val="20"/>
                <w:szCs w:val="20"/>
                <w:lang w:val="en-US"/>
              </w:rPr>
              <w:t>&gt;0,33</w:t>
            </w:r>
            <w:r w:rsidR="00F12B43" w:rsidRPr="00A9274B">
              <w:rPr>
                <w:rFonts w:ascii="Arial" w:eastAsia="Times New Roman" w:hAnsi="Arial" w:cs="Arial"/>
                <w:color w:val="000000"/>
                <w:sz w:val="20"/>
                <w:szCs w:val="20"/>
                <w:lang w:val="en-US"/>
              </w:rPr>
              <w:t>•</w:t>
            </w:r>
            <w:r w:rsidRPr="00A9274B">
              <w:rPr>
                <w:rFonts w:ascii="Arial" w:eastAsia="Times New Roman" w:hAnsi="Arial" w:cs="Arial"/>
                <w:color w:val="000000"/>
                <w:sz w:val="20"/>
                <w:szCs w:val="20"/>
                <w:lang w:val="en-US"/>
              </w:rPr>
              <w:t>D</w:t>
            </w:r>
          </w:p>
        </w:tc>
      </w:tr>
      <w:tr w:rsidR="00F12B43" w:rsidRPr="00A9274B" w:rsidTr="00E77895">
        <w:trPr>
          <w:trHeight w:val="274"/>
          <w:jc w:val="center"/>
        </w:trPr>
        <w:tc>
          <w:tcPr>
            <w:tcW w:w="1841" w:type="dxa"/>
            <w:vMerge/>
            <w:tcBorders>
              <w:top w:val="nil"/>
              <w:left w:val="single" w:sz="4" w:space="0" w:color="auto"/>
              <w:bottom w:val="nil"/>
              <w:right w:val="nil"/>
            </w:tcBorders>
            <w:shd w:val="clear" w:color="auto" w:fill="FFFFFF"/>
            <w:vAlign w:val="center"/>
          </w:tcPr>
          <w:p w:rsidR="006E5B86" w:rsidRPr="00A9274B" w:rsidRDefault="006E5B86" w:rsidP="006001CA">
            <w:pPr>
              <w:spacing w:after="0" w:line="360" w:lineRule="auto"/>
              <w:jc w:val="center"/>
              <w:rPr>
                <w:rFonts w:ascii="Arial" w:eastAsia="Times New Roman" w:hAnsi="Arial" w:cs="Arial"/>
                <w:sz w:val="20"/>
                <w:szCs w:val="20"/>
                <w:lang w:val="en-US"/>
              </w:rPr>
            </w:pPr>
          </w:p>
        </w:tc>
        <w:tc>
          <w:tcPr>
            <w:tcW w:w="1701" w:type="dxa"/>
            <w:vMerge/>
            <w:tcBorders>
              <w:top w:val="nil"/>
              <w:left w:val="single" w:sz="4" w:space="0" w:color="auto"/>
              <w:bottom w:val="nil"/>
              <w:right w:val="nil"/>
            </w:tcBorders>
            <w:shd w:val="clear" w:color="auto" w:fill="FFFFFF"/>
            <w:vAlign w:val="center"/>
          </w:tcPr>
          <w:p w:rsidR="006E5B86" w:rsidRPr="00A9274B" w:rsidRDefault="006E5B86" w:rsidP="006001CA">
            <w:pPr>
              <w:spacing w:after="0" w:line="360" w:lineRule="auto"/>
              <w:jc w:val="center"/>
              <w:rPr>
                <w:rFonts w:ascii="Arial" w:eastAsia="Times New Roman" w:hAnsi="Arial" w:cs="Arial"/>
                <w:sz w:val="20"/>
                <w:szCs w:val="20"/>
                <w:lang w:val="en-US"/>
              </w:rPr>
            </w:pPr>
          </w:p>
        </w:tc>
        <w:tc>
          <w:tcPr>
            <w:tcW w:w="1276" w:type="dxa"/>
            <w:vMerge w:val="restart"/>
            <w:tcBorders>
              <w:top w:val="single" w:sz="4" w:space="0" w:color="auto"/>
              <w:left w:val="single" w:sz="4" w:space="0" w:color="auto"/>
              <w:bottom w:val="nil"/>
              <w:right w:val="nil"/>
            </w:tcBorders>
            <w:shd w:val="clear" w:color="auto" w:fill="FFFFFF"/>
            <w:vAlign w:val="center"/>
          </w:tcPr>
          <w:p w:rsidR="006E5B86" w:rsidRPr="00A9274B" w:rsidRDefault="006E5B86" w:rsidP="006001CA">
            <w:pPr>
              <w:spacing w:after="0" w:line="360" w:lineRule="auto"/>
              <w:jc w:val="center"/>
              <w:rPr>
                <w:rFonts w:ascii="Arial" w:eastAsia="Times New Roman" w:hAnsi="Arial" w:cs="Arial"/>
                <w:sz w:val="20"/>
                <w:szCs w:val="20"/>
                <w:lang w:val="en-US"/>
              </w:rPr>
            </w:pPr>
            <w:r w:rsidRPr="00A9274B">
              <w:rPr>
                <w:rFonts w:ascii="Arial" w:eastAsia="Times New Roman" w:hAnsi="Arial" w:cs="Arial"/>
                <w:color w:val="000000"/>
                <w:sz w:val="20"/>
                <w:szCs w:val="20"/>
                <w:lang w:val="en-US"/>
              </w:rPr>
              <w:t>D &gt; 800</w:t>
            </w:r>
          </w:p>
        </w:tc>
        <w:tc>
          <w:tcPr>
            <w:tcW w:w="709" w:type="dxa"/>
            <w:vMerge w:val="restart"/>
            <w:tcBorders>
              <w:top w:val="single" w:sz="4" w:space="0" w:color="auto"/>
              <w:left w:val="single" w:sz="4" w:space="0" w:color="auto"/>
              <w:bottom w:val="nil"/>
              <w:right w:val="nil"/>
            </w:tcBorders>
            <w:shd w:val="clear" w:color="auto" w:fill="FFFFFF"/>
            <w:vAlign w:val="center"/>
          </w:tcPr>
          <w:p w:rsidR="006E5B86" w:rsidRPr="00A9274B" w:rsidRDefault="006E5B86" w:rsidP="006001CA">
            <w:pPr>
              <w:spacing w:after="0" w:line="360" w:lineRule="auto"/>
              <w:jc w:val="center"/>
              <w:rPr>
                <w:rFonts w:ascii="Arial" w:eastAsia="Times New Roman" w:hAnsi="Arial" w:cs="Arial"/>
                <w:sz w:val="20"/>
                <w:szCs w:val="20"/>
                <w:lang w:val="en-US"/>
              </w:rPr>
            </w:pPr>
            <w:r w:rsidRPr="00A9274B">
              <w:rPr>
                <w:rFonts w:ascii="Arial" w:eastAsia="Times New Roman" w:hAnsi="Arial" w:cs="Arial"/>
                <w:color w:val="000000"/>
                <w:sz w:val="20"/>
                <w:szCs w:val="20"/>
                <w:lang w:val="en-US"/>
              </w:rPr>
              <w:t>BF</w:t>
            </w:r>
          </w:p>
        </w:tc>
        <w:tc>
          <w:tcPr>
            <w:tcW w:w="1984" w:type="dxa"/>
            <w:tcBorders>
              <w:top w:val="single" w:sz="4" w:space="0" w:color="auto"/>
              <w:left w:val="single" w:sz="4" w:space="0" w:color="auto"/>
              <w:bottom w:val="nil"/>
              <w:right w:val="nil"/>
            </w:tcBorders>
            <w:shd w:val="clear" w:color="auto" w:fill="FFFFFF"/>
            <w:vAlign w:val="center"/>
          </w:tcPr>
          <w:p w:rsidR="006E5B86" w:rsidRPr="00A9274B" w:rsidRDefault="006E5B86" w:rsidP="006001CA">
            <w:pPr>
              <w:spacing w:after="0" w:line="360" w:lineRule="auto"/>
              <w:jc w:val="center"/>
              <w:rPr>
                <w:rFonts w:ascii="Arial" w:eastAsia="Times New Roman" w:hAnsi="Arial" w:cs="Arial"/>
                <w:sz w:val="20"/>
                <w:szCs w:val="20"/>
                <w:lang w:val="en-US"/>
              </w:rPr>
            </w:pPr>
            <w:r w:rsidRPr="00A9274B">
              <w:rPr>
                <w:rFonts w:ascii="Arial" w:eastAsia="Times New Roman" w:hAnsi="Arial" w:cs="Arial"/>
                <w:color w:val="000000"/>
                <w:sz w:val="20"/>
                <w:szCs w:val="20"/>
                <w:lang w:val="en-US"/>
              </w:rPr>
              <w:t>&lt;63</w:t>
            </w:r>
          </w:p>
        </w:tc>
        <w:tc>
          <w:tcPr>
            <w:tcW w:w="1838" w:type="dxa"/>
            <w:tcBorders>
              <w:top w:val="single" w:sz="4" w:space="0" w:color="auto"/>
              <w:left w:val="single" w:sz="4" w:space="0" w:color="auto"/>
              <w:bottom w:val="nil"/>
              <w:right w:val="single" w:sz="4" w:space="0" w:color="auto"/>
            </w:tcBorders>
            <w:shd w:val="clear" w:color="auto" w:fill="FFFFFF"/>
            <w:vAlign w:val="center"/>
          </w:tcPr>
          <w:p w:rsidR="006E5B86" w:rsidRPr="00A9274B" w:rsidRDefault="006E5B86" w:rsidP="006001CA">
            <w:pPr>
              <w:spacing w:after="0" w:line="360" w:lineRule="auto"/>
              <w:jc w:val="center"/>
              <w:rPr>
                <w:rFonts w:ascii="Arial" w:eastAsia="Times New Roman" w:hAnsi="Arial" w:cs="Arial"/>
                <w:sz w:val="20"/>
                <w:szCs w:val="20"/>
                <w:lang w:val="en-US"/>
              </w:rPr>
            </w:pPr>
            <w:r w:rsidRPr="00A9274B">
              <w:rPr>
                <w:rFonts w:ascii="Arial" w:eastAsia="Times New Roman" w:hAnsi="Arial" w:cs="Arial"/>
                <w:color w:val="000000"/>
                <w:sz w:val="20"/>
                <w:szCs w:val="20"/>
                <w:lang w:val="en-US"/>
              </w:rPr>
              <w:t>&gt;0,2 • D</w:t>
            </w:r>
          </w:p>
        </w:tc>
      </w:tr>
      <w:tr w:rsidR="00F12B43" w:rsidRPr="00A9274B" w:rsidTr="00E77895">
        <w:trPr>
          <w:trHeight w:val="274"/>
          <w:jc w:val="center"/>
        </w:trPr>
        <w:tc>
          <w:tcPr>
            <w:tcW w:w="1841" w:type="dxa"/>
            <w:vMerge/>
            <w:tcBorders>
              <w:top w:val="nil"/>
              <w:left w:val="single" w:sz="4" w:space="0" w:color="auto"/>
              <w:bottom w:val="nil"/>
              <w:right w:val="nil"/>
            </w:tcBorders>
            <w:shd w:val="clear" w:color="auto" w:fill="FFFFFF"/>
            <w:vAlign w:val="center"/>
          </w:tcPr>
          <w:p w:rsidR="006E5B86" w:rsidRPr="00A9274B" w:rsidRDefault="006E5B86" w:rsidP="006001CA">
            <w:pPr>
              <w:spacing w:after="0" w:line="360" w:lineRule="auto"/>
              <w:jc w:val="center"/>
              <w:rPr>
                <w:rFonts w:ascii="Arial" w:eastAsia="Times New Roman" w:hAnsi="Arial" w:cs="Arial"/>
                <w:sz w:val="20"/>
                <w:szCs w:val="20"/>
                <w:lang w:val="en-US"/>
              </w:rPr>
            </w:pPr>
          </w:p>
        </w:tc>
        <w:tc>
          <w:tcPr>
            <w:tcW w:w="1701" w:type="dxa"/>
            <w:vMerge/>
            <w:tcBorders>
              <w:top w:val="nil"/>
              <w:left w:val="single" w:sz="4" w:space="0" w:color="auto"/>
              <w:bottom w:val="nil"/>
              <w:right w:val="nil"/>
            </w:tcBorders>
            <w:shd w:val="clear" w:color="auto" w:fill="FFFFFF"/>
            <w:vAlign w:val="center"/>
          </w:tcPr>
          <w:p w:rsidR="006E5B86" w:rsidRPr="00A9274B" w:rsidRDefault="006E5B86" w:rsidP="006001CA">
            <w:pPr>
              <w:spacing w:after="0" w:line="360" w:lineRule="auto"/>
              <w:jc w:val="center"/>
              <w:rPr>
                <w:rFonts w:ascii="Arial" w:eastAsia="Times New Roman" w:hAnsi="Arial" w:cs="Arial"/>
                <w:sz w:val="20"/>
                <w:szCs w:val="20"/>
                <w:lang w:val="en-US"/>
              </w:rPr>
            </w:pPr>
          </w:p>
        </w:tc>
        <w:tc>
          <w:tcPr>
            <w:tcW w:w="1276" w:type="dxa"/>
            <w:vMerge/>
            <w:tcBorders>
              <w:top w:val="nil"/>
              <w:left w:val="single" w:sz="4" w:space="0" w:color="auto"/>
              <w:bottom w:val="nil"/>
              <w:right w:val="nil"/>
            </w:tcBorders>
            <w:shd w:val="clear" w:color="auto" w:fill="FFFFFF"/>
            <w:vAlign w:val="center"/>
          </w:tcPr>
          <w:p w:rsidR="006E5B86" w:rsidRPr="00A9274B" w:rsidRDefault="006E5B86" w:rsidP="006001CA">
            <w:pPr>
              <w:spacing w:after="0" w:line="360" w:lineRule="auto"/>
              <w:jc w:val="center"/>
              <w:rPr>
                <w:rFonts w:ascii="Arial" w:eastAsia="Times New Roman" w:hAnsi="Arial" w:cs="Arial"/>
                <w:sz w:val="20"/>
                <w:szCs w:val="20"/>
                <w:lang w:val="en-US"/>
              </w:rPr>
            </w:pPr>
          </w:p>
        </w:tc>
        <w:tc>
          <w:tcPr>
            <w:tcW w:w="709" w:type="dxa"/>
            <w:vMerge/>
            <w:tcBorders>
              <w:top w:val="nil"/>
              <w:left w:val="single" w:sz="4" w:space="0" w:color="auto"/>
              <w:bottom w:val="nil"/>
              <w:right w:val="nil"/>
            </w:tcBorders>
            <w:shd w:val="clear" w:color="auto" w:fill="FFFFFF"/>
            <w:vAlign w:val="center"/>
          </w:tcPr>
          <w:p w:rsidR="006E5B86" w:rsidRPr="00A9274B" w:rsidRDefault="006E5B86" w:rsidP="006001CA">
            <w:pPr>
              <w:spacing w:after="0" w:line="360" w:lineRule="auto"/>
              <w:jc w:val="center"/>
              <w:rPr>
                <w:rFonts w:ascii="Arial" w:eastAsia="Times New Roman" w:hAnsi="Arial" w:cs="Arial"/>
                <w:sz w:val="20"/>
                <w:szCs w:val="20"/>
                <w:lang w:val="en-US"/>
              </w:rPr>
            </w:pPr>
          </w:p>
        </w:tc>
        <w:tc>
          <w:tcPr>
            <w:tcW w:w="1984" w:type="dxa"/>
            <w:tcBorders>
              <w:top w:val="single" w:sz="4" w:space="0" w:color="auto"/>
              <w:left w:val="single" w:sz="4" w:space="0" w:color="auto"/>
              <w:bottom w:val="nil"/>
              <w:right w:val="nil"/>
            </w:tcBorders>
            <w:shd w:val="clear" w:color="auto" w:fill="FFFFFF"/>
            <w:vAlign w:val="center"/>
          </w:tcPr>
          <w:p w:rsidR="006E5B86" w:rsidRPr="00A9274B" w:rsidRDefault="006E5B86" w:rsidP="006001CA">
            <w:pPr>
              <w:spacing w:after="0" w:line="360" w:lineRule="auto"/>
              <w:jc w:val="center"/>
              <w:rPr>
                <w:rFonts w:ascii="Arial" w:eastAsia="Times New Roman" w:hAnsi="Arial" w:cs="Arial"/>
                <w:sz w:val="20"/>
                <w:szCs w:val="20"/>
                <w:lang w:val="en-US"/>
              </w:rPr>
            </w:pPr>
            <w:r w:rsidRPr="00A9274B">
              <w:rPr>
                <w:rFonts w:ascii="Arial" w:eastAsia="Times New Roman" w:hAnsi="Arial" w:cs="Arial"/>
                <w:color w:val="000000"/>
                <w:sz w:val="20"/>
                <w:szCs w:val="20"/>
                <w:lang w:val="en-US"/>
              </w:rPr>
              <w:t>80,100,125</w:t>
            </w:r>
          </w:p>
        </w:tc>
        <w:tc>
          <w:tcPr>
            <w:tcW w:w="1838" w:type="dxa"/>
            <w:tcBorders>
              <w:top w:val="single" w:sz="4" w:space="0" w:color="auto"/>
              <w:left w:val="single" w:sz="4" w:space="0" w:color="auto"/>
              <w:bottom w:val="nil"/>
              <w:right w:val="single" w:sz="4" w:space="0" w:color="auto"/>
            </w:tcBorders>
            <w:shd w:val="clear" w:color="auto" w:fill="FFFFFF"/>
            <w:vAlign w:val="center"/>
          </w:tcPr>
          <w:p w:rsidR="006E5B86" w:rsidRPr="00A9274B" w:rsidRDefault="006E5B86" w:rsidP="006001CA">
            <w:pPr>
              <w:spacing w:after="0" w:line="360" w:lineRule="auto"/>
              <w:jc w:val="center"/>
              <w:rPr>
                <w:rFonts w:ascii="Arial" w:eastAsia="Times New Roman" w:hAnsi="Arial" w:cs="Arial"/>
                <w:sz w:val="20"/>
                <w:szCs w:val="20"/>
                <w:lang w:val="en-US"/>
              </w:rPr>
            </w:pPr>
            <w:r w:rsidRPr="00A9274B">
              <w:rPr>
                <w:rFonts w:ascii="Arial" w:eastAsia="Times New Roman" w:hAnsi="Arial" w:cs="Arial"/>
                <w:color w:val="000000"/>
                <w:sz w:val="20"/>
                <w:szCs w:val="20"/>
                <w:lang w:val="en-US"/>
              </w:rPr>
              <w:t>&gt;0,33 • D</w:t>
            </w:r>
          </w:p>
        </w:tc>
      </w:tr>
      <w:tr w:rsidR="00F12B43" w:rsidRPr="00A9274B" w:rsidTr="00E77895">
        <w:trPr>
          <w:trHeight w:val="933"/>
          <w:jc w:val="center"/>
        </w:trPr>
        <w:tc>
          <w:tcPr>
            <w:tcW w:w="1841" w:type="dxa"/>
            <w:vMerge/>
            <w:tcBorders>
              <w:top w:val="nil"/>
              <w:left w:val="single" w:sz="4" w:space="0" w:color="auto"/>
              <w:bottom w:val="nil"/>
              <w:right w:val="nil"/>
            </w:tcBorders>
            <w:shd w:val="clear" w:color="auto" w:fill="FFFFFF"/>
            <w:vAlign w:val="center"/>
          </w:tcPr>
          <w:p w:rsidR="006E5B86" w:rsidRPr="00A9274B" w:rsidRDefault="006E5B86" w:rsidP="006001CA">
            <w:pPr>
              <w:spacing w:after="0" w:line="360" w:lineRule="auto"/>
              <w:jc w:val="center"/>
              <w:rPr>
                <w:rFonts w:ascii="Arial" w:eastAsia="Times New Roman" w:hAnsi="Arial" w:cs="Arial"/>
                <w:sz w:val="20"/>
                <w:szCs w:val="20"/>
                <w:lang w:val="en-US"/>
              </w:rPr>
            </w:pPr>
          </w:p>
        </w:tc>
        <w:tc>
          <w:tcPr>
            <w:tcW w:w="1701" w:type="dxa"/>
            <w:tcBorders>
              <w:top w:val="single" w:sz="4" w:space="0" w:color="auto"/>
              <w:left w:val="single" w:sz="4" w:space="0" w:color="auto"/>
              <w:bottom w:val="nil"/>
              <w:right w:val="nil"/>
            </w:tcBorders>
            <w:shd w:val="clear" w:color="auto" w:fill="FFFFFF"/>
            <w:vAlign w:val="center"/>
          </w:tcPr>
          <w:p w:rsidR="006E5B86" w:rsidRPr="00A9274B" w:rsidRDefault="00F12B43" w:rsidP="006001CA">
            <w:pPr>
              <w:spacing w:after="0" w:line="360" w:lineRule="auto"/>
              <w:jc w:val="center"/>
              <w:rPr>
                <w:rFonts w:ascii="Arial" w:eastAsia="Times New Roman" w:hAnsi="Arial" w:cs="Arial"/>
                <w:sz w:val="20"/>
                <w:szCs w:val="20"/>
              </w:rPr>
            </w:pPr>
            <w:r w:rsidRPr="00A9274B">
              <w:rPr>
                <w:rFonts w:ascii="Arial" w:eastAsia="Times New Roman" w:hAnsi="Arial" w:cs="Arial"/>
                <w:color w:val="000000"/>
                <w:sz w:val="20"/>
                <w:szCs w:val="20"/>
              </w:rPr>
              <w:t>Отрезные круги с опущенным центром</w:t>
            </w:r>
          </w:p>
        </w:tc>
        <w:tc>
          <w:tcPr>
            <w:tcW w:w="1276" w:type="dxa"/>
            <w:tcBorders>
              <w:top w:val="single" w:sz="4" w:space="0" w:color="auto"/>
              <w:left w:val="single" w:sz="4" w:space="0" w:color="auto"/>
              <w:bottom w:val="nil"/>
              <w:right w:val="nil"/>
            </w:tcBorders>
            <w:shd w:val="clear" w:color="auto" w:fill="FFFFFF"/>
            <w:vAlign w:val="center"/>
          </w:tcPr>
          <w:p w:rsidR="006E5B86" w:rsidRPr="00A9274B" w:rsidRDefault="006E5B86" w:rsidP="006001CA">
            <w:pPr>
              <w:spacing w:after="0" w:line="360" w:lineRule="auto"/>
              <w:jc w:val="center"/>
              <w:rPr>
                <w:rFonts w:ascii="Arial" w:eastAsia="Times New Roman" w:hAnsi="Arial" w:cs="Arial"/>
                <w:sz w:val="20"/>
                <w:szCs w:val="20"/>
                <w:lang w:val="en-US"/>
              </w:rPr>
            </w:pPr>
            <w:r w:rsidRPr="00A9274B">
              <w:rPr>
                <w:rFonts w:ascii="Arial" w:eastAsia="Times New Roman" w:hAnsi="Arial" w:cs="Arial"/>
                <w:color w:val="000000"/>
                <w:sz w:val="20"/>
                <w:szCs w:val="20"/>
              </w:rPr>
              <w:t xml:space="preserve">все </w:t>
            </w:r>
            <w:r w:rsidRPr="00A9274B">
              <w:rPr>
                <w:rFonts w:ascii="Arial" w:eastAsia="Times New Roman" w:hAnsi="Arial" w:cs="Arial"/>
                <w:color w:val="000000"/>
                <w:sz w:val="20"/>
                <w:szCs w:val="20"/>
                <w:lang w:val="en-US"/>
              </w:rPr>
              <w:t>D</w:t>
            </w:r>
          </w:p>
        </w:tc>
        <w:tc>
          <w:tcPr>
            <w:tcW w:w="709" w:type="dxa"/>
            <w:tcBorders>
              <w:top w:val="single" w:sz="4" w:space="0" w:color="auto"/>
              <w:left w:val="single" w:sz="4" w:space="0" w:color="auto"/>
              <w:bottom w:val="nil"/>
              <w:right w:val="nil"/>
            </w:tcBorders>
            <w:shd w:val="clear" w:color="auto" w:fill="FFFFFF"/>
            <w:vAlign w:val="center"/>
          </w:tcPr>
          <w:p w:rsidR="006E5B86" w:rsidRPr="00A9274B" w:rsidRDefault="006E5B86" w:rsidP="006001CA">
            <w:pPr>
              <w:spacing w:after="0" w:line="360" w:lineRule="auto"/>
              <w:jc w:val="center"/>
              <w:rPr>
                <w:rFonts w:ascii="Arial" w:eastAsia="Times New Roman" w:hAnsi="Arial" w:cs="Arial"/>
                <w:sz w:val="20"/>
                <w:szCs w:val="20"/>
                <w:lang w:val="en-US"/>
              </w:rPr>
            </w:pPr>
            <w:r w:rsidRPr="00A9274B">
              <w:rPr>
                <w:rFonts w:ascii="Arial" w:eastAsia="Times New Roman" w:hAnsi="Arial" w:cs="Arial"/>
                <w:color w:val="000000"/>
                <w:sz w:val="20"/>
                <w:szCs w:val="20"/>
                <w:lang w:val="en-US"/>
              </w:rPr>
              <w:t>BF</w:t>
            </w:r>
          </w:p>
        </w:tc>
        <w:tc>
          <w:tcPr>
            <w:tcW w:w="1984" w:type="dxa"/>
            <w:tcBorders>
              <w:top w:val="single" w:sz="4" w:space="0" w:color="auto"/>
              <w:left w:val="single" w:sz="4" w:space="0" w:color="auto"/>
              <w:bottom w:val="nil"/>
              <w:right w:val="nil"/>
            </w:tcBorders>
            <w:shd w:val="clear" w:color="auto" w:fill="FFFFFF"/>
            <w:vAlign w:val="center"/>
          </w:tcPr>
          <w:p w:rsidR="006E5B86" w:rsidRPr="00A9274B" w:rsidRDefault="006E5B86" w:rsidP="006001CA">
            <w:pPr>
              <w:spacing w:after="0" w:line="360" w:lineRule="auto"/>
              <w:jc w:val="center"/>
              <w:rPr>
                <w:rFonts w:ascii="Arial" w:eastAsia="Times New Roman" w:hAnsi="Arial" w:cs="Arial"/>
                <w:sz w:val="20"/>
                <w:szCs w:val="20"/>
                <w:lang w:val="en-US"/>
              </w:rPr>
            </w:pPr>
            <w:r w:rsidRPr="00A9274B">
              <w:rPr>
                <w:rFonts w:ascii="Arial" w:eastAsia="Times New Roman" w:hAnsi="Arial" w:cs="Arial"/>
                <w:color w:val="000000"/>
                <w:sz w:val="20"/>
                <w:szCs w:val="20"/>
                <w:lang w:val="en-US"/>
              </w:rPr>
              <w:t>&lt; 100</w:t>
            </w:r>
          </w:p>
        </w:tc>
        <w:tc>
          <w:tcPr>
            <w:tcW w:w="1838" w:type="dxa"/>
            <w:vMerge w:val="restart"/>
            <w:tcBorders>
              <w:top w:val="single" w:sz="4" w:space="0" w:color="auto"/>
              <w:left w:val="single" w:sz="4" w:space="0" w:color="auto"/>
              <w:bottom w:val="nil"/>
              <w:right w:val="single" w:sz="4" w:space="0" w:color="auto"/>
            </w:tcBorders>
            <w:shd w:val="clear" w:color="auto" w:fill="FFFFFF"/>
            <w:vAlign w:val="center"/>
          </w:tcPr>
          <w:p w:rsidR="006E5B86" w:rsidRPr="00A9274B" w:rsidRDefault="006E5B86" w:rsidP="006001CA">
            <w:pPr>
              <w:spacing w:after="0" w:line="360" w:lineRule="auto"/>
              <w:jc w:val="center"/>
              <w:rPr>
                <w:rFonts w:ascii="Arial" w:eastAsia="Times New Roman" w:hAnsi="Arial" w:cs="Arial"/>
                <w:sz w:val="20"/>
                <w:szCs w:val="20"/>
              </w:rPr>
            </w:pPr>
            <w:r w:rsidRPr="00A9274B">
              <w:rPr>
                <w:rFonts w:ascii="Arial" w:eastAsia="Times New Roman" w:hAnsi="Arial" w:cs="Arial"/>
                <w:color w:val="000000"/>
                <w:sz w:val="20"/>
                <w:szCs w:val="20"/>
              </w:rPr>
              <w:t xml:space="preserve">&gt;0,25 </w:t>
            </w:r>
            <w:r w:rsidRPr="00A9274B">
              <w:rPr>
                <w:rFonts w:ascii="Arial" w:eastAsia="Times New Roman" w:hAnsi="Arial" w:cs="Arial"/>
                <w:color w:val="000000"/>
                <w:sz w:val="20"/>
                <w:szCs w:val="20"/>
                <w:lang w:val="en-US"/>
              </w:rPr>
              <w:t>D</w:t>
            </w:r>
            <w:r w:rsidRPr="00A9274B">
              <w:rPr>
                <w:rFonts w:ascii="Arial" w:eastAsia="Times New Roman" w:hAnsi="Arial" w:cs="Arial"/>
                <w:color w:val="000000"/>
                <w:sz w:val="20"/>
                <w:szCs w:val="20"/>
              </w:rPr>
              <w:br/>
            </w:r>
            <w:r w:rsidR="00F12B43" w:rsidRPr="00A9274B">
              <w:rPr>
                <w:rFonts w:ascii="Arial" w:eastAsia="Times New Roman" w:hAnsi="Arial" w:cs="Arial"/>
                <w:color w:val="000000"/>
                <w:sz w:val="20"/>
                <w:szCs w:val="20"/>
              </w:rPr>
              <w:t>как минимум</w:t>
            </w:r>
            <w:r w:rsidRPr="00A9274B">
              <w:rPr>
                <w:rFonts w:ascii="Arial" w:eastAsia="Times New Roman" w:hAnsi="Arial" w:cs="Arial"/>
                <w:color w:val="000000"/>
                <w:sz w:val="20"/>
                <w:szCs w:val="20"/>
              </w:rPr>
              <w:br/>
            </w:r>
            <w:r w:rsidR="00F12B43" w:rsidRPr="00A9274B">
              <w:rPr>
                <w:rFonts w:ascii="Arial" w:eastAsia="Times New Roman" w:hAnsi="Arial" w:cs="Arial"/>
                <w:color w:val="000000"/>
                <w:sz w:val="20"/>
                <w:szCs w:val="20"/>
              </w:rPr>
              <w:t>Н</w:t>
            </w:r>
            <w:r w:rsidRPr="00A9274B">
              <w:rPr>
                <w:rFonts w:ascii="Arial" w:eastAsia="Times New Roman" w:hAnsi="Arial" w:cs="Arial"/>
                <w:color w:val="000000"/>
                <w:sz w:val="20"/>
                <w:szCs w:val="20"/>
              </w:rPr>
              <w:t xml:space="preserve">+ 2 • (0,17 </w:t>
            </w:r>
            <w:r w:rsidR="00F12B43" w:rsidRPr="00A9274B">
              <w:rPr>
                <w:rFonts w:ascii="Arial" w:eastAsia="Times New Roman" w:hAnsi="Arial" w:cs="Arial"/>
                <w:color w:val="000000"/>
                <w:sz w:val="20"/>
                <w:szCs w:val="20"/>
              </w:rPr>
              <w:t>•</w:t>
            </w:r>
            <w:r w:rsidRPr="00A9274B">
              <w:rPr>
                <w:rFonts w:ascii="Arial" w:eastAsia="Times New Roman" w:hAnsi="Arial" w:cs="Arial"/>
                <w:color w:val="000000"/>
                <w:sz w:val="20"/>
                <w:szCs w:val="20"/>
                <w:lang w:val="en-US"/>
              </w:rPr>
              <w:t>M</w:t>
            </w:r>
            <w:r w:rsidRPr="00A9274B">
              <w:rPr>
                <w:rFonts w:ascii="Arial" w:eastAsia="Times New Roman" w:hAnsi="Arial" w:cs="Arial"/>
                <w:color w:val="000000"/>
                <w:sz w:val="20"/>
                <w:szCs w:val="20"/>
              </w:rPr>
              <w:t>)</w:t>
            </w:r>
          </w:p>
        </w:tc>
      </w:tr>
      <w:tr w:rsidR="00F12B43" w:rsidRPr="00A9274B" w:rsidTr="00E77895">
        <w:trPr>
          <w:trHeight w:val="864"/>
          <w:jc w:val="center"/>
        </w:trPr>
        <w:tc>
          <w:tcPr>
            <w:tcW w:w="1841" w:type="dxa"/>
            <w:tcBorders>
              <w:top w:val="single" w:sz="4" w:space="0" w:color="auto"/>
              <w:left w:val="single" w:sz="4" w:space="0" w:color="auto"/>
              <w:bottom w:val="single" w:sz="4" w:space="0" w:color="auto"/>
              <w:right w:val="nil"/>
            </w:tcBorders>
            <w:shd w:val="clear" w:color="auto" w:fill="FFFFFF"/>
            <w:vAlign w:val="center"/>
          </w:tcPr>
          <w:p w:rsidR="006E5B86" w:rsidRPr="00A9274B" w:rsidRDefault="00F12B43" w:rsidP="006001CA">
            <w:pPr>
              <w:spacing w:after="0" w:line="360" w:lineRule="auto"/>
              <w:jc w:val="center"/>
              <w:rPr>
                <w:rFonts w:ascii="Arial" w:eastAsia="Times New Roman" w:hAnsi="Arial" w:cs="Arial"/>
                <w:sz w:val="20"/>
                <w:szCs w:val="20"/>
                <w:lang w:val="en-US"/>
              </w:rPr>
            </w:pPr>
            <w:r w:rsidRPr="00A9274B">
              <w:rPr>
                <w:rFonts w:ascii="Arial" w:eastAsia="Times New Roman" w:hAnsi="Arial" w:cs="Arial"/>
                <w:color w:val="000000"/>
                <w:sz w:val="20"/>
                <w:szCs w:val="20"/>
              </w:rPr>
              <w:t xml:space="preserve">Маятниковые отрезные </w:t>
            </w:r>
            <w:proofErr w:type="spellStart"/>
            <w:r w:rsidRPr="00A9274B">
              <w:rPr>
                <w:rFonts w:ascii="Arial" w:eastAsia="Times New Roman" w:hAnsi="Arial" w:cs="Arial"/>
                <w:color w:val="000000"/>
                <w:sz w:val="20"/>
                <w:szCs w:val="20"/>
                <w:lang w:val="en-US"/>
              </w:rPr>
              <w:t>станки</w:t>
            </w:r>
            <w:proofErr w:type="spellEnd"/>
          </w:p>
        </w:tc>
        <w:tc>
          <w:tcPr>
            <w:tcW w:w="1701" w:type="dxa"/>
            <w:tcBorders>
              <w:top w:val="single" w:sz="4" w:space="0" w:color="auto"/>
              <w:left w:val="single" w:sz="4" w:space="0" w:color="auto"/>
              <w:bottom w:val="single" w:sz="4" w:space="0" w:color="auto"/>
              <w:right w:val="nil"/>
            </w:tcBorders>
            <w:shd w:val="clear" w:color="auto" w:fill="FFFFFF"/>
            <w:vAlign w:val="center"/>
          </w:tcPr>
          <w:p w:rsidR="006E5B86" w:rsidRPr="00A9274B" w:rsidRDefault="00304AAF" w:rsidP="006001CA">
            <w:pPr>
              <w:spacing w:after="0" w:line="360" w:lineRule="auto"/>
              <w:jc w:val="center"/>
              <w:rPr>
                <w:rFonts w:ascii="Arial" w:eastAsia="Times New Roman" w:hAnsi="Arial" w:cs="Arial"/>
                <w:sz w:val="20"/>
                <w:szCs w:val="20"/>
              </w:rPr>
            </w:pPr>
            <w:r w:rsidRPr="00A9274B">
              <w:rPr>
                <w:rFonts w:ascii="Arial" w:eastAsia="Times New Roman" w:hAnsi="Arial" w:cs="Arial"/>
                <w:color w:val="000000"/>
                <w:sz w:val="20"/>
                <w:szCs w:val="20"/>
              </w:rPr>
              <w:t xml:space="preserve">Отрезные круги  плоские, с опущенным центром </w:t>
            </w:r>
          </w:p>
        </w:tc>
        <w:tc>
          <w:tcPr>
            <w:tcW w:w="1276" w:type="dxa"/>
            <w:tcBorders>
              <w:top w:val="single" w:sz="4" w:space="0" w:color="auto"/>
              <w:left w:val="single" w:sz="4" w:space="0" w:color="auto"/>
              <w:bottom w:val="single" w:sz="4" w:space="0" w:color="auto"/>
              <w:right w:val="nil"/>
            </w:tcBorders>
            <w:shd w:val="clear" w:color="auto" w:fill="FFFFFF"/>
            <w:vAlign w:val="center"/>
          </w:tcPr>
          <w:p w:rsidR="006E5B86" w:rsidRPr="00A9274B" w:rsidRDefault="006E5B86" w:rsidP="006001CA">
            <w:pPr>
              <w:spacing w:after="0" w:line="360" w:lineRule="auto"/>
              <w:jc w:val="center"/>
              <w:rPr>
                <w:rFonts w:ascii="Arial" w:eastAsia="Times New Roman" w:hAnsi="Arial" w:cs="Arial"/>
                <w:sz w:val="20"/>
                <w:szCs w:val="20"/>
                <w:lang w:val="en-US"/>
              </w:rPr>
            </w:pPr>
            <w:r w:rsidRPr="00A9274B">
              <w:rPr>
                <w:rFonts w:ascii="Arial" w:eastAsia="Times New Roman" w:hAnsi="Arial" w:cs="Arial"/>
                <w:color w:val="000000"/>
                <w:sz w:val="20"/>
                <w:szCs w:val="20"/>
                <w:lang w:val="en-US"/>
              </w:rPr>
              <w:t>D &lt; 600</w:t>
            </w:r>
          </w:p>
        </w:tc>
        <w:tc>
          <w:tcPr>
            <w:tcW w:w="709" w:type="dxa"/>
            <w:tcBorders>
              <w:top w:val="single" w:sz="4" w:space="0" w:color="auto"/>
              <w:left w:val="single" w:sz="4" w:space="0" w:color="auto"/>
              <w:bottom w:val="single" w:sz="4" w:space="0" w:color="auto"/>
              <w:right w:val="nil"/>
            </w:tcBorders>
            <w:shd w:val="clear" w:color="auto" w:fill="FFFFFF"/>
            <w:vAlign w:val="center"/>
          </w:tcPr>
          <w:p w:rsidR="006E5B86" w:rsidRPr="00A9274B" w:rsidRDefault="006E5B86" w:rsidP="006001CA">
            <w:pPr>
              <w:spacing w:after="0" w:line="360" w:lineRule="auto"/>
              <w:jc w:val="center"/>
              <w:rPr>
                <w:rFonts w:ascii="Arial" w:eastAsia="Times New Roman" w:hAnsi="Arial" w:cs="Arial"/>
                <w:sz w:val="20"/>
                <w:szCs w:val="20"/>
                <w:lang w:val="en-US"/>
              </w:rPr>
            </w:pPr>
            <w:r w:rsidRPr="00A9274B">
              <w:rPr>
                <w:rFonts w:ascii="Arial" w:eastAsia="Times New Roman" w:hAnsi="Arial" w:cs="Arial"/>
                <w:color w:val="000000"/>
                <w:sz w:val="20"/>
                <w:szCs w:val="20"/>
                <w:lang w:val="en-US"/>
              </w:rPr>
              <w:t>BF</w:t>
            </w:r>
          </w:p>
        </w:tc>
        <w:tc>
          <w:tcPr>
            <w:tcW w:w="1984" w:type="dxa"/>
            <w:tcBorders>
              <w:top w:val="single" w:sz="4" w:space="0" w:color="auto"/>
              <w:left w:val="single" w:sz="4" w:space="0" w:color="auto"/>
              <w:bottom w:val="single" w:sz="4" w:space="0" w:color="auto"/>
              <w:right w:val="nil"/>
            </w:tcBorders>
            <w:shd w:val="clear" w:color="auto" w:fill="FFFFFF"/>
            <w:vAlign w:val="center"/>
          </w:tcPr>
          <w:p w:rsidR="006E5B86" w:rsidRPr="00A9274B" w:rsidRDefault="006E5B86" w:rsidP="006001CA">
            <w:pPr>
              <w:spacing w:after="0" w:line="360" w:lineRule="auto"/>
              <w:jc w:val="center"/>
              <w:rPr>
                <w:rFonts w:ascii="Arial" w:eastAsia="Times New Roman" w:hAnsi="Arial" w:cs="Arial"/>
                <w:sz w:val="20"/>
                <w:szCs w:val="20"/>
                <w:lang w:val="en-US"/>
              </w:rPr>
            </w:pPr>
            <w:r w:rsidRPr="00A9274B">
              <w:rPr>
                <w:rFonts w:ascii="Arial" w:eastAsia="Times New Roman" w:hAnsi="Arial" w:cs="Arial"/>
                <w:color w:val="000000"/>
                <w:sz w:val="20"/>
                <w:szCs w:val="20"/>
                <w:lang w:val="en-US"/>
              </w:rPr>
              <w:t>&lt;80</w:t>
            </w:r>
          </w:p>
        </w:tc>
        <w:tc>
          <w:tcPr>
            <w:tcW w:w="1838" w:type="dxa"/>
            <w:vMerge/>
            <w:tcBorders>
              <w:top w:val="nil"/>
              <w:left w:val="single" w:sz="4" w:space="0" w:color="auto"/>
              <w:bottom w:val="single" w:sz="4" w:space="0" w:color="auto"/>
              <w:right w:val="single" w:sz="4" w:space="0" w:color="auto"/>
            </w:tcBorders>
            <w:shd w:val="clear" w:color="auto" w:fill="FFFFFF"/>
            <w:vAlign w:val="center"/>
          </w:tcPr>
          <w:p w:rsidR="006E5B86" w:rsidRPr="00A9274B" w:rsidRDefault="006E5B86" w:rsidP="006001CA">
            <w:pPr>
              <w:spacing w:after="0" w:line="360" w:lineRule="auto"/>
              <w:jc w:val="center"/>
              <w:rPr>
                <w:rFonts w:ascii="Arial" w:eastAsia="Times New Roman" w:hAnsi="Arial" w:cs="Arial"/>
                <w:sz w:val="20"/>
                <w:szCs w:val="20"/>
                <w:lang w:val="en-US"/>
              </w:rPr>
            </w:pPr>
          </w:p>
        </w:tc>
      </w:tr>
    </w:tbl>
    <w:p w:rsidR="00581905" w:rsidRDefault="00581905" w:rsidP="006F4A13">
      <w:pPr>
        <w:spacing w:after="0" w:line="360" w:lineRule="auto"/>
        <w:jc w:val="both"/>
        <w:rPr>
          <w:rFonts w:ascii="Arial" w:eastAsia="Times New Roman" w:hAnsi="Arial" w:cs="Arial"/>
          <w:color w:val="000000"/>
          <w:sz w:val="20"/>
          <w:szCs w:val="20"/>
        </w:rPr>
        <w:sectPr w:rsidR="00581905" w:rsidSect="005B18A6">
          <w:headerReference w:type="default" r:id="rId192"/>
          <w:footerReference w:type="default" r:id="rId193"/>
          <w:pgSz w:w="11906" w:h="16838" w:code="9"/>
          <w:pgMar w:top="1134" w:right="1418" w:bottom="1134" w:left="1418" w:header="708" w:footer="708" w:gutter="0"/>
          <w:cols w:space="708"/>
          <w:docGrid w:linePitch="360"/>
        </w:sectPr>
      </w:pPr>
    </w:p>
    <w:tbl>
      <w:tblPr>
        <w:tblW w:w="9349" w:type="dxa"/>
        <w:jc w:val="center"/>
        <w:tblInd w:w="5" w:type="dxa"/>
        <w:tblLayout w:type="fixed"/>
        <w:tblCellMar>
          <w:left w:w="0" w:type="dxa"/>
          <w:right w:w="0" w:type="dxa"/>
        </w:tblCellMar>
        <w:tblLook w:val="0000" w:firstRow="0" w:lastRow="0" w:firstColumn="0" w:lastColumn="0" w:noHBand="0" w:noVBand="0"/>
      </w:tblPr>
      <w:tblGrid>
        <w:gridCol w:w="1841"/>
        <w:gridCol w:w="1559"/>
        <w:gridCol w:w="1418"/>
        <w:gridCol w:w="709"/>
        <w:gridCol w:w="1984"/>
        <w:gridCol w:w="1838"/>
      </w:tblGrid>
      <w:tr w:rsidR="007E7ADF" w:rsidRPr="00A9274B" w:rsidTr="00E77895">
        <w:trPr>
          <w:trHeight w:val="576"/>
          <w:jc w:val="center"/>
        </w:trPr>
        <w:tc>
          <w:tcPr>
            <w:tcW w:w="9349" w:type="dxa"/>
            <w:gridSpan w:val="6"/>
            <w:tcBorders>
              <w:top w:val="single" w:sz="4" w:space="0" w:color="auto"/>
              <w:left w:val="nil"/>
              <w:bottom w:val="nil"/>
              <w:right w:val="nil"/>
            </w:tcBorders>
            <w:shd w:val="clear" w:color="auto" w:fill="FFFFFF"/>
            <w:vAlign w:val="center"/>
          </w:tcPr>
          <w:p w:rsidR="007E7ADF" w:rsidRPr="00A9274B" w:rsidRDefault="007E7ADF" w:rsidP="006F4A13">
            <w:pPr>
              <w:spacing w:after="0" w:line="360" w:lineRule="auto"/>
              <w:jc w:val="both"/>
              <w:rPr>
                <w:rFonts w:ascii="Arial" w:eastAsia="Times New Roman" w:hAnsi="Arial" w:cs="Arial"/>
                <w:sz w:val="20"/>
                <w:szCs w:val="20"/>
              </w:rPr>
            </w:pPr>
            <w:r w:rsidRPr="00AE6CE4">
              <w:rPr>
                <w:rFonts w:ascii="Arial" w:eastAsia="Times New Roman" w:hAnsi="Arial" w:cs="Arial"/>
                <w:color w:val="000000"/>
                <w:sz w:val="24"/>
                <w:szCs w:val="20"/>
              </w:rPr>
              <w:lastRenderedPageBreak/>
              <w:t xml:space="preserve">Таблица </w:t>
            </w:r>
            <w:r w:rsidRPr="00AE6CE4">
              <w:rPr>
                <w:rFonts w:ascii="Arial" w:eastAsia="Times New Roman" w:hAnsi="Arial" w:cs="Arial"/>
                <w:color w:val="000000"/>
                <w:sz w:val="24"/>
                <w:szCs w:val="20"/>
                <w:lang w:val="en-US"/>
              </w:rPr>
              <w:t>D</w:t>
            </w:r>
            <w:r w:rsidRPr="00AE6CE4">
              <w:rPr>
                <w:rFonts w:ascii="Arial" w:eastAsia="Times New Roman" w:hAnsi="Arial" w:cs="Arial"/>
                <w:color w:val="000000"/>
                <w:sz w:val="24"/>
                <w:szCs w:val="20"/>
              </w:rPr>
              <w:t xml:space="preserve">.3 - Диаметры фланцев для </w:t>
            </w:r>
            <w:proofErr w:type="spellStart"/>
            <w:r w:rsidRPr="00AE6CE4">
              <w:rPr>
                <w:rFonts w:ascii="Arial" w:eastAsia="Times New Roman" w:hAnsi="Arial" w:cs="Arial"/>
                <w:color w:val="000000"/>
                <w:sz w:val="24"/>
                <w:szCs w:val="20"/>
              </w:rPr>
              <w:t>суперабразивных</w:t>
            </w:r>
            <w:proofErr w:type="spellEnd"/>
            <w:r w:rsidRPr="00AE6CE4">
              <w:rPr>
                <w:rFonts w:ascii="Arial" w:eastAsia="Times New Roman" w:hAnsi="Arial" w:cs="Arial"/>
                <w:color w:val="000000"/>
                <w:sz w:val="24"/>
                <w:szCs w:val="20"/>
              </w:rPr>
              <w:t xml:space="preserve"> отрезных кругов с металлическим сердечником</w:t>
            </w:r>
          </w:p>
        </w:tc>
      </w:tr>
      <w:tr w:rsidR="007E7ADF" w:rsidRPr="00A9274B" w:rsidTr="00E77895">
        <w:trPr>
          <w:trHeight w:val="466"/>
          <w:jc w:val="center"/>
        </w:trPr>
        <w:tc>
          <w:tcPr>
            <w:tcW w:w="1841" w:type="dxa"/>
            <w:vMerge w:val="restart"/>
            <w:tcBorders>
              <w:top w:val="single" w:sz="4" w:space="0" w:color="auto"/>
              <w:left w:val="single" w:sz="4" w:space="0" w:color="auto"/>
              <w:bottom w:val="nil"/>
              <w:right w:val="nil"/>
            </w:tcBorders>
            <w:shd w:val="clear" w:color="auto" w:fill="FFFFFF"/>
            <w:vAlign w:val="center"/>
          </w:tcPr>
          <w:p w:rsidR="007E7ADF" w:rsidRPr="00A9274B" w:rsidRDefault="007E7ADF" w:rsidP="006001CA">
            <w:pPr>
              <w:spacing w:after="0" w:line="360" w:lineRule="auto"/>
              <w:jc w:val="center"/>
              <w:rPr>
                <w:rFonts w:ascii="Arial" w:eastAsia="Times New Roman" w:hAnsi="Arial" w:cs="Arial"/>
                <w:sz w:val="20"/>
                <w:szCs w:val="20"/>
                <w:lang w:val="en-US"/>
              </w:rPr>
            </w:pPr>
            <w:r w:rsidRPr="00A9274B">
              <w:rPr>
                <w:rFonts w:ascii="Arial" w:eastAsia="Times New Roman" w:hAnsi="Arial" w:cs="Arial"/>
                <w:color w:val="000000"/>
                <w:sz w:val="20"/>
                <w:szCs w:val="20"/>
              </w:rPr>
              <w:t>Тип</w:t>
            </w:r>
            <w:r w:rsidR="00D411FB">
              <w:rPr>
                <w:rFonts w:ascii="Arial" w:eastAsia="Times New Roman" w:hAnsi="Arial" w:cs="Arial"/>
                <w:color w:val="000000"/>
                <w:sz w:val="20"/>
                <w:szCs w:val="20"/>
              </w:rPr>
              <w:t xml:space="preserve"> </w:t>
            </w:r>
            <w:r w:rsidRPr="00A9274B">
              <w:rPr>
                <w:rFonts w:ascii="Arial" w:eastAsia="Times New Roman" w:hAnsi="Arial" w:cs="Arial"/>
                <w:color w:val="000000"/>
                <w:sz w:val="20"/>
                <w:szCs w:val="20"/>
              </w:rPr>
              <w:t>станка</w:t>
            </w:r>
          </w:p>
        </w:tc>
        <w:tc>
          <w:tcPr>
            <w:tcW w:w="3686" w:type="dxa"/>
            <w:gridSpan w:val="3"/>
            <w:tcBorders>
              <w:top w:val="single" w:sz="4" w:space="0" w:color="auto"/>
              <w:left w:val="single" w:sz="4" w:space="0" w:color="auto"/>
              <w:bottom w:val="nil"/>
              <w:right w:val="nil"/>
            </w:tcBorders>
            <w:shd w:val="clear" w:color="auto" w:fill="FFFFFF"/>
            <w:vAlign w:val="center"/>
          </w:tcPr>
          <w:p w:rsidR="007E7ADF" w:rsidRPr="00A9274B" w:rsidRDefault="007E7ADF" w:rsidP="006001CA">
            <w:pPr>
              <w:spacing w:after="0" w:line="360" w:lineRule="auto"/>
              <w:jc w:val="center"/>
              <w:rPr>
                <w:rFonts w:ascii="Arial" w:eastAsia="Times New Roman" w:hAnsi="Arial" w:cs="Arial"/>
                <w:sz w:val="20"/>
                <w:szCs w:val="20"/>
                <w:lang w:val="en-US"/>
              </w:rPr>
            </w:pPr>
            <w:r w:rsidRPr="00A9274B">
              <w:rPr>
                <w:rFonts w:ascii="Arial" w:eastAsia="Times New Roman" w:hAnsi="Arial" w:cs="Arial"/>
                <w:color w:val="000000"/>
                <w:sz w:val="20"/>
                <w:szCs w:val="20"/>
              </w:rPr>
              <w:t>Абразивное изделие</w:t>
            </w:r>
          </w:p>
        </w:tc>
        <w:tc>
          <w:tcPr>
            <w:tcW w:w="1984" w:type="dxa"/>
            <w:vMerge w:val="restart"/>
            <w:tcBorders>
              <w:top w:val="single" w:sz="4" w:space="0" w:color="auto"/>
              <w:left w:val="single" w:sz="4" w:space="0" w:color="auto"/>
              <w:bottom w:val="nil"/>
              <w:right w:val="nil"/>
            </w:tcBorders>
            <w:shd w:val="clear" w:color="auto" w:fill="FFFFFF"/>
            <w:vAlign w:val="center"/>
          </w:tcPr>
          <w:p w:rsidR="007E7ADF" w:rsidRPr="00A9274B" w:rsidRDefault="007E7ADF" w:rsidP="006001CA">
            <w:pPr>
              <w:spacing w:after="0" w:line="360" w:lineRule="auto"/>
              <w:jc w:val="center"/>
              <w:rPr>
                <w:rFonts w:ascii="Arial" w:eastAsia="Times New Roman" w:hAnsi="Arial" w:cs="Arial"/>
                <w:sz w:val="20"/>
                <w:szCs w:val="20"/>
              </w:rPr>
            </w:pPr>
            <w:r w:rsidRPr="00A9274B">
              <w:rPr>
                <w:rFonts w:ascii="Arial" w:eastAsia="Times New Roman" w:hAnsi="Arial" w:cs="Arial"/>
                <w:color w:val="000000"/>
                <w:sz w:val="20"/>
                <w:szCs w:val="20"/>
              </w:rPr>
              <w:t>Максимальная</w:t>
            </w:r>
            <w:r w:rsidR="00D411FB">
              <w:rPr>
                <w:rFonts w:ascii="Arial" w:eastAsia="Times New Roman" w:hAnsi="Arial" w:cs="Arial"/>
                <w:color w:val="000000"/>
                <w:sz w:val="20"/>
                <w:szCs w:val="20"/>
              </w:rPr>
              <w:t xml:space="preserve"> </w:t>
            </w:r>
            <w:r w:rsidRPr="00A9274B">
              <w:rPr>
                <w:rFonts w:ascii="Arial" w:eastAsia="Times New Roman" w:hAnsi="Arial" w:cs="Arial"/>
                <w:color w:val="000000"/>
                <w:sz w:val="20"/>
                <w:szCs w:val="20"/>
              </w:rPr>
              <w:t>рабочая</w:t>
            </w:r>
            <w:r w:rsidR="00D411FB">
              <w:rPr>
                <w:rFonts w:ascii="Arial" w:eastAsia="Times New Roman" w:hAnsi="Arial" w:cs="Arial"/>
                <w:color w:val="000000"/>
                <w:sz w:val="20"/>
                <w:szCs w:val="20"/>
              </w:rPr>
              <w:t xml:space="preserve"> </w:t>
            </w:r>
            <w:r w:rsidRPr="00A9274B">
              <w:rPr>
                <w:rFonts w:ascii="Arial" w:eastAsia="Times New Roman" w:hAnsi="Arial" w:cs="Arial"/>
                <w:color w:val="000000"/>
                <w:sz w:val="20"/>
                <w:szCs w:val="20"/>
              </w:rPr>
              <w:t>скорость</w:t>
            </w:r>
          </w:p>
          <w:p w:rsidR="007E7ADF" w:rsidRPr="00581905" w:rsidRDefault="007E7ADF" w:rsidP="006001CA">
            <w:pPr>
              <w:spacing w:after="0" w:line="360" w:lineRule="auto"/>
              <w:jc w:val="center"/>
              <w:rPr>
                <w:rFonts w:ascii="Arial" w:eastAsia="Times New Roman" w:hAnsi="Arial" w:cs="Arial"/>
                <w:sz w:val="20"/>
                <w:szCs w:val="20"/>
              </w:rPr>
            </w:pPr>
            <w:r w:rsidRPr="00A9274B">
              <w:rPr>
                <w:rFonts w:ascii="Arial" w:eastAsia="Times New Roman" w:hAnsi="Arial" w:cs="Arial"/>
                <w:color w:val="000000"/>
                <w:sz w:val="20"/>
                <w:szCs w:val="20"/>
                <w:lang w:val="en-US"/>
              </w:rPr>
              <w:t>V</w:t>
            </w:r>
            <w:r w:rsidRPr="00A9274B">
              <w:rPr>
                <w:rFonts w:ascii="Arial" w:eastAsia="Times New Roman" w:hAnsi="Arial" w:cs="Arial"/>
                <w:color w:val="000000"/>
                <w:sz w:val="20"/>
                <w:szCs w:val="20"/>
                <w:vertAlign w:val="subscript"/>
                <w:lang w:val="en-US"/>
              </w:rPr>
              <w:t>s</w:t>
            </w:r>
            <w:r w:rsidR="00581905">
              <w:rPr>
                <w:rFonts w:ascii="Arial" w:eastAsia="Times New Roman" w:hAnsi="Arial" w:cs="Arial"/>
                <w:color w:val="000000"/>
                <w:sz w:val="20"/>
                <w:szCs w:val="20"/>
              </w:rPr>
              <w:t>,</w:t>
            </w:r>
          </w:p>
          <w:p w:rsidR="007E7ADF" w:rsidRPr="00A9274B" w:rsidRDefault="007E7ADF" w:rsidP="006001CA">
            <w:pPr>
              <w:spacing w:after="0" w:line="360" w:lineRule="auto"/>
              <w:jc w:val="center"/>
              <w:rPr>
                <w:rFonts w:ascii="Arial" w:eastAsia="Times New Roman" w:hAnsi="Arial" w:cs="Arial"/>
                <w:sz w:val="20"/>
                <w:szCs w:val="20"/>
              </w:rPr>
            </w:pPr>
            <w:proofErr w:type="gramStart"/>
            <w:r w:rsidRPr="00A9274B">
              <w:rPr>
                <w:rFonts w:ascii="Arial" w:eastAsia="Times New Roman" w:hAnsi="Arial" w:cs="Arial"/>
                <w:color w:val="000000"/>
                <w:sz w:val="20"/>
                <w:szCs w:val="20"/>
              </w:rPr>
              <w:t>м</w:t>
            </w:r>
            <w:proofErr w:type="gramEnd"/>
            <w:r w:rsidRPr="00A9274B">
              <w:rPr>
                <w:rFonts w:ascii="Arial" w:eastAsia="Times New Roman" w:hAnsi="Arial" w:cs="Arial"/>
                <w:color w:val="000000"/>
                <w:sz w:val="20"/>
                <w:szCs w:val="20"/>
              </w:rPr>
              <w:t>/с</w:t>
            </w:r>
          </w:p>
        </w:tc>
        <w:tc>
          <w:tcPr>
            <w:tcW w:w="1838" w:type="dxa"/>
            <w:vMerge w:val="restart"/>
            <w:tcBorders>
              <w:top w:val="single" w:sz="4" w:space="0" w:color="auto"/>
              <w:left w:val="single" w:sz="4" w:space="0" w:color="auto"/>
              <w:bottom w:val="nil"/>
              <w:right w:val="single" w:sz="4" w:space="0" w:color="auto"/>
            </w:tcBorders>
            <w:shd w:val="clear" w:color="auto" w:fill="FFFFFF"/>
            <w:vAlign w:val="center"/>
          </w:tcPr>
          <w:p w:rsidR="007E7ADF" w:rsidRPr="00A9274B" w:rsidRDefault="007E7ADF" w:rsidP="006001CA">
            <w:pPr>
              <w:spacing w:after="0" w:line="360" w:lineRule="auto"/>
              <w:jc w:val="center"/>
              <w:rPr>
                <w:rFonts w:ascii="Arial" w:eastAsia="Times New Roman" w:hAnsi="Arial" w:cs="Arial"/>
                <w:sz w:val="20"/>
                <w:szCs w:val="20"/>
              </w:rPr>
            </w:pPr>
            <w:r w:rsidRPr="00A9274B">
              <w:rPr>
                <w:rFonts w:ascii="Arial" w:eastAsia="Times New Roman" w:hAnsi="Arial" w:cs="Arial"/>
                <w:color w:val="000000"/>
                <w:sz w:val="20"/>
                <w:szCs w:val="20"/>
              </w:rPr>
              <w:t>Наружный диаметр фланца</w:t>
            </w:r>
          </w:p>
          <w:p w:rsidR="007E7ADF" w:rsidRPr="00581905" w:rsidRDefault="007E7ADF" w:rsidP="006001CA">
            <w:pPr>
              <w:spacing w:after="0" w:line="360" w:lineRule="auto"/>
              <w:jc w:val="center"/>
              <w:rPr>
                <w:rFonts w:ascii="Arial" w:eastAsia="Times New Roman" w:hAnsi="Arial" w:cs="Arial"/>
                <w:sz w:val="20"/>
                <w:szCs w:val="20"/>
              </w:rPr>
            </w:pPr>
            <w:r w:rsidRPr="00A9274B">
              <w:rPr>
                <w:rFonts w:ascii="Arial" w:eastAsia="Times New Roman" w:hAnsi="Arial" w:cs="Arial"/>
                <w:color w:val="000000"/>
                <w:sz w:val="20"/>
                <w:szCs w:val="20"/>
                <w:lang w:val="en-US"/>
              </w:rPr>
              <w:t>D</w:t>
            </w:r>
            <w:r w:rsidRPr="00A9274B">
              <w:rPr>
                <w:rFonts w:ascii="Arial" w:eastAsia="Times New Roman" w:hAnsi="Arial" w:cs="Arial"/>
                <w:color w:val="000000"/>
                <w:sz w:val="20"/>
                <w:szCs w:val="20"/>
                <w:vertAlign w:val="subscript"/>
                <w:lang w:val="en-US"/>
              </w:rPr>
              <w:t>F</w:t>
            </w:r>
            <w:r w:rsidR="00581905">
              <w:rPr>
                <w:rFonts w:ascii="Arial" w:eastAsia="Times New Roman" w:hAnsi="Arial" w:cs="Arial"/>
                <w:color w:val="000000"/>
                <w:sz w:val="20"/>
                <w:szCs w:val="20"/>
              </w:rPr>
              <w:t>,</w:t>
            </w:r>
          </w:p>
          <w:p w:rsidR="007E7ADF" w:rsidRPr="00A9274B" w:rsidRDefault="007E7ADF" w:rsidP="006001CA">
            <w:pPr>
              <w:spacing w:after="0" w:line="360" w:lineRule="auto"/>
              <w:jc w:val="center"/>
              <w:rPr>
                <w:rFonts w:ascii="Arial" w:eastAsia="Times New Roman" w:hAnsi="Arial" w:cs="Arial"/>
                <w:sz w:val="20"/>
                <w:szCs w:val="20"/>
              </w:rPr>
            </w:pPr>
            <w:r w:rsidRPr="00A9274B">
              <w:rPr>
                <w:rFonts w:ascii="Arial" w:eastAsia="Times New Roman" w:hAnsi="Arial" w:cs="Arial"/>
                <w:color w:val="000000"/>
                <w:sz w:val="20"/>
                <w:szCs w:val="20"/>
              </w:rPr>
              <w:t>мм</w:t>
            </w:r>
          </w:p>
        </w:tc>
      </w:tr>
      <w:tr w:rsidR="007E7ADF" w:rsidRPr="00A9274B" w:rsidTr="006F4A13">
        <w:trPr>
          <w:trHeight w:val="1455"/>
          <w:jc w:val="center"/>
        </w:trPr>
        <w:tc>
          <w:tcPr>
            <w:tcW w:w="1841" w:type="dxa"/>
            <w:vMerge/>
            <w:tcBorders>
              <w:top w:val="nil"/>
              <w:left w:val="single" w:sz="4" w:space="0" w:color="auto"/>
              <w:bottom w:val="nil"/>
              <w:right w:val="nil"/>
            </w:tcBorders>
            <w:shd w:val="clear" w:color="auto" w:fill="FFFFFF"/>
            <w:vAlign w:val="center"/>
          </w:tcPr>
          <w:p w:rsidR="007E7ADF" w:rsidRPr="00A9274B" w:rsidRDefault="007E7ADF" w:rsidP="006001CA">
            <w:pPr>
              <w:spacing w:after="0" w:line="360" w:lineRule="auto"/>
              <w:jc w:val="center"/>
              <w:rPr>
                <w:rFonts w:ascii="Arial" w:eastAsia="Times New Roman" w:hAnsi="Arial" w:cs="Arial"/>
                <w:sz w:val="20"/>
                <w:szCs w:val="20"/>
              </w:rPr>
            </w:pPr>
          </w:p>
        </w:tc>
        <w:tc>
          <w:tcPr>
            <w:tcW w:w="1559" w:type="dxa"/>
            <w:tcBorders>
              <w:top w:val="single" w:sz="4" w:space="0" w:color="auto"/>
              <w:left w:val="single" w:sz="4" w:space="0" w:color="auto"/>
              <w:bottom w:val="nil"/>
              <w:right w:val="nil"/>
            </w:tcBorders>
            <w:shd w:val="clear" w:color="auto" w:fill="FFFFFF"/>
            <w:vAlign w:val="center"/>
          </w:tcPr>
          <w:p w:rsidR="007E7ADF" w:rsidRPr="00A9274B" w:rsidRDefault="007E7ADF" w:rsidP="006001CA">
            <w:pPr>
              <w:spacing w:after="0" w:line="360" w:lineRule="auto"/>
              <w:jc w:val="center"/>
              <w:rPr>
                <w:rFonts w:ascii="Arial" w:eastAsia="Times New Roman" w:hAnsi="Arial" w:cs="Arial"/>
                <w:sz w:val="20"/>
                <w:szCs w:val="20"/>
              </w:rPr>
            </w:pPr>
            <w:r w:rsidRPr="00A9274B">
              <w:rPr>
                <w:rFonts w:ascii="Arial" w:eastAsia="Times New Roman" w:hAnsi="Arial" w:cs="Arial"/>
                <w:color w:val="000000"/>
                <w:sz w:val="20"/>
                <w:szCs w:val="20"/>
              </w:rPr>
              <w:t>Наименование</w:t>
            </w:r>
          </w:p>
        </w:tc>
        <w:tc>
          <w:tcPr>
            <w:tcW w:w="1418" w:type="dxa"/>
            <w:tcBorders>
              <w:top w:val="single" w:sz="4" w:space="0" w:color="auto"/>
              <w:left w:val="single" w:sz="4" w:space="0" w:color="auto"/>
              <w:bottom w:val="nil"/>
              <w:right w:val="nil"/>
            </w:tcBorders>
            <w:shd w:val="clear" w:color="auto" w:fill="FFFFFF"/>
            <w:vAlign w:val="center"/>
          </w:tcPr>
          <w:p w:rsidR="007E7ADF" w:rsidRPr="00A9274B" w:rsidRDefault="007E7ADF" w:rsidP="006001CA">
            <w:pPr>
              <w:spacing w:after="0" w:line="360" w:lineRule="auto"/>
              <w:jc w:val="center"/>
              <w:rPr>
                <w:rFonts w:ascii="Arial" w:eastAsia="Times New Roman" w:hAnsi="Arial" w:cs="Arial"/>
                <w:sz w:val="20"/>
                <w:szCs w:val="20"/>
                <w:lang w:val="en-US"/>
              </w:rPr>
            </w:pPr>
            <w:proofErr w:type="spellStart"/>
            <w:r w:rsidRPr="00A9274B">
              <w:rPr>
                <w:rFonts w:ascii="Arial" w:eastAsia="Times New Roman" w:hAnsi="Arial" w:cs="Arial"/>
                <w:color w:val="000000"/>
                <w:sz w:val="20"/>
                <w:szCs w:val="20"/>
                <w:lang w:val="en-US"/>
              </w:rPr>
              <w:t>Размеры</w:t>
            </w:r>
            <w:proofErr w:type="spellEnd"/>
            <w:r w:rsidRPr="00A9274B">
              <w:rPr>
                <w:rFonts w:ascii="Arial" w:eastAsia="Times New Roman" w:hAnsi="Arial" w:cs="Arial"/>
                <w:color w:val="000000"/>
                <w:sz w:val="20"/>
                <w:szCs w:val="20"/>
                <w:lang w:val="en-US"/>
              </w:rPr>
              <w:t xml:space="preserve"> в </w:t>
            </w:r>
            <w:proofErr w:type="spellStart"/>
            <w:r w:rsidRPr="00A9274B">
              <w:rPr>
                <w:rFonts w:ascii="Arial" w:eastAsia="Times New Roman" w:hAnsi="Arial" w:cs="Arial"/>
                <w:color w:val="000000"/>
                <w:sz w:val="20"/>
                <w:szCs w:val="20"/>
                <w:lang w:val="en-US"/>
              </w:rPr>
              <w:t>мм</w:t>
            </w:r>
            <w:proofErr w:type="spellEnd"/>
          </w:p>
        </w:tc>
        <w:tc>
          <w:tcPr>
            <w:tcW w:w="709" w:type="dxa"/>
            <w:tcBorders>
              <w:top w:val="single" w:sz="4" w:space="0" w:color="auto"/>
              <w:left w:val="single" w:sz="4" w:space="0" w:color="auto"/>
              <w:bottom w:val="nil"/>
              <w:right w:val="nil"/>
            </w:tcBorders>
            <w:shd w:val="clear" w:color="auto" w:fill="FFFFFF"/>
            <w:vAlign w:val="center"/>
          </w:tcPr>
          <w:p w:rsidR="007E7ADF" w:rsidRPr="00A9274B" w:rsidRDefault="007E7ADF" w:rsidP="006001CA">
            <w:pPr>
              <w:spacing w:after="0" w:line="360" w:lineRule="auto"/>
              <w:jc w:val="center"/>
              <w:rPr>
                <w:rFonts w:ascii="Arial" w:eastAsia="Times New Roman" w:hAnsi="Arial" w:cs="Arial"/>
                <w:sz w:val="20"/>
                <w:szCs w:val="20"/>
                <w:lang w:val="en-US"/>
              </w:rPr>
            </w:pPr>
            <w:r w:rsidRPr="00A9274B">
              <w:rPr>
                <w:rFonts w:ascii="Arial" w:eastAsia="Times New Roman" w:hAnsi="Arial" w:cs="Arial"/>
                <w:color w:val="000000"/>
                <w:sz w:val="20"/>
                <w:szCs w:val="20"/>
              </w:rPr>
              <w:t>Связка</w:t>
            </w:r>
          </w:p>
        </w:tc>
        <w:tc>
          <w:tcPr>
            <w:tcW w:w="1984" w:type="dxa"/>
            <w:vMerge/>
            <w:tcBorders>
              <w:top w:val="nil"/>
              <w:left w:val="single" w:sz="4" w:space="0" w:color="auto"/>
              <w:bottom w:val="nil"/>
              <w:right w:val="nil"/>
            </w:tcBorders>
            <w:shd w:val="clear" w:color="auto" w:fill="FFFFFF"/>
            <w:vAlign w:val="center"/>
          </w:tcPr>
          <w:p w:rsidR="007E7ADF" w:rsidRPr="00A9274B" w:rsidRDefault="007E7ADF" w:rsidP="006001CA">
            <w:pPr>
              <w:spacing w:after="0" w:line="360" w:lineRule="auto"/>
              <w:jc w:val="center"/>
              <w:rPr>
                <w:rFonts w:ascii="Arial" w:eastAsia="Times New Roman" w:hAnsi="Arial" w:cs="Arial"/>
                <w:sz w:val="20"/>
                <w:szCs w:val="20"/>
                <w:lang w:val="en-US"/>
              </w:rPr>
            </w:pPr>
          </w:p>
        </w:tc>
        <w:tc>
          <w:tcPr>
            <w:tcW w:w="1838" w:type="dxa"/>
            <w:vMerge/>
            <w:tcBorders>
              <w:top w:val="nil"/>
              <w:left w:val="single" w:sz="4" w:space="0" w:color="auto"/>
              <w:bottom w:val="nil"/>
              <w:right w:val="single" w:sz="4" w:space="0" w:color="auto"/>
            </w:tcBorders>
            <w:shd w:val="clear" w:color="auto" w:fill="FFFFFF"/>
            <w:vAlign w:val="center"/>
          </w:tcPr>
          <w:p w:rsidR="007E7ADF" w:rsidRPr="00A9274B" w:rsidRDefault="007E7ADF" w:rsidP="006001CA">
            <w:pPr>
              <w:spacing w:after="0" w:line="360" w:lineRule="auto"/>
              <w:jc w:val="center"/>
              <w:rPr>
                <w:rFonts w:ascii="Arial" w:eastAsia="Times New Roman" w:hAnsi="Arial" w:cs="Arial"/>
                <w:sz w:val="20"/>
                <w:szCs w:val="20"/>
                <w:lang w:val="en-US"/>
              </w:rPr>
            </w:pPr>
          </w:p>
        </w:tc>
      </w:tr>
      <w:tr w:rsidR="00A54BCB" w:rsidRPr="00A9274B" w:rsidTr="006F4A13">
        <w:trPr>
          <w:trHeight w:val="415"/>
          <w:jc w:val="center"/>
        </w:trPr>
        <w:tc>
          <w:tcPr>
            <w:tcW w:w="1841" w:type="dxa"/>
            <w:vMerge w:val="restart"/>
            <w:tcBorders>
              <w:top w:val="single" w:sz="4" w:space="0" w:color="auto"/>
              <w:left w:val="single" w:sz="4" w:space="0" w:color="auto"/>
              <w:right w:val="nil"/>
            </w:tcBorders>
            <w:shd w:val="clear" w:color="auto" w:fill="FFFFFF"/>
            <w:vAlign w:val="center"/>
          </w:tcPr>
          <w:p w:rsidR="00A54BCB" w:rsidRPr="00A9274B" w:rsidRDefault="00A54BCB" w:rsidP="006001CA">
            <w:pPr>
              <w:spacing w:after="0" w:line="360" w:lineRule="auto"/>
              <w:jc w:val="center"/>
              <w:rPr>
                <w:rFonts w:ascii="Arial" w:eastAsia="Times New Roman" w:hAnsi="Arial" w:cs="Arial"/>
                <w:sz w:val="20"/>
                <w:szCs w:val="20"/>
                <w:lang w:val="en-US"/>
              </w:rPr>
            </w:pPr>
            <w:proofErr w:type="spellStart"/>
            <w:r w:rsidRPr="00A9274B">
              <w:rPr>
                <w:rFonts w:ascii="Arial" w:eastAsia="Times New Roman" w:hAnsi="Arial" w:cs="Arial"/>
                <w:color w:val="000000"/>
                <w:sz w:val="20"/>
                <w:szCs w:val="20"/>
                <w:lang w:val="en-US"/>
              </w:rPr>
              <w:t>Стационарные</w:t>
            </w:r>
            <w:proofErr w:type="spellEnd"/>
            <w:r w:rsidR="00D411FB">
              <w:rPr>
                <w:rFonts w:ascii="Arial" w:eastAsia="Times New Roman" w:hAnsi="Arial" w:cs="Arial"/>
                <w:color w:val="000000"/>
                <w:sz w:val="20"/>
                <w:szCs w:val="20"/>
              </w:rPr>
              <w:t xml:space="preserve"> </w:t>
            </w:r>
            <w:r w:rsidRPr="00A9274B">
              <w:rPr>
                <w:rFonts w:ascii="Arial" w:eastAsia="Times New Roman" w:hAnsi="Arial" w:cs="Arial"/>
                <w:color w:val="000000"/>
                <w:sz w:val="20"/>
                <w:szCs w:val="20"/>
              </w:rPr>
              <w:t xml:space="preserve">отрезные </w:t>
            </w:r>
            <w:proofErr w:type="spellStart"/>
            <w:r w:rsidRPr="00A9274B">
              <w:rPr>
                <w:rFonts w:ascii="Arial" w:eastAsia="Times New Roman" w:hAnsi="Arial" w:cs="Arial"/>
                <w:color w:val="000000"/>
                <w:sz w:val="20"/>
                <w:szCs w:val="20"/>
                <w:lang w:val="en-US"/>
              </w:rPr>
              <w:t>станки</w:t>
            </w:r>
            <w:proofErr w:type="spellEnd"/>
          </w:p>
        </w:tc>
        <w:tc>
          <w:tcPr>
            <w:tcW w:w="1559" w:type="dxa"/>
            <w:vMerge w:val="restart"/>
            <w:tcBorders>
              <w:top w:val="single" w:sz="4" w:space="0" w:color="auto"/>
              <w:left w:val="single" w:sz="4" w:space="0" w:color="auto"/>
              <w:right w:val="nil"/>
            </w:tcBorders>
            <w:shd w:val="clear" w:color="auto" w:fill="FFFFFF"/>
            <w:vAlign w:val="center"/>
          </w:tcPr>
          <w:p w:rsidR="00A54BCB" w:rsidRPr="00A9274B" w:rsidRDefault="00A54BCB" w:rsidP="006001CA">
            <w:pPr>
              <w:spacing w:after="0" w:line="360" w:lineRule="auto"/>
              <w:jc w:val="center"/>
              <w:rPr>
                <w:rFonts w:ascii="Arial" w:eastAsia="Times New Roman" w:hAnsi="Arial" w:cs="Arial"/>
                <w:sz w:val="20"/>
                <w:szCs w:val="20"/>
              </w:rPr>
            </w:pPr>
            <w:r w:rsidRPr="00A9274B">
              <w:rPr>
                <w:rFonts w:ascii="Arial" w:eastAsia="Times New Roman" w:hAnsi="Arial" w:cs="Arial"/>
                <w:color w:val="000000"/>
                <w:sz w:val="20"/>
                <w:szCs w:val="20"/>
              </w:rPr>
              <w:t xml:space="preserve">Плоские отрезные круги </w:t>
            </w:r>
          </w:p>
        </w:tc>
        <w:tc>
          <w:tcPr>
            <w:tcW w:w="1418" w:type="dxa"/>
            <w:vMerge w:val="restart"/>
            <w:tcBorders>
              <w:top w:val="single" w:sz="4" w:space="0" w:color="auto"/>
              <w:left w:val="single" w:sz="4" w:space="0" w:color="auto"/>
              <w:right w:val="nil"/>
            </w:tcBorders>
            <w:shd w:val="clear" w:color="auto" w:fill="FFFFFF"/>
            <w:vAlign w:val="center"/>
          </w:tcPr>
          <w:p w:rsidR="00A54BCB" w:rsidRPr="00A9274B" w:rsidRDefault="00A54BCB" w:rsidP="006001CA">
            <w:pPr>
              <w:spacing w:after="0" w:line="360" w:lineRule="auto"/>
              <w:jc w:val="center"/>
              <w:rPr>
                <w:rFonts w:ascii="Arial" w:eastAsia="Times New Roman" w:hAnsi="Arial" w:cs="Arial"/>
                <w:sz w:val="20"/>
                <w:szCs w:val="20"/>
                <w:lang w:val="en-US"/>
              </w:rPr>
            </w:pPr>
            <w:r w:rsidRPr="00A9274B">
              <w:rPr>
                <w:rFonts w:ascii="Arial" w:eastAsia="Times New Roman" w:hAnsi="Arial" w:cs="Arial"/>
                <w:color w:val="000000"/>
                <w:sz w:val="20"/>
                <w:szCs w:val="20"/>
                <w:lang w:val="en-US"/>
              </w:rPr>
              <w:t>D ≤</w:t>
            </w:r>
            <w:r w:rsidRPr="00A9274B">
              <w:rPr>
                <w:rFonts w:ascii="Arial" w:eastAsia="Times New Roman" w:hAnsi="Arial" w:cs="Arial"/>
                <w:color w:val="000000"/>
                <w:sz w:val="20"/>
                <w:szCs w:val="20"/>
              </w:rPr>
              <w:t>6</w:t>
            </w:r>
            <w:r w:rsidRPr="00A9274B">
              <w:rPr>
                <w:rFonts w:ascii="Arial" w:eastAsia="Times New Roman" w:hAnsi="Arial" w:cs="Arial"/>
                <w:color w:val="000000"/>
                <w:sz w:val="20"/>
                <w:szCs w:val="20"/>
                <w:lang w:val="en-US"/>
              </w:rPr>
              <w:t>00</w:t>
            </w:r>
          </w:p>
        </w:tc>
        <w:tc>
          <w:tcPr>
            <w:tcW w:w="709" w:type="dxa"/>
            <w:tcBorders>
              <w:top w:val="single" w:sz="4" w:space="0" w:color="auto"/>
              <w:left w:val="single" w:sz="4" w:space="0" w:color="auto"/>
              <w:bottom w:val="nil"/>
              <w:right w:val="nil"/>
            </w:tcBorders>
            <w:shd w:val="clear" w:color="auto" w:fill="FFFFFF"/>
            <w:vAlign w:val="center"/>
          </w:tcPr>
          <w:p w:rsidR="00A54BCB" w:rsidRPr="00A9274B" w:rsidRDefault="00A54BCB" w:rsidP="006001CA">
            <w:pPr>
              <w:spacing w:after="0" w:line="360" w:lineRule="auto"/>
              <w:jc w:val="center"/>
              <w:rPr>
                <w:rFonts w:ascii="Arial" w:eastAsia="Times New Roman" w:hAnsi="Arial" w:cs="Arial"/>
                <w:sz w:val="20"/>
                <w:szCs w:val="20"/>
                <w:lang w:val="en-US"/>
              </w:rPr>
            </w:pPr>
            <w:r w:rsidRPr="00A9274B">
              <w:rPr>
                <w:rFonts w:ascii="Arial" w:eastAsia="Times New Roman" w:hAnsi="Arial" w:cs="Arial"/>
                <w:color w:val="000000"/>
                <w:sz w:val="20"/>
                <w:szCs w:val="20"/>
                <w:lang w:val="en-US"/>
              </w:rPr>
              <w:t>G, M</w:t>
            </w:r>
          </w:p>
        </w:tc>
        <w:tc>
          <w:tcPr>
            <w:tcW w:w="1984" w:type="dxa"/>
            <w:tcBorders>
              <w:top w:val="single" w:sz="4" w:space="0" w:color="auto"/>
              <w:left w:val="single" w:sz="4" w:space="0" w:color="auto"/>
              <w:bottom w:val="nil"/>
              <w:right w:val="nil"/>
            </w:tcBorders>
            <w:shd w:val="clear" w:color="auto" w:fill="FFFFFF"/>
            <w:vAlign w:val="center"/>
          </w:tcPr>
          <w:p w:rsidR="00A54BCB" w:rsidRPr="00A9274B" w:rsidRDefault="00A54BCB" w:rsidP="006001CA">
            <w:pPr>
              <w:spacing w:after="0" w:line="360" w:lineRule="auto"/>
              <w:jc w:val="center"/>
              <w:rPr>
                <w:rFonts w:ascii="Arial" w:eastAsia="Times New Roman" w:hAnsi="Arial" w:cs="Arial"/>
                <w:sz w:val="20"/>
                <w:szCs w:val="20"/>
              </w:rPr>
            </w:pPr>
            <w:r w:rsidRPr="00A9274B">
              <w:rPr>
                <w:rFonts w:ascii="Arial" w:eastAsia="Times New Roman" w:hAnsi="Arial" w:cs="Arial"/>
                <w:color w:val="000000"/>
                <w:sz w:val="20"/>
                <w:szCs w:val="20"/>
                <w:lang w:val="en-US"/>
              </w:rPr>
              <w:t>≤</w:t>
            </w:r>
            <w:r w:rsidRPr="00A9274B">
              <w:rPr>
                <w:rFonts w:ascii="Arial" w:eastAsia="Times New Roman" w:hAnsi="Arial" w:cs="Arial"/>
                <w:color w:val="000000"/>
                <w:sz w:val="20"/>
                <w:szCs w:val="20"/>
              </w:rPr>
              <w:t>200</w:t>
            </w:r>
          </w:p>
        </w:tc>
        <w:tc>
          <w:tcPr>
            <w:tcW w:w="1838" w:type="dxa"/>
            <w:vMerge w:val="restart"/>
            <w:tcBorders>
              <w:top w:val="single" w:sz="4" w:space="0" w:color="auto"/>
              <w:left w:val="single" w:sz="4" w:space="0" w:color="auto"/>
              <w:bottom w:val="nil"/>
              <w:right w:val="single" w:sz="4" w:space="0" w:color="auto"/>
            </w:tcBorders>
            <w:shd w:val="clear" w:color="auto" w:fill="FFFFFF"/>
            <w:vAlign w:val="center"/>
          </w:tcPr>
          <w:p w:rsidR="00A54BCB" w:rsidRPr="00A9274B" w:rsidRDefault="00A54BCB" w:rsidP="006001CA">
            <w:pPr>
              <w:spacing w:after="0" w:line="360" w:lineRule="auto"/>
              <w:jc w:val="center"/>
              <w:rPr>
                <w:rFonts w:ascii="Arial" w:eastAsia="Times New Roman" w:hAnsi="Arial" w:cs="Arial"/>
                <w:sz w:val="20"/>
                <w:szCs w:val="20"/>
                <w:lang w:val="en-US"/>
              </w:rPr>
            </w:pPr>
            <w:r w:rsidRPr="00A9274B">
              <w:rPr>
                <w:rFonts w:ascii="Arial" w:eastAsia="Times New Roman" w:hAnsi="Arial" w:cs="Arial"/>
                <w:color w:val="000000"/>
                <w:sz w:val="20"/>
                <w:szCs w:val="20"/>
                <w:lang w:val="en-US"/>
              </w:rPr>
              <w:t>&gt;0,</w:t>
            </w:r>
            <w:r w:rsidRPr="00A9274B">
              <w:rPr>
                <w:rFonts w:ascii="Arial" w:eastAsia="Times New Roman" w:hAnsi="Arial" w:cs="Arial"/>
                <w:color w:val="000000"/>
                <w:sz w:val="20"/>
                <w:szCs w:val="20"/>
              </w:rPr>
              <w:t>18</w:t>
            </w:r>
            <w:r w:rsidRPr="00A9274B">
              <w:rPr>
                <w:rFonts w:ascii="Arial" w:eastAsia="Times New Roman" w:hAnsi="Arial" w:cs="Arial"/>
                <w:color w:val="000000"/>
                <w:sz w:val="20"/>
                <w:szCs w:val="20"/>
                <w:lang w:val="en-US"/>
              </w:rPr>
              <w:t xml:space="preserve"> • D</w:t>
            </w:r>
          </w:p>
          <w:p w:rsidR="00A54BCB" w:rsidRPr="00A9274B" w:rsidRDefault="00A54BCB" w:rsidP="006001CA">
            <w:pPr>
              <w:spacing w:after="0" w:line="360" w:lineRule="auto"/>
              <w:jc w:val="center"/>
              <w:rPr>
                <w:rFonts w:ascii="Arial" w:eastAsia="Times New Roman" w:hAnsi="Arial" w:cs="Arial"/>
                <w:sz w:val="20"/>
                <w:szCs w:val="20"/>
              </w:rPr>
            </w:pPr>
            <w:r w:rsidRPr="00A9274B">
              <w:rPr>
                <w:rFonts w:ascii="Arial" w:eastAsia="Times New Roman" w:hAnsi="Arial" w:cs="Arial"/>
                <w:color w:val="000000"/>
                <w:sz w:val="20"/>
                <w:szCs w:val="20"/>
              </w:rPr>
              <w:t>как минимум 41</w:t>
            </w:r>
          </w:p>
        </w:tc>
      </w:tr>
      <w:tr w:rsidR="00A54BCB" w:rsidRPr="00A9274B" w:rsidTr="006F4A13">
        <w:trPr>
          <w:trHeight w:val="400"/>
          <w:jc w:val="center"/>
        </w:trPr>
        <w:tc>
          <w:tcPr>
            <w:tcW w:w="1841" w:type="dxa"/>
            <w:vMerge/>
            <w:tcBorders>
              <w:left w:val="single" w:sz="4" w:space="0" w:color="auto"/>
              <w:right w:val="nil"/>
            </w:tcBorders>
            <w:shd w:val="clear" w:color="auto" w:fill="FFFFFF"/>
            <w:vAlign w:val="center"/>
          </w:tcPr>
          <w:p w:rsidR="00A54BCB" w:rsidRPr="00A9274B" w:rsidRDefault="00A54BCB" w:rsidP="006001CA">
            <w:pPr>
              <w:spacing w:after="0" w:line="360" w:lineRule="auto"/>
              <w:jc w:val="center"/>
              <w:rPr>
                <w:rFonts w:ascii="Arial" w:eastAsia="Times New Roman" w:hAnsi="Arial" w:cs="Arial"/>
                <w:sz w:val="20"/>
                <w:szCs w:val="20"/>
                <w:lang w:val="en-US"/>
              </w:rPr>
            </w:pPr>
          </w:p>
        </w:tc>
        <w:tc>
          <w:tcPr>
            <w:tcW w:w="1559" w:type="dxa"/>
            <w:vMerge/>
            <w:tcBorders>
              <w:left w:val="single" w:sz="4" w:space="0" w:color="auto"/>
              <w:right w:val="nil"/>
            </w:tcBorders>
            <w:shd w:val="clear" w:color="auto" w:fill="FFFFFF"/>
            <w:vAlign w:val="center"/>
          </w:tcPr>
          <w:p w:rsidR="00A54BCB" w:rsidRPr="00A9274B" w:rsidRDefault="00A54BCB" w:rsidP="006001CA">
            <w:pPr>
              <w:spacing w:after="0" w:line="360" w:lineRule="auto"/>
              <w:jc w:val="center"/>
              <w:rPr>
                <w:rFonts w:ascii="Arial" w:eastAsia="Times New Roman" w:hAnsi="Arial" w:cs="Arial"/>
                <w:sz w:val="20"/>
                <w:szCs w:val="20"/>
                <w:lang w:val="en-US"/>
              </w:rPr>
            </w:pPr>
          </w:p>
        </w:tc>
        <w:tc>
          <w:tcPr>
            <w:tcW w:w="1418" w:type="dxa"/>
            <w:vMerge/>
            <w:tcBorders>
              <w:left w:val="single" w:sz="4" w:space="0" w:color="auto"/>
              <w:bottom w:val="single" w:sz="4" w:space="0" w:color="auto"/>
              <w:right w:val="nil"/>
            </w:tcBorders>
            <w:shd w:val="clear" w:color="auto" w:fill="FFFFFF"/>
            <w:vAlign w:val="center"/>
          </w:tcPr>
          <w:p w:rsidR="00A54BCB" w:rsidRPr="00A9274B" w:rsidRDefault="00A54BCB" w:rsidP="006001CA">
            <w:pPr>
              <w:spacing w:after="0" w:line="360" w:lineRule="auto"/>
              <w:jc w:val="center"/>
              <w:rPr>
                <w:rFonts w:ascii="Arial" w:eastAsia="Times New Roman" w:hAnsi="Arial" w:cs="Arial"/>
                <w:sz w:val="20"/>
                <w:szCs w:val="20"/>
                <w:lang w:val="en-US"/>
              </w:rPr>
            </w:pPr>
          </w:p>
        </w:tc>
        <w:tc>
          <w:tcPr>
            <w:tcW w:w="709" w:type="dxa"/>
            <w:tcBorders>
              <w:top w:val="single" w:sz="4" w:space="0" w:color="auto"/>
              <w:left w:val="single" w:sz="4" w:space="0" w:color="auto"/>
              <w:bottom w:val="nil"/>
              <w:right w:val="nil"/>
            </w:tcBorders>
            <w:shd w:val="clear" w:color="auto" w:fill="FFFFFF"/>
            <w:vAlign w:val="center"/>
          </w:tcPr>
          <w:p w:rsidR="00A54BCB" w:rsidRPr="00A9274B" w:rsidRDefault="00A54BCB" w:rsidP="006001CA">
            <w:pPr>
              <w:spacing w:after="0" w:line="360" w:lineRule="auto"/>
              <w:jc w:val="center"/>
              <w:rPr>
                <w:rFonts w:ascii="Arial" w:eastAsia="Times New Roman" w:hAnsi="Arial" w:cs="Arial"/>
                <w:sz w:val="20"/>
                <w:szCs w:val="20"/>
                <w:lang w:val="en-US"/>
              </w:rPr>
            </w:pPr>
            <w:r w:rsidRPr="00A9274B">
              <w:rPr>
                <w:rFonts w:ascii="Arial" w:eastAsia="Times New Roman" w:hAnsi="Arial" w:cs="Arial"/>
                <w:color w:val="000000"/>
                <w:sz w:val="20"/>
                <w:szCs w:val="20"/>
                <w:lang w:val="en-US"/>
              </w:rPr>
              <w:t>B</w:t>
            </w:r>
          </w:p>
        </w:tc>
        <w:tc>
          <w:tcPr>
            <w:tcW w:w="1984" w:type="dxa"/>
            <w:tcBorders>
              <w:top w:val="single" w:sz="4" w:space="0" w:color="auto"/>
              <w:left w:val="single" w:sz="4" w:space="0" w:color="auto"/>
              <w:bottom w:val="nil"/>
              <w:right w:val="nil"/>
            </w:tcBorders>
            <w:shd w:val="clear" w:color="auto" w:fill="FFFFFF"/>
            <w:vAlign w:val="center"/>
          </w:tcPr>
          <w:p w:rsidR="00A54BCB" w:rsidRPr="00A9274B" w:rsidRDefault="00A54BCB" w:rsidP="006001CA">
            <w:pPr>
              <w:spacing w:after="0" w:line="360" w:lineRule="auto"/>
              <w:jc w:val="center"/>
              <w:rPr>
                <w:rFonts w:ascii="Arial" w:eastAsia="Times New Roman" w:hAnsi="Arial" w:cs="Arial"/>
                <w:sz w:val="20"/>
                <w:szCs w:val="20"/>
              </w:rPr>
            </w:pPr>
            <w:r w:rsidRPr="00A9274B">
              <w:rPr>
                <w:rFonts w:ascii="Arial" w:eastAsia="Times New Roman" w:hAnsi="Arial" w:cs="Arial"/>
                <w:color w:val="000000"/>
                <w:sz w:val="20"/>
                <w:szCs w:val="20"/>
                <w:lang w:val="en-US"/>
              </w:rPr>
              <w:t>≤</w:t>
            </w:r>
            <w:r w:rsidRPr="00A9274B">
              <w:rPr>
                <w:rFonts w:ascii="Arial" w:eastAsia="Times New Roman" w:hAnsi="Arial" w:cs="Arial"/>
                <w:color w:val="000000"/>
                <w:sz w:val="20"/>
                <w:szCs w:val="20"/>
              </w:rPr>
              <w:t>140</w:t>
            </w:r>
          </w:p>
        </w:tc>
        <w:tc>
          <w:tcPr>
            <w:tcW w:w="1838" w:type="dxa"/>
            <w:vMerge/>
            <w:tcBorders>
              <w:left w:val="single" w:sz="4" w:space="0" w:color="auto"/>
              <w:bottom w:val="nil"/>
              <w:right w:val="single" w:sz="4" w:space="0" w:color="auto"/>
            </w:tcBorders>
            <w:shd w:val="clear" w:color="auto" w:fill="FFFFFF"/>
            <w:vAlign w:val="center"/>
          </w:tcPr>
          <w:p w:rsidR="00A54BCB" w:rsidRPr="00A9274B" w:rsidRDefault="00A54BCB" w:rsidP="006001CA">
            <w:pPr>
              <w:spacing w:after="0" w:line="360" w:lineRule="auto"/>
              <w:jc w:val="center"/>
              <w:rPr>
                <w:rFonts w:ascii="Arial" w:eastAsia="Times New Roman" w:hAnsi="Arial" w:cs="Arial"/>
                <w:sz w:val="20"/>
                <w:szCs w:val="20"/>
                <w:lang w:val="en-US"/>
              </w:rPr>
            </w:pPr>
          </w:p>
        </w:tc>
      </w:tr>
      <w:tr w:rsidR="007E7ADF" w:rsidRPr="00A9274B" w:rsidTr="00E77895">
        <w:trPr>
          <w:trHeight w:val="519"/>
          <w:jc w:val="center"/>
        </w:trPr>
        <w:tc>
          <w:tcPr>
            <w:tcW w:w="1841" w:type="dxa"/>
            <w:vMerge/>
            <w:tcBorders>
              <w:left w:val="single" w:sz="4" w:space="0" w:color="auto"/>
              <w:right w:val="nil"/>
            </w:tcBorders>
            <w:shd w:val="clear" w:color="auto" w:fill="FFFFFF"/>
            <w:vAlign w:val="center"/>
          </w:tcPr>
          <w:p w:rsidR="007E7ADF" w:rsidRPr="00A9274B" w:rsidRDefault="007E7ADF" w:rsidP="006001CA">
            <w:pPr>
              <w:spacing w:after="0" w:line="360" w:lineRule="auto"/>
              <w:jc w:val="center"/>
              <w:rPr>
                <w:rFonts w:ascii="Arial" w:eastAsia="Times New Roman" w:hAnsi="Arial" w:cs="Arial"/>
                <w:sz w:val="20"/>
                <w:szCs w:val="20"/>
                <w:lang w:val="en-US"/>
              </w:rPr>
            </w:pPr>
          </w:p>
        </w:tc>
        <w:tc>
          <w:tcPr>
            <w:tcW w:w="1559" w:type="dxa"/>
            <w:vMerge/>
            <w:tcBorders>
              <w:left w:val="single" w:sz="4" w:space="0" w:color="auto"/>
              <w:right w:val="nil"/>
            </w:tcBorders>
            <w:shd w:val="clear" w:color="auto" w:fill="FFFFFF"/>
            <w:vAlign w:val="center"/>
          </w:tcPr>
          <w:p w:rsidR="007E7ADF" w:rsidRPr="00A9274B" w:rsidRDefault="007E7ADF" w:rsidP="006001CA">
            <w:pPr>
              <w:spacing w:after="0" w:line="360" w:lineRule="auto"/>
              <w:jc w:val="center"/>
              <w:rPr>
                <w:rFonts w:ascii="Arial" w:eastAsia="Times New Roman" w:hAnsi="Arial" w:cs="Arial"/>
                <w:sz w:val="20"/>
                <w:szCs w:val="20"/>
              </w:rPr>
            </w:pPr>
          </w:p>
        </w:tc>
        <w:tc>
          <w:tcPr>
            <w:tcW w:w="1418" w:type="dxa"/>
            <w:tcBorders>
              <w:top w:val="single" w:sz="4" w:space="0" w:color="auto"/>
              <w:left w:val="single" w:sz="4" w:space="0" w:color="auto"/>
              <w:bottom w:val="single" w:sz="4" w:space="0" w:color="auto"/>
              <w:right w:val="nil"/>
            </w:tcBorders>
            <w:shd w:val="clear" w:color="auto" w:fill="FFFFFF"/>
            <w:vAlign w:val="center"/>
          </w:tcPr>
          <w:p w:rsidR="007E7ADF" w:rsidRPr="00A9274B" w:rsidRDefault="00A54BCB" w:rsidP="006001CA">
            <w:pPr>
              <w:spacing w:after="0" w:line="360" w:lineRule="auto"/>
              <w:jc w:val="center"/>
              <w:rPr>
                <w:rFonts w:ascii="Arial" w:eastAsia="Times New Roman" w:hAnsi="Arial" w:cs="Arial"/>
                <w:sz w:val="20"/>
                <w:szCs w:val="20"/>
              </w:rPr>
            </w:pPr>
            <w:r w:rsidRPr="00A9274B">
              <w:rPr>
                <w:rFonts w:ascii="Arial" w:eastAsia="Times New Roman" w:hAnsi="Arial" w:cs="Arial"/>
                <w:color w:val="000000"/>
                <w:sz w:val="20"/>
                <w:szCs w:val="20"/>
              </w:rPr>
              <w:t>600 &lt;</w:t>
            </w:r>
            <w:r w:rsidRPr="00A9274B">
              <w:rPr>
                <w:rFonts w:ascii="Arial" w:eastAsia="Times New Roman" w:hAnsi="Arial" w:cs="Arial"/>
                <w:color w:val="000000"/>
                <w:sz w:val="20"/>
                <w:szCs w:val="20"/>
                <w:lang w:val="en-US"/>
              </w:rPr>
              <w:t>D ≤</w:t>
            </w:r>
            <w:r w:rsidRPr="00A9274B">
              <w:rPr>
                <w:rFonts w:ascii="Arial" w:eastAsia="Times New Roman" w:hAnsi="Arial" w:cs="Arial"/>
                <w:color w:val="000000"/>
                <w:sz w:val="20"/>
                <w:szCs w:val="20"/>
              </w:rPr>
              <w:t>15</w:t>
            </w:r>
            <w:r w:rsidRPr="00A9274B">
              <w:rPr>
                <w:rFonts w:ascii="Arial" w:eastAsia="Times New Roman" w:hAnsi="Arial" w:cs="Arial"/>
                <w:color w:val="000000"/>
                <w:sz w:val="20"/>
                <w:szCs w:val="20"/>
                <w:lang w:val="en-US"/>
              </w:rPr>
              <w:t>00</w:t>
            </w:r>
          </w:p>
        </w:tc>
        <w:tc>
          <w:tcPr>
            <w:tcW w:w="709" w:type="dxa"/>
            <w:vMerge w:val="restart"/>
            <w:tcBorders>
              <w:top w:val="single" w:sz="4" w:space="0" w:color="auto"/>
              <w:left w:val="single" w:sz="4" w:space="0" w:color="auto"/>
              <w:right w:val="nil"/>
            </w:tcBorders>
            <w:shd w:val="clear" w:color="auto" w:fill="FFFFFF"/>
            <w:vAlign w:val="center"/>
          </w:tcPr>
          <w:p w:rsidR="007E7ADF" w:rsidRPr="00A9274B" w:rsidRDefault="007E7ADF" w:rsidP="006001CA">
            <w:pPr>
              <w:spacing w:after="0" w:line="360" w:lineRule="auto"/>
              <w:jc w:val="center"/>
              <w:rPr>
                <w:rFonts w:ascii="Arial" w:eastAsia="Times New Roman" w:hAnsi="Arial" w:cs="Arial"/>
                <w:sz w:val="20"/>
                <w:szCs w:val="20"/>
                <w:lang w:val="en-US"/>
              </w:rPr>
            </w:pPr>
            <w:r w:rsidRPr="00A9274B">
              <w:rPr>
                <w:rFonts w:ascii="Arial" w:eastAsia="Times New Roman" w:hAnsi="Arial" w:cs="Arial"/>
                <w:color w:val="000000"/>
                <w:sz w:val="20"/>
                <w:szCs w:val="20"/>
                <w:lang w:val="en-US"/>
              </w:rPr>
              <w:t>M</w:t>
            </w:r>
          </w:p>
        </w:tc>
        <w:tc>
          <w:tcPr>
            <w:tcW w:w="1984" w:type="dxa"/>
            <w:vMerge w:val="restart"/>
            <w:tcBorders>
              <w:top w:val="single" w:sz="4" w:space="0" w:color="auto"/>
              <w:left w:val="single" w:sz="4" w:space="0" w:color="auto"/>
              <w:right w:val="nil"/>
            </w:tcBorders>
            <w:shd w:val="clear" w:color="auto" w:fill="FFFFFF"/>
            <w:vAlign w:val="center"/>
          </w:tcPr>
          <w:p w:rsidR="007E7ADF" w:rsidRPr="00A9274B" w:rsidRDefault="007E7ADF" w:rsidP="006001CA">
            <w:pPr>
              <w:spacing w:after="0" w:line="360" w:lineRule="auto"/>
              <w:jc w:val="center"/>
              <w:rPr>
                <w:rFonts w:ascii="Arial" w:eastAsia="Times New Roman" w:hAnsi="Arial" w:cs="Arial"/>
                <w:sz w:val="20"/>
                <w:szCs w:val="20"/>
              </w:rPr>
            </w:pPr>
            <w:r w:rsidRPr="00A9274B">
              <w:rPr>
                <w:rFonts w:ascii="Arial" w:eastAsia="Times New Roman" w:hAnsi="Arial" w:cs="Arial"/>
                <w:color w:val="000000"/>
                <w:sz w:val="20"/>
                <w:szCs w:val="20"/>
                <w:lang w:val="en-US"/>
              </w:rPr>
              <w:t>≤</w:t>
            </w:r>
            <w:r w:rsidRPr="00A9274B">
              <w:rPr>
                <w:rFonts w:ascii="Arial" w:eastAsia="Times New Roman" w:hAnsi="Arial" w:cs="Arial"/>
                <w:color w:val="000000"/>
                <w:sz w:val="20"/>
                <w:szCs w:val="20"/>
              </w:rPr>
              <w:t>125</w:t>
            </w:r>
          </w:p>
        </w:tc>
        <w:tc>
          <w:tcPr>
            <w:tcW w:w="1838" w:type="dxa"/>
            <w:tcBorders>
              <w:top w:val="single" w:sz="4" w:space="0" w:color="auto"/>
              <w:left w:val="single" w:sz="4" w:space="0" w:color="auto"/>
              <w:bottom w:val="single" w:sz="4" w:space="0" w:color="auto"/>
              <w:right w:val="single" w:sz="4" w:space="0" w:color="auto"/>
            </w:tcBorders>
            <w:shd w:val="clear" w:color="auto" w:fill="FFFFFF"/>
            <w:vAlign w:val="center"/>
          </w:tcPr>
          <w:p w:rsidR="007E7ADF" w:rsidRPr="00A9274B" w:rsidRDefault="00A54BCB" w:rsidP="006F4A13">
            <w:pPr>
              <w:spacing w:after="0" w:line="360" w:lineRule="auto"/>
              <w:jc w:val="center"/>
              <w:rPr>
                <w:rFonts w:ascii="Arial" w:eastAsia="Times New Roman" w:hAnsi="Arial" w:cs="Arial"/>
                <w:sz w:val="20"/>
                <w:szCs w:val="20"/>
              </w:rPr>
            </w:pPr>
            <w:r w:rsidRPr="00A9274B">
              <w:rPr>
                <w:rFonts w:ascii="Arial" w:eastAsia="Times New Roman" w:hAnsi="Arial" w:cs="Arial"/>
                <w:color w:val="000000"/>
                <w:sz w:val="20"/>
                <w:szCs w:val="20"/>
                <w:lang w:val="en-US"/>
              </w:rPr>
              <w:t>≥0,</w:t>
            </w:r>
            <w:r w:rsidRPr="00A9274B">
              <w:rPr>
                <w:rFonts w:ascii="Arial" w:eastAsia="Times New Roman" w:hAnsi="Arial" w:cs="Arial"/>
                <w:color w:val="000000"/>
                <w:sz w:val="20"/>
                <w:szCs w:val="20"/>
              </w:rPr>
              <w:t>18</w:t>
            </w:r>
            <w:r w:rsidRPr="00A9274B">
              <w:rPr>
                <w:rFonts w:ascii="Arial" w:eastAsia="Times New Roman" w:hAnsi="Arial" w:cs="Arial"/>
                <w:color w:val="000000"/>
                <w:sz w:val="20"/>
                <w:szCs w:val="20"/>
                <w:lang w:val="en-US"/>
              </w:rPr>
              <w:t xml:space="preserve"> • D</w:t>
            </w:r>
          </w:p>
        </w:tc>
      </w:tr>
      <w:tr w:rsidR="007E7ADF" w:rsidRPr="00A9274B" w:rsidTr="00E77895">
        <w:trPr>
          <w:trHeight w:val="519"/>
          <w:jc w:val="center"/>
        </w:trPr>
        <w:tc>
          <w:tcPr>
            <w:tcW w:w="1841" w:type="dxa"/>
            <w:vMerge/>
            <w:tcBorders>
              <w:left w:val="single" w:sz="4" w:space="0" w:color="auto"/>
              <w:bottom w:val="single" w:sz="4" w:space="0" w:color="auto"/>
              <w:right w:val="nil"/>
            </w:tcBorders>
            <w:shd w:val="clear" w:color="auto" w:fill="FFFFFF"/>
            <w:vAlign w:val="center"/>
          </w:tcPr>
          <w:p w:rsidR="007E7ADF" w:rsidRPr="00A9274B" w:rsidRDefault="007E7ADF" w:rsidP="006001CA">
            <w:pPr>
              <w:spacing w:after="0" w:line="360" w:lineRule="auto"/>
              <w:jc w:val="center"/>
              <w:rPr>
                <w:rFonts w:ascii="Arial" w:eastAsia="Times New Roman" w:hAnsi="Arial" w:cs="Arial"/>
                <w:sz w:val="20"/>
                <w:szCs w:val="20"/>
                <w:lang w:val="en-US"/>
              </w:rPr>
            </w:pPr>
          </w:p>
        </w:tc>
        <w:tc>
          <w:tcPr>
            <w:tcW w:w="1559" w:type="dxa"/>
            <w:vMerge/>
            <w:tcBorders>
              <w:left w:val="single" w:sz="4" w:space="0" w:color="auto"/>
              <w:bottom w:val="single" w:sz="4" w:space="0" w:color="auto"/>
              <w:right w:val="nil"/>
            </w:tcBorders>
            <w:shd w:val="clear" w:color="auto" w:fill="FFFFFF"/>
            <w:vAlign w:val="center"/>
          </w:tcPr>
          <w:p w:rsidR="007E7ADF" w:rsidRPr="00A9274B" w:rsidRDefault="007E7ADF" w:rsidP="006001CA">
            <w:pPr>
              <w:spacing w:after="0" w:line="360" w:lineRule="auto"/>
              <w:jc w:val="center"/>
              <w:rPr>
                <w:rFonts w:ascii="Arial" w:eastAsia="Times New Roman" w:hAnsi="Arial" w:cs="Arial"/>
                <w:sz w:val="20"/>
                <w:szCs w:val="20"/>
              </w:rPr>
            </w:pPr>
          </w:p>
        </w:tc>
        <w:tc>
          <w:tcPr>
            <w:tcW w:w="1418" w:type="dxa"/>
            <w:tcBorders>
              <w:top w:val="single" w:sz="4" w:space="0" w:color="auto"/>
              <w:left w:val="single" w:sz="4" w:space="0" w:color="auto"/>
              <w:bottom w:val="single" w:sz="4" w:space="0" w:color="auto"/>
              <w:right w:val="nil"/>
            </w:tcBorders>
            <w:shd w:val="clear" w:color="auto" w:fill="FFFFFF"/>
            <w:vAlign w:val="center"/>
          </w:tcPr>
          <w:p w:rsidR="007E7ADF" w:rsidRPr="00A9274B" w:rsidRDefault="00A54BCB" w:rsidP="006001CA">
            <w:pPr>
              <w:spacing w:after="0" w:line="360" w:lineRule="auto"/>
              <w:jc w:val="center"/>
              <w:rPr>
                <w:rFonts w:ascii="Arial" w:eastAsia="Times New Roman" w:hAnsi="Arial" w:cs="Arial"/>
                <w:color w:val="000000"/>
                <w:sz w:val="20"/>
                <w:szCs w:val="20"/>
                <w:lang w:val="en-US"/>
              </w:rPr>
            </w:pPr>
            <w:r w:rsidRPr="00A9274B">
              <w:rPr>
                <w:rFonts w:ascii="Arial" w:eastAsia="Times New Roman" w:hAnsi="Arial" w:cs="Arial"/>
                <w:color w:val="000000"/>
                <w:sz w:val="20"/>
                <w:szCs w:val="20"/>
                <w:lang w:val="en-US"/>
              </w:rPr>
              <w:t>D&gt;</w:t>
            </w:r>
            <w:r w:rsidRPr="00A9274B">
              <w:rPr>
                <w:rFonts w:ascii="Arial" w:eastAsia="Times New Roman" w:hAnsi="Arial" w:cs="Arial"/>
                <w:color w:val="000000"/>
                <w:sz w:val="20"/>
                <w:szCs w:val="20"/>
              </w:rPr>
              <w:t xml:space="preserve"> 1500</w:t>
            </w:r>
          </w:p>
        </w:tc>
        <w:tc>
          <w:tcPr>
            <w:tcW w:w="709" w:type="dxa"/>
            <w:vMerge/>
            <w:tcBorders>
              <w:left w:val="single" w:sz="4" w:space="0" w:color="auto"/>
              <w:bottom w:val="single" w:sz="4" w:space="0" w:color="auto"/>
              <w:right w:val="nil"/>
            </w:tcBorders>
            <w:shd w:val="clear" w:color="auto" w:fill="FFFFFF"/>
            <w:vAlign w:val="center"/>
          </w:tcPr>
          <w:p w:rsidR="007E7ADF" w:rsidRPr="00A9274B" w:rsidRDefault="007E7ADF" w:rsidP="006001CA">
            <w:pPr>
              <w:spacing w:after="0" w:line="360" w:lineRule="auto"/>
              <w:jc w:val="center"/>
              <w:rPr>
                <w:rFonts w:ascii="Arial" w:eastAsia="Times New Roman" w:hAnsi="Arial" w:cs="Arial"/>
                <w:color w:val="000000"/>
                <w:sz w:val="20"/>
                <w:szCs w:val="20"/>
                <w:lang w:val="en-US"/>
              </w:rPr>
            </w:pPr>
          </w:p>
        </w:tc>
        <w:tc>
          <w:tcPr>
            <w:tcW w:w="1984" w:type="dxa"/>
            <w:vMerge/>
            <w:tcBorders>
              <w:left w:val="single" w:sz="4" w:space="0" w:color="auto"/>
              <w:bottom w:val="single" w:sz="4" w:space="0" w:color="auto"/>
              <w:right w:val="nil"/>
            </w:tcBorders>
            <w:shd w:val="clear" w:color="auto" w:fill="FFFFFF"/>
            <w:vAlign w:val="center"/>
          </w:tcPr>
          <w:p w:rsidR="007E7ADF" w:rsidRPr="00A9274B" w:rsidRDefault="007E7ADF" w:rsidP="006001CA">
            <w:pPr>
              <w:spacing w:after="0" w:line="360" w:lineRule="auto"/>
              <w:jc w:val="center"/>
              <w:rPr>
                <w:rFonts w:ascii="Arial" w:eastAsia="Times New Roman" w:hAnsi="Arial" w:cs="Arial"/>
                <w:color w:val="000000"/>
                <w:sz w:val="20"/>
                <w:szCs w:val="20"/>
                <w:lang w:val="en-US"/>
              </w:rPr>
            </w:pPr>
          </w:p>
        </w:tc>
        <w:tc>
          <w:tcPr>
            <w:tcW w:w="1838" w:type="dxa"/>
            <w:tcBorders>
              <w:top w:val="single" w:sz="4" w:space="0" w:color="auto"/>
              <w:left w:val="single" w:sz="4" w:space="0" w:color="auto"/>
              <w:bottom w:val="single" w:sz="4" w:space="0" w:color="auto"/>
              <w:right w:val="single" w:sz="4" w:space="0" w:color="auto"/>
            </w:tcBorders>
            <w:shd w:val="clear" w:color="auto" w:fill="FFFFFF"/>
            <w:vAlign w:val="center"/>
          </w:tcPr>
          <w:p w:rsidR="00A54BCB" w:rsidRPr="00A9274B" w:rsidRDefault="00A54BCB" w:rsidP="006001CA">
            <w:pPr>
              <w:spacing w:after="0" w:line="360" w:lineRule="auto"/>
              <w:jc w:val="center"/>
              <w:rPr>
                <w:rFonts w:ascii="Arial" w:eastAsia="Times New Roman" w:hAnsi="Arial" w:cs="Arial"/>
                <w:sz w:val="20"/>
                <w:szCs w:val="20"/>
              </w:rPr>
            </w:pPr>
            <w:r w:rsidRPr="00A9274B">
              <w:rPr>
                <w:rFonts w:ascii="Arial" w:eastAsia="Times New Roman" w:hAnsi="Arial" w:cs="Arial"/>
                <w:color w:val="000000"/>
                <w:sz w:val="20"/>
                <w:szCs w:val="20"/>
                <w:lang w:val="en-US"/>
              </w:rPr>
              <w:t>≥0,</w:t>
            </w:r>
            <w:r w:rsidRPr="00A9274B">
              <w:rPr>
                <w:rFonts w:ascii="Arial" w:eastAsia="Times New Roman" w:hAnsi="Arial" w:cs="Arial"/>
                <w:color w:val="000000"/>
                <w:sz w:val="20"/>
                <w:szCs w:val="20"/>
              </w:rPr>
              <w:t>10</w:t>
            </w:r>
            <w:r w:rsidRPr="00A9274B">
              <w:rPr>
                <w:rFonts w:ascii="Arial" w:eastAsia="Times New Roman" w:hAnsi="Arial" w:cs="Arial"/>
                <w:color w:val="000000"/>
                <w:sz w:val="20"/>
                <w:szCs w:val="20"/>
                <w:lang w:val="en-US"/>
              </w:rPr>
              <w:t xml:space="preserve"> • D</w:t>
            </w:r>
          </w:p>
          <w:p w:rsidR="007E7ADF" w:rsidRPr="00A9274B" w:rsidRDefault="00A54BCB" w:rsidP="006001CA">
            <w:pPr>
              <w:spacing w:after="0" w:line="360" w:lineRule="auto"/>
              <w:jc w:val="center"/>
              <w:rPr>
                <w:rFonts w:ascii="Arial" w:eastAsia="Times New Roman" w:hAnsi="Arial" w:cs="Arial"/>
                <w:color w:val="000000"/>
                <w:sz w:val="20"/>
                <w:szCs w:val="20"/>
              </w:rPr>
            </w:pPr>
            <w:r w:rsidRPr="00A9274B">
              <w:rPr>
                <w:rFonts w:ascii="Arial" w:eastAsia="Times New Roman" w:hAnsi="Arial" w:cs="Arial"/>
                <w:color w:val="000000"/>
                <w:sz w:val="20"/>
                <w:szCs w:val="20"/>
              </w:rPr>
              <w:t>как минимум 270</w:t>
            </w:r>
          </w:p>
        </w:tc>
      </w:tr>
    </w:tbl>
    <w:p w:rsidR="007E7ADF" w:rsidRPr="00A9274B" w:rsidRDefault="007E7ADF" w:rsidP="006001CA">
      <w:pPr>
        <w:spacing w:after="0" w:line="360" w:lineRule="auto"/>
        <w:jc w:val="both"/>
        <w:rPr>
          <w:rFonts w:ascii="Arial" w:eastAsia="Times New Roman" w:hAnsi="Arial" w:cs="Arial"/>
          <w:bCs/>
          <w:sz w:val="20"/>
          <w:szCs w:val="20"/>
        </w:rPr>
      </w:pPr>
    </w:p>
    <w:tbl>
      <w:tblPr>
        <w:tblW w:w="0" w:type="auto"/>
        <w:tblLook w:val="04A0" w:firstRow="1" w:lastRow="0" w:firstColumn="1" w:lastColumn="0" w:noHBand="0" w:noVBand="1"/>
      </w:tblPr>
      <w:tblGrid>
        <w:gridCol w:w="2995"/>
        <w:gridCol w:w="6291"/>
      </w:tblGrid>
      <w:tr w:rsidR="00A54BCB" w:rsidRPr="00A9274B" w:rsidTr="00A54BCB">
        <w:tc>
          <w:tcPr>
            <w:tcW w:w="3085" w:type="dxa"/>
          </w:tcPr>
          <w:p w:rsidR="00A54BCB" w:rsidRPr="00A9274B" w:rsidRDefault="00A54BCB" w:rsidP="006001CA">
            <w:pPr>
              <w:spacing w:line="360" w:lineRule="auto"/>
              <w:jc w:val="both"/>
              <w:rPr>
                <w:rFonts w:ascii="Arial" w:eastAsia="Times New Roman" w:hAnsi="Arial" w:cs="Arial"/>
                <w:bCs/>
                <w:sz w:val="20"/>
                <w:szCs w:val="20"/>
              </w:rPr>
            </w:pPr>
          </w:p>
        </w:tc>
        <w:tc>
          <w:tcPr>
            <w:tcW w:w="6485" w:type="dxa"/>
          </w:tcPr>
          <w:p w:rsidR="00A54BCB" w:rsidRPr="00A9274B" w:rsidRDefault="00A54BCB" w:rsidP="006001CA">
            <w:pPr>
              <w:spacing w:line="360" w:lineRule="auto"/>
              <w:jc w:val="both"/>
              <w:rPr>
                <w:rFonts w:ascii="Arial" w:eastAsia="Times New Roman" w:hAnsi="Arial" w:cs="Arial"/>
                <w:bCs/>
                <w:sz w:val="20"/>
                <w:szCs w:val="20"/>
              </w:rPr>
            </w:pPr>
            <w:r w:rsidRPr="00A9274B">
              <w:rPr>
                <w:rFonts w:ascii="Arial" w:hAnsi="Arial" w:cs="Arial"/>
                <w:sz w:val="20"/>
                <w:szCs w:val="20"/>
              </w:rPr>
              <w:object w:dxaOrig="2250" w:dyaOrig="4080">
                <v:shape id="_x0000_i1079" type="#_x0000_t75" style="width:2in;height:258.8pt" o:ole="">
                  <v:imagedata r:id="rId194" o:title=""/>
                </v:shape>
                <o:OLEObject Type="Embed" ProgID="PBrush" ShapeID="_x0000_i1079" DrawAspect="Content" ObjectID="_1641131820" r:id="rId195"/>
              </w:object>
            </w:r>
          </w:p>
        </w:tc>
      </w:tr>
      <w:tr w:rsidR="00A54BCB" w:rsidRPr="00A9274B" w:rsidTr="00A54BCB">
        <w:tc>
          <w:tcPr>
            <w:tcW w:w="3085" w:type="dxa"/>
          </w:tcPr>
          <w:p w:rsidR="00A54BCB" w:rsidRPr="00A9274B" w:rsidRDefault="00A54BCB" w:rsidP="006001CA">
            <w:pPr>
              <w:spacing w:line="360" w:lineRule="auto"/>
              <w:jc w:val="both"/>
              <w:rPr>
                <w:rFonts w:ascii="Arial" w:eastAsia="Times New Roman" w:hAnsi="Arial" w:cs="Arial"/>
                <w:bCs/>
                <w:sz w:val="20"/>
                <w:szCs w:val="20"/>
              </w:rPr>
            </w:pPr>
            <w:r w:rsidRPr="00A9274B">
              <w:rPr>
                <w:rFonts w:ascii="Arial" w:eastAsia="Times New Roman" w:hAnsi="Arial" w:cs="Arial"/>
                <w:bCs/>
                <w:sz w:val="20"/>
                <w:szCs w:val="20"/>
              </w:rPr>
              <w:t>Обозначения</w:t>
            </w:r>
            <w:r w:rsidR="003159E1" w:rsidRPr="00A9274B">
              <w:rPr>
                <w:rFonts w:ascii="Arial" w:eastAsia="Times New Roman" w:hAnsi="Arial" w:cs="Arial"/>
                <w:bCs/>
                <w:sz w:val="20"/>
                <w:szCs w:val="20"/>
              </w:rPr>
              <w:t>:</w:t>
            </w:r>
          </w:p>
          <w:p w:rsidR="00A54BCB" w:rsidRPr="00A9274B" w:rsidRDefault="00A54BCB" w:rsidP="006001CA">
            <w:pPr>
              <w:spacing w:line="360" w:lineRule="auto"/>
              <w:jc w:val="both"/>
              <w:rPr>
                <w:rFonts w:ascii="Arial" w:eastAsia="Times New Roman" w:hAnsi="Arial" w:cs="Arial"/>
                <w:bCs/>
                <w:sz w:val="20"/>
                <w:szCs w:val="20"/>
              </w:rPr>
            </w:pPr>
            <w:r w:rsidRPr="00A9274B">
              <w:rPr>
                <w:rFonts w:ascii="Arial" w:eastAsia="Times New Roman" w:hAnsi="Arial" w:cs="Arial"/>
                <w:bCs/>
                <w:sz w:val="20"/>
                <w:szCs w:val="20"/>
              </w:rPr>
              <w:t xml:space="preserve">1 </w:t>
            </w:r>
            <w:r w:rsidR="00581905">
              <w:rPr>
                <w:rFonts w:ascii="Arial" w:eastAsia="Times New Roman" w:hAnsi="Arial" w:cs="Arial"/>
                <w:bCs/>
                <w:sz w:val="20"/>
                <w:szCs w:val="20"/>
              </w:rPr>
              <w:t xml:space="preserve">- </w:t>
            </w:r>
            <w:r w:rsidRPr="00A9274B">
              <w:rPr>
                <w:rFonts w:ascii="Arial" w:eastAsia="Times New Roman" w:hAnsi="Arial" w:cs="Arial"/>
                <w:bCs/>
                <w:sz w:val="20"/>
                <w:szCs w:val="20"/>
              </w:rPr>
              <w:t>гибкие прокладки</w:t>
            </w:r>
            <w:r w:rsidR="003159E1" w:rsidRPr="00A9274B">
              <w:rPr>
                <w:rFonts w:ascii="Arial" w:eastAsia="Times New Roman" w:hAnsi="Arial" w:cs="Arial"/>
                <w:bCs/>
                <w:sz w:val="20"/>
                <w:szCs w:val="20"/>
              </w:rPr>
              <w:t>;</w:t>
            </w:r>
          </w:p>
          <w:p w:rsidR="00A54BCB" w:rsidRPr="00A9274B" w:rsidRDefault="00A54BCB" w:rsidP="006001CA">
            <w:pPr>
              <w:spacing w:line="360" w:lineRule="auto"/>
              <w:jc w:val="both"/>
              <w:rPr>
                <w:rFonts w:ascii="Arial" w:eastAsia="Times New Roman" w:hAnsi="Arial" w:cs="Arial"/>
                <w:bCs/>
                <w:sz w:val="20"/>
                <w:szCs w:val="20"/>
              </w:rPr>
            </w:pPr>
            <w:r w:rsidRPr="00A9274B">
              <w:rPr>
                <w:rFonts w:ascii="Arial" w:eastAsia="Times New Roman" w:hAnsi="Arial" w:cs="Arial"/>
                <w:bCs/>
                <w:sz w:val="20"/>
                <w:szCs w:val="20"/>
              </w:rPr>
              <w:t xml:space="preserve">2 </w:t>
            </w:r>
            <w:r w:rsidR="00581905">
              <w:rPr>
                <w:rFonts w:ascii="Arial" w:eastAsia="Times New Roman" w:hAnsi="Arial" w:cs="Arial"/>
                <w:bCs/>
                <w:sz w:val="20"/>
                <w:szCs w:val="20"/>
              </w:rPr>
              <w:t xml:space="preserve">- </w:t>
            </w:r>
            <w:r w:rsidRPr="00A9274B">
              <w:rPr>
                <w:rFonts w:ascii="Arial" w:eastAsia="Times New Roman" w:hAnsi="Arial" w:cs="Arial"/>
                <w:bCs/>
                <w:sz w:val="20"/>
                <w:szCs w:val="20"/>
              </w:rPr>
              <w:t>подрез</w:t>
            </w:r>
          </w:p>
        </w:tc>
        <w:tc>
          <w:tcPr>
            <w:tcW w:w="6485" w:type="dxa"/>
          </w:tcPr>
          <w:p w:rsidR="00A54BCB" w:rsidRPr="00A9274B" w:rsidRDefault="00A54BCB" w:rsidP="006001CA">
            <w:pPr>
              <w:spacing w:line="360" w:lineRule="auto"/>
              <w:jc w:val="both"/>
              <w:rPr>
                <w:rFonts w:ascii="Arial" w:eastAsia="Times New Roman" w:hAnsi="Arial" w:cs="Arial"/>
                <w:bCs/>
                <w:sz w:val="20"/>
                <w:szCs w:val="20"/>
              </w:rPr>
            </w:pPr>
          </w:p>
        </w:tc>
      </w:tr>
      <w:tr w:rsidR="00A54BCB" w:rsidRPr="00A9274B" w:rsidTr="00A54BCB">
        <w:trPr>
          <w:trHeight w:val="623"/>
        </w:trPr>
        <w:tc>
          <w:tcPr>
            <w:tcW w:w="9570" w:type="dxa"/>
            <w:gridSpan w:val="2"/>
          </w:tcPr>
          <w:p w:rsidR="00581905" w:rsidRDefault="00581905" w:rsidP="006001CA">
            <w:pPr>
              <w:spacing w:line="360" w:lineRule="auto"/>
              <w:jc w:val="center"/>
              <w:rPr>
                <w:rFonts w:ascii="Arial" w:eastAsia="Times New Roman" w:hAnsi="Arial" w:cs="Arial"/>
                <w:bCs/>
                <w:sz w:val="20"/>
                <w:szCs w:val="20"/>
              </w:rPr>
            </w:pPr>
          </w:p>
          <w:p w:rsidR="00A54BCB" w:rsidRPr="00A9274B" w:rsidRDefault="00A54BCB" w:rsidP="006001CA">
            <w:pPr>
              <w:spacing w:line="360" w:lineRule="auto"/>
              <w:jc w:val="center"/>
              <w:rPr>
                <w:rFonts w:ascii="Arial" w:eastAsia="Times New Roman" w:hAnsi="Arial" w:cs="Arial"/>
                <w:bCs/>
                <w:sz w:val="20"/>
                <w:szCs w:val="20"/>
              </w:rPr>
            </w:pPr>
            <w:r w:rsidRPr="00AE6CE4">
              <w:rPr>
                <w:rFonts w:ascii="Arial" w:eastAsia="Times New Roman" w:hAnsi="Arial" w:cs="Arial"/>
                <w:bCs/>
                <w:sz w:val="24"/>
                <w:szCs w:val="20"/>
              </w:rPr>
              <w:t>Рисунок D.1 - Зажимные фланцы для монтажа абразивных изделий с большим отверстием (H&gt; 0,2D)</w:t>
            </w:r>
          </w:p>
        </w:tc>
      </w:tr>
      <w:tr w:rsidR="00A54BCB" w:rsidRPr="00A9274B" w:rsidTr="00A54BCB">
        <w:trPr>
          <w:trHeight w:val="4327"/>
        </w:trPr>
        <w:tc>
          <w:tcPr>
            <w:tcW w:w="9570" w:type="dxa"/>
            <w:gridSpan w:val="2"/>
            <w:tcBorders>
              <w:top w:val="nil"/>
              <w:left w:val="nil"/>
              <w:bottom w:val="nil"/>
              <w:right w:val="nil"/>
            </w:tcBorders>
          </w:tcPr>
          <w:p w:rsidR="00A54BCB" w:rsidRPr="00A9274B" w:rsidRDefault="00A54BCB" w:rsidP="006001CA">
            <w:pPr>
              <w:spacing w:line="360" w:lineRule="auto"/>
              <w:jc w:val="center"/>
              <w:rPr>
                <w:rFonts w:ascii="Arial" w:eastAsia="Times New Roman" w:hAnsi="Arial" w:cs="Arial"/>
                <w:bCs/>
                <w:sz w:val="20"/>
                <w:szCs w:val="20"/>
              </w:rPr>
            </w:pPr>
            <w:r w:rsidRPr="00A9274B">
              <w:rPr>
                <w:rFonts w:ascii="Arial" w:hAnsi="Arial" w:cs="Arial"/>
                <w:sz w:val="20"/>
                <w:szCs w:val="20"/>
              </w:rPr>
              <w:object w:dxaOrig="3150" w:dyaOrig="4155">
                <v:shape id="_x0000_i1080" type="#_x0000_t75" style="width:158.25pt;height:209.2pt" o:ole="">
                  <v:imagedata r:id="rId196" o:title=""/>
                </v:shape>
                <o:OLEObject Type="Embed" ProgID="PBrush" ShapeID="_x0000_i1080" DrawAspect="Content" ObjectID="_1641131821" r:id="rId197"/>
              </w:object>
            </w:r>
          </w:p>
        </w:tc>
      </w:tr>
      <w:tr w:rsidR="00A54BCB" w:rsidRPr="00AE6CE4" w:rsidTr="00A54BCB">
        <w:tc>
          <w:tcPr>
            <w:tcW w:w="9570" w:type="dxa"/>
            <w:gridSpan w:val="2"/>
            <w:tcBorders>
              <w:top w:val="nil"/>
              <w:left w:val="nil"/>
              <w:bottom w:val="nil"/>
              <w:right w:val="nil"/>
            </w:tcBorders>
          </w:tcPr>
          <w:p w:rsidR="00A54BCB" w:rsidRPr="00AE6CE4" w:rsidRDefault="00A54BCB" w:rsidP="006001CA">
            <w:pPr>
              <w:spacing w:line="360" w:lineRule="auto"/>
              <w:jc w:val="center"/>
              <w:rPr>
                <w:rFonts w:ascii="Arial" w:eastAsia="Times New Roman" w:hAnsi="Arial" w:cs="Arial"/>
                <w:bCs/>
                <w:sz w:val="24"/>
                <w:szCs w:val="20"/>
              </w:rPr>
            </w:pPr>
            <w:r w:rsidRPr="00AE6CE4">
              <w:rPr>
                <w:rFonts w:ascii="Arial" w:eastAsia="Times New Roman" w:hAnsi="Arial" w:cs="Arial"/>
                <w:bCs/>
                <w:sz w:val="24"/>
                <w:szCs w:val="20"/>
              </w:rPr>
              <w:t>Рисунок D.2 - Зажимные фланцы для монтажа абразивных изделий с малым отверстием(H ≤ 0,2D)</w:t>
            </w:r>
          </w:p>
        </w:tc>
      </w:tr>
    </w:tbl>
    <w:p w:rsidR="00A54BCB" w:rsidRPr="00AE6CE4" w:rsidRDefault="00A54BCB" w:rsidP="006001CA">
      <w:pPr>
        <w:spacing w:after="0" w:line="360" w:lineRule="auto"/>
        <w:jc w:val="both"/>
        <w:rPr>
          <w:rFonts w:ascii="Arial" w:eastAsia="Times New Roman" w:hAnsi="Arial" w:cs="Arial"/>
          <w:bCs/>
          <w:sz w:val="36"/>
          <w:szCs w:val="20"/>
        </w:rPr>
      </w:pPr>
    </w:p>
    <w:p w:rsidR="00A54BCB" w:rsidRPr="00AE6CE4" w:rsidRDefault="00A54BCB" w:rsidP="00BD0AA4">
      <w:pPr>
        <w:spacing w:after="0" w:line="360" w:lineRule="auto"/>
        <w:ind w:firstLine="709"/>
        <w:jc w:val="both"/>
        <w:rPr>
          <w:rFonts w:ascii="Arial" w:eastAsia="Times New Roman" w:hAnsi="Arial" w:cs="Arial"/>
          <w:b/>
          <w:bCs/>
          <w:sz w:val="28"/>
          <w:szCs w:val="20"/>
        </w:rPr>
      </w:pPr>
      <w:r w:rsidRPr="00AE6CE4">
        <w:rPr>
          <w:rFonts w:ascii="Arial" w:eastAsia="Times New Roman" w:hAnsi="Arial" w:cs="Arial"/>
          <w:b/>
          <w:bCs/>
          <w:sz w:val="28"/>
          <w:szCs w:val="20"/>
        </w:rPr>
        <w:t>D.4.3 Жесткость</w:t>
      </w:r>
    </w:p>
    <w:p w:rsidR="00A54BCB" w:rsidRPr="00AE6CE4" w:rsidRDefault="00A54BCB" w:rsidP="00BD0AA4">
      <w:pPr>
        <w:spacing w:after="0" w:line="360" w:lineRule="auto"/>
        <w:ind w:firstLine="709"/>
        <w:jc w:val="both"/>
        <w:rPr>
          <w:rFonts w:ascii="Arial" w:eastAsia="Times New Roman" w:hAnsi="Arial" w:cs="Arial"/>
          <w:b/>
          <w:bCs/>
          <w:sz w:val="24"/>
          <w:szCs w:val="20"/>
        </w:rPr>
      </w:pPr>
      <w:r w:rsidRPr="00AE6CE4">
        <w:rPr>
          <w:rFonts w:ascii="Arial" w:eastAsia="Times New Roman" w:hAnsi="Arial" w:cs="Arial"/>
          <w:b/>
          <w:bCs/>
          <w:sz w:val="24"/>
          <w:szCs w:val="20"/>
        </w:rPr>
        <w:t>D.4.3.1 Общие положения</w:t>
      </w:r>
    </w:p>
    <w:p w:rsidR="000F3163" w:rsidRPr="00AE6CE4" w:rsidRDefault="000970F5" w:rsidP="00BD0AA4">
      <w:pPr>
        <w:spacing w:after="0" w:line="360" w:lineRule="auto"/>
        <w:ind w:firstLine="709"/>
        <w:jc w:val="both"/>
        <w:rPr>
          <w:rFonts w:ascii="Arial" w:eastAsia="Times New Roman" w:hAnsi="Arial" w:cs="Arial"/>
          <w:bCs/>
          <w:sz w:val="24"/>
          <w:szCs w:val="20"/>
        </w:rPr>
      </w:pPr>
      <w:r w:rsidRPr="00AE6CE4">
        <w:rPr>
          <w:rFonts w:ascii="Arial" w:eastAsia="Times New Roman" w:hAnsi="Arial" w:cs="Arial"/>
          <w:bCs/>
          <w:sz w:val="24"/>
          <w:szCs w:val="20"/>
        </w:rPr>
        <w:t xml:space="preserve">Фланцы должны иметь достаточную жесткость, чтобы обеспечить однородное распределение силы по всей площади контакта при зажатии. Фланец считается достаточно жестким, если его зажимная область параллельна нижней поверхности при приложении испытательной силы </w:t>
      </w:r>
      <w:proofErr w:type="spellStart"/>
      <w:r w:rsidRPr="00AE6CE4">
        <w:rPr>
          <w:rFonts w:ascii="Arial" w:eastAsia="Times New Roman" w:hAnsi="Arial" w:cs="Arial"/>
          <w:bCs/>
          <w:i/>
          <w:sz w:val="24"/>
          <w:szCs w:val="20"/>
        </w:rPr>
        <w:t>F</w:t>
      </w:r>
      <w:r w:rsidRPr="00AE6CE4">
        <w:rPr>
          <w:rFonts w:ascii="Arial" w:eastAsia="Times New Roman" w:hAnsi="Arial" w:cs="Arial"/>
          <w:bCs/>
          <w:i/>
          <w:sz w:val="24"/>
          <w:szCs w:val="20"/>
          <w:vertAlign w:val="subscript"/>
        </w:rPr>
        <w:t>c</w:t>
      </w:r>
      <w:proofErr w:type="spellEnd"/>
      <w:r w:rsidRPr="00AE6CE4">
        <w:rPr>
          <w:rFonts w:ascii="Arial" w:eastAsia="Times New Roman" w:hAnsi="Arial" w:cs="Arial"/>
          <w:bCs/>
          <w:sz w:val="24"/>
          <w:szCs w:val="20"/>
        </w:rPr>
        <w:t xml:space="preserve"> (λ ≤ 0,005). Процедура испытания описана в D.4.3.2. Фланцы, соответствующие стандарту ISO 666, считаются достаточно жесткими, поэтому в этом случае не требуется измерение жесткости.</w:t>
      </w:r>
    </w:p>
    <w:p w:rsidR="00BD0AA4" w:rsidRPr="00AE6CE4" w:rsidRDefault="00BD0AA4" w:rsidP="00BD0AA4">
      <w:pPr>
        <w:spacing w:after="0" w:line="360" w:lineRule="auto"/>
        <w:ind w:firstLine="709"/>
        <w:jc w:val="both"/>
        <w:rPr>
          <w:rFonts w:ascii="Arial" w:eastAsia="Times New Roman" w:hAnsi="Arial" w:cs="Arial"/>
          <w:b/>
          <w:bCs/>
          <w:sz w:val="24"/>
          <w:szCs w:val="20"/>
        </w:rPr>
      </w:pPr>
    </w:p>
    <w:p w:rsidR="000970F5" w:rsidRPr="00AE6CE4" w:rsidRDefault="000970F5" w:rsidP="00BD0AA4">
      <w:pPr>
        <w:spacing w:after="0" w:line="360" w:lineRule="auto"/>
        <w:ind w:firstLine="709"/>
        <w:jc w:val="both"/>
        <w:rPr>
          <w:rFonts w:ascii="Arial" w:eastAsia="Times New Roman" w:hAnsi="Arial" w:cs="Arial"/>
          <w:b/>
          <w:bCs/>
          <w:sz w:val="24"/>
          <w:szCs w:val="20"/>
        </w:rPr>
      </w:pPr>
      <w:r w:rsidRPr="00AE6CE4">
        <w:rPr>
          <w:rFonts w:ascii="Arial" w:eastAsia="Times New Roman" w:hAnsi="Arial" w:cs="Arial"/>
          <w:b/>
          <w:bCs/>
          <w:sz w:val="24"/>
          <w:szCs w:val="20"/>
        </w:rPr>
        <w:t>D.4.3.2. Метод измерения жесткости</w:t>
      </w:r>
    </w:p>
    <w:p w:rsidR="000970F5" w:rsidRPr="00AE6CE4" w:rsidRDefault="000970F5" w:rsidP="00BD0AA4">
      <w:pPr>
        <w:spacing w:after="0" w:line="360" w:lineRule="auto"/>
        <w:ind w:firstLine="709"/>
        <w:jc w:val="both"/>
        <w:rPr>
          <w:rFonts w:ascii="Arial" w:eastAsia="Times New Roman" w:hAnsi="Arial" w:cs="Arial"/>
          <w:bCs/>
          <w:sz w:val="24"/>
          <w:szCs w:val="20"/>
        </w:rPr>
      </w:pPr>
      <w:r w:rsidRPr="00AE6CE4">
        <w:rPr>
          <w:rFonts w:ascii="Arial" w:eastAsia="Times New Roman" w:hAnsi="Arial" w:cs="Arial"/>
          <w:bCs/>
          <w:sz w:val="24"/>
          <w:szCs w:val="20"/>
        </w:rPr>
        <w:t xml:space="preserve">Приложенная испытательная сила должна иметь значение </w:t>
      </w:r>
      <w:proofErr w:type="spellStart"/>
      <w:r w:rsidRPr="00AE6CE4">
        <w:rPr>
          <w:rFonts w:ascii="Arial" w:eastAsia="Times New Roman" w:hAnsi="Arial" w:cs="Arial"/>
          <w:bCs/>
          <w:i/>
          <w:sz w:val="24"/>
          <w:szCs w:val="20"/>
        </w:rPr>
        <w:t>F</w:t>
      </w:r>
      <w:r w:rsidRPr="00AE6CE4">
        <w:rPr>
          <w:rFonts w:ascii="Arial" w:eastAsia="Times New Roman" w:hAnsi="Arial" w:cs="Arial"/>
          <w:bCs/>
          <w:i/>
          <w:sz w:val="24"/>
          <w:szCs w:val="20"/>
          <w:vertAlign w:val="subscript"/>
        </w:rPr>
        <w:t>c</w:t>
      </w:r>
      <w:proofErr w:type="spellEnd"/>
      <w:r w:rsidRPr="00AE6CE4">
        <w:rPr>
          <w:rFonts w:ascii="Arial" w:eastAsia="Times New Roman" w:hAnsi="Arial" w:cs="Arial"/>
          <w:bCs/>
          <w:sz w:val="24"/>
          <w:szCs w:val="20"/>
        </w:rPr>
        <w:t xml:space="preserve">, соответствующее усилию зажима </w:t>
      </w:r>
      <w:r w:rsidRPr="00AE6CE4">
        <w:rPr>
          <w:rFonts w:ascii="Arial" w:eastAsia="Times New Roman" w:hAnsi="Arial" w:cs="Arial"/>
          <w:bCs/>
          <w:i/>
          <w:sz w:val="24"/>
          <w:szCs w:val="20"/>
        </w:rPr>
        <w:t>F</w:t>
      </w:r>
      <w:r w:rsidRPr="00AE6CE4">
        <w:rPr>
          <w:rFonts w:ascii="Arial" w:eastAsia="Times New Roman" w:hAnsi="Arial" w:cs="Arial"/>
          <w:bCs/>
          <w:i/>
          <w:sz w:val="24"/>
          <w:szCs w:val="20"/>
          <w:vertAlign w:val="subscript"/>
        </w:rPr>
        <w:t>E</w:t>
      </w:r>
      <w:r w:rsidRPr="00AE6CE4">
        <w:rPr>
          <w:rFonts w:ascii="Arial" w:eastAsia="Times New Roman" w:hAnsi="Arial" w:cs="Arial"/>
          <w:bCs/>
          <w:sz w:val="24"/>
          <w:szCs w:val="20"/>
        </w:rPr>
        <w:t>, рассчитанному производителем, и учитывать свойства абразивного изделия.</w:t>
      </w:r>
    </w:p>
    <w:p w:rsidR="000970F5" w:rsidRPr="00AE6CE4" w:rsidRDefault="000970F5" w:rsidP="00BD0AA4">
      <w:pPr>
        <w:spacing w:after="0" w:line="360" w:lineRule="auto"/>
        <w:ind w:firstLine="709"/>
        <w:jc w:val="both"/>
        <w:rPr>
          <w:rFonts w:ascii="Arial" w:eastAsia="Times New Roman" w:hAnsi="Arial" w:cs="Arial"/>
          <w:bCs/>
          <w:sz w:val="24"/>
          <w:szCs w:val="20"/>
        </w:rPr>
      </w:pPr>
      <w:r w:rsidRPr="00AE6CE4">
        <w:rPr>
          <w:rFonts w:ascii="Arial" w:eastAsia="Times New Roman" w:hAnsi="Arial" w:cs="Arial"/>
          <w:bCs/>
          <w:sz w:val="24"/>
          <w:szCs w:val="20"/>
        </w:rPr>
        <w:t>Выполнение измерения:</w:t>
      </w:r>
    </w:p>
    <w:p w:rsidR="000970F5" w:rsidRPr="00AE6CE4" w:rsidRDefault="000970F5" w:rsidP="00BD0AA4">
      <w:pPr>
        <w:spacing w:after="0" w:line="360" w:lineRule="auto"/>
        <w:ind w:firstLine="709"/>
        <w:jc w:val="both"/>
        <w:rPr>
          <w:rFonts w:ascii="Arial" w:eastAsia="Times New Roman" w:hAnsi="Arial" w:cs="Arial"/>
          <w:bCs/>
          <w:sz w:val="24"/>
          <w:szCs w:val="20"/>
        </w:rPr>
      </w:pPr>
      <w:r w:rsidRPr="00AE6CE4">
        <w:rPr>
          <w:rFonts w:ascii="Arial" w:eastAsia="Times New Roman" w:hAnsi="Arial" w:cs="Arial"/>
          <w:bCs/>
          <w:sz w:val="24"/>
          <w:szCs w:val="20"/>
        </w:rPr>
        <w:t>a) Установите фланец на измерительный стол (допустимое отклонение по плоскости 0,01 / 100), контактная поверхность находится в контакте с измерительным столом.</w:t>
      </w:r>
    </w:p>
    <w:p w:rsidR="000970F5" w:rsidRPr="00AE6CE4" w:rsidRDefault="000970F5" w:rsidP="00BD0AA4">
      <w:pPr>
        <w:spacing w:after="0" w:line="360" w:lineRule="auto"/>
        <w:ind w:firstLine="709"/>
        <w:jc w:val="both"/>
        <w:rPr>
          <w:rFonts w:ascii="Arial" w:eastAsia="Times New Roman" w:hAnsi="Arial" w:cs="Arial"/>
          <w:bCs/>
          <w:sz w:val="24"/>
          <w:szCs w:val="20"/>
        </w:rPr>
      </w:pPr>
      <w:r w:rsidRPr="00AE6CE4">
        <w:rPr>
          <w:rFonts w:ascii="Arial" w:eastAsia="Times New Roman" w:hAnsi="Arial" w:cs="Arial"/>
          <w:bCs/>
          <w:sz w:val="24"/>
          <w:szCs w:val="20"/>
        </w:rPr>
        <w:t xml:space="preserve">b) Поместите два циферблата, один по нормали к диаметру выемки, другой на 1 мм от наружного диаметра для </w:t>
      </w:r>
      <w:r w:rsidRPr="00AE6CE4">
        <w:rPr>
          <w:rFonts w:ascii="Arial" w:eastAsia="Times New Roman" w:hAnsi="Arial" w:cs="Arial"/>
          <w:bCs/>
          <w:i/>
          <w:sz w:val="24"/>
          <w:szCs w:val="20"/>
        </w:rPr>
        <w:t>D</w:t>
      </w:r>
      <w:r w:rsidRPr="00AE6CE4">
        <w:rPr>
          <w:rFonts w:ascii="Arial" w:eastAsia="Times New Roman" w:hAnsi="Arial" w:cs="Arial"/>
          <w:bCs/>
          <w:i/>
          <w:sz w:val="24"/>
          <w:szCs w:val="20"/>
          <w:vertAlign w:val="subscript"/>
        </w:rPr>
        <w:t>F</w:t>
      </w:r>
      <w:r w:rsidRPr="00AE6CE4">
        <w:rPr>
          <w:rFonts w:ascii="Arial" w:eastAsia="Times New Roman" w:hAnsi="Arial" w:cs="Arial"/>
          <w:bCs/>
          <w:sz w:val="24"/>
          <w:szCs w:val="20"/>
        </w:rPr>
        <w:t xml:space="preserve">≤ 200 или 2 мм для </w:t>
      </w:r>
      <w:r w:rsidRPr="00AE6CE4">
        <w:rPr>
          <w:rFonts w:ascii="Arial" w:eastAsia="Times New Roman" w:hAnsi="Arial" w:cs="Arial"/>
          <w:bCs/>
          <w:i/>
          <w:sz w:val="24"/>
          <w:szCs w:val="20"/>
        </w:rPr>
        <w:t>D</w:t>
      </w:r>
      <w:r w:rsidRPr="00AE6CE4">
        <w:rPr>
          <w:rFonts w:ascii="Arial" w:eastAsia="Times New Roman" w:hAnsi="Arial" w:cs="Arial"/>
          <w:bCs/>
          <w:i/>
          <w:sz w:val="24"/>
          <w:szCs w:val="20"/>
          <w:vertAlign w:val="subscript"/>
        </w:rPr>
        <w:t>F</w:t>
      </w:r>
      <w:r w:rsidRPr="00AE6CE4">
        <w:rPr>
          <w:rFonts w:ascii="Arial" w:eastAsia="Times New Roman" w:hAnsi="Arial" w:cs="Arial"/>
          <w:bCs/>
          <w:sz w:val="24"/>
          <w:szCs w:val="20"/>
        </w:rPr>
        <w:t>&gt; 200 мм.</w:t>
      </w:r>
    </w:p>
    <w:p w:rsidR="000970F5" w:rsidRPr="00AE6CE4" w:rsidRDefault="000970F5" w:rsidP="00BD0AA4">
      <w:pPr>
        <w:spacing w:after="0" w:line="360" w:lineRule="auto"/>
        <w:ind w:firstLine="709"/>
        <w:jc w:val="both"/>
        <w:rPr>
          <w:rFonts w:ascii="Arial" w:eastAsia="Times New Roman" w:hAnsi="Arial" w:cs="Arial"/>
          <w:bCs/>
          <w:sz w:val="24"/>
          <w:szCs w:val="20"/>
        </w:rPr>
      </w:pPr>
      <w:r w:rsidRPr="00AE6CE4">
        <w:rPr>
          <w:rFonts w:ascii="Arial" w:eastAsia="Times New Roman" w:hAnsi="Arial" w:cs="Arial"/>
          <w:bCs/>
          <w:sz w:val="24"/>
          <w:szCs w:val="20"/>
        </w:rPr>
        <w:lastRenderedPageBreak/>
        <w:t>c) Используйте плоскую шайбу, которая имеет такую же контактную поверхность, что и гайка или много</w:t>
      </w:r>
      <w:r w:rsidR="002C04E4" w:rsidRPr="00AE6CE4">
        <w:rPr>
          <w:rFonts w:ascii="Arial" w:eastAsia="Times New Roman" w:hAnsi="Arial" w:cs="Arial"/>
          <w:bCs/>
          <w:sz w:val="24"/>
          <w:szCs w:val="20"/>
        </w:rPr>
        <w:t>винтовая</w:t>
      </w:r>
      <w:r w:rsidRPr="00AE6CE4">
        <w:rPr>
          <w:rFonts w:ascii="Arial" w:eastAsia="Times New Roman" w:hAnsi="Arial" w:cs="Arial"/>
          <w:bCs/>
          <w:sz w:val="24"/>
          <w:szCs w:val="20"/>
        </w:rPr>
        <w:t xml:space="preserve"> система, зажима</w:t>
      </w:r>
      <w:r w:rsidR="002C04E4" w:rsidRPr="00AE6CE4">
        <w:rPr>
          <w:rFonts w:ascii="Arial" w:eastAsia="Times New Roman" w:hAnsi="Arial" w:cs="Arial"/>
          <w:bCs/>
          <w:sz w:val="24"/>
          <w:szCs w:val="20"/>
        </w:rPr>
        <w:t>я</w:t>
      </w:r>
      <w:r w:rsidRPr="00AE6CE4">
        <w:rPr>
          <w:rFonts w:ascii="Arial" w:eastAsia="Times New Roman" w:hAnsi="Arial" w:cs="Arial"/>
          <w:bCs/>
          <w:sz w:val="24"/>
          <w:szCs w:val="20"/>
        </w:rPr>
        <w:t xml:space="preserve"> фланец (</w:t>
      </w:r>
      <w:r w:rsidR="00915470" w:rsidRPr="00AE6CE4">
        <w:rPr>
          <w:rFonts w:ascii="Arial" w:eastAsia="Times New Roman" w:hAnsi="Arial" w:cs="Arial"/>
          <w:bCs/>
          <w:sz w:val="24"/>
          <w:szCs w:val="20"/>
        </w:rPr>
        <w:t>смотри</w:t>
      </w:r>
      <w:r w:rsidRPr="00AE6CE4">
        <w:rPr>
          <w:rFonts w:ascii="Arial" w:eastAsia="Times New Roman" w:hAnsi="Arial" w:cs="Arial"/>
          <w:bCs/>
          <w:sz w:val="24"/>
          <w:szCs w:val="20"/>
        </w:rPr>
        <w:t xml:space="preserve"> примечания)</w:t>
      </w:r>
      <w:r w:rsidR="00581905" w:rsidRPr="00AE6CE4">
        <w:rPr>
          <w:rFonts w:ascii="Arial" w:eastAsia="Times New Roman" w:hAnsi="Arial" w:cs="Arial"/>
          <w:bCs/>
          <w:sz w:val="24"/>
          <w:szCs w:val="20"/>
        </w:rPr>
        <w:t>:</w:t>
      </w:r>
    </w:p>
    <w:p w:rsidR="000970F5" w:rsidRPr="00AE6CE4" w:rsidRDefault="000970F5" w:rsidP="00BD0AA4">
      <w:pPr>
        <w:spacing w:after="0" w:line="360" w:lineRule="auto"/>
        <w:ind w:firstLine="709"/>
        <w:jc w:val="both"/>
        <w:rPr>
          <w:rFonts w:ascii="Arial" w:eastAsia="Times New Roman" w:hAnsi="Arial" w:cs="Arial"/>
          <w:bCs/>
          <w:sz w:val="24"/>
          <w:szCs w:val="20"/>
        </w:rPr>
      </w:pPr>
      <w:r w:rsidRPr="00AE6CE4">
        <w:rPr>
          <w:rFonts w:ascii="Arial" w:eastAsia="Times New Roman" w:hAnsi="Arial" w:cs="Arial"/>
          <w:bCs/>
          <w:sz w:val="24"/>
          <w:szCs w:val="20"/>
        </w:rPr>
        <w:t xml:space="preserve">- применить испытательную силу </w:t>
      </w:r>
      <w:proofErr w:type="spellStart"/>
      <w:r w:rsidRPr="00AE6CE4">
        <w:rPr>
          <w:rFonts w:ascii="Arial" w:eastAsia="Times New Roman" w:hAnsi="Arial" w:cs="Arial"/>
          <w:bCs/>
          <w:i/>
          <w:sz w:val="24"/>
          <w:szCs w:val="20"/>
        </w:rPr>
        <w:t>F</w:t>
      </w:r>
      <w:r w:rsidRPr="00AE6CE4">
        <w:rPr>
          <w:rFonts w:ascii="Arial" w:eastAsia="Times New Roman" w:hAnsi="Arial" w:cs="Arial"/>
          <w:bCs/>
          <w:i/>
          <w:sz w:val="24"/>
          <w:szCs w:val="20"/>
          <w:vertAlign w:val="subscript"/>
        </w:rPr>
        <w:t>c</w:t>
      </w:r>
      <w:proofErr w:type="spellEnd"/>
      <w:r w:rsidR="00581905" w:rsidRPr="00AE6CE4">
        <w:rPr>
          <w:rFonts w:ascii="Arial" w:eastAsia="Times New Roman" w:hAnsi="Arial" w:cs="Arial"/>
          <w:bCs/>
          <w:i/>
          <w:sz w:val="24"/>
          <w:szCs w:val="20"/>
        </w:rPr>
        <w:t>;</w:t>
      </w:r>
    </w:p>
    <w:p w:rsidR="000970F5" w:rsidRPr="00AE6CE4" w:rsidRDefault="000970F5" w:rsidP="00BD0AA4">
      <w:pPr>
        <w:spacing w:after="0" w:line="360" w:lineRule="auto"/>
        <w:ind w:firstLine="709"/>
        <w:jc w:val="both"/>
        <w:rPr>
          <w:rFonts w:ascii="Arial" w:eastAsia="Times New Roman" w:hAnsi="Arial" w:cs="Arial"/>
          <w:bCs/>
          <w:sz w:val="24"/>
          <w:szCs w:val="20"/>
        </w:rPr>
      </w:pPr>
      <w:r w:rsidRPr="00AE6CE4">
        <w:rPr>
          <w:rFonts w:ascii="Arial" w:eastAsia="Times New Roman" w:hAnsi="Arial" w:cs="Arial"/>
          <w:bCs/>
          <w:sz w:val="24"/>
          <w:szCs w:val="20"/>
        </w:rPr>
        <w:t>- уменьшите это усилие до значения предварительной нагрузки, соответствующее 1/10 испытательной силы, и установите циферблаты на 0.</w:t>
      </w:r>
    </w:p>
    <w:p w:rsidR="000970F5" w:rsidRPr="00AE6CE4" w:rsidRDefault="000970F5" w:rsidP="00BD0AA4">
      <w:pPr>
        <w:spacing w:after="0" w:line="360" w:lineRule="auto"/>
        <w:ind w:firstLine="709"/>
        <w:jc w:val="both"/>
        <w:rPr>
          <w:rFonts w:ascii="Arial" w:eastAsia="Times New Roman" w:hAnsi="Arial" w:cs="Arial"/>
          <w:bCs/>
          <w:sz w:val="24"/>
          <w:szCs w:val="20"/>
        </w:rPr>
      </w:pPr>
      <w:r w:rsidRPr="00AE6CE4">
        <w:rPr>
          <w:rFonts w:ascii="Arial" w:eastAsia="Times New Roman" w:hAnsi="Arial" w:cs="Arial"/>
          <w:bCs/>
          <w:sz w:val="24"/>
          <w:szCs w:val="20"/>
        </w:rPr>
        <w:t xml:space="preserve">Для фланцев </w:t>
      </w:r>
      <w:r w:rsidR="002C04E4" w:rsidRPr="00AE6CE4">
        <w:rPr>
          <w:rFonts w:ascii="Arial" w:eastAsia="Times New Roman" w:hAnsi="Arial" w:cs="Arial"/>
          <w:bCs/>
          <w:sz w:val="24"/>
          <w:szCs w:val="20"/>
        </w:rPr>
        <w:t xml:space="preserve">со </w:t>
      </w:r>
      <w:r w:rsidRPr="00AE6CE4">
        <w:rPr>
          <w:rFonts w:ascii="Arial" w:eastAsia="Times New Roman" w:hAnsi="Arial" w:cs="Arial"/>
          <w:bCs/>
          <w:sz w:val="24"/>
          <w:szCs w:val="20"/>
        </w:rPr>
        <w:t>ступиц</w:t>
      </w:r>
      <w:r w:rsidR="002C04E4" w:rsidRPr="00AE6CE4">
        <w:rPr>
          <w:rFonts w:ascii="Arial" w:eastAsia="Times New Roman" w:hAnsi="Arial" w:cs="Arial"/>
          <w:bCs/>
          <w:sz w:val="24"/>
          <w:szCs w:val="20"/>
        </w:rPr>
        <w:t>ей</w:t>
      </w:r>
      <w:r w:rsidRPr="00AE6CE4">
        <w:rPr>
          <w:rFonts w:ascii="Arial" w:eastAsia="Times New Roman" w:hAnsi="Arial" w:cs="Arial"/>
          <w:bCs/>
          <w:sz w:val="24"/>
          <w:szCs w:val="20"/>
        </w:rPr>
        <w:t xml:space="preserve">, зажатых с помощью </w:t>
      </w:r>
      <w:r w:rsidR="002C04E4" w:rsidRPr="00AE6CE4">
        <w:rPr>
          <w:rFonts w:ascii="Arial" w:eastAsia="Times New Roman" w:hAnsi="Arial" w:cs="Arial"/>
          <w:bCs/>
          <w:sz w:val="24"/>
          <w:szCs w:val="20"/>
        </w:rPr>
        <w:t>многовинтовой системы</w:t>
      </w:r>
      <w:r w:rsidRPr="00AE6CE4">
        <w:rPr>
          <w:rFonts w:ascii="Arial" w:eastAsia="Times New Roman" w:hAnsi="Arial" w:cs="Arial"/>
          <w:bCs/>
          <w:sz w:val="24"/>
          <w:szCs w:val="20"/>
        </w:rPr>
        <w:t xml:space="preserve">, груз должен быть передан на фланец штифтами, установленными </w:t>
      </w:r>
      <w:r w:rsidR="002C04E4" w:rsidRPr="00AE6CE4">
        <w:rPr>
          <w:rFonts w:ascii="Arial" w:eastAsia="Times New Roman" w:hAnsi="Arial" w:cs="Arial"/>
          <w:bCs/>
          <w:sz w:val="24"/>
          <w:szCs w:val="20"/>
        </w:rPr>
        <w:t>по нормали к винтам</w:t>
      </w:r>
      <w:r w:rsidRPr="00AE6CE4">
        <w:rPr>
          <w:rFonts w:ascii="Arial" w:eastAsia="Times New Roman" w:hAnsi="Arial" w:cs="Arial"/>
          <w:bCs/>
          <w:sz w:val="24"/>
          <w:szCs w:val="20"/>
        </w:rPr>
        <w:t>.</w:t>
      </w:r>
    </w:p>
    <w:p w:rsidR="002C04E4" w:rsidRPr="00AE6CE4" w:rsidRDefault="002C04E4" w:rsidP="00BD0AA4">
      <w:pPr>
        <w:spacing w:after="0" w:line="360" w:lineRule="auto"/>
        <w:ind w:firstLine="709"/>
        <w:jc w:val="both"/>
        <w:rPr>
          <w:rFonts w:ascii="Arial" w:eastAsia="Times New Roman" w:hAnsi="Arial" w:cs="Arial"/>
          <w:bCs/>
          <w:sz w:val="24"/>
          <w:szCs w:val="20"/>
        </w:rPr>
      </w:pPr>
      <w:r w:rsidRPr="00AE6CE4">
        <w:rPr>
          <w:rFonts w:ascii="Arial" w:eastAsia="Times New Roman" w:hAnsi="Arial" w:cs="Arial"/>
          <w:bCs/>
          <w:sz w:val="24"/>
          <w:szCs w:val="20"/>
        </w:rPr>
        <w:t xml:space="preserve">d) Запишите алгебраическое значение смещения </w:t>
      </w:r>
      <w:r w:rsidRPr="00AE6CE4">
        <w:rPr>
          <w:rFonts w:ascii="Arial" w:eastAsia="Times New Roman" w:hAnsi="Arial" w:cs="Arial"/>
          <w:bCs/>
          <w:i/>
          <w:sz w:val="24"/>
          <w:szCs w:val="20"/>
        </w:rPr>
        <w:t>C</w:t>
      </w:r>
      <w:r w:rsidRPr="00AE6CE4">
        <w:rPr>
          <w:rFonts w:ascii="Arial" w:eastAsia="Times New Roman" w:hAnsi="Arial" w:cs="Arial"/>
          <w:bCs/>
          <w:i/>
          <w:sz w:val="24"/>
          <w:szCs w:val="20"/>
          <w:vertAlign w:val="subscript"/>
        </w:rPr>
        <w:t>1</w:t>
      </w:r>
      <w:r w:rsidRPr="00AE6CE4">
        <w:rPr>
          <w:rFonts w:ascii="Arial" w:eastAsia="Times New Roman" w:hAnsi="Arial" w:cs="Arial"/>
          <w:bCs/>
          <w:sz w:val="24"/>
          <w:szCs w:val="20"/>
        </w:rPr>
        <w:t xml:space="preserve"> и </w:t>
      </w:r>
      <w:r w:rsidRPr="00AE6CE4">
        <w:rPr>
          <w:rFonts w:ascii="Arial" w:eastAsia="Times New Roman" w:hAnsi="Arial" w:cs="Arial"/>
          <w:bCs/>
          <w:i/>
          <w:sz w:val="24"/>
          <w:szCs w:val="20"/>
        </w:rPr>
        <w:t>C</w:t>
      </w:r>
      <w:r w:rsidRPr="00AE6CE4">
        <w:rPr>
          <w:rFonts w:ascii="Arial" w:eastAsia="Times New Roman" w:hAnsi="Arial" w:cs="Arial"/>
          <w:bCs/>
          <w:i/>
          <w:sz w:val="24"/>
          <w:szCs w:val="20"/>
          <w:vertAlign w:val="subscript"/>
        </w:rPr>
        <w:t>2</w:t>
      </w:r>
      <w:r w:rsidRPr="00AE6CE4">
        <w:rPr>
          <w:rFonts w:ascii="Arial" w:eastAsia="Times New Roman" w:hAnsi="Arial" w:cs="Arial"/>
          <w:bCs/>
          <w:sz w:val="24"/>
          <w:szCs w:val="20"/>
        </w:rPr>
        <w:t xml:space="preserve">, о чем свидетельствуют циферблаты, при испытательной силе </w:t>
      </w:r>
      <w:proofErr w:type="spellStart"/>
      <w:r w:rsidRPr="00AE6CE4">
        <w:rPr>
          <w:rFonts w:ascii="Arial" w:eastAsia="Times New Roman" w:hAnsi="Arial" w:cs="Arial"/>
          <w:bCs/>
          <w:i/>
          <w:sz w:val="24"/>
          <w:szCs w:val="20"/>
        </w:rPr>
        <w:t>F</w:t>
      </w:r>
      <w:r w:rsidRPr="00AE6CE4">
        <w:rPr>
          <w:rFonts w:ascii="Arial" w:eastAsia="Times New Roman" w:hAnsi="Arial" w:cs="Arial"/>
          <w:bCs/>
          <w:i/>
          <w:sz w:val="24"/>
          <w:szCs w:val="20"/>
          <w:vertAlign w:val="subscript"/>
        </w:rPr>
        <w:t>c</w:t>
      </w:r>
      <w:proofErr w:type="spellEnd"/>
      <w:r w:rsidRPr="00AE6CE4">
        <w:rPr>
          <w:rFonts w:ascii="Arial" w:eastAsia="Times New Roman" w:hAnsi="Arial" w:cs="Arial"/>
          <w:bCs/>
          <w:sz w:val="24"/>
          <w:szCs w:val="20"/>
        </w:rPr>
        <w:t xml:space="preserve"> (Рисунок D.3).</w:t>
      </w:r>
    </w:p>
    <w:p w:rsidR="002C04E4" w:rsidRPr="00AE6CE4" w:rsidRDefault="002C04E4" w:rsidP="006001CA">
      <w:pPr>
        <w:spacing w:after="0" w:line="360" w:lineRule="auto"/>
        <w:jc w:val="center"/>
        <w:rPr>
          <w:rFonts w:ascii="Arial" w:eastAsia="Times New Roman" w:hAnsi="Arial" w:cs="Arial"/>
          <w:bCs/>
          <w:sz w:val="24"/>
          <w:szCs w:val="20"/>
        </w:rPr>
      </w:pPr>
      <w:r w:rsidRPr="00AE6CE4">
        <w:rPr>
          <w:rFonts w:ascii="Arial" w:eastAsia="Times New Roman" w:hAnsi="Arial" w:cs="Arial"/>
          <w:bCs/>
          <w:noProof/>
          <w:sz w:val="24"/>
          <w:szCs w:val="20"/>
        </w:rPr>
        <w:drawing>
          <wp:inline distT="0" distB="0" distL="0" distR="0">
            <wp:extent cx="2647315" cy="1616075"/>
            <wp:effectExtent l="0" t="0" r="635" b="3175"/>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198" cstate="print">
                      <a:extLst>
                        <a:ext uri="{28A0092B-C50C-407E-A947-70E740481C1C}">
                          <a14:useLocalDpi xmlns:a14="http://schemas.microsoft.com/office/drawing/2010/main" val="0"/>
                        </a:ext>
                      </a:extLst>
                    </a:blip>
                    <a:srcRect/>
                    <a:stretch>
                      <a:fillRect/>
                    </a:stretch>
                  </pic:blipFill>
                  <pic:spPr bwMode="auto">
                    <a:xfrm>
                      <a:off x="0" y="0"/>
                      <a:ext cx="2647315" cy="1616075"/>
                    </a:xfrm>
                    <a:prstGeom prst="rect">
                      <a:avLst/>
                    </a:prstGeom>
                    <a:noFill/>
                    <a:ln>
                      <a:noFill/>
                    </a:ln>
                  </pic:spPr>
                </pic:pic>
              </a:graphicData>
            </a:graphic>
          </wp:inline>
        </w:drawing>
      </w:r>
    </w:p>
    <w:p w:rsidR="002C04E4" w:rsidRPr="00AE6CE4" w:rsidRDefault="002C04E4" w:rsidP="006001CA">
      <w:pPr>
        <w:spacing w:after="0" w:line="360" w:lineRule="auto"/>
        <w:jc w:val="center"/>
        <w:rPr>
          <w:rFonts w:ascii="Arial" w:eastAsia="Times New Roman" w:hAnsi="Arial" w:cs="Arial"/>
          <w:bCs/>
          <w:sz w:val="24"/>
          <w:szCs w:val="20"/>
        </w:rPr>
      </w:pPr>
      <w:r w:rsidRPr="00AE6CE4">
        <w:rPr>
          <w:rFonts w:ascii="Arial" w:eastAsia="Times New Roman" w:hAnsi="Arial" w:cs="Arial"/>
          <w:bCs/>
          <w:sz w:val="24"/>
          <w:szCs w:val="20"/>
        </w:rPr>
        <w:t>Рисунок D.3 - Схема испытания</w:t>
      </w:r>
    </w:p>
    <w:p w:rsidR="00581905" w:rsidRPr="00AE6CE4" w:rsidRDefault="00581905" w:rsidP="006001CA">
      <w:pPr>
        <w:spacing w:after="0" w:line="360" w:lineRule="auto"/>
        <w:jc w:val="center"/>
        <w:rPr>
          <w:rFonts w:ascii="Arial" w:eastAsia="Times New Roman" w:hAnsi="Arial" w:cs="Arial"/>
          <w:bCs/>
          <w:sz w:val="24"/>
          <w:szCs w:val="20"/>
        </w:rPr>
      </w:pPr>
    </w:p>
    <w:p w:rsidR="002C04E4" w:rsidRPr="00AE6CE4" w:rsidRDefault="002C04E4" w:rsidP="00BD0AA4">
      <w:pPr>
        <w:spacing w:after="0" w:line="360" w:lineRule="auto"/>
        <w:ind w:firstLine="709"/>
        <w:jc w:val="both"/>
        <w:rPr>
          <w:rFonts w:ascii="Arial" w:eastAsia="Times New Roman" w:hAnsi="Arial" w:cs="Arial"/>
          <w:bCs/>
          <w:sz w:val="24"/>
          <w:szCs w:val="20"/>
        </w:rPr>
      </w:pPr>
      <w:r w:rsidRPr="00AE6CE4">
        <w:rPr>
          <w:rFonts w:ascii="Arial" w:eastAsia="Times New Roman" w:hAnsi="Arial" w:cs="Arial"/>
          <w:bCs/>
          <w:sz w:val="24"/>
          <w:szCs w:val="20"/>
        </w:rPr>
        <w:t>e) Удалите испытательное усилие, сохраняя при этом предварительную нагрузку. Указатели циферблата должны возвратиться в исходное положение.</w:t>
      </w:r>
    </w:p>
    <w:p w:rsidR="002C04E4" w:rsidRPr="00AE6CE4" w:rsidRDefault="002C04E4" w:rsidP="00BD0AA4">
      <w:pPr>
        <w:spacing w:after="0" w:line="360" w:lineRule="auto"/>
        <w:ind w:firstLine="709"/>
        <w:jc w:val="both"/>
        <w:rPr>
          <w:rFonts w:ascii="Arial" w:eastAsia="Times New Roman" w:hAnsi="Arial" w:cs="Arial"/>
          <w:bCs/>
          <w:sz w:val="24"/>
          <w:szCs w:val="20"/>
        </w:rPr>
      </w:pPr>
      <w:r w:rsidRPr="00AE6CE4">
        <w:rPr>
          <w:rFonts w:ascii="Arial" w:eastAsia="Times New Roman" w:hAnsi="Arial" w:cs="Arial"/>
          <w:bCs/>
          <w:sz w:val="24"/>
          <w:szCs w:val="20"/>
        </w:rPr>
        <w:t>f) Проведите три измерения при 120 ° друг от друга.</w:t>
      </w:r>
    </w:p>
    <w:p w:rsidR="002C04E4" w:rsidRPr="00AE6CE4" w:rsidRDefault="002C04E4" w:rsidP="00BD0AA4">
      <w:pPr>
        <w:spacing w:after="0" w:line="360" w:lineRule="auto"/>
        <w:ind w:firstLine="709"/>
        <w:jc w:val="both"/>
        <w:rPr>
          <w:rFonts w:ascii="Arial" w:eastAsia="Times New Roman" w:hAnsi="Arial" w:cs="Arial"/>
          <w:bCs/>
          <w:sz w:val="24"/>
          <w:szCs w:val="20"/>
        </w:rPr>
      </w:pPr>
      <w:r w:rsidRPr="00AE6CE4">
        <w:rPr>
          <w:rFonts w:ascii="Arial" w:eastAsia="Times New Roman" w:hAnsi="Arial" w:cs="Arial"/>
          <w:bCs/>
          <w:sz w:val="24"/>
          <w:szCs w:val="20"/>
        </w:rPr>
        <w:t>g) Рассчитайте соотношение</w:t>
      </w:r>
      <w:r w:rsidR="00BD0AA4" w:rsidRPr="00AE6CE4">
        <w:rPr>
          <w:rFonts w:ascii="Arial" w:eastAsia="Times New Roman" w:hAnsi="Arial" w:cs="Arial"/>
          <w:bCs/>
          <w:sz w:val="24"/>
          <w:szCs w:val="20"/>
        </w:rPr>
        <w:t>:</w:t>
      </w:r>
    </w:p>
    <w:p w:rsidR="002C04E4" w:rsidRPr="00AE6CE4" w:rsidRDefault="002C04E4" w:rsidP="00BD0AA4">
      <w:pPr>
        <w:spacing w:after="0" w:line="360" w:lineRule="auto"/>
        <w:ind w:firstLine="709"/>
        <w:jc w:val="center"/>
        <w:rPr>
          <w:rFonts w:ascii="Arial" w:eastAsia="Times New Roman" w:hAnsi="Arial" w:cs="Arial"/>
          <w:bCs/>
          <w:sz w:val="24"/>
          <w:szCs w:val="20"/>
        </w:rPr>
      </w:pPr>
      <w:r w:rsidRPr="00AE6CE4">
        <w:rPr>
          <w:rFonts w:ascii="Arial" w:eastAsia="Times New Roman" w:hAnsi="Arial" w:cs="Arial"/>
          <w:bCs/>
          <w:noProof/>
          <w:sz w:val="24"/>
          <w:szCs w:val="20"/>
        </w:rPr>
        <w:drawing>
          <wp:inline distT="0" distB="0" distL="0" distR="0">
            <wp:extent cx="818515" cy="457200"/>
            <wp:effectExtent l="0" t="0" r="635" b="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199" cstate="print">
                      <a:extLst>
                        <a:ext uri="{28A0092B-C50C-407E-A947-70E740481C1C}">
                          <a14:useLocalDpi xmlns:a14="http://schemas.microsoft.com/office/drawing/2010/main" val="0"/>
                        </a:ext>
                      </a:extLst>
                    </a:blip>
                    <a:srcRect/>
                    <a:stretch>
                      <a:fillRect/>
                    </a:stretch>
                  </pic:blipFill>
                  <pic:spPr bwMode="auto">
                    <a:xfrm>
                      <a:off x="0" y="0"/>
                      <a:ext cx="818515" cy="457200"/>
                    </a:xfrm>
                    <a:prstGeom prst="rect">
                      <a:avLst/>
                    </a:prstGeom>
                    <a:noFill/>
                    <a:ln>
                      <a:noFill/>
                    </a:ln>
                  </pic:spPr>
                </pic:pic>
              </a:graphicData>
            </a:graphic>
          </wp:inline>
        </w:drawing>
      </w:r>
    </w:p>
    <w:p w:rsidR="00BD0AA4" w:rsidRPr="00AE6CE4" w:rsidRDefault="00BD0AA4" w:rsidP="00BD0AA4">
      <w:pPr>
        <w:spacing w:after="0" w:line="360" w:lineRule="auto"/>
        <w:ind w:firstLine="709"/>
        <w:jc w:val="center"/>
        <w:rPr>
          <w:rFonts w:ascii="Arial" w:eastAsia="Times New Roman" w:hAnsi="Arial" w:cs="Arial"/>
          <w:bCs/>
          <w:sz w:val="24"/>
          <w:szCs w:val="20"/>
        </w:rPr>
      </w:pPr>
    </w:p>
    <w:p w:rsidR="002C04E4" w:rsidRPr="00AE6CE4" w:rsidRDefault="002C04E4" w:rsidP="00BD0AA4">
      <w:pPr>
        <w:spacing w:after="0" w:line="360" w:lineRule="auto"/>
        <w:ind w:firstLine="709"/>
        <w:jc w:val="both"/>
        <w:rPr>
          <w:rFonts w:ascii="Arial" w:eastAsia="Times New Roman" w:hAnsi="Arial" w:cs="Arial"/>
          <w:bCs/>
          <w:sz w:val="24"/>
          <w:szCs w:val="20"/>
        </w:rPr>
      </w:pPr>
      <w:r w:rsidRPr="00AE6CE4">
        <w:rPr>
          <w:rFonts w:ascii="Arial" w:eastAsia="Times New Roman" w:hAnsi="Arial" w:cs="Arial"/>
          <w:bCs/>
          <w:sz w:val="24"/>
          <w:szCs w:val="20"/>
        </w:rPr>
        <w:t>(</w:t>
      </w:r>
      <w:r w:rsidRPr="00AE6CE4">
        <w:rPr>
          <w:rFonts w:ascii="Arial" w:eastAsia="Times New Roman" w:hAnsi="Arial" w:cs="Arial"/>
          <w:bCs/>
          <w:i/>
          <w:sz w:val="24"/>
          <w:szCs w:val="20"/>
        </w:rPr>
        <w:t>C</w:t>
      </w:r>
      <w:r w:rsidRPr="00AE6CE4">
        <w:rPr>
          <w:rFonts w:ascii="Arial" w:eastAsia="Times New Roman" w:hAnsi="Arial" w:cs="Arial"/>
          <w:bCs/>
          <w:i/>
          <w:sz w:val="24"/>
          <w:szCs w:val="20"/>
          <w:vertAlign w:val="subscript"/>
        </w:rPr>
        <w:t>1</w:t>
      </w:r>
      <w:r w:rsidRPr="00AE6CE4">
        <w:rPr>
          <w:rFonts w:ascii="Arial" w:eastAsia="Times New Roman" w:hAnsi="Arial" w:cs="Arial"/>
          <w:bCs/>
          <w:sz w:val="24"/>
          <w:szCs w:val="20"/>
        </w:rPr>
        <w:t xml:space="preserve">, </w:t>
      </w:r>
      <w:r w:rsidRPr="00AE6CE4">
        <w:rPr>
          <w:rFonts w:ascii="Arial" w:eastAsia="Times New Roman" w:hAnsi="Arial" w:cs="Arial"/>
          <w:bCs/>
          <w:i/>
          <w:sz w:val="24"/>
          <w:szCs w:val="20"/>
        </w:rPr>
        <w:t>C</w:t>
      </w:r>
      <w:r w:rsidRPr="00AE6CE4">
        <w:rPr>
          <w:rFonts w:ascii="Arial" w:eastAsia="Times New Roman" w:hAnsi="Arial" w:cs="Arial"/>
          <w:bCs/>
          <w:i/>
          <w:sz w:val="24"/>
          <w:szCs w:val="20"/>
          <w:vertAlign w:val="subscript"/>
        </w:rPr>
        <w:t>2</w:t>
      </w:r>
      <w:r w:rsidRPr="00AE6CE4">
        <w:rPr>
          <w:rFonts w:ascii="Arial" w:eastAsia="Times New Roman" w:hAnsi="Arial" w:cs="Arial"/>
          <w:bCs/>
          <w:sz w:val="24"/>
          <w:szCs w:val="20"/>
        </w:rPr>
        <w:t xml:space="preserve"> и </w:t>
      </w:r>
      <w:r w:rsidRPr="00AE6CE4">
        <w:rPr>
          <w:rFonts w:ascii="Arial" w:eastAsia="Times New Roman" w:hAnsi="Arial" w:cs="Arial"/>
          <w:bCs/>
          <w:i/>
          <w:sz w:val="24"/>
          <w:szCs w:val="20"/>
        </w:rPr>
        <w:t>R</w:t>
      </w:r>
      <w:r w:rsidRPr="00AE6CE4">
        <w:rPr>
          <w:rFonts w:ascii="Arial" w:eastAsia="Times New Roman" w:hAnsi="Arial" w:cs="Arial"/>
          <w:bCs/>
          <w:sz w:val="24"/>
          <w:szCs w:val="20"/>
        </w:rPr>
        <w:t xml:space="preserve"> в миллиметрах).</w:t>
      </w:r>
    </w:p>
    <w:p w:rsidR="00BD0AA4" w:rsidRPr="00AE6CE4" w:rsidRDefault="00BD0AA4" w:rsidP="00BD0AA4">
      <w:pPr>
        <w:spacing w:after="0" w:line="360" w:lineRule="auto"/>
        <w:ind w:firstLine="709"/>
        <w:jc w:val="both"/>
        <w:rPr>
          <w:rFonts w:ascii="Arial" w:eastAsia="Times New Roman" w:hAnsi="Arial" w:cs="Arial"/>
          <w:b/>
          <w:bCs/>
          <w:sz w:val="28"/>
          <w:szCs w:val="20"/>
        </w:rPr>
      </w:pPr>
    </w:p>
    <w:p w:rsidR="002C04E4" w:rsidRPr="00AE6CE4" w:rsidRDefault="002C04E4" w:rsidP="00BD0AA4">
      <w:pPr>
        <w:spacing w:after="0" w:line="360" w:lineRule="auto"/>
        <w:ind w:firstLine="709"/>
        <w:jc w:val="both"/>
        <w:rPr>
          <w:rFonts w:ascii="Arial" w:eastAsia="Times New Roman" w:hAnsi="Arial" w:cs="Arial"/>
          <w:b/>
          <w:bCs/>
          <w:sz w:val="28"/>
          <w:szCs w:val="20"/>
        </w:rPr>
      </w:pPr>
      <w:r w:rsidRPr="00AE6CE4">
        <w:rPr>
          <w:rFonts w:ascii="Arial" w:eastAsia="Times New Roman" w:hAnsi="Arial" w:cs="Arial"/>
          <w:b/>
          <w:bCs/>
          <w:sz w:val="28"/>
          <w:szCs w:val="20"/>
        </w:rPr>
        <w:t>D.4.4 Маркировка фланцев</w:t>
      </w:r>
    </w:p>
    <w:p w:rsidR="002C04E4" w:rsidRPr="00AE6CE4" w:rsidRDefault="002C04E4" w:rsidP="00BD0AA4">
      <w:pPr>
        <w:spacing w:after="0" w:line="360" w:lineRule="auto"/>
        <w:ind w:firstLine="709"/>
        <w:jc w:val="both"/>
        <w:rPr>
          <w:rFonts w:ascii="Arial" w:eastAsia="Times New Roman" w:hAnsi="Arial" w:cs="Arial"/>
          <w:bCs/>
          <w:sz w:val="24"/>
          <w:szCs w:val="20"/>
        </w:rPr>
      </w:pPr>
      <w:r w:rsidRPr="00AE6CE4">
        <w:rPr>
          <w:rFonts w:ascii="Arial" w:eastAsia="Times New Roman" w:hAnsi="Arial" w:cs="Arial"/>
          <w:bCs/>
          <w:sz w:val="24"/>
          <w:szCs w:val="20"/>
        </w:rPr>
        <w:t>Для абразивных изделий с наружным диаметром D&gt; 200 мм на фланцах должны быть указаны следующие обозначения, которые должны быть видны после монтажа абразивного изделия:</w:t>
      </w:r>
    </w:p>
    <w:p w:rsidR="002C04E4" w:rsidRPr="00AE6CE4" w:rsidRDefault="002C04E4" w:rsidP="00BD0AA4">
      <w:pPr>
        <w:spacing w:after="0" w:line="360" w:lineRule="auto"/>
        <w:ind w:firstLine="709"/>
        <w:jc w:val="both"/>
        <w:rPr>
          <w:rFonts w:ascii="Arial" w:eastAsia="Times New Roman" w:hAnsi="Arial" w:cs="Arial"/>
          <w:bCs/>
          <w:sz w:val="24"/>
          <w:szCs w:val="20"/>
        </w:rPr>
      </w:pPr>
      <w:r w:rsidRPr="00AE6CE4">
        <w:rPr>
          <w:rFonts w:ascii="Arial" w:eastAsia="Times New Roman" w:hAnsi="Arial" w:cs="Arial"/>
          <w:bCs/>
          <w:sz w:val="24"/>
          <w:szCs w:val="20"/>
        </w:rPr>
        <w:t xml:space="preserve">- максимальный наружный диаметр </w:t>
      </w:r>
      <w:r w:rsidRPr="00AE6CE4">
        <w:rPr>
          <w:rFonts w:ascii="Arial" w:eastAsia="Times New Roman" w:hAnsi="Arial" w:cs="Arial"/>
          <w:bCs/>
          <w:i/>
          <w:sz w:val="24"/>
          <w:szCs w:val="20"/>
        </w:rPr>
        <w:t>D</w:t>
      </w:r>
      <w:r w:rsidRPr="00AE6CE4">
        <w:rPr>
          <w:rFonts w:ascii="Arial" w:eastAsia="Times New Roman" w:hAnsi="Arial" w:cs="Arial"/>
          <w:bCs/>
          <w:sz w:val="24"/>
          <w:szCs w:val="20"/>
        </w:rPr>
        <w:t xml:space="preserve"> абразивного изделия;</w:t>
      </w:r>
    </w:p>
    <w:p w:rsidR="002C04E4" w:rsidRPr="00AE6CE4" w:rsidRDefault="002C04E4" w:rsidP="00BD0AA4">
      <w:pPr>
        <w:spacing w:after="0" w:line="360" w:lineRule="auto"/>
        <w:ind w:firstLine="709"/>
        <w:jc w:val="both"/>
        <w:rPr>
          <w:rFonts w:ascii="Arial" w:eastAsia="Times New Roman" w:hAnsi="Arial" w:cs="Arial"/>
          <w:bCs/>
          <w:sz w:val="24"/>
          <w:szCs w:val="20"/>
        </w:rPr>
      </w:pPr>
      <w:r w:rsidRPr="00AE6CE4">
        <w:rPr>
          <w:rFonts w:ascii="Arial" w:eastAsia="Times New Roman" w:hAnsi="Arial" w:cs="Arial"/>
          <w:bCs/>
          <w:sz w:val="24"/>
          <w:szCs w:val="20"/>
        </w:rPr>
        <w:t>- максимальная и минимальная ширина</w:t>
      </w:r>
      <w:proofErr w:type="gramStart"/>
      <w:r w:rsidR="00D411FB">
        <w:rPr>
          <w:rFonts w:ascii="Arial" w:eastAsia="Times New Roman" w:hAnsi="Arial" w:cs="Arial"/>
          <w:bCs/>
          <w:sz w:val="24"/>
          <w:szCs w:val="20"/>
        </w:rPr>
        <w:t xml:space="preserve"> </w:t>
      </w:r>
      <w:r w:rsidRPr="00AE6CE4">
        <w:rPr>
          <w:rFonts w:ascii="Arial" w:eastAsia="Times New Roman" w:hAnsi="Arial" w:cs="Arial"/>
          <w:bCs/>
          <w:i/>
          <w:sz w:val="24"/>
          <w:szCs w:val="20"/>
        </w:rPr>
        <w:t>Т</w:t>
      </w:r>
      <w:proofErr w:type="gramEnd"/>
      <w:r w:rsidR="00D411FB">
        <w:rPr>
          <w:rFonts w:ascii="Arial" w:eastAsia="Times New Roman" w:hAnsi="Arial" w:cs="Arial"/>
          <w:bCs/>
          <w:i/>
          <w:sz w:val="24"/>
          <w:szCs w:val="20"/>
        </w:rPr>
        <w:t xml:space="preserve"> </w:t>
      </w:r>
      <w:r w:rsidRPr="00AE6CE4">
        <w:rPr>
          <w:rFonts w:ascii="Arial" w:eastAsia="Times New Roman" w:hAnsi="Arial" w:cs="Arial"/>
          <w:bCs/>
          <w:sz w:val="24"/>
          <w:szCs w:val="20"/>
        </w:rPr>
        <w:t>абразивного изделия;</w:t>
      </w:r>
    </w:p>
    <w:p w:rsidR="002C04E4" w:rsidRPr="00AE6CE4" w:rsidRDefault="002C04E4" w:rsidP="00BD0AA4">
      <w:pPr>
        <w:spacing w:after="0" w:line="360" w:lineRule="auto"/>
        <w:ind w:firstLine="709"/>
        <w:jc w:val="both"/>
        <w:rPr>
          <w:rFonts w:ascii="Arial" w:eastAsia="Times New Roman" w:hAnsi="Arial" w:cs="Arial"/>
          <w:bCs/>
          <w:sz w:val="24"/>
          <w:szCs w:val="20"/>
        </w:rPr>
      </w:pPr>
      <w:r w:rsidRPr="00AE6CE4">
        <w:rPr>
          <w:rFonts w:ascii="Arial" w:eastAsia="Times New Roman" w:hAnsi="Arial" w:cs="Arial"/>
          <w:bCs/>
          <w:sz w:val="24"/>
          <w:szCs w:val="20"/>
        </w:rPr>
        <w:lastRenderedPageBreak/>
        <w:t xml:space="preserve">- диаметр </w:t>
      </w:r>
      <w:r w:rsidRPr="00AE6CE4">
        <w:rPr>
          <w:rFonts w:ascii="Arial" w:eastAsia="Times New Roman" w:hAnsi="Arial" w:cs="Arial"/>
          <w:bCs/>
          <w:i/>
          <w:sz w:val="24"/>
          <w:szCs w:val="20"/>
        </w:rPr>
        <w:t>H</w:t>
      </w:r>
      <w:r w:rsidRPr="00AE6CE4">
        <w:rPr>
          <w:rFonts w:ascii="Arial" w:eastAsia="Times New Roman" w:hAnsi="Arial" w:cs="Arial"/>
          <w:bCs/>
          <w:sz w:val="24"/>
          <w:szCs w:val="20"/>
        </w:rPr>
        <w:t xml:space="preserve"> отверстия абразивного изделия.</w:t>
      </w:r>
    </w:p>
    <w:p w:rsidR="00BD0AA4" w:rsidRPr="00AE6CE4" w:rsidRDefault="00BD0AA4" w:rsidP="00BD0AA4">
      <w:pPr>
        <w:spacing w:after="0" w:line="360" w:lineRule="auto"/>
        <w:ind w:firstLine="709"/>
        <w:jc w:val="both"/>
        <w:rPr>
          <w:rFonts w:ascii="Arial" w:eastAsia="Times New Roman" w:hAnsi="Arial" w:cs="Arial"/>
          <w:b/>
          <w:bCs/>
          <w:sz w:val="24"/>
          <w:szCs w:val="20"/>
        </w:rPr>
      </w:pPr>
    </w:p>
    <w:p w:rsidR="002C04E4" w:rsidRPr="00AE6CE4" w:rsidRDefault="002C04E4" w:rsidP="00BD0AA4">
      <w:pPr>
        <w:spacing w:after="0" w:line="360" w:lineRule="auto"/>
        <w:ind w:firstLine="709"/>
        <w:jc w:val="both"/>
        <w:rPr>
          <w:rFonts w:ascii="Arial" w:eastAsia="Times New Roman" w:hAnsi="Arial" w:cs="Arial"/>
          <w:b/>
          <w:bCs/>
          <w:sz w:val="24"/>
          <w:szCs w:val="20"/>
        </w:rPr>
      </w:pPr>
      <w:r w:rsidRPr="00AE6CE4">
        <w:rPr>
          <w:rFonts w:ascii="Arial" w:eastAsia="Times New Roman" w:hAnsi="Arial" w:cs="Arial"/>
          <w:b/>
          <w:bCs/>
          <w:sz w:val="24"/>
          <w:szCs w:val="20"/>
        </w:rPr>
        <w:t xml:space="preserve">D.5 Устройства для установки абразивных изделий с помощью зажимных </w:t>
      </w:r>
      <w:r w:rsidR="00AD1455" w:rsidRPr="00AE6CE4">
        <w:rPr>
          <w:rFonts w:ascii="Arial" w:eastAsia="Times New Roman" w:hAnsi="Arial" w:cs="Arial"/>
          <w:b/>
          <w:bCs/>
          <w:sz w:val="24"/>
          <w:szCs w:val="20"/>
        </w:rPr>
        <w:t>вставок</w:t>
      </w:r>
    </w:p>
    <w:p w:rsidR="002C04E4" w:rsidRPr="00AE6CE4" w:rsidRDefault="002C04E4" w:rsidP="00BD0AA4">
      <w:pPr>
        <w:spacing w:after="0" w:line="360" w:lineRule="auto"/>
        <w:ind w:firstLine="709"/>
        <w:jc w:val="both"/>
        <w:rPr>
          <w:rFonts w:ascii="Arial" w:eastAsia="Times New Roman" w:hAnsi="Arial" w:cs="Arial"/>
          <w:b/>
          <w:bCs/>
          <w:sz w:val="24"/>
          <w:szCs w:val="20"/>
        </w:rPr>
      </w:pPr>
      <w:r w:rsidRPr="00AE6CE4">
        <w:rPr>
          <w:rFonts w:ascii="Arial" w:eastAsia="Times New Roman" w:hAnsi="Arial" w:cs="Arial"/>
          <w:b/>
          <w:bCs/>
          <w:sz w:val="24"/>
          <w:szCs w:val="20"/>
        </w:rPr>
        <w:t xml:space="preserve">D.5.1 Центральные резьбовые </w:t>
      </w:r>
      <w:r w:rsidR="00AD1455" w:rsidRPr="00AE6CE4">
        <w:rPr>
          <w:rFonts w:ascii="Arial" w:eastAsia="Times New Roman" w:hAnsi="Arial" w:cs="Arial"/>
          <w:b/>
          <w:bCs/>
          <w:sz w:val="24"/>
          <w:szCs w:val="20"/>
        </w:rPr>
        <w:t>вставки</w:t>
      </w:r>
    </w:p>
    <w:p w:rsidR="00AD1455" w:rsidRPr="00AE6CE4" w:rsidRDefault="00AD1455" w:rsidP="00BD0AA4">
      <w:pPr>
        <w:spacing w:after="0" w:line="360" w:lineRule="auto"/>
        <w:ind w:firstLine="709"/>
        <w:jc w:val="both"/>
        <w:rPr>
          <w:rFonts w:ascii="Arial" w:eastAsia="Times New Roman" w:hAnsi="Arial" w:cs="Arial"/>
          <w:bCs/>
          <w:sz w:val="24"/>
          <w:szCs w:val="20"/>
        </w:rPr>
      </w:pPr>
      <w:r w:rsidRPr="00AE6CE4">
        <w:rPr>
          <w:rFonts w:ascii="Arial" w:eastAsia="Times New Roman" w:hAnsi="Arial" w:cs="Arial"/>
          <w:bCs/>
          <w:sz w:val="24"/>
          <w:szCs w:val="20"/>
        </w:rPr>
        <w:t xml:space="preserve">Опорные фланцы для установки абразивных изделий с центральными резьбовыми вставками должны иметь плоские контактные поверхности с абразивными </w:t>
      </w:r>
      <w:proofErr w:type="spellStart"/>
      <w:r w:rsidRPr="00AE6CE4">
        <w:rPr>
          <w:rFonts w:ascii="Arial" w:eastAsia="Times New Roman" w:hAnsi="Arial" w:cs="Arial"/>
          <w:bCs/>
          <w:sz w:val="24"/>
          <w:szCs w:val="20"/>
        </w:rPr>
        <w:t>изделиями</w:t>
      </w:r>
      <w:proofErr w:type="gramStart"/>
      <w:r w:rsidRPr="00AE6CE4">
        <w:rPr>
          <w:rFonts w:ascii="Arial" w:eastAsia="Times New Roman" w:hAnsi="Arial" w:cs="Arial"/>
          <w:bCs/>
          <w:sz w:val="24"/>
          <w:szCs w:val="20"/>
        </w:rPr>
        <w:t>.д</w:t>
      </w:r>
      <w:proofErr w:type="gramEnd"/>
      <w:r w:rsidRPr="00AE6CE4">
        <w:rPr>
          <w:rFonts w:ascii="Arial" w:eastAsia="Times New Roman" w:hAnsi="Arial" w:cs="Arial"/>
          <w:bCs/>
          <w:sz w:val="24"/>
          <w:szCs w:val="20"/>
        </w:rPr>
        <w:t>опуск</w:t>
      </w:r>
      <w:proofErr w:type="spellEnd"/>
      <w:r w:rsidRPr="00AE6CE4">
        <w:rPr>
          <w:rFonts w:ascii="Arial" w:eastAsia="Times New Roman" w:hAnsi="Arial" w:cs="Arial"/>
          <w:bCs/>
          <w:sz w:val="24"/>
          <w:szCs w:val="20"/>
        </w:rPr>
        <w:t xml:space="preserve"> биения с осью вращения должен составлять ≤0,02 мм.</w:t>
      </w:r>
    </w:p>
    <w:p w:rsidR="00581905" w:rsidRPr="00AE6CE4" w:rsidRDefault="00AD1455" w:rsidP="00BD0AA4">
      <w:pPr>
        <w:spacing w:after="0" w:line="360" w:lineRule="auto"/>
        <w:ind w:firstLine="709"/>
        <w:jc w:val="both"/>
        <w:rPr>
          <w:rFonts w:ascii="Arial" w:eastAsia="Times New Roman" w:hAnsi="Arial" w:cs="Arial"/>
          <w:bCs/>
          <w:sz w:val="24"/>
          <w:szCs w:val="20"/>
        </w:rPr>
      </w:pPr>
      <w:r w:rsidRPr="00AE6CE4">
        <w:rPr>
          <w:rFonts w:ascii="Arial" w:eastAsia="Times New Roman" w:hAnsi="Arial" w:cs="Arial"/>
          <w:bCs/>
          <w:sz w:val="24"/>
          <w:szCs w:val="20"/>
        </w:rPr>
        <w:t xml:space="preserve">Наружный диаметр </w:t>
      </w:r>
      <w:proofErr w:type="spellStart"/>
      <w:proofErr w:type="gramStart"/>
      <w:r w:rsidRPr="00AE6CE4">
        <w:rPr>
          <w:rFonts w:ascii="Arial" w:eastAsia="Times New Roman" w:hAnsi="Arial" w:cs="Arial"/>
          <w:bCs/>
          <w:i/>
          <w:sz w:val="24"/>
          <w:szCs w:val="20"/>
        </w:rPr>
        <w:t>D</w:t>
      </w:r>
      <w:r w:rsidRPr="00AE6CE4">
        <w:rPr>
          <w:rFonts w:ascii="Arial" w:eastAsia="Times New Roman" w:hAnsi="Arial" w:cs="Arial"/>
          <w:bCs/>
          <w:i/>
          <w:sz w:val="24"/>
          <w:szCs w:val="20"/>
          <w:vertAlign w:val="subscript"/>
        </w:rPr>
        <w:t>F</w:t>
      </w:r>
      <w:proofErr w:type="gramEnd"/>
      <w:r w:rsidRPr="00AE6CE4">
        <w:rPr>
          <w:rFonts w:ascii="Arial" w:eastAsia="Times New Roman" w:hAnsi="Arial" w:cs="Arial"/>
          <w:bCs/>
          <w:sz w:val="24"/>
          <w:szCs w:val="20"/>
        </w:rPr>
        <w:t>опорных</w:t>
      </w:r>
      <w:proofErr w:type="spellEnd"/>
      <w:r w:rsidRPr="00AE6CE4">
        <w:rPr>
          <w:rFonts w:ascii="Arial" w:eastAsia="Times New Roman" w:hAnsi="Arial" w:cs="Arial"/>
          <w:bCs/>
          <w:sz w:val="24"/>
          <w:szCs w:val="20"/>
        </w:rPr>
        <w:t xml:space="preserve"> фланцев должен составлять не менее 0,33 </w:t>
      </w:r>
      <w:r w:rsidRPr="00AE6CE4">
        <w:rPr>
          <w:rFonts w:ascii="Arial" w:eastAsia="Times New Roman" w:hAnsi="Arial" w:cs="Arial"/>
          <w:bCs/>
          <w:i/>
          <w:sz w:val="24"/>
          <w:szCs w:val="20"/>
        </w:rPr>
        <w:t>D</w:t>
      </w:r>
      <w:r w:rsidRPr="00AE6CE4">
        <w:rPr>
          <w:rFonts w:ascii="Arial" w:eastAsia="Times New Roman" w:hAnsi="Arial" w:cs="Arial"/>
          <w:bCs/>
          <w:sz w:val="24"/>
          <w:szCs w:val="20"/>
        </w:rPr>
        <w:t xml:space="preserve"> от максимального наружного диаметра абразивного изделия для монтажа простых и конических чашечных кругов (рис</w:t>
      </w:r>
      <w:r w:rsidR="00581905" w:rsidRPr="00AE6CE4">
        <w:rPr>
          <w:rFonts w:ascii="Arial" w:eastAsia="Times New Roman" w:hAnsi="Arial" w:cs="Arial"/>
          <w:bCs/>
          <w:sz w:val="24"/>
          <w:szCs w:val="20"/>
        </w:rPr>
        <w:t xml:space="preserve">унок </w:t>
      </w:r>
      <w:r w:rsidRPr="00AE6CE4">
        <w:rPr>
          <w:rFonts w:ascii="Arial" w:eastAsia="Times New Roman" w:hAnsi="Arial" w:cs="Arial"/>
          <w:bCs/>
          <w:sz w:val="24"/>
          <w:szCs w:val="20"/>
        </w:rPr>
        <w:t>D.4).</w:t>
      </w:r>
    </w:p>
    <w:p w:rsidR="00581905" w:rsidRDefault="00581905" w:rsidP="00BD0AA4">
      <w:pPr>
        <w:spacing w:after="0" w:line="360" w:lineRule="auto"/>
        <w:ind w:firstLine="709"/>
        <w:jc w:val="both"/>
        <w:rPr>
          <w:rFonts w:ascii="Arial" w:eastAsia="Times New Roman" w:hAnsi="Arial" w:cs="Arial"/>
          <w:bCs/>
          <w:sz w:val="20"/>
          <w:szCs w:val="20"/>
        </w:rPr>
        <w:sectPr w:rsidR="00581905" w:rsidSect="005B18A6">
          <w:pgSz w:w="11906" w:h="16838" w:code="9"/>
          <w:pgMar w:top="1134" w:right="1418" w:bottom="1134" w:left="1418" w:header="708" w:footer="708" w:gutter="0"/>
          <w:cols w:space="708"/>
          <w:docGrid w:linePitch="360"/>
        </w:sectPr>
      </w:pPr>
    </w:p>
    <w:p w:rsidR="002C04E4" w:rsidRPr="00A9274B" w:rsidRDefault="002C04E4" w:rsidP="00BD0AA4">
      <w:pPr>
        <w:spacing w:after="0" w:line="360" w:lineRule="auto"/>
        <w:ind w:firstLine="709"/>
        <w:jc w:val="both"/>
        <w:rPr>
          <w:rFonts w:ascii="Arial" w:eastAsia="Times New Roman" w:hAnsi="Arial" w:cs="Arial"/>
          <w:bCs/>
          <w:sz w:val="20"/>
          <w:szCs w:val="20"/>
        </w:rPr>
      </w:pPr>
    </w:p>
    <w:p w:rsidR="00FD325C" w:rsidRPr="00A9274B" w:rsidRDefault="00AD1455" w:rsidP="006001CA">
      <w:pPr>
        <w:spacing w:after="0" w:line="360" w:lineRule="auto"/>
        <w:jc w:val="center"/>
        <w:rPr>
          <w:rFonts w:ascii="Arial" w:eastAsia="Times New Roman" w:hAnsi="Arial" w:cs="Arial"/>
          <w:bCs/>
          <w:sz w:val="20"/>
          <w:szCs w:val="20"/>
        </w:rPr>
      </w:pPr>
      <w:r w:rsidRPr="00A9274B">
        <w:rPr>
          <w:rFonts w:ascii="Arial" w:eastAsia="Times New Roman" w:hAnsi="Arial" w:cs="Arial"/>
          <w:bCs/>
          <w:noProof/>
          <w:sz w:val="20"/>
          <w:szCs w:val="20"/>
        </w:rPr>
        <w:drawing>
          <wp:inline distT="0" distB="0" distL="0" distR="0">
            <wp:extent cx="1201420" cy="1392555"/>
            <wp:effectExtent l="0" t="0" r="0" b="0"/>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200" cstate="print">
                      <a:extLst>
                        <a:ext uri="{28A0092B-C50C-407E-A947-70E740481C1C}">
                          <a14:useLocalDpi xmlns:a14="http://schemas.microsoft.com/office/drawing/2010/main" val="0"/>
                        </a:ext>
                      </a:extLst>
                    </a:blip>
                    <a:srcRect/>
                    <a:stretch>
                      <a:fillRect/>
                    </a:stretch>
                  </pic:blipFill>
                  <pic:spPr bwMode="auto">
                    <a:xfrm>
                      <a:off x="0" y="0"/>
                      <a:ext cx="1201420" cy="1392555"/>
                    </a:xfrm>
                    <a:prstGeom prst="rect">
                      <a:avLst/>
                    </a:prstGeom>
                    <a:noFill/>
                    <a:ln>
                      <a:noFill/>
                    </a:ln>
                  </pic:spPr>
                </pic:pic>
              </a:graphicData>
            </a:graphic>
          </wp:inline>
        </w:drawing>
      </w:r>
    </w:p>
    <w:p w:rsidR="00AD1455" w:rsidRPr="00AE6CE4" w:rsidRDefault="00AD1455" w:rsidP="006001CA">
      <w:pPr>
        <w:spacing w:after="0" w:line="360" w:lineRule="auto"/>
        <w:jc w:val="center"/>
        <w:rPr>
          <w:rFonts w:ascii="Arial" w:eastAsia="Times New Roman" w:hAnsi="Arial" w:cs="Arial"/>
          <w:bCs/>
          <w:sz w:val="24"/>
          <w:szCs w:val="20"/>
        </w:rPr>
      </w:pPr>
      <w:r w:rsidRPr="00AE6CE4">
        <w:rPr>
          <w:rFonts w:ascii="Arial" w:eastAsia="Times New Roman" w:hAnsi="Arial" w:cs="Arial"/>
          <w:bCs/>
          <w:sz w:val="24"/>
          <w:szCs w:val="20"/>
        </w:rPr>
        <w:t xml:space="preserve">Рисунок </w:t>
      </w:r>
      <w:r w:rsidRPr="00AE6CE4">
        <w:rPr>
          <w:rFonts w:ascii="Arial" w:eastAsia="Times New Roman" w:hAnsi="Arial" w:cs="Arial"/>
          <w:bCs/>
          <w:sz w:val="24"/>
          <w:szCs w:val="20"/>
          <w:lang w:val="en-US"/>
        </w:rPr>
        <w:t>D</w:t>
      </w:r>
      <w:r w:rsidRPr="00AE6CE4">
        <w:rPr>
          <w:rFonts w:ascii="Arial" w:eastAsia="Times New Roman" w:hAnsi="Arial" w:cs="Arial"/>
          <w:bCs/>
          <w:sz w:val="24"/>
          <w:szCs w:val="20"/>
        </w:rPr>
        <w:t xml:space="preserve">.4 </w:t>
      </w:r>
      <w:r w:rsidR="000B02A8" w:rsidRPr="00AE6CE4">
        <w:rPr>
          <w:rFonts w:ascii="Arial" w:eastAsia="Times New Roman" w:hAnsi="Arial" w:cs="Arial"/>
          <w:bCs/>
          <w:sz w:val="24"/>
          <w:szCs w:val="20"/>
        </w:rPr>
        <w:t xml:space="preserve">– </w:t>
      </w:r>
      <w:r w:rsidRPr="00AE6CE4">
        <w:rPr>
          <w:rFonts w:ascii="Arial" w:eastAsia="Times New Roman" w:hAnsi="Arial" w:cs="Arial"/>
          <w:bCs/>
          <w:sz w:val="24"/>
          <w:szCs w:val="20"/>
        </w:rPr>
        <w:t>Чашечные круги</w:t>
      </w:r>
    </w:p>
    <w:p w:rsidR="00581905" w:rsidRPr="00AE6CE4" w:rsidRDefault="00581905" w:rsidP="006001CA">
      <w:pPr>
        <w:spacing w:after="0" w:line="360" w:lineRule="auto"/>
        <w:jc w:val="center"/>
        <w:rPr>
          <w:rFonts w:ascii="Arial" w:eastAsia="Times New Roman" w:hAnsi="Arial" w:cs="Arial"/>
          <w:bCs/>
          <w:sz w:val="24"/>
          <w:szCs w:val="20"/>
        </w:rPr>
      </w:pPr>
    </w:p>
    <w:p w:rsidR="00AD1455" w:rsidRPr="00AE6CE4" w:rsidRDefault="00AD1455" w:rsidP="00BD0AA4">
      <w:pPr>
        <w:spacing w:after="0" w:line="360" w:lineRule="auto"/>
        <w:ind w:firstLine="709"/>
        <w:jc w:val="both"/>
        <w:rPr>
          <w:rFonts w:ascii="Arial" w:eastAsia="Times New Roman" w:hAnsi="Arial" w:cs="Arial"/>
          <w:bCs/>
          <w:sz w:val="24"/>
          <w:szCs w:val="20"/>
        </w:rPr>
      </w:pPr>
      <w:r w:rsidRPr="00AE6CE4">
        <w:rPr>
          <w:rFonts w:ascii="Arial" w:eastAsia="Times New Roman" w:hAnsi="Arial" w:cs="Arial"/>
          <w:bCs/>
          <w:sz w:val="24"/>
          <w:szCs w:val="20"/>
        </w:rPr>
        <w:t xml:space="preserve">Цанги для установки абразивных изделий со вставленным стальным шпинделем должны иметь указания на диаметр зажима и длину шпинделя внутри зажима. Они должны обеспечивать достаточную концентричность зажимаемого шпинделя. Это требование считается выполненным, если </w:t>
      </w:r>
      <w:r w:rsidR="000B02A8" w:rsidRPr="00AE6CE4">
        <w:rPr>
          <w:rFonts w:ascii="Arial" w:eastAsia="Times New Roman" w:hAnsi="Arial" w:cs="Arial"/>
          <w:bCs/>
          <w:sz w:val="24"/>
          <w:szCs w:val="20"/>
        </w:rPr>
        <w:t>позволительные</w:t>
      </w:r>
      <w:r w:rsidRPr="00AE6CE4">
        <w:rPr>
          <w:rFonts w:ascii="Arial" w:eastAsia="Times New Roman" w:hAnsi="Arial" w:cs="Arial"/>
          <w:bCs/>
          <w:sz w:val="24"/>
          <w:szCs w:val="20"/>
        </w:rPr>
        <w:t xml:space="preserve"> допуски биения в соответствии с таблицей </w:t>
      </w:r>
      <w:r w:rsidRPr="00AE6CE4">
        <w:rPr>
          <w:rFonts w:ascii="Arial" w:eastAsia="Times New Roman" w:hAnsi="Arial" w:cs="Arial"/>
          <w:bCs/>
          <w:sz w:val="24"/>
          <w:szCs w:val="20"/>
          <w:lang w:val="en-US"/>
        </w:rPr>
        <w:t>D</w:t>
      </w:r>
      <w:r w:rsidRPr="00AE6CE4">
        <w:rPr>
          <w:rFonts w:ascii="Arial" w:eastAsia="Times New Roman" w:hAnsi="Arial" w:cs="Arial"/>
          <w:bCs/>
          <w:sz w:val="24"/>
          <w:szCs w:val="20"/>
        </w:rPr>
        <w:t xml:space="preserve">.4 не превышены при использовании процедуры испытания, описанной в разделе </w:t>
      </w:r>
      <w:r w:rsidRPr="00AE6CE4">
        <w:rPr>
          <w:rFonts w:ascii="Arial" w:eastAsia="Times New Roman" w:hAnsi="Arial" w:cs="Arial"/>
          <w:bCs/>
          <w:sz w:val="24"/>
          <w:szCs w:val="20"/>
          <w:lang w:val="en-US"/>
        </w:rPr>
        <w:t>D</w:t>
      </w:r>
      <w:r w:rsidRPr="00AE6CE4">
        <w:rPr>
          <w:rFonts w:ascii="Arial" w:eastAsia="Times New Roman" w:hAnsi="Arial" w:cs="Arial"/>
          <w:bCs/>
          <w:sz w:val="24"/>
          <w:szCs w:val="20"/>
        </w:rPr>
        <w:t>.5.2.</w:t>
      </w:r>
    </w:p>
    <w:p w:rsidR="00BD0AA4" w:rsidRPr="00A9274B" w:rsidRDefault="00BD0AA4" w:rsidP="00BD0AA4">
      <w:pPr>
        <w:spacing w:after="0" w:line="360" w:lineRule="auto"/>
        <w:ind w:firstLine="709"/>
        <w:jc w:val="both"/>
        <w:rPr>
          <w:rFonts w:ascii="Arial" w:eastAsia="Times New Roman" w:hAnsi="Arial" w:cs="Arial"/>
          <w:b/>
          <w:bCs/>
          <w:sz w:val="20"/>
          <w:szCs w:val="20"/>
        </w:rPr>
      </w:pPr>
    </w:p>
    <w:p w:rsidR="00AD1455" w:rsidRPr="00AE6CE4" w:rsidRDefault="00AD1455" w:rsidP="00BD0AA4">
      <w:pPr>
        <w:spacing w:after="0" w:line="360" w:lineRule="auto"/>
        <w:ind w:firstLine="709"/>
        <w:jc w:val="both"/>
        <w:rPr>
          <w:rFonts w:ascii="Arial" w:eastAsia="Times New Roman" w:hAnsi="Arial" w:cs="Arial"/>
          <w:b/>
          <w:bCs/>
          <w:sz w:val="28"/>
          <w:szCs w:val="20"/>
        </w:rPr>
      </w:pPr>
      <w:r w:rsidRPr="00AE6CE4">
        <w:rPr>
          <w:rFonts w:ascii="Arial" w:eastAsia="Times New Roman" w:hAnsi="Arial" w:cs="Arial"/>
          <w:b/>
          <w:bCs/>
          <w:sz w:val="28"/>
          <w:szCs w:val="20"/>
        </w:rPr>
        <w:t>D.5.2. Метод определения допуска биения для цанг</w:t>
      </w:r>
    </w:p>
    <w:p w:rsidR="00AD1455" w:rsidRPr="00AE6CE4" w:rsidRDefault="00AD1455" w:rsidP="00BD0AA4">
      <w:pPr>
        <w:spacing w:after="0" w:line="360" w:lineRule="auto"/>
        <w:ind w:firstLine="709"/>
        <w:jc w:val="both"/>
        <w:rPr>
          <w:rFonts w:ascii="Arial" w:eastAsia="Times New Roman" w:hAnsi="Arial" w:cs="Arial"/>
          <w:bCs/>
          <w:sz w:val="24"/>
          <w:szCs w:val="20"/>
        </w:rPr>
      </w:pPr>
      <w:r w:rsidRPr="00AE6CE4">
        <w:rPr>
          <w:rFonts w:ascii="Arial" w:eastAsia="Times New Roman" w:hAnsi="Arial" w:cs="Arial"/>
          <w:bCs/>
          <w:sz w:val="24"/>
          <w:szCs w:val="20"/>
        </w:rPr>
        <w:t>После установки цанги в испытательном шпинделе, тестовый вал, h5,устанавливается в цангу (рис</w:t>
      </w:r>
      <w:r w:rsidR="00581905" w:rsidRPr="00AE6CE4">
        <w:rPr>
          <w:rFonts w:ascii="Arial" w:eastAsia="Times New Roman" w:hAnsi="Arial" w:cs="Arial"/>
          <w:bCs/>
          <w:sz w:val="24"/>
          <w:szCs w:val="20"/>
        </w:rPr>
        <w:t>унок</w:t>
      </w:r>
      <w:r w:rsidRPr="00AE6CE4">
        <w:rPr>
          <w:rFonts w:ascii="Arial" w:eastAsia="Times New Roman" w:hAnsi="Arial" w:cs="Arial"/>
          <w:bCs/>
          <w:sz w:val="24"/>
          <w:szCs w:val="20"/>
        </w:rPr>
        <w:t xml:space="preserve"> D.5).</w:t>
      </w:r>
    </w:p>
    <w:p w:rsidR="00AD1455" w:rsidRPr="00AE6CE4" w:rsidRDefault="00AD1455" w:rsidP="00BD0AA4">
      <w:pPr>
        <w:spacing w:after="0" w:line="360" w:lineRule="auto"/>
        <w:ind w:firstLine="709"/>
        <w:jc w:val="both"/>
        <w:rPr>
          <w:rFonts w:ascii="Arial" w:eastAsia="Times New Roman" w:hAnsi="Arial" w:cs="Arial"/>
          <w:bCs/>
          <w:sz w:val="24"/>
          <w:szCs w:val="20"/>
        </w:rPr>
      </w:pPr>
      <w:r w:rsidRPr="00AE6CE4">
        <w:rPr>
          <w:rFonts w:ascii="Arial" w:eastAsia="Times New Roman" w:hAnsi="Arial" w:cs="Arial"/>
          <w:bCs/>
          <w:sz w:val="24"/>
          <w:szCs w:val="20"/>
        </w:rPr>
        <w:t>Допуск биения</w:t>
      </w:r>
      <w:r w:rsidR="00D411FB">
        <w:rPr>
          <w:rFonts w:ascii="Arial" w:eastAsia="Times New Roman" w:hAnsi="Arial" w:cs="Arial"/>
          <w:bCs/>
          <w:sz w:val="24"/>
          <w:szCs w:val="20"/>
        </w:rPr>
        <w:t xml:space="preserve"> </w:t>
      </w:r>
      <w:r w:rsidR="000B02A8" w:rsidRPr="00AE6CE4">
        <w:rPr>
          <w:rFonts w:ascii="Arial" w:eastAsia="Times New Roman" w:hAnsi="Arial" w:cs="Arial"/>
          <w:bCs/>
          <w:sz w:val="24"/>
          <w:szCs w:val="20"/>
        </w:rPr>
        <w:t>тестового</w:t>
      </w:r>
      <w:r w:rsidRPr="00AE6CE4">
        <w:rPr>
          <w:rFonts w:ascii="Arial" w:eastAsia="Times New Roman" w:hAnsi="Arial" w:cs="Arial"/>
          <w:bCs/>
          <w:sz w:val="24"/>
          <w:szCs w:val="20"/>
        </w:rPr>
        <w:t xml:space="preserve"> вала определяется </w:t>
      </w:r>
      <w:r w:rsidR="000B02A8" w:rsidRPr="00AE6CE4">
        <w:rPr>
          <w:rFonts w:ascii="Arial" w:eastAsia="Times New Roman" w:hAnsi="Arial" w:cs="Arial"/>
          <w:bCs/>
          <w:sz w:val="24"/>
          <w:szCs w:val="20"/>
        </w:rPr>
        <w:t>на</w:t>
      </w:r>
      <w:r w:rsidR="00D411FB">
        <w:rPr>
          <w:rFonts w:ascii="Arial" w:eastAsia="Times New Roman" w:hAnsi="Arial" w:cs="Arial"/>
          <w:bCs/>
          <w:sz w:val="24"/>
          <w:szCs w:val="20"/>
        </w:rPr>
        <w:t xml:space="preserve"> </w:t>
      </w:r>
      <w:proofErr w:type="spellStart"/>
      <w:r w:rsidRPr="00AE6CE4">
        <w:rPr>
          <w:rFonts w:ascii="Arial" w:eastAsia="Times New Roman" w:hAnsi="Arial" w:cs="Arial"/>
          <w:bCs/>
          <w:sz w:val="24"/>
          <w:szCs w:val="20"/>
        </w:rPr>
        <w:t>расстоянии</w:t>
      </w:r>
      <w:proofErr w:type="gramStart"/>
      <w:r w:rsidRPr="00AE6CE4">
        <w:rPr>
          <w:rFonts w:ascii="Arial" w:eastAsia="Times New Roman" w:hAnsi="Arial" w:cs="Arial"/>
          <w:bCs/>
          <w:i/>
          <w:sz w:val="24"/>
          <w:szCs w:val="20"/>
        </w:rPr>
        <w:t>l</w:t>
      </w:r>
      <w:proofErr w:type="spellEnd"/>
      <w:proofErr w:type="gramEnd"/>
      <w:r w:rsidRPr="00AE6CE4">
        <w:rPr>
          <w:rFonts w:ascii="Arial" w:eastAsia="Times New Roman" w:hAnsi="Arial" w:cs="Arial"/>
          <w:bCs/>
          <w:sz w:val="24"/>
          <w:szCs w:val="20"/>
        </w:rPr>
        <w:t>(</w:t>
      </w:r>
      <w:r w:rsidR="000B02A8" w:rsidRPr="00AE6CE4">
        <w:rPr>
          <w:rFonts w:ascii="Arial" w:eastAsia="Times New Roman" w:hAnsi="Arial" w:cs="Arial"/>
          <w:bCs/>
          <w:sz w:val="24"/>
          <w:szCs w:val="20"/>
        </w:rPr>
        <w:t>тестовая</w:t>
      </w:r>
      <w:r w:rsidRPr="00AE6CE4">
        <w:rPr>
          <w:rFonts w:ascii="Arial" w:eastAsia="Times New Roman" w:hAnsi="Arial" w:cs="Arial"/>
          <w:bCs/>
          <w:sz w:val="24"/>
          <w:szCs w:val="20"/>
        </w:rPr>
        <w:t xml:space="preserve"> длина</w:t>
      </w:r>
      <w:r w:rsidR="000B02A8" w:rsidRPr="00AE6CE4">
        <w:rPr>
          <w:rFonts w:ascii="Arial" w:eastAsia="Times New Roman" w:hAnsi="Arial" w:cs="Arial"/>
          <w:bCs/>
          <w:sz w:val="24"/>
          <w:szCs w:val="20"/>
        </w:rPr>
        <w:t>) от положения зажима, например, с помощью циферблатного индикатора</w:t>
      </w:r>
      <w:r w:rsidRPr="00AE6CE4">
        <w:rPr>
          <w:rFonts w:ascii="Arial" w:eastAsia="Times New Roman" w:hAnsi="Arial" w:cs="Arial"/>
          <w:bCs/>
          <w:sz w:val="24"/>
          <w:szCs w:val="20"/>
        </w:rPr>
        <w:t>, и сравнивается с соответствующим тестовым значением.</w:t>
      </w:r>
    </w:p>
    <w:p w:rsidR="00581905" w:rsidRPr="00AE6CE4" w:rsidRDefault="00581905" w:rsidP="00BD0AA4">
      <w:pPr>
        <w:spacing w:after="0" w:line="360" w:lineRule="auto"/>
        <w:ind w:firstLine="709"/>
        <w:jc w:val="both"/>
        <w:rPr>
          <w:rFonts w:ascii="Arial" w:eastAsia="Times New Roman" w:hAnsi="Arial" w:cs="Arial"/>
          <w:bCs/>
          <w:sz w:val="24"/>
          <w:szCs w:val="20"/>
        </w:rPr>
      </w:pPr>
    </w:p>
    <w:p w:rsidR="000B02A8" w:rsidRPr="00AE6CE4" w:rsidRDefault="000B02A8" w:rsidP="006001CA">
      <w:pPr>
        <w:spacing w:after="0" w:line="360" w:lineRule="auto"/>
        <w:jc w:val="center"/>
        <w:rPr>
          <w:rFonts w:ascii="Arial" w:eastAsia="Times New Roman" w:hAnsi="Arial" w:cs="Arial"/>
          <w:bCs/>
          <w:sz w:val="24"/>
          <w:szCs w:val="20"/>
        </w:rPr>
      </w:pPr>
      <w:r w:rsidRPr="00AE6CE4">
        <w:rPr>
          <w:rFonts w:ascii="Arial" w:eastAsia="Times New Roman" w:hAnsi="Arial" w:cs="Arial"/>
          <w:bCs/>
          <w:noProof/>
          <w:sz w:val="24"/>
          <w:szCs w:val="20"/>
        </w:rPr>
        <w:drawing>
          <wp:inline distT="0" distB="0" distL="0" distR="0">
            <wp:extent cx="2402840" cy="1392555"/>
            <wp:effectExtent l="0" t="0" r="0" b="0"/>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2402840" cy="1392555"/>
                    </a:xfrm>
                    <a:prstGeom prst="rect">
                      <a:avLst/>
                    </a:prstGeom>
                    <a:noFill/>
                    <a:ln>
                      <a:noFill/>
                    </a:ln>
                  </pic:spPr>
                </pic:pic>
              </a:graphicData>
            </a:graphic>
          </wp:inline>
        </w:drawing>
      </w:r>
    </w:p>
    <w:p w:rsidR="000B02A8" w:rsidRPr="00AE6CE4" w:rsidRDefault="000B02A8" w:rsidP="006001CA">
      <w:pPr>
        <w:spacing w:after="0" w:line="360" w:lineRule="auto"/>
        <w:jc w:val="center"/>
        <w:rPr>
          <w:rFonts w:ascii="Arial" w:eastAsia="Times New Roman" w:hAnsi="Arial" w:cs="Arial"/>
          <w:bCs/>
          <w:sz w:val="24"/>
          <w:szCs w:val="20"/>
        </w:rPr>
      </w:pPr>
      <w:r w:rsidRPr="00AE6CE4">
        <w:rPr>
          <w:rFonts w:ascii="Arial" w:eastAsia="Times New Roman" w:hAnsi="Arial" w:cs="Arial"/>
          <w:bCs/>
          <w:sz w:val="24"/>
          <w:szCs w:val="20"/>
        </w:rPr>
        <w:t xml:space="preserve">Рисунок </w:t>
      </w:r>
      <w:r w:rsidRPr="00AE6CE4">
        <w:rPr>
          <w:rFonts w:ascii="Arial" w:eastAsia="Times New Roman" w:hAnsi="Arial" w:cs="Arial"/>
          <w:bCs/>
          <w:sz w:val="24"/>
          <w:szCs w:val="20"/>
          <w:lang w:val="en-US"/>
        </w:rPr>
        <w:t>D</w:t>
      </w:r>
      <w:r w:rsidRPr="00AE6CE4">
        <w:rPr>
          <w:rFonts w:ascii="Arial" w:eastAsia="Times New Roman" w:hAnsi="Arial" w:cs="Arial"/>
          <w:bCs/>
          <w:sz w:val="24"/>
          <w:szCs w:val="20"/>
        </w:rPr>
        <w:t>.5 – Тестовый вал</w:t>
      </w:r>
    </w:p>
    <w:p w:rsidR="00BD0AA4" w:rsidRDefault="00BD0AA4" w:rsidP="006001CA">
      <w:pPr>
        <w:spacing w:after="0" w:line="360" w:lineRule="auto"/>
        <w:jc w:val="center"/>
        <w:rPr>
          <w:rFonts w:ascii="Arial" w:eastAsia="Times New Roman" w:hAnsi="Arial" w:cs="Arial"/>
          <w:bCs/>
          <w:sz w:val="24"/>
          <w:szCs w:val="20"/>
        </w:rPr>
      </w:pPr>
    </w:p>
    <w:p w:rsidR="00AE6CE4" w:rsidRDefault="00AE6CE4" w:rsidP="006001CA">
      <w:pPr>
        <w:spacing w:after="0" w:line="360" w:lineRule="auto"/>
        <w:jc w:val="center"/>
        <w:rPr>
          <w:rFonts w:ascii="Arial" w:eastAsia="Times New Roman" w:hAnsi="Arial" w:cs="Arial"/>
          <w:bCs/>
          <w:sz w:val="24"/>
          <w:szCs w:val="20"/>
        </w:rPr>
      </w:pPr>
    </w:p>
    <w:p w:rsidR="00AE6CE4" w:rsidRDefault="00AE6CE4" w:rsidP="006001CA">
      <w:pPr>
        <w:spacing w:after="0" w:line="360" w:lineRule="auto"/>
        <w:jc w:val="center"/>
        <w:rPr>
          <w:rFonts w:ascii="Arial" w:eastAsia="Times New Roman" w:hAnsi="Arial" w:cs="Arial"/>
          <w:bCs/>
          <w:sz w:val="24"/>
          <w:szCs w:val="20"/>
        </w:rPr>
      </w:pPr>
    </w:p>
    <w:p w:rsidR="00AE6CE4" w:rsidRDefault="00AE6CE4" w:rsidP="006001CA">
      <w:pPr>
        <w:spacing w:after="0" w:line="360" w:lineRule="auto"/>
        <w:jc w:val="center"/>
        <w:rPr>
          <w:rFonts w:ascii="Arial" w:eastAsia="Times New Roman" w:hAnsi="Arial" w:cs="Arial"/>
          <w:bCs/>
          <w:sz w:val="24"/>
          <w:szCs w:val="20"/>
        </w:rPr>
      </w:pPr>
    </w:p>
    <w:p w:rsidR="00AE6CE4" w:rsidRDefault="00AE6CE4" w:rsidP="006001CA">
      <w:pPr>
        <w:spacing w:after="0" w:line="360" w:lineRule="auto"/>
        <w:jc w:val="center"/>
        <w:rPr>
          <w:rFonts w:ascii="Arial" w:eastAsia="Times New Roman" w:hAnsi="Arial" w:cs="Arial"/>
          <w:bCs/>
          <w:sz w:val="24"/>
          <w:szCs w:val="20"/>
        </w:rPr>
      </w:pPr>
    </w:p>
    <w:p w:rsidR="00AE6CE4" w:rsidRPr="00AE6CE4" w:rsidRDefault="00AE6CE4" w:rsidP="006001CA">
      <w:pPr>
        <w:spacing w:after="0" w:line="360" w:lineRule="auto"/>
        <w:jc w:val="center"/>
        <w:rPr>
          <w:rFonts w:ascii="Arial" w:eastAsia="Times New Roman" w:hAnsi="Arial" w:cs="Arial"/>
          <w:bCs/>
          <w:sz w:val="24"/>
          <w:szCs w:val="20"/>
        </w:rPr>
      </w:pPr>
    </w:p>
    <w:p w:rsidR="000B02A8" w:rsidRPr="00AE6CE4" w:rsidRDefault="000B02A8" w:rsidP="00BD0AA4">
      <w:pPr>
        <w:spacing w:after="0" w:line="360" w:lineRule="auto"/>
        <w:ind w:firstLine="851"/>
        <w:rPr>
          <w:rFonts w:ascii="Arial" w:eastAsia="Times New Roman" w:hAnsi="Arial" w:cs="Arial"/>
          <w:bCs/>
          <w:sz w:val="24"/>
          <w:szCs w:val="20"/>
        </w:rPr>
      </w:pPr>
      <w:r w:rsidRPr="00AE6CE4">
        <w:rPr>
          <w:rFonts w:ascii="Arial" w:eastAsia="Times New Roman" w:hAnsi="Arial" w:cs="Arial"/>
          <w:bCs/>
          <w:sz w:val="24"/>
          <w:szCs w:val="20"/>
        </w:rPr>
        <w:lastRenderedPageBreak/>
        <w:t>Таблица D.4 - Позволительные допуски биения для цанг</w:t>
      </w:r>
    </w:p>
    <w:tbl>
      <w:tblPr>
        <w:tblW w:w="7484" w:type="dxa"/>
        <w:jc w:val="center"/>
        <w:tblInd w:w="5" w:type="dxa"/>
        <w:tblCellMar>
          <w:left w:w="0" w:type="dxa"/>
          <w:right w:w="0" w:type="dxa"/>
        </w:tblCellMar>
        <w:tblLook w:val="0000" w:firstRow="0" w:lastRow="0" w:firstColumn="0" w:lastColumn="0" w:noHBand="0" w:noVBand="0"/>
      </w:tblPr>
      <w:tblGrid>
        <w:gridCol w:w="2484"/>
        <w:gridCol w:w="2005"/>
        <w:gridCol w:w="2995"/>
      </w:tblGrid>
      <w:tr w:rsidR="000B02A8" w:rsidRPr="00A9274B" w:rsidTr="000B02A8">
        <w:trPr>
          <w:trHeight w:val="929"/>
          <w:jc w:val="center"/>
        </w:trPr>
        <w:tc>
          <w:tcPr>
            <w:tcW w:w="0" w:type="auto"/>
            <w:tcBorders>
              <w:top w:val="single" w:sz="4" w:space="0" w:color="auto"/>
              <w:left w:val="single" w:sz="4" w:space="0" w:color="auto"/>
              <w:bottom w:val="nil"/>
              <w:right w:val="nil"/>
            </w:tcBorders>
            <w:shd w:val="clear" w:color="auto" w:fill="FFFFFF"/>
            <w:vAlign w:val="center"/>
          </w:tcPr>
          <w:p w:rsidR="000B02A8" w:rsidRPr="00A9274B" w:rsidRDefault="000B02A8" w:rsidP="006001CA">
            <w:pPr>
              <w:spacing w:after="0" w:line="360" w:lineRule="auto"/>
              <w:jc w:val="center"/>
              <w:rPr>
                <w:rFonts w:ascii="Arial" w:eastAsia="Times New Roman" w:hAnsi="Arial" w:cs="Arial"/>
                <w:sz w:val="20"/>
                <w:szCs w:val="20"/>
              </w:rPr>
            </w:pPr>
            <w:proofErr w:type="spellStart"/>
            <w:r w:rsidRPr="00A9274B">
              <w:rPr>
                <w:rFonts w:ascii="Arial" w:eastAsia="Times New Roman" w:hAnsi="Arial" w:cs="Arial"/>
                <w:color w:val="000000"/>
                <w:sz w:val="20"/>
                <w:szCs w:val="20"/>
                <w:lang w:val="en-US"/>
              </w:rPr>
              <w:t>Диаметр</w:t>
            </w:r>
            <w:proofErr w:type="spellEnd"/>
            <w:r w:rsidR="00D411FB">
              <w:rPr>
                <w:rFonts w:ascii="Arial" w:eastAsia="Times New Roman" w:hAnsi="Arial" w:cs="Arial"/>
                <w:color w:val="000000"/>
                <w:sz w:val="20"/>
                <w:szCs w:val="20"/>
              </w:rPr>
              <w:t xml:space="preserve"> </w:t>
            </w:r>
            <w:proofErr w:type="spellStart"/>
            <w:r w:rsidRPr="00A9274B">
              <w:rPr>
                <w:rFonts w:ascii="Arial" w:eastAsia="Times New Roman" w:hAnsi="Arial" w:cs="Arial"/>
                <w:color w:val="000000"/>
                <w:sz w:val="20"/>
                <w:szCs w:val="20"/>
                <w:lang w:val="en-US"/>
              </w:rPr>
              <w:t>зажима</w:t>
            </w:r>
            <w:proofErr w:type="spellEnd"/>
            <w:r w:rsidRPr="00A9274B">
              <w:rPr>
                <w:rFonts w:ascii="Arial" w:eastAsia="Times New Roman" w:hAnsi="Arial" w:cs="Arial"/>
                <w:color w:val="000000"/>
                <w:sz w:val="20"/>
                <w:szCs w:val="20"/>
                <w:lang w:val="en-US"/>
              </w:rPr>
              <w:br/>
            </w:r>
            <w:r w:rsidRPr="00A9274B">
              <w:rPr>
                <w:rFonts w:ascii="Arial" w:eastAsia="Times New Roman" w:hAnsi="Arial" w:cs="Arial"/>
                <w:color w:val="000000"/>
                <w:sz w:val="20"/>
                <w:szCs w:val="20"/>
              </w:rPr>
              <w:t>в мм</w:t>
            </w:r>
          </w:p>
        </w:tc>
        <w:tc>
          <w:tcPr>
            <w:tcW w:w="0" w:type="auto"/>
            <w:tcBorders>
              <w:top w:val="single" w:sz="4" w:space="0" w:color="auto"/>
              <w:left w:val="single" w:sz="4" w:space="0" w:color="auto"/>
              <w:bottom w:val="nil"/>
              <w:right w:val="nil"/>
            </w:tcBorders>
            <w:shd w:val="clear" w:color="auto" w:fill="FFFFFF"/>
            <w:vAlign w:val="center"/>
          </w:tcPr>
          <w:p w:rsidR="000B02A8" w:rsidRPr="00A9274B" w:rsidRDefault="000B02A8" w:rsidP="006001CA">
            <w:pPr>
              <w:spacing w:after="0" w:line="360" w:lineRule="auto"/>
              <w:jc w:val="center"/>
              <w:rPr>
                <w:rFonts w:ascii="Arial" w:eastAsia="Times New Roman" w:hAnsi="Arial" w:cs="Arial"/>
                <w:sz w:val="20"/>
                <w:szCs w:val="20"/>
              </w:rPr>
            </w:pPr>
            <w:r w:rsidRPr="00A9274B">
              <w:rPr>
                <w:rFonts w:ascii="Arial" w:eastAsia="Times New Roman" w:hAnsi="Arial" w:cs="Arial"/>
                <w:color w:val="000000"/>
                <w:sz w:val="20"/>
                <w:szCs w:val="20"/>
              </w:rPr>
              <w:t xml:space="preserve">Тестовая длина </w:t>
            </w:r>
            <w:r w:rsidRPr="00A9274B">
              <w:rPr>
                <w:rFonts w:ascii="Arial" w:eastAsia="Times New Roman" w:hAnsi="Arial" w:cs="Arial"/>
                <w:i/>
                <w:color w:val="000000"/>
                <w:sz w:val="20"/>
                <w:szCs w:val="20"/>
                <w:lang w:val="en-US"/>
              </w:rPr>
              <w:t>l</w:t>
            </w:r>
            <w:r w:rsidRPr="00A9274B">
              <w:rPr>
                <w:rFonts w:ascii="Arial" w:eastAsia="Times New Roman" w:hAnsi="Arial" w:cs="Arial"/>
                <w:color w:val="000000"/>
                <w:sz w:val="20"/>
                <w:szCs w:val="20"/>
              </w:rPr>
              <w:br/>
              <w:t xml:space="preserve">в </w:t>
            </w:r>
            <w:proofErr w:type="gramStart"/>
            <w:r w:rsidRPr="00A9274B">
              <w:rPr>
                <w:rFonts w:ascii="Arial" w:eastAsia="Times New Roman" w:hAnsi="Arial" w:cs="Arial"/>
                <w:color w:val="000000"/>
                <w:sz w:val="20"/>
                <w:szCs w:val="20"/>
              </w:rPr>
              <w:t>мм</w:t>
            </w:r>
            <w:proofErr w:type="gramEnd"/>
          </w:p>
        </w:tc>
        <w:tc>
          <w:tcPr>
            <w:tcW w:w="0" w:type="auto"/>
            <w:tcBorders>
              <w:top w:val="single" w:sz="4" w:space="0" w:color="auto"/>
              <w:left w:val="single" w:sz="4" w:space="0" w:color="auto"/>
              <w:bottom w:val="nil"/>
              <w:right w:val="single" w:sz="4" w:space="0" w:color="auto"/>
            </w:tcBorders>
            <w:shd w:val="clear" w:color="auto" w:fill="FFFFFF"/>
            <w:vAlign w:val="center"/>
          </w:tcPr>
          <w:p w:rsidR="000B02A8" w:rsidRPr="00A9274B" w:rsidRDefault="000B02A8" w:rsidP="006001CA">
            <w:pPr>
              <w:spacing w:after="0" w:line="360" w:lineRule="auto"/>
              <w:jc w:val="center"/>
              <w:rPr>
                <w:rFonts w:ascii="Arial" w:eastAsia="Times New Roman" w:hAnsi="Arial" w:cs="Arial"/>
                <w:color w:val="000000"/>
                <w:sz w:val="20"/>
                <w:szCs w:val="20"/>
              </w:rPr>
            </w:pPr>
            <w:r w:rsidRPr="00A9274B">
              <w:rPr>
                <w:rFonts w:ascii="Arial" w:eastAsia="Times New Roman" w:hAnsi="Arial" w:cs="Arial"/>
                <w:color w:val="000000"/>
                <w:sz w:val="20"/>
                <w:szCs w:val="20"/>
              </w:rPr>
              <w:t xml:space="preserve">Позволительные допуски </w:t>
            </w:r>
          </w:p>
          <w:p w:rsidR="000B02A8" w:rsidRPr="00A9274B" w:rsidRDefault="000B02A8" w:rsidP="006001CA">
            <w:pPr>
              <w:spacing w:after="0" w:line="360" w:lineRule="auto"/>
              <w:jc w:val="center"/>
              <w:rPr>
                <w:rFonts w:ascii="Arial" w:eastAsia="Times New Roman" w:hAnsi="Arial" w:cs="Arial"/>
                <w:sz w:val="20"/>
                <w:szCs w:val="20"/>
              </w:rPr>
            </w:pPr>
            <w:r w:rsidRPr="00A9274B">
              <w:rPr>
                <w:rFonts w:ascii="Arial" w:eastAsia="Times New Roman" w:hAnsi="Arial" w:cs="Arial"/>
                <w:color w:val="000000"/>
                <w:sz w:val="20"/>
                <w:szCs w:val="20"/>
              </w:rPr>
              <w:t>биения</w:t>
            </w:r>
            <w:r w:rsidRPr="00A9274B">
              <w:rPr>
                <w:rFonts w:ascii="Arial" w:eastAsia="Times New Roman" w:hAnsi="Arial" w:cs="Arial"/>
                <w:color w:val="000000"/>
                <w:sz w:val="20"/>
                <w:szCs w:val="20"/>
              </w:rPr>
              <w:br/>
              <w:t xml:space="preserve">в </w:t>
            </w:r>
            <w:proofErr w:type="gramStart"/>
            <w:r w:rsidRPr="00A9274B">
              <w:rPr>
                <w:rFonts w:ascii="Arial" w:eastAsia="Times New Roman" w:hAnsi="Arial" w:cs="Arial"/>
                <w:color w:val="000000"/>
                <w:sz w:val="20"/>
                <w:szCs w:val="20"/>
              </w:rPr>
              <w:t>мм</w:t>
            </w:r>
            <w:proofErr w:type="gramEnd"/>
          </w:p>
        </w:tc>
      </w:tr>
      <w:tr w:rsidR="000B02A8" w:rsidRPr="00A9274B" w:rsidTr="000B02A8">
        <w:trPr>
          <w:trHeight w:val="391"/>
          <w:jc w:val="center"/>
        </w:trPr>
        <w:tc>
          <w:tcPr>
            <w:tcW w:w="0" w:type="auto"/>
            <w:tcBorders>
              <w:top w:val="single" w:sz="4" w:space="0" w:color="auto"/>
              <w:left w:val="single" w:sz="4" w:space="0" w:color="auto"/>
              <w:bottom w:val="nil"/>
              <w:right w:val="nil"/>
            </w:tcBorders>
            <w:shd w:val="clear" w:color="auto" w:fill="FFFFFF"/>
            <w:vAlign w:val="center"/>
          </w:tcPr>
          <w:p w:rsidR="000B02A8" w:rsidRPr="00A9274B" w:rsidRDefault="000B02A8" w:rsidP="006001CA">
            <w:pPr>
              <w:spacing w:after="0" w:line="360" w:lineRule="auto"/>
              <w:jc w:val="center"/>
              <w:rPr>
                <w:rFonts w:ascii="Arial" w:eastAsia="Times New Roman" w:hAnsi="Arial" w:cs="Arial"/>
                <w:sz w:val="20"/>
                <w:szCs w:val="20"/>
                <w:lang w:val="en-US"/>
              </w:rPr>
            </w:pPr>
            <w:r w:rsidRPr="00A9274B">
              <w:rPr>
                <w:rFonts w:ascii="Arial" w:eastAsia="Times New Roman" w:hAnsi="Arial" w:cs="Arial"/>
                <w:color w:val="000000"/>
                <w:sz w:val="20"/>
                <w:szCs w:val="20"/>
              </w:rPr>
              <w:t>больше чем</w:t>
            </w:r>
            <w:r w:rsidRPr="00A9274B">
              <w:rPr>
                <w:rFonts w:ascii="Arial" w:eastAsia="Times New Roman" w:hAnsi="Arial" w:cs="Arial"/>
                <w:color w:val="000000"/>
                <w:sz w:val="20"/>
                <w:szCs w:val="20"/>
                <w:lang w:val="en-US"/>
              </w:rPr>
              <w:t xml:space="preserve"> 1,6 </w:t>
            </w:r>
            <w:r w:rsidRPr="00A9274B">
              <w:rPr>
                <w:rFonts w:ascii="Arial" w:eastAsia="Times New Roman" w:hAnsi="Arial" w:cs="Arial"/>
                <w:color w:val="000000"/>
                <w:sz w:val="20"/>
                <w:szCs w:val="20"/>
              </w:rPr>
              <w:t>до</w:t>
            </w:r>
            <w:r w:rsidRPr="00A9274B">
              <w:rPr>
                <w:rFonts w:ascii="Arial" w:eastAsia="Times New Roman" w:hAnsi="Arial" w:cs="Arial"/>
                <w:color w:val="000000"/>
                <w:sz w:val="20"/>
                <w:szCs w:val="20"/>
                <w:lang w:val="en-US"/>
              </w:rPr>
              <w:t xml:space="preserve"> 3</w:t>
            </w:r>
          </w:p>
        </w:tc>
        <w:tc>
          <w:tcPr>
            <w:tcW w:w="0" w:type="auto"/>
            <w:tcBorders>
              <w:top w:val="single" w:sz="4" w:space="0" w:color="auto"/>
              <w:left w:val="single" w:sz="4" w:space="0" w:color="auto"/>
              <w:bottom w:val="nil"/>
              <w:right w:val="nil"/>
            </w:tcBorders>
            <w:shd w:val="clear" w:color="auto" w:fill="FFFFFF"/>
            <w:vAlign w:val="center"/>
          </w:tcPr>
          <w:p w:rsidR="000B02A8" w:rsidRPr="00A9274B" w:rsidRDefault="000B02A8" w:rsidP="006001CA">
            <w:pPr>
              <w:spacing w:after="0" w:line="360" w:lineRule="auto"/>
              <w:jc w:val="center"/>
              <w:rPr>
                <w:rFonts w:ascii="Arial" w:eastAsia="Times New Roman" w:hAnsi="Arial" w:cs="Arial"/>
                <w:sz w:val="20"/>
                <w:szCs w:val="20"/>
                <w:lang w:val="en-US"/>
              </w:rPr>
            </w:pPr>
            <w:r w:rsidRPr="00A9274B">
              <w:rPr>
                <w:rFonts w:ascii="Arial" w:eastAsia="Times New Roman" w:hAnsi="Arial" w:cs="Arial"/>
                <w:color w:val="000000"/>
                <w:sz w:val="20"/>
                <w:szCs w:val="20"/>
                <w:lang w:val="en-US"/>
              </w:rPr>
              <w:t>10</w:t>
            </w:r>
          </w:p>
        </w:tc>
        <w:tc>
          <w:tcPr>
            <w:tcW w:w="0" w:type="auto"/>
            <w:tcBorders>
              <w:top w:val="single" w:sz="4" w:space="0" w:color="auto"/>
              <w:left w:val="single" w:sz="4" w:space="0" w:color="auto"/>
              <w:bottom w:val="nil"/>
              <w:right w:val="single" w:sz="4" w:space="0" w:color="auto"/>
            </w:tcBorders>
            <w:shd w:val="clear" w:color="auto" w:fill="FFFFFF"/>
            <w:vAlign w:val="center"/>
          </w:tcPr>
          <w:p w:rsidR="000B02A8" w:rsidRPr="00A9274B" w:rsidRDefault="000B02A8" w:rsidP="006001CA">
            <w:pPr>
              <w:spacing w:after="0" w:line="360" w:lineRule="auto"/>
              <w:jc w:val="center"/>
              <w:rPr>
                <w:rFonts w:ascii="Arial" w:eastAsia="Times New Roman" w:hAnsi="Arial" w:cs="Arial"/>
                <w:sz w:val="20"/>
                <w:szCs w:val="20"/>
                <w:lang w:val="en-US"/>
              </w:rPr>
            </w:pPr>
            <w:r w:rsidRPr="00A9274B">
              <w:rPr>
                <w:rFonts w:ascii="Arial" w:eastAsia="Times New Roman" w:hAnsi="Arial" w:cs="Arial"/>
                <w:color w:val="000000"/>
                <w:sz w:val="20"/>
                <w:szCs w:val="20"/>
                <w:lang w:val="en-US"/>
              </w:rPr>
              <w:t>0,02</w:t>
            </w:r>
          </w:p>
        </w:tc>
      </w:tr>
      <w:tr w:rsidR="000B02A8" w:rsidRPr="00A9274B" w:rsidTr="000B02A8">
        <w:trPr>
          <w:trHeight w:val="411"/>
          <w:jc w:val="center"/>
        </w:trPr>
        <w:tc>
          <w:tcPr>
            <w:tcW w:w="0" w:type="auto"/>
            <w:tcBorders>
              <w:top w:val="single" w:sz="4" w:space="0" w:color="auto"/>
              <w:left w:val="single" w:sz="4" w:space="0" w:color="auto"/>
              <w:bottom w:val="nil"/>
              <w:right w:val="nil"/>
            </w:tcBorders>
            <w:shd w:val="clear" w:color="auto" w:fill="FFFFFF"/>
            <w:vAlign w:val="center"/>
          </w:tcPr>
          <w:p w:rsidR="000B02A8" w:rsidRPr="00A9274B" w:rsidRDefault="000B02A8" w:rsidP="006001CA">
            <w:pPr>
              <w:spacing w:after="0" w:line="360" w:lineRule="auto"/>
              <w:jc w:val="center"/>
              <w:rPr>
                <w:rFonts w:ascii="Arial" w:eastAsia="Times New Roman" w:hAnsi="Arial" w:cs="Arial"/>
                <w:sz w:val="20"/>
                <w:szCs w:val="20"/>
                <w:lang w:val="en-US"/>
              </w:rPr>
            </w:pPr>
            <w:r w:rsidRPr="00A9274B">
              <w:rPr>
                <w:rFonts w:ascii="Arial" w:eastAsia="Times New Roman" w:hAnsi="Arial" w:cs="Arial"/>
                <w:color w:val="000000"/>
                <w:sz w:val="20"/>
                <w:szCs w:val="20"/>
              </w:rPr>
              <w:t>больше чем</w:t>
            </w:r>
            <w:r w:rsidRPr="00A9274B">
              <w:rPr>
                <w:rFonts w:ascii="Arial" w:eastAsia="Times New Roman" w:hAnsi="Arial" w:cs="Arial"/>
                <w:color w:val="000000"/>
                <w:sz w:val="20"/>
                <w:szCs w:val="20"/>
                <w:lang w:val="en-US"/>
              </w:rPr>
              <w:t xml:space="preserve"> 3 </w:t>
            </w:r>
            <w:r w:rsidRPr="00A9274B">
              <w:rPr>
                <w:rFonts w:ascii="Arial" w:eastAsia="Times New Roman" w:hAnsi="Arial" w:cs="Arial"/>
                <w:color w:val="000000"/>
                <w:sz w:val="20"/>
                <w:szCs w:val="20"/>
              </w:rPr>
              <w:t>до</w:t>
            </w:r>
            <w:r w:rsidRPr="00A9274B">
              <w:rPr>
                <w:rFonts w:ascii="Arial" w:eastAsia="Times New Roman" w:hAnsi="Arial" w:cs="Arial"/>
                <w:color w:val="000000"/>
                <w:sz w:val="20"/>
                <w:szCs w:val="20"/>
                <w:lang w:val="en-US"/>
              </w:rPr>
              <w:t xml:space="preserve"> 6</w:t>
            </w:r>
          </w:p>
        </w:tc>
        <w:tc>
          <w:tcPr>
            <w:tcW w:w="0" w:type="auto"/>
            <w:tcBorders>
              <w:top w:val="single" w:sz="4" w:space="0" w:color="auto"/>
              <w:left w:val="single" w:sz="4" w:space="0" w:color="auto"/>
              <w:bottom w:val="nil"/>
              <w:right w:val="nil"/>
            </w:tcBorders>
            <w:shd w:val="clear" w:color="auto" w:fill="FFFFFF"/>
            <w:vAlign w:val="center"/>
          </w:tcPr>
          <w:p w:rsidR="000B02A8" w:rsidRPr="00A9274B" w:rsidRDefault="000B02A8" w:rsidP="006001CA">
            <w:pPr>
              <w:spacing w:after="0" w:line="360" w:lineRule="auto"/>
              <w:jc w:val="center"/>
              <w:rPr>
                <w:rFonts w:ascii="Arial" w:eastAsia="Times New Roman" w:hAnsi="Arial" w:cs="Arial"/>
                <w:sz w:val="20"/>
                <w:szCs w:val="20"/>
                <w:lang w:val="en-US"/>
              </w:rPr>
            </w:pPr>
            <w:r w:rsidRPr="00A9274B">
              <w:rPr>
                <w:rFonts w:ascii="Arial" w:eastAsia="Times New Roman" w:hAnsi="Arial" w:cs="Arial"/>
                <w:color w:val="000000"/>
                <w:sz w:val="20"/>
                <w:szCs w:val="20"/>
                <w:lang w:val="en-US"/>
              </w:rPr>
              <w:t>16</w:t>
            </w:r>
          </w:p>
        </w:tc>
        <w:tc>
          <w:tcPr>
            <w:tcW w:w="0" w:type="auto"/>
            <w:tcBorders>
              <w:top w:val="single" w:sz="4" w:space="0" w:color="auto"/>
              <w:left w:val="single" w:sz="4" w:space="0" w:color="auto"/>
              <w:bottom w:val="nil"/>
              <w:right w:val="single" w:sz="4" w:space="0" w:color="auto"/>
            </w:tcBorders>
            <w:shd w:val="clear" w:color="auto" w:fill="FFFFFF"/>
            <w:vAlign w:val="center"/>
          </w:tcPr>
          <w:p w:rsidR="000B02A8" w:rsidRPr="00A9274B" w:rsidRDefault="000B02A8" w:rsidP="006001CA">
            <w:pPr>
              <w:spacing w:after="0" w:line="360" w:lineRule="auto"/>
              <w:jc w:val="center"/>
              <w:rPr>
                <w:rFonts w:ascii="Arial" w:eastAsia="Times New Roman" w:hAnsi="Arial" w:cs="Arial"/>
                <w:sz w:val="20"/>
                <w:szCs w:val="20"/>
                <w:lang w:val="en-US"/>
              </w:rPr>
            </w:pPr>
            <w:r w:rsidRPr="00A9274B">
              <w:rPr>
                <w:rFonts w:ascii="Arial" w:eastAsia="Times New Roman" w:hAnsi="Arial" w:cs="Arial"/>
                <w:color w:val="000000"/>
                <w:sz w:val="20"/>
                <w:szCs w:val="20"/>
                <w:lang w:val="en-US"/>
              </w:rPr>
              <w:t>0,02</w:t>
            </w:r>
          </w:p>
        </w:tc>
      </w:tr>
      <w:tr w:rsidR="000B02A8" w:rsidRPr="00A9274B" w:rsidTr="000B02A8">
        <w:trPr>
          <w:trHeight w:val="391"/>
          <w:jc w:val="center"/>
        </w:trPr>
        <w:tc>
          <w:tcPr>
            <w:tcW w:w="0" w:type="auto"/>
            <w:tcBorders>
              <w:top w:val="single" w:sz="4" w:space="0" w:color="auto"/>
              <w:left w:val="single" w:sz="4" w:space="0" w:color="auto"/>
              <w:bottom w:val="nil"/>
              <w:right w:val="nil"/>
            </w:tcBorders>
            <w:shd w:val="clear" w:color="auto" w:fill="FFFFFF"/>
            <w:vAlign w:val="center"/>
          </w:tcPr>
          <w:p w:rsidR="000B02A8" w:rsidRPr="00A9274B" w:rsidRDefault="000B02A8" w:rsidP="006001CA">
            <w:pPr>
              <w:spacing w:after="0" w:line="360" w:lineRule="auto"/>
              <w:jc w:val="center"/>
              <w:rPr>
                <w:rFonts w:ascii="Arial" w:eastAsia="Times New Roman" w:hAnsi="Arial" w:cs="Arial"/>
                <w:sz w:val="20"/>
                <w:szCs w:val="20"/>
                <w:lang w:val="en-US"/>
              </w:rPr>
            </w:pPr>
            <w:r w:rsidRPr="00A9274B">
              <w:rPr>
                <w:rFonts w:ascii="Arial" w:eastAsia="Times New Roman" w:hAnsi="Arial" w:cs="Arial"/>
                <w:color w:val="000000"/>
                <w:sz w:val="20"/>
                <w:szCs w:val="20"/>
              </w:rPr>
              <w:t>больше чем</w:t>
            </w:r>
            <w:r w:rsidRPr="00A9274B">
              <w:rPr>
                <w:rFonts w:ascii="Arial" w:eastAsia="Times New Roman" w:hAnsi="Arial" w:cs="Arial"/>
                <w:color w:val="000000"/>
                <w:sz w:val="20"/>
                <w:szCs w:val="20"/>
                <w:lang w:val="en-US"/>
              </w:rPr>
              <w:t xml:space="preserve"> 6</w:t>
            </w:r>
            <w:r w:rsidRPr="00A9274B">
              <w:rPr>
                <w:rFonts w:ascii="Arial" w:eastAsia="Times New Roman" w:hAnsi="Arial" w:cs="Arial"/>
                <w:color w:val="000000"/>
                <w:sz w:val="20"/>
                <w:szCs w:val="20"/>
              </w:rPr>
              <w:t>до</w:t>
            </w:r>
            <w:r w:rsidRPr="00A9274B">
              <w:rPr>
                <w:rFonts w:ascii="Arial" w:eastAsia="Times New Roman" w:hAnsi="Arial" w:cs="Arial"/>
                <w:color w:val="000000"/>
                <w:sz w:val="20"/>
                <w:szCs w:val="20"/>
                <w:lang w:val="en-US"/>
              </w:rPr>
              <w:t xml:space="preserve"> 10</w:t>
            </w:r>
          </w:p>
        </w:tc>
        <w:tc>
          <w:tcPr>
            <w:tcW w:w="0" w:type="auto"/>
            <w:tcBorders>
              <w:top w:val="single" w:sz="4" w:space="0" w:color="auto"/>
              <w:left w:val="single" w:sz="4" w:space="0" w:color="auto"/>
              <w:bottom w:val="nil"/>
              <w:right w:val="nil"/>
            </w:tcBorders>
            <w:shd w:val="clear" w:color="auto" w:fill="FFFFFF"/>
            <w:vAlign w:val="center"/>
          </w:tcPr>
          <w:p w:rsidR="000B02A8" w:rsidRPr="00A9274B" w:rsidRDefault="000B02A8" w:rsidP="006001CA">
            <w:pPr>
              <w:spacing w:after="0" w:line="360" w:lineRule="auto"/>
              <w:jc w:val="center"/>
              <w:rPr>
                <w:rFonts w:ascii="Arial" w:eastAsia="Times New Roman" w:hAnsi="Arial" w:cs="Arial"/>
                <w:sz w:val="20"/>
                <w:szCs w:val="20"/>
                <w:lang w:val="en-US"/>
              </w:rPr>
            </w:pPr>
            <w:r w:rsidRPr="00A9274B">
              <w:rPr>
                <w:rFonts w:ascii="Arial" w:eastAsia="Times New Roman" w:hAnsi="Arial" w:cs="Arial"/>
                <w:color w:val="000000"/>
                <w:sz w:val="20"/>
                <w:szCs w:val="20"/>
                <w:lang w:val="en-US"/>
              </w:rPr>
              <w:t>25</w:t>
            </w:r>
          </w:p>
        </w:tc>
        <w:tc>
          <w:tcPr>
            <w:tcW w:w="0" w:type="auto"/>
            <w:tcBorders>
              <w:top w:val="single" w:sz="4" w:space="0" w:color="auto"/>
              <w:left w:val="single" w:sz="4" w:space="0" w:color="auto"/>
              <w:bottom w:val="nil"/>
              <w:right w:val="single" w:sz="4" w:space="0" w:color="auto"/>
            </w:tcBorders>
            <w:shd w:val="clear" w:color="auto" w:fill="FFFFFF"/>
            <w:vAlign w:val="center"/>
          </w:tcPr>
          <w:p w:rsidR="000B02A8" w:rsidRPr="00A9274B" w:rsidRDefault="000B02A8" w:rsidP="006001CA">
            <w:pPr>
              <w:spacing w:after="0" w:line="360" w:lineRule="auto"/>
              <w:jc w:val="center"/>
              <w:rPr>
                <w:rFonts w:ascii="Arial" w:eastAsia="Times New Roman" w:hAnsi="Arial" w:cs="Arial"/>
                <w:sz w:val="20"/>
                <w:szCs w:val="20"/>
                <w:lang w:val="en-US"/>
              </w:rPr>
            </w:pPr>
            <w:r w:rsidRPr="00A9274B">
              <w:rPr>
                <w:rFonts w:ascii="Arial" w:eastAsia="Times New Roman" w:hAnsi="Arial" w:cs="Arial"/>
                <w:color w:val="000000"/>
                <w:sz w:val="20"/>
                <w:szCs w:val="20"/>
                <w:lang w:val="en-US"/>
              </w:rPr>
              <w:t>0,02</w:t>
            </w:r>
          </w:p>
        </w:tc>
      </w:tr>
      <w:tr w:rsidR="000B02A8" w:rsidRPr="00A9274B" w:rsidTr="000B02A8">
        <w:trPr>
          <w:trHeight w:val="411"/>
          <w:jc w:val="center"/>
        </w:trPr>
        <w:tc>
          <w:tcPr>
            <w:tcW w:w="0" w:type="auto"/>
            <w:tcBorders>
              <w:top w:val="single" w:sz="4" w:space="0" w:color="auto"/>
              <w:left w:val="single" w:sz="4" w:space="0" w:color="auto"/>
              <w:bottom w:val="single" w:sz="4" w:space="0" w:color="auto"/>
              <w:right w:val="nil"/>
            </w:tcBorders>
            <w:shd w:val="clear" w:color="auto" w:fill="FFFFFF"/>
            <w:vAlign w:val="center"/>
          </w:tcPr>
          <w:p w:rsidR="000B02A8" w:rsidRPr="00A9274B" w:rsidRDefault="000B02A8" w:rsidP="006001CA">
            <w:pPr>
              <w:spacing w:after="0" w:line="360" w:lineRule="auto"/>
              <w:jc w:val="center"/>
              <w:rPr>
                <w:rFonts w:ascii="Arial" w:eastAsia="Times New Roman" w:hAnsi="Arial" w:cs="Arial"/>
                <w:sz w:val="20"/>
                <w:szCs w:val="20"/>
                <w:lang w:val="en-US"/>
              </w:rPr>
            </w:pPr>
            <w:r w:rsidRPr="00A9274B">
              <w:rPr>
                <w:rFonts w:ascii="Arial" w:eastAsia="Times New Roman" w:hAnsi="Arial" w:cs="Arial"/>
                <w:color w:val="000000"/>
                <w:sz w:val="20"/>
                <w:szCs w:val="20"/>
              </w:rPr>
              <w:t>больше чем</w:t>
            </w:r>
            <w:r w:rsidRPr="00A9274B">
              <w:rPr>
                <w:rFonts w:ascii="Arial" w:eastAsia="Times New Roman" w:hAnsi="Arial" w:cs="Arial"/>
                <w:color w:val="000000"/>
                <w:sz w:val="20"/>
                <w:szCs w:val="20"/>
                <w:lang w:val="en-US"/>
              </w:rPr>
              <w:t xml:space="preserve"> 10 </w:t>
            </w:r>
            <w:r w:rsidRPr="00A9274B">
              <w:rPr>
                <w:rFonts w:ascii="Arial" w:eastAsia="Times New Roman" w:hAnsi="Arial" w:cs="Arial"/>
                <w:color w:val="000000"/>
                <w:sz w:val="20"/>
                <w:szCs w:val="20"/>
              </w:rPr>
              <w:t>до</w:t>
            </w:r>
            <w:r w:rsidRPr="00A9274B">
              <w:rPr>
                <w:rFonts w:ascii="Arial" w:eastAsia="Times New Roman" w:hAnsi="Arial" w:cs="Arial"/>
                <w:color w:val="000000"/>
                <w:sz w:val="20"/>
                <w:szCs w:val="20"/>
                <w:lang w:val="en-US"/>
              </w:rPr>
              <w:t xml:space="preserve"> 18</w:t>
            </w:r>
          </w:p>
        </w:tc>
        <w:tc>
          <w:tcPr>
            <w:tcW w:w="0" w:type="auto"/>
            <w:tcBorders>
              <w:top w:val="single" w:sz="4" w:space="0" w:color="auto"/>
              <w:left w:val="single" w:sz="4" w:space="0" w:color="auto"/>
              <w:bottom w:val="single" w:sz="4" w:space="0" w:color="auto"/>
              <w:right w:val="nil"/>
            </w:tcBorders>
            <w:shd w:val="clear" w:color="auto" w:fill="FFFFFF"/>
            <w:vAlign w:val="center"/>
          </w:tcPr>
          <w:p w:rsidR="000B02A8" w:rsidRPr="00A9274B" w:rsidRDefault="000B02A8" w:rsidP="006001CA">
            <w:pPr>
              <w:spacing w:after="0" w:line="360" w:lineRule="auto"/>
              <w:jc w:val="center"/>
              <w:rPr>
                <w:rFonts w:ascii="Arial" w:eastAsia="Times New Roman" w:hAnsi="Arial" w:cs="Arial"/>
                <w:sz w:val="20"/>
                <w:szCs w:val="20"/>
                <w:lang w:val="en-US"/>
              </w:rPr>
            </w:pPr>
            <w:r w:rsidRPr="00A9274B">
              <w:rPr>
                <w:rFonts w:ascii="Arial" w:eastAsia="Times New Roman" w:hAnsi="Arial" w:cs="Arial"/>
                <w:color w:val="000000"/>
                <w:sz w:val="20"/>
                <w:szCs w:val="20"/>
                <w:lang w:val="en-US"/>
              </w:rPr>
              <w:t>40</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rsidR="000B02A8" w:rsidRPr="00A9274B" w:rsidRDefault="000B02A8" w:rsidP="006001CA">
            <w:pPr>
              <w:spacing w:after="0" w:line="360" w:lineRule="auto"/>
              <w:jc w:val="center"/>
              <w:rPr>
                <w:rFonts w:ascii="Arial" w:eastAsia="Times New Roman" w:hAnsi="Arial" w:cs="Arial"/>
                <w:sz w:val="20"/>
                <w:szCs w:val="20"/>
                <w:lang w:val="en-US"/>
              </w:rPr>
            </w:pPr>
            <w:r w:rsidRPr="00A9274B">
              <w:rPr>
                <w:rFonts w:ascii="Arial" w:eastAsia="Times New Roman" w:hAnsi="Arial" w:cs="Arial"/>
                <w:color w:val="000000"/>
                <w:sz w:val="20"/>
                <w:szCs w:val="20"/>
                <w:lang w:val="en-US"/>
              </w:rPr>
              <w:t>0,03</w:t>
            </w:r>
          </w:p>
        </w:tc>
      </w:tr>
    </w:tbl>
    <w:p w:rsidR="000B02A8" w:rsidRPr="00A9274B" w:rsidRDefault="000B02A8" w:rsidP="006001CA">
      <w:pPr>
        <w:spacing w:after="0" w:line="360" w:lineRule="auto"/>
        <w:jc w:val="center"/>
        <w:rPr>
          <w:rFonts w:ascii="Arial" w:eastAsia="Times New Roman" w:hAnsi="Arial" w:cs="Arial"/>
          <w:bCs/>
          <w:sz w:val="20"/>
          <w:szCs w:val="20"/>
        </w:rPr>
      </w:pPr>
    </w:p>
    <w:p w:rsidR="00BD0AA4" w:rsidRPr="00A9274B" w:rsidRDefault="00BD0AA4" w:rsidP="006001CA">
      <w:pPr>
        <w:spacing w:after="0" w:line="360" w:lineRule="auto"/>
        <w:jc w:val="both"/>
        <w:rPr>
          <w:rFonts w:ascii="Arial" w:eastAsia="Times New Roman" w:hAnsi="Arial" w:cs="Arial"/>
          <w:b/>
          <w:bCs/>
          <w:sz w:val="20"/>
          <w:szCs w:val="20"/>
        </w:rPr>
      </w:pPr>
    </w:p>
    <w:p w:rsidR="00B9653F" w:rsidRPr="00AE6CE4" w:rsidRDefault="000B02A8" w:rsidP="00BD0AA4">
      <w:pPr>
        <w:spacing w:after="0" w:line="360" w:lineRule="auto"/>
        <w:ind w:firstLine="709"/>
        <w:jc w:val="both"/>
        <w:rPr>
          <w:rFonts w:ascii="Arial" w:eastAsia="Times New Roman" w:hAnsi="Arial" w:cs="Arial"/>
          <w:b/>
          <w:bCs/>
          <w:sz w:val="28"/>
          <w:szCs w:val="20"/>
        </w:rPr>
      </w:pPr>
      <w:r w:rsidRPr="00AE6CE4">
        <w:rPr>
          <w:rFonts w:ascii="Arial" w:eastAsia="Times New Roman" w:hAnsi="Arial" w:cs="Arial"/>
          <w:b/>
          <w:bCs/>
          <w:sz w:val="28"/>
          <w:szCs w:val="20"/>
        </w:rPr>
        <w:t>D.5.3 Вставки для абразивных изделий типа 2, 35, 36, 37 (</w:t>
      </w:r>
      <w:r w:rsidR="00915470" w:rsidRPr="00AE6CE4">
        <w:rPr>
          <w:rFonts w:ascii="Arial" w:eastAsia="Times New Roman" w:hAnsi="Arial" w:cs="Arial"/>
          <w:b/>
          <w:bCs/>
          <w:sz w:val="28"/>
          <w:szCs w:val="20"/>
        </w:rPr>
        <w:t>смотри</w:t>
      </w:r>
      <w:r w:rsidRPr="00AE6CE4">
        <w:rPr>
          <w:rFonts w:ascii="Arial" w:eastAsia="Times New Roman" w:hAnsi="Arial" w:cs="Arial"/>
          <w:b/>
          <w:bCs/>
          <w:sz w:val="28"/>
          <w:szCs w:val="20"/>
        </w:rPr>
        <w:t xml:space="preserve"> EN 12413) и аналогичные абразивные изделия</w:t>
      </w:r>
    </w:p>
    <w:p w:rsidR="000B02A8" w:rsidRPr="00AE6CE4" w:rsidRDefault="000B02A8" w:rsidP="00BD0AA4">
      <w:pPr>
        <w:spacing w:after="0" w:line="360" w:lineRule="auto"/>
        <w:ind w:firstLine="709"/>
        <w:jc w:val="both"/>
        <w:rPr>
          <w:rFonts w:ascii="Arial" w:eastAsia="Times New Roman" w:hAnsi="Arial" w:cs="Arial"/>
          <w:bCs/>
          <w:sz w:val="24"/>
          <w:szCs w:val="20"/>
        </w:rPr>
      </w:pPr>
      <w:r w:rsidRPr="00AE6CE4">
        <w:rPr>
          <w:rFonts w:ascii="Arial" w:eastAsia="Times New Roman" w:hAnsi="Arial" w:cs="Arial"/>
          <w:bCs/>
          <w:sz w:val="24"/>
          <w:szCs w:val="20"/>
        </w:rPr>
        <w:t>Вставляемая гайка абразивного изделия должна иметь достаточную площадь для прикосновения к стали задней панели, а наведение на болт должн</w:t>
      </w:r>
      <w:r w:rsidR="00755846" w:rsidRPr="00AE6CE4">
        <w:rPr>
          <w:rFonts w:ascii="Arial" w:eastAsia="Times New Roman" w:hAnsi="Arial" w:cs="Arial"/>
          <w:bCs/>
          <w:sz w:val="24"/>
          <w:szCs w:val="20"/>
        </w:rPr>
        <w:t>о быть таким, чтобы не возникал</w:t>
      </w:r>
      <w:r w:rsidRPr="00AE6CE4">
        <w:rPr>
          <w:rFonts w:ascii="Arial" w:eastAsia="Times New Roman" w:hAnsi="Arial" w:cs="Arial"/>
          <w:bCs/>
          <w:sz w:val="24"/>
          <w:szCs w:val="20"/>
        </w:rPr>
        <w:t>и</w:t>
      </w:r>
      <w:r w:rsidR="00D411FB">
        <w:rPr>
          <w:rFonts w:ascii="Arial" w:eastAsia="Times New Roman" w:hAnsi="Arial" w:cs="Arial"/>
          <w:bCs/>
          <w:sz w:val="24"/>
          <w:szCs w:val="20"/>
        </w:rPr>
        <w:t xml:space="preserve"> </w:t>
      </w:r>
      <w:proofErr w:type="spellStart"/>
      <w:r w:rsidRPr="00AE6CE4">
        <w:rPr>
          <w:rFonts w:ascii="Arial" w:eastAsia="Times New Roman" w:hAnsi="Arial" w:cs="Arial"/>
          <w:bCs/>
          <w:sz w:val="24"/>
          <w:szCs w:val="20"/>
        </w:rPr>
        <w:t>згиб</w:t>
      </w:r>
      <w:proofErr w:type="spellEnd"/>
      <w:r w:rsidR="00D411FB">
        <w:rPr>
          <w:rFonts w:ascii="Arial" w:eastAsia="Times New Roman" w:hAnsi="Arial" w:cs="Arial"/>
          <w:bCs/>
          <w:sz w:val="24"/>
          <w:szCs w:val="20"/>
        </w:rPr>
        <w:t xml:space="preserve"> </w:t>
      </w:r>
      <w:r w:rsidRPr="00AE6CE4">
        <w:rPr>
          <w:rFonts w:ascii="Arial" w:eastAsia="Times New Roman" w:hAnsi="Arial" w:cs="Arial"/>
          <w:bCs/>
          <w:sz w:val="24"/>
          <w:szCs w:val="20"/>
        </w:rPr>
        <w:t xml:space="preserve">или размыкание вставленных гаек. Конец болта не должен достигать нижней части вставленной гайки и не доходить до абразивного тела. Между болтом и нижней частью гайки / абразивного тела всегда должен быть зазор. </w:t>
      </w:r>
      <w:r w:rsidR="00915470" w:rsidRPr="00AE6CE4">
        <w:rPr>
          <w:rFonts w:ascii="Arial" w:eastAsia="Times New Roman" w:hAnsi="Arial" w:cs="Arial"/>
          <w:bCs/>
          <w:sz w:val="24"/>
          <w:szCs w:val="20"/>
        </w:rPr>
        <w:t>См</w:t>
      </w:r>
      <w:r w:rsidR="00D411FB">
        <w:rPr>
          <w:rFonts w:ascii="Arial" w:eastAsia="Times New Roman" w:hAnsi="Arial" w:cs="Arial"/>
          <w:bCs/>
          <w:sz w:val="24"/>
          <w:szCs w:val="20"/>
        </w:rPr>
        <w:t xml:space="preserve">. </w:t>
      </w:r>
      <w:r w:rsidR="00BD0AA4" w:rsidRPr="00AE6CE4">
        <w:rPr>
          <w:rFonts w:ascii="Arial" w:eastAsia="Times New Roman" w:hAnsi="Arial" w:cs="Arial"/>
          <w:bCs/>
          <w:sz w:val="24"/>
          <w:szCs w:val="20"/>
        </w:rPr>
        <w:t>р</w:t>
      </w:r>
      <w:r w:rsidRPr="00AE6CE4">
        <w:rPr>
          <w:rFonts w:ascii="Arial" w:eastAsia="Times New Roman" w:hAnsi="Arial" w:cs="Arial"/>
          <w:bCs/>
          <w:sz w:val="24"/>
          <w:szCs w:val="20"/>
        </w:rPr>
        <w:t>исунок D.6.</w:t>
      </w:r>
    </w:p>
    <w:p w:rsidR="00581905" w:rsidRPr="00AE6CE4" w:rsidRDefault="00581905" w:rsidP="00BD0AA4">
      <w:pPr>
        <w:spacing w:after="0" w:line="360" w:lineRule="auto"/>
        <w:ind w:firstLine="709"/>
        <w:jc w:val="both"/>
        <w:rPr>
          <w:rFonts w:ascii="Arial" w:eastAsia="Times New Roman" w:hAnsi="Arial" w:cs="Arial"/>
          <w:bCs/>
          <w:sz w:val="24"/>
          <w:szCs w:val="20"/>
        </w:rPr>
      </w:pPr>
    </w:p>
    <w:tbl>
      <w:tblPr>
        <w:tblW w:w="0" w:type="auto"/>
        <w:jc w:val="center"/>
        <w:tblInd w:w="-324" w:type="dxa"/>
        <w:tblLook w:val="04A0" w:firstRow="1" w:lastRow="0" w:firstColumn="1" w:lastColumn="0" w:noHBand="0" w:noVBand="1"/>
      </w:tblPr>
      <w:tblGrid>
        <w:gridCol w:w="8930"/>
      </w:tblGrid>
      <w:tr w:rsidR="00755846" w:rsidRPr="00AE6CE4" w:rsidTr="00755846">
        <w:trPr>
          <w:jc w:val="center"/>
        </w:trPr>
        <w:tc>
          <w:tcPr>
            <w:tcW w:w="8930" w:type="dxa"/>
            <w:vAlign w:val="center"/>
          </w:tcPr>
          <w:p w:rsidR="00755846" w:rsidRPr="00AE6CE4" w:rsidRDefault="00755846" w:rsidP="006001CA">
            <w:pPr>
              <w:spacing w:line="360" w:lineRule="auto"/>
              <w:jc w:val="center"/>
              <w:rPr>
                <w:rFonts w:ascii="Arial" w:eastAsia="Times New Roman" w:hAnsi="Arial" w:cs="Arial"/>
                <w:bCs/>
                <w:sz w:val="24"/>
                <w:szCs w:val="20"/>
              </w:rPr>
            </w:pPr>
            <w:r w:rsidRPr="00AE6CE4">
              <w:rPr>
                <w:rFonts w:ascii="Arial" w:hAnsi="Arial" w:cs="Arial"/>
                <w:sz w:val="24"/>
                <w:szCs w:val="20"/>
              </w:rPr>
              <w:object w:dxaOrig="2025" w:dyaOrig="1920">
                <v:shape id="_x0000_i1081" type="#_x0000_t75" style="width:101.2pt;height:94.4pt" o:ole="">
                  <v:imagedata r:id="rId202" o:title=""/>
                </v:shape>
                <o:OLEObject Type="Embed" ProgID="PBrush" ShapeID="_x0000_i1081" DrawAspect="Content" ObjectID="_1641131822" r:id="rId203"/>
              </w:object>
            </w:r>
          </w:p>
        </w:tc>
      </w:tr>
      <w:tr w:rsidR="00755846" w:rsidRPr="00AE6CE4" w:rsidTr="00755846">
        <w:trPr>
          <w:jc w:val="center"/>
        </w:trPr>
        <w:tc>
          <w:tcPr>
            <w:tcW w:w="8930" w:type="dxa"/>
            <w:vAlign w:val="center"/>
          </w:tcPr>
          <w:p w:rsidR="00755846" w:rsidRPr="00AE6CE4" w:rsidRDefault="00755846" w:rsidP="006001CA">
            <w:pPr>
              <w:spacing w:line="360" w:lineRule="auto"/>
              <w:rPr>
                <w:rFonts w:ascii="Arial" w:eastAsia="Times New Roman" w:hAnsi="Arial" w:cs="Arial"/>
                <w:bCs/>
                <w:sz w:val="24"/>
                <w:szCs w:val="20"/>
              </w:rPr>
            </w:pPr>
            <w:r w:rsidRPr="00AE6CE4">
              <w:rPr>
                <w:rFonts w:ascii="Arial" w:eastAsia="Times New Roman" w:hAnsi="Arial" w:cs="Arial"/>
                <w:bCs/>
                <w:sz w:val="24"/>
                <w:szCs w:val="20"/>
              </w:rPr>
              <w:t>Обозначения</w:t>
            </w:r>
            <w:r w:rsidR="00BD0AA4" w:rsidRPr="00AE6CE4">
              <w:rPr>
                <w:rFonts w:ascii="Arial" w:eastAsia="Times New Roman" w:hAnsi="Arial" w:cs="Arial"/>
                <w:bCs/>
                <w:sz w:val="24"/>
                <w:szCs w:val="20"/>
              </w:rPr>
              <w:t>:</w:t>
            </w:r>
          </w:p>
          <w:p w:rsidR="00755846" w:rsidRPr="00AE6CE4" w:rsidRDefault="00755846" w:rsidP="006001CA">
            <w:pPr>
              <w:spacing w:line="360" w:lineRule="auto"/>
              <w:rPr>
                <w:rFonts w:ascii="Arial" w:eastAsia="Times New Roman" w:hAnsi="Arial" w:cs="Arial"/>
                <w:bCs/>
                <w:sz w:val="24"/>
                <w:szCs w:val="20"/>
              </w:rPr>
            </w:pPr>
            <w:r w:rsidRPr="00AE6CE4">
              <w:rPr>
                <w:rFonts w:ascii="Arial" w:eastAsia="Times New Roman" w:hAnsi="Arial" w:cs="Arial"/>
                <w:bCs/>
                <w:sz w:val="24"/>
                <w:szCs w:val="20"/>
              </w:rPr>
              <w:t xml:space="preserve">1 </w:t>
            </w:r>
            <w:r w:rsidR="00581905" w:rsidRPr="00AE6CE4">
              <w:rPr>
                <w:rFonts w:ascii="Arial" w:eastAsia="Times New Roman" w:hAnsi="Arial" w:cs="Arial"/>
                <w:bCs/>
                <w:sz w:val="24"/>
                <w:szCs w:val="20"/>
              </w:rPr>
              <w:t xml:space="preserve">- </w:t>
            </w:r>
            <w:r w:rsidRPr="00AE6CE4">
              <w:rPr>
                <w:rFonts w:ascii="Arial" w:eastAsia="Times New Roman" w:hAnsi="Arial" w:cs="Arial"/>
                <w:bCs/>
                <w:sz w:val="24"/>
                <w:szCs w:val="20"/>
              </w:rPr>
              <w:t>конец болта не должен достигать нижней части гайки</w:t>
            </w:r>
          </w:p>
        </w:tc>
      </w:tr>
      <w:tr w:rsidR="00755846" w:rsidRPr="00AE6CE4" w:rsidTr="00755846">
        <w:trPr>
          <w:jc w:val="center"/>
        </w:trPr>
        <w:tc>
          <w:tcPr>
            <w:tcW w:w="8930" w:type="dxa"/>
            <w:vAlign w:val="center"/>
          </w:tcPr>
          <w:p w:rsidR="00581905" w:rsidRPr="00AE6CE4" w:rsidRDefault="00581905" w:rsidP="006001CA">
            <w:pPr>
              <w:spacing w:line="360" w:lineRule="auto"/>
              <w:jc w:val="center"/>
              <w:rPr>
                <w:rFonts w:ascii="Arial" w:eastAsia="Times New Roman" w:hAnsi="Arial" w:cs="Arial"/>
                <w:bCs/>
                <w:sz w:val="24"/>
                <w:szCs w:val="20"/>
              </w:rPr>
            </w:pPr>
          </w:p>
          <w:p w:rsidR="00755846" w:rsidRPr="00AE6CE4" w:rsidRDefault="00755846" w:rsidP="006001CA">
            <w:pPr>
              <w:spacing w:line="360" w:lineRule="auto"/>
              <w:jc w:val="center"/>
              <w:rPr>
                <w:rFonts w:ascii="Arial" w:eastAsia="Times New Roman" w:hAnsi="Arial" w:cs="Arial"/>
                <w:bCs/>
                <w:sz w:val="24"/>
                <w:szCs w:val="20"/>
              </w:rPr>
            </w:pPr>
            <w:r w:rsidRPr="00AE6CE4">
              <w:rPr>
                <w:rFonts w:ascii="Arial" w:eastAsia="Times New Roman" w:hAnsi="Arial" w:cs="Arial"/>
                <w:bCs/>
                <w:sz w:val="24"/>
                <w:szCs w:val="20"/>
              </w:rPr>
              <w:t xml:space="preserve">Рисунок </w:t>
            </w:r>
            <w:r w:rsidRPr="00AE6CE4">
              <w:rPr>
                <w:rFonts w:ascii="Arial" w:eastAsia="Times New Roman" w:hAnsi="Arial" w:cs="Arial"/>
                <w:bCs/>
                <w:sz w:val="24"/>
                <w:szCs w:val="20"/>
                <w:lang w:val="en-US"/>
              </w:rPr>
              <w:t>D</w:t>
            </w:r>
            <w:r w:rsidRPr="00AE6CE4">
              <w:rPr>
                <w:rFonts w:ascii="Arial" w:eastAsia="Times New Roman" w:hAnsi="Arial" w:cs="Arial"/>
                <w:bCs/>
                <w:sz w:val="24"/>
                <w:szCs w:val="20"/>
              </w:rPr>
              <w:t>.6 – Правильное расположение гаек и болтов</w:t>
            </w:r>
          </w:p>
        </w:tc>
      </w:tr>
      <w:tr w:rsidR="00755846" w:rsidRPr="00AE6CE4" w:rsidTr="00755846">
        <w:trPr>
          <w:jc w:val="center"/>
        </w:trPr>
        <w:tc>
          <w:tcPr>
            <w:tcW w:w="8930" w:type="dxa"/>
            <w:vAlign w:val="center"/>
          </w:tcPr>
          <w:p w:rsidR="00BD0AA4" w:rsidRPr="00AE6CE4" w:rsidRDefault="00BD0AA4" w:rsidP="00BD0AA4">
            <w:pPr>
              <w:spacing w:line="360" w:lineRule="auto"/>
              <w:ind w:firstLine="673"/>
              <w:jc w:val="both"/>
              <w:rPr>
                <w:rFonts w:ascii="Arial" w:eastAsia="Times New Roman" w:hAnsi="Arial" w:cs="Arial"/>
                <w:bCs/>
                <w:sz w:val="24"/>
                <w:szCs w:val="20"/>
              </w:rPr>
            </w:pPr>
          </w:p>
          <w:p w:rsidR="00BD0AA4" w:rsidRPr="00AE6CE4" w:rsidRDefault="00755846" w:rsidP="00BD0AA4">
            <w:pPr>
              <w:spacing w:line="360" w:lineRule="auto"/>
              <w:ind w:firstLine="673"/>
              <w:jc w:val="both"/>
              <w:rPr>
                <w:rFonts w:ascii="Arial" w:eastAsia="Times New Roman" w:hAnsi="Arial" w:cs="Arial"/>
                <w:bCs/>
                <w:sz w:val="24"/>
                <w:szCs w:val="20"/>
              </w:rPr>
            </w:pPr>
            <w:r w:rsidRPr="00AE6CE4">
              <w:rPr>
                <w:rFonts w:ascii="Arial" w:eastAsia="Times New Roman" w:hAnsi="Arial" w:cs="Arial"/>
                <w:bCs/>
                <w:sz w:val="24"/>
                <w:szCs w:val="20"/>
              </w:rPr>
              <w:t>На рисунках с D.7 по D.19 показаны различные примеры для удержания абразивных изделий.</w:t>
            </w:r>
          </w:p>
        </w:tc>
      </w:tr>
      <w:tr w:rsidR="00755846" w:rsidRPr="00A9274B" w:rsidTr="00755846">
        <w:trPr>
          <w:jc w:val="center"/>
        </w:trPr>
        <w:tc>
          <w:tcPr>
            <w:tcW w:w="8930" w:type="dxa"/>
            <w:vAlign w:val="center"/>
          </w:tcPr>
          <w:p w:rsidR="00755846" w:rsidRPr="00A9274B" w:rsidRDefault="00755846" w:rsidP="006001CA">
            <w:pPr>
              <w:spacing w:line="360" w:lineRule="auto"/>
              <w:jc w:val="center"/>
              <w:rPr>
                <w:rFonts w:ascii="Arial" w:eastAsia="Times New Roman" w:hAnsi="Arial" w:cs="Arial"/>
                <w:bCs/>
                <w:sz w:val="20"/>
                <w:szCs w:val="20"/>
              </w:rPr>
            </w:pPr>
            <w:r w:rsidRPr="00A9274B">
              <w:rPr>
                <w:rFonts w:ascii="Arial" w:hAnsi="Arial" w:cs="Arial"/>
                <w:sz w:val="20"/>
                <w:szCs w:val="20"/>
              </w:rPr>
              <w:object w:dxaOrig="1545" w:dyaOrig="2760">
                <v:shape id="_x0000_i1082" type="#_x0000_t75" style="width:79.45pt;height:136.55pt" o:ole="">
                  <v:imagedata r:id="rId204" o:title=""/>
                </v:shape>
                <o:OLEObject Type="Embed" ProgID="PBrush" ShapeID="_x0000_i1082" DrawAspect="Content" ObjectID="_1641131823" r:id="rId205"/>
              </w:object>
            </w:r>
          </w:p>
        </w:tc>
      </w:tr>
      <w:tr w:rsidR="00755846" w:rsidRPr="00A9274B" w:rsidTr="00755846">
        <w:trPr>
          <w:jc w:val="center"/>
        </w:trPr>
        <w:tc>
          <w:tcPr>
            <w:tcW w:w="8930" w:type="dxa"/>
            <w:vAlign w:val="center"/>
          </w:tcPr>
          <w:p w:rsidR="00755846" w:rsidRPr="00AE6CE4" w:rsidRDefault="00755846" w:rsidP="006001CA">
            <w:pPr>
              <w:spacing w:line="360" w:lineRule="auto"/>
              <w:jc w:val="center"/>
              <w:rPr>
                <w:rFonts w:ascii="Arial" w:eastAsia="Times New Roman" w:hAnsi="Arial" w:cs="Arial"/>
                <w:bCs/>
                <w:sz w:val="24"/>
                <w:szCs w:val="20"/>
              </w:rPr>
            </w:pPr>
            <w:r w:rsidRPr="00AE6CE4">
              <w:rPr>
                <w:rFonts w:ascii="Arial" w:eastAsia="Times New Roman" w:hAnsi="Arial" w:cs="Arial"/>
                <w:bCs/>
                <w:sz w:val="24"/>
                <w:szCs w:val="20"/>
              </w:rPr>
              <w:t xml:space="preserve">Рисунок </w:t>
            </w:r>
            <w:r w:rsidRPr="00AE6CE4">
              <w:rPr>
                <w:rFonts w:ascii="Arial" w:eastAsia="Times New Roman" w:hAnsi="Arial" w:cs="Arial"/>
                <w:bCs/>
                <w:sz w:val="24"/>
                <w:szCs w:val="20"/>
                <w:lang w:val="en-US"/>
              </w:rPr>
              <w:t>D.</w:t>
            </w:r>
            <w:r w:rsidRPr="00AE6CE4">
              <w:rPr>
                <w:rFonts w:ascii="Arial" w:eastAsia="Times New Roman" w:hAnsi="Arial" w:cs="Arial"/>
                <w:bCs/>
                <w:sz w:val="24"/>
                <w:szCs w:val="20"/>
              </w:rPr>
              <w:t>7</w:t>
            </w:r>
          </w:p>
        </w:tc>
      </w:tr>
      <w:tr w:rsidR="00755846" w:rsidRPr="00A9274B" w:rsidTr="00755846">
        <w:trPr>
          <w:jc w:val="center"/>
        </w:trPr>
        <w:tc>
          <w:tcPr>
            <w:tcW w:w="8930" w:type="dxa"/>
            <w:vAlign w:val="center"/>
          </w:tcPr>
          <w:p w:rsidR="00755846" w:rsidRPr="00AE6CE4" w:rsidRDefault="00755846" w:rsidP="006001CA">
            <w:pPr>
              <w:spacing w:line="360" w:lineRule="auto"/>
              <w:jc w:val="center"/>
              <w:rPr>
                <w:rFonts w:ascii="Arial" w:eastAsia="Times New Roman" w:hAnsi="Arial" w:cs="Arial"/>
                <w:bCs/>
                <w:sz w:val="24"/>
                <w:szCs w:val="20"/>
              </w:rPr>
            </w:pPr>
            <w:r w:rsidRPr="00AE6CE4">
              <w:rPr>
                <w:rFonts w:ascii="Arial" w:hAnsi="Arial" w:cs="Arial"/>
                <w:sz w:val="24"/>
                <w:szCs w:val="20"/>
              </w:rPr>
              <w:object w:dxaOrig="765" w:dyaOrig="2460">
                <v:shape id="_x0000_i1083" type="#_x0000_t75" style="width:35.3pt;height:123.6pt" o:ole="">
                  <v:imagedata r:id="rId206" o:title=""/>
                </v:shape>
                <o:OLEObject Type="Embed" ProgID="PBrush" ShapeID="_x0000_i1083" DrawAspect="Content" ObjectID="_1641131824" r:id="rId207"/>
              </w:object>
            </w:r>
          </w:p>
        </w:tc>
      </w:tr>
      <w:tr w:rsidR="00755846" w:rsidRPr="00A9274B" w:rsidTr="00755846">
        <w:trPr>
          <w:jc w:val="center"/>
        </w:trPr>
        <w:tc>
          <w:tcPr>
            <w:tcW w:w="8930" w:type="dxa"/>
            <w:vAlign w:val="center"/>
          </w:tcPr>
          <w:p w:rsidR="00755846" w:rsidRPr="00AE6CE4" w:rsidRDefault="00755846" w:rsidP="006001CA">
            <w:pPr>
              <w:spacing w:line="360" w:lineRule="auto"/>
              <w:jc w:val="center"/>
              <w:rPr>
                <w:rFonts w:ascii="Arial" w:eastAsia="Times New Roman" w:hAnsi="Arial" w:cs="Arial"/>
                <w:bCs/>
                <w:sz w:val="24"/>
                <w:szCs w:val="20"/>
              </w:rPr>
            </w:pPr>
            <w:r w:rsidRPr="00AE6CE4">
              <w:rPr>
                <w:rFonts w:ascii="Arial" w:eastAsia="Times New Roman" w:hAnsi="Arial" w:cs="Arial"/>
                <w:bCs/>
                <w:sz w:val="24"/>
                <w:szCs w:val="20"/>
              </w:rPr>
              <w:t xml:space="preserve">Рисунок </w:t>
            </w:r>
            <w:r w:rsidRPr="00AE6CE4">
              <w:rPr>
                <w:rFonts w:ascii="Arial" w:eastAsia="Times New Roman" w:hAnsi="Arial" w:cs="Arial"/>
                <w:bCs/>
                <w:sz w:val="24"/>
                <w:szCs w:val="20"/>
                <w:lang w:val="en-US"/>
              </w:rPr>
              <w:t>D.</w:t>
            </w:r>
            <w:r w:rsidRPr="00AE6CE4">
              <w:rPr>
                <w:rFonts w:ascii="Arial" w:eastAsia="Times New Roman" w:hAnsi="Arial" w:cs="Arial"/>
                <w:bCs/>
                <w:sz w:val="24"/>
                <w:szCs w:val="20"/>
              </w:rPr>
              <w:t>8</w:t>
            </w:r>
          </w:p>
        </w:tc>
      </w:tr>
      <w:tr w:rsidR="00755846" w:rsidRPr="00A9274B" w:rsidTr="00755846">
        <w:trPr>
          <w:jc w:val="center"/>
        </w:trPr>
        <w:tc>
          <w:tcPr>
            <w:tcW w:w="8930" w:type="dxa"/>
            <w:vAlign w:val="center"/>
          </w:tcPr>
          <w:p w:rsidR="00755846" w:rsidRPr="00AE6CE4" w:rsidRDefault="00755846" w:rsidP="006001CA">
            <w:pPr>
              <w:spacing w:line="360" w:lineRule="auto"/>
              <w:jc w:val="center"/>
              <w:rPr>
                <w:rFonts w:ascii="Arial" w:eastAsia="Times New Roman" w:hAnsi="Arial" w:cs="Arial"/>
                <w:b/>
                <w:bCs/>
                <w:sz w:val="24"/>
                <w:szCs w:val="20"/>
              </w:rPr>
            </w:pPr>
            <w:r w:rsidRPr="00AE6CE4">
              <w:rPr>
                <w:rFonts w:ascii="Arial" w:hAnsi="Arial" w:cs="Arial"/>
                <w:sz w:val="24"/>
                <w:szCs w:val="20"/>
              </w:rPr>
              <w:object w:dxaOrig="2025" w:dyaOrig="3465">
                <v:shape id="_x0000_i1084" type="#_x0000_t75" style="width:93.75pt;height:151.45pt" o:ole="">
                  <v:imagedata r:id="rId208" o:title=""/>
                </v:shape>
                <o:OLEObject Type="Embed" ProgID="PBrush" ShapeID="_x0000_i1084" DrawAspect="Content" ObjectID="_1641131825" r:id="rId209"/>
              </w:object>
            </w:r>
          </w:p>
        </w:tc>
      </w:tr>
      <w:tr w:rsidR="00755846" w:rsidRPr="00A9274B" w:rsidTr="00755846">
        <w:trPr>
          <w:jc w:val="center"/>
        </w:trPr>
        <w:tc>
          <w:tcPr>
            <w:tcW w:w="8930" w:type="dxa"/>
            <w:vAlign w:val="center"/>
          </w:tcPr>
          <w:p w:rsidR="00755846" w:rsidRPr="00AE6CE4" w:rsidRDefault="00755846" w:rsidP="006001CA">
            <w:pPr>
              <w:spacing w:line="360" w:lineRule="auto"/>
              <w:jc w:val="center"/>
              <w:rPr>
                <w:rFonts w:ascii="Arial" w:eastAsia="Times New Roman" w:hAnsi="Arial" w:cs="Arial"/>
                <w:bCs/>
                <w:sz w:val="24"/>
                <w:szCs w:val="20"/>
              </w:rPr>
            </w:pPr>
            <w:r w:rsidRPr="00AE6CE4">
              <w:rPr>
                <w:rFonts w:ascii="Arial" w:eastAsia="Times New Roman" w:hAnsi="Arial" w:cs="Arial"/>
                <w:bCs/>
                <w:sz w:val="24"/>
                <w:szCs w:val="20"/>
              </w:rPr>
              <w:t xml:space="preserve">Рисунок </w:t>
            </w:r>
            <w:r w:rsidRPr="00AE6CE4">
              <w:rPr>
                <w:rFonts w:ascii="Arial" w:eastAsia="Times New Roman" w:hAnsi="Arial" w:cs="Arial"/>
                <w:bCs/>
                <w:sz w:val="24"/>
                <w:szCs w:val="20"/>
                <w:lang w:val="en-US"/>
              </w:rPr>
              <w:t>D.</w:t>
            </w:r>
            <w:r w:rsidRPr="00AE6CE4">
              <w:rPr>
                <w:rFonts w:ascii="Arial" w:eastAsia="Times New Roman" w:hAnsi="Arial" w:cs="Arial"/>
                <w:bCs/>
                <w:sz w:val="24"/>
                <w:szCs w:val="20"/>
              </w:rPr>
              <w:t>9</w:t>
            </w:r>
          </w:p>
        </w:tc>
      </w:tr>
      <w:tr w:rsidR="00755846" w:rsidRPr="00A9274B" w:rsidTr="00755846">
        <w:trPr>
          <w:jc w:val="center"/>
        </w:trPr>
        <w:tc>
          <w:tcPr>
            <w:tcW w:w="8930" w:type="dxa"/>
            <w:vAlign w:val="center"/>
          </w:tcPr>
          <w:p w:rsidR="00755846" w:rsidRPr="00AE6CE4" w:rsidRDefault="00755846" w:rsidP="006001CA">
            <w:pPr>
              <w:spacing w:line="360" w:lineRule="auto"/>
              <w:jc w:val="center"/>
              <w:rPr>
                <w:rFonts w:ascii="Arial" w:eastAsia="Times New Roman" w:hAnsi="Arial" w:cs="Arial"/>
                <w:bCs/>
                <w:sz w:val="24"/>
                <w:szCs w:val="20"/>
              </w:rPr>
            </w:pPr>
            <w:r w:rsidRPr="00AE6CE4">
              <w:rPr>
                <w:rFonts w:ascii="Arial" w:hAnsi="Arial" w:cs="Arial"/>
                <w:sz w:val="24"/>
                <w:szCs w:val="20"/>
              </w:rPr>
              <w:object w:dxaOrig="2400" w:dyaOrig="3120">
                <v:shape id="_x0000_i1085" type="#_x0000_t75" style="width:108.7pt;height:136.55pt" o:ole="">
                  <v:imagedata r:id="rId210" o:title=""/>
                </v:shape>
                <o:OLEObject Type="Embed" ProgID="PBrush" ShapeID="_x0000_i1085" DrawAspect="Content" ObjectID="_1641131826" r:id="rId211"/>
              </w:object>
            </w:r>
          </w:p>
        </w:tc>
      </w:tr>
      <w:tr w:rsidR="00755846" w:rsidRPr="00A9274B" w:rsidTr="00755846">
        <w:trPr>
          <w:jc w:val="center"/>
        </w:trPr>
        <w:tc>
          <w:tcPr>
            <w:tcW w:w="8930" w:type="dxa"/>
            <w:vAlign w:val="center"/>
          </w:tcPr>
          <w:p w:rsidR="00755846" w:rsidRPr="00AE6CE4" w:rsidRDefault="00755846" w:rsidP="006001CA">
            <w:pPr>
              <w:spacing w:line="360" w:lineRule="auto"/>
              <w:jc w:val="center"/>
              <w:rPr>
                <w:rFonts w:ascii="Arial" w:eastAsia="Times New Roman" w:hAnsi="Arial" w:cs="Arial"/>
                <w:bCs/>
                <w:sz w:val="24"/>
                <w:szCs w:val="20"/>
              </w:rPr>
            </w:pPr>
            <w:r w:rsidRPr="00AE6CE4">
              <w:rPr>
                <w:rFonts w:ascii="Arial" w:eastAsia="Times New Roman" w:hAnsi="Arial" w:cs="Arial"/>
                <w:bCs/>
                <w:sz w:val="24"/>
                <w:szCs w:val="20"/>
              </w:rPr>
              <w:lastRenderedPageBreak/>
              <w:t xml:space="preserve">Рисунок </w:t>
            </w:r>
            <w:r w:rsidRPr="00AE6CE4">
              <w:rPr>
                <w:rFonts w:ascii="Arial" w:eastAsia="Times New Roman" w:hAnsi="Arial" w:cs="Arial"/>
                <w:bCs/>
                <w:sz w:val="24"/>
                <w:szCs w:val="20"/>
                <w:lang w:val="en-US"/>
              </w:rPr>
              <w:t>D.</w:t>
            </w:r>
            <w:r w:rsidRPr="00AE6CE4">
              <w:rPr>
                <w:rFonts w:ascii="Arial" w:eastAsia="Times New Roman" w:hAnsi="Arial" w:cs="Arial"/>
                <w:bCs/>
                <w:sz w:val="24"/>
                <w:szCs w:val="20"/>
              </w:rPr>
              <w:t>10</w:t>
            </w:r>
          </w:p>
        </w:tc>
      </w:tr>
      <w:tr w:rsidR="00755846" w:rsidRPr="00A9274B" w:rsidTr="00755846">
        <w:trPr>
          <w:jc w:val="center"/>
        </w:trPr>
        <w:tc>
          <w:tcPr>
            <w:tcW w:w="8930" w:type="dxa"/>
            <w:vAlign w:val="center"/>
          </w:tcPr>
          <w:p w:rsidR="00755846" w:rsidRPr="00AE6CE4" w:rsidRDefault="00755846" w:rsidP="006001CA">
            <w:pPr>
              <w:spacing w:line="360" w:lineRule="auto"/>
              <w:jc w:val="center"/>
              <w:rPr>
                <w:rFonts w:ascii="Arial" w:eastAsia="Times New Roman" w:hAnsi="Arial" w:cs="Arial"/>
                <w:bCs/>
                <w:sz w:val="24"/>
                <w:szCs w:val="20"/>
              </w:rPr>
            </w:pPr>
            <w:r w:rsidRPr="00AE6CE4">
              <w:rPr>
                <w:rFonts w:ascii="Arial" w:hAnsi="Arial" w:cs="Arial"/>
                <w:sz w:val="24"/>
                <w:szCs w:val="20"/>
              </w:rPr>
              <w:object w:dxaOrig="2205" w:dyaOrig="2505">
                <v:shape id="_x0000_i1086" type="#_x0000_t75" style="width:108.7pt;height:121.6pt" o:ole="">
                  <v:imagedata r:id="rId212" o:title=""/>
                </v:shape>
                <o:OLEObject Type="Embed" ProgID="PBrush" ShapeID="_x0000_i1086" DrawAspect="Content" ObjectID="_1641131827" r:id="rId213"/>
              </w:object>
            </w:r>
          </w:p>
        </w:tc>
      </w:tr>
      <w:tr w:rsidR="00755846" w:rsidRPr="00A9274B" w:rsidTr="00755846">
        <w:trPr>
          <w:jc w:val="center"/>
        </w:trPr>
        <w:tc>
          <w:tcPr>
            <w:tcW w:w="8930" w:type="dxa"/>
            <w:vAlign w:val="center"/>
          </w:tcPr>
          <w:p w:rsidR="00755846" w:rsidRPr="00AE6CE4" w:rsidRDefault="00755846" w:rsidP="006001CA">
            <w:pPr>
              <w:spacing w:line="360" w:lineRule="auto"/>
              <w:jc w:val="center"/>
              <w:rPr>
                <w:rFonts w:ascii="Arial" w:eastAsia="Times New Roman" w:hAnsi="Arial" w:cs="Arial"/>
                <w:bCs/>
                <w:sz w:val="24"/>
                <w:szCs w:val="20"/>
              </w:rPr>
            </w:pPr>
            <w:r w:rsidRPr="00AE6CE4">
              <w:rPr>
                <w:rFonts w:ascii="Arial" w:eastAsia="Times New Roman" w:hAnsi="Arial" w:cs="Arial"/>
                <w:bCs/>
                <w:sz w:val="24"/>
                <w:szCs w:val="20"/>
              </w:rPr>
              <w:t xml:space="preserve">Рисунок </w:t>
            </w:r>
            <w:r w:rsidRPr="00AE6CE4">
              <w:rPr>
                <w:rFonts w:ascii="Arial" w:eastAsia="Times New Roman" w:hAnsi="Arial" w:cs="Arial"/>
                <w:bCs/>
                <w:sz w:val="24"/>
                <w:szCs w:val="20"/>
                <w:lang w:val="en-US"/>
              </w:rPr>
              <w:t>D.</w:t>
            </w:r>
            <w:r w:rsidRPr="00AE6CE4">
              <w:rPr>
                <w:rFonts w:ascii="Arial" w:eastAsia="Times New Roman" w:hAnsi="Arial" w:cs="Arial"/>
                <w:bCs/>
                <w:sz w:val="24"/>
                <w:szCs w:val="20"/>
              </w:rPr>
              <w:t>11</w:t>
            </w:r>
          </w:p>
        </w:tc>
      </w:tr>
    </w:tbl>
    <w:p w:rsidR="00BD0AA4" w:rsidRPr="00A9274B" w:rsidRDefault="00BD0AA4" w:rsidP="006001CA">
      <w:pPr>
        <w:spacing w:after="0" w:line="360" w:lineRule="auto"/>
        <w:jc w:val="both"/>
        <w:rPr>
          <w:rFonts w:ascii="Arial" w:eastAsia="Times New Roman" w:hAnsi="Arial" w:cs="Arial"/>
          <w:bCs/>
          <w:sz w:val="20"/>
          <w:szCs w:val="20"/>
        </w:rPr>
        <w:sectPr w:rsidR="00BD0AA4" w:rsidRPr="00A9274B" w:rsidSect="005B18A6">
          <w:pgSz w:w="11906" w:h="16838" w:code="9"/>
          <w:pgMar w:top="1134" w:right="1418" w:bottom="1134" w:left="1418" w:header="708" w:footer="708" w:gutter="0"/>
          <w:cols w:space="708"/>
          <w:docGrid w:linePitch="360"/>
        </w:sectPr>
      </w:pPr>
    </w:p>
    <w:tbl>
      <w:tblPr>
        <w:tblW w:w="0" w:type="auto"/>
        <w:tblLook w:val="04A0" w:firstRow="1" w:lastRow="0" w:firstColumn="1" w:lastColumn="0" w:noHBand="0" w:noVBand="1"/>
      </w:tblPr>
      <w:tblGrid>
        <w:gridCol w:w="4630"/>
        <w:gridCol w:w="4656"/>
      </w:tblGrid>
      <w:tr w:rsidR="00755846" w:rsidRPr="00A9274B" w:rsidTr="00BD0AA4">
        <w:tc>
          <w:tcPr>
            <w:tcW w:w="4630" w:type="dxa"/>
          </w:tcPr>
          <w:p w:rsidR="00755846" w:rsidRPr="00A9274B" w:rsidRDefault="004F5F25" w:rsidP="006001CA">
            <w:pPr>
              <w:spacing w:line="360" w:lineRule="auto"/>
              <w:jc w:val="center"/>
              <w:rPr>
                <w:rFonts w:ascii="Arial" w:eastAsia="Times New Roman" w:hAnsi="Arial" w:cs="Arial"/>
                <w:bCs/>
                <w:sz w:val="20"/>
                <w:szCs w:val="20"/>
                <w:vertAlign w:val="subscript"/>
              </w:rPr>
            </w:pPr>
            <w:r w:rsidRPr="00A9274B">
              <w:rPr>
                <w:rFonts w:ascii="Arial" w:hAnsi="Arial" w:cs="Arial"/>
                <w:sz w:val="20"/>
                <w:szCs w:val="20"/>
              </w:rPr>
              <w:object w:dxaOrig="2745" w:dyaOrig="3360">
                <v:shape id="_x0000_i1087" type="#_x0000_t75" style="width:136.55pt;height:164.4pt" o:ole="">
                  <v:imagedata r:id="rId214" o:title=""/>
                </v:shape>
                <o:OLEObject Type="Embed" ProgID="PBrush" ShapeID="_x0000_i1087" DrawAspect="Content" ObjectID="_1641131828" r:id="rId215"/>
              </w:object>
            </w:r>
          </w:p>
        </w:tc>
        <w:tc>
          <w:tcPr>
            <w:tcW w:w="4656" w:type="dxa"/>
          </w:tcPr>
          <w:p w:rsidR="00755846" w:rsidRPr="00A9274B" w:rsidRDefault="004F5F25" w:rsidP="006001CA">
            <w:pPr>
              <w:spacing w:line="360" w:lineRule="auto"/>
              <w:jc w:val="center"/>
              <w:rPr>
                <w:rFonts w:ascii="Arial" w:eastAsia="Times New Roman" w:hAnsi="Arial" w:cs="Arial"/>
                <w:bCs/>
                <w:sz w:val="20"/>
                <w:szCs w:val="20"/>
                <w:vertAlign w:val="subscript"/>
              </w:rPr>
            </w:pPr>
            <w:r w:rsidRPr="00A9274B">
              <w:rPr>
                <w:rFonts w:ascii="Arial" w:hAnsi="Arial" w:cs="Arial"/>
                <w:sz w:val="20"/>
                <w:szCs w:val="20"/>
              </w:rPr>
              <w:object w:dxaOrig="2220" w:dyaOrig="2610">
                <v:shape id="_x0000_i1088" type="#_x0000_t75" style="width:108.7pt;height:129.75pt" o:ole="">
                  <v:imagedata r:id="rId216" o:title=""/>
                </v:shape>
                <o:OLEObject Type="Embed" ProgID="PBrush" ShapeID="_x0000_i1088" DrawAspect="Content" ObjectID="_1641131829" r:id="rId217"/>
              </w:object>
            </w:r>
          </w:p>
        </w:tc>
      </w:tr>
      <w:tr w:rsidR="00755846" w:rsidRPr="00520A84" w:rsidTr="00BD0AA4">
        <w:tc>
          <w:tcPr>
            <w:tcW w:w="4630" w:type="dxa"/>
          </w:tcPr>
          <w:p w:rsidR="00755846" w:rsidRPr="00520A84" w:rsidRDefault="004F5F25" w:rsidP="006001CA">
            <w:pPr>
              <w:spacing w:line="360" w:lineRule="auto"/>
              <w:rPr>
                <w:rFonts w:ascii="Arial" w:eastAsia="Times New Roman" w:hAnsi="Arial" w:cs="Arial"/>
                <w:bCs/>
                <w:sz w:val="24"/>
                <w:szCs w:val="24"/>
              </w:rPr>
            </w:pPr>
            <w:r w:rsidRPr="00520A84">
              <w:rPr>
                <w:rFonts w:ascii="Arial" w:eastAsia="Times New Roman" w:hAnsi="Arial" w:cs="Arial"/>
                <w:bCs/>
                <w:sz w:val="24"/>
                <w:szCs w:val="24"/>
              </w:rPr>
              <w:t>Обозначения</w:t>
            </w:r>
            <w:r w:rsidR="00BD0AA4" w:rsidRPr="00520A84">
              <w:rPr>
                <w:rFonts w:ascii="Arial" w:eastAsia="Times New Roman" w:hAnsi="Arial" w:cs="Arial"/>
                <w:bCs/>
                <w:sz w:val="24"/>
                <w:szCs w:val="24"/>
              </w:rPr>
              <w:t>:</w:t>
            </w:r>
          </w:p>
          <w:p w:rsidR="00556AA5" w:rsidRPr="00520A84" w:rsidRDefault="00556AA5" w:rsidP="006001CA">
            <w:pPr>
              <w:spacing w:line="360" w:lineRule="auto"/>
              <w:rPr>
                <w:rFonts w:ascii="Arial" w:eastAsia="Times New Roman" w:hAnsi="Arial" w:cs="Arial"/>
                <w:bCs/>
                <w:sz w:val="24"/>
                <w:szCs w:val="24"/>
              </w:rPr>
            </w:pPr>
            <w:r w:rsidRPr="00520A84">
              <w:rPr>
                <w:rFonts w:ascii="Arial" w:eastAsia="Times New Roman" w:hAnsi="Arial" w:cs="Arial"/>
                <w:bCs/>
                <w:sz w:val="24"/>
                <w:szCs w:val="24"/>
              </w:rPr>
              <w:t xml:space="preserve">1 </w:t>
            </w:r>
            <w:r w:rsidR="00581905" w:rsidRPr="00520A84">
              <w:rPr>
                <w:rFonts w:ascii="Arial" w:eastAsia="Times New Roman" w:hAnsi="Arial" w:cs="Arial"/>
                <w:bCs/>
                <w:sz w:val="24"/>
                <w:szCs w:val="24"/>
              </w:rPr>
              <w:t xml:space="preserve">- </w:t>
            </w:r>
            <w:r w:rsidRPr="00520A84">
              <w:rPr>
                <w:rFonts w:ascii="Arial" w:eastAsia="Times New Roman" w:hAnsi="Arial" w:cs="Arial"/>
                <w:bCs/>
                <w:sz w:val="24"/>
                <w:szCs w:val="24"/>
              </w:rPr>
              <w:t>промежуточный слой</w:t>
            </w:r>
            <w:r w:rsidR="00BD0AA4" w:rsidRPr="00520A84">
              <w:rPr>
                <w:rFonts w:ascii="Arial" w:eastAsia="Times New Roman" w:hAnsi="Arial" w:cs="Arial"/>
                <w:bCs/>
                <w:sz w:val="24"/>
                <w:szCs w:val="24"/>
              </w:rPr>
              <w:t>;</w:t>
            </w:r>
          </w:p>
          <w:p w:rsidR="00556AA5" w:rsidRPr="00520A84" w:rsidRDefault="00556AA5" w:rsidP="006001CA">
            <w:pPr>
              <w:spacing w:line="360" w:lineRule="auto"/>
              <w:rPr>
                <w:rFonts w:ascii="Arial" w:eastAsia="Times New Roman" w:hAnsi="Arial" w:cs="Arial"/>
                <w:bCs/>
                <w:sz w:val="24"/>
                <w:szCs w:val="24"/>
              </w:rPr>
            </w:pPr>
            <w:r w:rsidRPr="00520A84">
              <w:rPr>
                <w:rFonts w:ascii="Arial" w:eastAsia="Times New Roman" w:hAnsi="Arial" w:cs="Arial"/>
                <w:bCs/>
                <w:sz w:val="24"/>
                <w:szCs w:val="24"/>
              </w:rPr>
              <w:t xml:space="preserve">2 </w:t>
            </w:r>
            <w:r w:rsidR="00581905" w:rsidRPr="00520A84">
              <w:rPr>
                <w:rFonts w:ascii="Arial" w:eastAsia="Times New Roman" w:hAnsi="Arial" w:cs="Arial"/>
                <w:bCs/>
                <w:sz w:val="24"/>
                <w:szCs w:val="24"/>
              </w:rPr>
              <w:t xml:space="preserve">- </w:t>
            </w:r>
            <w:r w:rsidRPr="00520A84">
              <w:rPr>
                <w:rFonts w:ascii="Arial" w:eastAsia="Times New Roman" w:hAnsi="Arial" w:cs="Arial"/>
                <w:bCs/>
                <w:sz w:val="24"/>
                <w:szCs w:val="24"/>
              </w:rPr>
              <w:t>подрез</w:t>
            </w:r>
          </w:p>
        </w:tc>
        <w:tc>
          <w:tcPr>
            <w:tcW w:w="4656" w:type="dxa"/>
          </w:tcPr>
          <w:p w:rsidR="00755846" w:rsidRPr="00520A84" w:rsidRDefault="004F5F25" w:rsidP="006001CA">
            <w:pPr>
              <w:spacing w:line="360" w:lineRule="auto"/>
              <w:rPr>
                <w:rFonts w:ascii="Arial" w:eastAsia="Times New Roman" w:hAnsi="Arial" w:cs="Arial"/>
                <w:bCs/>
                <w:sz w:val="24"/>
                <w:szCs w:val="24"/>
              </w:rPr>
            </w:pPr>
            <w:r w:rsidRPr="00520A84">
              <w:rPr>
                <w:rFonts w:ascii="Arial" w:eastAsia="Times New Roman" w:hAnsi="Arial" w:cs="Arial"/>
                <w:bCs/>
                <w:sz w:val="24"/>
                <w:szCs w:val="24"/>
              </w:rPr>
              <w:t>Обозначения</w:t>
            </w:r>
            <w:r w:rsidR="00BD0AA4" w:rsidRPr="00520A84">
              <w:rPr>
                <w:rFonts w:ascii="Arial" w:eastAsia="Times New Roman" w:hAnsi="Arial" w:cs="Arial"/>
                <w:bCs/>
                <w:sz w:val="24"/>
                <w:szCs w:val="24"/>
              </w:rPr>
              <w:t>:</w:t>
            </w:r>
          </w:p>
          <w:p w:rsidR="00556AA5" w:rsidRPr="00520A84" w:rsidRDefault="00556AA5" w:rsidP="006001CA">
            <w:pPr>
              <w:spacing w:line="360" w:lineRule="auto"/>
              <w:rPr>
                <w:rFonts w:ascii="Arial" w:eastAsia="Times New Roman" w:hAnsi="Arial" w:cs="Arial"/>
                <w:bCs/>
                <w:sz w:val="24"/>
                <w:szCs w:val="24"/>
              </w:rPr>
            </w:pPr>
            <w:r w:rsidRPr="00520A84">
              <w:rPr>
                <w:rFonts w:ascii="Arial" w:eastAsia="Times New Roman" w:hAnsi="Arial" w:cs="Arial"/>
                <w:bCs/>
                <w:sz w:val="24"/>
                <w:szCs w:val="24"/>
              </w:rPr>
              <w:t xml:space="preserve">1 </w:t>
            </w:r>
            <w:r w:rsidR="00581905" w:rsidRPr="00520A84">
              <w:rPr>
                <w:rFonts w:ascii="Arial" w:eastAsia="Times New Roman" w:hAnsi="Arial" w:cs="Arial"/>
                <w:bCs/>
                <w:sz w:val="24"/>
                <w:szCs w:val="24"/>
              </w:rPr>
              <w:t xml:space="preserve">- </w:t>
            </w:r>
            <w:r w:rsidRPr="00520A84">
              <w:rPr>
                <w:rFonts w:ascii="Arial" w:eastAsia="Times New Roman" w:hAnsi="Arial" w:cs="Arial"/>
                <w:bCs/>
                <w:sz w:val="24"/>
                <w:szCs w:val="24"/>
              </w:rPr>
              <w:t>промежуточный слой</w:t>
            </w:r>
          </w:p>
          <w:p w:rsidR="00556AA5" w:rsidRPr="00520A84" w:rsidRDefault="00556AA5" w:rsidP="006001CA">
            <w:pPr>
              <w:spacing w:line="360" w:lineRule="auto"/>
              <w:rPr>
                <w:rFonts w:ascii="Arial" w:eastAsia="Times New Roman" w:hAnsi="Arial" w:cs="Arial"/>
                <w:bCs/>
                <w:sz w:val="24"/>
                <w:szCs w:val="24"/>
                <w:vertAlign w:val="subscript"/>
              </w:rPr>
            </w:pPr>
          </w:p>
        </w:tc>
      </w:tr>
      <w:tr w:rsidR="00755846" w:rsidRPr="00520A84" w:rsidTr="00BD0AA4">
        <w:tc>
          <w:tcPr>
            <w:tcW w:w="4630" w:type="dxa"/>
          </w:tcPr>
          <w:p w:rsidR="00755846" w:rsidRPr="00520A84" w:rsidRDefault="004F5F25" w:rsidP="006001CA">
            <w:pPr>
              <w:spacing w:line="360" w:lineRule="auto"/>
              <w:jc w:val="center"/>
              <w:rPr>
                <w:rFonts w:ascii="Arial" w:eastAsia="Times New Roman" w:hAnsi="Arial" w:cs="Arial"/>
                <w:bCs/>
                <w:sz w:val="24"/>
                <w:szCs w:val="24"/>
                <w:vertAlign w:val="subscript"/>
              </w:rPr>
            </w:pPr>
            <w:r w:rsidRPr="00520A84">
              <w:rPr>
                <w:rFonts w:ascii="Arial" w:eastAsia="Times New Roman" w:hAnsi="Arial" w:cs="Arial"/>
                <w:bCs/>
                <w:sz w:val="24"/>
                <w:szCs w:val="24"/>
              </w:rPr>
              <w:t xml:space="preserve">Рисунок </w:t>
            </w:r>
            <w:r w:rsidRPr="00520A84">
              <w:rPr>
                <w:rFonts w:ascii="Arial" w:eastAsia="Times New Roman" w:hAnsi="Arial" w:cs="Arial"/>
                <w:bCs/>
                <w:sz w:val="24"/>
                <w:szCs w:val="24"/>
                <w:lang w:val="en-US"/>
              </w:rPr>
              <w:t>D.</w:t>
            </w:r>
            <w:r w:rsidRPr="00520A84">
              <w:rPr>
                <w:rFonts w:ascii="Arial" w:eastAsia="Times New Roman" w:hAnsi="Arial" w:cs="Arial"/>
                <w:bCs/>
                <w:sz w:val="24"/>
                <w:szCs w:val="24"/>
              </w:rPr>
              <w:t>12</w:t>
            </w:r>
          </w:p>
        </w:tc>
        <w:tc>
          <w:tcPr>
            <w:tcW w:w="4656" w:type="dxa"/>
          </w:tcPr>
          <w:p w:rsidR="00755846" w:rsidRPr="00520A84" w:rsidRDefault="004F5F25" w:rsidP="006001CA">
            <w:pPr>
              <w:spacing w:line="360" w:lineRule="auto"/>
              <w:jc w:val="center"/>
              <w:rPr>
                <w:rFonts w:ascii="Arial" w:eastAsia="Times New Roman" w:hAnsi="Arial" w:cs="Arial"/>
                <w:bCs/>
                <w:sz w:val="24"/>
                <w:szCs w:val="24"/>
                <w:vertAlign w:val="subscript"/>
              </w:rPr>
            </w:pPr>
            <w:r w:rsidRPr="00520A84">
              <w:rPr>
                <w:rFonts w:ascii="Arial" w:eastAsia="Times New Roman" w:hAnsi="Arial" w:cs="Arial"/>
                <w:bCs/>
                <w:sz w:val="24"/>
                <w:szCs w:val="24"/>
              </w:rPr>
              <w:t xml:space="preserve">Рисунок </w:t>
            </w:r>
            <w:r w:rsidRPr="00520A84">
              <w:rPr>
                <w:rFonts w:ascii="Arial" w:eastAsia="Times New Roman" w:hAnsi="Arial" w:cs="Arial"/>
                <w:bCs/>
                <w:sz w:val="24"/>
                <w:szCs w:val="24"/>
                <w:lang w:val="en-US"/>
              </w:rPr>
              <w:t>D.</w:t>
            </w:r>
            <w:r w:rsidRPr="00520A84">
              <w:rPr>
                <w:rFonts w:ascii="Arial" w:eastAsia="Times New Roman" w:hAnsi="Arial" w:cs="Arial"/>
                <w:bCs/>
                <w:sz w:val="24"/>
                <w:szCs w:val="24"/>
              </w:rPr>
              <w:t>13</w:t>
            </w:r>
          </w:p>
        </w:tc>
      </w:tr>
      <w:tr w:rsidR="00755846" w:rsidRPr="00520A84" w:rsidTr="00BD0AA4">
        <w:tc>
          <w:tcPr>
            <w:tcW w:w="4630" w:type="dxa"/>
          </w:tcPr>
          <w:p w:rsidR="00755846" w:rsidRPr="00520A84" w:rsidRDefault="004F5F25" w:rsidP="006001CA">
            <w:pPr>
              <w:spacing w:line="360" w:lineRule="auto"/>
              <w:jc w:val="center"/>
              <w:rPr>
                <w:rFonts w:ascii="Arial" w:eastAsia="Times New Roman" w:hAnsi="Arial" w:cs="Arial"/>
                <w:bCs/>
                <w:sz w:val="24"/>
                <w:szCs w:val="24"/>
                <w:vertAlign w:val="subscript"/>
              </w:rPr>
            </w:pPr>
            <w:r w:rsidRPr="00520A84">
              <w:rPr>
                <w:rFonts w:ascii="Arial" w:hAnsi="Arial" w:cs="Arial"/>
                <w:sz w:val="24"/>
                <w:szCs w:val="24"/>
              </w:rPr>
              <w:object w:dxaOrig="1875" w:dyaOrig="2265">
                <v:shape id="_x0000_i1089" type="#_x0000_t75" style="width:92.4pt;height:114.8pt" o:ole="">
                  <v:imagedata r:id="rId218" o:title=""/>
                </v:shape>
                <o:OLEObject Type="Embed" ProgID="PBrush" ShapeID="_x0000_i1089" DrawAspect="Content" ObjectID="_1641131830" r:id="rId219"/>
              </w:object>
            </w:r>
          </w:p>
        </w:tc>
        <w:tc>
          <w:tcPr>
            <w:tcW w:w="4656" w:type="dxa"/>
          </w:tcPr>
          <w:p w:rsidR="00755846" w:rsidRPr="00520A84" w:rsidRDefault="004F5F25" w:rsidP="006001CA">
            <w:pPr>
              <w:spacing w:line="360" w:lineRule="auto"/>
              <w:jc w:val="center"/>
              <w:rPr>
                <w:rFonts w:ascii="Arial" w:eastAsia="Times New Roman" w:hAnsi="Arial" w:cs="Arial"/>
                <w:bCs/>
                <w:sz w:val="24"/>
                <w:szCs w:val="24"/>
                <w:vertAlign w:val="subscript"/>
              </w:rPr>
            </w:pPr>
            <w:r w:rsidRPr="00520A84">
              <w:rPr>
                <w:rFonts w:ascii="Arial" w:hAnsi="Arial" w:cs="Arial"/>
                <w:sz w:val="24"/>
                <w:szCs w:val="24"/>
              </w:rPr>
              <w:object w:dxaOrig="3045" w:dyaOrig="1920">
                <v:shape id="_x0000_i1090" type="#_x0000_t75" style="width:151.45pt;height:94.4pt" o:ole="">
                  <v:imagedata r:id="rId220" o:title=""/>
                </v:shape>
                <o:OLEObject Type="Embed" ProgID="PBrush" ShapeID="_x0000_i1090" DrawAspect="Content" ObjectID="_1641131831" r:id="rId221"/>
              </w:object>
            </w:r>
          </w:p>
        </w:tc>
      </w:tr>
      <w:tr w:rsidR="00755846" w:rsidRPr="00520A84" w:rsidTr="00BD0AA4">
        <w:tc>
          <w:tcPr>
            <w:tcW w:w="4630" w:type="dxa"/>
          </w:tcPr>
          <w:p w:rsidR="00755846" w:rsidRPr="00520A84" w:rsidRDefault="00755846" w:rsidP="006001CA">
            <w:pPr>
              <w:spacing w:line="360" w:lineRule="auto"/>
              <w:jc w:val="center"/>
              <w:rPr>
                <w:rFonts w:ascii="Arial" w:eastAsia="Times New Roman" w:hAnsi="Arial" w:cs="Arial"/>
                <w:bCs/>
                <w:sz w:val="24"/>
                <w:szCs w:val="24"/>
                <w:vertAlign w:val="subscript"/>
              </w:rPr>
            </w:pPr>
          </w:p>
        </w:tc>
        <w:tc>
          <w:tcPr>
            <w:tcW w:w="4656" w:type="dxa"/>
          </w:tcPr>
          <w:p w:rsidR="00755846" w:rsidRPr="00520A84" w:rsidRDefault="004F5F25" w:rsidP="006001CA">
            <w:pPr>
              <w:spacing w:line="360" w:lineRule="auto"/>
              <w:rPr>
                <w:rFonts w:ascii="Arial" w:eastAsia="Times New Roman" w:hAnsi="Arial" w:cs="Arial"/>
                <w:bCs/>
                <w:sz w:val="24"/>
                <w:szCs w:val="24"/>
              </w:rPr>
            </w:pPr>
            <w:r w:rsidRPr="00520A84">
              <w:rPr>
                <w:rFonts w:ascii="Arial" w:eastAsia="Times New Roman" w:hAnsi="Arial" w:cs="Arial"/>
                <w:bCs/>
                <w:sz w:val="24"/>
                <w:szCs w:val="24"/>
              </w:rPr>
              <w:t>Обозначения</w:t>
            </w:r>
            <w:r w:rsidR="00BD0AA4" w:rsidRPr="00520A84">
              <w:rPr>
                <w:rFonts w:ascii="Arial" w:eastAsia="Times New Roman" w:hAnsi="Arial" w:cs="Arial"/>
                <w:bCs/>
                <w:sz w:val="24"/>
                <w:szCs w:val="24"/>
              </w:rPr>
              <w:t>:</w:t>
            </w:r>
          </w:p>
          <w:p w:rsidR="00556AA5" w:rsidRPr="00520A84" w:rsidRDefault="00556AA5" w:rsidP="006001CA">
            <w:pPr>
              <w:spacing w:line="360" w:lineRule="auto"/>
              <w:rPr>
                <w:rFonts w:ascii="Arial" w:eastAsia="Times New Roman" w:hAnsi="Arial" w:cs="Arial"/>
                <w:bCs/>
                <w:sz w:val="24"/>
                <w:szCs w:val="24"/>
              </w:rPr>
            </w:pPr>
            <w:r w:rsidRPr="00520A84">
              <w:rPr>
                <w:rFonts w:ascii="Arial" w:eastAsia="Times New Roman" w:hAnsi="Arial" w:cs="Arial"/>
                <w:bCs/>
                <w:sz w:val="24"/>
                <w:szCs w:val="24"/>
              </w:rPr>
              <w:t xml:space="preserve">1 </w:t>
            </w:r>
            <w:r w:rsidR="00581905" w:rsidRPr="00520A84">
              <w:rPr>
                <w:rFonts w:ascii="Arial" w:eastAsia="Times New Roman" w:hAnsi="Arial" w:cs="Arial"/>
                <w:bCs/>
                <w:sz w:val="24"/>
                <w:szCs w:val="24"/>
              </w:rPr>
              <w:t xml:space="preserve">- </w:t>
            </w:r>
            <w:r w:rsidRPr="00520A84">
              <w:rPr>
                <w:rFonts w:ascii="Arial" w:eastAsia="Times New Roman" w:hAnsi="Arial" w:cs="Arial"/>
                <w:bCs/>
                <w:sz w:val="24"/>
                <w:szCs w:val="24"/>
              </w:rPr>
              <w:t>конец болта не должен достигать нижней части гайки</w:t>
            </w:r>
          </w:p>
        </w:tc>
      </w:tr>
      <w:tr w:rsidR="00755846" w:rsidRPr="00520A84" w:rsidTr="00BD0AA4">
        <w:tc>
          <w:tcPr>
            <w:tcW w:w="4630" w:type="dxa"/>
          </w:tcPr>
          <w:p w:rsidR="00755846" w:rsidRPr="00520A84" w:rsidRDefault="004F5F25" w:rsidP="006001CA">
            <w:pPr>
              <w:spacing w:line="360" w:lineRule="auto"/>
              <w:jc w:val="center"/>
              <w:rPr>
                <w:rFonts w:ascii="Arial" w:eastAsia="Times New Roman" w:hAnsi="Arial" w:cs="Arial"/>
                <w:bCs/>
                <w:sz w:val="24"/>
                <w:szCs w:val="24"/>
                <w:vertAlign w:val="subscript"/>
              </w:rPr>
            </w:pPr>
            <w:r w:rsidRPr="00520A84">
              <w:rPr>
                <w:rFonts w:ascii="Arial" w:eastAsia="Times New Roman" w:hAnsi="Arial" w:cs="Arial"/>
                <w:bCs/>
                <w:sz w:val="24"/>
                <w:szCs w:val="24"/>
              </w:rPr>
              <w:t xml:space="preserve">Рисунок </w:t>
            </w:r>
            <w:r w:rsidRPr="00520A84">
              <w:rPr>
                <w:rFonts w:ascii="Arial" w:eastAsia="Times New Roman" w:hAnsi="Arial" w:cs="Arial"/>
                <w:bCs/>
                <w:sz w:val="24"/>
                <w:szCs w:val="24"/>
                <w:lang w:val="en-US"/>
              </w:rPr>
              <w:t>D.</w:t>
            </w:r>
            <w:r w:rsidRPr="00520A84">
              <w:rPr>
                <w:rFonts w:ascii="Arial" w:eastAsia="Times New Roman" w:hAnsi="Arial" w:cs="Arial"/>
                <w:bCs/>
                <w:sz w:val="24"/>
                <w:szCs w:val="24"/>
              </w:rPr>
              <w:t>14</w:t>
            </w:r>
          </w:p>
        </w:tc>
        <w:tc>
          <w:tcPr>
            <w:tcW w:w="4656" w:type="dxa"/>
          </w:tcPr>
          <w:p w:rsidR="00755846" w:rsidRPr="00520A84" w:rsidRDefault="004F5F25" w:rsidP="006001CA">
            <w:pPr>
              <w:spacing w:line="360" w:lineRule="auto"/>
              <w:jc w:val="center"/>
              <w:rPr>
                <w:rFonts w:ascii="Arial" w:eastAsia="Times New Roman" w:hAnsi="Arial" w:cs="Arial"/>
                <w:bCs/>
                <w:sz w:val="24"/>
                <w:szCs w:val="24"/>
                <w:vertAlign w:val="subscript"/>
              </w:rPr>
            </w:pPr>
            <w:r w:rsidRPr="00520A84">
              <w:rPr>
                <w:rFonts w:ascii="Arial" w:eastAsia="Times New Roman" w:hAnsi="Arial" w:cs="Arial"/>
                <w:bCs/>
                <w:sz w:val="24"/>
                <w:szCs w:val="24"/>
              </w:rPr>
              <w:t xml:space="preserve">Рисунок </w:t>
            </w:r>
            <w:r w:rsidRPr="00520A84">
              <w:rPr>
                <w:rFonts w:ascii="Arial" w:eastAsia="Times New Roman" w:hAnsi="Arial" w:cs="Arial"/>
                <w:bCs/>
                <w:sz w:val="24"/>
                <w:szCs w:val="24"/>
                <w:lang w:val="en-US"/>
              </w:rPr>
              <w:t>D.</w:t>
            </w:r>
            <w:r w:rsidRPr="00520A84">
              <w:rPr>
                <w:rFonts w:ascii="Arial" w:eastAsia="Times New Roman" w:hAnsi="Arial" w:cs="Arial"/>
                <w:bCs/>
                <w:sz w:val="24"/>
                <w:szCs w:val="24"/>
              </w:rPr>
              <w:t>15</w:t>
            </w:r>
          </w:p>
        </w:tc>
      </w:tr>
      <w:tr w:rsidR="004F5F25" w:rsidRPr="00520A84" w:rsidTr="00BD0AA4">
        <w:tc>
          <w:tcPr>
            <w:tcW w:w="9286" w:type="dxa"/>
            <w:gridSpan w:val="2"/>
          </w:tcPr>
          <w:p w:rsidR="004F5F25" w:rsidRPr="00520A84" w:rsidRDefault="004F5F25" w:rsidP="006001CA">
            <w:pPr>
              <w:spacing w:line="360" w:lineRule="auto"/>
              <w:jc w:val="center"/>
              <w:rPr>
                <w:rFonts w:ascii="Arial" w:eastAsia="Times New Roman" w:hAnsi="Arial" w:cs="Arial"/>
                <w:bCs/>
                <w:sz w:val="24"/>
                <w:szCs w:val="24"/>
                <w:vertAlign w:val="subscript"/>
              </w:rPr>
            </w:pPr>
            <w:r w:rsidRPr="00520A84">
              <w:rPr>
                <w:rFonts w:ascii="Arial" w:hAnsi="Arial" w:cs="Arial"/>
                <w:sz w:val="24"/>
                <w:szCs w:val="24"/>
              </w:rPr>
              <w:object w:dxaOrig="3990" w:dyaOrig="2070">
                <v:shape id="_x0000_i1091" type="#_x0000_t75" style="width:201.75pt;height:101.2pt" o:ole="">
                  <v:imagedata r:id="rId222" o:title=""/>
                </v:shape>
                <o:OLEObject Type="Embed" ProgID="PBrush" ShapeID="_x0000_i1091" DrawAspect="Content" ObjectID="_1641131832" r:id="rId223"/>
              </w:object>
            </w:r>
          </w:p>
        </w:tc>
      </w:tr>
      <w:tr w:rsidR="00755846" w:rsidRPr="00520A84" w:rsidTr="00BD0AA4">
        <w:tc>
          <w:tcPr>
            <w:tcW w:w="4630" w:type="dxa"/>
          </w:tcPr>
          <w:p w:rsidR="00755846" w:rsidRPr="00520A84" w:rsidRDefault="004F5F25" w:rsidP="006001CA">
            <w:pPr>
              <w:spacing w:line="360" w:lineRule="auto"/>
              <w:rPr>
                <w:rFonts w:ascii="Arial" w:eastAsia="Times New Roman" w:hAnsi="Arial" w:cs="Arial"/>
                <w:bCs/>
                <w:sz w:val="24"/>
                <w:szCs w:val="24"/>
              </w:rPr>
            </w:pPr>
            <w:r w:rsidRPr="00520A84">
              <w:rPr>
                <w:rFonts w:ascii="Arial" w:eastAsia="Times New Roman" w:hAnsi="Arial" w:cs="Arial"/>
                <w:bCs/>
                <w:sz w:val="24"/>
                <w:szCs w:val="24"/>
              </w:rPr>
              <w:t>Обозначения</w:t>
            </w:r>
            <w:r w:rsidR="00BD0AA4" w:rsidRPr="00520A84">
              <w:rPr>
                <w:rFonts w:ascii="Arial" w:eastAsia="Times New Roman" w:hAnsi="Arial" w:cs="Arial"/>
                <w:bCs/>
                <w:sz w:val="24"/>
                <w:szCs w:val="24"/>
              </w:rPr>
              <w:t>:</w:t>
            </w:r>
          </w:p>
          <w:p w:rsidR="00556AA5" w:rsidRPr="00520A84" w:rsidRDefault="00556AA5" w:rsidP="006001CA">
            <w:pPr>
              <w:spacing w:line="360" w:lineRule="auto"/>
              <w:rPr>
                <w:rFonts w:ascii="Arial" w:eastAsia="Times New Roman" w:hAnsi="Arial" w:cs="Arial"/>
                <w:bCs/>
                <w:sz w:val="24"/>
                <w:szCs w:val="24"/>
              </w:rPr>
            </w:pPr>
            <w:r w:rsidRPr="00520A84">
              <w:rPr>
                <w:rFonts w:ascii="Arial" w:eastAsia="Times New Roman" w:hAnsi="Arial" w:cs="Arial"/>
                <w:bCs/>
                <w:sz w:val="24"/>
                <w:szCs w:val="24"/>
              </w:rPr>
              <w:t xml:space="preserve">1 </w:t>
            </w:r>
            <w:r w:rsidR="00581905" w:rsidRPr="00520A84">
              <w:rPr>
                <w:rFonts w:ascii="Arial" w:eastAsia="Times New Roman" w:hAnsi="Arial" w:cs="Arial"/>
                <w:bCs/>
                <w:sz w:val="24"/>
                <w:szCs w:val="24"/>
              </w:rPr>
              <w:t xml:space="preserve">- </w:t>
            </w:r>
            <w:r w:rsidRPr="00520A84">
              <w:rPr>
                <w:rFonts w:ascii="Arial" w:eastAsia="Times New Roman" w:hAnsi="Arial" w:cs="Arial"/>
                <w:bCs/>
                <w:sz w:val="24"/>
                <w:szCs w:val="24"/>
              </w:rPr>
              <w:t>задняя панель</w:t>
            </w:r>
          </w:p>
        </w:tc>
        <w:tc>
          <w:tcPr>
            <w:tcW w:w="4656" w:type="dxa"/>
          </w:tcPr>
          <w:p w:rsidR="00755846" w:rsidRPr="00520A84" w:rsidRDefault="00755846" w:rsidP="006001CA">
            <w:pPr>
              <w:spacing w:line="360" w:lineRule="auto"/>
              <w:jc w:val="center"/>
              <w:rPr>
                <w:rFonts w:ascii="Arial" w:eastAsia="Times New Roman" w:hAnsi="Arial" w:cs="Arial"/>
                <w:bCs/>
                <w:sz w:val="24"/>
                <w:szCs w:val="24"/>
                <w:vertAlign w:val="subscript"/>
              </w:rPr>
            </w:pPr>
          </w:p>
        </w:tc>
      </w:tr>
      <w:tr w:rsidR="004F5F25" w:rsidRPr="00520A84" w:rsidTr="00BD0AA4">
        <w:tc>
          <w:tcPr>
            <w:tcW w:w="9286" w:type="dxa"/>
            <w:gridSpan w:val="2"/>
          </w:tcPr>
          <w:p w:rsidR="004F5F25" w:rsidRPr="00520A84" w:rsidRDefault="004F5F25" w:rsidP="006001CA">
            <w:pPr>
              <w:spacing w:line="360" w:lineRule="auto"/>
              <w:jc w:val="center"/>
              <w:rPr>
                <w:rFonts w:ascii="Arial" w:eastAsia="Times New Roman" w:hAnsi="Arial" w:cs="Arial"/>
                <w:bCs/>
                <w:sz w:val="24"/>
                <w:szCs w:val="24"/>
                <w:vertAlign w:val="subscript"/>
              </w:rPr>
            </w:pPr>
            <w:r w:rsidRPr="00520A84">
              <w:rPr>
                <w:rFonts w:ascii="Arial" w:eastAsia="Times New Roman" w:hAnsi="Arial" w:cs="Arial"/>
                <w:bCs/>
                <w:sz w:val="24"/>
                <w:szCs w:val="24"/>
              </w:rPr>
              <w:lastRenderedPageBreak/>
              <w:t xml:space="preserve">Рисунок </w:t>
            </w:r>
            <w:r w:rsidRPr="00520A84">
              <w:rPr>
                <w:rFonts w:ascii="Arial" w:eastAsia="Times New Roman" w:hAnsi="Arial" w:cs="Arial"/>
                <w:bCs/>
                <w:sz w:val="24"/>
                <w:szCs w:val="24"/>
                <w:lang w:val="en-US"/>
              </w:rPr>
              <w:t>D.</w:t>
            </w:r>
            <w:r w:rsidRPr="00520A84">
              <w:rPr>
                <w:rFonts w:ascii="Arial" w:eastAsia="Times New Roman" w:hAnsi="Arial" w:cs="Arial"/>
                <w:bCs/>
                <w:sz w:val="24"/>
                <w:szCs w:val="24"/>
              </w:rPr>
              <w:t>16</w:t>
            </w:r>
          </w:p>
        </w:tc>
      </w:tr>
    </w:tbl>
    <w:p w:rsidR="00B9653F" w:rsidRPr="00520A84" w:rsidRDefault="00B9653F" w:rsidP="006001CA">
      <w:pPr>
        <w:spacing w:after="0" w:line="360" w:lineRule="auto"/>
        <w:jc w:val="center"/>
        <w:rPr>
          <w:rFonts w:ascii="Arial" w:eastAsia="Times New Roman" w:hAnsi="Arial" w:cs="Arial"/>
          <w:bCs/>
          <w:sz w:val="24"/>
          <w:szCs w:val="24"/>
        </w:rPr>
      </w:pPr>
    </w:p>
    <w:p w:rsidR="00B9653F" w:rsidRPr="00520A84" w:rsidRDefault="00B9653F" w:rsidP="006001CA">
      <w:pPr>
        <w:spacing w:after="0" w:line="360" w:lineRule="auto"/>
        <w:jc w:val="both"/>
        <w:rPr>
          <w:rFonts w:ascii="Arial" w:eastAsia="Times New Roman" w:hAnsi="Arial" w:cs="Arial"/>
          <w:bCs/>
          <w:sz w:val="24"/>
          <w:szCs w:val="24"/>
        </w:rPr>
      </w:pPr>
    </w:p>
    <w:tbl>
      <w:tblPr>
        <w:tblW w:w="0" w:type="auto"/>
        <w:tblLook w:val="04A0" w:firstRow="1" w:lastRow="0" w:firstColumn="1" w:lastColumn="0" w:noHBand="0" w:noVBand="1"/>
      </w:tblPr>
      <w:tblGrid>
        <w:gridCol w:w="3122"/>
        <w:gridCol w:w="6164"/>
      </w:tblGrid>
      <w:tr w:rsidR="00E36045" w:rsidRPr="00520A84" w:rsidTr="00E36045">
        <w:tc>
          <w:tcPr>
            <w:tcW w:w="3227" w:type="dxa"/>
          </w:tcPr>
          <w:p w:rsidR="00E36045" w:rsidRPr="00520A84" w:rsidRDefault="00E36045" w:rsidP="006001CA">
            <w:pPr>
              <w:spacing w:line="360" w:lineRule="auto"/>
              <w:jc w:val="both"/>
              <w:rPr>
                <w:rFonts w:ascii="Arial" w:eastAsia="Times New Roman" w:hAnsi="Arial" w:cs="Arial"/>
                <w:bCs/>
                <w:sz w:val="24"/>
                <w:szCs w:val="24"/>
              </w:rPr>
            </w:pPr>
          </w:p>
        </w:tc>
        <w:tc>
          <w:tcPr>
            <w:tcW w:w="6343" w:type="dxa"/>
          </w:tcPr>
          <w:p w:rsidR="00E36045" w:rsidRPr="00520A84" w:rsidRDefault="00E36045" w:rsidP="006001CA">
            <w:pPr>
              <w:spacing w:line="360" w:lineRule="auto"/>
              <w:rPr>
                <w:rFonts w:ascii="Arial" w:eastAsia="Times New Roman" w:hAnsi="Arial" w:cs="Arial"/>
                <w:bCs/>
                <w:sz w:val="24"/>
                <w:szCs w:val="24"/>
              </w:rPr>
            </w:pPr>
            <w:r w:rsidRPr="00520A84">
              <w:rPr>
                <w:rFonts w:ascii="Arial" w:hAnsi="Arial" w:cs="Arial"/>
                <w:sz w:val="24"/>
                <w:szCs w:val="24"/>
              </w:rPr>
              <w:object w:dxaOrig="2880" w:dyaOrig="1950">
                <v:shape id="_x0000_i1092" type="#_x0000_t75" style="width:136.55pt;height:86.25pt" o:ole="">
                  <v:imagedata r:id="rId224" o:title=""/>
                </v:shape>
                <o:OLEObject Type="Embed" ProgID="PBrush" ShapeID="_x0000_i1092" DrawAspect="Content" ObjectID="_1641131833" r:id="rId225"/>
              </w:object>
            </w:r>
          </w:p>
        </w:tc>
      </w:tr>
      <w:tr w:rsidR="00E36045" w:rsidRPr="00520A84" w:rsidTr="00E36045">
        <w:tc>
          <w:tcPr>
            <w:tcW w:w="3227" w:type="dxa"/>
          </w:tcPr>
          <w:p w:rsidR="00E36045" w:rsidRPr="00520A84" w:rsidRDefault="00E36045" w:rsidP="006001CA">
            <w:pPr>
              <w:spacing w:line="360" w:lineRule="auto"/>
              <w:jc w:val="both"/>
              <w:rPr>
                <w:rFonts w:ascii="Arial" w:eastAsia="Times New Roman" w:hAnsi="Arial" w:cs="Arial"/>
                <w:bCs/>
                <w:sz w:val="24"/>
                <w:szCs w:val="24"/>
              </w:rPr>
            </w:pPr>
          </w:p>
        </w:tc>
        <w:tc>
          <w:tcPr>
            <w:tcW w:w="6343" w:type="dxa"/>
          </w:tcPr>
          <w:p w:rsidR="00E36045" w:rsidRPr="00520A84" w:rsidRDefault="00E36045" w:rsidP="006001CA">
            <w:pPr>
              <w:spacing w:line="360" w:lineRule="auto"/>
              <w:rPr>
                <w:rFonts w:ascii="Arial" w:eastAsia="Times New Roman" w:hAnsi="Arial" w:cs="Arial"/>
                <w:bCs/>
                <w:sz w:val="24"/>
                <w:szCs w:val="24"/>
              </w:rPr>
            </w:pPr>
            <w:r w:rsidRPr="00520A84">
              <w:rPr>
                <w:rFonts w:ascii="Arial" w:eastAsia="Times New Roman" w:hAnsi="Arial" w:cs="Arial"/>
                <w:bCs/>
                <w:sz w:val="24"/>
                <w:szCs w:val="24"/>
              </w:rPr>
              <w:t xml:space="preserve">Рисунок </w:t>
            </w:r>
            <w:r w:rsidRPr="00520A84">
              <w:rPr>
                <w:rFonts w:ascii="Arial" w:eastAsia="Times New Roman" w:hAnsi="Arial" w:cs="Arial"/>
                <w:bCs/>
                <w:sz w:val="24"/>
                <w:szCs w:val="24"/>
                <w:lang w:val="en-US"/>
              </w:rPr>
              <w:t>D.</w:t>
            </w:r>
            <w:r w:rsidRPr="00520A84">
              <w:rPr>
                <w:rFonts w:ascii="Arial" w:eastAsia="Times New Roman" w:hAnsi="Arial" w:cs="Arial"/>
                <w:bCs/>
                <w:sz w:val="24"/>
                <w:szCs w:val="24"/>
              </w:rPr>
              <w:t>17</w:t>
            </w:r>
          </w:p>
        </w:tc>
      </w:tr>
      <w:tr w:rsidR="00E36045" w:rsidRPr="00520A84" w:rsidTr="00E36045">
        <w:tc>
          <w:tcPr>
            <w:tcW w:w="3227" w:type="dxa"/>
          </w:tcPr>
          <w:p w:rsidR="00E36045" w:rsidRPr="00520A84" w:rsidRDefault="00E36045" w:rsidP="006001CA">
            <w:pPr>
              <w:spacing w:line="360" w:lineRule="auto"/>
              <w:jc w:val="both"/>
              <w:rPr>
                <w:rFonts w:ascii="Arial" w:eastAsia="Times New Roman" w:hAnsi="Arial" w:cs="Arial"/>
                <w:bCs/>
                <w:sz w:val="24"/>
                <w:szCs w:val="24"/>
              </w:rPr>
            </w:pPr>
          </w:p>
        </w:tc>
        <w:tc>
          <w:tcPr>
            <w:tcW w:w="6343" w:type="dxa"/>
          </w:tcPr>
          <w:p w:rsidR="00E36045" w:rsidRPr="00520A84" w:rsidRDefault="00E36045" w:rsidP="006001CA">
            <w:pPr>
              <w:spacing w:line="360" w:lineRule="auto"/>
              <w:rPr>
                <w:rFonts w:ascii="Arial" w:eastAsia="Times New Roman" w:hAnsi="Arial" w:cs="Arial"/>
                <w:bCs/>
                <w:sz w:val="24"/>
                <w:szCs w:val="24"/>
              </w:rPr>
            </w:pPr>
            <w:r w:rsidRPr="00520A84">
              <w:rPr>
                <w:rFonts w:ascii="Arial" w:hAnsi="Arial" w:cs="Arial"/>
                <w:sz w:val="24"/>
                <w:szCs w:val="24"/>
              </w:rPr>
              <w:object w:dxaOrig="2940" w:dyaOrig="2475">
                <v:shape id="_x0000_i1093" type="#_x0000_t75" style="width:121.6pt;height:101.2pt" o:ole="">
                  <v:imagedata r:id="rId226" o:title=""/>
                </v:shape>
                <o:OLEObject Type="Embed" ProgID="PBrush" ShapeID="_x0000_i1093" DrawAspect="Content" ObjectID="_1641131834" r:id="rId227"/>
              </w:object>
            </w:r>
          </w:p>
        </w:tc>
      </w:tr>
      <w:tr w:rsidR="00E36045" w:rsidRPr="00520A84" w:rsidTr="00E36045">
        <w:tc>
          <w:tcPr>
            <w:tcW w:w="3227" w:type="dxa"/>
          </w:tcPr>
          <w:p w:rsidR="00E36045" w:rsidRPr="00520A84" w:rsidRDefault="00E36045" w:rsidP="006001CA">
            <w:pPr>
              <w:spacing w:line="360" w:lineRule="auto"/>
              <w:rPr>
                <w:rFonts w:ascii="Arial" w:eastAsia="Times New Roman" w:hAnsi="Arial" w:cs="Arial"/>
                <w:bCs/>
                <w:sz w:val="24"/>
                <w:szCs w:val="24"/>
              </w:rPr>
            </w:pPr>
            <w:r w:rsidRPr="00520A84">
              <w:rPr>
                <w:rFonts w:ascii="Arial" w:eastAsia="Times New Roman" w:hAnsi="Arial" w:cs="Arial"/>
                <w:bCs/>
                <w:sz w:val="24"/>
                <w:szCs w:val="24"/>
              </w:rPr>
              <w:t>Обозначения</w:t>
            </w:r>
            <w:r w:rsidR="00BD0AA4" w:rsidRPr="00520A84">
              <w:rPr>
                <w:rFonts w:ascii="Arial" w:eastAsia="Times New Roman" w:hAnsi="Arial" w:cs="Arial"/>
                <w:bCs/>
                <w:sz w:val="24"/>
                <w:szCs w:val="24"/>
              </w:rPr>
              <w:t>:</w:t>
            </w:r>
          </w:p>
          <w:p w:rsidR="00E36045" w:rsidRPr="00520A84" w:rsidRDefault="00E36045" w:rsidP="006001CA">
            <w:pPr>
              <w:spacing w:line="360" w:lineRule="auto"/>
              <w:jc w:val="both"/>
              <w:rPr>
                <w:rFonts w:ascii="Arial" w:eastAsia="Times New Roman" w:hAnsi="Arial" w:cs="Arial"/>
                <w:bCs/>
                <w:sz w:val="24"/>
                <w:szCs w:val="24"/>
              </w:rPr>
            </w:pPr>
            <w:r w:rsidRPr="00520A84">
              <w:rPr>
                <w:rFonts w:ascii="Arial" w:eastAsia="Times New Roman" w:hAnsi="Arial" w:cs="Arial"/>
                <w:bCs/>
                <w:sz w:val="24"/>
                <w:szCs w:val="24"/>
              </w:rPr>
              <w:t xml:space="preserve">1 </w:t>
            </w:r>
            <w:r w:rsidR="00581905" w:rsidRPr="00520A84">
              <w:rPr>
                <w:rFonts w:ascii="Arial" w:eastAsia="Times New Roman" w:hAnsi="Arial" w:cs="Arial"/>
                <w:bCs/>
                <w:sz w:val="24"/>
                <w:szCs w:val="24"/>
              </w:rPr>
              <w:t xml:space="preserve">- </w:t>
            </w:r>
            <w:r w:rsidRPr="00520A84">
              <w:rPr>
                <w:rFonts w:ascii="Arial" w:eastAsia="Times New Roman" w:hAnsi="Arial" w:cs="Arial"/>
                <w:bCs/>
                <w:sz w:val="24"/>
                <w:szCs w:val="24"/>
              </w:rPr>
              <w:t>задняя панель</w:t>
            </w:r>
            <w:r w:rsidR="00BD0AA4" w:rsidRPr="00520A84">
              <w:rPr>
                <w:rFonts w:ascii="Arial" w:eastAsia="Times New Roman" w:hAnsi="Arial" w:cs="Arial"/>
                <w:bCs/>
                <w:sz w:val="24"/>
                <w:szCs w:val="24"/>
              </w:rPr>
              <w:t>;</w:t>
            </w:r>
          </w:p>
          <w:p w:rsidR="00E36045" w:rsidRPr="00520A84" w:rsidRDefault="00E36045" w:rsidP="006001CA">
            <w:pPr>
              <w:spacing w:line="360" w:lineRule="auto"/>
              <w:jc w:val="both"/>
              <w:rPr>
                <w:rFonts w:ascii="Arial" w:eastAsia="Times New Roman" w:hAnsi="Arial" w:cs="Arial"/>
                <w:bCs/>
                <w:sz w:val="24"/>
                <w:szCs w:val="24"/>
              </w:rPr>
            </w:pPr>
            <w:r w:rsidRPr="00520A84">
              <w:rPr>
                <w:rFonts w:ascii="Arial" w:eastAsia="Times New Roman" w:hAnsi="Arial" w:cs="Arial"/>
                <w:bCs/>
                <w:sz w:val="24"/>
                <w:szCs w:val="24"/>
              </w:rPr>
              <w:t xml:space="preserve">2 </w:t>
            </w:r>
            <w:r w:rsidR="00581905" w:rsidRPr="00520A84">
              <w:rPr>
                <w:rFonts w:ascii="Arial" w:eastAsia="Times New Roman" w:hAnsi="Arial" w:cs="Arial"/>
                <w:bCs/>
                <w:sz w:val="24"/>
                <w:szCs w:val="24"/>
              </w:rPr>
              <w:t xml:space="preserve">- </w:t>
            </w:r>
            <w:r w:rsidRPr="00520A84">
              <w:rPr>
                <w:rFonts w:ascii="Arial" w:eastAsia="Times New Roman" w:hAnsi="Arial" w:cs="Arial"/>
                <w:bCs/>
                <w:sz w:val="24"/>
                <w:szCs w:val="24"/>
              </w:rPr>
              <w:t>клей</w:t>
            </w:r>
          </w:p>
        </w:tc>
        <w:tc>
          <w:tcPr>
            <w:tcW w:w="6343" w:type="dxa"/>
          </w:tcPr>
          <w:p w:rsidR="00E36045" w:rsidRPr="00520A84" w:rsidRDefault="00E36045" w:rsidP="006001CA">
            <w:pPr>
              <w:spacing w:line="360" w:lineRule="auto"/>
              <w:rPr>
                <w:rFonts w:ascii="Arial" w:eastAsia="Times New Roman" w:hAnsi="Arial" w:cs="Arial"/>
                <w:bCs/>
                <w:sz w:val="24"/>
                <w:szCs w:val="24"/>
              </w:rPr>
            </w:pPr>
          </w:p>
        </w:tc>
      </w:tr>
      <w:tr w:rsidR="00E36045" w:rsidRPr="00520A84" w:rsidTr="00E36045">
        <w:tc>
          <w:tcPr>
            <w:tcW w:w="3227" w:type="dxa"/>
          </w:tcPr>
          <w:p w:rsidR="00E36045" w:rsidRPr="00520A84" w:rsidRDefault="00E36045" w:rsidP="006001CA">
            <w:pPr>
              <w:spacing w:line="360" w:lineRule="auto"/>
              <w:jc w:val="both"/>
              <w:rPr>
                <w:rFonts w:ascii="Arial" w:eastAsia="Times New Roman" w:hAnsi="Arial" w:cs="Arial"/>
                <w:bCs/>
                <w:sz w:val="24"/>
                <w:szCs w:val="24"/>
              </w:rPr>
            </w:pPr>
          </w:p>
        </w:tc>
        <w:tc>
          <w:tcPr>
            <w:tcW w:w="6343" w:type="dxa"/>
          </w:tcPr>
          <w:p w:rsidR="00E36045" w:rsidRPr="00520A84" w:rsidRDefault="00E36045" w:rsidP="006001CA">
            <w:pPr>
              <w:spacing w:line="360" w:lineRule="auto"/>
              <w:rPr>
                <w:rFonts w:ascii="Arial" w:eastAsia="Times New Roman" w:hAnsi="Arial" w:cs="Arial"/>
                <w:bCs/>
                <w:sz w:val="24"/>
                <w:szCs w:val="24"/>
              </w:rPr>
            </w:pPr>
            <w:r w:rsidRPr="00520A84">
              <w:rPr>
                <w:rFonts w:ascii="Arial" w:eastAsia="Times New Roman" w:hAnsi="Arial" w:cs="Arial"/>
                <w:bCs/>
                <w:sz w:val="24"/>
                <w:szCs w:val="24"/>
              </w:rPr>
              <w:t xml:space="preserve">Рисунок </w:t>
            </w:r>
            <w:r w:rsidRPr="00520A84">
              <w:rPr>
                <w:rFonts w:ascii="Arial" w:eastAsia="Times New Roman" w:hAnsi="Arial" w:cs="Arial"/>
                <w:bCs/>
                <w:sz w:val="24"/>
                <w:szCs w:val="24"/>
                <w:lang w:val="en-US"/>
              </w:rPr>
              <w:t>D.</w:t>
            </w:r>
            <w:r w:rsidRPr="00520A84">
              <w:rPr>
                <w:rFonts w:ascii="Arial" w:eastAsia="Times New Roman" w:hAnsi="Arial" w:cs="Arial"/>
                <w:bCs/>
                <w:sz w:val="24"/>
                <w:szCs w:val="24"/>
              </w:rPr>
              <w:t>18</w:t>
            </w:r>
          </w:p>
          <w:p w:rsidR="00581905" w:rsidRPr="00520A84" w:rsidRDefault="00581905" w:rsidP="006001CA">
            <w:pPr>
              <w:spacing w:line="360" w:lineRule="auto"/>
              <w:rPr>
                <w:rFonts w:ascii="Arial" w:eastAsia="Times New Roman" w:hAnsi="Arial" w:cs="Arial"/>
                <w:bCs/>
                <w:sz w:val="24"/>
                <w:szCs w:val="24"/>
              </w:rPr>
            </w:pPr>
          </w:p>
        </w:tc>
      </w:tr>
      <w:tr w:rsidR="00E36045" w:rsidRPr="00520A84" w:rsidTr="00E36045">
        <w:tc>
          <w:tcPr>
            <w:tcW w:w="3227" w:type="dxa"/>
          </w:tcPr>
          <w:p w:rsidR="00E36045" w:rsidRPr="00520A84" w:rsidRDefault="00E36045" w:rsidP="006001CA">
            <w:pPr>
              <w:spacing w:line="360" w:lineRule="auto"/>
              <w:jc w:val="both"/>
              <w:rPr>
                <w:rFonts w:ascii="Arial" w:eastAsia="Times New Roman" w:hAnsi="Arial" w:cs="Arial"/>
                <w:bCs/>
                <w:sz w:val="24"/>
                <w:szCs w:val="24"/>
              </w:rPr>
            </w:pPr>
          </w:p>
        </w:tc>
        <w:tc>
          <w:tcPr>
            <w:tcW w:w="6343" w:type="dxa"/>
          </w:tcPr>
          <w:p w:rsidR="00E36045" w:rsidRPr="00520A84" w:rsidRDefault="00E36045" w:rsidP="006001CA">
            <w:pPr>
              <w:spacing w:line="360" w:lineRule="auto"/>
              <w:rPr>
                <w:rFonts w:ascii="Arial" w:eastAsia="Times New Roman" w:hAnsi="Arial" w:cs="Arial"/>
                <w:bCs/>
                <w:sz w:val="24"/>
                <w:szCs w:val="24"/>
              </w:rPr>
            </w:pPr>
            <w:r w:rsidRPr="00520A84">
              <w:rPr>
                <w:rFonts w:ascii="Arial" w:hAnsi="Arial" w:cs="Arial"/>
                <w:sz w:val="24"/>
                <w:szCs w:val="24"/>
              </w:rPr>
              <w:object w:dxaOrig="2970" w:dyaOrig="1365">
                <v:shape id="_x0000_i1094" type="#_x0000_t75" style="width:151.45pt;height:1in" o:ole="">
                  <v:imagedata r:id="rId228" o:title=""/>
                </v:shape>
                <o:OLEObject Type="Embed" ProgID="PBrush" ShapeID="_x0000_i1094" DrawAspect="Content" ObjectID="_1641131835" r:id="rId229"/>
              </w:object>
            </w:r>
          </w:p>
        </w:tc>
      </w:tr>
      <w:tr w:rsidR="00E36045" w:rsidRPr="00520A84" w:rsidTr="00E36045">
        <w:tc>
          <w:tcPr>
            <w:tcW w:w="3227" w:type="dxa"/>
          </w:tcPr>
          <w:p w:rsidR="00E36045" w:rsidRPr="00520A84" w:rsidRDefault="00E36045" w:rsidP="006001CA">
            <w:pPr>
              <w:spacing w:line="360" w:lineRule="auto"/>
              <w:rPr>
                <w:rFonts w:ascii="Arial" w:eastAsia="Times New Roman" w:hAnsi="Arial" w:cs="Arial"/>
                <w:bCs/>
                <w:sz w:val="24"/>
                <w:szCs w:val="24"/>
              </w:rPr>
            </w:pPr>
            <w:r w:rsidRPr="00520A84">
              <w:rPr>
                <w:rFonts w:ascii="Arial" w:eastAsia="Times New Roman" w:hAnsi="Arial" w:cs="Arial"/>
                <w:bCs/>
                <w:sz w:val="24"/>
                <w:szCs w:val="24"/>
              </w:rPr>
              <w:t>Обозначения</w:t>
            </w:r>
            <w:r w:rsidR="00BD0AA4" w:rsidRPr="00520A84">
              <w:rPr>
                <w:rFonts w:ascii="Arial" w:eastAsia="Times New Roman" w:hAnsi="Arial" w:cs="Arial"/>
                <w:bCs/>
                <w:sz w:val="24"/>
                <w:szCs w:val="24"/>
              </w:rPr>
              <w:t>:</w:t>
            </w:r>
          </w:p>
          <w:p w:rsidR="00E36045" w:rsidRPr="00520A84" w:rsidRDefault="00E36045" w:rsidP="006001CA">
            <w:pPr>
              <w:spacing w:line="360" w:lineRule="auto"/>
              <w:jc w:val="both"/>
              <w:rPr>
                <w:rFonts w:ascii="Arial" w:eastAsia="Times New Roman" w:hAnsi="Arial" w:cs="Arial"/>
                <w:bCs/>
                <w:sz w:val="24"/>
                <w:szCs w:val="24"/>
              </w:rPr>
            </w:pPr>
            <w:r w:rsidRPr="00520A84">
              <w:rPr>
                <w:rFonts w:ascii="Arial" w:eastAsia="Times New Roman" w:hAnsi="Arial" w:cs="Arial"/>
                <w:bCs/>
                <w:sz w:val="24"/>
                <w:szCs w:val="24"/>
              </w:rPr>
              <w:t xml:space="preserve">1 </w:t>
            </w:r>
            <w:r w:rsidR="00581905" w:rsidRPr="00520A84">
              <w:rPr>
                <w:rFonts w:ascii="Arial" w:eastAsia="Times New Roman" w:hAnsi="Arial" w:cs="Arial"/>
                <w:bCs/>
                <w:sz w:val="24"/>
                <w:szCs w:val="24"/>
              </w:rPr>
              <w:t xml:space="preserve">- </w:t>
            </w:r>
            <w:r w:rsidRPr="00520A84">
              <w:rPr>
                <w:rFonts w:ascii="Arial" w:eastAsia="Times New Roman" w:hAnsi="Arial" w:cs="Arial"/>
                <w:bCs/>
                <w:sz w:val="24"/>
                <w:szCs w:val="24"/>
              </w:rPr>
              <w:t>клей</w:t>
            </w:r>
          </w:p>
          <w:p w:rsidR="00E36045" w:rsidRPr="00520A84" w:rsidRDefault="00E36045" w:rsidP="006001CA">
            <w:pPr>
              <w:spacing w:line="360" w:lineRule="auto"/>
              <w:jc w:val="both"/>
              <w:rPr>
                <w:rFonts w:ascii="Arial" w:eastAsia="Times New Roman" w:hAnsi="Arial" w:cs="Arial"/>
                <w:bCs/>
                <w:sz w:val="24"/>
                <w:szCs w:val="24"/>
              </w:rPr>
            </w:pPr>
          </w:p>
        </w:tc>
        <w:tc>
          <w:tcPr>
            <w:tcW w:w="6343" w:type="dxa"/>
          </w:tcPr>
          <w:p w:rsidR="00E36045" w:rsidRPr="00520A84" w:rsidRDefault="00E36045" w:rsidP="006001CA">
            <w:pPr>
              <w:spacing w:line="360" w:lineRule="auto"/>
              <w:rPr>
                <w:rFonts w:ascii="Arial" w:eastAsia="Times New Roman" w:hAnsi="Arial" w:cs="Arial"/>
                <w:bCs/>
                <w:sz w:val="24"/>
                <w:szCs w:val="24"/>
              </w:rPr>
            </w:pPr>
          </w:p>
        </w:tc>
      </w:tr>
      <w:tr w:rsidR="00E36045" w:rsidRPr="00520A84" w:rsidTr="00E36045">
        <w:tc>
          <w:tcPr>
            <w:tcW w:w="9570" w:type="dxa"/>
            <w:gridSpan w:val="2"/>
          </w:tcPr>
          <w:p w:rsidR="00E36045" w:rsidRPr="00520A84" w:rsidRDefault="00E36045" w:rsidP="00BD0AA4">
            <w:pPr>
              <w:spacing w:line="360" w:lineRule="auto"/>
              <w:ind w:firstLine="709"/>
              <w:jc w:val="both"/>
              <w:rPr>
                <w:rFonts w:ascii="Arial" w:eastAsia="Times New Roman" w:hAnsi="Arial" w:cs="Arial"/>
                <w:bCs/>
                <w:sz w:val="24"/>
                <w:szCs w:val="24"/>
              </w:rPr>
            </w:pPr>
            <w:r w:rsidRPr="00520A84">
              <w:rPr>
                <w:rFonts w:ascii="Arial" w:eastAsia="Times New Roman" w:hAnsi="Arial" w:cs="Arial"/>
                <w:bCs/>
                <w:sz w:val="24"/>
                <w:szCs w:val="24"/>
              </w:rPr>
              <w:t>На рисунках D.20 и D.21 показаны примеры сегментированных абразивных изделий.</w:t>
            </w:r>
          </w:p>
        </w:tc>
      </w:tr>
      <w:tr w:rsidR="00E36045" w:rsidRPr="00520A84" w:rsidTr="00E36045">
        <w:tc>
          <w:tcPr>
            <w:tcW w:w="3227" w:type="dxa"/>
          </w:tcPr>
          <w:p w:rsidR="00E36045" w:rsidRPr="00520A84" w:rsidRDefault="00E36045" w:rsidP="006001CA">
            <w:pPr>
              <w:spacing w:line="360" w:lineRule="auto"/>
              <w:jc w:val="both"/>
              <w:rPr>
                <w:rFonts w:ascii="Arial" w:eastAsia="Times New Roman" w:hAnsi="Arial" w:cs="Arial"/>
                <w:bCs/>
                <w:sz w:val="24"/>
                <w:szCs w:val="24"/>
              </w:rPr>
            </w:pPr>
          </w:p>
        </w:tc>
        <w:tc>
          <w:tcPr>
            <w:tcW w:w="6343" w:type="dxa"/>
          </w:tcPr>
          <w:p w:rsidR="00581905" w:rsidRPr="00520A84" w:rsidRDefault="00581905" w:rsidP="006001CA">
            <w:pPr>
              <w:spacing w:line="360" w:lineRule="auto"/>
              <w:rPr>
                <w:rFonts w:ascii="Arial" w:eastAsia="Times New Roman" w:hAnsi="Arial" w:cs="Arial"/>
                <w:bCs/>
                <w:sz w:val="24"/>
                <w:szCs w:val="24"/>
              </w:rPr>
            </w:pPr>
          </w:p>
          <w:p w:rsidR="00E36045" w:rsidRPr="00520A84" w:rsidRDefault="00E36045" w:rsidP="006001CA">
            <w:pPr>
              <w:spacing w:line="360" w:lineRule="auto"/>
              <w:rPr>
                <w:rFonts w:ascii="Arial" w:eastAsia="Times New Roman" w:hAnsi="Arial" w:cs="Arial"/>
                <w:bCs/>
                <w:sz w:val="24"/>
                <w:szCs w:val="24"/>
              </w:rPr>
            </w:pPr>
            <w:r w:rsidRPr="00520A84">
              <w:rPr>
                <w:rFonts w:ascii="Arial" w:eastAsia="Times New Roman" w:hAnsi="Arial" w:cs="Arial"/>
                <w:bCs/>
                <w:sz w:val="24"/>
                <w:szCs w:val="24"/>
              </w:rPr>
              <w:t xml:space="preserve">Рисунок </w:t>
            </w:r>
            <w:r w:rsidRPr="00520A84">
              <w:rPr>
                <w:rFonts w:ascii="Arial" w:eastAsia="Times New Roman" w:hAnsi="Arial" w:cs="Arial"/>
                <w:bCs/>
                <w:sz w:val="24"/>
                <w:szCs w:val="24"/>
                <w:lang w:val="en-US"/>
              </w:rPr>
              <w:t>D.</w:t>
            </w:r>
            <w:r w:rsidRPr="00520A84">
              <w:rPr>
                <w:rFonts w:ascii="Arial" w:eastAsia="Times New Roman" w:hAnsi="Arial" w:cs="Arial"/>
                <w:bCs/>
                <w:sz w:val="24"/>
                <w:szCs w:val="24"/>
              </w:rPr>
              <w:t>19</w:t>
            </w:r>
          </w:p>
          <w:p w:rsidR="00581905" w:rsidRPr="00520A84" w:rsidRDefault="00581905" w:rsidP="006001CA">
            <w:pPr>
              <w:spacing w:line="360" w:lineRule="auto"/>
              <w:rPr>
                <w:rFonts w:ascii="Arial" w:eastAsia="Times New Roman" w:hAnsi="Arial" w:cs="Arial"/>
                <w:bCs/>
                <w:sz w:val="24"/>
                <w:szCs w:val="24"/>
              </w:rPr>
            </w:pPr>
          </w:p>
        </w:tc>
      </w:tr>
      <w:tr w:rsidR="00E36045" w:rsidRPr="00520A84" w:rsidTr="00E36045">
        <w:tc>
          <w:tcPr>
            <w:tcW w:w="3227" w:type="dxa"/>
          </w:tcPr>
          <w:p w:rsidR="00E36045" w:rsidRPr="00520A84" w:rsidRDefault="00E36045" w:rsidP="006001CA">
            <w:pPr>
              <w:spacing w:line="360" w:lineRule="auto"/>
              <w:jc w:val="both"/>
              <w:rPr>
                <w:rFonts w:ascii="Arial" w:eastAsia="Times New Roman" w:hAnsi="Arial" w:cs="Arial"/>
                <w:bCs/>
                <w:sz w:val="24"/>
                <w:szCs w:val="24"/>
              </w:rPr>
            </w:pPr>
          </w:p>
        </w:tc>
        <w:tc>
          <w:tcPr>
            <w:tcW w:w="6343" w:type="dxa"/>
          </w:tcPr>
          <w:p w:rsidR="00E36045" w:rsidRPr="00520A84" w:rsidRDefault="00E36045" w:rsidP="006001CA">
            <w:pPr>
              <w:spacing w:line="360" w:lineRule="auto"/>
              <w:rPr>
                <w:rFonts w:ascii="Arial" w:eastAsia="Times New Roman" w:hAnsi="Arial" w:cs="Arial"/>
                <w:bCs/>
                <w:sz w:val="24"/>
                <w:szCs w:val="24"/>
              </w:rPr>
            </w:pPr>
            <w:r w:rsidRPr="00520A84">
              <w:rPr>
                <w:rFonts w:ascii="Arial" w:hAnsi="Arial" w:cs="Arial"/>
                <w:sz w:val="24"/>
                <w:szCs w:val="24"/>
              </w:rPr>
              <w:object w:dxaOrig="1950" w:dyaOrig="960">
                <v:shape id="_x0000_i1095" type="#_x0000_t75" style="width:101.2pt;height:49.6pt" o:ole="">
                  <v:imagedata r:id="rId230" o:title=""/>
                </v:shape>
                <o:OLEObject Type="Embed" ProgID="PBrush" ShapeID="_x0000_i1095" DrawAspect="Content" ObjectID="_1641131836" r:id="rId231"/>
              </w:object>
            </w:r>
          </w:p>
        </w:tc>
      </w:tr>
      <w:tr w:rsidR="00E36045" w:rsidRPr="00520A84" w:rsidTr="00E36045">
        <w:tc>
          <w:tcPr>
            <w:tcW w:w="3227" w:type="dxa"/>
          </w:tcPr>
          <w:p w:rsidR="00E36045" w:rsidRPr="00520A84" w:rsidRDefault="00E36045" w:rsidP="006001CA">
            <w:pPr>
              <w:spacing w:line="360" w:lineRule="auto"/>
              <w:jc w:val="center"/>
              <w:rPr>
                <w:rFonts w:ascii="Arial" w:eastAsia="Times New Roman" w:hAnsi="Arial" w:cs="Arial"/>
                <w:bCs/>
                <w:sz w:val="24"/>
                <w:szCs w:val="24"/>
              </w:rPr>
            </w:pPr>
          </w:p>
        </w:tc>
        <w:tc>
          <w:tcPr>
            <w:tcW w:w="6343" w:type="dxa"/>
          </w:tcPr>
          <w:p w:rsidR="00E36045" w:rsidRPr="00520A84" w:rsidRDefault="00E36045" w:rsidP="006001CA">
            <w:pPr>
              <w:spacing w:line="360" w:lineRule="auto"/>
              <w:rPr>
                <w:rFonts w:ascii="Arial" w:eastAsia="Times New Roman" w:hAnsi="Arial" w:cs="Arial"/>
                <w:bCs/>
                <w:sz w:val="24"/>
                <w:szCs w:val="24"/>
              </w:rPr>
            </w:pPr>
            <w:r w:rsidRPr="00520A84">
              <w:rPr>
                <w:rFonts w:ascii="Arial" w:eastAsia="Times New Roman" w:hAnsi="Arial" w:cs="Arial"/>
                <w:bCs/>
                <w:sz w:val="24"/>
                <w:szCs w:val="24"/>
              </w:rPr>
              <w:t xml:space="preserve">Рисунок </w:t>
            </w:r>
            <w:r w:rsidRPr="00520A84">
              <w:rPr>
                <w:rFonts w:ascii="Arial" w:eastAsia="Times New Roman" w:hAnsi="Arial" w:cs="Arial"/>
                <w:bCs/>
                <w:sz w:val="24"/>
                <w:szCs w:val="24"/>
                <w:lang w:val="en-US"/>
              </w:rPr>
              <w:t>D.</w:t>
            </w:r>
            <w:r w:rsidRPr="00520A84">
              <w:rPr>
                <w:rFonts w:ascii="Arial" w:eastAsia="Times New Roman" w:hAnsi="Arial" w:cs="Arial"/>
                <w:bCs/>
                <w:sz w:val="24"/>
                <w:szCs w:val="24"/>
              </w:rPr>
              <w:t>20</w:t>
            </w:r>
          </w:p>
          <w:p w:rsidR="00581905" w:rsidRPr="00520A84" w:rsidRDefault="00581905" w:rsidP="006001CA">
            <w:pPr>
              <w:spacing w:line="360" w:lineRule="auto"/>
              <w:rPr>
                <w:rFonts w:ascii="Arial" w:eastAsia="Times New Roman" w:hAnsi="Arial" w:cs="Arial"/>
                <w:bCs/>
                <w:sz w:val="24"/>
                <w:szCs w:val="24"/>
              </w:rPr>
            </w:pPr>
          </w:p>
          <w:p w:rsidR="00581905" w:rsidRPr="00520A84" w:rsidRDefault="00581905" w:rsidP="006001CA">
            <w:pPr>
              <w:spacing w:line="360" w:lineRule="auto"/>
              <w:rPr>
                <w:rFonts w:ascii="Arial" w:eastAsia="Times New Roman" w:hAnsi="Arial" w:cs="Arial"/>
                <w:bCs/>
                <w:sz w:val="24"/>
                <w:szCs w:val="24"/>
              </w:rPr>
            </w:pPr>
          </w:p>
        </w:tc>
      </w:tr>
      <w:tr w:rsidR="00E36045" w:rsidRPr="00520A84" w:rsidTr="00E36045">
        <w:tc>
          <w:tcPr>
            <w:tcW w:w="3227" w:type="dxa"/>
          </w:tcPr>
          <w:p w:rsidR="00E36045" w:rsidRPr="00520A84" w:rsidRDefault="00E36045" w:rsidP="006001CA">
            <w:pPr>
              <w:spacing w:line="360" w:lineRule="auto"/>
              <w:jc w:val="center"/>
              <w:rPr>
                <w:rFonts w:ascii="Arial" w:eastAsia="Times New Roman" w:hAnsi="Arial" w:cs="Arial"/>
                <w:bCs/>
                <w:sz w:val="24"/>
                <w:szCs w:val="24"/>
              </w:rPr>
            </w:pPr>
          </w:p>
        </w:tc>
        <w:tc>
          <w:tcPr>
            <w:tcW w:w="6343" w:type="dxa"/>
          </w:tcPr>
          <w:p w:rsidR="00E36045" w:rsidRPr="00520A84" w:rsidRDefault="00E36045" w:rsidP="006001CA">
            <w:pPr>
              <w:spacing w:line="360" w:lineRule="auto"/>
              <w:rPr>
                <w:rFonts w:ascii="Arial" w:eastAsia="Times New Roman" w:hAnsi="Arial" w:cs="Arial"/>
                <w:b/>
                <w:bCs/>
                <w:sz w:val="24"/>
                <w:szCs w:val="24"/>
              </w:rPr>
            </w:pPr>
            <w:r w:rsidRPr="00520A84">
              <w:rPr>
                <w:rFonts w:ascii="Arial" w:hAnsi="Arial" w:cs="Arial"/>
                <w:sz w:val="24"/>
                <w:szCs w:val="24"/>
              </w:rPr>
              <w:object w:dxaOrig="4920" w:dyaOrig="3765">
                <v:shape id="_x0000_i1096" type="#_x0000_t75" style="width:181.35pt;height:135.85pt" o:ole="">
                  <v:imagedata r:id="rId232" o:title=""/>
                </v:shape>
                <o:OLEObject Type="Embed" ProgID="PBrush" ShapeID="_x0000_i1096" DrawAspect="Content" ObjectID="_1641131837" r:id="rId233"/>
              </w:object>
            </w:r>
          </w:p>
        </w:tc>
      </w:tr>
      <w:tr w:rsidR="00E36045" w:rsidRPr="00520A84" w:rsidTr="00E36045">
        <w:tc>
          <w:tcPr>
            <w:tcW w:w="3227" w:type="dxa"/>
          </w:tcPr>
          <w:p w:rsidR="00E36045" w:rsidRPr="00520A84" w:rsidRDefault="00E36045" w:rsidP="006001CA">
            <w:pPr>
              <w:spacing w:line="360" w:lineRule="auto"/>
              <w:jc w:val="center"/>
              <w:rPr>
                <w:rFonts w:ascii="Arial" w:eastAsia="Times New Roman" w:hAnsi="Arial" w:cs="Arial"/>
                <w:bCs/>
                <w:sz w:val="24"/>
                <w:szCs w:val="24"/>
              </w:rPr>
            </w:pPr>
          </w:p>
        </w:tc>
        <w:tc>
          <w:tcPr>
            <w:tcW w:w="6343" w:type="dxa"/>
          </w:tcPr>
          <w:p w:rsidR="00E36045" w:rsidRPr="00520A84" w:rsidRDefault="00E36045" w:rsidP="006001CA">
            <w:pPr>
              <w:spacing w:line="360" w:lineRule="auto"/>
              <w:rPr>
                <w:rFonts w:ascii="Arial" w:eastAsia="Times New Roman" w:hAnsi="Arial" w:cs="Arial"/>
                <w:bCs/>
                <w:sz w:val="24"/>
                <w:szCs w:val="24"/>
              </w:rPr>
            </w:pPr>
            <w:r w:rsidRPr="00520A84">
              <w:rPr>
                <w:rFonts w:ascii="Arial" w:eastAsia="Times New Roman" w:hAnsi="Arial" w:cs="Arial"/>
                <w:bCs/>
                <w:sz w:val="24"/>
                <w:szCs w:val="24"/>
              </w:rPr>
              <w:t xml:space="preserve">Рисунок </w:t>
            </w:r>
            <w:r w:rsidRPr="00520A84">
              <w:rPr>
                <w:rFonts w:ascii="Arial" w:eastAsia="Times New Roman" w:hAnsi="Arial" w:cs="Arial"/>
                <w:bCs/>
                <w:sz w:val="24"/>
                <w:szCs w:val="24"/>
                <w:lang w:val="en-US"/>
              </w:rPr>
              <w:t>D.</w:t>
            </w:r>
            <w:r w:rsidRPr="00520A84">
              <w:rPr>
                <w:rFonts w:ascii="Arial" w:eastAsia="Times New Roman" w:hAnsi="Arial" w:cs="Arial"/>
                <w:bCs/>
                <w:sz w:val="24"/>
                <w:szCs w:val="24"/>
              </w:rPr>
              <w:t>21</w:t>
            </w:r>
          </w:p>
        </w:tc>
      </w:tr>
    </w:tbl>
    <w:p w:rsidR="008C4381" w:rsidRPr="00520A84" w:rsidRDefault="008C4381" w:rsidP="006001CA">
      <w:pPr>
        <w:spacing w:after="0" w:line="360" w:lineRule="auto"/>
        <w:jc w:val="center"/>
        <w:rPr>
          <w:rFonts w:ascii="Arial" w:eastAsia="Times New Roman" w:hAnsi="Arial" w:cs="Arial"/>
          <w:b/>
          <w:bCs/>
          <w:sz w:val="24"/>
          <w:szCs w:val="24"/>
        </w:rPr>
        <w:sectPr w:rsidR="008C4381" w:rsidRPr="00520A84" w:rsidSect="005B18A6">
          <w:pgSz w:w="11906" w:h="16838" w:code="9"/>
          <w:pgMar w:top="1134" w:right="1418" w:bottom="1134" w:left="1418" w:header="708" w:footer="708" w:gutter="0"/>
          <w:cols w:space="708"/>
          <w:docGrid w:linePitch="360"/>
        </w:sectPr>
      </w:pPr>
    </w:p>
    <w:p w:rsidR="00BD0AA4" w:rsidRPr="00520A84" w:rsidRDefault="00BD0AA4" w:rsidP="006001CA">
      <w:pPr>
        <w:spacing w:after="0" w:line="360" w:lineRule="auto"/>
        <w:jc w:val="center"/>
        <w:rPr>
          <w:rFonts w:ascii="Arial" w:eastAsia="Times New Roman" w:hAnsi="Arial" w:cs="Arial"/>
          <w:b/>
          <w:bCs/>
          <w:sz w:val="24"/>
          <w:szCs w:val="24"/>
        </w:rPr>
        <w:sectPr w:rsidR="00BD0AA4" w:rsidRPr="00520A84" w:rsidSect="005B18A6">
          <w:headerReference w:type="default" r:id="rId234"/>
          <w:footerReference w:type="default" r:id="rId235"/>
          <w:type w:val="continuous"/>
          <w:pgSz w:w="11906" w:h="16838" w:code="9"/>
          <w:pgMar w:top="1134" w:right="1418" w:bottom="1134" w:left="1418" w:header="708" w:footer="708" w:gutter="0"/>
          <w:cols w:space="708"/>
          <w:docGrid w:linePitch="360"/>
        </w:sectPr>
      </w:pPr>
    </w:p>
    <w:p w:rsidR="00E36045" w:rsidRPr="00520A84" w:rsidRDefault="00E36045" w:rsidP="006001CA">
      <w:pPr>
        <w:spacing w:after="0" w:line="360" w:lineRule="auto"/>
        <w:jc w:val="center"/>
        <w:rPr>
          <w:rFonts w:ascii="Arial" w:eastAsia="Times New Roman" w:hAnsi="Arial" w:cs="Arial"/>
          <w:b/>
          <w:bCs/>
          <w:sz w:val="24"/>
          <w:szCs w:val="20"/>
        </w:rPr>
      </w:pPr>
      <w:r w:rsidRPr="00520A84">
        <w:rPr>
          <w:rFonts w:ascii="Arial" w:eastAsia="Times New Roman" w:hAnsi="Arial" w:cs="Arial"/>
          <w:b/>
          <w:bCs/>
          <w:sz w:val="24"/>
          <w:szCs w:val="20"/>
        </w:rPr>
        <w:lastRenderedPageBreak/>
        <w:t xml:space="preserve">Приложение </w:t>
      </w:r>
      <w:r w:rsidRPr="00520A84">
        <w:rPr>
          <w:rFonts w:ascii="Arial" w:eastAsia="Times New Roman" w:hAnsi="Arial" w:cs="Arial"/>
          <w:b/>
          <w:bCs/>
          <w:sz w:val="24"/>
          <w:szCs w:val="20"/>
          <w:lang w:val="en-US"/>
        </w:rPr>
        <w:t>E</w:t>
      </w:r>
    </w:p>
    <w:p w:rsidR="00E36045" w:rsidRPr="00520A84" w:rsidRDefault="00E36045" w:rsidP="006001CA">
      <w:pPr>
        <w:spacing w:after="0" w:line="360" w:lineRule="auto"/>
        <w:jc w:val="center"/>
        <w:rPr>
          <w:rFonts w:ascii="Arial" w:eastAsia="Times New Roman" w:hAnsi="Arial" w:cs="Arial"/>
          <w:b/>
          <w:bCs/>
          <w:sz w:val="24"/>
          <w:szCs w:val="20"/>
        </w:rPr>
      </w:pPr>
      <w:r w:rsidRPr="00520A84">
        <w:rPr>
          <w:rFonts w:ascii="Arial" w:eastAsia="Times New Roman" w:hAnsi="Arial" w:cs="Arial"/>
          <w:b/>
          <w:bCs/>
          <w:sz w:val="24"/>
          <w:szCs w:val="20"/>
        </w:rPr>
        <w:t>(справочное)</w:t>
      </w:r>
    </w:p>
    <w:p w:rsidR="00E36045" w:rsidRPr="00520A84" w:rsidRDefault="00E36045" w:rsidP="006001CA">
      <w:pPr>
        <w:spacing w:after="0" w:line="360" w:lineRule="auto"/>
        <w:jc w:val="center"/>
        <w:rPr>
          <w:rFonts w:ascii="Arial" w:eastAsia="Times New Roman" w:hAnsi="Arial" w:cs="Arial"/>
          <w:b/>
          <w:bCs/>
          <w:sz w:val="24"/>
          <w:szCs w:val="20"/>
        </w:rPr>
      </w:pPr>
      <w:r w:rsidRPr="00520A84">
        <w:rPr>
          <w:rFonts w:ascii="Arial" w:eastAsia="Times New Roman" w:hAnsi="Arial" w:cs="Arial"/>
          <w:b/>
          <w:bCs/>
          <w:sz w:val="24"/>
          <w:szCs w:val="20"/>
        </w:rPr>
        <w:t>Подавление шума</w:t>
      </w:r>
    </w:p>
    <w:p w:rsidR="00416ADA" w:rsidRPr="00A9274B" w:rsidRDefault="00416ADA" w:rsidP="00264492">
      <w:pPr>
        <w:spacing w:after="0" w:line="360" w:lineRule="auto"/>
        <w:ind w:firstLine="709"/>
        <w:jc w:val="both"/>
        <w:rPr>
          <w:rFonts w:ascii="Arial" w:eastAsia="Times New Roman" w:hAnsi="Arial" w:cs="Arial"/>
          <w:b/>
          <w:bCs/>
          <w:sz w:val="20"/>
          <w:szCs w:val="20"/>
        </w:rPr>
      </w:pPr>
    </w:p>
    <w:p w:rsidR="001E4169" w:rsidRPr="00520A84" w:rsidRDefault="001E4169" w:rsidP="00264492">
      <w:pPr>
        <w:spacing w:after="0" w:line="360" w:lineRule="auto"/>
        <w:ind w:firstLine="709"/>
        <w:jc w:val="both"/>
        <w:rPr>
          <w:rFonts w:ascii="Arial" w:eastAsia="Times New Roman" w:hAnsi="Arial" w:cs="Arial"/>
          <w:bCs/>
          <w:sz w:val="24"/>
          <w:szCs w:val="20"/>
        </w:rPr>
      </w:pPr>
      <w:r w:rsidRPr="00520A84">
        <w:rPr>
          <w:rFonts w:ascii="Arial" w:eastAsia="Times New Roman" w:hAnsi="Arial" w:cs="Arial"/>
          <w:bCs/>
          <w:sz w:val="24"/>
          <w:szCs w:val="20"/>
        </w:rPr>
        <w:t>В следующем списке приведены примеры мер по снижению шума на этапе проектирования. Он не претендует быть исчерпывающим. Производители могут использовать альтернативные меры для управления шумом с одинаковой или большей эффективностью.</w:t>
      </w:r>
    </w:p>
    <w:p w:rsidR="00E36045" w:rsidRPr="00520A84" w:rsidRDefault="001E4169" w:rsidP="00264492">
      <w:pPr>
        <w:spacing w:after="0" w:line="360" w:lineRule="auto"/>
        <w:ind w:firstLine="709"/>
        <w:jc w:val="both"/>
        <w:rPr>
          <w:rFonts w:ascii="Arial" w:eastAsia="Times New Roman" w:hAnsi="Arial" w:cs="Arial"/>
          <w:bCs/>
          <w:sz w:val="24"/>
          <w:szCs w:val="20"/>
        </w:rPr>
      </w:pPr>
      <w:r w:rsidRPr="00520A84">
        <w:rPr>
          <w:rFonts w:ascii="Arial" w:eastAsia="Times New Roman" w:hAnsi="Arial" w:cs="Arial"/>
          <w:bCs/>
          <w:sz w:val="24"/>
          <w:szCs w:val="20"/>
        </w:rPr>
        <w:t>Выбросы шума могут быть уменьшены следующим образом:</w:t>
      </w:r>
    </w:p>
    <w:p w:rsidR="001E4169" w:rsidRPr="00520A84" w:rsidRDefault="001E4169" w:rsidP="00264492">
      <w:pPr>
        <w:spacing w:after="0" w:line="360" w:lineRule="auto"/>
        <w:ind w:firstLine="709"/>
        <w:jc w:val="both"/>
        <w:rPr>
          <w:rFonts w:ascii="Arial" w:eastAsia="Times New Roman" w:hAnsi="Arial" w:cs="Arial"/>
          <w:bCs/>
          <w:sz w:val="24"/>
          <w:szCs w:val="20"/>
        </w:rPr>
      </w:pPr>
      <w:r w:rsidRPr="00520A84">
        <w:rPr>
          <w:rFonts w:ascii="Arial" w:eastAsia="Times New Roman" w:hAnsi="Arial" w:cs="Arial"/>
          <w:bCs/>
          <w:sz w:val="24"/>
          <w:szCs w:val="20"/>
        </w:rPr>
        <w:t>- Предотвращение вибрации</w:t>
      </w:r>
    </w:p>
    <w:p w:rsidR="001E4169" w:rsidRPr="00520A84" w:rsidRDefault="001E4169" w:rsidP="00264492">
      <w:pPr>
        <w:spacing w:after="0" w:line="360" w:lineRule="auto"/>
        <w:ind w:firstLine="709"/>
        <w:jc w:val="both"/>
        <w:rPr>
          <w:rFonts w:ascii="Arial" w:eastAsia="Times New Roman" w:hAnsi="Arial" w:cs="Arial"/>
          <w:bCs/>
          <w:sz w:val="24"/>
          <w:szCs w:val="20"/>
        </w:rPr>
      </w:pPr>
      <w:r w:rsidRPr="00520A84">
        <w:rPr>
          <w:rFonts w:ascii="Arial" w:eastAsia="Times New Roman" w:hAnsi="Arial" w:cs="Arial"/>
          <w:bCs/>
          <w:sz w:val="24"/>
          <w:szCs w:val="20"/>
        </w:rPr>
        <w:t>Использование сбалансированных инструментов и достаточная поддержка инструмента, например, с помощью фланцев с высокой жесткостью и большим наружным диаметром.</w:t>
      </w:r>
    </w:p>
    <w:p w:rsidR="001E4169" w:rsidRPr="00520A84" w:rsidRDefault="001E4169" w:rsidP="00264492">
      <w:pPr>
        <w:spacing w:after="0" w:line="360" w:lineRule="auto"/>
        <w:ind w:firstLine="709"/>
        <w:jc w:val="both"/>
        <w:rPr>
          <w:rFonts w:ascii="Arial" w:eastAsia="Times New Roman" w:hAnsi="Arial" w:cs="Arial"/>
          <w:bCs/>
          <w:sz w:val="24"/>
          <w:szCs w:val="20"/>
        </w:rPr>
      </w:pPr>
      <w:r w:rsidRPr="00520A84">
        <w:rPr>
          <w:rFonts w:ascii="Arial" w:eastAsia="Times New Roman" w:hAnsi="Arial" w:cs="Arial"/>
          <w:bCs/>
          <w:sz w:val="24"/>
          <w:szCs w:val="20"/>
        </w:rPr>
        <w:t>- Предотвращение передачи вибрации</w:t>
      </w:r>
    </w:p>
    <w:p w:rsidR="001E4169" w:rsidRPr="00520A84" w:rsidRDefault="001E4169" w:rsidP="00264492">
      <w:pPr>
        <w:spacing w:after="0" w:line="360" w:lineRule="auto"/>
        <w:ind w:firstLine="709"/>
        <w:jc w:val="both"/>
        <w:rPr>
          <w:rFonts w:ascii="Arial" w:eastAsia="Times New Roman" w:hAnsi="Arial" w:cs="Arial"/>
          <w:bCs/>
          <w:sz w:val="24"/>
          <w:szCs w:val="20"/>
        </w:rPr>
      </w:pPr>
      <w:r w:rsidRPr="00520A84">
        <w:rPr>
          <w:rFonts w:ascii="Arial" w:eastAsia="Times New Roman" w:hAnsi="Arial" w:cs="Arial"/>
          <w:bCs/>
          <w:sz w:val="24"/>
          <w:szCs w:val="20"/>
        </w:rPr>
        <w:t xml:space="preserve">Если невозможно избежать вибрации посредством конструктивных мер, их передача в окружающую среду должна быть уменьшена за счет изоляции вибрационного элемента с помощью </w:t>
      </w:r>
      <w:proofErr w:type="spellStart"/>
      <w:r w:rsidRPr="00520A84">
        <w:rPr>
          <w:rFonts w:ascii="Arial" w:eastAsia="Times New Roman" w:hAnsi="Arial" w:cs="Arial"/>
          <w:bCs/>
          <w:sz w:val="24"/>
          <w:szCs w:val="20"/>
        </w:rPr>
        <w:t>виброизоляторов</w:t>
      </w:r>
      <w:proofErr w:type="spellEnd"/>
      <w:r w:rsidRPr="00520A84">
        <w:rPr>
          <w:rFonts w:ascii="Arial" w:eastAsia="Times New Roman" w:hAnsi="Arial" w:cs="Arial"/>
          <w:bCs/>
          <w:sz w:val="24"/>
          <w:szCs w:val="20"/>
        </w:rPr>
        <w:t>.</w:t>
      </w:r>
    </w:p>
    <w:p w:rsidR="001E4169" w:rsidRPr="00520A84" w:rsidRDefault="001E4169" w:rsidP="00264492">
      <w:pPr>
        <w:spacing w:after="0" w:line="360" w:lineRule="auto"/>
        <w:ind w:firstLine="709"/>
        <w:jc w:val="both"/>
        <w:rPr>
          <w:rFonts w:ascii="Arial" w:eastAsia="Times New Roman" w:hAnsi="Arial" w:cs="Arial"/>
          <w:bCs/>
          <w:sz w:val="24"/>
          <w:szCs w:val="20"/>
        </w:rPr>
      </w:pPr>
      <w:r w:rsidRPr="00520A84">
        <w:rPr>
          <w:rFonts w:ascii="Arial" w:eastAsia="Times New Roman" w:hAnsi="Arial" w:cs="Arial"/>
          <w:bCs/>
          <w:sz w:val="24"/>
          <w:szCs w:val="20"/>
        </w:rPr>
        <w:t>- Уменьшение шума потока</w:t>
      </w:r>
      <w:r w:rsidR="00581905" w:rsidRPr="00520A84">
        <w:rPr>
          <w:rFonts w:ascii="Arial" w:eastAsia="Times New Roman" w:hAnsi="Arial" w:cs="Arial"/>
          <w:bCs/>
          <w:sz w:val="24"/>
          <w:szCs w:val="20"/>
        </w:rPr>
        <w:t>.</w:t>
      </w:r>
    </w:p>
    <w:p w:rsidR="001E4169" w:rsidRPr="00520A84" w:rsidRDefault="001E4169" w:rsidP="00264492">
      <w:pPr>
        <w:spacing w:after="0" w:line="360" w:lineRule="auto"/>
        <w:ind w:firstLine="709"/>
        <w:jc w:val="both"/>
        <w:rPr>
          <w:rFonts w:ascii="Arial" w:eastAsia="Times New Roman" w:hAnsi="Arial" w:cs="Arial"/>
          <w:bCs/>
          <w:sz w:val="24"/>
          <w:szCs w:val="20"/>
        </w:rPr>
      </w:pPr>
      <w:r w:rsidRPr="00520A84">
        <w:rPr>
          <w:rFonts w:ascii="Arial" w:eastAsia="Times New Roman" w:hAnsi="Arial" w:cs="Arial"/>
          <w:bCs/>
          <w:sz w:val="24"/>
          <w:szCs w:val="20"/>
        </w:rPr>
        <w:t>С помощью звукопоглотителей для газообразных веществ на выходных отверстиях или для релаксационных процессов (например, использование сжатого воздуха для пневматического управления).</w:t>
      </w:r>
    </w:p>
    <w:p w:rsidR="001E4169" w:rsidRPr="00520A84" w:rsidRDefault="001E4169" w:rsidP="00264492">
      <w:pPr>
        <w:spacing w:after="0" w:line="360" w:lineRule="auto"/>
        <w:ind w:firstLine="709"/>
        <w:jc w:val="both"/>
        <w:rPr>
          <w:rFonts w:ascii="Arial" w:eastAsia="Times New Roman" w:hAnsi="Arial" w:cs="Arial"/>
          <w:bCs/>
          <w:sz w:val="24"/>
          <w:szCs w:val="20"/>
        </w:rPr>
      </w:pPr>
      <w:r w:rsidRPr="00520A84">
        <w:rPr>
          <w:rFonts w:ascii="Arial" w:eastAsia="Times New Roman" w:hAnsi="Arial" w:cs="Arial"/>
          <w:bCs/>
          <w:sz w:val="24"/>
          <w:szCs w:val="20"/>
        </w:rPr>
        <w:t xml:space="preserve"> Использование многоствольных сопел для сжатого воздуха, например, для струйной обработки зажимных приспособлений для инструментов и заготовок.</w:t>
      </w:r>
    </w:p>
    <w:p w:rsidR="001E4169" w:rsidRPr="00520A84" w:rsidRDefault="001E4169" w:rsidP="00264492">
      <w:pPr>
        <w:spacing w:after="0" w:line="360" w:lineRule="auto"/>
        <w:ind w:firstLine="709"/>
        <w:jc w:val="both"/>
        <w:rPr>
          <w:rFonts w:ascii="Arial" w:eastAsia="Times New Roman" w:hAnsi="Arial" w:cs="Arial"/>
          <w:bCs/>
          <w:sz w:val="24"/>
          <w:szCs w:val="20"/>
        </w:rPr>
      </w:pPr>
      <w:r w:rsidRPr="00520A84">
        <w:rPr>
          <w:rFonts w:ascii="Arial" w:eastAsia="Times New Roman" w:hAnsi="Arial" w:cs="Arial"/>
          <w:bCs/>
          <w:sz w:val="24"/>
          <w:szCs w:val="20"/>
        </w:rPr>
        <w:t>- Предотвращение турбулентности</w:t>
      </w:r>
      <w:r w:rsidR="00581905" w:rsidRPr="00520A84">
        <w:rPr>
          <w:rFonts w:ascii="Arial" w:eastAsia="Times New Roman" w:hAnsi="Arial" w:cs="Arial"/>
          <w:bCs/>
          <w:sz w:val="24"/>
          <w:szCs w:val="20"/>
        </w:rPr>
        <w:t>.</w:t>
      </w:r>
    </w:p>
    <w:p w:rsidR="001E4169" w:rsidRPr="00520A84" w:rsidRDefault="001E4169" w:rsidP="00264492">
      <w:pPr>
        <w:spacing w:after="0" w:line="360" w:lineRule="auto"/>
        <w:ind w:firstLine="709"/>
        <w:jc w:val="both"/>
        <w:rPr>
          <w:rFonts w:ascii="Arial" w:eastAsia="Times New Roman" w:hAnsi="Arial" w:cs="Arial"/>
          <w:bCs/>
          <w:sz w:val="24"/>
          <w:szCs w:val="20"/>
        </w:rPr>
      </w:pPr>
      <w:r w:rsidRPr="00520A84">
        <w:rPr>
          <w:rFonts w:ascii="Arial" w:eastAsia="Times New Roman" w:hAnsi="Arial" w:cs="Arial"/>
          <w:bCs/>
          <w:sz w:val="24"/>
          <w:szCs w:val="20"/>
        </w:rPr>
        <w:t>Аэродинамическое проектирование быстро вращающихся деталей, например, закрытые поверхности, если возможно, предотвращают образование турбулентности и результирующий визг наиболее высоких частот.</w:t>
      </w:r>
    </w:p>
    <w:p w:rsidR="00B9653F" w:rsidRPr="00520A84" w:rsidRDefault="001E4169" w:rsidP="00264492">
      <w:pPr>
        <w:spacing w:after="0" w:line="360" w:lineRule="auto"/>
        <w:ind w:firstLine="709"/>
        <w:jc w:val="both"/>
        <w:rPr>
          <w:rFonts w:ascii="Arial" w:eastAsia="Times New Roman" w:hAnsi="Arial" w:cs="Arial"/>
          <w:bCs/>
          <w:sz w:val="24"/>
          <w:szCs w:val="20"/>
        </w:rPr>
      </w:pPr>
      <w:r w:rsidRPr="00520A84">
        <w:rPr>
          <w:rFonts w:ascii="Arial" w:eastAsia="Times New Roman" w:hAnsi="Arial" w:cs="Arial"/>
          <w:bCs/>
          <w:sz w:val="24"/>
          <w:szCs w:val="20"/>
        </w:rPr>
        <w:t>- Сокращение распространения звука</w:t>
      </w:r>
      <w:r w:rsidR="00581905" w:rsidRPr="00520A84">
        <w:rPr>
          <w:rFonts w:ascii="Arial" w:eastAsia="Times New Roman" w:hAnsi="Arial" w:cs="Arial"/>
          <w:bCs/>
          <w:sz w:val="24"/>
          <w:szCs w:val="20"/>
        </w:rPr>
        <w:t>.</w:t>
      </w:r>
    </w:p>
    <w:p w:rsidR="00632980" w:rsidRPr="00520A84" w:rsidRDefault="00264492" w:rsidP="00264492">
      <w:pPr>
        <w:spacing w:after="0" w:line="360" w:lineRule="auto"/>
        <w:ind w:firstLine="709"/>
        <w:jc w:val="both"/>
        <w:rPr>
          <w:rFonts w:ascii="Arial" w:eastAsia="Times New Roman" w:hAnsi="Arial" w:cs="Arial"/>
          <w:bCs/>
          <w:sz w:val="24"/>
          <w:szCs w:val="20"/>
        </w:rPr>
      </w:pPr>
      <w:r w:rsidRPr="00520A84">
        <w:rPr>
          <w:rFonts w:ascii="Arial" w:eastAsia="Times New Roman" w:hAnsi="Arial" w:cs="Arial"/>
          <w:bCs/>
          <w:sz w:val="24"/>
          <w:szCs w:val="20"/>
        </w:rPr>
        <w:t>Звукоизолирующие/</w:t>
      </w:r>
      <w:r w:rsidR="00632980" w:rsidRPr="00520A84">
        <w:rPr>
          <w:rFonts w:ascii="Arial" w:eastAsia="Times New Roman" w:hAnsi="Arial" w:cs="Arial"/>
          <w:bCs/>
          <w:sz w:val="24"/>
          <w:szCs w:val="20"/>
        </w:rPr>
        <w:t>поглощающие</w:t>
      </w:r>
      <w:r w:rsidR="00D411FB">
        <w:rPr>
          <w:rFonts w:ascii="Arial" w:eastAsia="Times New Roman" w:hAnsi="Arial" w:cs="Arial"/>
          <w:bCs/>
          <w:sz w:val="24"/>
          <w:szCs w:val="20"/>
        </w:rPr>
        <w:t xml:space="preserve"> </w:t>
      </w:r>
      <w:r w:rsidR="00632980" w:rsidRPr="00520A84">
        <w:rPr>
          <w:rFonts w:ascii="Arial" w:eastAsia="Times New Roman" w:hAnsi="Arial" w:cs="Arial"/>
          <w:bCs/>
          <w:sz w:val="24"/>
          <w:szCs w:val="20"/>
        </w:rPr>
        <w:t xml:space="preserve">ограждения уменьшают </w:t>
      </w:r>
      <w:r w:rsidRPr="00520A84">
        <w:rPr>
          <w:rFonts w:ascii="Arial" w:eastAsia="Times New Roman" w:hAnsi="Arial" w:cs="Arial"/>
          <w:bCs/>
          <w:sz w:val="24"/>
          <w:szCs w:val="20"/>
        </w:rPr>
        <w:t xml:space="preserve"> р</w:t>
      </w:r>
      <w:r w:rsidR="00632980" w:rsidRPr="00520A84">
        <w:rPr>
          <w:rFonts w:ascii="Arial" w:eastAsia="Times New Roman" w:hAnsi="Arial" w:cs="Arial"/>
          <w:bCs/>
          <w:sz w:val="24"/>
          <w:szCs w:val="20"/>
        </w:rPr>
        <w:t>аспространение воздушных шумов от источника шума до окружающей среды. Они могут охватывать либо весь станок, либо индивидуальный источник шума (например, гидравлический блок, зона обработки, приводные двигатели).</w:t>
      </w:r>
    </w:p>
    <w:p w:rsidR="00632980" w:rsidRPr="00520A84" w:rsidRDefault="00632980" w:rsidP="00264492">
      <w:pPr>
        <w:spacing w:after="0" w:line="360" w:lineRule="auto"/>
        <w:ind w:firstLine="709"/>
        <w:jc w:val="both"/>
        <w:rPr>
          <w:rFonts w:ascii="Arial" w:eastAsia="Times New Roman" w:hAnsi="Arial" w:cs="Arial"/>
          <w:bCs/>
          <w:sz w:val="24"/>
          <w:szCs w:val="20"/>
        </w:rPr>
      </w:pPr>
      <w:r w:rsidRPr="00520A84">
        <w:rPr>
          <w:rFonts w:ascii="Arial" w:eastAsia="Times New Roman" w:hAnsi="Arial" w:cs="Arial"/>
          <w:bCs/>
          <w:sz w:val="24"/>
          <w:szCs w:val="20"/>
        </w:rPr>
        <w:lastRenderedPageBreak/>
        <w:t>Эффективность ограждений будет значительно уменьшена за счет отверстий, например, воздухозаборников или воздуховыпускных отверстий, загрузочных и разгрузочных отверстий.</w:t>
      </w:r>
    </w:p>
    <w:p w:rsidR="008C4381" w:rsidRPr="00520A84" w:rsidRDefault="00632980" w:rsidP="00264492">
      <w:pPr>
        <w:spacing w:after="0" w:line="360" w:lineRule="auto"/>
        <w:ind w:firstLine="709"/>
        <w:jc w:val="both"/>
        <w:rPr>
          <w:rFonts w:ascii="Arial" w:eastAsia="Times New Roman" w:hAnsi="Arial" w:cs="Arial"/>
          <w:bCs/>
          <w:sz w:val="24"/>
          <w:szCs w:val="20"/>
        </w:rPr>
      </w:pPr>
      <w:r w:rsidRPr="00520A84">
        <w:rPr>
          <w:rFonts w:ascii="Arial" w:eastAsia="Times New Roman" w:hAnsi="Arial" w:cs="Arial"/>
          <w:bCs/>
          <w:sz w:val="24"/>
          <w:szCs w:val="20"/>
        </w:rPr>
        <w:t xml:space="preserve">Распространение звука также может быть уменьшено частичными ограждениями. </w:t>
      </w:r>
      <w:proofErr w:type="spellStart"/>
      <w:r w:rsidRPr="00520A84">
        <w:rPr>
          <w:rFonts w:ascii="Arial" w:eastAsia="Times New Roman" w:hAnsi="Arial" w:cs="Arial"/>
          <w:bCs/>
          <w:sz w:val="24"/>
          <w:szCs w:val="20"/>
        </w:rPr>
        <w:t>Шумопоглощающие</w:t>
      </w:r>
      <w:proofErr w:type="spellEnd"/>
      <w:r w:rsidRPr="00520A84">
        <w:rPr>
          <w:rFonts w:ascii="Arial" w:eastAsia="Times New Roman" w:hAnsi="Arial" w:cs="Arial"/>
          <w:bCs/>
          <w:sz w:val="24"/>
          <w:szCs w:val="20"/>
        </w:rPr>
        <w:t xml:space="preserve"> материалы наносятся на внутренние поверхности ограждений станка вокруг источника шума, например, на внутренних поверхностях станочной обшивки в окружении </w:t>
      </w:r>
      <w:r w:rsidR="00773E63" w:rsidRPr="00520A84">
        <w:rPr>
          <w:rFonts w:ascii="Arial" w:eastAsia="Times New Roman" w:hAnsi="Arial" w:cs="Arial"/>
          <w:bCs/>
          <w:sz w:val="24"/>
          <w:szCs w:val="20"/>
        </w:rPr>
        <w:t xml:space="preserve">роликового </w:t>
      </w:r>
      <w:r w:rsidRPr="00520A84">
        <w:rPr>
          <w:rFonts w:ascii="Arial" w:eastAsia="Times New Roman" w:hAnsi="Arial" w:cs="Arial"/>
          <w:bCs/>
          <w:sz w:val="24"/>
          <w:szCs w:val="20"/>
        </w:rPr>
        <w:t>шпинделя.</w:t>
      </w:r>
    </w:p>
    <w:p w:rsidR="00581905" w:rsidRPr="00A9274B" w:rsidRDefault="00581905" w:rsidP="00264492">
      <w:pPr>
        <w:spacing w:after="0" w:line="360" w:lineRule="auto"/>
        <w:ind w:firstLine="709"/>
        <w:jc w:val="both"/>
        <w:rPr>
          <w:rFonts w:ascii="Arial" w:eastAsia="Times New Roman" w:hAnsi="Arial" w:cs="Arial"/>
          <w:bCs/>
          <w:sz w:val="20"/>
          <w:szCs w:val="20"/>
        </w:rPr>
        <w:sectPr w:rsidR="00581905" w:rsidRPr="00A9274B" w:rsidSect="00BD0AA4">
          <w:pgSz w:w="11906" w:h="16838" w:code="9"/>
          <w:pgMar w:top="1134" w:right="1418" w:bottom="1134" w:left="1418" w:header="708" w:footer="708" w:gutter="0"/>
          <w:cols w:space="708"/>
          <w:docGrid w:linePitch="360"/>
        </w:sectPr>
      </w:pPr>
    </w:p>
    <w:p w:rsidR="00773E63" w:rsidRPr="00520A84" w:rsidRDefault="00773E63" w:rsidP="006001CA">
      <w:pPr>
        <w:spacing w:after="0" w:line="360" w:lineRule="auto"/>
        <w:jc w:val="center"/>
        <w:rPr>
          <w:rFonts w:ascii="Arial" w:eastAsia="Times New Roman" w:hAnsi="Arial" w:cs="Arial"/>
          <w:b/>
          <w:bCs/>
          <w:sz w:val="24"/>
          <w:szCs w:val="20"/>
        </w:rPr>
      </w:pPr>
      <w:r w:rsidRPr="00520A84">
        <w:rPr>
          <w:rFonts w:ascii="Arial" w:eastAsia="Times New Roman" w:hAnsi="Arial" w:cs="Arial"/>
          <w:b/>
          <w:bCs/>
          <w:sz w:val="24"/>
          <w:szCs w:val="20"/>
        </w:rPr>
        <w:lastRenderedPageBreak/>
        <w:t xml:space="preserve">Приложение </w:t>
      </w:r>
      <w:r w:rsidRPr="00520A84">
        <w:rPr>
          <w:rFonts w:ascii="Arial" w:eastAsia="Times New Roman" w:hAnsi="Arial" w:cs="Arial"/>
          <w:b/>
          <w:bCs/>
          <w:sz w:val="24"/>
          <w:szCs w:val="20"/>
          <w:lang w:val="en-US"/>
        </w:rPr>
        <w:t>F</w:t>
      </w:r>
    </w:p>
    <w:p w:rsidR="00773E63" w:rsidRPr="00520A84" w:rsidRDefault="00773E63" w:rsidP="006001CA">
      <w:pPr>
        <w:spacing w:after="0" w:line="360" w:lineRule="auto"/>
        <w:jc w:val="center"/>
        <w:rPr>
          <w:rFonts w:ascii="Arial" w:eastAsia="Times New Roman" w:hAnsi="Arial" w:cs="Arial"/>
          <w:b/>
          <w:bCs/>
          <w:sz w:val="24"/>
          <w:szCs w:val="20"/>
        </w:rPr>
      </w:pPr>
      <w:r w:rsidRPr="00520A84">
        <w:rPr>
          <w:rFonts w:ascii="Arial" w:eastAsia="Times New Roman" w:hAnsi="Arial" w:cs="Arial"/>
          <w:b/>
          <w:bCs/>
          <w:sz w:val="24"/>
          <w:szCs w:val="20"/>
        </w:rPr>
        <w:t>(справочное)</w:t>
      </w:r>
    </w:p>
    <w:p w:rsidR="00B9653F" w:rsidRPr="00520A84" w:rsidRDefault="00773E63" w:rsidP="006001CA">
      <w:pPr>
        <w:spacing w:after="0" w:line="360" w:lineRule="auto"/>
        <w:jc w:val="center"/>
        <w:rPr>
          <w:rFonts w:ascii="Arial" w:eastAsia="Times New Roman" w:hAnsi="Arial" w:cs="Arial"/>
          <w:b/>
          <w:bCs/>
          <w:sz w:val="24"/>
          <w:szCs w:val="20"/>
        </w:rPr>
      </w:pPr>
      <w:r w:rsidRPr="00520A84">
        <w:rPr>
          <w:rFonts w:ascii="Arial" w:eastAsia="Times New Roman" w:hAnsi="Arial" w:cs="Arial"/>
          <w:b/>
          <w:bCs/>
          <w:sz w:val="24"/>
          <w:szCs w:val="20"/>
        </w:rPr>
        <w:t>Определение уровня шума</w:t>
      </w:r>
    </w:p>
    <w:p w:rsidR="00416ADA" w:rsidRPr="00520A84" w:rsidRDefault="00416ADA" w:rsidP="006001CA">
      <w:pPr>
        <w:spacing w:after="0" w:line="360" w:lineRule="auto"/>
        <w:jc w:val="both"/>
        <w:rPr>
          <w:rFonts w:ascii="Arial" w:eastAsia="Times New Roman" w:hAnsi="Arial" w:cs="Arial"/>
          <w:b/>
          <w:bCs/>
          <w:sz w:val="24"/>
          <w:szCs w:val="20"/>
        </w:rPr>
      </w:pPr>
    </w:p>
    <w:p w:rsidR="00773E63" w:rsidRPr="00520A84" w:rsidRDefault="00773E63" w:rsidP="00264492">
      <w:pPr>
        <w:spacing w:after="0" w:line="360" w:lineRule="auto"/>
        <w:ind w:firstLine="709"/>
        <w:jc w:val="both"/>
        <w:rPr>
          <w:rFonts w:ascii="Arial" w:eastAsia="Times New Roman" w:hAnsi="Arial" w:cs="Arial"/>
          <w:b/>
          <w:bCs/>
          <w:sz w:val="28"/>
          <w:szCs w:val="20"/>
        </w:rPr>
      </w:pPr>
      <w:r w:rsidRPr="00520A84">
        <w:rPr>
          <w:rFonts w:ascii="Arial" w:eastAsia="Times New Roman" w:hAnsi="Arial" w:cs="Arial"/>
          <w:b/>
          <w:bCs/>
          <w:sz w:val="28"/>
          <w:szCs w:val="20"/>
          <w:lang w:val="en-US"/>
        </w:rPr>
        <w:t>F</w:t>
      </w:r>
      <w:r w:rsidRPr="00520A84">
        <w:rPr>
          <w:rFonts w:ascii="Arial" w:eastAsia="Times New Roman" w:hAnsi="Arial" w:cs="Arial"/>
          <w:b/>
          <w:bCs/>
          <w:sz w:val="28"/>
          <w:szCs w:val="20"/>
        </w:rPr>
        <w:t>.1 Метод</w:t>
      </w:r>
    </w:p>
    <w:p w:rsidR="00773E63" w:rsidRPr="00520A84" w:rsidRDefault="00773E63" w:rsidP="00264492">
      <w:pPr>
        <w:spacing w:after="0" w:line="360" w:lineRule="auto"/>
        <w:ind w:firstLine="709"/>
        <w:jc w:val="both"/>
        <w:rPr>
          <w:rFonts w:ascii="Arial" w:eastAsia="Times New Roman" w:hAnsi="Arial" w:cs="Arial"/>
          <w:bCs/>
          <w:sz w:val="24"/>
          <w:szCs w:val="20"/>
        </w:rPr>
      </w:pPr>
      <w:r w:rsidRPr="00520A84">
        <w:rPr>
          <w:rFonts w:ascii="Arial" w:eastAsia="Times New Roman" w:hAnsi="Arial" w:cs="Arial"/>
          <w:bCs/>
          <w:sz w:val="24"/>
          <w:szCs w:val="20"/>
        </w:rPr>
        <w:t>Общая информация и основные процедуры измерения для определения уровня звукового давления и уровня звуковой мощности на станках приведены в ISO 230-5.</w:t>
      </w:r>
    </w:p>
    <w:p w:rsidR="00773E63" w:rsidRPr="00520A84" w:rsidRDefault="00773E63" w:rsidP="00264492">
      <w:pPr>
        <w:spacing w:after="0" w:line="360" w:lineRule="auto"/>
        <w:ind w:firstLine="709"/>
        <w:jc w:val="both"/>
        <w:rPr>
          <w:rFonts w:ascii="Arial" w:eastAsia="Times New Roman" w:hAnsi="Arial" w:cs="Arial"/>
          <w:bCs/>
          <w:sz w:val="24"/>
          <w:szCs w:val="20"/>
        </w:rPr>
      </w:pPr>
      <w:r w:rsidRPr="00520A84">
        <w:rPr>
          <w:rFonts w:ascii="Arial" w:eastAsia="Times New Roman" w:hAnsi="Arial" w:cs="Arial"/>
          <w:bCs/>
          <w:sz w:val="24"/>
          <w:szCs w:val="20"/>
        </w:rPr>
        <w:t>В качестве коррекции окружающей среды K2</w:t>
      </w:r>
      <w:r w:rsidR="00BD1998" w:rsidRPr="00520A84">
        <w:rPr>
          <w:rFonts w:ascii="Arial" w:eastAsia="Times New Roman" w:hAnsi="Arial" w:cs="Arial"/>
          <w:bCs/>
          <w:sz w:val="24"/>
          <w:szCs w:val="20"/>
        </w:rPr>
        <w:t>,</w:t>
      </w:r>
      <w:r w:rsidRPr="00520A84">
        <w:rPr>
          <w:rFonts w:ascii="Arial" w:eastAsia="Times New Roman" w:hAnsi="Arial" w:cs="Arial"/>
          <w:bCs/>
          <w:sz w:val="24"/>
          <w:szCs w:val="20"/>
        </w:rPr>
        <w:t xml:space="preserve"> уровень звуковой мощности будет определяться с помощью метода отражающей плоскости в соответствии с ISO 3744 или ISO 3746. Уровень звукового давления на рабочих станциях будет определяться в соответствии с ISO 11201, ISO 11202 или ISO 11204 . Определение уровня звукового давления будет осуществляться в этом положении в непосредственной близости от </w:t>
      </w:r>
      <w:r w:rsidR="00BD1998" w:rsidRPr="00520A84">
        <w:rPr>
          <w:rFonts w:ascii="Arial" w:eastAsia="Times New Roman" w:hAnsi="Arial" w:cs="Arial"/>
          <w:bCs/>
          <w:sz w:val="24"/>
          <w:szCs w:val="20"/>
        </w:rPr>
        <w:t>станка</w:t>
      </w:r>
      <w:r w:rsidRPr="00520A84">
        <w:rPr>
          <w:rFonts w:ascii="Arial" w:eastAsia="Times New Roman" w:hAnsi="Arial" w:cs="Arial"/>
          <w:bCs/>
          <w:sz w:val="24"/>
          <w:szCs w:val="20"/>
        </w:rPr>
        <w:t>, которое указано в руководстве по эксплуатации в качестве полож</w:t>
      </w:r>
      <w:r w:rsidR="00BD1998" w:rsidRPr="00520A84">
        <w:rPr>
          <w:rFonts w:ascii="Arial" w:eastAsia="Times New Roman" w:hAnsi="Arial" w:cs="Arial"/>
          <w:bCs/>
          <w:sz w:val="24"/>
          <w:szCs w:val="20"/>
        </w:rPr>
        <w:t>ения для использования оператором</w:t>
      </w:r>
      <w:r w:rsidRPr="00520A84">
        <w:rPr>
          <w:rFonts w:ascii="Arial" w:eastAsia="Times New Roman" w:hAnsi="Arial" w:cs="Arial"/>
          <w:bCs/>
          <w:sz w:val="24"/>
          <w:szCs w:val="20"/>
        </w:rPr>
        <w:t>.</w:t>
      </w:r>
    </w:p>
    <w:p w:rsidR="00264492" w:rsidRPr="00A9274B" w:rsidRDefault="00264492" w:rsidP="00264492">
      <w:pPr>
        <w:spacing w:after="0" w:line="360" w:lineRule="auto"/>
        <w:ind w:firstLine="709"/>
        <w:jc w:val="both"/>
        <w:rPr>
          <w:rFonts w:ascii="Arial" w:eastAsia="Times New Roman" w:hAnsi="Arial" w:cs="Arial"/>
          <w:b/>
          <w:bCs/>
          <w:sz w:val="20"/>
          <w:szCs w:val="20"/>
        </w:rPr>
      </w:pPr>
    </w:p>
    <w:p w:rsidR="00773E63" w:rsidRPr="00A9274B" w:rsidRDefault="00773E63" w:rsidP="00264492">
      <w:pPr>
        <w:spacing w:after="0" w:line="360" w:lineRule="auto"/>
        <w:ind w:firstLine="709"/>
        <w:jc w:val="both"/>
        <w:rPr>
          <w:rFonts w:ascii="Arial" w:eastAsia="Times New Roman" w:hAnsi="Arial" w:cs="Arial"/>
          <w:bCs/>
          <w:sz w:val="20"/>
          <w:szCs w:val="20"/>
        </w:rPr>
      </w:pPr>
      <w:r w:rsidRPr="00520A84">
        <w:rPr>
          <w:rFonts w:ascii="Arial" w:eastAsia="Times New Roman" w:hAnsi="Arial" w:cs="Arial"/>
          <w:b/>
          <w:bCs/>
          <w:sz w:val="28"/>
          <w:szCs w:val="20"/>
          <w:lang w:val="en-US"/>
        </w:rPr>
        <w:t>F</w:t>
      </w:r>
      <w:r w:rsidRPr="00520A84">
        <w:rPr>
          <w:rFonts w:ascii="Arial" w:eastAsia="Times New Roman" w:hAnsi="Arial" w:cs="Arial"/>
          <w:b/>
          <w:bCs/>
          <w:sz w:val="28"/>
          <w:szCs w:val="20"/>
        </w:rPr>
        <w:t>.2 Условия эксплуатации</w:t>
      </w:r>
    </w:p>
    <w:p w:rsidR="00BD1998" w:rsidRPr="00520A84" w:rsidRDefault="00773E63" w:rsidP="00264492">
      <w:pPr>
        <w:spacing w:after="0" w:line="360" w:lineRule="auto"/>
        <w:ind w:firstLine="709"/>
        <w:jc w:val="both"/>
        <w:rPr>
          <w:rFonts w:ascii="Arial" w:hAnsi="Arial" w:cs="Arial"/>
          <w:sz w:val="24"/>
          <w:szCs w:val="20"/>
        </w:rPr>
      </w:pPr>
      <w:r w:rsidRPr="00520A84">
        <w:rPr>
          <w:rFonts w:ascii="Arial" w:hAnsi="Arial" w:cs="Arial"/>
          <w:sz w:val="24"/>
          <w:szCs w:val="20"/>
        </w:rPr>
        <w:t>Условия эксплуатации для измерения шума еще не опре</w:t>
      </w:r>
      <w:r w:rsidR="00BD1998" w:rsidRPr="00520A84">
        <w:rPr>
          <w:rFonts w:ascii="Arial" w:hAnsi="Arial" w:cs="Arial"/>
          <w:sz w:val="24"/>
          <w:szCs w:val="20"/>
        </w:rPr>
        <w:t>делены для шлифовальных станков, рассмотренных</w:t>
      </w:r>
      <w:r w:rsidRPr="00520A84">
        <w:rPr>
          <w:rFonts w:ascii="Arial" w:hAnsi="Arial" w:cs="Arial"/>
          <w:sz w:val="24"/>
          <w:szCs w:val="20"/>
        </w:rPr>
        <w:t xml:space="preserve"> в </w:t>
      </w:r>
      <w:r w:rsidR="00BD1998" w:rsidRPr="00520A84">
        <w:rPr>
          <w:rFonts w:ascii="Arial" w:hAnsi="Arial" w:cs="Arial"/>
          <w:sz w:val="24"/>
          <w:szCs w:val="20"/>
        </w:rPr>
        <w:t>данном</w:t>
      </w:r>
      <w:r w:rsidRPr="00520A84">
        <w:rPr>
          <w:rFonts w:ascii="Arial" w:hAnsi="Arial" w:cs="Arial"/>
          <w:sz w:val="24"/>
          <w:szCs w:val="20"/>
        </w:rPr>
        <w:t xml:space="preserve"> Международном стандарте. Эти условия будут</w:t>
      </w:r>
      <w:r w:rsidR="00BD1998" w:rsidRPr="00520A84">
        <w:rPr>
          <w:rFonts w:ascii="Arial" w:hAnsi="Arial" w:cs="Arial"/>
          <w:sz w:val="24"/>
          <w:szCs w:val="20"/>
        </w:rPr>
        <w:t xml:space="preserve"> включены позднее в специальное </w:t>
      </w:r>
      <w:r w:rsidRPr="00520A84">
        <w:rPr>
          <w:rFonts w:ascii="Arial" w:hAnsi="Arial" w:cs="Arial"/>
          <w:sz w:val="24"/>
          <w:szCs w:val="20"/>
        </w:rPr>
        <w:t>Приложение к настоящему Международному стандарту</w:t>
      </w:r>
      <w:r w:rsidR="00BD1998" w:rsidRPr="00520A84">
        <w:rPr>
          <w:rFonts w:ascii="Arial" w:hAnsi="Arial" w:cs="Arial"/>
          <w:sz w:val="24"/>
          <w:szCs w:val="20"/>
        </w:rPr>
        <w:t>. До тех пор пока эти спецификации не будут доступны, производитель подробно описывает используемые условия эксплуатации и абразивные изделия и заготовки при декларировании значений шума.</w:t>
      </w:r>
    </w:p>
    <w:p w:rsidR="00773E63" w:rsidRPr="00520A84" w:rsidRDefault="00BD1998" w:rsidP="00264492">
      <w:pPr>
        <w:spacing w:after="0" w:line="360" w:lineRule="auto"/>
        <w:ind w:firstLine="709"/>
        <w:jc w:val="both"/>
        <w:rPr>
          <w:rFonts w:ascii="Arial" w:hAnsi="Arial" w:cs="Arial"/>
          <w:sz w:val="24"/>
          <w:szCs w:val="20"/>
        </w:rPr>
      </w:pPr>
      <w:r w:rsidRPr="00520A84">
        <w:rPr>
          <w:rFonts w:ascii="Arial" w:hAnsi="Arial" w:cs="Arial"/>
          <w:sz w:val="24"/>
          <w:szCs w:val="20"/>
        </w:rPr>
        <w:t>Будет полезно выполнить измерение уровня шума при нескольких типичных условиях эксплуатации. До тех пор, пока не будут доступны соответствующие спецификации в стандартах, измерения, по крайней мере, должны выполняться в режиме «без нагрузки» при следующих условиях:</w:t>
      </w:r>
    </w:p>
    <w:p w:rsidR="00773E63" w:rsidRPr="00520A84" w:rsidRDefault="00773E63" w:rsidP="00264492">
      <w:pPr>
        <w:spacing w:after="0" w:line="360" w:lineRule="auto"/>
        <w:ind w:firstLine="709"/>
        <w:jc w:val="both"/>
        <w:rPr>
          <w:rFonts w:ascii="Arial" w:hAnsi="Arial" w:cs="Arial"/>
          <w:sz w:val="24"/>
          <w:szCs w:val="20"/>
        </w:rPr>
      </w:pPr>
      <w:r w:rsidRPr="00520A84">
        <w:rPr>
          <w:rFonts w:ascii="Arial" w:hAnsi="Arial" w:cs="Arial"/>
          <w:sz w:val="24"/>
          <w:szCs w:val="20"/>
        </w:rPr>
        <w:t>в режиме «без нагрузки» при следующих условиях:</w:t>
      </w:r>
    </w:p>
    <w:p w:rsidR="00773E63" w:rsidRPr="00520A84" w:rsidRDefault="00773E63" w:rsidP="00264492">
      <w:pPr>
        <w:spacing w:after="0" w:line="360" w:lineRule="auto"/>
        <w:ind w:firstLine="709"/>
        <w:jc w:val="both"/>
        <w:rPr>
          <w:rFonts w:ascii="Arial" w:hAnsi="Arial" w:cs="Arial"/>
          <w:sz w:val="24"/>
          <w:szCs w:val="20"/>
        </w:rPr>
      </w:pPr>
      <w:r w:rsidRPr="00520A84">
        <w:rPr>
          <w:rFonts w:ascii="Arial" w:hAnsi="Arial" w:cs="Arial"/>
          <w:sz w:val="24"/>
          <w:szCs w:val="20"/>
        </w:rPr>
        <w:t xml:space="preserve">- максимальная </w:t>
      </w:r>
      <w:r w:rsidR="00BD1998" w:rsidRPr="00520A84">
        <w:rPr>
          <w:rFonts w:ascii="Arial" w:hAnsi="Arial" w:cs="Arial"/>
          <w:sz w:val="24"/>
          <w:szCs w:val="20"/>
        </w:rPr>
        <w:t>рабочая скорость</w:t>
      </w:r>
      <w:r w:rsidRPr="00520A84">
        <w:rPr>
          <w:rFonts w:ascii="Arial" w:hAnsi="Arial" w:cs="Arial"/>
          <w:sz w:val="24"/>
          <w:szCs w:val="20"/>
        </w:rPr>
        <w:t xml:space="preserve"> абразивного изделия;</w:t>
      </w:r>
    </w:p>
    <w:p w:rsidR="00773E63" w:rsidRPr="00520A84" w:rsidRDefault="00773E63" w:rsidP="00264492">
      <w:pPr>
        <w:spacing w:after="0" w:line="360" w:lineRule="auto"/>
        <w:ind w:firstLine="709"/>
        <w:jc w:val="both"/>
        <w:rPr>
          <w:rFonts w:ascii="Arial" w:hAnsi="Arial" w:cs="Arial"/>
          <w:sz w:val="24"/>
          <w:szCs w:val="20"/>
        </w:rPr>
      </w:pPr>
      <w:r w:rsidRPr="00520A84">
        <w:rPr>
          <w:rFonts w:ascii="Arial" w:hAnsi="Arial" w:cs="Arial"/>
          <w:sz w:val="24"/>
          <w:szCs w:val="20"/>
        </w:rPr>
        <w:t>- максимально возможная скорость осей;</w:t>
      </w:r>
    </w:p>
    <w:p w:rsidR="00773E63" w:rsidRPr="00520A84" w:rsidRDefault="00773E63" w:rsidP="00264492">
      <w:pPr>
        <w:spacing w:after="0" w:line="360" w:lineRule="auto"/>
        <w:ind w:firstLine="709"/>
        <w:jc w:val="both"/>
        <w:rPr>
          <w:rFonts w:ascii="Arial" w:hAnsi="Arial" w:cs="Arial"/>
          <w:sz w:val="24"/>
          <w:szCs w:val="20"/>
        </w:rPr>
      </w:pPr>
      <w:proofErr w:type="gramStart"/>
      <w:r w:rsidRPr="00520A84">
        <w:rPr>
          <w:rFonts w:ascii="Arial" w:hAnsi="Arial" w:cs="Arial"/>
          <w:sz w:val="24"/>
          <w:szCs w:val="20"/>
        </w:rPr>
        <w:t>- макс</w:t>
      </w:r>
      <w:r w:rsidR="00704016" w:rsidRPr="00520A84">
        <w:rPr>
          <w:rFonts w:ascii="Arial" w:hAnsi="Arial" w:cs="Arial"/>
          <w:sz w:val="24"/>
          <w:szCs w:val="20"/>
        </w:rPr>
        <w:t>имальные давление охлаждающей жидкости или расход</w:t>
      </w:r>
      <w:r w:rsidRPr="00520A84">
        <w:rPr>
          <w:rFonts w:ascii="Arial" w:hAnsi="Arial" w:cs="Arial"/>
          <w:sz w:val="24"/>
          <w:szCs w:val="20"/>
        </w:rPr>
        <w:t>;</w:t>
      </w:r>
      <w:proofErr w:type="gramEnd"/>
    </w:p>
    <w:p w:rsidR="00773E63" w:rsidRPr="00520A84" w:rsidRDefault="00773E63" w:rsidP="00264492">
      <w:pPr>
        <w:spacing w:after="0" w:line="360" w:lineRule="auto"/>
        <w:ind w:firstLine="709"/>
        <w:jc w:val="both"/>
        <w:rPr>
          <w:rFonts w:ascii="Arial" w:hAnsi="Arial" w:cs="Arial"/>
          <w:sz w:val="24"/>
          <w:szCs w:val="20"/>
        </w:rPr>
      </w:pPr>
      <w:r w:rsidRPr="00520A84">
        <w:rPr>
          <w:rFonts w:ascii="Arial" w:hAnsi="Arial" w:cs="Arial"/>
          <w:sz w:val="24"/>
          <w:szCs w:val="20"/>
        </w:rPr>
        <w:t xml:space="preserve">- максимальная мощность </w:t>
      </w:r>
      <w:r w:rsidR="00704016" w:rsidRPr="00520A84">
        <w:rPr>
          <w:rFonts w:ascii="Arial" w:hAnsi="Arial" w:cs="Arial"/>
          <w:sz w:val="24"/>
          <w:szCs w:val="20"/>
        </w:rPr>
        <w:t>вентиляторов</w:t>
      </w:r>
      <w:r w:rsidRPr="00520A84">
        <w:rPr>
          <w:rFonts w:ascii="Arial" w:hAnsi="Arial" w:cs="Arial"/>
          <w:sz w:val="24"/>
          <w:szCs w:val="20"/>
        </w:rPr>
        <w:t>.</w:t>
      </w:r>
    </w:p>
    <w:p w:rsidR="00773E63" w:rsidRPr="00520A84" w:rsidRDefault="00704016" w:rsidP="00264492">
      <w:pPr>
        <w:spacing w:after="0" w:line="360" w:lineRule="auto"/>
        <w:ind w:firstLine="709"/>
        <w:jc w:val="both"/>
        <w:rPr>
          <w:rFonts w:ascii="Arial" w:hAnsi="Arial" w:cs="Arial"/>
          <w:sz w:val="24"/>
          <w:szCs w:val="20"/>
        </w:rPr>
      </w:pPr>
      <w:r w:rsidRPr="00520A84">
        <w:rPr>
          <w:rFonts w:ascii="Arial" w:hAnsi="Arial" w:cs="Arial"/>
          <w:sz w:val="24"/>
          <w:szCs w:val="20"/>
        </w:rPr>
        <w:t>В</w:t>
      </w:r>
      <w:r w:rsidR="00581905" w:rsidRPr="00520A84">
        <w:rPr>
          <w:rFonts w:ascii="Arial" w:hAnsi="Arial" w:cs="Arial"/>
          <w:sz w:val="24"/>
          <w:szCs w:val="20"/>
        </w:rPr>
        <w:t>добавок к этому:</w:t>
      </w:r>
    </w:p>
    <w:p w:rsidR="00773E63" w:rsidRPr="00520A84" w:rsidRDefault="00773E63" w:rsidP="00264492">
      <w:pPr>
        <w:spacing w:after="0" w:line="360" w:lineRule="auto"/>
        <w:ind w:firstLine="709"/>
        <w:jc w:val="both"/>
        <w:rPr>
          <w:rFonts w:ascii="Arial" w:hAnsi="Arial" w:cs="Arial"/>
          <w:sz w:val="24"/>
          <w:szCs w:val="20"/>
        </w:rPr>
      </w:pPr>
      <w:r w:rsidRPr="00520A84">
        <w:rPr>
          <w:rFonts w:ascii="Arial" w:hAnsi="Arial" w:cs="Arial"/>
          <w:sz w:val="24"/>
          <w:szCs w:val="20"/>
        </w:rPr>
        <w:lastRenderedPageBreak/>
        <w:t>- все дополнительные устройства (например, конвейеры для стружки, система охлаждения, гидр</w:t>
      </w:r>
      <w:r w:rsidR="00704016" w:rsidRPr="00520A84">
        <w:rPr>
          <w:rFonts w:ascii="Arial" w:hAnsi="Arial" w:cs="Arial"/>
          <w:sz w:val="24"/>
          <w:szCs w:val="20"/>
        </w:rPr>
        <w:t xml:space="preserve">авлические и смазочные системы) </w:t>
      </w:r>
      <w:r w:rsidRPr="00520A84">
        <w:rPr>
          <w:rFonts w:ascii="Arial" w:hAnsi="Arial" w:cs="Arial"/>
          <w:sz w:val="24"/>
          <w:szCs w:val="20"/>
        </w:rPr>
        <w:t>должны быть введены в эксплуатацию во время измерения и</w:t>
      </w:r>
      <w:r w:rsidR="00581905" w:rsidRPr="00520A84">
        <w:rPr>
          <w:rFonts w:ascii="Arial" w:hAnsi="Arial" w:cs="Arial"/>
          <w:sz w:val="24"/>
          <w:szCs w:val="20"/>
        </w:rPr>
        <w:t>;</w:t>
      </w:r>
    </w:p>
    <w:p w:rsidR="00773E63" w:rsidRPr="00520A84" w:rsidRDefault="00773E63" w:rsidP="00264492">
      <w:pPr>
        <w:spacing w:after="0" w:line="360" w:lineRule="auto"/>
        <w:ind w:firstLine="709"/>
        <w:jc w:val="both"/>
        <w:rPr>
          <w:rFonts w:ascii="Arial" w:hAnsi="Arial" w:cs="Arial"/>
          <w:sz w:val="24"/>
          <w:szCs w:val="20"/>
        </w:rPr>
      </w:pPr>
      <w:r w:rsidRPr="00520A84">
        <w:rPr>
          <w:rFonts w:ascii="Arial" w:hAnsi="Arial" w:cs="Arial"/>
          <w:sz w:val="24"/>
          <w:szCs w:val="20"/>
        </w:rPr>
        <w:t>- все защитные устройства, особенно те, которые предназначены для снижен</w:t>
      </w:r>
      <w:r w:rsidR="00704016" w:rsidRPr="00520A84">
        <w:rPr>
          <w:rFonts w:ascii="Arial" w:hAnsi="Arial" w:cs="Arial"/>
          <w:sz w:val="24"/>
          <w:szCs w:val="20"/>
        </w:rPr>
        <w:t xml:space="preserve">ия уровня шума и поставляются со станком, </w:t>
      </w:r>
      <w:r w:rsidRPr="00520A84">
        <w:rPr>
          <w:rFonts w:ascii="Arial" w:hAnsi="Arial" w:cs="Arial"/>
          <w:sz w:val="24"/>
          <w:szCs w:val="20"/>
        </w:rPr>
        <w:t xml:space="preserve"> должн</w:t>
      </w:r>
      <w:r w:rsidR="00704016" w:rsidRPr="00520A84">
        <w:rPr>
          <w:rFonts w:ascii="Arial" w:hAnsi="Arial" w:cs="Arial"/>
          <w:sz w:val="24"/>
          <w:szCs w:val="20"/>
        </w:rPr>
        <w:t>ы</w:t>
      </w:r>
      <w:r w:rsidRPr="00520A84">
        <w:rPr>
          <w:rFonts w:ascii="Arial" w:hAnsi="Arial" w:cs="Arial"/>
          <w:sz w:val="24"/>
          <w:szCs w:val="20"/>
        </w:rPr>
        <w:t xml:space="preserve"> быть установлен</w:t>
      </w:r>
      <w:r w:rsidR="00704016" w:rsidRPr="00520A84">
        <w:rPr>
          <w:rFonts w:ascii="Arial" w:hAnsi="Arial" w:cs="Arial"/>
          <w:sz w:val="24"/>
          <w:szCs w:val="20"/>
        </w:rPr>
        <w:t>ы</w:t>
      </w:r>
      <w:r w:rsidRPr="00520A84">
        <w:rPr>
          <w:rFonts w:ascii="Arial" w:hAnsi="Arial" w:cs="Arial"/>
          <w:sz w:val="24"/>
          <w:szCs w:val="20"/>
        </w:rPr>
        <w:t xml:space="preserve"> ​​во время измерения и должн</w:t>
      </w:r>
      <w:r w:rsidR="00704016" w:rsidRPr="00520A84">
        <w:rPr>
          <w:rFonts w:ascii="Arial" w:hAnsi="Arial" w:cs="Arial"/>
          <w:sz w:val="24"/>
          <w:szCs w:val="20"/>
        </w:rPr>
        <w:t>ы</w:t>
      </w:r>
      <w:r w:rsidRPr="00520A84">
        <w:rPr>
          <w:rFonts w:ascii="Arial" w:hAnsi="Arial" w:cs="Arial"/>
          <w:sz w:val="24"/>
          <w:szCs w:val="20"/>
        </w:rPr>
        <w:t xml:space="preserve"> находиться в положении «защита».</w:t>
      </w:r>
    </w:p>
    <w:p w:rsidR="00773E63" w:rsidRPr="00520A84" w:rsidRDefault="00773E63" w:rsidP="00264492">
      <w:pPr>
        <w:spacing w:after="0" w:line="360" w:lineRule="auto"/>
        <w:ind w:firstLine="709"/>
        <w:jc w:val="both"/>
        <w:rPr>
          <w:rFonts w:ascii="Arial" w:hAnsi="Arial" w:cs="Arial"/>
          <w:sz w:val="24"/>
          <w:szCs w:val="20"/>
        </w:rPr>
      </w:pPr>
      <w:r w:rsidRPr="00520A84">
        <w:rPr>
          <w:rFonts w:ascii="Arial" w:hAnsi="Arial" w:cs="Arial"/>
          <w:sz w:val="24"/>
          <w:szCs w:val="20"/>
        </w:rPr>
        <w:t>Для любого определения уровня звукового давления на рабочих станциях и уровня звуковой мощности, будут использоваться одинаковые монтажные и рабочие условия.</w:t>
      </w:r>
    </w:p>
    <w:p w:rsidR="00264492" w:rsidRPr="00520A84" w:rsidRDefault="00264492" w:rsidP="00264492">
      <w:pPr>
        <w:spacing w:after="0" w:line="360" w:lineRule="auto"/>
        <w:ind w:firstLine="709"/>
        <w:jc w:val="both"/>
        <w:rPr>
          <w:rFonts w:ascii="Arial" w:hAnsi="Arial" w:cs="Arial"/>
          <w:spacing w:val="40"/>
          <w:sz w:val="20"/>
          <w:szCs w:val="20"/>
        </w:rPr>
      </w:pPr>
    </w:p>
    <w:p w:rsidR="00264492" w:rsidRPr="00520A84" w:rsidRDefault="00264492" w:rsidP="00264492">
      <w:pPr>
        <w:spacing w:after="0" w:line="360" w:lineRule="auto"/>
        <w:ind w:firstLine="709"/>
        <w:jc w:val="both"/>
        <w:rPr>
          <w:rFonts w:ascii="Arial" w:hAnsi="Arial" w:cs="Arial"/>
          <w:sz w:val="18"/>
          <w:szCs w:val="20"/>
        </w:rPr>
      </w:pPr>
      <w:r w:rsidRPr="00520A84">
        <w:rPr>
          <w:rFonts w:ascii="Arial" w:hAnsi="Arial" w:cs="Arial"/>
          <w:spacing w:val="40"/>
          <w:sz w:val="18"/>
          <w:szCs w:val="20"/>
        </w:rPr>
        <w:t xml:space="preserve">Примечание </w:t>
      </w:r>
      <w:r w:rsidRPr="00520A84">
        <w:rPr>
          <w:rFonts w:ascii="Arial" w:hAnsi="Arial" w:cs="Arial"/>
          <w:sz w:val="18"/>
          <w:szCs w:val="20"/>
        </w:rPr>
        <w:t xml:space="preserve">- </w:t>
      </w:r>
      <w:r w:rsidR="00773E63" w:rsidRPr="00520A84">
        <w:rPr>
          <w:rFonts w:ascii="Arial" w:hAnsi="Arial" w:cs="Arial"/>
          <w:sz w:val="18"/>
          <w:szCs w:val="20"/>
        </w:rPr>
        <w:t xml:space="preserve">Достижимые значения </w:t>
      </w:r>
      <w:r w:rsidR="00704016" w:rsidRPr="00520A84">
        <w:rPr>
          <w:rFonts w:ascii="Arial" w:hAnsi="Arial" w:cs="Arial"/>
          <w:sz w:val="18"/>
          <w:szCs w:val="20"/>
        </w:rPr>
        <w:t>уровня</w:t>
      </w:r>
      <w:r w:rsidR="00773E63" w:rsidRPr="00520A84">
        <w:rPr>
          <w:rFonts w:ascii="Arial" w:hAnsi="Arial" w:cs="Arial"/>
          <w:sz w:val="18"/>
          <w:szCs w:val="20"/>
        </w:rPr>
        <w:t xml:space="preserve"> шума для шлифовальных станков, охватываемых настоящим Международным стандартом</w:t>
      </w:r>
      <w:r w:rsidR="00704016" w:rsidRPr="00520A84">
        <w:rPr>
          <w:rFonts w:ascii="Arial" w:hAnsi="Arial" w:cs="Arial"/>
          <w:sz w:val="18"/>
          <w:szCs w:val="20"/>
        </w:rPr>
        <w:t>,</w:t>
      </w:r>
      <w:r w:rsidR="00773E63" w:rsidRPr="00520A84">
        <w:rPr>
          <w:rFonts w:ascii="Arial" w:hAnsi="Arial" w:cs="Arial"/>
          <w:sz w:val="18"/>
          <w:szCs w:val="20"/>
        </w:rPr>
        <w:t xml:space="preserve"> в настоящее время не могут быть заявлены, так как до сих пор нет систематической регистрации, сбора и оценки шумовых деклараций в соответствии с ISO 11689</w:t>
      </w:r>
      <w:r w:rsidRPr="00520A84">
        <w:rPr>
          <w:rFonts w:ascii="Arial" w:hAnsi="Arial" w:cs="Arial"/>
          <w:sz w:val="18"/>
          <w:szCs w:val="20"/>
        </w:rPr>
        <w:t>.</w:t>
      </w:r>
    </w:p>
    <w:p w:rsidR="008C4381" w:rsidRPr="00581905" w:rsidRDefault="008C4381" w:rsidP="00264492">
      <w:pPr>
        <w:spacing w:after="0" w:line="360" w:lineRule="auto"/>
        <w:jc w:val="both"/>
        <w:rPr>
          <w:rFonts w:ascii="Arial" w:hAnsi="Arial" w:cs="Arial"/>
          <w:sz w:val="18"/>
          <w:szCs w:val="20"/>
        </w:rPr>
      </w:pPr>
    </w:p>
    <w:p w:rsidR="00264492" w:rsidRPr="00581905" w:rsidRDefault="00264492" w:rsidP="00264492">
      <w:pPr>
        <w:spacing w:after="0" w:line="360" w:lineRule="auto"/>
        <w:jc w:val="both"/>
        <w:rPr>
          <w:rFonts w:ascii="Arial" w:hAnsi="Arial" w:cs="Arial"/>
          <w:sz w:val="18"/>
          <w:szCs w:val="20"/>
        </w:rPr>
      </w:pPr>
    </w:p>
    <w:p w:rsidR="00264492" w:rsidRPr="00A9274B" w:rsidRDefault="00264492" w:rsidP="00264492">
      <w:pPr>
        <w:spacing w:after="0" w:line="360" w:lineRule="auto"/>
        <w:jc w:val="both"/>
        <w:rPr>
          <w:rFonts w:ascii="Arial" w:hAnsi="Arial" w:cs="Arial"/>
          <w:sz w:val="20"/>
          <w:szCs w:val="20"/>
        </w:rPr>
        <w:sectPr w:rsidR="00264492" w:rsidRPr="00A9274B" w:rsidSect="005B18A6">
          <w:headerReference w:type="default" r:id="rId236"/>
          <w:footerReference w:type="default" r:id="rId237"/>
          <w:pgSz w:w="11906" w:h="16838" w:code="9"/>
          <w:pgMar w:top="1134" w:right="1418" w:bottom="1134" w:left="1418" w:header="708" w:footer="708" w:gutter="0"/>
          <w:cols w:space="708"/>
          <w:docGrid w:linePitch="360"/>
        </w:sectPr>
      </w:pPr>
    </w:p>
    <w:p w:rsidR="00941024" w:rsidRPr="00520A84" w:rsidRDefault="00941024" w:rsidP="006001CA">
      <w:pPr>
        <w:spacing w:after="0" w:line="360" w:lineRule="auto"/>
        <w:jc w:val="center"/>
        <w:rPr>
          <w:rFonts w:ascii="Arial" w:eastAsia="Times New Roman" w:hAnsi="Arial" w:cs="Arial"/>
          <w:b/>
          <w:bCs/>
          <w:sz w:val="24"/>
          <w:szCs w:val="20"/>
        </w:rPr>
      </w:pPr>
      <w:r w:rsidRPr="00520A84">
        <w:rPr>
          <w:rFonts w:ascii="Arial" w:eastAsia="Times New Roman" w:hAnsi="Arial" w:cs="Arial"/>
          <w:b/>
          <w:bCs/>
          <w:sz w:val="24"/>
          <w:szCs w:val="20"/>
        </w:rPr>
        <w:lastRenderedPageBreak/>
        <w:t xml:space="preserve">Приложение </w:t>
      </w:r>
      <w:r w:rsidRPr="00520A84">
        <w:rPr>
          <w:rFonts w:ascii="Arial" w:eastAsia="Times New Roman" w:hAnsi="Arial" w:cs="Arial"/>
          <w:b/>
          <w:bCs/>
          <w:sz w:val="24"/>
          <w:szCs w:val="20"/>
          <w:lang w:val="en-US"/>
        </w:rPr>
        <w:t>G</w:t>
      </w:r>
    </w:p>
    <w:p w:rsidR="00941024" w:rsidRPr="00520A84" w:rsidRDefault="004D5F54" w:rsidP="006001CA">
      <w:pPr>
        <w:spacing w:after="0" w:line="360" w:lineRule="auto"/>
        <w:jc w:val="center"/>
        <w:rPr>
          <w:rFonts w:ascii="Arial" w:eastAsia="Times New Roman" w:hAnsi="Arial" w:cs="Arial"/>
          <w:b/>
          <w:bCs/>
          <w:sz w:val="24"/>
          <w:szCs w:val="20"/>
        </w:rPr>
      </w:pPr>
      <w:r>
        <w:rPr>
          <w:rFonts w:ascii="Arial" w:eastAsia="Times New Roman" w:hAnsi="Arial" w:cs="Arial"/>
          <w:b/>
          <w:bCs/>
          <w:sz w:val="24"/>
          <w:szCs w:val="20"/>
        </w:rPr>
        <w:t>(обязательное</w:t>
      </w:r>
      <w:r w:rsidR="00941024" w:rsidRPr="00520A84">
        <w:rPr>
          <w:rFonts w:ascii="Arial" w:eastAsia="Times New Roman" w:hAnsi="Arial" w:cs="Arial"/>
          <w:b/>
          <w:bCs/>
          <w:sz w:val="24"/>
          <w:szCs w:val="20"/>
        </w:rPr>
        <w:t>)</w:t>
      </w:r>
    </w:p>
    <w:p w:rsidR="00941024" w:rsidRPr="00520A84" w:rsidRDefault="00941024" w:rsidP="006001CA">
      <w:pPr>
        <w:spacing w:after="0" w:line="360" w:lineRule="auto"/>
        <w:jc w:val="center"/>
        <w:rPr>
          <w:rFonts w:ascii="Arial" w:eastAsia="Times New Roman" w:hAnsi="Arial" w:cs="Arial"/>
          <w:b/>
          <w:bCs/>
          <w:sz w:val="24"/>
          <w:szCs w:val="20"/>
        </w:rPr>
      </w:pPr>
      <w:r w:rsidRPr="00520A84">
        <w:rPr>
          <w:rFonts w:ascii="Arial" w:eastAsia="Times New Roman" w:hAnsi="Arial" w:cs="Arial"/>
          <w:b/>
          <w:bCs/>
          <w:sz w:val="24"/>
          <w:szCs w:val="20"/>
        </w:rPr>
        <w:t>Требования к шлифовальным станкам для обработки материалов, образующих воспламеняющуюся и взрывоопасную пыль</w:t>
      </w:r>
    </w:p>
    <w:p w:rsidR="00AA713E" w:rsidRPr="00520A84" w:rsidRDefault="00AA713E" w:rsidP="006001CA">
      <w:pPr>
        <w:spacing w:after="0" w:line="360" w:lineRule="auto"/>
        <w:jc w:val="both"/>
        <w:rPr>
          <w:rFonts w:ascii="Arial" w:eastAsia="Times New Roman" w:hAnsi="Arial" w:cs="Arial"/>
          <w:b/>
          <w:bCs/>
          <w:sz w:val="24"/>
          <w:szCs w:val="20"/>
        </w:rPr>
      </w:pPr>
    </w:p>
    <w:p w:rsidR="00941024" w:rsidRPr="00520A84" w:rsidRDefault="00941024" w:rsidP="00793EF9">
      <w:pPr>
        <w:spacing w:after="0" w:line="360" w:lineRule="auto"/>
        <w:ind w:firstLine="709"/>
        <w:jc w:val="both"/>
        <w:rPr>
          <w:rFonts w:ascii="Arial" w:eastAsia="Times New Roman" w:hAnsi="Arial" w:cs="Arial"/>
          <w:b/>
          <w:bCs/>
          <w:sz w:val="28"/>
          <w:szCs w:val="20"/>
        </w:rPr>
      </w:pPr>
      <w:r w:rsidRPr="00520A84">
        <w:rPr>
          <w:rFonts w:ascii="Arial" w:eastAsia="Times New Roman" w:hAnsi="Arial" w:cs="Arial"/>
          <w:b/>
          <w:bCs/>
          <w:sz w:val="28"/>
          <w:szCs w:val="20"/>
          <w:lang w:val="en-US"/>
        </w:rPr>
        <w:t>G</w:t>
      </w:r>
      <w:r w:rsidRPr="00520A84">
        <w:rPr>
          <w:rFonts w:ascii="Arial" w:eastAsia="Times New Roman" w:hAnsi="Arial" w:cs="Arial"/>
          <w:b/>
          <w:bCs/>
          <w:sz w:val="28"/>
          <w:szCs w:val="20"/>
        </w:rPr>
        <w:t>.1 Устройства для шлифования с охлаждением</w:t>
      </w:r>
    </w:p>
    <w:p w:rsidR="00941024" w:rsidRPr="00520A84" w:rsidRDefault="00941024" w:rsidP="00793EF9">
      <w:pPr>
        <w:spacing w:after="0" w:line="360" w:lineRule="auto"/>
        <w:ind w:firstLine="709"/>
        <w:jc w:val="both"/>
        <w:rPr>
          <w:rFonts w:ascii="Arial" w:eastAsia="Times New Roman" w:hAnsi="Arial" w:cs="Arial"/>
          <w:bCs/>
          <w:sz w:val="24"/>
          <w:szCs w:val="20"/>
        </w:rPr>
      </w:pPr>
      <w:r w:rsidRPr="00520A84">
        <w:rPr>
          <w:rFonts w:ascii="Arial" w:eastAsia="Times New Roman" w:hAnsi="Arial" w:cs="Arial"/>
          <w:bCs/>
          <w:sz w:val="24"/>
          <w:szCs w:val="20"/>
        </w:rPr>
        <w:t>Станок должен быть оборудован устройствами для подачи воды или других подходящих СОЖ непосредственно в точку обработки. Размеры контура циркуляции СОЖ должны обеспечивать, чтобы в любой момент времени в точке обработки имелась достаточно</w:t>
      </w:r>
      <w:r w:rsidR="004D5F54">
        <w:rPr>
          <w:rFonts w:ascii="Arial" w:eastAsia="Times New Roman" w:hAnsi="Arial" w:cs="Arial"/>
          <w:bCs/>
          <w:sz w:val="24"/>
          <w:szCs w:val="20"/>
        </w:rPr>
        <w:t xml:space="preserve"> </w:t>
      </w:r>
      <w:r w:rsidRPr="00520A84">
        <w:rPr>
          <w:rFonts w:ascii="Arial" w:eastAsia="Times New Roman" w:hAnsi="Arial" w:cs="Arial"/>
          <w:bCs/>
          <w:sz w:val="24"/>
          <w:szCs w:val="20"/>
        </w:rPr>
        <w:t>СОЖ для обработки металла.</w:t>
      </w:r>
    </w:p>
    <w:p w:rsidR="00941024" w:rsidRPr="00520A84" w:rsidRDefault="00941024" w:rsidP="00793EF9">
      <w:pPr>
        <w:spacing w:after="0" w:line="360" w:lineRule="auto"/>
        <w:ind w:firstLine="709"/>
        <w:jc w:val="both"/>
        <w:rPr>
          <w:rFonts w:ascii="Arial" w:eastAsia="Times New Roman" w:hAnsi="Arial" w:cs="Arial"/>
          <w:bCs/>
          <w:sz w:val="24"/>
          <w:szCs w:val="20"/>
        </w:rPr>
      </w:pPr>
      <w:r w:rsidRPr="00520A84">
        <w:rPr>
          <w:rFonts w:ascii="Arial" w:eastAsia="Times New Roman" w:hAnsi="Arial" w:cs="Arial"/>
          <w:bCs/>
          <w:sz w:val="24"/>
          <w:szCs w:val="20"/>
        </w:rPr>
        <w:t xml:space="preserve">Запуск </w:t>
      </w:r>
      <w:r w:rsidR="00205604" w:rsidRPr="00520A84">
        <w:rPr>
          <w:rFonts w:ascii="Arial" w:eastAsia="Times New Roman" w:hAnsi="Arial" w:cs="Arial"/>
          <w:bCs/>
          <w:sz w:val="24"/>
          <w:szCs w:val="20"/>
        </w:rPr>
        <w:t xml:space="preserve">шлифовального шпинделя </w:t>
      </w:r>
      <w:r w:rsidRPr="00520A84">
        <w:rPr>
          <w:rFonts w:ascii="Arial" w:eastAsia="Times New Roman" w:hAnsi="Arial" w:cs="Arial"/>
          <w:bCs/>
          <w:sz w:val="24"/>
          <w:szCs w:val="20"/>
        </w:rPr>
        <w:t xml:space="preserve">должен быть предотвращен, если </w:t>
      </w:r>
      <w:r w:rsidR="00205604" w:rsidRPr="00520A84">
        <w:rPr>
          <w:rFonts w:ascii="Arial" w:eastAsia="Times New Roman" w:hAnsi="Arial" w:cs="Arial"/>
          <w:bCs/>
          <w:sz w:val="24"/>
          <w:szCs w:val="20"/>
        </w:rPr>
        <w:t>подача СОЖ</w:t>
      </w:r>
      <w:r w:rsidRPr="00520A84">
        <w:rPr>
          <w:rFonts w:ascii="Arial" w:eastAsia="Times New Roman" w:hAnsi="Arial" w:cs="Arial"/>
          <w:bCs/>
          <w:sz w:val="24"/>
          <w:szCs w:val="20"/>
        </w:rPr>
        <w:t xml:space="preserve"> не работает должным образом.</w:t>
      </w:r>
    </w:p>
    <w:p w:rsidR="00941024" w:rsidRPr="00520A84" w:rsidRDefault="00941024" w:rsidP="00793EF9">
      <w:pPr>
        <w:spacing w:after="0" w:line="360" w:lineRule="auto"/>
        <w:ind w:firstLine="709"/>
        <w:jc w:val="both"/>
        <w:rPr>
          <w:rFonts w:ascii="Arial" w:eastAsia="Times New Roman" w:hAnsi="Arial" w:cs="Arial"/>
          <w:bCs/>
          <w:sz w:val="24"/>
          <w:szCs w:val="20"/>
        </w:rPr>
      </w:pPr>
      <w:r w:rsidRPr="00520A84">
        <w:rPr>
          <w:rFonts w:ascii="Arial" w:eastAsia="Times New Roman" w:hAnsi="Arial" w:cs="Arial"/>
          <w:bCs/>
          <w:sz w:val="24"/>
          <w:szCs w:val="20"/>
        </w:rPr>
        <w:t xml:space="preserve">В MSO 1 процесс механической обработки должен быть остановлен надлежащим образом, если подача </w:t>
      </w:r>
      <w:r w:rsidR="00205604" w:rsidRPr="00520A84">
        <w:rPr>
          <w:rFonts w:ascii="Arial" w:eastAsia="Times New Roman" w:hAnsi="Arial" w:cs="Arial"/>
          <w:bCs/>
          <w:sz w:val="24"/>
          <w:szCs w:val="20"/>
        </w:rPr>
        <w:t xml:space="preserve">СОЖ </w:t>
      </w:r>
      <w:r w:rsidRPr="00520A84">
        <w:rPr>
          <w:rFonts w:ascii="Arial" w:eastAsia="Times New Roman" w:hAnsi="Arial" w:cs="Arial"/>
          <w:bCs/>
          <w:sz w:val="24"/>
          <w:szCs w:val="20"/>
        </w:rPr>
        <w:t>является недостаточн</w:t>
      </w:r>
      <w:r w:rsidR="00205604" w:rsidRPr="00520A84">
        <w:rPr>
          <w:rFonts w:ascii="Arial" w:eastAsia="Times New Roman" w:hAnsi="Arial" w:cs="Arial"/>
          <w:bCs/>
          <w:sz w:val="24"/>
          <w:szCs w:val="20"/>
        </w:rPr>
        <w:t>ой</w:t>
      </w:r>
      <w:r w:rsidRPr="00520A84">
        <w:rPr>
          <w:rFonts w:ascii="Arial" w:eastAsia="Times New Roman" w:hAnsi="Arial" w:cs="Arial"/>
          <w:bCs/>
          <w:sz w:val="24"/>
          <w:szCs w:val="20"/>
        </w:rPr>
        <w:t>.</w:t>
      </w:r>
    </w:p>
    <w:tbl>
      <w:tblPr>
        <w:tblW w:w="0" w:type="auto"/>
        <w:tblLook w:val="04A0" w:firstRow="1" w:lastRow="0" w:firstColumn="1" w:lastColumn="0" w:noHBand="0" w:noVBand="1"/>
      </w:tblPr>
      <w:tblGrid>
        <w:gridCol w:w="9286"/>
      </w:tblGrid>
      <w:tr w:rsidR="00205604" w:rsidRPr="00520A84" w:rsidTr="00205604">
        <w:tc>
          <w:tcPr>
            <w:tcW w:w="9570" w:type="dxa"/>
          </w:tcPr>
          <w:p w:rsidR="00205604" w:rsidRPr="00520A84" w:rsidRDefault="00205604" w:rsidP="006001CA">
            <w:pPr>
              <w:spacing w:line="360" w:lineRule="auto"/>
              <w:jc w:val="center"/>
              <w:rPr>
                <w:rFonts w:ascii="Arial" w:eastAsia="Times New Roman" w:hAnsi="Arial" w:cs="Arial"/>
                <w:bCs/>
                <w:sz w:val="24"/>
                <w:szCs w:val="20"/>
              </w:rPr>
            </w:pPr>
            <w:r w:rsidRPr="00520A84">
              <w:rPr>
                <w:rFonts w:ascii="Arial" w:hAnsi="Arial" w:cs="Arial"/>
                <w:sz w:val="24"/>
                <w:szCs w:val="20"/>
              </w:rPr>
              <w:object w:dxaOrig="4095" w:dyaOrig="3435">
                <v:shape id="_x0000_i1097" type="#_x0000_t75" style="width:201.75pt;height:173.2pt" o:ole="">
                  <v:imagedata r:id="rId238" o:title=""/>
                </v:shape>
                <o:OLEObject Type="Embed" ProgID="PBrush" ShapeID="_x0000_i1097" DrawAspect="Content" ObjectID="_1641131838" r:id="rId239"/>
              </w:object>
            </w:r>
          </w:p>
        </w:tc>
      </w:tr>
      <w:tr w:rsidR="00205604" w:rsidRPr="00520A84" w:rsidTr="00205604">
        <w:tc>
          <w:tcPr>
            <w:tcW w:w="9570" w:type="dxa"/>
          </w:tcPr>
          <w:p w:rsidR="00205604" w:rsidRPr="00520A84" w:rsidRDefault="00205604" w:rsidP="006001CA">
            <w:pPr>
              <w:spacing w:line="360" w:lineRule="auto"/>
              <w:jc w:val="both"/>
              <w:rPr>
                <w:rFonts w:ascii="Arial" w:eastAsia="Times New Roman" w:hAnsi="Arial" w:cs="Arial"/>
                <w:bCs/>
                <w:sz w:val="24"/>
                <w:szCs w:val="20"/>
              </w:rPr>
            </w:pPr>
            <w:r w:rsidRPr="00520A84">
              <w:rPr>
                <w:rFonts w:ascii="Arial" w:eastAsia="Times New Roman" w:hAnsi="Arial" w:cs="Arial"/>
                <w:bCs/>
                <w:sz w:val="24"/>
                <w:szCs w:val="20"/>
              </w:rPr>
              <w:t>Обозначения</w:t>
            </w:r>
            <w:r w:rsidR="00793EF9" w:rsidRPr="00520A84">
              <w:rPr>
                <w:rFonts w:ascii="Arial" w:eastAsia="Times New Roman" w:hAnsi="Arial" w:cs="Arial"/>
                <w:bCs/>
                <w:sz w:val="24"/>
                <w:szCs w:val="20"/>
              </w:rPr>
              <w:t>:</w:t>
            </w:r>
          </w:p>
          <w:p w:rsidR="00205604" w:rsidRPr="00520A84" w:rsidRDefault="00205604" w:rsidP="006001CA">
            <w:pPr>
              <w:spacing w:line="360" w:lineRule="auto"/>
              <w:jc w:val="both"/>
              <w:rPr>
                <w:rFonts w:ascii="Arial" w:eastAsia="Times New Roman" w:hAnsi="Arial" w:cs="Arial"/>
                <w:bCs/>
                <w:sz w:val="24"/>
                <w:szCs w:val="20"/>
              </w:rPr>
            </w:pPr>
            <w:r w:rsidRPr="00520A84">
              <w:rPr>
                <w:rFonts w:ascii="Arial" w:eastAsia="Times New Roman" w:hAnsi="Arial" w:cs="Arial"/>
                <w:bCs/>
                <w:sz w:val="24"/>
                <w:szCs w:val="20"/>
              </w:rPr>
              <w:t xml:space="preserve">1 </w:t>
            </w:r>
            <w:r w:rsidR="00581905" w:rsidRPr="00520A84">
              <w:rPr>
                <w:rFonts w:ascii="Arial" w:eastAsia="Times New Roman" w:hAnsi="Arial" w:cs="Arial"/>
                <w:bCs/>
                <w:sz w:val="24"/>
                <w:szCs w:val="20"/>
              </w:rPr>
              <w:t xml:space="preserve">- </w:t>
            </w:r>
            <w:r w:rsidRPr="00520A84">
              <w:rPr>
                <w:rFonts w:ascii="Arial" w:eastAsia="Times New Roman" w:hAnsi="Arial" w:cs="Arial"/>
                <w:bCs/>
                <w:sz w:val="24"/>
                <w:szCs w:val="20"/>
              </w:rPr>
              <w:t>СОЖ</w:t>
            </w:r>
            <w:r w:rsidR="00793EF9" w:rsidRPr="00520A84">
              <w:rPr>
                <w:rFonts w:ascii="Arial" w:eastAsia="Times New Roman" w:hAnsi="Arial" w:cs="Arial"/>
                <w:bCs/>
                <w:sz w:val="24"/>
                <w:szCs w:val="20"/>
              </w:rPr>
              <w:t>;</w:t>
            </w:r>
          </w:p>
          <w:p w:rsidR="00205604" w:rsidRPr="00520A84" w:rsidRDefault="00205604" w:rsidP="006001CA">
            <w:pPr>
              <w:spacing w:line="360" w:lineRule="auto"/>
              <w:jc w:val="both"/>
              <w:rPr>
                <w:rFonts w:ascii="Arial" w:eastAsia="Times New Roman" w:hAnsi="Arial" w:cs="Arial"/>
                <w:bCs/>
                <w:sz w:val="24"/>
                <w:szCs w:val="20"/>
              </w:rPr>
            </w:pPr>
            <w:r w:rsidRPr="00520A84">
              <w:rPr>
                <w:rFonts w:ascii="Arial" w:eastAsia="Times New Roman" w:hAnsi="Arial" w:cs="Arial"/>
                <w:bCs/>
                <w:sz w:val="24"/>
                <w:szCs w:val="20"/>
              </w:rPr>
              <w:t xml:space="preserve">2 </w:t>
            </w:r>
            <w:r w:rsidR="00581905" w:rsidRPr="00520A84">
              <w:rPr>
                <w:rFonts w:ascii="Arial" w:eastAsia="Times New Roman" w:hAnsi="Arial" w:cs="Arial"/>
                <w:bCs/>
                <w:sz w:val="24"/>
                <w:szCs w:val="20"/>
              </w:rPr>
              <w:t xml:space="preserve">- </w:t>
            </w:r>
            <w:r w:rsidRPr="00520A84">
              <w:rPr>
                <w:rFonts w:ascii="Arial" w:eastAsia="Times New Roman" w:hAnsi="Arial" w:cs="Arial"/>
                <w:bCs/>
                <w:sz w:val="24"/>
                <w:szCs w:val="20"/>
              </w:rPr>
              <w:t>заготовка</w:t>
            </w:r>
            <w:r w:rsidR="00793EF9" w:rsidRPr="00520A84">
              <w:rPr>
                <w:rFonts w:ascii="Arial" w:eastAsia="Times New Roman" w:hAnsi="Arial" w:cs="Arial"/>
                <w:bCs/>
                <w:sz w:val="24"/>
                <w:szCs w:val="20"/>
              </w:rPr>
              <w:t>;</w:t>
            </w:r>
          </w:p>
          <w:p w:rsidR="00205604" w:rsidRPr="00520A84" w:rsidRDefault="00205604" w:rsidP="006001CA">
            <w:pPr>
              <w:spacing w:line="360" w:lineRule="auto"/>
              <w:jc w:val="both"/>
              <w:rPr>
                <w:rFonts w:ascii="Arial" w:eastAsia="Times New Roman" w:hAnsi="Arial" w:cs="Arial"/>
                <w:bCs/>
                <w:sz w:val="24"/>
                <w:szCs w:val="20"/>
              </w:rPr>
            </w:pPr>
            <w:r w:rsidRPr="00520A84">
              <w:rPr>
                <w:rFonts w:ascii="Arial" w:eastAsia="Times New Roman" w:hAnsi="Arial" w:cs="Arial"/>
                <w:bCs/>
                <w:sz w:val="24"/>
                <w:szCs w:val="20"/>
              </w:rPr>
              <w:t xml:space="preserve">3 </w:t>
            </w:r>
            <w:r w:rsidR="00581905" w:rsidRPr="00520A84">
              <w:rPr>
                <w:rFonts w:ascii="Arial" w:eastAsia="Times New Roman" w:hAnsi="Arial" w:cs="Arial"/>
                <w:bCs/>
                <w:sz w:val="24"/>
                <w:szCs w:val="20"/>
              </w:rPr>
              <w:t xml:space="preserve">- </w:t>
            </w:r>
            <w:r w:rsidRPr="00520A84">
              <w:rPr>
                <w:rFonts w:ascii="Arial" w:eastAsia="Times New Roman" w:hAnsi="Arial" w:cs="Arial"/>
                <w:bCs/>
                <w:sz w:val="24"/>
                <w:szCs w:val="20"/>
              </w:rPr>
              <w:t>приемник для скопления</w:t>
            </w:r>
          </w:p>
          <w:p w:rsidR="004F6F3F" w:rsidRPr="00520A84" w:rsidRDefault="004F6F3F" w:rsidP="006001CA">
            <w:pPr>
              <w:spacing w:line="360" w:lineRule="auto"/>
              <w:jc w:val="both"/>
              <w:rPr>
                <w:rFonts w:ascii="Arial" w:eastAsia="Times New Roman" w:hAnsi="Arial" w:cs="Arial"/>
                <w:bCs/>
                <w:sz w:val="24"/>
                <w:szCs w:val="20"/>
              </w:rPr>
            </w:pPr>
          </w:p>
        </w:tc>
      </w:tr>
      <w:tr w:rsidR="00205604" w:rsidRPr="00520A84" w:rsidTr="00205604">
        <w:tc>
          <w:tcPr>
            <w:tcW w:w="9570" w:type="dxa"/>
          </w:tcPr>
          <w:p w:rsidR="00205604" w:rsidRPr="00520A84" w:rsidRDefault="00205604" w:rsidP="006001CA">
            <w:pPr>
              <w:spacing w:line="360" w:lineRule="auto"/>
              <w:jc w:val="center"/>
              <w:rPr>
                <w:rFonts w:ascii="Arial" w:eastAsia="Times New Roman" w:hAnsi="Arial" w:cs="Arial"/>
                <w:bCs/>
                <w:sz w:val="24"/>
                <w:szCs w:val="20"/>
              </w:rPr>
            </w:pPr>
            <w:r w:rsidRPr="00520A84">
              <w:rPr>
                <w:rFonts w:ascii="Arial" w:eastAsia="Times New Roman" w:hAnsi="Arial" w:cs="Arial"/>
                <w:bCs/>
                <w:sz w:val="24"/>
                <w:szCs w:val="20"/>
              </w:rPr>
              <w:t xml:space="preserve">Рисунок </w:t>
            </w:r>
            <w:r w:rsidRPr="00520A84">
              <w:rPr>
                <w:rFonts w:ascii="Arial" w:eastAsia="Times New Roman" w:hAnsi="Arial" w:cs="Arial"/>
                <w:bCs/>
                <w:sz w:val="24"/>
                <w:szCs w:val="20"/>
                <w:lang w:val="en-US"/>
              </w:rPr>
              <w:t>G</w:t>
            </w:r>
            <w:r w:rsidRPr="00520A84">
              <w:rPr>
                <w:rFonts w:ascii="Arial" w:eastAsia="Times New Roman" w:hAnsi="Arial" w:cs="Arial"/>
                <w:bCs/>
                <w:sz w:val="24"/>
                <w:szCs w:val="20"/>
              </w:rPr>
              <w:t>.1 – Процесс шлифования с охлаждением</w:t>
            </w:r>
          </w:p>
        </w:tc>
      </w:tr>
    </w:tbl>
    <w:p w:rsidR="00205604" w:rsidRPr="00A9274B" w:rsidRDefault="00205604" w:rsidP="006001CA">
      <w:pPr>
        <w:spacing w:after="0" w:line="360" w:lineRule="auto"/>
        <w:jc w:val="both"/>
        <w:rPr>
          <w:rFonts w:ascii="Arial" w:eastAsia="Times New Roman" w:hAnsi="Arial" w:cs="Arial"/>
          <w:bCs/>
          <w:sz w:val="20"/>
          <w:szCs w:val="20"/>
        </w:rPr>
      </w:pPr>
    </w:p>
    <w:p w:rsidR="00205604" w:rsidRPr="00520A84" w:rsidRDefault="00205604" w:rsidP="00793EF9">
      <w:pPr>
        <w:spacing w:after="0" w:line="360" w:lineRule="auto"/>
        <w:ind w:firstLine="709"/>
        <w:jc w:val="both"/>
        <w:rPr>
          <w:rFonts w:ascii="Arial" w:eastAsia="Times New Roman" w:hAnsi="Arial" w:cs="Arial"/>
          <w:b/>
          <w:bCs/>
          <w:sz w:val="24"/>
          <w:szCs w:val="24"/>
        </w:rPr>
      </w:pPr>
      <w:r w:rsidRPr="00520A84">
        <w:rPr>
          <w:rFonts w:ascii="Arial" w:eastAsia="Times New Roman" w:hAnsi="Arial" w:cs="Arial"/>
          <w:b/>
          <w:bCs/>
          <w:sz w:val="28"/>
          <w:szCs w:val="20"/>
        </w:rPr>
        <w:t xml:space="preserve">G.2 Устройства для сухого шлифования с влажным </w:t>
      </w:r>
      <w:r w:rsidRPr="00520A84">
        <w:rPr>
          <w:rFonts w:ascii="Arial" w:eastAsia="Times New Roman" w:hAnsi="Arial" w:cs="Arial"/>
          <w:b/>
          <w:bCs/>
          <w:sz w:val="24"/>
          <w:szCs w:val="24"/>
        </w:rPr>
        <w:t>осаждением посредством мгновенного увлажнения</w:t>
      </w:r>
    </w:p>
    <w:p w:rsidR="00205604" w:rsidRPr="00520A84" w:rsidRDefault="00205604" w:rsidP="00793EF9">
      <w:pPr>
        <w:spacing w:after="0" w:line="360" w:lineRule="auto"/>
        <w:ind w:firstLine="709"/>
        <w:jc w:val="both"/>
        <w:rPr>
          <w:rFonts w:ascii="Arial" w:eastAsia="Times New Roman" w:hAnsi="Arial" w:cs="Arial"/>
          <w:bCs/>
          <w:sz w:val="24"/>
          <w:szCs w:val="24"/>
        </w:rPr>
      </w:pPr>
      <w:r w:rsidRPr="00520A84">
        <w:rPr>
          <w:rFonts w:ascii="Arial" w:eastAsia="Times New Roman" w:hAnsi="Arial" w:cs="Arial"/>
          <w:bCs/>
          <w:sz w:val="24"/>
          <w:szCs w:val="24"/>
        </w:rPr>
        <w:lastRenderedPageBreak/>
        <w:t>Станок должен быть оборудован устройствами для увлажнения образовавшейся пыли водой или другими подходящими СОЖ непосредственно за точкой шлифования, чтобы там пыль связывалась, осаждалась и собиралась. Габаритные размеры контура циркуляции воды или СОЖ должны обеспечивать достаточное количество жидкости в любое время для влажного осаждения.</w:t>
      </w:r>
    </w:p>
    <w:p w:rsidR="00205604" w:rsidRPr="00520A84" w:rsidRDefault="00205604" w:rsidP="00793EF9">
      <w:pPr>
        <w:spacing w:after="0" w:line="360" w:lineRule="auto"/>
        <w:ind w:firstLine="709"/>
        <w:jc w:val="both"/>
        <w:rPr>
          <w:rFonts w:ascii="Arial" w:eastAsia="Times New Roman" w:hAnsi="Arial" w:cs="Arial"/>
          <w:bCs/>
          <w:sz w:val="24"/>
          <w:szCs w:val="24"/>
        </w:rPr>
      </w:pPr>
      <w:r w:rsidRPr="00520A84">
        <w:rPr>
          <w:rFonts w:ascii="Arial" w:eastAsia="Times New Roman" w:hAnsi="Arial" w:cs="Arial"/>
          <w:bCs/>
          <w:sz w:val="24"/>
          <w:szCs w:val="24"/>
        </w:rPr>
        <w:t>Запуск шлифовального шпинделя должен быть предотвращен, если подача СОЖ не работает должным образом.</w:t>
      </w:r>
    </w:p>
    <w:tbl>
      <w:tblPr>
        <w:tblW w:w="0" w:type="auto"/>
        <w:tblLook w:val="04A0" w:firstRow="1" w:lastRow="0" w:firstColumn="1" w:lastColumn="0" w:noHBand="0" w:noVBand="1"/>
      </w:tblPr>
      <w:tblGrid>
        <w:gridCol w:w="9286"/>
      </w:tblGrid>
      <w:tr w:rsidR="00205604" w:rsidRPr="00520A84" w:rsidTr="00205604">
        <w:tc>
          <w:tcPr>
            <w:tcW w:w="9570" w:type="dxa"/>
          </w:tcPr>
          <w:p w:rsidR="00205604" w:rsidRPr="00520A84" w:rsidRDefault="00205604" w:rsidP="006001CA">
            <w:pPr>
              <w:spacing w:line="360" w:lineRule="auto"/>
              <w:jc w:val="center"/>
              <w:rPr>
                <w:rFonts w:ascii="Arial" w:eastAsia="Times New Roman" w:hAnsi="Arial" w:cs="Arial"/>
                <w:bCs/>
                <w:sz w:val="24"/>
                <w:szCs w:val="24"/>
              </w:rPr>
            </w:pPr>
            <w:r w:rsidRPr="00520A84">
              <w:rPr>
                <w:rFonts w:ascii="Arial" w:hAnsi="Arial" w:cs="Arial"/>
                <w:sz w:val="24"/>
                <w:szCs w:val="24"/>
              </w:rPr>
              <w:object w:dxaOrig="4590" w:dyaOrig="3420">
                <v:shape id="_x0000_i1098" type="#_x0000_t75" style="width:230.25pt;height:173.2pt" o:ole="">
                  <v:imagedata r:id="rId240" o:title=""/>
                </v:shape>
                <o:OLEObject Type="Embed" ProgID="PBrush" ShapeID="_x0000_i1098" DrawAspect="Content" ObjectID="_1641131839" r:id="rId241"/>
              </w:object>
            </w:r>
          </w:p>
        </w:tc>
      </w:tr>
      <w:tr w:rsidR="00205604" w:rsidRPr="00520A84" w:rsidTr="00205604">
        <w:tc>
          <w:tcPr>
            <w:tcW w:w="9570" w:type="dxa"/>
          </w:tcPr>
          <w:p w:rsidR="00205604" w:rsidRPr="00520A84" w:rsidRDefault="00205604" w:rsidP="006001CA">
            <w:pPr>
              <w:spacing w:line="360" w:lineRule="auto"/>
              <w:jc w:val="both"/>
              <w:rPr>
                <w:rFonts w:ascii="Arial" w:eastAsia="Times New Roman" w:hAnsi="Arial" w:cs="Arial"/>
                <w:bCs/>
                <w:sz w:val="24"/>
                <w:szCs w:val="24"/>
              </w:rPr>
            </w:pPr>
            <w:r w:rsidRPr="00520A84">
              <w:rPr>
                <w:rFonts w:ascii="Arial" w:eastAsia="Times New Roman" w:hAnsi="Arial" w:cs="Arial"/>
                <w:bCs/>
                <w:sz w:val="24"/>
                <w:szCs w:val="24"/>
              </w:rPr>
              <w:t>Обозначения</w:t>
            </w:r>
            <w:r w:rsidR="00793EF9" w:rsidRPr="00520A84">
              <w:rPr>
                <w:rFonts w:ascii="Arial" w:eastAsia="Times New Roman" w:hAnsi="Arial" w:cs="Arial"/>
                <w:bCs/>
                <w:sz w:val="24"/>
                <w:szCs w:val="24"/>
              </w:rPr>
              <w:t>:</w:t>
            </w:r>
          </w:p>
          <w:p w:rsidR="00205604" w:rsidRPr="00520A84" w:rsidRDefault="00205604" w:rsidP="006001CA">
            <w:pPr>
              <w:spacing w:line="360" w:lineRule="auto"/>
              <w:jc w:val="both"/>
              <w:rPr>
                <w:rFonts w:ascii="Arial" w:eastAsia="Times New Roman" w:hAnsi="Arial" w:cs="Arial"/>
                <w:bCs/>
                <w:sz w:val="24"/>
                <w:szCs w:val="24"/>
              </w:rPr>
            </w:pPr>
            <w:r w:rsidRPr="00520A84">
              <w:rPr>
                <w:rFonts w:ascii="Arial" w:eastAsia="Times New Roman" w:hAnsi="Arial" w:cs="Arial"/>
                <w:bCs/>
                <w:sz w:val="24"/>
                <w:szCs w:val="24"/>
              </w:rPr>
              <w:t>1</w:t>
            </w:r>
            <w:r w:rsidR="00581905" w:rsidRPr="00520A84">
              <w:rPr>
                <w:rFonts w:ascii="Arial" w:eastAsia="Times New Roman" w:hAnsi="Arial" w:cs="Arial"/>
                <w:bCs/>
                <w:sz w:val="24"/>
                <w:szCs w:val="24"/>
              </w:rPr>
              <w:t xml:space="preserve"> -</w:t>
            </w:r>
            <w:r w:rsidRPr="00520A84">
              <w:rPr>
                <w:rFonts w:ascii="Arial" w:eastAsia="Times New Roman" w:hAnsi="Arial" w:cs="Arial"/>
                <w:bCs/>
                <w:sz w:val="24"/>
                <w:szCs w:val="24"/>
              </w:rPr>
              <w:t xml:space="preserve"> СОЖ</w:t>
            </w:r>
            <w:r w:rsidR="00793EF9" w:rsidRPr="00520A84">
              <w:rPr>
                <w:rFonts w:ascii="Arial" w:eastAsia="Times New Roman" w:hAnsi="Arial" w:cs="Arial"/>
                <w:bCs/>
                <w:sz w:val="24"/>
                <w:szCs w:val="24"/>
              </w:rPr>
              <w:t>;</w:t>
            </w:r>
          </w:p>
          <w:p w:rsidR="00205604" w:rsidRPr="00520A84" w:rsidRDefault="00205604" w:rsidP="006001CA">
            <w:pPr>
              <w:spacing w:line="360" w:lineRule="auto"/>
              <w:jc w:val="both"/>
              <w:rPr>
                <w:rFonts w:ascii="Arial" w:eastAsia="Times New Roman" w:hAnsi="Arial" w:cs="Arial"/>
                <w:bCs/>
                <w:sz w:val="24"/>
                <w:szCs w:val="24"/>
              </w:rPr>
            </w:pPr>
            <w:r w:rsidRPr="00520A84">
              <w:rPr>
                <w:rFonts w:ascii="Arial" w:eastAsia="Times New Roman" w:hAnsi="Arial" w:cs="Arial"/>
                <w:bCs/>
                <w:sz w:val="24"/>
                <w:szCs w:val="24"/>
              </w:rPr>
              <w:t xml:space="preserve">2 </w:t>
            </w:r>
            <w:r w:rsidR="00581905" w:rsidRPr="00520A84">
              <w:rPr>
                <w:rFonts w:ascii="Arial" w:eastAsia="Times New Roman" w:hAnsi="Arial" w:cs="Arial"/>
                <w:bCs/>
                <w:sz w:val="24"/>
                <w:szCs w:val="24"/>
              </w:rPr>
              <w:t xml:space="preserve">- </w:t>
            </w:r>
            <w:r w:rsidRPr="00520A84">
              <w:rPr>
                <w:rFonts w:ascii="Arial" w:eastAsia="Times New Roman" w:hAnsi="Arial" w:cs="Arial"/>
                <w:bCs/>
                <w:sz w:val="24"/>
                <w:szCs w:val="24"/>
              </w:rPr>
              <w:t>заготовка</w:t>
            </w:r>
            <w:r w:rsidR="00793EF9" w:rsidRPr="00520A84">
              <w:rPr>
                <w:rFonts w:ascii="Arial" w:eastAsia="Times New Roman" w:hAnsi="Arial" w:cs="Arial"/>
                <w:bCs/>
                <w:sz w:val="24"/>
                <w:szCs w:val="24"/>
              </w:rPr>
              <w:t>;</w:t>
            </w:r>
          </w:p>
          <w:p w:rsidR="00205604" w:rsidRPr="00520A84" w:rsidRDefault="00205604" w:rsidP="006001CA">
            <w:pPr>
              <w:spacing w:line="360" w:lineRule="auto"/>
              <w:jc w:val="both"/>
              <w:rPr>
                <w:rFonts w:ascii="Arial" w:eastAsia="Times New Roman" w:hAnsi="Arial" w:cs="Arial"/>
                <w:bCs/>
                <w:sz w:val="24"/>
                <w:szCs w:val="24"/>
              </w:rPr>
            </w:pPr>
            <w:r w:rsidRPr="00520A84">
              <w:rPr>
                <w:rFonts w:ascii="Arial" w:eastAsia="Times New Roman" w:hAnsi="Arial" w:cs="Arial"/>
                <w:bCs/>
                <w:sz w:val="24"/>
                <w:szCs w:val="24"/>
              </w:rPr>
              <w:t xml:space="preserve">3 </w:t>
            </w:r>
            <w:r w:rsidR="00581905" w:rsidRPr="00520A84">
              <w:rPr>
                <w:rFonts w:ascii="Arial" w:eastAsia="Times New Roman" w:hAnsi="Arial" w:cs="Arial"/>
                <w:bCs/>
                <w:sz w:val="24"/>
                <w:szCs w:val="24"/>
              </w:rPr>
              <w:t xml:space="preserve">- </w:t>
            </w:r>
            <w:r w:rsidRPr="00520A84">
              <w:rPr>
                <w:rFonts w:ascii="Arial" w:eastAsia="Times New Roman" w:hAnsi="Arial" w:cs="Arial"/>
                <w:bCs/>
                <w:sz w:val="24"/>
                <w:szCs w:val="24"/>
              </w:rPr>
              <w:t>приемник для скопления</w:t>
            </w:r>
          </w:p>
          <w:p w:rsidR="004F6F3F" w:rsidRPr="00520A84" w:rsidRDefault="004F6F3F" w:rsidP="006001CA">
            <w:pPr>
              <w:spacing w:line="360" w:lineRule="auto"/>
              <w:jc w:val="both"/>
              <w:rPr>
                <w:rFonts w:ascii="Arial" w:eastAsia="Times New Roman" w:hAnsi="Arial" w:cs="Arial"/>
                <w:bCs/>
                <w:sz w:val="24"/>
                <w:szCs w:val="24"/>
              </w:rPr>
            </w:pPr>
          </w:p>
        </w:tc>
      </w:tr>
      <w:tr w:rsidR="00205604" w:rsidRPr="00520A84" w:rsidTr="00205604">
        <w:tc>
          <w:tcPr>
            <w:tcW w:w="9570" w:type="dxa"/>
          </w:tcPr>
          <w:p w:rsidR="00205604" w:rsidRPr="00520A84" w:rsidRDefault="00205604" w:rsidP="006001CA">
            <w:pPr>
              <w:spacing w:line="360" w:lineRule="auto"/>
              <w:jc w:val="center"/>
              <w:rPr>
                <w:rFonts w:ascii="Arial" w:eastAsia="Times New Roman" w:hAnsi="Arial" w:cs="Arial"/>
                <w:bCs/>
                <w:sz w:val="24"/>
                <w:szCs w:val="24"/>
              </w:rPr>
            </w:pPr>
            <w:r w:rsidRPr="00520A84">
              <w:rPr>
                <w:rFonts w:ascii="Arial" w:eastAsia="Times New Roman" w:hAnsi="Arial" w:cs="Arial"/>
                <w:bCs/>
                <w:sz w:val="24"/>
                <w:szCs w:val="24"/>
              </w:rPr>
              <w:t xml:space="preserve">Рисунок </w:t>
            </w:r>
            <w:r w:rsidRPr="00520A84">
              <w:rPr>
                <w:rFonts w:ascii="Arial" w:eastAsia="Times New Roman" w:hAnsi="Arial" w:cs="Arial"/>
                <w:bCs/>
                <w:sz w:val="24"/>
                <w:szCs w:val="24"/>
                <w:lang w:val="en-US"/>
              </w:rPr>
              <w:t>G</w:t>
            </w:r>
            <w:r w:rsidRPr="00520A84">
              <w:rPr>
                <w:rFonts w:ascii="Arial" w:eastAsia="Times New Roman" w:hAnsi="Arial" w:cs="Arial"/>
                <w:bCs/>
                <w:sz w:val="24"/>
                <w:szCs w:val="24"/>
              </w:rPr>
              <w:t>.2 – Сухое шлифовани</w:t>
            </w:r>
            <w:r w:rsidR="00BB278B" w:rsidRPr="00520A84">
              <w:rPr>
                <w:rFonts w:ascii="Arial" w:eastAsia="Times New Roman" w:hAnsi="Arial" w:cs="Arial"/>
                <w:bCs/>
                <w:sz w:val="24"/>
                <w:szCs w:val="24"/>
              </w:rPr>
              <w:t>е</w:t>
            </w:r>
            <w:r w:rsidRPr="00520A84">
              <w:rPr>
                <w:rFonts w:ascii="Arial" w:eastAsia="Times New Roman" w:hAnsi="Arial" w:cs="Arial"/>
                <w:bCs/>
                <w:sz w:val="24"/>
                <w:szCs w:val="24"/>
              </w:rPr>
              <w:t xml:space="preserve"> с влажным осаждением посредством мгновенного увлажнения</w:t>
            </w:r>
          </w:p>
        </w:tc>
      </w:tr>
    </w:tbl>
    <w:p w:rsidR="00205604" w:rsidRPr="00A9274B" w:rsidRDefault="00205604" w:rsidP="006001CA">
      <w:pPr>
        <w:spacing w:after="0" w:line="360" w:lineRule="auto"/>
        <w:jc w:val="both"/>
        <w:rPr>
          <w:rFonts w:ascii="Arial" w:eastAsia="Times New Roman" w:hAnsi="Arial" w:cs="Arial"/>
          <w:bCs/>
          <w:sz w:val="20"/>
          <w:szCs w:val="20"/>
        </w:rPr>
      </w:pPr>
    </w:p>
    <w:p w:rsidR="00205604" w:rsidRPr="00520A84" w:rsidRDefault="00BB278B" w:rsidP="00793EF9">
      <w:pPr>
        <w:spacing w:after="0" w:line="360" w:lineRule="auto"/>
        <w:ind w:firstLine="709"/>
        <w:jc w:val="both"/>
        <w:rPr>
          <w:rFonts w:ascii="Arial" w:eastAsia="Times New Roman" w:hAnsi="Arial" w:cs="Arial"/>
          <w:b/>
          <w:bCs/>
          <w:sz w:val="28"/>
          <w:szCs w:val="20"/>
        </w:rPr>
      </w:pPr>
      <w:r w:rsidRPr="00520A84">
        <w:rPr>
          <w:rFonts w:ascii="Arial" w:eastAsia="Times New Roman" w:hAnsi="Arial" w:cs="Arial"/>
          <w:b/>
          <w:bCs/>
          <w:sz w:val="28"/>
          <w:szCs w:val="20"/>
        </w:rPr>
        <w:t>G.3 Оборудование для сухого шлифования с осаждением с помощью системы сбора влажного типа</w:t>
      </w:r>
    </w:p>
    <w:p w:rsidR="00BB278B" w:rsidRPr="00520A84" w:rsidRDefault="00BB278B" w:rsidP="00793EF9">
      <w:pPr>
        <w:spacing w:after="0" w:line="360" w:lineRule="auto"/>
        <w:ind w:firstLine="709"/>
        <w:jc w:val="both"/>
        <w:rPr>
          <w:rFonts w:ascii="Arial" w:eastAsia="Times New Roman" w:hAnsi="Arial" w:cs="Arial"/>
          <w:bCs/>
          <w:sz w:val="24"/>
          <w:szCs w:val="20"/>
        </w:rPr>
      </w:pPr>
      <w:r w:rsidRPr="00520A84">
        <w:rPr>
          <w:rFonts w:ascii="Arial" w:eastAsia="Times New Roman" w:hAnsi="Arial" w:cs="Arial"/>
          <w:bCs/>
          <w:sz w:val="24"/>
          <w:szCs w:val="20"/>
        </w:rPr>
        <w:t>Станок должен быть оборудован устройствами для вытяжки полученной сухой шлифовальной пыли непосредственно в точке обработки и с подходящей системой для влажного осаждения извлеченной пыли.</w:t>
      </w:r>
    </w:p>
    <w:p w:rsidR="00BB278B" w:rsidRPr="00520A84" w:rsidRDefault="00BB278B" w:rsidP="00793EF9">
      <w:pPr>
        <w:spacing w:after="0" w:line="360" w:lineRule="auto"/>
        <w:ind w:firstLine="709"/>
        <w:jc w:val="both"/>
        <w:rPr>
          <w:rFonts w:ascii="Arial" w:eastAsia="Times New Roman" w:hAnsi="Arial" w:cs="Arial"/>
          <w:bCs/>
          <w:sz w:val="24"/>
          <w:szCs w:val="20"/>
        </w:rPr>
      </w:pPr>
      <w:r w:rsidRPr="00520A84">
        <w:rPr>
          <w:rFonts w:ascii="Arial" w:eastAsia="Times New Roman" w:hAnsi="Arial" w:cs="Arial"/>
          <w:bCs/>
          <w:sz w:val="24"/>
          <w:szCs w:val="20"/>
        </w:rPr>
        <w:t>Участок обработки станка должен быть спроектирован и изготовлен таким образом, чтобы предотвратить накопление пыли.</w:t>
      </w:r>
    </w:p>
    <w:p w:rsidR="00BB278B" w:rsidRPr="00520A84" w:rsidRDefault="00BB278B" w:rsidP="00793EF9">
      <w:pPr>
        <w:spacing w:after="0" w:line="360" w:lineRule="auto"/>
        <w:ind w:firstLine="709"/>
        <w:jc w:val="both"/>
        <w:rPr>
          <w:rFonts w:ascii="Arial" w:eastAsia="Times New Roman" w:hAnsi="Arial" w:cs="Arial"/>
          <w:bCs/>
          <w:sz w:val="24"/>
          <w:szCs w:val="20"/>
        </w:rPr>
      </w:pPr>
      <w:r w:rsidRPr="00520A84">
        <w:rPr>
          <w:rFonts w:ascii="Arial" w:eastAsia="Times New Roman" w:hAnsi="Arial" w:cs="Arial"/>
          <w:bCs/>
          <w:sz w:val="24"/>
          <w:szCs w:val="20"/>
        </w:rPr>
        <w:lastRenderedPageBreak/>
        <w:t>Система сбора влажного типа должна обеспечивать достаточное увлажнение пыли промывочной водой. Пылеулавливание и накопление внутри сборной системы должны быть предотвращены. Аккуму</w:t>
      </w:r>
      <w:r w:rsidR="00581905" w:rsidRPr="00520A84">
        <w:rPr>
          <w:rFonts w:ascii="Arial" w:eastAsia="Times New Roman" w:hAnsi="Arial" w:cs="Arial"/>
          <w:bCs/>
          <w:sz w:val="24"/>
          <w:szCs w:val="20"/>
        </w:rPr>
        <w:t>ляция опасных смесей водорода/</w:t>
      </w:r>
      <w:r w:rsidRPr="00520A84">
        <w:rPr>
          <w:rFonts w:ascii="Arial" w:eastAsia="Times New Roman" w:hAnsi="Arial" w:cs="Arial"/>
          <w:bCs/>
          <w:sz w:val="24"/>
          <w:szCs w:val="20"/>
        </w:rPr>
        <w:t>воздуха должна быть предотвращена, даже если система сбора</w:t>
      </w:r>
      <w:r w:rsidR="00D411FB">
        <w:rPr>
          <w:rFonts w:ascii="Arial" w:eastAsia="Times New Roman" w:hAnsi="Arial" w:cs="Arial"/>
          <w:bCs/>
          <w:sz w:val="24"/>
          <w:szCs w:val="20"/>
        </w:rPr>
        <w:t xml:space="preserve"> </w:t>
      </w:r>
      <w:r w:rsidRPr="00520A84">
        <w:rPr>
          <w:rFonts w:ascii="Arial" w:eastAsia="Times New Roman" w:hAnsi="Arial" w:cs="Arial"/>
          <w:bCs/>
          <w:sz w:val="24"/>
          <w:szCs w:val="20"/>
        </w:rPr>
        <w:t>находится в состоянии покоя.</w:t>
      </w:r>
    </w:p>
    <w:p w:rsidR="00BB278B" w:rsidRPr="00520A84" w:rsidRDefault="00BB278B" w:rsidP="00793EF9">
      <w:pPr>
        <w:spacing w:after="0" w:line="360" w:lineRule="auto"/>
        <w:ind w:firstLine="709"/>
        <w:jc w:val="both"/>
        <w:rPr>
          <w:rFonts w:ascii="Arial" w:eastAsia="Times New Roman" w:hAnsi="Arial" w:cs="Arial"/>
          <w:bCs/>
          <w:sz w:val="24"/>
          <w:szCs w:val="20"/>
        </w:rPr>
      </w:pPr>
      <w:r w:rsidRPr="00520A84">
        <w:rPr>
          <w:rFonts w:ascii="Arial" w:eastAsia="Times New Roman" w:hAnsi="Arial" w:cs="Arial"/>
          <w:bCs/>
          <w:sz w:val="24"/>
          <w:szCs w:val="20"/>
        </w:rPr>
        <w:t>Запуск шлифовального шпинделя должен быть предотвращен, если вытяжка или влажное осаждение не работают должным образом.</w:t>
      </w:r>
    </w:p>
    <w:p w:rsidR="00BB278B" w:rsidRPr="00520A84" w:rsidRDefault="00BB278B" w:rsidP="00793EF9">
      <w:pPr>
        <w:spacing w:after="0" w:line="360" w:lineRule="auto"/>
        <w:ind w:firstLine="709"/>
        <w:jc w:val="both"/>
        <w:rPr>
          <w:rFonts w:ascii="Arial" w:eastAsia="Times New Roman" w:hAnsi="Arial" w:cs="Arial"/>
          <w:bCs/>
          <w:sz w:val="24"/>
          <w:szCs w:val="20"/>
        </w:rPr>
      </w:pPr>
      <w:r w:rsidRPr="00520A84">
        <w:rPr>
          <w:rFonts w:ascii="Arial" w:eastAsia="Times New Roman" w:hAnsi="Arial" w:cs="Arial"/>
          <w:bCs/>
          <w:sz w:val="24"/>
          <w:szCs w:val="20"/>
        </w:rPr>
        <w:t>Процесс обработки должен быть остановлен надлежащим образом, если вытяжка и осаждение недостаточны.</w:t>
      </w:r>
    </w:p>
    <w:p w:rsidR="00BB278B" w:rsidRPr="00520A84" w:rsidRDefault="00BB278B" w:rsidP="00793EF9">
      <w:pPr>
        <w:spacing w:after="0" w:line="360" w:lineRule="auto"/>
        <w:ind w:firstLine="709"/>
        <w:jc w:val="both"/>
        <w:rPr>
          <w:rFonts w:ascii="Arial" w:eastAsia="Times New Roman" w:hAnsi="Arial" w:cs="Arial"/>
          <w:bCs/>
          <w:sz w:val="24"/>
          <w:szCs w:val="20"/>
        </w:rPr>
      </w:pPr>
      <w:r w:rsidRPr="00520A84">
        <w:rPr>
          <w:rFonts w:ascii="Arial" w:eastAsia="Times New Roman" w:hAnsi="Arial" w:cs="Arial"/>
          <w:bCs/>
          <w:sz w:val="24"/>
          <w:szCs w:val="20"/>
        </w:rPr>
        <w:t>Во время строительства вытяжных устройств в качестве основы для безопасного захвата и транспортировки шлифовальной пыли следуе</w:t>
      </w:r>
      <w:r w:rsidR="00581905" w:rsidRPr="00520A84">
        <w:rPr>
          <w:rFonts w:ascii="Arial" w:eastAsia="Times New Roman" w:hAnsi="Arial" w:cs="Arial"/>
          <w:bCs/>
          <w:sz w:val="24"/>
          <w:szCs w:val="20"/>
        </w:rPr>
        <w:t>т принять скорость воздуха 20 м</w:t>
      </w:r>
      <w:r w:rsidRPr="00520A84">
        <w:rPr>
          <w:rFonts w:ascii="Arial" w:eastAsia="Times New Roman" w:hAnsi="Arial" w:cs="Arial"/>
          <w:bCs/>
          <w:sz w:val="24"/>
          <w:szCs w:val="20"/>
        </w:rPr>
        <w:t>/</w:t>
      </w:r>
      <w:proofErr w:type="gramStart"/>
      <w:r w:rsidRPr="00520A84">
        <w:rPr>
          <w:rFonts w:ascii="Arial" w:eastAsia="Times New Roman" w:hAnsi="Arial" w:cs="Arial"/>
          <w:bCs/>
          <w:sz w:val="24"/>
          <w:szCs w:val="20"/>
        </w:rPr>
        <w:t>с</w:t>
      </w:r>
      <w:proofErr w:type="gramEnd"/>
      <w:r w:rsidRPr="00520A84">
        <w:rPr>
          <w:rFonts w:ascii="Arial" w:eastAsia="Times New Roman" w:hAnsi="Arial" w:cs="Arial"/>
          <w:bCs/>
          <w:sz w:val="24"/>
          <w:szCs w:val="20"/>
        </w:rPr>
        <w:t>.</w:t>
      </w:r>
    </w:p>
    <w:p w:rsidR="00BB278B" w:rsidRPr="00520A84" w:rsidRDefault="00BB278B" w:rsidP="00793EF9">
      <w:pPr>
        <w:spacing w:after="0" w:line="360" w:lineRule="auto"/>
        <w:ind w:firstLine="709"/>
        <w:jc w:val="both"/>
        <w:rPr>
          <w:rFonts w:ascii="Arial" w:eastAsia="Times New Roman" w:hAnsi="Arial" w:cs="Arial"/>
          <w:bCs/>
          <w:sz w:val="24"/>
          <w:szCs w:val="20"/>
        </w:rPr>
      </w:pPr>
      <w:r w:rsidRPr="00520A84">
        <w:rPr>
          <w:rFonts w:ascii="Arial" w:eastAsia="Times New Roman" w:hAnsi="Arial" w:cs="Arial"/>
          <w:bCs/>
          <w:sz w:val="24"/>
          <w:szCs w:val="20"/>
        </w:rPr>
        <w:t>Вентиляторы для вытяжки должны быть размещены на стороне чистого воздуха и должны продолжать работать после остановки шлифовального станка, насколько это необходимо, чтобы избежать осаждения измельчающей пыли в трубопроводе.</w:t>
      </w:r>
    </w:p>
    <w:tbl>
      <w:tblPr>
        <w:tblW w:w="0" w:type="auto"/>
        <w:tblLook w:val="04A0" w:firstRow="1" w:lastRow="0" w:firstColumn="1" w:lastColumn="0" w:noHBand="0" w:noVBand="1"/>
      </w:tblPr>
      <w:tblGrid>
        <w:gridCol w:w="9286"/>
      </w:tblGrid>
      <w:tr w:rsidR="00BB278B" w:rsidRPr="00520A84" w:rsidTr="00D47766">
        <w:tc>
          <w:tcPr>
            <w:tcW w:w="9286" w:type="dxa"/>
          </w:tcPr>
          <w:p w:rsidR="00BB278B" w:rsidRPr="00520A84" w:rsidRDefault="00D47766" w:rsidP="006001CA">
            <w:pPr>
              <w:spacing w:line="360" w:lineRule="auto"/>
              <w:jc w:val="center"/>
              <w:rPr>
                <w:rFonts w:ascii="Arial" w:eastAsia="Times New Roman" w:hAnsi="Arial" w:cs="Arial"/>
                <w:bCs/>
                <w:sz w:val="24"/>
                <w:szCs w:val="20"/>
              </w:rPr>
            </w:pPr>
            <w:r w:rsidRPr="00520A84">
              <w:rPr>
                <w:rFonts w:ascii="Arial" w:hAnsi="Arial" w:cs="Arial"/>
                <w:sz w:val="24"/>
                <w:szCs w:val="20"/>
              </w:rPr>
              <w:object w:dxaOrig="7155" w:dyaOrig="4830">
                <v:shape id="_x0000_i1099" type="#_x0000_t75" style="width:328.75pt;height:223.45pt" o:ole="">
                  <v:imagedata r:id="rId242" o:title=""/>
                </v:shape>
                <o:OLEObject Type="Embed" ProgID="PBrush" ShapeID="_x0000_i1099" DrawAspect="Content" ObjectID="_1641131840" r:id="rId243"/>
              </w:object>
            </w:r>
          </w:p>
        </w:tc>
      </w:tr>
      <w:tr w:rsidR="00BB278B" w:rsidRPr="00520A84" w:rsidTr="00D47766">
        <w:tc>
          <w:tcPr>
            <w:tcW w:w="9286" w:type="dxa"/>
          </w:tcPr>
          <w:p w:rsidR="00BB278B" w:rsidRPr="00520A84" w:rsidRDefault="00BB278B" w:rsidP="006001CA">
            <w:pPr>
              <w:spacing w:line="360" w:lineRule="auto"/>
              <w:jc w:val="both"/>
              <w:rPr>
                <w:rFonts w:ascii="Arial" w:eastAsia="Times New Roman" w:hAnsi="Arial" w:cs="Arial"/>
                <w:bCs/>
                <w:sz w:val="24"/>
                <w:szCs w:val="20"/>
              </w:rPr>
            </w:pPr>
            <w:r w:rsidRPr="00520A84">
              <w:rPr>
                <w:rFonts w:ascii="Arial" w:eastAsia="Times New Roman" w:hAnsi="Arial" w:cs="Arial"/>
                <w:bCs/>
                <w:sz w:val="24"/>
                <w:szCs w:val="20"/>
              </w:rPr>
              <w:t>Обозначения</w:t>
            </w:r>
            <w:r w:rsidR="00793EF9" w:rsidRPr="00520A84">
              <w:rPr>
                <w:rFonts w:ascii="Arial" w:eastAsia="Times New Roman" w:hAnsi="Arial" w:cs="Arial"/>
                <w:bCs/>
                <w:sz w:val="24"/>
                <w:szCs w:val="20"/>
              </w:rPr>
              <w:t>:</w:t>
            </w:r>
          </w:p>
          <w:p w:rsidR="00BB278B" w:rsidRPr="00520A84" w:rsidRDefault="00BB278B" w:rsidP="006001CA">
            <w:pPr>
              <w:spacing w:line="360" w:lineRule="auto"/>
              <w:jc w:val="both"/>
              <w:rPr>
                <w:rFonts w:ascii="Arial" w:eastAsia="Times New Roman" w:hAnsi="Arial" w:cs="Arial"/>
                <w:bCs/>
                <w:sz w:val="24"/>
                <w:szCs w:val="20"/>
              </w:rPr>
            </w:pPr>
            <w:r w:rsidRPr="00520A84">
              <w:rPr>
                <w:rFonts w:ascii="Arial" w:eastAsia="Times New Roman" w:hAnsi="Arial" w:cs="Arial"/>
                <w:bCs/>
                <w:sz w:val="24"/>
                <w:szCs w:val="20"/>
              </w:rPr>
              <w:t xml:space="preserve">1 </w:t>
            </w:r>
            <w:r w:rsidR="00581905" w:rsidRPr="00520A84">
              <w:rPr>
                <w:rFonts w:ascii="Arial" w:eastAsia="Times New Roman" w:hAnsi="Arial" w:cs="Arial"/>
                <w:bCs/>
                <w:sz w:val="24"/>
                <w:szCs w:val="20"/>
              </w:rPr>
              <w:t xml:space="preserve">- </w:t>
            </w:r>
            <w:r w:rsidRPr="00520A84">
              <w:rPr>
                <w:rFonts w:ascii="Arial" w:eastAsia="Times New Roman" w:hAnsi="Arial" w:cs="Arial"/>
                <w:bCs/>
                <w:sz w:val="24"/>
                <w:szCs w:val="20"/>
              </w:rPr>
              <w:t>вытяжка</w:t>
            </w:r>
            <w:r w:rsidR="00793EF9" w:rsidRPr="00520A84">
              <w:rPr>
                <w:rFonts w:ascii="Arial" w:eastAsia="Times New Roman" w:hAnsi="Arial" w:cs="Arial"/>
                <w:bCs/>
                <w:sz w:val="24"/>
                <w:szCs w:val="20"/>
              </w:rPr>
              <w:t>;</w:t>
            </w:r>
          </w:p>
          <w:p w:rsidR="00BB278B" w:rsidRPr="00520A84" w:rsidRDefault="00BB278B" w:rsidP="006001CA">
            <w:pPr>
              <w:spacing w:line="360" w:lineRule="auto"/>
              <w:jc w:val="both"/>
              <w:rPr>
                <w:rFonts w:ascii="Arial" w:eastAsia="Times New Roman" w:hAnsi="Arial" w:cs="Arial"/>
                <w:bCs/>
                <w:sz w:val="24"/>
                <w:szCs w:val="20"/>
              </w:rPr>
            </w:pPr>
            <w:r w:rsidRPr="00520A84">
              <w:rPr>
                <w:rFonts w:ascii="Arial" w:eastAsia="Times New Roman" w:hAnsi="Arial" w:cs="Arial"/>
                <w:bCs/>
                <w:sz w:val="24"/>
                <w:szCs w:val="20"/>
              </w:rPr>
              <w:t xml:space="preserve">2 </w:t>
            </w:r>
            <w:r w:rsidR="00581905" w:rsidRPr="00520A84">
              <w:rPr>
                <w:rFonts w:ascii="Arial" w:eastAsia="Times New Roman" w:hAnsi="Arial" w:cs="Arial"/>
                <w:bCs/>
                <w:sz w:val="24"/>
                <w:szCs w:val="20"/>
              </w:rPr>
              <w:t xml:space="preserve">- </w:t>
            </w:r>
            <w:r w:rsidRPr="00520A84">
              <w:rPr>
                <w:rFonts w:ascii="Arial" w:eastAsia="Times New Roman" w:hAnsi="Arial" w:cs="Arial"/>
                <w:bCs/>
                <w:sz w:val="24"/>
                <w:szCs w:val="20"/>
              </w:rPr>
              <w:t>заготовка</w:t>
            </w:r>
            <w:r w:rsidR="00793EF9" w:rsidRPr="00520A84">
              <w:rPr>
                <w:rFonts w:ascii="Arial" w:eastAsia="Times New Roman" w:hAnsi="Arial" w:cs="Arial"/>
                <w:bCs/>
                <w:sz w:val="24"/>
                <w:szCs w:val="20"/>
              </w:rPr>
              <w:t>;</w:t>
            </w:r>
          </w:p>
          <w:p w:rsidR="00BB278B" w:rsidRPr="00520A84" w:rsidRDefault="00BB278B" w:rsidP="006001CA">
            <w:pPr>
              <w:spacing w:line="360" w:lineRule="auto"/>
              <w:jc w:val="both"/>
              <w:rPr>
                <w:rFonts w:ascii="Arial" w:eastAsia="Times New Roman" w:hAnsi="Arial" w:cs="Arial"/>
                <w:bCs/>
                <w:sz w:val="24"/>
                <w:szCs w:val="20"/>
              </w:rPr>
            </w:pPr>
            <w:r w:rsidRPr="00520A84">
              <w:rPr>
                <w:rFonts w:ascii="Arial" w:eastAsia="Times New Roman" w:hAnsi="Arial" w:cs="Arial"/>
                <w:bCs/>
                <w:sz w:val="24"/>
                <w:szCs w:val="20"/>
              </w:rPr>
              <w:t xml:space="preserve">3 </w:t>
            </w:r>
            <w:r w:rsidR="00581905" w:rsidRPr="00520A84">
              <w:rPr>
                <w:rFonts w:ascii="Arial" w:eastAsia="Times New Roman" w:hAnsi="Arial" w:cs="Arial"/>
                <w:bCs/>
                <w:sz w:val="24"/>
                <w:szCs w:val="20"/>
              </w:rPr>
              <w:t xml:space="preserve">- </w:t>
            </w:r>
            <w:r w:rsidRPr="00520A84">
              <w:rPr>
                <w:rFonts w:ascii="Arial" w:eastAsia="Times New Roman" w:hAnsi="Arial" w:cs="Arial"/>
                <w:bCs/>
                <w:sz w:val="24"/>
                <w:szCs w:val="20"/>
              </w:rPr>
              <w:t>система сбора влажного типа</w:t>
            </w:r>
          </w:p>
        </w:tc>
      </w:tr>
      <w:tr w:rsidR="00BB278B" w:rsidRPr="00520A84" w:rsidTr="00D47766">
        <w:tc>
          <w:tcPr>
            <w:tcW w:w="9286" w:type="dxa"/>
          </w:tcPr>
          <w:p w:rsidR="00BB278B" w:rsidRPr="00520A84" w:rsidRDefault="00BB278B" w:rsidP="006001CA">
            <w:pPr>
              <w:spacing w:line="360" w:lineRule="auto"/>
              <w:jc w:val="center"/>
              <w:rPr>
                <w:rFonts w:ascii="Arial" w:eastAsia="Times New Roman" w:hAnsi="Arial" w:cs="Arial"/>
                <w:bCs/>
                <w:sz w:val="24"/>
                <w:szCs w:val="20"/>
              </w:rPr>
            </w:pPr>
            <w:r w:rsidRPr="00520A84">
              <w:rPr>
                <w:rFonts w:ascii="Arial" w:eastAsia="Times New Roman" w:hAnsi="Arial" w:cs="Arial"/>
                <w:bCs/>
                <w:sz w:val="24"/>
                <w:szCs w:val="20"/>
              </w:rPr>
              <w:t xml:space="preserve">Рисунок </w:t>
            </w:r>
            <w:r w:rsidRPr="00520A84">
              <w:rPr>
                <w:rFonts w:ascii="Arial" w:eastAsia="Times New Roman" w:hAnsi="Arial" w:cs="Arial"/>
                <w:bCs/>
                <w:sz w:val="24"/>
                <w:szCs w:val="20"/>
                <w:lang w:val="en-US"/>
              </w:rPr>
              <w:t>G</w:t>
            </w:r>
            <w:r w:rsidRPr="00520A84">
              <w:rPr>
                <w:rFonts w:ascii="Arial" w:eastAsia="Times New Roman" w:hAnsi="Arial" w:cs="Arial"/>
                <w:bCs/>
                <w:sz w:val="24"/>
                <w:szCs w:val="20"/>
              </w:rPr>
              <w:t>.3 – Сухое шлифование с влажным осаждением шлифовальной пыли</w:t>
            </w:r>
          </w:p>
        </w:tc>
      </w:tr>
    </w:tbl>
    <w:p w:rsidR="008C4381" w:rsidRPr="00A9274B" w:rsidRDefault="008C4381" w:rsidP="006001CA">
      <w:pPr>
        <w:spacing w:after="0" w:line="360" w:lineRule="auto"/>
        <w:rPr>
          <w:rFonts w:ascii="Arial" w:eastAsia="Times New Roman" w:hAnsi="Arial" w:cs="Arial"/>
          <w:b/>
          <w:bCs/>
          <w:sz w:val="20"/>
          <w:szCs w:val="20"/>
        </w:rPr>
        <w:sectPr w:rsidR="008C4381" w:rsidRPr="00A9274B" w:rsidSect="005B18A6">
          <w:headerReference w:type="default" r:id="rId244"/>
          <w:footerReference w:type="default" r:id="rId245"/>
          <w:pgSz w:w="11906" w:h="16838" w:code="9"/>
          <w:pgMar w:top="1134" w:right="1418" w:bottom="1134" w:left="1418" w:header="709" w:footer="709" w:gutter="0"/>
          <w:cols w:space="708"/>
          <w:docGrid w:linePitch="360"/>
        </w:sectPr>
      </w:pPr>
    </w:p>
    <w:p w:rsidR="00AA713E" w:rsidRPr="00520A84" w:rsidRDefault="00AA713E" w:rsidP="006001CA">
      <w:pPr>
        <w:spacing w:after="0" w:line="360" w:lineRule="auto"/>
        <w:jc w:val="center"/>
        <w:rPr>
          <w:rFonts w:ascii="Arial" w:eastAsia="Times New Roman" w:hAnsi="Arial" w:cs="Arial"/>
          <w:b/>
          <w:bCs/>
          <w:sz w:val="24"/>
          <w:szCs w:val="20"/>
        </w:rPr>
      </w:pPr>
      <w:r w:rsidRPr="00520A84">
        <w:rPr>
          <w:rFonts w:ascii="Arial" w:eastAsia="Times New Roman" w:hAnsi="Arial" w:cs="Arial"/>
          <w:b/>
          <w:bCs/>
          <w:sz w:val="24"/>
          <w:szCs w:val="20"/>
        </w:rPr>
        <w:lastRenderedPageBreak/>
        <w:t xml:space="preserve">Приложение </w:t>
      </w:r>
      <w:r w:rsidRPr="00520A84">
        <w:rPr>
          <w:rFonts w:ascii="Arial" w:eastAsia="Times New Roman" w:hAnsi="Arial" w:cs="Arial"/>
          <w:b/>
          <w:bCs/>
          <w:sz w:val="24"/>
          <w:szCs w:val="20"/>
          <w:lang w:val="en-US"/>
        </w:rPr>
        <w:t>H</w:t>
      </w:r>
    </w:p>
    <w:p w:rsidR="00AA713E" w:rsidRPr="00520A84" w:rsidRDefault="00AA713E" w:rsidP="006001CA">
      <w:pPr>
        <w:spacing w:after="0" w:line="360" w:lineRule="auto"/>
        <w:jc w:val="center"/>
        <w:rPr>
          <w:rFonts w:ascii="Arial" w:eastAsia="Times New Roman" w:hAnsi="Arial" w:cs="Arial"/>
          <w:b/>
          <w:bCs/>
          <w:sz w:val="24"/>
          <w:szCs w:val="20"/>
        </w:rPr>
      </w:pPr>
      <w:r w:rsidRPr="00520A84">
        <w:rPr>
          <w:rFonts w:ascii="Arial" w:eastAsia="Times New Roman" w:hAnsi="Arial" w:cs="Arial"/>
          <w:b/>
          <w:bCs/>
          <w:sz w:val="24"/>
          <w:szCs w:val="20"/>
        </w:rPr>
        <w:t>(справочное)</w:t>
      </w:r>
    </w:p>
    <w:p w:rsidR="00AA713E" w:rsidRPr="00520A84" w:rsidRDefault="00AA713E" w:rsidP="006001CA">
      <w:pPr>
        <w:spacing w:after="0" w:line="360" w:lineRule="auto"/>
        <w:jc w:val="center"/>
        <w:rPr>
          <w:rFonts w:ascii="Arial" w:eastAsia="Times New Roman" w:hAnsi="Arial" w:cs="Arial"/>
          <w:b/>
          <w:bCs/>
          <w:sz w:val="24"/>
          <w:szCs w:val="20"/>
        </w:rPr>
      </w:pPr>
      <w:r w:rsidRPr="00520A84">
        <w:rPr>
          <w:rFonts w:ascii="Arial" w:eastAsia="Times New Roman" w:hAnsi="Arial" w:cs="Arial"/>
          <w:b/>
          <w:bCs/>
          <w:sz w:val="24"/>
          <w:szCs w:val="20"/>
        </w:rPr>
        <w:t xml:space="preserve">Меры по использованию </w:t>
      </w:r>
      <w:proofErr w:type="gramStart"/>
      <w:r w:rsidRPr="00520A84">
        <w:rPr>
          <w:rFonts w:ascii="Arial" w:eastAsia="Times New Roman" w:hAnsi="Arial" w:cs="Arial"/>
          <w:b/>
          <w:bCs/>
          <w:sz w:val="24"/>
          <w:szCs w:val="20"/>
        </w:rPr>
        <w:t>легковоспламеняющихся</w:t>
      </w:r>
      <w:proofErr w:type="gramEnd"/>
      <w:r w:rsidRPr="00520A84">
        <w:rPr>
          <w:rFonts w:ascii="Arial" w:eastAsia="Times New Roman" w:hAnsi="Arial" w:cs="Arial"/>
          <w:b/>
          <w:bCs/>
          <w:sz w:val="24"/>
          <w:szCs w:val="20"/>
        </w:rPr>
        <w:t xml:space="preserve"> СОЖ</w:t>
      </w:r>
    </w:p>
    <w:p w:rsidR="00AA713E" w:rsidRPr="00A9274B" w:rsidRDefault="00AA713E" w:rsidP="006001CA">
      <w:pPr>
        <w:spacing w:after="0" w:line="360" w:lineRule="auto"/>
        <w:jc w:val="both"/>
        <w:rPr>
          <w:rFonts w:ascii="Arial" w:eastAsia="Times New Roman" w:hAnsi="Arial" w:cs="Arial"/>
          <w:b/>
          <w:bCs/>
          <w:sz w:val="20"/>
          <w:szCs w:val="20"/>
        </w:rPr>
      </w:pPr>
    </w:p>
    <w:p w:rsidR="00BB278B" w:rsidRPr="00A9274B" w:rsidRDefault="00AA713E" w:rsidP="000E4BBC">
      <w:pPr>
        <w:spacing w:after="0" w:line="360" w:lineRule="auto"/>
        <w:ind w:firstLine="709"/>
        <w:jc w:val="both"/>
        <w:rPr>
          <w:rFonts w:ascii="Arial" w:eastAsia="Times New Roman" w:hAnsi="Arial" w:cs="Arial"/>
          <w:b/>
          <w:bCs/>
          <w:sz w:val="20"/>
          <w:szCs w:val="20"/>
        </w:rPr>
      </w:pPr>
      <w:r w:rsidRPr="00520A84">
        <w:rPr>
          <w:rFonts w:ascii="Arial" w:eastAsia="Times New Roman" w:hAnsi="Arial" w:cs="Arial"/>
          <w:b/>
          <w:bCs/>
          <w:sz w:val="28"/>
          <w:szCs w:val="20"/>
          <w:lang w:val="en-US"/>
        </w:rPr>
        <w:t>H</w:t>
      </w:r>
      <w:r w:rsidRPr="00520A84">
        <w:rPr>
          <w:rFonts w:ascii="Arial" w:eastAsia="Times New Roman" w:hAnsi="Arial" w:cs="Arial"/>
          <w:b/>
          <w:bCs/>
          <w:sz w:val="28"/>
          <w:szCs w:val="20"/>
        </w:rPr>
        <w:t xml:space="preserve">.1 Выбор СОЖ с низким уровнем выбросов </w:t>
      </w:r>
    </w:p>
    <w:p w:rsidR="00AA713E" w:rsidRPr="00520A84" w:rsidRDefault="00AA713E" w:rsidP="000E4BBC">
      <w:pPr>
        <w:spacing w:after="0" w:line="360" w:lineRule="auto"/>
        <w:ind w:firstLine="709"/>
        <w:jc w:val="both"/>
        <w:rPr>
          <w:rFonts w:ascii="Arial" w:eastAsia="Times New Roman" w:hAnsi="Arial" w:cs="Arial"/>
          <w:bCs/>
          <w:sz w:val="24"/>
          <w:szCs w:val="20"/>
        </w:rPr>
      </w:pPr>
      <w:r w:rsidRPr="00520A84">
        <w:rPr>
          <w:rFonts w:ascii="Arial" w:eastAsia="Times New Roman" w:hAnsi="Arial" w:cs="Arial"/>
          <w:bCs/>
          <w:sz w:val="24"/>
          <w:szCs w:val="20"/>
        </w:rPr>
        <w:t>СОЖ, содержащие более 15% масла, могут привести к опасности пожара или мгновенного сгорания.</w:t>
      </w:r>
    </w:p>
    <w:p w:rsidR="00AA713E" w:rsidRPr="00520A84" w:rsidRDefault="00AA713E" w:rsidP="000E4BBC">
      <w:pPr>
        <w:spacing w:after="0" w:line="360" w:lineRule="auto"/>
        <w:ind w:firstLine="709"/>
        <w:jc w:val="both"/>
        <w:rPr>
          <w:rFonts w:ascii="Arial" w:eastAsia="Times New Roman" w:hAnsi="Arial" w:cs="Arial"/>
          <w:bCs/>
          <w:sz w:val="24"/>
          <w:szCs w:val="20"/>
        </w:rPr>
      </w:pPr>
      <w:r w:rsidRPr="00520A84">
        <w:rPr>
          <w:rFonts w:ascii="Arial" w:eastAsia="Times New Roman" w:hAnsi="Arial" w:cs="Arial"/>
          <w:bCs/>
          <w:sz w:val="24"/>
          <w:szCs w:val="20"/>
        </w:rPr>
        <w:t>Благодаря выбору СОЖ с низким уровнем выбросов, нерастворимых в воде, образование аэрозолей и паров внутри станка может быть уменьшено. СОЖ с низким уровнем выбросов характеризуются следующими свойствами:</w:t>
      </w:r>
    </w:p>
    <w:p w:rsidR="00AA713E" w:rsidRPr="00520A84" w:rsidRDefault="00AA713E" w:rsidP="000E4BBC">
      <w:pPr>
        <w:spacing w:after="0" w:line="360" w:lineRule="auto"/>
        <w:ind w:firstLine="709"/>
        <w:jc w:val="both"/>
        <w:rPr>
          <w:rFonts w:ascii="Arial" w:eastAsia="Times New Roman" w:hAnsi="Arial" w:cs="Arial"/>
          <w:bCs/>
          <w:sz w:val="24"/>
          <w:szCs w:val="20"/>
        </w:rPr>
      </w:pPr>
      <w:r w:rsidRPr="00520A84">
        <w:rPr>
          <w:rFonts w:ascii="Arial" w:eastAsia="Times New Roman" w:hAnsi="Arial" w:cs="Arial"/>
          <w:bCs/>
          <w:sz w:val="24"/>
          <w:szCs w:val="20"/>
        </w:rPr>
        <w:t>- приготовление на основе минеральных масел</w:t>
      </w:r>
      <w:r w:rsidR="00027BE6">
        <w:rPr>
          <w:rFonts w:ascii="Arial" w:eastAsia="Times New Roman" w:hAnsi="Arial" w:cs="Arial"/>
          <w:bCs/>
          <w:sz w:val="24"/>
          <w:szCs w:val="20"/>
        </w:rPr>
        <w:t xml:space="preserve"> </w:t>
      </w:r>
      <w:r w:rsidRPr="00520A84">
        <w:rPr>
          <w:rFonts w:ascii="Arial" w:eastAsia="Times New Roman" w:hAnsi="Arial" w:cs="Arial"/>
          <w:bCs/>
          <w:sz w:val="24"/>
          <w:szCs w:val="20"/>
        </w:rPr>
        <w:t>с низким уровнем выбросов или синтетических эфиров и / или специальных жидкостей;</w:t>
      </w:r>
    </w:p>
    <w:p w:rsidR="00AA713E" w:rsidRPr="00520A84" w:rsidRDefault="00AA713E" w:rsidP="000E4BBC">
      <w:pPr>
        <w:spacing w:after="0" w:line="360" w:lineRule="auto"/>
        <w:ind w:firstLine="709"/>
        <w:jc w:val="both"/>
        <w:rPr>
          <w:rFonts w:ascii="Arial" w:eastAsia="Times New Roman" w:hAnsi="Arial" w:cs="Arial"/>
          <w:bCs/>
          <w:sz w:val="24"/>
          <w:szCs w:val="20"/>
        </w:rPr>
      </w:pPr>
      <w:r w:rsidRPr="00520A84">
        <w:rPr>
          <w:rFonts w:ascii="Arial" w:eastAsia="Times New Roman" w:hAnsi="Arial" w:cs="Arial"/>
          <w:bCs/>
          <w:sz w:val="24"/>
          <w:szCs w:val="20"/>
        </w:rPr>
        <w:t>- добавление противотуманных добавок.</w:t>
      </w:r>
    </w:p>
    <w:p w:rsidR="00AA713E" w:rsidRPr="00520A84" w:rsidRDefault="00AA713E" w:rsidP="000E4BBC">
      <w:pPr>
        <w:spacing w:after="0" w:line="360" w:lineRule="auto"/>
        <w:ind w:firstLine="709"/>
        <w:jc w:val="both"/>
        <w:rPr>
          <w:rFonts w:ascii="Arial" w:eastAsia="Times New Roman" w:hAnsi="Arial" w:cs="Arial"/>
          <w:bCs/>
          <w:sz w:val="24"/>
          <w:szCs w:val="20"/>
        </w:rPr>
      </w:pPr>
      <w:r w:rsidRPr="00520A84">
        <w:rPr>
          <w:rFonts w:ascii="Arial" w:eastAsia="Times New Roman" w:hAnsi="Arial" w:cs="Arial"/>
          <w:bCs/>
          <w:sz w:val="24"/>
          <w:szCs w:val="20"/>
        </w:rPr>
        <w:t>В таблице H.1 приведены рекомендуемые характеристики для выбора</w:t>
      </w:r>
      <w:r w:rsidR="00027BE6">
        <w:rPr>
          <w:rFonts w:ascii="Arial" w:eastAsia="Times New Roman" w:hAnsi="Arial" w:cs="Arial"/>
          <w:bCs/>
          <w:sz w:val="24"/>
          <w:szCs w:val="20"/>
        </w:rPr>
        <w:t xml:space="preserve"> </w:t>
      </w:r>
      <w:r w:rsidRPr="00520A84">
        <w:rPr>
          <w:rFonts w:ascii="Arial" w:eastAsia="Times New Roman" w:hAnsi="Arial" w:cs="Arial"/>
          <w:bCs/>
          <w:sz w:val="24"/>
          <w:szCs w:val="20"/>
        </w:rPr>
        <w:t>СОЖ с низким уровнем выбросов в зависимости от классов вязкости и процесса обработки.</w:t>
      </w:r>
    </w:p>
    <w:p w:rsidR="000E4BBC" w:rsidRPr="00A9274B" w:rsidRDefault="000E4BBC" w:rsidP="000E4BBC">
      <w:pPr>
        <w:spacing w:after="0" w:line="360" w:lineRule="auto"/>
        <w:ind w:firstLine="709"/>
        <w:jc w:val="both"/>
        <w:rPr>
          <w:rFonts w:ascii="Arial" w:eastAsia="Times New Roman" w:hAnsi="Arial" w:cs="Arial"/>
          <w:bCs/>
          <w:sz w:val="20"/>
          <w:szCs w:val="20"/>
        </w:rPr>
        <w:sectPr w:rsidR="000E4BBC" w:rsidRPr="00A9274B" w:rsidSect="005B18A6">
          <w:headerReference w:type="default" r:id="rId246"/>
          <w:footerReference w:type="default" r:id="rId247"/>
          <w:pgSz w:w="11906" w:h="16838" w:code="9"/>
          <w:pgMar w:top="1134" w:right="1418" w:bottom="1134" w:left="1418" w:header="709" w:footer="709" w:gutter="0"/>
          <w:cols w:space="708"/>
          <w:docGrid w:linePitch="360"/>
        </w:sectPr>
      </w:pPr>
    </w:p>
    <w:p w:rsidR="00AA713E" w:rsidRPr="00520A84" w:rsidRDefault="00AA713E" w:rsidP="000E4BBC">
      <w:pPr>
        <w:spacing w:after="0" w:line="360" w:lineRule="auto"/>
        <w:rPr>
          <w:rFonts w:ascii="Arial" w:eastAsia="Times New Roman" w:hAnsi="Arial" w:cs="Arial"/>
          <w:bCs/>
          <w:sz w:val="24"/>
          <w:szCs w:val="20"/>
        </w:rPr>
      </w:pPr>
      <w:r w:rsidRPr="00520A84">
        <w:rPr>
          <w:rFonts w:ascii="Arial" w:eastAsia="Times New Roman" w:hAnsi="Arial" w:cs="Arial"/>
          <w:bCs/>
          <w:sz w:val="24"/>
          <w:szCs w:val="20"/>
        </w:rPr>
        <w:lastRenderedPageBreak/>
        <w:t xml:space="preserve">Таблица H.1 - Характеристики </w:t>
      </w:r>
      <w:proofErr w:type="gramStart"/>
      <w:r w:rsidRPr="00520A84">
        <w:rPr>
          <w:rFonts w:ascii="Arial" w:eastAsia="Times New Roman" w:hAnsi="Arial" w:cs="Arial"/>
          <w:bCs/>
          <w:sz w:val="24"/>
          <w:szCs w:val="20"/>
        </w:rPr>
        <w:t>нерастворимых</w:t>
      </w:r>
      <w:proofErr w:type="gramEnd"/>
      <w:r w:rsidRPr="00520A84">
        <w:rPr>
          <w:rFonts w:ascii="Arial" w:eastAsia="Times New Roman" w:hAnsi="Arial" w:cs="Arial"/>
          <w:bCs/>
          <w:sz w:val="24"/>
          <w:szCs w:val="20"/>
        </w:rPr>
        <w:t xml:space="preserve"> в воде</w:t>
      </w:r>
      <w:r w:rsidR="00A93610">
        <w:rPr>
          <w:rFonts w:ascii="Arial" w:eastAsia="Times New Roman" w:hAnsi="Arial" w:cs="Arial"/>
          <w:bCs/>
          <w:sz w:val="24"/>
          <w:szCs w:val="20"/>
        </w:rPr>
        <w:t xml:space="preserve"> </w:t>
      </w:r>
      <w:r w:rsidRPr="00520A84">
        <w:rPr>
          <w:rFonts w:ascii="Arial" w:eastAsia="Times New Roman" w:hAnsi="Arial" w:cs="Arial"/>
          <w:bCs/>
          <w:sz w:val="24"/>
          <w:szCs w:val="20"/>
        </w:rPr>
        <w:t>СОЖ</w:t>
      </w:r>
    </w:p>
    <w:tbl>
      <w:tblPr>
        <w:tblW w:w="0" w:type="auto"/>
        <w:tblInd w:w="5" w:type="dxa"/>
        <w:tblCellMar>
          <w:left w:w="0" w:type="dxa"/>
          <w:right w:w="0" w:type="dxa"/>
        </w:tblCellMar>
        <w:tblLook w:val="0000" w:firstRow="0" w:lastRow="0" w:firstColumn="0" w:lastColumn="0" w:noHBand="0" w:noVBand="0"/>
      </w:tblPr>
      <w:tblGrid>
        <w:gridCol w:w="1124"/>
        <w:gridCol w:w="1220"/>
        <w:gridCol w:w="1100"/>
        <w:gridCol w:w="1543"/>
        <w:gridCol w:w="1788"/>
        <w:gridCol w:w="2300"/>
      </w:tblGrid>
      <w:tr w:rsidR="00CF1236" w:rsidRPr="00A9274B" w:rsidTr="00103A00">
        <w:trPr>
          <w:trHeight w:val="733"/>
        </w:trPr>
        <w:tc>
          <w:tcPr>
            <w:tcW w:w="1134" w:type="dxa"/>
            <w:tcBorders>
              <w:top w:val="single" w:sz="4" w:space="0" w:color="auto"/>
              <w:left w:val="single" w:sz="4" w:space="0" w:color="auto"/>
              <w:bottom w:val="double" w:sz="4" w:space="0" w:color="auto"/>
              <w:right w:val="nil"/>
            </w:tcBorders>
            <w:shd w:val="clear" w:color="auto" w:fill="FFFFFF"/>
            <w:vAlign w:val="center"/>
          </w:tcPr>
          <w:p w:rsidR="008464DF" w:rsidRPr="00A9274B" w:rsidRDefault="008464DF" w:rsidP="006001CA">
            <w:pPr>
              <w:spacing w:after="0" w:line="360" w:lineRule="auto"/>
              <w:jc w:val="center"/>
              <w:rPr>
                <w:rFonts w:ascii="Arial" w:hAnsi="Arial" w:cs="Arial"/>
                <w:sz w:val="20"/>
                <w:szCs w:val="20"/>
              </w:rPr>
            </w:pPr>
            <w:r w:rsidRPr="00A9274B">
              <w:rPr>
                <w:rFonts w:ascii="Arial" w:hAnsi="Arial" w:cs="Arial"/>
                <w:sz w:val="20"/>
                <w:szCs w:val="20"/>
              </w:rPr>
              <w:t>Тенденция</w:t>
            </w:r>
          </w:p>
        </w:tc>
        <w:tc>
          <w:tcPr>
            <w:tcW w:w="1276" w:type="dxa"/>
            <w:tcBorders>
              <w:top w:val="single" w:sz="4" w:space="0" w:color="auto"/>
              <w:left w:val="single" w:sz="4" w:space="0" w:color="auto"/>
              <w:bottom w:val="double" w:sz="4" w:space="0" w:color="auto"/>
              <w:right w:val="nil"/>
            </w:tcBorders>
            <w:shd w:val="clear" w:color="auto" w:fill="FFFFFF"/>
            <w:vAlign w:val="center"/>
          </w:tcPr>
          <w:p w:rsidR="008464DF" w:rsidRPr="00A9274B" w:rsidRDefault="008464DF" w:rsidP="006001CA">
            <w:pPr>
              <w:spacing w:after="0" w:line="360" w:lineRule="auto"/>
              <w:jc w:val="center"/>
              <w:rPr>
                <w:rFonts w:ascii="Arial" w:eastAsia="Times New Roman" w:hAnsi="Arial" w:cs="Arial"/>
                <w:sz w:val="20"/>
                <w:szCs w:val="20"/>
                <w:lang w:val="en-US"/>
              </w:rPr>
            </w:pPr>
            <w:r w:rsidRPr="00A9274B">
              <w:rPr>
                <w:rFonts w:ascii="Arial" w:eastAsia="Times New Roman" w:hAnsi="Arial" w:cs="Arial"/>
                <w:color w:val="000000"/>
                <w:sz w:val="20"/>
                <w:szCs w:val="20"/>
              </w:rPr>
              <w:t>Класс</w:t>
            </w:r>
            <w:r w:rsidR="00A93610">
              <w:rPr>
                <w:rFonts w:ascii="Arial" w:eastAsia="Times New Roman" w:hAnsi="Arial" w:cs="Arial"/>
                <w:color w:val="000000"/>
                <w:sz w:val="20"/>
                <w:szCs w:val="20"/>
              </w:rPr>
              <w:t xml:space="preserve"> </w:t>
            </w:r>
            <w:r w:rsidRPr="00A9274B">
              <w:rPr>
                <w:rFonts w:ascii="Arial" w:eastAsia="Times New Roman" w:hAnsi="Arial" w:cs="Arial"/>
                <w:color w:val="000000"/>
                <w:sz w:val="20"/>
                <w:szCs w:val="20"/>
              </w:rPr>
              <w:t>вязкости</w:t>
            </w:r>
            <w:r w:rsidR="00A93610">
              <w:rPr>
                <w:rFonts w:ascii="Arial" w:eastAsia="Times New Roman" w:hAnsi="Arial" w:cs="Arial"/>
                <w:color w:val="000000"/>
                <w:sz w:val="20"/>
                <w:szCs w:val="20"/>
              </w:rPr>
              <w:t xml:space="preserve"> </w:t>
            </w:r>
            <w:r w:rsidRPr="00A9274B">
              <w:rPr>
                <w:rFonts w:ascii="Arial" w:eastAsia="Times New Roman" w:hAnsi="Arial" w:cs="Arial"/>
                <w:color w:val="000000"/>
                <w:sz w:val="20"/>
                <w:szCs w:val="20"/>
              </w:rPr>
              <w:t>согласно</w:t>
            </w:r>
            <w:r w:rsidRPr="00A9274B">
              <w:rPr>
                <w:rFonts w:ascii="Arial" w:eastAsia="Times New Roman" w:hAnsi="Arial" w:cs="Arial"/>
                <w:color w:val="000000"/>
                <w:sz w:val="20"/>
                <w:szCs w:val="20"/>
                <w:lang w:val="en-US"/>
              </w:rPr>
              <w:t xml:space="preserve"> ISO 3448: 1992</w:t>
            </w:r>
          </w:p>
        </w:tc>
        <w:tc>
          <w:tcPr>
            <w:tcW w:w="1139" w:type="dxa"/>
            <w:tcBorders>
              <w:top w:val="single" w:sz="4" w:space="0" w:color="auto"/>
              <w:left w:val="single" w:sz="4" w:space="0" w:color="auto"/>
              <w:bottom w:val="double" w:sz="4" w:space="0" w:color="auto"/>
              <w:right w:val="nil"/>
            </w:tcBorders>
            <w:shd w:val="clear" w:color="auto" w:fill="FFFFFF"/>
            <w:vAlign w:val="center"/>
          </w:tcPr>
          <w:p w:rsidR="008464DF" w:rsidRPr="00A9274B" w:rsidRDefault="008464DF" w:rsidP="006001CA">
            <w:pPr>
              <w:spacing w:after="0" w:line="360" w:lineRule="auto"/>
              <w:jc w:val="center"/>
              <w:rPr>
                <w:rFonts w:ascii="Arial" w:eastAsia="Times New Roman" w:hAnsi="Arial" w:cs="Arial"/>
                <w:color w:val="000000"/>
                <w:sz w:val="20"/>
                <w:szCs w:val="20"/>
              </w:rPr>
            </w:pPr>
            <w:r w:rsidRPr="00A9274B">
              <w:rPr>
                <w:rFonts w:ascii="Arial" w:eastAsia="Times New Roman" w:hAnsi="Arial" w:cs="Arial"/>
                <w:color w:val="000000"/>
                <w:sz w:val="20"/>
                <w:szCs w:val="20"/>
              </w:rPr>
              <w:t>Вязкость</w:t>
            </w:r>
          </w:p>
          <w:p w:rsidR="008464DF" w:rsidRPr="00A9274B" w:rsidRDefault="008464DF" w:rsidP="006001CA">
            <w:pPr>
              <w:spacing w:after="0" w:line="360" w:lineRule="auto"/>
              <w:jc w:val="center"/>
              <w:rPr>
                <w:rFonts w:ascii="Arial" w:eastAsia="Times New Roman" w:hAnsi="Arial" w:cs="Arial"/>
                <w:color w:val="000000"/>
                <w:sz w:val="20"/>
                <w:szCs w:val="20"/>
              </w:rPr>
            </w:pPr>
            <w:r w:rsidRPr="00A9274B">
              <w:rPr>
                <w:rFonts w:ascii="Arial" w:eastAsia="Times New Roman" w:hAnsi="Arial" w:cs="Arial"/>
                <w:color w:val="000000"/>
                <w:sz w:val="20"/>
                <w:szCs w:val="20"/>
              </w:rPr>
              <w:t>при 40°</w:t>
            </w:r>
            <w:r w:rsidRPr="00A9274B">
              <w:rPr>
                <w:rFonts w:ascii="Arial" w:eastAsia="Times New Roman" w:hAnsi="Arial" w:cs="Arial"/>
                <w:color w:val="000000"/>
                <w:sz w:val="20"/>
                <w:szCs w:val="20"/>
                <w:lang w:val="en-US"/>
              </w:rPr>
              <w:t>C</w:t>
            </w:r>
          </w:p>
          <w:p w:rsidR="008464DF" w:rsidRPr="00A9274B" w:rsidRDefault="008464DF" w:rsidP="006001CA">
            <w:pPr>
              <w:spacing w:after="0" w:line="360" w:lineRule="auto"/>
              <w:jc w:val="center"/>
              <w:rPr>
                <w:rFonts w:ascii="Arial" w:eastAsia="Times New Roman" w:hAnsi="Arial" w:cs="Arial"/>
                <w:sz w:val="20"/>
                <w:szCs w:val="20"/>
              </w:rPr>
            </w:pPr>
            <w:r w:rsidRPr="00A9274B">
              <w:rPr>
                <w:rFonts w:ascii="Arial" w:eastAsia="Times New Roman" w:hAnsi="Arial" w:cs="Arial"/>
                <w:color w:val="000000"/>
                <w:sz w:val="20"/>
                <w:szCs w:val="20"/>
              </w:rPr>
              <w:t>вмм</w:t>
            </w:r>
            <w:proofErr w:type="gramStart"/>
            <w:r w:rsidRPr="00A9274B">
              <w:rPr>
                <w:rFonts w:ascii="Arial" w:eastAsia="Times New Roman" w:hAnsi="Arial" w:cs="Arial"/>
                <w:color w:val="000000"/>
                <w:sz w:val="20"/>
                <w:szCs w:val="20"/>
                <w:vertAlign w:val="superscript"/>
              </w:rPr>
              <w:t>2</w:t>
            </w:r>
            <w:proofErr w:type="gramEnd"/>
            <w:r w:rsidRPr="00A9274B">
              <w:rPr>
                <w:rFonts w:ascii="Arial" w:eastAsia="Times New Roman" w:hAnsi="Arial" w:cs="Arial"/>
                <w:color w:val="000000"/>
                <w:sz w:val="20"/>
                <w:szCs w:val="20"/>
              </w:rPr>
              <w:t xml:space="preserve"> / с</w:t>
            </w:r>
          </w:p>
        </w:tc>
        <w:tc>
          <w:tcPr>
            <w:tcW w:w="1554" w:type="dxa"/>
            <w:tcBorders>
              <w:top w:val="single" w:sz="4" w:space="0" w:color="auto"/>
              <w:left w:val="single" w:sz="4" w:space="0" w:color="auto"/>
              <w:bottom w:val="double" w:sz="4" w:space="0" w:color="auto"/>
              <w:right w:val="nil"/>
            </w:tcBorders>
            <w:shd w:val="clear" w:color="auto" w:fill="FFFFFF"/>
            <w:vAlign w:val="center"/>
          </w:tcPr>
          <w:p w:rsidR="008464DF" w:rsidRPr="00A9274B" w:rsidRDefault="008464DF" w:rsidP="006001CA">
            <w:pPr>
              <w:spacing w:after="0" w:line="360" w:lineRule="auto"/>
              <w:jc w:val="center"/>
              <w:rPr>
                <w:rFonts w:ascii="Arial" w:eastAsia="Times New Roman" w:hAnsi="Arial" w:cs="Arial"/>
                <w:color w:val="000000"/>
                <w:sz w:val="20"/>
                <w:szCs w:val="20"/>
              </w:rPr>
            </w:pPr>
            <w:r w:rsidRPr="00A9274B">
              <w:rPr>
                <w:rFonts w:ascii="Arial" w:eastAsia="Times New Roman" w:hAnsi="Arial" w:cs="Arial"/>
                <w:color w:val="000000"/>
                <w:sz w:val="20"/>
                <w:szCs w:val="20"/>
              </w:rPr>
              <w:t xml:space="preserve">Температура воспламенения по </w:t>
            </w:r>
            <w:r w:rsidRPr="00A9274B">
              <w:rPr>
                <w:rFonts w:ascii="Arial" w:eastAsia="Times New Roman" w:hAnsi="Arial" w:cs="Arial"/>
                <w:color w:val="000000"/>
                <w:sz w:val="20"/>
                <w:szCs w:val="20"/>
                <w:lang w:val="en-US"/>
              </w:rPr>
              <w:t>ISO</w:t>
            </w:r>
            <w:r w:rsidRPr="00A9274B">
              <w:rPr>
                <w:rFonts w:ascii="Arial" w:eastAsia="Times New Roman" w:hAnsi="Arial" w:cs="Arial"/>
                <w:color w:val="000000"/>
                <w:sz w:val="20"/>
                <w:szCs w:val="20"/>
              </w:rPr>
              <w:t xml:space="preserve"> 2592</w:t>
            </w:r>
          </w:p>
          <w:p w:rsidR="008464DF" w:rsidRPr="00A9274B" w:rsidRDefault="008464DF" w:rsidP="006001CA">
            <w:pPr>
              <w:spacing w:after="0" w:line="360" w:lineRule="auto"/>
              <w:jc w:val="center"/>
              <w:rPr>
                <w:rFonts w:ascii="Arial" w:eastAsia="Times New Roman" w:hAnsi="Arial" w:cs="Arial"/>
                <w:sz w:val="20"/>
                <w:szCs w:val="20"/>
              </w:rPr>
            </w:pPr>
            <w:r w:rsidRPr="00A9274B">
              <w:rPr>
                <w:rFonts w:ascii="Arial" w:eastAsia="Times New Roman" w:hAnsi="Arial" w:cs="Arial"/>
                <w:color w:val="000000"/>
                <w:sz w:val="20"/>
                <w:szCs w:val="20"/>
              </w:rPr>
              <w:t>(Метод открытой чашки Кливленда) в °</w:t>
            </w:r>
            <w:r w:rsidRPr="00A9274B">
              <w:rPr>
                <w:rFonts w:ascii="Arial" w:eastAsia="Times New Roman" w:hAnsi="Arial" w:cs="Arial"/>
                <w:color w:val="000000"/>
                <w:sz w:val="20"/>
                <w:szCs w:val="20"/>
                <w:lang w:val="en-US"/>
              </w:rPr>
              <w:t>C</w:t>
            </w:r>
          </w:p>
        </w:tc>
        <w:tc>
          <w:tcPr>
            <w:tcW w:w="1843" w:type="dxa"/>
            <w:tcBorders>
              <w:top w:val="single" w:sz="4" w:space="0" w:color="auto"/>
              <w:left w:val="single" w:sz="4" w:space="0" w:color="auto"/>
              <w:bottom w:val="double" w:sz="4" w:space="0" w:color="auto"/>
              <w:right w:val="nil"/>
            </w:tcBorders>
            <w:shd w:val="clear" w:color="auto" w:fill="FFFFFF"/>
            <w:vAlign w:val="center"/>
          </w:tcPr>
          <w:p w:rsidR="008464DF" w:rsidRPr="00A9274B" w:rsidRDefault="008464DF" w:rsidP="006001CA">
            <w:pPr>
              <w:spacing w:after="0" w:line="360" w:lineRule="auto"/>
              <w:jc w:val="center"/>
              <w:rPr>
                <w:rFonts w:ascii="Arial" w:eastAsia="Times New Roman" w:hAnsi="Arial" w:cs="Arial"/>
                <w:sz w:val="20"/>
                <w:szCs w:val="20"/>
              </w:rPr>
            </w:pPr>
            <w:r w:rsidRPr="00A9274B">
              <w:rPr>
                <w:rFonts w:ascii="Arial" w:eastAsia="Times New Roman" w:hAnsi="Arial" w:cs="Arial"/>
                <w:color w:val="000000"/>
                <w:sz w:val="20"/>
                <w:szCs w:val="20"/>
              </w:rPr>
              <w:t>Потери на испарение при250 °</w:t>
            </w:r>
            <w:r w:rsidRPr="00A9274B">
              <w:rPr>
                <w:rFonts w:ascii="Arial" w:eastAsia="Times New Roman" w:hAnsi="Arial" w:cs="Arial"/>
                <w:color w:val="000000"/>
                <w:sz w:val="20"/>
                <w:szCs w:val="20"/>
                <w:lang w:val="en-US"/>
              </w:rPr>
              <w:t>C</w:t>
            </w:r>
            <w:r w:rsidRPr="00A9274B">
              <w:rPr>
                <w:rFonts w:ascii="Arial" w:eastAsia="Times New Roman" w:hAnsi="Arial" w:cs="Arial"/>
                <w:color w:val="000000"/>
                <w:sz w:val="20"/>
                <w:szCs w:val="20"/>
              </w:rPr>
              <w:t xml:space="preserve"> (Испаряемость смазок и масел </w:t>
            </w:r>
            <w:r w:rsidRPr="00A9274B">
              <w:rPr>
                <w:rFonts w:ascii="Arial" w:eastAsia="Times New Roman" w:hAnsi="Arial" w:cs="Arial"/>
                <w:color w:val="000000"/>
                <w:sz w:val="20"/>
                <w:szCs w:val="20"/>
                <w:lang w:val="en-US"/>
              </w:rPr>
              <w:t>ASTMD</w:t>
            </w:r>
            <w:r w:rsidRPr="00A9274B">
              <w:rPr>
                <w:rFonts w:ascii="Arial" w:eastAsia="Times New Roman" w:hAnsi="Arial" w:cs="Arial"/>
                <w:color w:val="000000"/>
                <w:sz w:val="20"/>
                <w:szCs w:val="20"/>
              </w:rPr>
              <w:t>-5800)</w:t>
            </w:r>
          </w:p>
          <w:p w:rsidR="008464DF" w:rsidRPr="00A9274B" w:rsidRDefault="008464DF" w:rsidP="006001CA">
            <w:pPr>
              <w:spacing w:after="0" w:line="360" w:lineRule="auto"/>
              <w:jc w:val="center"/>
              <w:rPr>
                <w:rFonts w:ascii="Arial" w:eastAsia="Times New Roman" w:hAnsi="Arial" w:cs="Arial"/>
                <w:sz w:val="20"/>
                <w:szCs w:val="20"/>
                <w:lang w:val="en-US"/>
              </w:rPr>
            </w:pPr>
            <w:r w:rsidRPr="00A9274B">
              <w:rPr>
                <w:rFonts w:ascii="Arial" w:eastAsia="Times New Roman" w:hAnsi="Arial" w:cs="Arial"/>
                <w:color w:val="000000"/>
                <w:sz w:val="20"/>
                <w:szCs w:val="20"/>
              </w:rPr>
              <w:t xml:space="preserve">в </w:t>
            </w:r>
            <w:r w:rsidRPr="00A9274B">
              <w:rPr>
                <w:rFonts w:ascii="Arial" w:eastAsia="Times New Roman" w:hAnsi="Arial" w:cs="Arial"/>
                <w:color w:val="000000"/>
                <w:sz w:val="20"/>
                <w:szCs w:val="20"/>
                <w:lang w:val="en-US"/>
              </w:rPr>
              <w:t>%</w:t>
            </w:r>
          </w:p>
        </w:tc>
        <w:tc>
          <w:tcPr>
            <w:tcW w:w="2413" w:type="dxa"/>
            <w:tcBorders>
              <w:top w:val="single" w:sz="4" w:space="0" w:color="auto"/>
              <w:left w:val="single" w:sz="4" w:space="0" w:color="auto"/>
              <w:bottom w:val="double" w:sz="4" w:space="0" w:color="auto"/>
              <w:right w:val="single" w:sz="4" w:space="0" w:color="auto"/>
            </w:tcBorders>
            <w:shd w:val="clear" w:color="auto" w:fill="FFFFFF"/>
            <w:vAlign w:val="center"/>
          </w:tcPr>
          <w:p w:rsidR="00CF1236" w:rsidRPr="00A9274B" w:rsidRDefault="008464DF" w:rsidP="006001CA">
            <w:pPr>
              <w:spacing w:after="0" w:line="360" w:lineRule="auto"/>
              <w:jc w:val="center"/>
              <w:rPr>
                <w:rFonts w:ascii="Arial" w:eastAsia="Times New Roman" w:hAnsi="Arial" w:cs="Arial"/>
                <w:color w:val="000000"/>
                <w:sz w:val="20"/>
                <w:szCs w:val="20"/>
              </w:rPr>
            </w:pPr>
            <w:proofErr w:type="spellStart"/>
            <w:r w:rsidRPr="00A9274B">
              <w:rPr>
                <w:rFonts w:ascii="Arial" w:eastAsia="Times New Roman" w:hAnsi="Arial" w:cs="Arial"/>
                <w:color w:val="000000"/>
                <w:sz w:val="20"/>
                <w:szCs w:val="20"/>
                <w:lang w:val="en-US"/>
              </w:rPr>
              <w:t>Процесс</w:t>
            </w:r>
            <w:proofErr w:type="spellEnd"/>
          </w:p>
          <w:p w:rsidR="008464DF" w:rsidRPr="00A9274B" w:rsidRDefault="008464DF" w:rsidP="006001CA">
            <w:pPr>
              <w:spacing w:after="0" w:line="360" w:lineRule="auto"/>
              <w:jc w:val="center"/>
              <w:rPr>
                <w:rFonts w:ascii="Arial" w:eastAsia="Times New Roman" w:hAnsi="Arial" w:cs="Arial"/>
                <w:color w:val="000000"/>
                <w:sz w:val="20"/>
                <w:szCs w:val="20"/>
                <w:lang w:val="en-US"/>
              </w:rPr>
            </w:pPr>
            <w:proofErr w:type="spellStart"/>
            <w:r w:rsidRPr="00A9274B">
              <w:rPr>
                <w:rFonts w:ascii="Arial" w:eastAsia="Times New Roman" w:hAnsi="Arial" w:cs="Arial"/>
                <w:color w:val="000000"/>
                <w:sz w:val="20"/>
                <w:szCs w:val="20"/>
                <w:lang w:val="en-US"/>
              </w:rPr>
              <w:t>обработки</w:t>
            </w:r>
            <w:proofErr w:type="spellEnd"/>
          </w:p>
          <w:p w:rsidR="008464DF" w:rsidRPr="00A9274B" w:rsidRDefault="008464DF" w:rsidP="006001CA">
            <w:pPr>
              <w:spacing w:after="0" w:line="360" w:lineRule="auto"/>
              <w:jc w:val="center"/>
              <w:rPr>
                <w:rFonts w:ascii="Arial" w:eastAsia="Times New Roman" w:hAnsi="Arial" w:cs="Arial"/>
                <w:sz w:val="20"/>
                <w:szCs w:val="20"/>
                <w:lang w:val="en-US"/>
              </w:rPr>
            </w:pPr>
            <w:r w:rsidRPr="00A9274B">
              <w:rPr>
                <w:rFonts w:ascii="Arial" w:eastAsia="Times New Roman" w:hAnsi="Arial" w:cs="Arial"/>
                <w:color w:val="000000"/>
                <w:sz w:val="20"/>
                <w:szCs w:val="20"/>
                <w:lang w:val="en-US"/>
              </w:rPr>
              <w:t>(</w:t>
            </w:r>
            <w:proofErr w:type="spellStart"/>
            <w:r w:rsidRPr="00A9274B">
              <w:rPr>
                <w:rFonts w:ascii="Arial" w:eastAsia="Times New Roman" w:hAnsi="Arial" w:cs="Arial"/>
                <w:color w:val="000000"/>
                <w:sz w:val="20"/>
                <w:szCs w:val="20"/>
                <w:lang w:val="en-US"/>
              </w:rPr>
              <w:t>Примеры</w:t>
            </w:r>
            <w:proofErr w:type="spellEnd"/>
            <w:r w:rsidRPr="00A9274B">
              <w:rPr>
                <w:rFonts w:ascii="Arial" w:eastAsia="Times New Roman" w:hAnsi="Arial" w:cs="Arial"/>
                <w:color w:val="000000"/>
                <w:sz w:val="20"/>
                <w:szCs w:val="20"/>
                <w:lang w:val="en-US"/>
              </w:rPr>
              <w:t>)</w:t>
            </w:r>
          </w:p>
        </w:tc>
      </w:tr>
      <w:tr w:rsidR="00CF1236" w:rsidRPr="00A9274B" w:rsidTr="00103A00">
        <w:trPr>
          <w:trHeight w:val="213"/>
        </w:trPr>
        <w:tc>
          <w:tcPr>
            <w:tcW w:w="1134" w:type="dxa"/>
            <w:vMerge w:val="restart"/>
            <w:tcBorders>
              <w:top w:val="double" w:sz="4" w:space="0" w:color="auto"/>
              <w:left w:val="single" w:sz="4" w:space="0" w:color="auto"/>
              <w:bottom w:val="nil"/>
              <w:right w:val="nil"/>
            </w:tcBorders>
            <w:shd w:val="clear" w:color="auto" w:fill="FFFFFF"/>
            <w:vAlign w:val="center"/>
          </w:tcPr>
          <w:p w:rsidR="008464DF" w:rsidRPr="00A9274B" w:rsidRDefault="008464DF" w:rsidP="006001CA">
            <w:pPr>
              <w:spacing w:after="0" w:line="360" w:lineRule="auto"/>
              <w:jc w:val="center"/>
              <w:rPr>
                <w:rFonts w:ascii="Arial" w:hAnsi="Arial" w:cs="Arial"/>
                <w:sz w:val="20"/>
                <w:szCs w:val="20"/>
              </w:rPr>
            </w:pPr>
            <w:r w:rsidRPr="00A9274B">
              <w:rPr>
                <w:rFonts w:ascii="Arial" w:hAnsi="Arial" w:cs="Arial"/>
                <w:sz w:val="20"/>
                <w:szCs w:val="20"/>
              </w:rPr>
              <w:t>Снижение опасности возгорания и взрыва</w:t>
            </w:r>
          </w:p>
          <w:p w:rsidR="008464DF" w:rsidRPr="00A9274B" w:rsidRDefault="008464DF" w:rsidP="006001CA">
            <w:pPr>
              <w:spacing w:after="0" w:line="360" w:lineRule="auto"/>
              <w:jc w:val="center"/>
              <w:rPr>
                <w:rFonts w:ascii="Arial" w:hAnsi="Arial" w:cs="Arial"/>
                <w:sz w:val="20"/>
                <w:szCs w:val="20"/>
              </w:rPr>
            </w:pPr>
            <w:r w:rsidRPr="00A9274B">
              <w:rPr>
                <w:rFonts w:ascii="Arial" w:hAnsi="Arial" w:cs="Arial"/>
                <w:sz w:val="20"/>
                <w:szCs w:val="20"/>
              </w:rPr>
              <w:t>↓</w:t>
            </w:r>
          </w:p>
          <w:p w:rsidR="008464DF" w:rsidRPr="00A9274B" w:rsidRDefault="008464DF" w:rsidP="006001CA">
            <w:pPr>
              <w:spacing w:after="0" w:line="360" w:lineRule="auto"/>
              <w:jc w:val="center"/>
              <w:rPr>
                <w:rFonts w:ascii="Arial" w:hAnsi="Arial" w:cs="Arial"/>
                <w:sz w:val="20"/>
                <w:szCs w:val="20"/>
              </w:rPr>
            </w:pPr>
          </w:p>
        </w:tc>
        <w:tc>
          <w:tcPr>
            <w:tcW w:w="1276" w:type="dxa"/>
            <w:tcBorders>
              <w:top w:val="double" w:sz="4" w:space="0" w:color="auto"/>
              <w:left w:val="single" w:sz="4" w:space="0" w:color="auto"/>
              <w:bottom w:val="nil"/>
              <w:right w:val="nil"/>
            </w:tcBorders>
            <w:shd w:val="clear" w:color="auto" w:fill="FFFFFF"/>
            <w:vAlign w:val="center"/>
          </w:tcPr>
          <w:p w:rsidR="008464DF" w:rsidRPr="00A9274B" w:rsidRDefault="008464DF" w:rsidP="006001CA">
            <w:pPr>
              <w:spacing w:after="0" w:line="360" w:lineRule="auto"/>
              <w:jc w:val="center"/>
              <w:rPr>
                <w:rFonts w:ascii="Arial" w:eastAsia="Times New Roman" w:hAnsi="Arial" w:cs="Arial"/>
                <w:sz w:val="20"/>
                <w:szCs w:val="20"/>
              </w:rPr>
            </w:pPr>
            <w:r w:rsidRPr="00A9274B">
              <w:rPr>
                <w:rFonts w:ascii="Arial" w:eastAsia="Times New Roman" w:hAnsi="Arial" w:cs="Arial"/>
                <w:color w:val="000000"/>
                <w:sz w:val="20"/>
                <w:szCs w:val="20"/>
                <w:lang w:val="en-US"/>
              </w:rPr>
              <w:t xml:space="preserve">ISO VG </w:t>
            </w:r>
            <w:r w:rsidRPr="00A9274B">
              <w:rPr>
                <w:rFonts w:ascii="Arial" w:eastAsia="Times New Roman" w:hAnsi="Arial" w:cs="Arial"/>
                <w:color w:val="000000"/>
                <w:sz w:val="20"/>
                <w:szCs w:val="20"/>
              </w:rPr>
              <w:t>5</w:t>
            </w:r>
          </w:p>
        </w:tc>
        <w:tc>
          <w:tcPr>
            <w:tcW w:w="1139" w:type="dxa"/>
            <w:tcBorders>
              <w:top w:val="double" w:sz="4" w:space="0" w:color="auto"/>
              <w:left w:val="single" w:sz="4" w:space="0" w:color="auto"/>
              <w:bottom w:val="nil"/>
              <w:right w:val="nil"/>
            </w:tcBorders>
            <w:shd w:val="clear" w:color="auto" w:fill="FFFFFF"/>
            <w:vAlign w:val="center"/>
          </w:tcPr>
          <w:p w:rsidR="008464DF" w:rsidRPr="00A9274B" w:rsidRDefault="008464DF" w:rsidP="006001CA">
            <w:pPr>
              <w:spacing w:after="0" w:line="360" w:lineRule="auto"/>
              <w:jc w:val="center"/>
              <w:rPr>
                <w:rFonts w:ascii="Arial" w:eastAsia="Times New Roman" w:hAnsi="Arial" w:cs="Arial"/>
                <w:sz w:val="20"/>
                <w:szCs w:val="20"/>
                <w:lang w:val="en-US"/>
              </w:rPr>
            </w:pPr>
            <w:r w:rsidRPr="00A9274B">
              <w:rPr>
                <w:rFonts w:ascii="Arial" w:eastAsia="Times New Roman" w:hAnsi="Arial" w:cs="Arial"/>
                <w:color w:val="000000"/>
                <w:sz w:val="20"/>
                <w:szCs w:val="20"/>
                <w:lang w:val="en-US"/>
              </w:rPr>
              <w:t>4.14-5,06</w:t>
            </w:r>
          </w:p>
        </w:tc>
        <w:tc>
          <w:tcPr>
            <w:tcW w:w="1554" w:type="dxa"/>
            <w:tcBorders>
              <w:top w:val="double" w:sz="4" w:space="0" w:color="auto"/>
              <w:left w:val="single" w:sz="4" w:space="0" w:color="auto"/>
              <w:bottom w:val="nil"/>
              <w:right w:val="nil"/>
            </w:tcBorders>
            <w:shd w:val="clear" w:color="auto" w:fill="FFFFFF"/>
            <w:vAlign w:val="center"/>
          </w:tcPr>
          <w:p w:rsidR="008464DF" w:rsidRPr="00A9274B" w:rsidRDefault="008464DF" w:rsidP="006001CA">
            <w:pPr>
              <w:spacing w:after="0" w:line="360" w:lineRule="auto"/>
              <w:jc w:val="center"/>
              <w:rPr>
                <w:rFonts w:ascii="Arial" w:eastAsia="Times New Roman" w:hAnsi="Arial" w:cs="Arial"/>
                <w:sz w:val="20"/>
                <w:szCs w:val="20"/>
                <w:lang w:val="en-US"/>
              </w:rPr>
            </w:pPr>
            <w:r w:rsidRPr="00A9274B">
              <w:rPr>
                <w:rFonts w:ascii="Arial" w:eastAsia="Times New Roman" w:hAnsi="Arial" w:cs="Arial"/>
                <w:color w:val="000000"/>
                <w:sz w:val="20"/>
                <w:szCs w:val="20"/>
                <w:lang w:val="en-US"/>
              </w:rPr>
              <w:t>&gt;120</w:t>
            </w:r>
          </w:p>
        </w:tc>
        <w:tc>
          <w:tcPr>
            <w:tcW w:w="1843" w:type="dxa"/>
            <w:tcBorders>
              <w:top w:val="double" w:sz="4" w:space="0" w:color="auto"/>
              <w:left w:val="single" w:sz="4" w:space="0" w:color="auto"/>
              <w:bottom w:val="nil"/>
              <w:right w:val="nil"/>
            </w:tcBorders>
            <w:shd w:val="clear" w:color="auto" w:fill="FFFFFF"/>
            <w:vAlign w:val="center"/>
          </w:tcPr>
          <w:p w:rsidR="008464DF" w:rsidRPr="00A9274B" w:rsidRDefault="008464DF" w:rsidP="006001CA">
            <w:pPr>
              <w:spacing w:after="0" w:line="360" w:lineRule="auto"/>
              <w:jc w:val="center"/>
              <w:rPr>
                <w:rFonts w:ascii="Arial" w:eastAsia="Times New Roman" w:hAnsi="Arial" w:cs="Arial"/>
                <w:sz w:val="20"/>
                <w:szCs w:val="20"/>
                <w:lang w:val="en-US"/>
              </w:rPr>
            </w:pPr>
            <w:r w:rsidRPr="00A9274B">
              <w:rPr>
                <w:rFonts w:ascii="Arial" w:eastAsia="Times New Roman" w:hAnsi="Arial" w:cs="Arial"/>
                <w:color w:val="000000"/>
                <w:sz w:val="20"/>
                <w:szCs w:val="20"/>
                <w:lang w:val="en-US"/>
              </w:rPr>
              <w:t>&lt;85</w:t>
            </w:r>
          </w:p>
        </w:tc>
        <w:tc>
          <w:tcPr>
            <w:tcW w:w="2413" w:type="dxa"/>
            <w:vMerge w:val="restart"/>
            <w:tcBorders>
              <w:top w:val="double" w:sz="4" w:space="0" w:color="auto"/>
              <w:left w:val="single" w:sz="4" w:space="0" w:color="auto"/>
              <w:bottom w:val="nil"/>
              <w:right w:val="single" w:sz="4" w:space="0" w:color="auto"/>
            </w:tcBorders>
            <w:shd w:val="clear" w:color="auto" w:fill="FFFFFF"/>
            <w:vAlign w:val="center"/>
          </w:tcPr>
          <w:p w:rsidR="008464DF" w:rsidRPr="00A9274B" w:rsidRDefault="00581905" w:rsidP="006001CA">
            <w:pPr>
              <w:spacing w:after="0" w:line="360" w:lineRule="auto"/>
              <w:jc w:val="center"/>
              <w:rPr>
                <w:rFonts w:ascii="Arial" w:eastAsia="Times New Roman" w:hAnsi="Arial" w:cs="Arial"/>
                <w:color w:val="000000"/>
                <w:sz w:val="20"/>
                <w:szCs w:val="20"/>
              </w:rPr>
            </w:pPr>
            <w:r>
              <w:rPr>
                <w:rFonts w:ascii="Arial" w:eastAsia="Times New Roman" w:hAnsi="Arial" w:cs="Arial"/>
                <w:color w:val="000000"/>
                <w:sz w:val="20"/>
                <w:szCs w:val="20"/>
              </w:rPr>
              <w:t>Х</w:t>
            </w:r>
            <w:r w:rsidR="008464DF" w:rsidRPr="00A9274B">
              <w:rPr>
                <w:rFonts w:ascii="Arial" w:eastAsia="Times New Roman" w:hAnsi="Arial" w:cs="Arial"/>
                <w:color w:val="000000"/>
                <w:sz w:val="20"/>
                <w:szCs w:val="20"/>
              </w:rPr>
              <w:t>онингование, истирание</w:t>
            </w:r>
          </w:p>
          <w:p w:rsidR="008464DF" w:rsidRPr="00A9274B" w:rsidRDefault="008464DF" w:rsidP="006001CA">
            <w:pPr>
              <w:spacing w:after="0" w:line="360" w:lineRule="auto"/>
              <w:jc w:val="center"/>
              <w:rPr>
                <w:rFonts w:ascii="Arial" w:eastAsia="Times New Roman" w:hAnsi="Arial" w:cs="Arial"/>
                <w:color w:val="000000"/>
                <w:sz w:val="20"/>
                <w:szCs w:val="20"/>
              </w:rPr>
            </w:pPr>
            <w:r w:rsidRPr="00A9274B">
              <w:rPr>
                <w:rFonts w:ascii="Arial" w:eastAsia="Times New Roman" w:hAnsi="Arial" w:cs="Arial"/>
                <w:color w:val="000000"/>
                <w:sz w:val="20"/>
                <w:szCs w:val="20"/>
              </w:rPr>
              <w:t>шлифовка</w:t>
            </w:r>
          </w:p>
          <w:p w:rsidR="008464DF" w:rsidRPr="00A9274B" w:rsidRDefault="008464DF" w:rsidP="006001CA">
            <w:pPr>
              <w:spacing w:after="0" w:line="360" w:lineRule="auto"/>
              <w:jc w:val="center"/>
              <w:rPr>
                <w:rFonts w:ascii="Arial" w:eastAsia="Times New Roman" w:hAnsi="Arial" w:cs="Arial"/>
                <w:color w:val="000000"/>
                <w:sz w:val="20"/>
                <w:szCs w:val="20"/>
              </w:rPr>
            </w:pPr>
            <w:r w:rsidRPr="00A9274B">
              <w:rPr>
                <w:rFonts w:ascii="Arial" w:eastAsia="Times New Roman" w:hAnsi="Arial" w:cs="Arial"/>
                <w:color w:val="000000"/>
                <w:sz w:val="20"/>
                <w:szCs w:val="20"/>
              </w:rPr>
              <w:t>глубокое бурение</w:t>
            </w:r>
          </w:p>
          <w:p w:rsidR="008464DF" w:rsidRPr="00A9274B" w:rsidRDefault="008464DF" w:rsidP="006001CA">
            <w:pPr>
              <w:spacing w:after="0" w:line="360" w:lineRule="auto"/>
              <w:jc w:val="center"/>
              <w:rPr>
                <w:rFonts w:ascii="Arial" w:eastAsia="Times New Roman" w:hAnsi="Arial" w:cs="Arial"/>
                <w:color w:val="000000"/>
                <w:sz w:val="20"/>
                <w:szCs w:val="20"/>
              </w:rPr>
            </w:pPr>
            <w:r w:rsidRPr="00A9274B">
              <w:rPr>
                <w:rFonts w:ascii="Arial" w:eastAsia="Times New Roman" w:hAnsi="Arial" w:cs="Arial"/>
                <w:color w:val="000000"/>
                <w:sz w:val="20"/>
                <w:szCs w:val="20"/>
              </w:rPr>
              <w:t>токарная обработка, фрезерование</w:t>
            </w:r>
          </w:p>
          <w:p w:rsidR="008464DF" w:rsidRPr="00A9274B" w:rsidRDefault="008464DF" w:rsidP="006001CA">
            <w:pPr>
              <w:spacing w:after="0" w:line="360" w:lineRule="auto"/>
              <w:jc w:val="center"/>
              <w:rPr>
                <w:rFonts w:ascii="Arial" w:eastAsia="Times New Roman" w:hAnsi="Arial" w:cs="Arial"/>
                <w:color w:val="000000"/>
                <w:sz w:val="20"/>
                <w:szCs w:val="20"/>
              </w:rPr>
            </w:pPr>
            <w:r w:rsidRPr="00A9274B">
              <w:rPr>
                <w:rFonts w:ascii="Arial" w:eastAsia="Times New Roman" w:hAnsi="Arial" w:cs="Arial"/>
                <w:color w:val="000000"/>
                <w:sz w:val="20"/>
                <w:szCs w:val="20"/>
              </w:rPr>
              <w:t>бурение</w:t>
            </w:r>
          </w:p>
          <w:p w:rsidR="008464DF" w:rsidRPr="00A9274B" w:rsidRDefault="008464DF" w:rsidP="006001CA">
            <w:pPr>
              <w:spacing w:after="0" w:line="360" w:lineRule="auto"/>
              <w:jc w:val="center"/>
              <w:rPr>
                <w:rFonts w:ascii="Arial" w:eastAsia="Times New Roman" w:hAnsi="Arial" w:cs="Arial"/>
                <w:color w:val="000000"/>
                <w:sz w:val="20"/>
                <w:szCs w:val="20"/>
              </w:rPr>
            </w:pPr>
            <w:r w:rsidRPr="00A9274B">
              <w:rPr>
                <w:rFonts w:ascii="Arial" w:eastAsia="Times New Roman" w:hAnsi="Arial" w:cs="Arial"/>
                <w:color w:val="000000"/>
                <w:sz w:val="20"/>
                <w:szCs w:val="20"/>
              </w:rPr>
              <w:t>нарезание резьбы</w:t>
            </w:r>
          </w:p>
          <w:p w:rsidR="008464DF" w:rsidRPr="00A9274B" w:rsidRDefault="008464DF" w:rsidP="006001CA">
            <w:pPr>
              <w:spacing w:after="0" w:line="360" w:lineRule="auto"/>
              <w:jc w:val="center"/>
              <w:rPr>
                <w:rFonts w:ascii="Arial" w:eastAsia="Times New Roman" w:hAnsi="Arial" w:cs="Arial"/>
                <w:color w:val="000000"/>
                <w:sz w:val="20"/>
                <w:szCs w:val="20"/>
              </w:rPr>
            </w:pPr>
            <w:r w:rsidRPr="00A9274B">
              <w:rPr>
                <w:rFonts w:ascii="Arial" w:eastAsia="Times New Roman" w:hAnsi="Arial" w:cs="Arial"/>
                <w:color w:val="000000"/>
                <w:sz w:val="20"/>
                <w:szCs w:val="20"/>
              </w:rPr>
              <w:t>резьбонакатный</w:t>
            </w:r>
          </w:p>
          <w:p w:rsidR="008464DF" w:rsidRPr="00A9274B" w:rsidRDefault="008464DF" w:rsidP="006001CA">
            <w:pPr>
              <w:spacing w:after="0" w:line="360" w:lineRule="auto"/>
              <w:jc w:val="center"/>
              <w:rPr>
                <w:rFonts w:ascii="Arial" w:eastAsia="Times New Roman" w:hAnsi="Arial" w:cs="Arial"/>
                <w:sz w:val="20"/>
                <w:szCs w:val="20"/>
              </w:rPr>
            </w:pPr>
            <w:r w:rsidRPr="00A9274B">
              <w:rPr>
                <w:rFonts w:ascii="Arial" w:eastAsia="Times New Roman" w:hAnsi="Arial" w:cs="Arial"/>
                <w:color w:val="000000"/>
                <w:sz w:val="20"/>
                <w:szCs w:val="20"/>
              </w:rPr>
              <w:t>протяжка</w:t>
            </w:r>
          </w:p>
        </w:tc>
      </w:tr>
      <w:tr w:rsidR="00CF1236" w:rsidRPr="00A9274B" w:rsidTr="00CF1236">
        <w:trPr>
          <w:trHeight w:val="225"/>
        </w:trPr>
        <w:tc>
          <w:tcPr>
            <w:tcW w:w="1134" w:type="dxa"/>
            <w:vMerge/>
            <w:tcBorders>
              <w:top w:val="nil"/>
              <w:left w:val="single" w:sz="4" w:space="0" w:color="auto"/>
              <w:bottom w:val="nil"/>
              <w:right w:val="nil"/>
            </w:tcBorders>
            <w:shd w:val="clear" w:color="auto" w:fill="FFFFFF"/>
            <w:vAlign w:val="center"/>
          </w:tcPr>
          <w:p w:rsidR="008464DF" w:rsidRPr="00A9274B" w:rsidRDefault="008464DF" w:rsidP="006001CA">
            <w:pPr>
              <w:spacing w:after="0" w:line="360" w:lineRule="auto"/>
              <w:jc w:val="center"/>
              <w:rPr>
                <w:rFonts w:ascii="Arial" w:eastAsia="Times New Roman" w:hAnsi="Arial" w:cs="Arial"/>
                <w:sz w:val="20"/>
                <w:szCs w:val="20"/>
              </w:rPr>
            </w:pPr>
          </w:p>
        </w:tc>
        <w:tc>
          <w:tcPr>
            <w:tcW w:w="1276" w:type="dxa"/>
            <w:tcBorders>
              <w:top w:val="single" w:sz="4" w:space="0" w:color="auto"/>
              <w:left w:val="single" w:sz="4" w:space="0" w:color="auto"/>
              <w:bottom w:val="nil"/>
              <w:right w:val="nil"/>
            </w:tcBorders>
            <w:shd w:val="clear" w:color="auto" w:fill="FFFFFF"/>
            <w:vAlign w:val="center"/>
          </w:tcPr>
          <w:p w:rsidR="008464DF" w:rsidRPr="00A9274B" w:rsidRDefault="008464DF" w:rsidP="006001CA">
            <w:pPr>
              <w:spacing w:after="0" w:line="360" w:lineRule="auto"/>
              <w:jc w:val="center"/>
              <w:rPr>
                <w:rFonts w:ascii="Arial" w:eastAsia="Times New Roman" w:hAnsi="Arial" w:cs="Arial"/>
                <w:sz w:val="20"/>
                <w:szCs w:val="20"/>
                <w:lang w:val="en-US"/>
              </w:rPr>
            </w:pPr>
            <w:r w:rsidRPr="00A9274B">
              <w:rPr>
                <w:rFonts w:ascii="Arial" w:eastAsia="Times New Roman" w:hAnsi="Arial" w:cs="Arial"/>
                <w:color w:val="000000"/>
                <w:sz w:val="20"/>
                <w:szCs w:val="20"/>
                <w:lang w:val="en-US"/>
              </w:rPr>
              <w:t>ISO VG7</w:t>
            </w:r>
          </w:p>
        </w:tc>
        <w:tc>
          <w:tcPr>
            <w:tcW w:w="1139" w:type="dxa"/>
            <w:tcBorders>
              <w:top w:val="single" w:sz="4" w:space="0" w:color="auto"/>
              <w:left w:val="single" w:sz="4" w:space="0" w:color="auto"/>
              <w:bottom w:val="nil"/>
              <w:right w:val="nil"/>
            </w:tcBorders>
            <w:shd w:val="clear" w:color="auto" w:fill="FFFFFF"/>
            <w:vAlign w:val="center"/>
          </w:tcPr>
          <w:p w:rsidR="008464DF" w:rsidRPr="00A9274B" w:rsidRDefault="008464DF" w:rsidP="006001CA">
            <w:pPr>
              <w:spacing w:after="0" w:line="360" w:lineRule="auto"/>
              <w:jc w:val="center"/>
              <w:rPr>
                <w:rFonts w:ascii="Arial" w:eastAsia="Times New Roman" w:hAnsi="Arial" w:cs="Arial"/>
                <w:sz w:val="20"/>
                <w:szCs w:val="20"/>
                <w:lang w:val="en-US"/>
              </w:rPr>
            </w:pPr>
            <w:r w:rsidRPr="00A9274B">
              <w:rPr>
                <w:rFonts w:ascii="Arial" w:eastAsia="Times New Roman" w:hAnsi="Arial" w:cs="Arial"/>
                <w:color w:val="000000"/>
                <w:sz w:val="20"/>
                <w:szCs w:val="20"/>
                <w:lang w:val="en-US"/>
              </w:rPr>
              <w:t>6,12 - 7,48</w:t>
            </w:r>
          </w:p>
        </w:tc>
        <w:tc>
          <w:tcPr>
            <w:tcW w:w="1554" w:type="dxa"/>
            <w:tcBorders>
              <w:top w:val="single" w:sz="4" w:space="0" w:color="auto"/>
              <w:left w:val="single" w:sz="4" w:space="0" w:color="auto"/>
              <w:bottom w:val="nil"/>
              <w:right w:val="nil"/>
            </w:tcBorders>
            <w:shd w:val="clear" w:color="auto" w:fill="FFFFFF"/>
            <w:vAlign w:val="center"/>
          </w:tcPr>
          <w:p w:rsidR="008464DF" w:rsidRPr="00A9274B" w:rsidRDefault="008464DF" w:rsidP="006001CA">
            <w:pPr>
              <w:spacing w:after="0" w:line="360" w:lineRule="auto"/>
              <w:jc w:val="center"/>
              <w:rPr>
                <w:rFonts w:ascii="Arial" w:eastAsia="Times New Roman" w:hAnsi="Arial" w:cs="Arial"/>
                <w:sz w:val="20"/>
                <w:szCs w:val="20"/>
                <w:lang w:val="en-US"/>
              </w:rPr>
            </w:pPr>
            <w:r w:rsidRPr="00A9274B">
              <w:rPr>
                <w:rFonts w:ascii="Arial" w:eastAsia="Times New Roman" w:hAnsi="Arial" w:cs="Arial"/>
                <w:color w:val="000000"/>
                <w:sz w:val="20"/>
                <w:szCs w:val="20"/>
                <w:lang w:val="en-US"/>
              </w:rPr>
              <w:t>&gt;145</w:t>
            </w:r>
          </w:p>
        </w:tc>
        <w:tc>
          <w:tcPr>
            <w:tcW w:w="1843" w:type="dxa"/>
            <w:tcBorders>
              <w:top w:val="single" w:sz="4" w:space="0" w:color="auto"/>
              <w:left w:val="single" w:sz="4" w:space="0" w:color="auto"/>
              <w:bottom w:val="nil"/>
              <w:right w:val="nil"/>
            </w:tcBorders>
            <w:shd w:val="clear" w:color="auto" w:fill="FFFFFF"/>
            <w:vAlign w:val="center"/>
          </w:tcPr>
          <w:p w:rsidR="008464DF" w:rsidRPr="00A9274B" w:rsidRDefault="008464DF" w:rsidP="006001CA">
            <w:pPr>
              <w:spacing w:after="0" w:line="360" w:lineRule="auto"/>
              <w:jc w:val="center"/>
              <w:rPr>
                <w:rFonts w:ascii="Arial" w:eastAsia="Times New Roman" w:hAnsi="Arial" w:cs="Arial"/>
                <w:sz w:val="20"/>
                <w:szCs w:val="20"/>
                <w:lang w:val="en-US"/>
              </w:rPr>
            </w:pPr>
            <w:r w:rsidRPr="00A9274B">
              <w:rPr>
                <w:rFonts w:ascii="Arial" w:eastAsia="Times New Roman" w:hAnsi="Arial" w:cs="Arial"/>
                <w:color w:val="000000"/>
                <w:sz w:val="20"/>
                <w:szCs w:val="20"/>
                <w:lang w:val="en-US"/>
              </w:rPr>
              <w:t>&lt;80</w:t>
            </w:r>
          </w:p>
        </w:tc>
        <w:tc>
          <w:tcPr>
            <w:tcW w:w="2413" w:type="dxa"/>
            <w:vMerge/>
            <w:tcBorders>
              <w:top w:val="nil"/>
              <w:left w:val="single" w:sz="4" w:space="0" w:color="auto"/>
              <w:bottom w:val="nil"/>
              <w:right w:val="single" w:sz="4" w:space="0" w:color="auto"/>
            </w:tcBorders>
            <w:shd w:val="clear" w:color="auto" w:fill="FFFFFF"/>
            <w:vAlign w:val="center"/>
          </w:tcPr>
          <w:p w:rsidR="008464DF" w:rsidRPr="00A9274B" w:rsidRDefault="008464DF" w:rsidP="006001CA">
            <w:pPr>
              <w:spacing w:after="0" w:line="360" w:lineRule="auto"/>
              <w:jc w:val="center"/>
              <w:rPr>
                <w:rFonts w:ascii="Arial" w:eastAsia="Times New Roman" w:hAnsi="Arial" w:cs="Arial"/>
                <w:sz w:val="20"/>
                <w:szCs w:val="20"/>
                <w:lang w:val="en-US"/>
              </w:rPr>
            </w:pPr>
          </w:p>
        </w:tc>
      </w:tr>
      <w:tr w:rsidR="00CF1236" w:rsidRPr="00A9274B" w:rsidTr="00CF1236">
        <w:trPr>
          <w:trHeight w:val="213"/>
        </w:trPr>
        <w:tc>
          <w:tcPr>
            <w:tcW w:w="1134" w:type="dxa"/>
            <w:vMerge/>
            <w:tcBorders>
              <w:top w:val="nil"/>
              <w:left w:val="single" w:sz="4" w:space="0" w:color="auto"/>
              <w:bottom w:val="nil"/>
              <w:right w:val="nil"/>
            </w:tcBorders>
            <w:shd w:val="clear" w:color="auto" w:fill="FFFFFF"/>
            <w:vAlign w:val="center"/>
          </w:tcPr>
          <w:p w:rsidR="008464DF" w:rsidRPr="00A9274B" w:rsidRDefault="008464DF" w:rsidP="006001CA">
            <w:pPr>
              <w:spacing w:after="0" w:line="360" w:lineRule="auto"/>
              <w:jc w:val="center"/>
              <w:rPr>
                <w:rFonts w:ascii="Arial" w:eastAsia="Times New Roman" w:hAnsi="Arial" w:cs="Arial"/>
                <w:sz w:val="20"/>
                <w:szCs w:val="20"/>
                <w:lang w:val="en-US"/>
              </w:rPr>
            </w:pPr>
          </w:p>
        </w:tc>
        <w:tc>
          <w:tcPr>
            <w:tcW w:w="1276" w:type="dxa"/>
            <w:tcBorders>
              <w:top w:val="single" w:sz="4" w:space="0" w:color="auto"/>
              <w:left w:val="single" w:sz="4" w:space="0" w:color="auto"/>
              <w:bottom w:val="nil"/>
              <w:right w:val="nil"/>
            </w:tcBorders>
            <w:shd w:val="clear" w:color="auto" w:fill="FFFFFF"/>
            <w:vAlign w:val="center"/>
          </w:tcPr>
          <w:p w:rsidR="008464DF" w:rsidRPr="00A9274B" w:rsidRDefault="008464DF" w:rsidP="006001CA">
            <w:pPr>
              <w:spacing w:after="0" w:line="360" w:lineRule="auto"/>
              <w:jc w:val="center"/>
              <w:rPr>
                <w:rFonts w:ascii="Arial" w:eastAsia="Times New Roman" w:hAnsi="Arial" w:cs="Arial"/>
                <w:sz w:val="20"/>
                <w:szCs w:val="20"/>
                <w:lang w:val="en-US"/>
              </w:rPr>
            </w:pPr>
            <w:r w:rsidRPr="00A9274B">
              <w:rPr>
                <w:rFonts w:ascii="Arial" w:eastAsia="Times New Roman" w:hAnsi="Arial" w:cs="Arial"/>
                <w:color w:val="000000"/>
                <w:sz w:val="20"/>
                <w:szCs w:val="20"/>
                <w:lang w:val="en-US"/>
              </w:rPr>
              <w:t>ISO VG 10</w:t>
            </w:r>
          </w:p>
        </w:tc>
        <w:tc>
          <w:tcPr>
            <w:tcW w:w="1139" w:type="dxa"/>
            <w:tcBorders>
              <w:top w:val="single" w:sz="4" w:space="0" w:color="auto"/>
              <w:left w:val="single" w:sz="4" w:space="0" w:color="auto"/>
              <w:bottom w:val="nil"/>
              <w:right w:val="nil"/>
            </w:tcBorders>
            <w:shd w:val="clear" w:color="auto" w:fill="FFFFFF"/>
            <w:vAlign w:val="center"/>
          </w:tcPr>
          <w:p w:rsidR="008464DF" w:rsidRPr="00A9274B" w:rsidRDefault="008464DF" w:rsidP="006001CA">
            <w:pPr>
              <w:spacing w:after="0" w:line="360" w:lineRule="auto"/>
              <w:jc w:val="center"/>
              <w:rPr>
                <w:rFonts w:ascii="Arial" w:eastAsia="Times New Roman" w:hAnsi="Arial" w:cs="Arial"/>
                <w:sz w:val="20"/>
                <w:szCs w:val="20"/>
                <w:lang w:val="en-US"/>
              </w:rPr>
            </w:pPr>
            <w:r w:rsidRPr="00A9274B">
              <w:rPr>
                <w:rFonts w:ascii="Arial" w:eastAsia="Times New Roman" w:hAnsi="Arial" w:cs="Arial"/>
                <w:color w:val="000000"/>
                <w:sz w:val="20"/>
                <w:szCs w:val="20"/>
                <w:lang w:val="en-US"/>
              </w:rPr>
              <w:t>9-11</w:t>
            </w:r>
          </w:p>
        </w:tc>
        <w:tc>
          <w:tcPr>
            <w:tcW w:w="1554" w:type="dxa"/>
            <w:tcBorders>
              <w:top w:val="single" w:sz="4" w:space="0" w:color="auto"/>
              <w:left w:val="single" w:sz="4" w:space="0" w:color="auto"/>
              <w:bottom w:val="nil"/>
              <w:right w:val="nil"/>
            </w:tcBorders>
            <w:shd w:val="clear" w:color="auto" w:fill="FFFFFF"/>
            <w:vAlign w:val="center"/>
          </w:tcPr>
          <w:p w:rsidR="008464DF" w:rsidRPr="00A9274B" w:rsidRDefault="008464DF" w:rsidP="006001CA">
            <w:pPr>
              <w:spacing w:after="0" w:line="360" w:lineRule="auto"/>
              <w:jc w:val="center"/>
              <w:rPr>
                <w:rFonts w:ascii="Arial" w:eastAsia="Times New Roman" w:hAnsi="Arial" w:cs="Arial"/>
                <w:sz w:val="20"/>
                <w:szCs w:val="20"/>
                <w:lang w:val="en-US"/>
              </w:rPr>
            </w:pPr>
            <w:r w:rsidRPr="00A9274B">
              <w:rPr>
                <w:rFonts w:ascii="Arial" w:eastAsia="Times New Roman" w:hAnsi="Arial" w:cs="Arial"/>
                <w:color w:val="000000"/>
                <w:sz w:val="20"/>
                <w:szCs w:val="20"/>
                <w:lang w:val="en-US"/>
              </w:rPr>
              <w:t>&gt;155</w:t>
            </w:r>
          </w:p>
        </w:tc>
        <w:tc>
          <w:tcPr>
            <w:tcW w:w="1843" w:type="dxa"/>
            <w:tcBorders>
              <w:top w:val="single" w:sz="4" w:space="0" w:color="auto"/>
              <w:left w:val="single" w:sz="4" w:space="0" w:color="auto"/>
              <w:bottom w:val="nil"/>
              <w:right w:val="nil"/>
            </w:tcBorders>
            <w:shd w:val="clear" w:color="auto" w:fill="FFFFFF"/>
            <w:vAlign w:val="center"/>
          </w:tcPr>
          <w:p w:rsidR="008464DF" w:rsidRPr="00A9274B" w:rsidRDefault="008464DF" w:rsidP="006001CA">
            <w:pPr>
              <w:spacing w:after="0" w:line="360" w:lineRule="auto"/>
              <w:jc w:val="center"/>
              <w:rPr>
                <w:rFonts w:ascii="Arial" w:eastAsia="Times New Roman" w:hAnsi="Arial" w:cs="Arial"/>
                <w:sz w:val="20"/>
                <w:szCs w:val="20"/>
                <w:lang w:val="en-US"/>
              </w:rPr>
            </w:pPr>
            <w:r w:rsidRPr="00A9274B">
              <w:rPr>
                <w:rFonts w:ascii="Arial" w:eastAsia="Times New Roman" w:hAnsi="Arial" w:cs="Arial"/>
                <w:color w:val="000000"/>
                <w:sz w:val="20"/>
                <w:szCs w:val="20"/>
                <w:lang w:val="en-US"/>
              </w:rPr>
              <w:t>&lt;60</w:t>
            </w:r>
          </w:p>
        </w:tc>
        <w:tc>
          <w:tcPr>
            <w:tcW w:w="2413" w:type="dxa"/>
            <w:vMerge/>
            <w:tcBorders>
              <w:top w:val="nil"/>
              <w:left w:val="single" w:sz="4" w:space="0" w:color="auto"/>
              <w:bottom w:val="nil"/>
              <w:right w:val="single" w:sz="4" w:space="0" w:color="auto"/>
            </w:tcBorders>
            <w:shd w:val="clear" w:color="auto" w:fill="FFFFFF"/>
            <w:vAlign w:val="center"/>
          </w:tcPr>
          <w:p w:rsidR="008464DF" w:rsidRPr="00A9274B" w:rsidRDefault="008464DF" w:rsidP="006001CA">
            <w:pPr>
              <w:spacing w:after="0" w:line="360" w:lineRule="auto"/>
              <w:jc w:val="center"/>
              <w:rPr>
                <w:rFonts w:ascii="Arial" w:eastAsia="Times New Roman" w:hAnsi="Arial" w:cs="Arial"/>
                <w:sz w:val="20"/>
                <w:szCs w:val="20"/>
                <w:lang w:val="en-US"/>
              </w:rPr>
            </w:pPr>
          </w:p>
        </w:tc>
      </w:tr>
      <w:tr w:rsidR="00CF1236" w:rsidRPr="00A9274B" w:rsidTr="00CF1236">
        <w:trPr>
          <w:trHeight w:val="213"/>
        </w:trPr>
        <w:tc>
          <w:tcPr>
            <w:tcW w:w="1134" w:type="dxa"/>
            <w:vMerge/>
            <w:tcBorders>
              <w:top w:val="nil"/>
              <w:left w:val="single" w:sz="4" w:space="0" w:color="auto"/>
              <w:bottom w:val="nil"/>
              <w:right w:val="nil"/>
            </w:tcBorders>
            <w:shd w:val="clear" w:color="auto" w:fill="FFFFFF"/>
            <w:vAlign w:val="center"/>
          </w:tcPr>
          <w:p w:rsidR="008464DF" w:rsidRPr="00A9274B" w:rsidRDefault="008464DF" w:rsidP="006001CA">
            <w:pPr>
              <w:spacing w:after="0" w:line="360" w:lineRule="auto"/>
              <w:jc w:val="center"/>
              <w:rPr>
                <w:rFonts w:ascii="Arial" w:eastAsia="Times New Roman" w:hAnsi="Arial" w:cs="Arial"/>
                <w:sz w:val="20"/>
                <w:szCs w:val="20"/>
                <w:lang w:val="en-US"/>
              </w:rPr>
            </w:pPr>
          </w:p>
        </w:tc>
        <w:tc>
          <w:tcPr>
            <w:tcW w:w="1276" w:type="dxa"/>
            <w:tcBorders>
              <w:top w:val="single" w:sz="4" w:space="0" w:color="auto"/>
              <w:left w:val="single" w:sz="4" w:space="0" w:color="auto"/>
              <w:bottom w:val="nil"/>
              <w:right w:val="nil"/>
            </w:tcBorders>
            <w:shd w:val="clear" w:color="auto" w:fill="FFFFFF"/>
            <w:vAlign w:val="center"/>
          </w:tcPr>
          <w:p w:rsidR="008464DF" w:rsidRPr="00A9274B" w:rsidRDefault="008464DF" w:rsidP="006001CA">
            <w:pPr>
              <w:spacing w:after="0" w:line="360" w:lineRule="auto"/>
              <w:jc w:val="center"/>
              <w:rPr>
                <w:rFonts w:ascii="Arial" w:eastAsia="Times New Roman" w:hAnsi="Arial" w:cs="Arial"/>
                <w:sz w:val="20"/>
                <w:szCs w:val="20"/>
                <w:lang w:val="en-US"/>
              </w:rPr>
            </w:pPr>
            <w:r w:rsidRPr="00A9274B">
              <w:rPr>
                <w:rFonts w:ascii="Arial" w:eastAsia="Times New Roman" w:hAnsi="Arial" w:cs="Arial"/>
                <w:color w:val="000000"/>
                <w:sz w:val="20"/>
                <w:szCs w:val="20"/>
                <w:lang w:val="en-US"/>
              </w:rPr>
              <w:t>ISO VG IS</w:t>
            </w:r>
          </w:p>
        </w:tc>
        <w:tc>
          <w:tcPr>
            <w:tcW w:w="1139" w:type="dxa"/>
            <w:tcBorders>
              <w:top w:val="single" w:sz="4" w:space="0" w:color="auto"/>
              <w:left w:val="single" w:sz="4" w:space="0" w:color="auto"/>
              <w:bottom w:val="nil"/>
              <w:right w:val="nil"/>
            </w:tcBorders>
            <w:shd w:val="clear" w:color="auto" w:fill="FFFFFF"/>
            <w:vAlign w:val="center"/>
          </w:tcPr>
          <w:p w:rsidR="008464DF" w:rsidRPr="00A9274B" w:rsidRDefault="008464DF" w:rsidP="006001CA">
            <w:pPr>
              <w:spacing w:after="0" w:line="360" w:lineRule="auto"/>
              <w:jc w:val="center"/>
              <w:rPr>
                <w:rFonts w:ascii="Arial" w:eastAsia="Times New Roman" w:hAnsi="Arial" w:cs="Arial"/>
                <w:sz w:val="20"/>
                <w:szCs w:val="20"/>
                <w:lang w:val="en-US"/>
              </w:rPr>
            </w:pPr>
            <w:r w:rsidRPr="00A9274B">
              <w:rPr>
                <w:rFonts w:ascii="Arial" w:eastAsia="Times New Roman" w:hAnsi="Arial" w:cs="Arial"/>
                <w:color w:val="000000"/>
                <w:sz w:val="20"/>
                <w:szCs w:val="20"/>
                <w:lang w:val="en-US"/>
              </w:rPr>
              <w:t>13,5 -16,5</w:t>
            </w:r>
          </w:p>
        </w:tc>
        <w:tc>
          <w:tcPr>
            <w:tcW w:w="1554" w:type="dxa"/>
            <w:tcBorders>
              <w:top w:val="single" w:sz="4" w:space="0" w:color="auto"/>
              <w:left w:val="single" w:sz="4" w:space="0" w:color="auto"/>
              <w:bottom w:val="nil"/>
              <w:right w:val="nil"/>
            </w:tcBorders>
            <w:shd w:val="clear" w:color="auto" w:fill="FFFFFF"/>
            <w:vAlign w:val="center"/>
          </w:tcPr>
          <w:p w:rsidR="008464DF" w:rsidRPr="00A9274B" w:rsidRDefault="008464DF" w:rsidP="006001CA">
            <w:pPr>
              <w:spacing w:after="0" w:line="360" w:lineRule="auto"/>
              <w:jc w:val="center"/>
              <w:rPr>
                <w:rFonts w:ascii="Arial" w:eastAsia="Times New Roman" w:hAnsi="Arial" w:cs="Arial"/>
                <w:sz w:val="20"/>
                <w:szCs w:val="20"/>
                <w:lang w:val="en-US"/>
              </w:rPr>
            </w:pPr>
            <w:r w:rsidRPr="00A9274B">
              <w:rPr>
                <w:rFonts w:ascii="Arial" w:eastAsia="Times New Roman" w:hAnsi="Arial" w:cs="Arial"/>
                <w:color w:val="000000"/>
                <w:sz w:val="20"/>
                <w:szCs w:val="20"/>
                <w:lang w:val="en-US"/>
              </w:rPr>
              <w:t>&gt;190</w:t>
            </w:r>
          </w:p>
        </w:tc>
        <w:tc>
          <w:tcPr>
            <w:tcW w:w="1843" w:type="dxa"/>
            <w:tcBorders>
              <w:top w:val="single" w:sz="4" w:space="0" w:color="auto"/>
              <w:left w:val="single" w:sz="4" w:space="0" w:color="auto"/>
              <w:bottom w:val="nil"/>
              <w:right w:val="nil"/>
            </w:tcBorders>
            <w:shd w:val="clear" w:color="auto" w:fill="FFFFFF"/>
            <w:vAlign w:val="center"/>
          </w:tcPr>
          <w:p w:rsidR="008464DF" w:rsidRPr="00A9274B" w:rsidRDefault="008464DF" w:rsidP="006001CA">
            <w:pPr>
              <w:spacing w:after="0" w:line="360" w:lineRule="auto"/>
              <w:jc w:val="center"/>
              <w:rPr>
                <w:rFonts w:ascii="Arial" w:eastAsia="Times New Roman" w:hAnsi="Arial" w:cs="Arial"/>
                <w:sz w:val="20"/>
                <w:szCs w:val="20"/>
                <w:lang w:val="en-US"/>
              </w:rPr>
            </w:pPr>
            <w:r w:rsidRPr="00A9274B">
              <w:rPr>
                <w:rFonts w:ascii="Arial" w:eastAsia="Times New Roman" w:hAnsi="Arial" w:cs="Arial"/>
                <w:color w:val="000000"/>
                <w:sz w:val="20"/>
                <w:szCs w:val="20"/>
                <w:lang w:val="en-US"/>
              </w:rPr>
              <w:t>&lt;25</w:t>
            </w:r>
          </w:p>
        </w:tc>
        <w:tc>
          <w:tcPr>
            <w:tcW w:w="2413" w:type="dxa"/>
            <w:vMerge/>
            <w:tcBorders>
              <w:top w:val="nil"/>
              <w:left w:val="single" w:sz="4" w:space="0" w:color="auto"/>
              <w:bottom w:val="nil"/>
              <w:right w:val="single" w:sz="4" w:space="0" w:color="auto"/>
            </w:tcBorders>
            <w:shd w:val="clear" w:color="auto" w:fill="FFFFFF"/>
            <w:vAlign w:val="center"/>
          </w:tcPr>
          <w:p w:rsidR="008464DF" w:rsidRPr="00A9274B" w:rsidRDefault="008464DF" w:rsidP="006001CA">
            <w:pPr>
              <w:spacing w:after="0" w:line="360" w:lineRule="auto"/>
              <w:jc w:val="center"/>
              <w:rPr>
                <w:rFonts w:ascii="Arial" w:eastAsia="Times New Roman" w:hAnsi="Arial" w:cs="Arial"/>
                <w:sz w:val="20"/>
                <w:szCs w:val="20"/>
                <w:lang w:val="en-US"/>
              </w:rPr>
            </w:pPr>
          </w:p>
        </w:tc>
      </w:tr>
      <w:tr w:rsidR="00CF1236" w:rsidRPr="00A9274B" w:rsidTr="00CF1236">
        <w:trPr>
          <w:trHeight w:val="225"/>
        </w:trPr>
        <w:tc>
          <w:tcPr>
            <w:tcW w:w="1134" w:type="dxa"/>
            <w:vMerge/>
            <w:tcBorders>
              <w:top w:val="nil"/>
              <w:left w:val="single" w:sz="4" w:space="0" w:color="auto"/>
              <w:bottom w:val="nil"/>
              <w:right w:val="nil"/>
            </w:tcBorders>
            <w:shd w:val="clear" w:color="auto" w:fill="FFFFFF"/>
            <w:vAlign w:val="center"/>
          </w:tcPr>
          <w:p w:rsidR="008464DF" w:rsidRPr="00A9274B" w:rsidRDefault="008464DF" w:rsidP="006001CA">
            <w:pPr>
              <w:spacing w:after="0" w:line="360" w:lineRule="auto"/>
              <w:jc w:val="center"/>
              <w:rPr>
                <w:rFonts w:ascii="Arial" w:eastAsia="Times New Roman" w:hAnsi="Arial" w:cs="Arial"/>
                <w:sz w:val="20"/>
                <w:szCs w:val="20"/>
                <w:lang w:val="en-US"/>
              </w:rPr>
            </w:pPr>
          </w:p>
        </w:tc>
        <w:tc>
          <w:tcPr>
            <w:tcW w:w="1276" w:type="dxa"/>
            <w:tcBorders>
              <w:top w:val="single" w:sz="4" w:space="0" w:color="auto"/>
              <w:left w:val="single" w:sz="4" w:space="0" w:color="auto"/>
              <w:bottom w:val="nil"/>
              <w:right w:val="nil"/>
            </w:tcBorders>
            <w:shd w:val="clear" w:color="auto" w:fill="FFFFFF"/>
            <w:vAlign w:val="center"/>
          </w:tcPr>
          <w:p w:rsidR="008464DF" w:rsidRPr="00A9274B" w:rsidRDefault="008464DF" w:rsidP="006001CA">
            <w:pPr>
              <w:spacing w:after="0" w:line="360" w:lineRule="auto"/>
              <w:jc w:val="center"/>
              <w:rPr>
                <w:rFonts w:ascii="Arial" w:eastAsia="Times New Roman" w:hAnsi="Arial" w:cs="Arial"/>
                <w:sz w:val="20"/>
                <w:szCs w:val="20"/>
                <w:lang w:val="en-US"/>
              </w:rPr>
            </w:pPr>
            <w:r w:rsidRPr="00A9274B">
              <w:rPr>
                <w:rFonts w:ascii="Arial" w:eastAsia="Times New Roman" w:hAnsi="Arial" w:cs="Arial"/>
                <w:color w:val="000000"/>
                <w:sz w:val="20"/>
                <w:szCs w:val="20"/>
                <w:lang w:val="en-US"/>
              </w:rPr>
              <w:t>ISO VG 22</w:t>
            </w:r>
          </w:p>
        </w:tc>
        <w:tc>
          <w:tcPr>
            <w:tcW w:w="1139" w:type="dxa"/>
            <w:tcBorders>
              <w:top w:val="single" w:sz="4" w:space="0" w:color="auto"/>
              <w:left w:val="single" w:sz="4" w:space="0" w:color="auto"/>
              <w:bottom w:val="nil"/>
              <w:right w:val="nil"/>
            </w:tcBorders>
            <w:shd w:val="clear" w:color="auto" w:fill="FFFFFF"/>
            <w:vAlign w:val="center"/>
          </w:tcPr>
          <w:p w:rsidR="008464DF" w:rsidRPr="00A9274B" w:rsidRDefault="008464DF" w:rsidP="006001CA">
            <w:pPr>
              <w:spacing w:after="0" w:line="360" w:lineRule="auto"/>
              <w:jc w:val="center"/>
              <w:rPr>
                <w:rFonts w:ascii="Arial" w:eastAsia="Times New Roman" w:hAnsi="Arial" w:cs="Arial"/>
                <w:sz w:val="20"/>
                <w:szCs w:val="20"/>
                <w:lang w:val="en-US"/>
              </w:rPr>
            </w:pPr>
            <w:r w:rsidRPr="00A9274B">
              <w:rPr>
                <w:rFonts w:ascii="Arial" w:eastAsia="Times New Roman" w:hAnsi="Arial" w:cs="Arial"/>
                <w:color w:val="000000"/>
                <w:sz w:val="20"/>
                <w:szCs w:val="20"/>
                <w:lang w:val="en-US"/>
              </w:rPr>
              <w:t>19,8 - 24,2</w:t>
            </w:r>
          </w:p>
        </w:tc>
        <w:tc>
          <w:tcPr>
            <w:tcW w:w="1554" w:type="dxa"/>
            <w:tcBorders>
              <w:top w:val="single" w:sz="4" w:space="0" w:color="auto"/>
              <w:left w:val="single" w:sz="4" w:space="0" w:color="auto"/>
              <w:bottom w:val="nil"/>
              <w:right w:val="nil"/>
            </w:tcBorders>
            <w:shd w:val="clear" w:color="auto" w:fill="FFFFFF"/>
            <w:vAlign w:val="center"/>
          </w:tcPr>
          <w:p w:rsidR="008464DF" w:rsidRPr="00A9274B" w:rsidRDefault="008464DF" w:rsidP="006001CA">
            <w:pPr>
              <w:spacing w:after="0" w:line="360" w:lineRule="auto"/>
              <w:jc w:val="center"/>
              <w:rPr>
                <w:rFonts w:ascii="Arial" w:eastAsia="Times New Roman" w:hAnsi="Arial" w:cs="Arial"/>
                <w:sz w:val="20"/>
                <w:szCs w:val="20"/>
                <w:lang w:val="en-US"/>
              </w:rPr>
            </w:pPr>
            <w:r w:rsidRPr="00A9274B">
              <w:rPr>
                <w:rFonts w:ascii="Arial" w:eastAsia="Times New Roman" w:hAnsi="Arial" w:cs="Arial"/>
                <w:color w:val="000000"/>
                <w:sz w:val="20"/>
                <w:szCs w:val="20"/>
                <w:lang w:val="en-US"/>
              </w:rPr>
              <w:t>&gt;200</w:t>
            </w:r>
          </w:p>
        </w:tc>
        <w:tc>
          <w:tcPr>
            <w:tcW w:w="1843" w:type="dxa"/>
            <w:tcBorders>
              <w:top w:val="single" w:sz="4" w:space="0" w:color="auto"/>
              <w:left w:val="single" w:sz="4" w:space="0" w:color="auto"/>
              <w:bottom w:val="nil"/>
              <w:right w:val="nil"/>
            </w:tcBorders>
            <w:shd w:val="clear" w:color="auto" w:fill="FFFFFF"/>
            <w:vAlign w:val="center"/>
          </w:tcPr>
          <w:p w:rsidR="008464DF" w:rsidRPr="00A9274B" w:rsidRDefault="008464DF" w:rsidP="006001CA">
            <w:pPr>
              <w:spacing w:after="0" w:line="360" w:lineRule="auto"/>
              <w:jc w:val="center"/>
              <w:rPr>
                <w:rFonts w:ascii="Arial" w:eastAsia="Times New Roman" w:hAnsi="Arial" w:cs="Arial"/>
                <w:sz w:val="20"/>
                <w:szCs w:val="20"/>
                <w:lang w:val="en-US"/>
              </w:rPr>
            </w:pPr>
            <w:r w:rsidRPr="00A9274B">
              <w:rPr>
                <w:rFonts w:ascii="Arial" w:eastAsia="Times New Roman" w:hAnsi="Arial" w:cs="Arial"/>
                <w:color w:val="000000"/>
                <w:sz w:val="20"/>
                <w:szCs w:val="20"/>
                <w:lang w:val="en-US"/>
              </w:rPr>
              <w:t>&lt;15</w:t>
            </w:r>
          </w:p>
        </w:tc>
        <w:tc>
          <w:tcPr>
            <w:tcW w:w="2413" w:type="dxa"/>
            <w:vMerge/>
            <w:tcBorders>
              <w:top w:val="nil"/>
              <w:left w:val="single" w:sz="4" w:space="0" w:color="auto"/>
              <w:bottom w:val="nil"/>
              <w:right w:val="single" w:sz="4" w:space="0" w:color="auto"/>
            </w:tcBorders>
            <w:shd w:val="clear" w:color="auto" w:fill="FFFFFF"/>
            <w:vAlign w:val="center"/>
          </w:tcPr>
          <w:p w:rsidR="008464DF" w:rsidRPr="00A9274B" w:rsidRDefault="008464DF" w:rsidP="006001CA">
            <w:pPr>
              <w:spacing w:after="0" w:line="360" w:lineRule="auto"/>
              <w:jc w:val="center"/>
              <w:rPr>
                <w:rFonts w:ascii="Arial" w:eastAsia="Times New Roman" w:hAnsi="Arial" w:cs="Arial"/>
                <w:sz w:val="20"/>
                <w:szCs w:val="20"/>
                <w:lang w:val="en-US"/>
              </w:rPr>
            </w:pPr>
          </w:p>
        </w:tc>
      </w:tr>
      <w:tr w:rsidR="00CF1236" w:rsidRPr="00A9274B" w:rsidTr="00CF1236">
        <w:trPr>
          <w:trHeight w:val="213"/>
        </w:trPr>
        <w:tc>
          <w:tcPr>
            <w:tcW w:w="1134" w:type="dxa"/>
            <w:vMerge/>
            <w:tcBorders>
              <w:top w:val="nil"/>
              <w:left w:val="single" w:sz="4" w:space="0" w:color="auto"/>
              <w:bottom w:val="nil"/>
              <w:right w:val="nil"/>
            </w:tcBorders>
            <w:shd w:val="clear" w:color="auto" w:fill="FFFFFF"/>
            <w:vAlign w:val="center"/>
          </w:tcPr>
          <w:p w:rsidR="008464DF" w:rsidRPr="00A9274B" w:rsidRDefault="008464DF" w:rsidP="006001CA">
            <w:pPr>
              <w:spacing w:after="0" w:line="360" w:lineRule="auto"/>
              <w:jc w:val="center"/>
              <w:rPr>
                <w:rFonts w:ascii="Arial" w:eastAsia="Times New Roman" w:hAnsi="Arial" w:cs="Arial"/>
                <w:sz w:val="20"/>
                <w:szCs w:val="20"/>
                <w:lang w:val="en-US"/>
              </w:rPr>
            </w:pPr>
          </w:p>
        </w:tc>
        <w:tc>
          <w:tcPr>
            <w:tcW w:w="1276" w:type="dxa"/>
            <w:tcBorders>
              <w:top w:val="single" w:sz="4" w:space="0" w:color="auto"/>
              <w:left w:val="single" w:sz="4" w:space="0" w:color="auto"/>
              <w:bottom w:val="nil"/>
              <w:right w:val="nil"/>
            </w:tcBorders>
            <w:shd w:val="clear" w:color="auto" w:fill="FFFFFF"/>
            <w:vAlign w:val="center"/>
          </w:tcPr>
          <w:p w:rsidR="008464DF" w:rsidRPr="00A9274B" w:rsidRDefault="008464DF" w:rsidP="006001CA">
            <w:pPr>
              <w:spacing w:after="0" w:line="360" w:lineRule="auto"/>
              <w:jc w:val="center"/>
              <w:rPr>
                <w:rFonts w:ascii="Arial" w:eastAsia="Times New Roman" w:hAnsi="Arial" w:cs="Arial"/>
                <w:sz w:val="20"/>
                <w:szCs w:val="20"/>
                <w:lang w:val="en-US"/>
              </w:rPr>
            </w:pPr>
            <w:r w:rsidRPr="00A9274B">
              <w:rPr>
                <w:rFonts w:ascii="Arial" w:eastAsia="Times New Roman" w:hAnsi="Arial" w:cs="Arial"/>
                <w:color w:val="000000"/>
                <w:sz w:val="20"/>
                <w:szCs w:val="20"/>
                <w:lang w:val="en-US"/>
              </w:rPr>
              <w:t>ISO VG 32</w:t>
            </w:r>
          </w:p>
        </w:tc>
        <w:tc>
          <w:tcPr>
            <w:tcW w:w="1139" w:type="dxa"/>
            <w:tcBorders>
              <w:top w:val="single" w:sz="4" w:space="0" w:color="auto"/>
              <w:left w:val="single" w:sz="4" w:space="0" w:color="auto"/>
              <w:bottom w:val="nil"/>
              <w:right w:val="nil"/>
            </w:tcBorders>
            <w:shd w:val="clear" w:color="auto" w:fill="FFFFFF"/>
            <w:vAlign w:val="center"/>
          </w:tcPr>
          <w:p w:rsidR="008464DF" w:rsidRPr="00A9274B" w:rsidRDefault="008464DF" w:rsidP="006001CA">
            <w:pPr>
              <w:spacing w:after="0" w:line="360" w:lineRule="auto"/>
              <w:jc w:val="center"/>
              <w:rPr>
                <w:rFonts w:ascii="Arial" w:eastAsia="Times New Roman" w:hAnsi="Arial" w:cs="Arial"/>
                <w:sz w:val="20"/>
                <w:szCs w:val="20"/>
                <w:lang w:val="en-US"/>
              </w:rPr>
            </w:pPr>
            <w:r w:rsidRPr="00A9274B">
              <w:rPr>
                <w:rFonts w:ascii="Arial" w:eastAsia="Times New Roman" w:hAnsi="Arial" w:cs="Arial"/>
                <w:color w:val="000000"/>
                <w:sz w:val="20"/>
                <w:szCs w:val="20"/>
                <w:lang w:val="en-US"/>
              </w:rPr>
              <w:t>28,8 - 35,2</w:t>
            </w:r>
          </w:p>
        </w:tc>
        <w:tc>
          <w:tcPr>
            <w:tcW w:w="1554" w:type="dxa"/>
            <w:tcBorders>
              <w:top w:val="single" w:sz="4" w:space="0" w:color="auto"/>
              <w:left w:val="single" w:sz="4" w:space="0" w:color="auto"/>
              <w:bottom w:val="nil"/>
              <w:right w:val="nil"/>
            </w:tcBorders>
            <w:shd w:val="clear" w:color="auto" w:fill="FFFFFF"/>
            <w:vAlign w:val="center"/>
          </w:tcPr>
          <w:p w:rsidR="008464DF" w:rsidRPr="00A9274B" w:rsidRDefault="008464DF" w:rsidP="006001CA">
            <w:pPr>
              <w:spacing w:after="0" w:line="360" w:lineRule="auto"/>
              <w:jc w:val="center"/>
              <w:rPr>
                <w:rFonts w:ascii="Arial" w:eastAsia="Times New Roman" w:hAnsi="Arial" w:cs="Arial"/>
                <w:sz w:val="20"/>
                <w:szCs w:val="20"/>
                <w:lang w:val="en-US"/>
              </w:rPr>
            </w:pPr>
            <w:r w:rsidRPr="00A9274B">
              <w:rPr>
                <w:rFonts w:ascii="Arial" w:eastAsia="Times New Roman" w:hAnsi="Arial" w:cs="Arial"/>
                <w:color w:val="000000"/>
                <w:sz w:val="20"/>
                <w:szCs w:val="20"/>
                <w:lang w:val="en-US"/>
              </w:rPr>
              <w:t>&gt;210</w:t>
            </w:r>
          </w:p>
        </w:tc>
        <w:tc>
          <w:tcPr>
            <w:tcW w:w="1843" w:type="dxa"/>
            <w:tcBorders>
              <w:top w:val="single" w:sz="4" w:space="0" w:color="auto"/>
              <w:left w:val="single" w:sz="4" w:space="0" w:color="auto"/>
              <w:bottom w:val="nil"/>
              <w:right w:val="nil"/>
            </w:tcBorders>
            <w:shd w:val="clear" w:color="auto" w:fill="FFFFFF"/>
            <w:vAlign w:val="center"/>
          </w:tcPr>
          <w:p w:rsidR="008464DF" w:rsidRPr="00A9274B" w:rsidRDefault="008464DF" w:rsidP="006001CA">
            <w:pPr>
              <w:spacing w:after="0" w:line="360" w:lineRule="auto"/>
              <w:jc w:val="center"/>
              <w:rPr>
                <w:rFonts w:ascii="Arial" w:eastAsia="Times New Roman" w:hAnsi="Arial" w:cs="Arial"/>
                <w:sz w:val="20"/>
                <w:szCs w:val="20"/>
                <w:lang w:val="en-US"/>
              </w:rPr>
            </w:pPr>
            <w:r w:rsidRPr="00A9274B">
              <w:rPr>
                <w:rFonts w:ascii="Arial" w:eastAsia="Times New Roman" w:hAnsi="Arial" w:cs="Arial"/>
                <w:color w:val="000000"/>
                <w:sz w:val="20"/>
                <w:szCs w:val="20"/>
                <w:lang w:val="en-US"/>
              </w:rPr>
              <w:t>&lt;13</w:t>
            </w:r>
          </w:p>
        </w:tc>
        <w:tc>
          <w:tcPr>
            <w:tcW w:w="2413" w:type="dxa"/>
            <w:vMerge/>
            <w:tcBorders>
              <w:top w:val="nil"/>
              <w:left w:val="single" w:sz="4" w:space="0" w:color="auto"/>
              <w:bottom w:val="nil"/>
              <w:right w:val="single" w:sz="4" w:space="0" w:color="auto"/>
            </w:tcBorders>
            <w:shd w:val="clear" w:color="auto" w:fill="FFFFFF"/>
            <w:vAlign w:val="center"/>
          </w:tcPr>
          <w:p w:rsidR="008464DF" w:rsidRPr="00A9274B" w:rsidRDefault="008464DF" w:rsidP="006001CA">
            <w:pPr>
              <w:spacing w:after="0" w:line="360" w:lineRule="auto"/>
              <w:jc w:val="center"/>
              <w:rPr>
                <w:rFonts w:ascii="Arial" w:eastAsia="Times New Roman" w:hAnsi="Arial" w:cs="Arial"/>
                <w:sz w:val="20"/>
                <w:szCs w:val="20"/>
                <w:lang w:val="en-US"/>
              </w:rPr>
            </w:pPr>
          </w:p>
        </w:tc>
      </w:tr>
      <w:tr w:rsidR="00CF1236" w:rsidRPr="00A9274B" w:rsidTr="00CF1236">
        <w:trPr>
          <w:trHeight w:val="754"/>
        </w:trPr>
        <w:tc>
          <w:tcPr>
            <w:tcW w:w="1134" w:type="dxa"/>
            <w:vMerge/>
            <w:tcBorders>
              <w:top w:val="nil"/>
              <w:left w:val="single" w:sz="4" w:space="0" w:color="auto"/>
              <w:bottom w:val="single" w:sz="4" w:space="0" w:color="auto"/>
              <w:right w:val="nil"/>
            </w:tcBorders>
            <w:shd w:val="clear" w:color="auto" w:fill="FFFFFF"/>
            <w:vAlign w:val="center"/>
          </w:tcPr>
          <w:p w:rsidR="008464DF" w:rsidRPr="00A9274B" w:rsidRDefault="008464DF" w:rsidP="006001CA">
            <w:pPr>
              <w:spacing w:after="0" w:line="360" w:lineRule="auto"/>
              <w:jc w:val="center"/>
              <w:rPr>
                <w:rFonts w:ascii="Arial" w:eastAsia="Times New Roman" w:hAnsi="Arial" w:cs="Arial"/>
                <w:sz w:val="20"/>
                <w:szCs w:val="20"/>
                <w:lang w:val="en-US"/>
              </w:rPr>
            </w:pPr>
          </w:p>
        </w:tc>
        <w:tc>
          <w:tcPr>
            <w:tcW w:w="1276" w:type="dxa"/>
            <w:tcBorders>
              <w:top w:val="single" w:sz="4" w:space="0" w:color="auto"/>
              <w:left w:val="single" w:sz="4" w:space="0" w:color="auto"/>
              <w:bottom w:val="single" w:sz="4" w:space="0" w:color="auto"/>
              <w:right w:val="nil"/>
            </w:tcBorders>
            <w:shd w:val="clear" w:color="auto" w:fill="FFFFFF"/>
            <w:vAlign w:val="center"/>
          </w:tcPr>
          <w:p w:rsidR="008464DF" w:rsidRPr="00A9274B" w:rsidRDefault="008464DF" w:rsidP="006001CA">
            <w:pPr>
              <w:spacing w:after="0" w:line="360" w:lineRule="auto"/>
              <w:jc w:val="center"/>
              <w:rPr>
                <w:rFonts w:ascii="Arial" w:eastAsia="Times New Roman" w:hAnsi="Arial" w:cs="Arial"/>
                <w:sz w:val="20"/>
                <w:szCs w:val="20"/>
                <w:lang w:val="en-US"/>
              </w:rPr>
            </w:pPr>
            <w:r w:rsidRPr="00A9274B">
              <w:rPr>
                <w:rFonts w:ascii="Arial" w:eastAsia="Times New Roman" w:hAnsi="Arial" w:cs="Arial"/>
                <w:color w:val="000000"/>
                <w:sz w:val="20"/>
                <w:szCs w:val="20"/>
                <w:lang w:val="en-US"/>
              </w:rPr>
              <w:t>ISO VG 46</w:t>
            </w:r>
          </w:p>
        </w:tc>
        <w:tc>
          <w:tcPr>
            <w:tcW w:w="1139" w:type="dxa"/>
            <w:tcBorders>
              <w:top w:val="single" w:sz="4" w:space="0" w:color="auto"/>
              <w:left w:val="single" w:sz="4" w:space="0" w:color="auto"/>
              <w:bottom w:val="single" w:sz="4" w:space="0" w:color="auto"/>
              <w:right w:val="nil"/>
            </w:tcBorders>
            <w:shd w:val="clear" w:color="auto" w:fill="FFFFFF"/>
            <w:vAlign w:val="center"/>
          </w:tcPr>
          <w:p w:rsidR="008464DF" w:rsidRPr="00A9274B" w:rsidRDefault="008464DF" w:rsidP="006001CA">
            <w:pPr>
              <w:spacing w:after="0" w:line="360" w:lineRule="auto"/>
              <w:jc w:val="center"/>
              <w:rPr>
                <w:rFonts w:ascii="Arial" w:eastAsia="Times New Roman" w:hAnsi="Arial" w:cs="Arial"/>
                <w:sz w:val="20"/>
                <w:szCs w:val="20"/>
                <w:lang w:val="en-US"/>
              </w:rPr>
            </w:pPr>
            <w:r w:rsidRPr="00A9274B">
              <w:rPr>
                <w:rFonts w:ascii="Arial" w:eastAsia="Times New Roman" w:hAnsi="Arial" w:cs="Arial"/>
                <w:color w:val="000000"/>
                <w:sz w:val="20"/>
                <w:szCs w:val="20"/>
                <w:lang w:val="en-US"/>
              </w:rPr>
              <w:t>41,4 - 50,6</w:t>
            </w:r>
          </w:p>
        </w:tc>
        <w:tc>
          <w:tcPr>
            <w:tcW w:w="1554" w:type="dxa"/>
            <w:tcBorders>
              <w:top w:val="single" w:sz="4" w:space="0" w:color="auto"/>
              <w:left w:val="single" w:sz="4" w:space="0" w:color="auto"/>
              <w:bottom w:val="single" w:sz="4" w:space="0" w:color="auto"/>
              <w:right w:val="nil"/>
            </w:tcBorders>
            <w:shd w:val="clear" w:color="auto" w:fill="FFFFFF"/>
            <w:vAlign w:val="center"/>
          </w:tcPr>
          <w:p w:rsidR="008464DF" w:rsidRPr="00A9274B" w:rsidRDefault="008464DF" w:rsidP="006001CA">
            <w:pPr>
              <w:spacing w:after="0" w:line="360" w:lineRule="auto"/>
              <w:jc w:val="center"/>
              <w:rPr>
                <w:rFonts w:ascii="Arial" w:eastAsia="Times New Roman" w:hAnsi="Arial" w:cs="Arial"/>
                <w:sz w:val="20"/>
                <w:szCs w:val="20"/>
                <w:lang w:val="en-US"/>
              </w:rPr>
            </w:pPr>
            <w:r w:rsidRPr="00A9274B">
              <w:rPr>
                <w:rFonts w:ascii="Arial" w:eastAsia="Times New Roman" w:hAnsi="Arial" w:cs="Arial"/>
                <w:color w:val="000000"/>
                <w:sz w:val="20"/>
                <w:szCs w:val="20"/>
                <w:lang w:val="en-US"/>
              </w:rPr>
              <w:t>&gt;220</w:t>
            </w:r>
          </w:p>
        </w:tc>
        <w:tc>
          <w:tcPr>
            <w:tcW w:w="1843" w:type="dxa"/>
            <w:tcBorders>
              <w:top w:val="single" w:sz="4" w:space="0" w:color="auto"/>
              <w:left w:val="single" w:sz="4" w:space="0" w:color="auto"/>
              <w:bottom w:val="single" w:sz="4" w:space="0" w:color="auto"/>
              <w:right w:val="nil"/>
            </w:tcBorders>
            <w:shd w:val="clear" w:color="auto" w:fill="FFFFFF"/>
            <w:vAlign w:val="center"/>
          </w:tcPr>
          <w:p w:rsidR="008464DF" w:rsidRPr="00A9274B" w:rsidRDefault="008464DF" w:rsidP="006001CA">
            <w:pPr>
              <w:spacing w:after="0" w:line="360" w:lineRule="auto"/>
              <w:jc w:val="center"/>
              <w:rPr>
                <w:rFonts w:ascii="Arial" w:eastAsia="Times New Roman" w:hAnsi="Arial" w:cs="Arial"/>
                <w:sz w:val="20"/>
                <w:szCs w:val="20"/>
                <w:lang w:val="en-US"/>
              </w:rPr>
            </w:pPr>
            <w:r w:rsidRPr="00A9274B">
              <w:rPr>
                <w:rFonts w:ascii="Arial" w:eastAsia="Times New Roman" w:hAnsi="Arial" w:cs="Arial"/>
                <w:color w:val="000000"/>
                <w:sz w:val="20"/>
                <w:szCs w:val="20"/>
                <w:lang w:val="en-US"/>
              </w:rPr>
              <w:t>&lt;11</w:t>
            </w:r>
          </w:p>
        </w:tc>
        <w:tc>
          <w:tcPr>
            <w:tcW w:w="2413" w:type="dxa"/>
            <w:vMerge/>
            <w:tcBorders>
              <w:top w:val="nil"/>
              <w:left w:val="single" w:sz="4" w:space="0" w:color="auto"/>
              <w:bottom w:val="single" w:sz="4" w:space="0" w:color="auto"/>
              <w:right w:val="single" w:sz="4" w:space="0" w:color="auto"/>
            </w:tcBorders>
            <w:shd w:val="clear" w:color="auto" w:fill="FFFFFF"/>
            <w:vAlign w:val="center"/>
          </w:tcPr>
          <w:p w:rsidR="008464DF" w:rsidRPr="00A9274B" w:rsidRDefault="008464DF" w:rsidP="006001CA">
            <w:pPr>
              <w:spacing w:after="0" w:line="360" w:lineRule="auto"/>
              <w:jc w:val="center"/>
              <w:rPr>
                <w:rFonts w:ascii="Arial" w:eastAsia="Times New Roman" w:hAnsi="Arial" w:cs="Arial"/>
                <w:sz w:val="20"/>
                <w:szCs w:val="20"/>
                <w:lang w:val="en-US"/>
              </w:rPr>
            </w:pPr>
          </w:p>
        </w:tc>
      </w:tr>
    </w:tbl>
    <w:p w:rsidR="00217C25" w:rsidRPr="00A9274B" w:rsidRDefault="00217C25" w:rsidP="000E4BBC">
      <w:pPr>
        <w:spacing w:after="0" w:line="360" w:lineRule="auto"/>
        <w:ind w:firstLine="709"/>
        <w:jc w:val="both"/>
        <w:rPr>
          <w:rFonts w:ascii="Arial" w:eastAsia="Times New Roman" w:hAnsi="Arial" w:cs="Arial"/>
          <w:bCs/>
          <w:sz w:val="20"/>
          <w:szCs w:val="20"/>
        </w:rPr>
      </w:pPr>
    </w:p>
    <w:p w:rsidR="00AA713E" w:rsidRPr="00520A84" w:rsidRDefault="00CF1236" w:rsidP="000E4BBC">
      <w:pPr>
        <w:spacing w:after="0" w:line="360" w:lineRule="auto"/>
        <w:ind w:firstLine="709"/>
        <w:jc w:val="both"/>
        <w:rPr>
          <w:rFonts w:ascii="Arial" w:eastAsia="Times New Roman" w:hAnsi="Arial" w:cs="Arial"/>
          <w:bCs/>
          <w:sz w:val="24"/>
          <w:szCs w:val="20"/>
        </w:rPr>
      </w:pPr>
      <w:r w:rsidRPr="00520A84">
        <w:rPr>
          <w:rFonts w:ascii="Arial" w:eastAsia="Times New Roman" w:hAnsi="Arial" w:cs="Arial"/>
          <w:bCs/>
          <w:sz w:val="24"/>
          <w:szCs w:val="20"/>
        </w:rPr>
        <w:t>В принципе, рекомендуется выбирать СОЖ с наименьшими потерями испарения и максимальной температурой воспламенения при вязкости, требуемой процессом обработки, которая должна быть как можно выше.</w:t>
      </w:r>
    </w:p>
    <w:p w:rsidR="000E4BBC" w:rsidRPr="00A9274B" w:rsidRDefault="000E4BBC" w:rsidP="000E4BBC">
      <w:pPr>
        <w:spacing w:after="0" w:line="360" w:lineRule="auto"/>
        <w:ind w:firstLine="709"/>
        <w:jc w:val="both"/>
        <w:rPr>
          <w:rFonts w:ascii="Arial" w:eastAsia="Times New Roman" w:hAnsi="Arial" w:cs="Arial"/>
          <w:b/>
          <w:bCs/>
          <w:sz w:val="20"/>
          <w:szCs w:val="20"/>
        </w:rPr>
      </w:pPr>
    </w:p>
    <w:p w:rsidR="00CF1236" w:rsidRPr="00520A84" w:rsidRDefault="00CF1236" w:rsidP="000E4BBC">
      <w:pPr>
        <w:spacing w:after="0" w:line="360" w:lineRule="auto"/>
        <w:ind w:firstLine="709"/>
        <w:jc w:val="both"/>
        <w:rPr>
          <w:rFonts w:ascii="Arial" w:eastAsia="Times New Roman" w:hAnsi="Arial" w:cs="Arial"/>
          <w:b/>
          <w:bCs/>
          <w:sz w:val="28"/>
          <w:szCs w:val="20"/>
        </w:rPr>
      </w:pPr>
      <w:r w:rsidRPr="00520A84">
        <w:rPr>
          <w:rFonts w:ascii="Arial" w:eastAsia="Times New Roman" w:hAnsi="Arial" w:cs="Arial"/>
          <w:b/>
          <w:bCs/>
          <w:sz w:val="28"/>
          <w:szCs w:val="20"/>
        </w:rPr>
        <w:t>H.2 Огнеупорные лабиринтные уплотнения</w:t>
      </w:r>
    </w:p>
    <w:p w:rsidR="00CF1236" w:rsidRPr="00520A84" w:rsidRDefault="00CF1236" w:rsidP="000E4BBC">
      <w:pPr>
        <w:spacing w:after="0" w:line="360" w:lineRule="auto"/>
        <w:ind w:firstLine="709"/>
        <w:jc w:val="both"/>
        <w:rPr>
          <w:rFonts w:ascii="Arial" w:eastAsia="Times New Roman" w:hAnsi="Arial" w:cs="Arial"/>
          <w:bCs/>
          <w:sz w:val="24"/>
          <w:szCs w:val="20"/>
        </w:rPr>
      </w:pPr>
      <w:r w:rsidRPr="00520A84">
        <w:rPr>
          <w:rFonts w:ascii="Arial" w:eastAsia="Times New Roman" w:hAnsi="Arial" w:cs="Arial"/>
          <w:bCs/>
          <w:sz w:val="24"/>
          <w:szCs w:val="20"/>
        </w:rPr>
        <w:t>Выход пламени в рабочую зону можно полностью предотвратить, используя подходящие лабиринтные уплотнения на дверцах станков. Наилучшие результаты обеспечили лабиринтные уплотнения с несколькими изменениями направления пути пламени и максимальной ширины зазора ≤2 мм.</w:t>
      </w:r>
    </w:p>
    <w:p w:rsidR="00CF1236" w:rsidRPr="00520A84" w:rsidRDefault="00CF1236" w:rsidP="000E4BBC">
      <w:pPr>
        <w:spacing w:after="0" w:line="360" w:lineRule="auto"/>
        <w:ind w:firstLine="709"/>
        <w:jc w:val="both"/>
        <w:rPr>
          <w:rFonts w:ascii="Arial" w:eastAsia="Times New Roman" w:hAnsi="Arial" w:cs="Arial"/>
          <w:bCs/>
          <w:sz w:val="24"/>
          <w:szCs w:val="20"/>
        </w:rPr>
      </w:pPr>
      <w:r w:rsidRPr="00520A84">
        <w:rPr>
          <w:rFonts w:ascii="Arial" w:eastAsia="Times New Roman" w:hAnsi="Arial" w:cs="Arial"/>
          <w:bCs/>
          <w:sz w:val="24"/>
          <w:szCs w:val="20"/>
        </w:rPr>
        <w:t>Принципы построения огнеупорных лабиринтов:</w:t>
      </w:r>
    </w:p>
    <w:p w:rsidR="00CF1236" w:rsidRPr="00520A84" w:rsidRDefault="00CF1236" w:rsidP="000E4BBC">
      <w:pPr>
        <w:spacing w:after="0" w:line="360" w:lineRule="auto"/>
        <w:ind w:firstLine="709"/>
        <w:jc w:val="both"/>
        <w:rPr>
          <w:rFonts w:ascii="Arial" w:eastAsia="Times New Roman" w:hAnsi="Arial" w:cs="Arial"/>
          <w:bCs/>
          <w:sz w:val="24"/>
          <w:szCs w:val="20"/>
        </w:rPr>
      </w:pPr>
      <w:r w:rsidRPr="00520A84">
        <w:rPr>
          <w:rFonts w:ascii="Arial" w:eastAsia="Times New Roman" w:hAnsi="Arial" w:cs="Arial"/>
          <w:bCs/>
          <w:sz w:val="24"/>
          <w:szCs w:val="20"/>
        </w:rPr>
        <w:t>- сужение зазоров при резком повышении давления во внутреннем пространстве станка;</w:t>
      </w:r>
    </w:p>
    <w:p w:rsidR="00CF1236" w:rsidRPr="00520A84" w:rsidRDefault="00CF1236" w:rsidP="000E4BBC">
      <w:pPr>
        <w:spacing w:after="0" w:line="360" w:lineRule="auto"/>
        <w:ind w:firstLine="709"/>
        <w:jc w:val="both"/>
        <w:rPr>
          <w:rFonts w:ascii="Arial" w:eastAsia="Times New Roman" w:hAnsi="Arial" w:cs="Arial"/>
          <w:bCs/>
          <w:sz w:val="24"/>
          <w:szCs w:val="20"/>
        </w:rPr>
      </w:pPr>
      <w:r w:rsidRPr="00520A84">
        <w:rPr>
          <w:rFonts w:ascii="Arial" w:eastAsia="Times New Roman" w:hAnsi="Arial" w:cs="Arial"/>
          <w:bCs/>
          <w:sz w:val="24"/>
          <w:szCs w:val="20"/>
        </w:rPr>
        <w:t>- ширина зазора в узких точках 2 мм максимум;</w:t>
      </w:r>
    </w:p>
    <w:p w:rsidR="00CF1236" w:rsidRPr="00520A84" w:rsidRDefault="00CF1236" w:rsidP="000E4BBC">
      <w:pPr>
        <w:spacing w:after="0" w:line="360" w:lineRule="auto"/>
        <w:ind w:firstLine="709"/>
        <w:jc w:val="both"/>
        <w:rPr>
          <w:rFonts w:ascii="Arial" w:eastAsia="Times New Roman" w:hAnsi="Arial" w:cs="Arial"/>
          <w:bCs/>
          <w:sz w:val="24"/>
          <w:szCs w:val="20"/>
        </w:rPr>
      </w:pPr>
      <w:r w:rsidRPr="00520A84">
        <w:rPr>
          <w:rFonts w:ascii="Arial" w:eastAsia="Times New Roman" w:hAnsi="Arial" w:cs="Arial"/>
          <w:bCs/>
          <w:sz w:val="24"/>
          <w:szCs w:val="20"/>
        </w:rPr>
        <w:t>- изменение направления потока не менее 2 × 180 °;</w:t>
      </w:r>
    </w:p>
    <w:p w:rsidR="00CF1236" w:rsidRPr="00520A84" w:rsidRDefault="00CF1236" w:rsidP="000E4BBC">
      <w:pPr>
        <w:spacing w:after="0" w:line="360" w:lineRule="auto"/>
        <w:ind w:firstLine="709"/>
        <w:jc w:val="both"/>
        <w:rPr>
          <w:rFonts w:ascii="Arial" w:eastAsia="Times New Roman" w:hAnsi="Arial" w:cs="Arial"/>
          <w:bCs/>
          <w:sz w:val="24"/>
          <w:szCs w:val="20"/>
        </w:rPr>
      </w:pPr>
      <w:r w:rsidRPr="00520A84">
        <w:rPr>
          <w:rFonts w:ascii="Arial" w:eastAsia="Times New Roman" w:hAnsi="Arial" w:cs="Arial"/>
          <w:bCs/>
          <w:sz w:val="24"/>
          <w:szCs w:val="20"/>
        </w:rPr>
        <w:t>- регулируемость зазоров;</w:t>
      </w:r>
    </w:p>
    <w:p w:rsidR="00CF1236" w:rsidRPr="00520A84" w:rsidRDefault="00CF1236" w:rsidP="000E4BBC">
      <w:pPr>
        <w:spacing w:after="0" w:line="360" w:lineRule="auto"/>
        <w:ind w:firstLine="709"/>
        <w:jc w:val="both"/>
        <w:rPr>
          <w:rFonts w:ascii="Arial" w:eastAsia="Times New Roman" w:hAnsi="Arial" w:cs="Arial"/>
          <w:bCs/>
          <w:sz w:val="24"/>
          <w:szCs w:val="20"/>
        </w:rPr>
      </w:pPr>
      <w:r w:rsidRPr="00520A84">
        <w:rPr>
          <w:rFonts w:ascii="Arial" w:eastAsia="Times New Roman" w:hAnsi="Arial" w:cs="Arial"/>
          <w:bCs/>
          <w:sz w:val="24"/>
          <w:szCs w:val="20"/>
        </w:rPr>
        <w:t>- неиспользование легковоспламеняющихся материалов;</w:t>
      </w:r>
    </w:p>
    <w:p w:rsidR="00CF1236" w:rsidRPr="00520A84" w:rsidRDefault="00CF1236" w:rsidP="000E4BBC">
      <w:pPr>
        <w:spacing w:after="0" w:line="360" w:lineRule="auto"/>
        <w:ind w:firstLine="709"/>
        <w:jc w:val="both"/>
        <w:rPr>
          <w:rFonts w:ascii="Arial" w:eastAsia="Times New Roman" w:hAnsi="Arial" w:cs="Arial"/>
          <w:bCs/>
          <w:sz w:val="24"/>
          <w:szCs w:val="20"/>
        </w:rPr>
      </w:pPr>
      <w:r w:rsidRPr="00520A84">
        <w:rPr>
          <w:rFonts w:ascii="Arial" w:eastAsia="Times New Roman" w:hAnsi="Arial" w:cs="Arial"/>
          <w:bCs/>
          <w:sz w:val="24"/>
          <w:szCs w:val="20"/>
        </w:rPr>
        <w:t>- направление выхода не</w:t>
      </w:r>
      <w:r w:rsidR="00A93610">
        <w:rPr>
          <w:rFonts w:ascii="Arial" w:eastAsia="Times New Roman" w:hAnsi="Arial" w:cs="Arial"/>
          <w:bCs/>
          <w:sz w:val="24"/>
          <w:szCs w:val="20"/>
        </w:rPr>
        <w:t xml:space="preserve"> </w:t>
      </w:r>
      <w:r w:rsidRPr="00520A84">
        <w:rPr>
          <w:rFonts w:ascii="Arial" w:eastAsia="Times New Roman" w:hAnsi="Arial" w:cs="Arial"/>
          <w:bCs/>
          <w:sz w:val="24"/>
          <w:szCs w:val="20"/>
        </w:rPr>
        <w:t>к оператору;</w:t>
      </w:r>
    </w:p>
    <w:p w:rsidR="00CF1236" w:rsidRPr="00520A84" w:rsidRDefault="00CF1236" w:rsidP="000E4BBC">
      <w:pPr>
        <w:spacing w:after="0" w:line="360" w:lineRule="auto"/>
        <w:ind w:firstLine="709"/>
        <w:jc w:val="both"/>
        <w:rPr>
          <w:rFonts w:ascii="Arial" w:eastAsia="Times New Roman" w:hAnsi="Arial" w:cs="Arial"/>
          <w:bCs/>
          <w:sz w:val="24"/>
          <w:szCs w:val="20"/>
        </w:rPr>
      </w:pPr>
      <w:r w:rsidRPr="00520A84">
        <w:rPr>
          <w:rFonts w:ascii="Arial" w:eastAsia="Times New Roman" w:hAnsi="Arial" w:cs="Arial"/>
          <w:bCs/>
          <w:sz w:val="24"/>
          <w:szCs w:val="20"/>
        </w:rPr>
        <w:t>- защита точек среза и дробления с помощью соответствующих средств (например, защита кромок).</w:t>
      </w:r>
    </w:p>
    <w:p w:rsidR="00CF1236" w:rsidRPr="00520A84" w:rsidRDefault="00CF1236" w:rsidP="000E4BBC">
      <w:pPr>
        <w:spacing w:after="0" w:line="360" w:lineRule="auto"/>
        <w:ind w:firstLine="709"/>
        <w:jc w:val="both"/>
        <w:rPr>
          <w:rFonts w:ascii="Arial" w:eastAsia="Times New Roman" w:hAnsi="Arial" w:cs="Arial"/>
          <w:bCs/>
          <w:sz w:val="24"/>
          <w:szCs w:val="20"/>
        </w:rPr>
      </w:pPr>
      <w:r w:rsidRPr="00520A84">
        <w:rPr>
          <w:rFonts w:ascii="Arial" w:eastAsia="Times New Roman" w:hAnsi="Arial" w:cs="Arial"/>
          <w:bCs/>
          <w:sz w:val="24"/>
          <w:szCs w:val="20"/>
        </w:rPr>
        <w:lastRenderedPageBreak/>
        <w:t>Лабиринтное уплотнение, показанное на рисунке H.1, функционирует по принципу многократных изменений направлени</w:t>
      </w:r>
      <w:r w:rsidR="00653E71" w:rsidRPr="00520A84">
        <w:rPr>
          <w:rFonts w:ascii="Arial" w:eastAsia="Times New Roman" w:hAnsi="Arial" w:cs="Arial"/>
          <w:bCs/>
          <w:sz w:val="24"/>
          <w:szCs w:val="20"/>
        </w:rPr>
        <w:t>я</w:t>
      </w:r>
      <w:r w:rsidRPr="00520A84">
        <w:rPr>
          <w:rFonts w:ascii="Arial" w:eastAsia="Times New Roman" w:hAnsi="Arial" w:cs="Arial"/>
          <w:bCs/>
          <w:sz w:val="24"/>
          <w:szCs w:val="20"/>
        </w:rPr>
        <w:t xml:space="preserve">, </w:t>
      </w:r>
      <w:r w:rsidR="00653E71" w:rsidRPr="00520A84">
        <w:rPr>
          <w:rFonts w:ascii="Arial" w:eastAsia="Times New Roman" w:hAnsi="Arial" w:cs="Arial"/>
          <w:bCs/>
          <w:sz w:val="24"/>
          <w:szCs w:val="20"/>
        </w:rPr>
        <w:t>последовательного соединения</w:t>
      </w:r>
      <w:r w:rsidRPr="00520A84">
        <w:rPr>
          <w:rFonts w:ascii="Arial" w:eastAsia="Times New Roman" w:hAnsi="Arial" w:cs="Arial"/>
          <w:bCs/>
          <w:sz w:val="24"/>
          <w:szCs w:val="20"/>
        </w:rPr>
        <w:t xml:space="preserve"> и рас</w:t>
      </w:r>
      <w:r w:rsidR="00653E71" w:rsidRPr="00520A84">
        <w:rPr>
          <w:rFonts w:ascii="Arial" w:eastAsia="Times New Roman" w:hAnsi="Arial" w:cs="Arial"/>
          <w:bCs/>
          <w:sz w:val="24"/>
          <w:szCs w:val="20"/>
        </w:rPr>
        <w:t>ширения</w:t>
      </w:r>
      <w:r w:rsidRPr="00520A84">
        <w:rPr>
          <w:rFonts w:ascii="Arial" w:eastAsia="Times New Roman" w:hAnsi="Arial" w:cs="Arial"/>
          <w:bCs/>
          <w:sz w:val="24"/>
          <w:szCs w:val="20"/>
        </w:rPr>
        <w:t xml:space="preserve"> входн</w:t>
      </w:r>
      <w:r w:rsidR="00653E71" w:rsidRPr="00520A84">
        <w:rPr>
          <w:rFonts w:ascii="Arial" w:eastAsia="Times New Roman" w:hAnsi="Arial" w:cs="Arial"/>
          <w:bCs/>
          <w:sz w:val="24"/>
          <w:szCs w:val="20"/>
        </w:rPr>
        <w:t>ого</w:t>
      </w:r>
      <w:r w:rsidRPr="00520A84">
        <w:rPr>
          <w:rFonts w:ascii="Arial" w:eastAsia="Times New Roman" w:hAnsi="Arial" w:cs="Arial"/>
          <w:bCs/>
          <w:sz w:val="24"/>
          <w:szCs w:val="20"/>
        </w:rPr>
        <w:t xml:space="preserve"> пламен</w:t>
      </w:r>
      <w:r w:rsidR="00653E71" w:rsidRPr="00520A84">
        <w:rPr>
          <w:rFonts w:ascii="Arial" w:eastAsia="Times New Roman" w:hAnsi="Arial" w:cs="Arial"/>
          <w:bCs/>
          <w:sz w:val="24"/>
          <w:szCs w:val="20"/>
        </w:rPr>
        <w:t>и</w:t>
      </w:r>
      <w:r w:rsidRPr="00520A84">
        <w:rPr>
          <w:rFonts w:ascii="Arial" w:eastAsia="Times New Roman" w:hAnsi="Arial" w:cs="Arial"/>
          <w:bCs/>
          <w:sz w:val="24"/>
          <w:szCs w:val="20"/>
        </w:rPr>
        <w:t>.</w:t>
      </w:r>
    </w:p>
    <w:p w:rsidR="000E4BBC" w:rsidRPr="00A9274B" w:rsidRDefault="000E4BBC" w:rsidP="000E4BBC">
      <w:pPr>
        <w:spacing w:after="0" w:line="360" w:lineRule="auto"/>
        <w:ind w:firstLine="709"/>
        <w:jc w:val="both"/>
        <w:rPr>
          <w:rFonts w:ascii="Arial" w:eastAsia="Times New Roman" w:hAnsi="Arial" w:cs="Arial"/>
          <w:bCs/>
          <w:sz w:val="20"/>
          <w:szCs w:val="20"/>
        </w:rPr>
      </w:pPr>
    </w:p>
    <w:p w:rsidR="00653E71" w:rsidRPr="00A9274B" w:rsidRDefault="00653E71" w:rsidP="006001CA">
      <w:pPr>
        <w:spacing w:after="0" w:line="360" w:lineRule="auto"/>
        <w:jc w:val="center"/>
        <w:rPr>
          <w:rFonts w:ascii="Arial" w:eastAsia="Times New Roman" w:hAnsi="Arial" w:cs="Arial"/>
          <w:bCs/>
          <w:sz w:val="20"/>
          <w:szCs w:val="20"/>
        </w:rPr>
      </w:pPr>
      <w:r w:rsidRPr="00A9274B">
        <w:rPr>
          <w:rFonts w:ascii="Arial" w:eastAsia="Times New Roman" w:hAnsi="Arial" w:cs="Arial"/>
          <w:bCs/>
          <w:noProof/>
          <w:sz w:val="20"/>
          <w:szCs w:val="20"/>
        </w:rPr>
        <w:drawing>
          <wp:inline distT="0" distB="0" distL="0" distR="0">
            <wp:extent cx="2422525" cy="1710055"/>
            <wp:effectExtent l="19050" t="0" r="0" b="0"/>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248" cstate="print">
                      <a:extLst>
                        <a:ext uri="{28A0092B-C50C-407E-A947-70E740481C1C}">
                          <a14:useLocalDpi xmlns:a14="http://schemas.microsoft.com/office/drawing/2010/main" val="0"/>
                        </a:ext>
                      </a:extLst>
                    </a:blip>
                    <a:srcRect/>
                    <a:stretch>
                      <a:fillRect/>
                    </a:stretch>
                  </pic:blipFill>
                  <pic:spPr bwMode="auto">
                    <a:xfrm>
                      <a:off x="0" y="0"/>
                      <a:ext cx="2422525" cy="1710055"/>
                    </a:xfrm>
                    <a:prstGeom prst="rect">
                      <a:avLst/>
                    </a:prstGeom>
                    <a:noFill/>
                    <a:ln>
                      <a:noFill/>
                    </a:ln>
                  </pic:spPr>
                </pic:pic>
              </a:graphicData>
            </a:graphic>
          </wp:inline>
        </w:drawing>
      </w:r>
    </w:p>
    <w:p w:rsidR="00581905" w:rsidRDefault="00581905" w:rsidP="006001CA">
      <w:pPr>
        <w:spacing w:after="0" w:line="360" w:lineRule="auto"/>
        <w:jc w:val="center"/>
        <w:rPr>
          <w:rFonts w:ascii="Arial" w:eastAsia="Times New Roman" w:hAnsi="Arial" w:cs="Arial"/>
          <w:bCs/>
          <w:sz w:val="20"/>
          <w:szCs w:val="20"/>
        </w:rPr>
      </w:pPr>
    </w:p>
    <w:p w:rsidR="00653E71" w:rsidRPr="00520A84" w:rsidRDefault="00653E71" w:rsidP="006001CA">
      <w:pPr>
        <w:spacing w:after="0" w:line="360" w:lineRule="auto"/>
        <w:jc w:val="center"/>
        <w:rPr>
          <w:rFonts w:ascii="Arial" w:eastAsia="Times New Roman" w:hAnsi="Arial" w:cs="Arial"/>
          <w:bCs/>
          <w:sz w:val="24"/>
          <w:szCs w:val="20"/>
        </w:rPr>
      </w:pPr>
      <w:r w:rsidRPr="00520A84">
        <w:rPr>
          <w:rFonts w:ascii="Arial" w:eastAsia="Times New Roman" w:hAnsi="Arial" w:cs="Arial"/>
          <w:bCs/>
          <w:sz w:val="24"/>
          <w:szCs w:val="20"/>
        </w:rPr>
        <w:t>Рисунок Н.1 – Принцип устройства огнеупорного лабиринтного уплотнения</w:t>
      </w:r>
    </w:p>
    <w:p w:rsidR="000E4BBC" w:rsidRPr="00520A84" w:rsidRDefault="000E4BBC" w:rsidP="006001CA">
      <w:pPr>
        <w:spacing w:after="0" w:line="360" w:lineRule="auto"/>
        <w:jc w:val="both"/>
        <w:rPr>
          <w:rFonts w:ascii="Arial" w:eastAsia="Times New Roman" w:hAnsi="Arial" w:cs="Arial"/>
          <w:b/>
          <w:bCs/>
          <w:sz w:val="24"/>
          <w:szCs w:val="20"/>
        </w:rPr>
      </w:pPr>
    </w:p>
    <w:p w:rsidR="00AA713E" w:rsidRPr="00520A84" w:rsidRDefault="00653E71" w:rsidP="000E4BBC">
      <w:pPr>
        <w:spacing w:after="0" w:line="360" w:lineRule="auto"/>
        <w:ind w:firstLine="709"/>
        <w:jc w:val="both"/>
        <w:rPr>
          <w:rFonts w:ascii="Arial" w:eastAsia="Times New Roman" w:hAnsi="Arial" w:cs="Arial"/>
          <w:b/>
          <w:bCs/>
          <w:sz w:val="28"/>
          <w:szCs w:val="20"/>
        </w:rPr>
      </w:pPr>
      <w:r w:rsidRPr="00520A84">
        <w:rPr>
          <w:rFonts w:ascii="Arial" w:eastAsia="Times New Roman" w:hAnsi="Arial" w:cs="Arial"/>
          <w:b/>
          <w:bCs/>
          <w:sz w:val="28"/>
          <w:szCs w:val="20"/>
        </w:rPr>
        <w:t>H.3 Предотвращение попадания пламени в систему вытяжки</w:t>
      </w:r>
    </w:p>
    <w:p w:rsidR="00653E71" w:rsidRPr="00520A84" w:rsidRDefault="00653E71" w:rsidP="000E4BBC">
      <w:pPr>
        <w:spacing w:after="0" w:line="360" w:lineRule="auto"/>
        <w:ind w:firstLine="709"/>
        <w:jc w:val="both"/>
        <w:rPr>
          <w:rFonts w:ascii="Arial" w:eastAsia="Times New Roman" w:hAnsi="Arial" w:cs="Arial"/>
          <w:bCs/>
          <w:sz w:val="24"/>
          <w:szCs w:val="20"/>
        </w:rPr>
      </w:pPr>
      <w:r w:rsidRPr="00520A84">
        <w:rPr>
          <w:rFonts w:ascii="Arial" w:eastAsia="Times New Roman" w:hAnsi="Arial" w:cs="Arial"/>
          <w:bCs/>
          <w:sz w:val="24"/>
          <w:szCs w:val="20"/>
        </w:rPr>
        <w:t>Использование перегородки перед отверстием вытяжки в сочетании с подходящим пламегасителем на пути вытяж</w:t>
      </w:r>
      <w:r w:rsidR="00575680" w:rsidRPr="00520A84">
        <w:rPr>
          <w:rFonts w:ascii="Arial" w:eastAsia="Times New Roman" w:hAnsi="Arial" w:cs="Arial"/>
          <w:bCs/>
          <w:sz w:val="24"/>
          <w:szCs w:val="20"/>
        </w:rPr>
        <w:t>ения</w:t>
      </w:r>
      <w:r w:rsidRPr="00520A84">
        <w:rPr>
          <w:rFonts w:ascii="Arial" w:eastAsia="Times New Roman" w:hAnsi="Arial" w:cs="Arial"/>
          <w:bCs/>
          <w:sz w:val="24"/>
          <w:szCs w:val="20"/>
        </w:rPr>
        <w:t xml:space="preserve"> может предотвратить распространение пламени в (центральную) систему вытяжки.</w:t>
      </w:r>
    </w:p>
    <w:p w:rsidR="00653E71" w:rsidRPr="00520A84" w:rsidRDefault="00653E71" w:rsidP="000E4BBC">
      <w:pPr>
        <w:spacing w:after="0" w:line="360" w:lineRule="auto"/>
        <w:ind w:firstLine="709"/>
        <w:jc w:val="both"/>
        <w:rPr>
          <w:rFonts w:ascii="Arial" w:eastAsia="Times New Roman" w:hAnsi="Arial" w:cs="Arial"/>
          <w:bCs/>
          <w:sz w:val="24"/>
          <w:szCs w:val="20"/>
        </w:rPr>
      </w:pPr>
      <w:r w:rsidRPr="00520A84">
        <w:rPr>
          <w:rFonts w:ascii="Arial" w:eastAsia="Times New Roman" w:hAnsi="Arial" w:cs="Arial"/>
          <w:bCs/>
          <w:sz w:val="24"/>
          <w:szCs w:val="20"/>
        </w:rPr>
        <w:t>Пламегаситель, показанный на рисунке H.2, функционирует по принципу многократных изменений направления и расширения входного пламени.</w:t>
      </w:r>
    </w:p>
    <w:p w:rsidR="000E4BBC" w:rsidRPr="00A9274B" w:rsidRDefault="000E4BBC" w:rsidP="000E4BBC">
      <w:pPr>
        <w:spacing w:after="0" w:line="360" w:lineRule="auto"/>
        <w:ind w:firstLine="709"/>
        <w:jc w:val="both"/>
        <w:rPr>
          <w:rFonts w:ascii="Arial" w:eastAsia="Times New Roman" w:hAnsi="Arial" w:cs="Arial"/>
          <w:bCs/>
          <w:sz w:val="20"/>
          <w:szCs w:val="20"/>
        </w:rPr>
      </w:pPr>
    </w:p>
    <w:p w:rsidR="000E4BBC" w:rsidRPr="00A9274B" w:rsidRDefault="000E4BBC" w:rsidP="000E4BBC">
      <w:pPr>
        <w:spacing w:after="0" w:line="360" w:lineRule="auto"/>
        <w:ind w:firstLine="709"/>
        <w:jc w:val="both"/>
        <w:rPr>
          <w:rFonts w:ascii="Arial" w:eastAsia="Times New Roman" w:hAnsi="Arial" w:cs="Arial"/>
          <w:bCs/>
          <w:sz w:val="20"/>
          <w:szCs w:val="20"/>
        </w:rPr>
      </w:pPr>
    </w:p>
    <w:p w:rsidR="00653E71" w:rsidRPr="00A9274B" w:rsidRDefault="00653E71" w:rsidP="006001CA">
      <w:pPr>
        <w:spacing w:after="0" w:line="360" w:lineRule="auto"/>
        <w:jc w:val="center"/>
        <w:rPr>
          <w:rFonts w:ascii="Arial" w:eastAsia="Times New Roman" w:hAnsi="Arial" w:cs="Arial"/>
          <w:bCs/>
          <w:sz w:val="20"/>
          <w:szCs w:val="20"/>
        </w:rPr>
      </w:pPr>
      <w:r w:rsidRPr="00A9274B">
        <w:rPr>
          <w:rFonts w:ascii="Arial" w:eastAsia="Times New Roman" w:hAnsi="Arial" w:cs="Arial"/>
          <w:bCs/>
          <w:noProof/>
          <w:sz w:val="20"/>
          <w:szCs w:val="20"/>
        </w:rPr>
        <w:drawing>
          <wp:inline distT="0" distB="0" distL="0" distR="0">
            <wp:extent cx="4524375" cy="1085850"/>
            <wp:effectExtent l="0" t="0" r="9525" b="0"/>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249" cstate="print">
                      <a:extLst>
                        <a:ext uri="{28A0092B-C50C-407E-A947-70E740481C1C}">
                          <a14:useLocalDpi xmlns:a14="http://schemas.microsoft.com/office/drawing/2010/main" val="0"/>
                        </a:ext>
                      </a:extLst>
                    </a:blip>
                    <a:srcRect/>
                    <a:stretch>
                      <a:fillRect/>
                    </a:stretch>
                  </pic:blipFill>
                  <pic:spPr bwMode="auto">
                    <a:xfrm>
                      <a:off x="0" y="0"/>
                      <a:ext cx="4524375" cy="1085850"/>
                    </a:xfrm>
                    <a:prstGeom prst="rect">
                      <a:avLst/>
                    </a:prstGeom>
                    <a:noFill/>
                    <a:ln>
                      <a:noFill/>
                    </a:ln>
                  </pic:spPr>
                </pic:pic>
              </a:graphicData>
            </a:graphic>
          </wp:inline>
        </w:drawing>
      </w:r>
    </w:p>
    <w:p w:rsidR="00653E71" w:rsidRPr="00A9274B" w:rsidRDefault="00653E71" w:rsidP="006001CA">
      <w:pPr>
        <w:spacing w:after="0" w:line="360" w:lineRule="auto"/>
        <w:jc w:val="both"/>
        <w:rPr>
          <w:rFonts w:ascii="Arial" w:eastAsia="Times New Roman" w:hAnsi="Arial" w:cs="Arial"/>
          <w:bCs/>
          <w:sz w:val="20"/>
          <w:szCs w:val="20"/>
        </w:rPr>
      </w:pPr>
      <w:r w:rsidRPr="00A9274B">
        <w:rPr>
          <w:rFonts w:ascii="Arial" w:eastAsia="Times New Roman" w:hAnsi="Arial" w:cs="Arial"/>
          <w:bCs/>
          <w:sz w:val="20"/>
          <w:szCs w:val="20"/>
        </w:rPr>
        <w:t>Обозначения</w:t>
      </w:r>
      <w:r w:rsidR="000E4BBC" w:rsidRPr="00A9274B">
        <w:rPr>
          <w:rFonts w:ascii="Arial" w:eastAsia="Times New Roman" w:hAnsi="Arial" w:cs="Arial"/>
          <w:bCs/>
          <w:sz w:val="20"/>
          <w:szCs w:val="20"/>
        </w:rPr>
        <w:t>:</w:t>
      </w:r>
    </w:p>
    <w:p w:rsidR="00653E71" w:rsidRPr="00A9274B" w:rsidRDefault="00653E71" w:rsidP="006001CA">
      <w:pPr>
        <w:spacing w:after="0" w:line="360" w:lineRule="auto"/>
        <w:jc w:val="both"/>
        <w:rPr>
          <w:rFonts w:ascii="Arial" w:eastAsia="Times New Roman" w:hAnsi="Arial" w:cs="Arial"/>
          <w:bCs/>
          <w:sz w:val="20"/>
          <w:szCs w:val="20"/>
        </w:rPr>
      </w:pPr>
      <w:r w:rsidRPr="00A9274B">
        <w:rPr>
          <w:rFonts w:ascii="Arial" w:eastAsia="Times New Roman" w:hAnsi="Arial" w:cs="Arial"/>
          <w:bCs/>
          <w:sz w:val="20"/>
          <w:szCs w:val="20"/>
          <w:lang w:val="en-US"/>
        </w:rPr>
        <w:t>a</w:t>
      </w:r>
      <w:r w:rsidR="00581905">
        <w:rPr>
          <w:rFonts w:ascii="Arial" w:eastAsia="Times New Roman" w:hAnsi="Arial" w:cs="Arial"/>
          <w:bCs/>
          <w:sz w:val="20"/>
          <w:szCs w:val="20"/>
        </w:rPr>
        <w:t xml:space="preserve"> -</w:t>
      </w:r>
      <w:r w:rsidRPr="00A9274B">
        <w:rPr>
          <w:rFonts w:ascii="Arial" w:eastAsia="Times New Roman" w:hAnsi="Arial" w:cs="Arial"/>
          <w:bCs/>
          <w:sz w:val="20"/>
          <w:szCs w:val="20"/>
        </w:rPr>
        <w:t>приточный воздух</w:t>
      </w:r>
      <w:r w:rsidR="000E4BBC" w:rsidRPr="00A9274B">
        <w:rPr>
          <w:rFonts w:ascii="Arial" w:eastAsia="Times New Roman" w:hAnsi="Arial" w:cs="Arial"/>
          <w:bCs/>
          <w:sz w:val="20"/>
          <w:szCs w:val="20"/>
        </w:rPr>
        <w:t>;</w:t>
      </w:r>
    </w:p>
    <w:p w:rsidR="00653E71" w:rsidRPr="00A9274B" w:rsidRDefault="00653E71" w:rsidP="006001CA">
      <w:pPr>
        <w:spacing w:after="0" w:line="360" w:lineRule="auto"/>
        <w:jc w:val="both"/>
        <w:rPr>
          <w:rFonts w:ascii="Arial" w:eastAsia="Times New Roman" w:hAnsi="Arial" w:cs="Arial"/>
          <w:bCs/>
          <w:sz w:val="20"/>
          <w:szCs w:val="20"/>
        </w:rPr>
      </w:pPr>
      <w:r w:rsidRPr="00A9274B">
        <w:rPr>
          <w:rFonts w:ascii="Arial" w:eastAsia="Times New Roman" w:hAnsi="Arial" w:cs="Arial"/>
          <w:bCs/>
          <w:sz w:val="20"/>
          <w:szCs w:val="20"/>
        </w:rPr>
        <w:t xml:space="preserve">b </w:t>
      </w:r>
      <w:r w:rsidR="00581905">
        <w:rPr>
          <w:rFonts w:ascii="Arial" w:eastAsia="Times New Roman" w:hAnsi="Arial" w:cs="Arial"/>
          <w:bCs/>
          <w:sz w:val="20"/>
          <w:szCs w:val="20"/>
        </w:rPr>
        <w:t xml:space="preserve">- </w:t>
      </w:r>
      <w:r w:rsidRPr="00A9274B">
        <w:rPr>
          <w:rFonts w:ascii="Arial" w:eastAsia="Times New Roman" w:hAnsi="Arial" w:cs="Arial"/>
          <w:bCs/>
          <w:sz w:val="20"/>
          <w:szCs w:val="20"/>
        </w:rPr>
        <w:t>изменения направления</w:t>
      </w:r>
      <w:r w:rsidR="000E4BBC" w:rsidRPr="00A9274B">
        <w:rPr>
          <w:rFonts w:ascii="Arial" w:eastAsia="Times New Roman" w:hAnsi="Arial" w:cs="Arial"/>
          <w:bCs/>
          <w:sz w:val="20"/>
          <w:szCs w:val="20"/>
        </w:rPr>
        <w:t>;</w:t>
      </w:r>
    </w:p>
    <w:p w:rsidR="00653E71" w:rsidRPr="00A9274B" w:rsidRDefault="00653E71" w:rsidP="006001CA">
      <w:pPr>
        <w:spacing w:after="0" w:line="360" w:lineRule="auto"/>
        <w:jc w:val="both"/>
        <w:rPr>
          <w:rFonts w:ascii="Arial" w:eastAsia="Times New Roman" w:hAnsi="Arial" w:cs="Arial"/>
          <w:bCs/>
          <w:sz w:val="20"/>
          <w:szCs w:val="20"/>
        </w:rPr>
      </w:pPr>
      <w:r w:rsidRPr="00A9274B">
        <w:rPr>
          <w:rFonts w:ascii="Arial" w:eastAsia="Times New Roman" w:hAnsi="Arial" w:cs="Arial"/>
          <w:bCs/>
          <w:sz w:val="20"/>
          <w:szCs w:val="20"/>
        </w:rPr>
        <w:t xml:space="preserve">c </w:t>
      </w:r>
      <w:r w:rsidR="00581905">
        <w:rPr>
          <w:rFonts w:ascii="Arial" w:eastAsia="Times New Roman" w:hAnsi="Arial" w:cs="Arial"/>
          <w:bCs/>
          <w:sz w:val="20"/>
          <w:szCs w:val="20"/>
        </w:rPr>
        <w:t xml:space="preserve">- </w:t>
      </w:r>
      <w:r w:rsidRPr="00A9274B">
        <w:rPr>
          <w:rFonts w:ascii="Arial" w:eastAsia="Times New Roman" w:hAnsi="Arial" w:cs="Arial"/>
          <w:bCs/>
          <w:sz w:val="20"/>
          <w:szCs w:val="20"/>
        </w:rPr>
        <w:t>расширение</w:t>
      </w:r>
      <w:r w:rsidR="000E4BBC" w:rsidRPr="00A9274B">
        <w:rPr>
          <w:rFonts w:ascii="Arial" w:eastAsia="Times New Roman" w:hAnsi="Arial" w:cs="Arial"/>
          <w:bCs/>
          <w:sz w:val="20"/>
          <w:szCs w:val="20"/>
        </w:rPr>
        <w:t>;</w:t>
      </w:r>
    </w:p>
    <w:p w:rsidR="00653E71" w:rsidRPr="00A9274B" w:rsidRDefault="00653E71" w:rsidP="006001CA">
      <w:pPr>
        <w:spacing w:after="0" w:line="360" w:lineRule="auto"/>
        <w:jc w:val="both"/>
        <w:rPr>
          <w:rFonts w:ascii="Arial" w:eastAsia="Times New Roman" w:hAnsi="Arial" w:cs="Arial"/>
          <w:bCs/>
          <w:sz w:val="20"/>
          <w:szCs w:val="20"/>
        </w:rPr>
      </w:pPr>
      <w:r w:rsidRPr="00A9274B">
        <w:rPr>
          <w:rFonts w:ascii="Arial" w:eastAsia="Times New Roman" w:hAnsi="Arial" w:cs="Arial"/>
          <w:bCs/>
          <w:sz w:val="20"/>
          <w:szCs w:val="20"/>
          <w:lang w:val="en-US"/>
        </w:rPr>
        <w:t>d</w:t>
      </w:r>
      <w:r w:rsidR="00581905">
        <w:rPr>
          <w:rFonts w:ascii="Arial" w:eastAsia="Times New Roman" w:hAnsi="Arial" w:cs="Arial"/>
          <w:bCs/>
          <w:sz w:val="20"/>
          <w:szCs w:val="20"/>
        </w:rPr>
        <w:t xml:space="preserve">- </w:t>
      </w:r>
      <w:proofErr w:type="gramStart"/>
      <w:r w:rsidRPr="00A9274B">
        <w:rPr>
          <w:rFonts w:ascii="Arial" w:eastAsia="Times New Roman" w:hAnsi="Arial" w:cs="Arial"/>
          <w:bCs/>
          <w:sz w:val="20"/>
          <w:szCs w:val="20"/>
        </w:rPr>
        <w:t>изменения</w:t>
      </w:r>
      <w:proofErr w:type="gramEnd"/>
      <w:r w:rsidRPr="00A9274B">
        <w:rPr>
          <w:rFonts w:ascii="Arial" w:eastAsia="Times New Roman" w:hAnsi="Arial" w:cs="Arial"/>
          <w:bCs/>
          <w:sz w:val="20"/>
          <w:szCs w:val="20"/>
        </w:rPr>
        <w:t xml:space="preserve"> направления</w:t>
      </w:r>
      <w:r w:rsidR="000E4BBC" w:rsidRPr="00A9274B">
        <w:rPr>
          <w:rFonts w:ascii="Arial" w:eastAsia="Times New Roman" w:hAnsi="Arial" w:cs="Arial"/>
          <w:bCs/>
          <w:sz w:val="20"/>
          <w:szCs w:val="20"/>
        </w:rPr>
        <w:t>;</w:t>
      </w:r>
    </w:p>
    <w:p w:rsidR="00653E71" w:rsidRPr="00A9274B" w:rsidRDefault="00653E71" w:rsidP="006001CA">
      <w:pPr>
        <w:spacing w:after="0" w:line="360" w:lineRule="auto"/>
        <w:jc w:val="both"/>
        <w:rPr>
          <w:rFonts w:ascii="Arial" w:eastAsia="Times New Roman" w:hAnsi="Arial" w:cs="Arial"/>
          <w:bCs/>
          <w:sz w:val="20"/>
          <w:szCs w:val="20"/>
        </w:rPr>
      </w:pPr>
      <w:r w:rsidRPr="00A9274B">
        <w:rPr>
          <w:rFonts w:ascii="Arial" w:eastAsia="Times New Roman" w:hAnsi="Arial" w:cs="Arial"/>
          <w:bCs/>
          <w:sz w:val="20"/>
          <w:szCs w:val="20"/>
        </w:rPr>
        <w:t xml:space="preserve">е </w:t>
      </w:r>
      <w:r w:rsidR="00581905">
        <w:rPr>
          <w:rFonts w:ascii="Arial" w:eastAsia="Times New Roman" w:hAnsi="Arial" w:cs="Arial"/>
          <w:bCs/>
          <w:sz w:val="20"/>
          <w:szCs w:val="20"/>
        </w:rPr>
        <w:t xml:space="preserve">- </w:t>
      </w:r>
      <w:r w:rsidRPr="00A9274B">
        <w:rPr>
          <w:rFonts w:ascii="Arial" w:eastAsia="Times New Roman" w:hAnsi="Arial" w:cs="Arial"/>
          <w:bCs/>
          <w:sz w:val="20"/>
          <w:szCs w:val="20"/>
        </w:rPr>
        <w:t>отработанный воздух</w:t>
      </w:r>
    </w:p>
    <w:p w:rsidR="004F6F3F" w:rsidRPr="00A9274B" w:rsidRDefault="004F6F3F" w:rsidP="006001CA">
      <w:pPr>
        <w:spacing w:after="0" w:line="360" w:lineRule="auto"/>
        <w:jc w:val="both"/>
        <w:rPr>
          <w:rFonts w:ascii="Arial" w:eastAsia="Times New Roman" w:hAnsi="Arial" w:cs="Arial"/>
          <w:bCs/>
          <w:sz w:val="20"/>
          <w:szCs w:val="20"/>
        </w:rPr>
      </w:pPr>
    </w:p>
    <w:p w:rsidR="00575680" w:rsidRPr="00520A84" w:rsidRDefault="00575680" w:rsidP="006001CA">
      <w:pPr>
        <w:spacing w:after="0" w:line="360" w:lineRule="auto"/>
        <w:jc w:val="center"/>
        <w:rPr>
          <w:rFonts w:ascii="Arial" w:eastAsia="Times New Roman" w:hAnsi="Arial" w:cs="Arial"/>
          <w:bCs/>
          <w:sz w:val="24"/>
          <w:szCs w:val="20"/>
        </w:rPr>
      </w:pPr>
      <w:r w:rsidRPr="00520A84">
        <w:rPr>
          <w:rFonts w:ascii="Arial" w:eastAsia="Times New Roman" w:hAnsi="Arial" w:cs="Arial"/>
          <w:bCs/>
          <w:sz w:val="24"/>
          <w:szCs w:val="20"/>
        </w:rPr>
        <w:t xml:space="preserve">Рисунок </w:t>
      </w:r>
      <w:r w:rsidRPr="00520A84">
        <w:rPr>
          <w:rFonts w:ascii="Arial" w:eastAsia="Times New Roman" w:hAnsi="Arial" w:cs="Arial"/>
          <w:bCs/>
          <w:sz w:val="24"/>
          <w:szCs w:val="20"/>
          <w:lang w:val="en-US"/>
        </w:rPr>
        <w:t>H</w:t>
      </w:r>
      <w:r w:rsidRPr="00520A84">
        <w:rPr>
          <w:rFonts w:ascii="Arial" w:eastAsia="Times New Roman" w:hAnsi="Arial" w:cs="Arial"/>
          <w:bCs/>
          <w:sz w:val="24"/>
          <w:szCs w:val="20"/>
        </w:rPr>
        <w:t xml:space="preserve">.2 – </w:t>
      </w:r>
      <w:proofErr w:type="spellStart"/>
      <w:r w:rsidRPr="00520A84">
        <w:rPr>
          <w:rFonts w:ascii="Arial" w:eastAsia="Times New Roman" w:hAnsi="Arial" w:cs="Arial"/>
          <w:bCs/>
          <w:sz w:val="24"/>
          <w:szCs w:val="20"/>
        </w:rPr>
        <w:t>Принципустройства</w:t>
      </w:r>
      <w:proofErr w:type="spellEnd"/>
      <w:r w:rsidRPr="00520A84">
        <w:rPr>
          <w:rFonts w:ascii="Arial" w:eastAsia="Times New Roman" w:hAnsi="Arial" w:cs="Arial"/>
          <w:bCs/>
          <w:sz w:val="24"/>
          <w:szCs w:val="20"/>
        </w:rPr>
        <w:t xml:space="preserve"> пламегасителя на пути вытяжения</w:t>
      </w:r>
    </w:p>
    <w:p w:rsidR="000E4BBC" w:rsidRPr="00520A84" w:rsidRDefault="000E4BBC" w:rsidP="006001CA">
      <w:pPr>
        <w:spacing w:after="0" w:line="360" w:lineRule="auto"/>
        <w:jc w:val="center"/>
        <w:rPr>
          <w:rFonts w:ascii="Arial" w:eastAsia="Times New Roman" w:hAnsi="Arial" w:cs="Arial"/>
          <w:bCs/>
          <w:sz w:val="24"/>
          <w:szCs w:val="20"/>
        </w:rPr>
      </w:pPr>
    </w:p>
    <w:p w:rsidR="00575680" w:rsidRPr="00520A84" w:rsidRDefault="00575680" w:rsidP="0067620D">
      <w:pPr>
        <w:spacing w:after="0" w:line="360" w:lineRule="auto"/>
        <w:ind w:firstLine="709"/>
        <w:jc w:val="both"/>
        <w:rPr>
          <w:rFonts w:ascii="Arial" w:eastAsia="Times New Roman" w:hAnsi="Arial" w:cs="Arial"/>
          <w:b/>
          <w:bCs/>
          <w:sz w:val="28"/>
          <w:szCs w:val="20"/>
        </w:rPr>
      </w:pPr>
      <w:r w:rsidRPr="00520A84">
        <w:rPr>
          <w:rFonts w:ascii="Arial" w:eastAsia="Times New Roman" w:hAnsi="Arial" w:cs="Arial"/>
          <w:b/>
          <w:bCs/>
          <w:sz w:val="28"/>
          <w:szCs w:val="20"/>
        </w:rPr>
        <w:lastRenderedPageBreak/>
        <w:t>H.4. Размеры поверхностей сброса давления</w:t>
      </w:r>
    </w:p>
    <w:p w:rsidR="00575680" w:rsidRPr="00520A84" w:rsidRDefault="00575680" w:rsidP="0067620D">
      <w:pPr>
        <w:spacing w:after="0" w:line="360" w:lineRule="auto"/>
        <w:ind w:firstLine="709"/>
        <w:jc w:val="both"/>
        <w:rPr>
          <w:rFonts w:ascii="Arial" w:eastAsia="Times New Roman" w:hAnsi="Arial" w:cs="Arial"/>
          <w:bCs/>
          <w:sz w:val="24"/>
          <w:szCs w:val="20"/>
        </w:rPr>
      </w:pPr>
      <w:proofErr w:type="gramStart"/>
      <w:r w:rsidRPr="00520A84">
        <w:rPr>
          <w:rFonts w:ascii="Arial" w:eastAsia="Times New Roman" w:hAnsi="Arial" w:cs="Arial"/>
          <w:bCs/>
          <w:sz w:val="24"/>
          <w:szCs w:val="20"/>
        </w:rPr>
        <w:t>В зависимости от сопротивления давлению</w:t>
      </w:r>
      <w:r w:rsidR="00A93610">
        <w:rPr>
          <w:rFonts w:ascii="Arial" w:eastAsia="Times New Roman" w:hAnsi="Arial" w:cs="Arial"/>
          <w:bCs/>
          <w:sz w:val="24"/>
          <w:szCs w:val="20"/>
        </w:rPr>
        <w:t xml:space="preserve"> </w:t>
      </w:r>
      <w:r w:rsidRPr="00520A84">
        <w:rPr>
          <w:rFonts w:ascii="Arial" w:eastAsia="Times New Roman" w:hAnsi="Arial" w:cs="Arial"/>
          <w:bCs/>
          <w:sz w:val="24"/>
          <w:szCs w:val="20"/>
        </w:rPr>
        <w:t>ограждения рабочей зоны, может быть необходима интеграция устройства для сброса давления для ограничения давления</w:t>
      </w:r>
      <w:r w:rsidR="003B2E40" w:rsidRPr="00520A84">
        <w:rPr>
          <w:rFonts w:ascii="Arial" w:eastAsia="Times New Roman" w:hAnsi="Arial" w:cs="Arial"/>
          <w:bCs/>
          <w:sz w:val="24"/>
          <w:szCs w:val="20"/>
        </w:rPr>
        <w:t xml:space="preserve"> вспышки</w:t>
      </w:r>
      <w:r w:rsidR="00A93610">
        <w:rPr>
          <w:rFonts w:ascii="Arial" w:eastAsia="Times New Roman" w:hAnsi="Arial" w:cs="Arial"/>
          <w:bCs/>
          <w:sz w:val="24"/>
          <w:szCs w:val="20"/>
        </w:rPr>
        <w:t xml:space="preserve"> </w:t>
      </w:r>
      <w:r w:rsidRPr="00520A84">
        <w:rPr>
          <w:rFonts w:ascii="Arial" w:eastAsia="Times New Roman" w:hAnsi="Arial" w:cs="Arial"/>
          <w:bCs/>
          <w:sz w:val="24"/>
          <w:szCs w:val="20"/>
        </w:rPr>
        <w:t>до неопасной степени и для направления выходящего пламени в безопасное направление (например, устройство сброса давления на верхней часть станка).</w:t>
      </w:r>
      <w:proofErr w:type="gramEnd"/>
    </w:p>
    <w:p w:rsidR="00575680" w:rsidRPr="00520A84" w:rsidRDefault="00575680" w:rsidP="0067620D">
      <w:pPr>
        <w:spacing w:after="0" w:line="360" w:lineRule="auto"/>
        <w:ind w:firstLine="709"/>
        <w:jc w:val="both"/>
        <w:rPr>
          <w:rFonts w:ascii="Arial" w:eastAsia="Times New Roman" w:hAnsi="Arial" w:cs="Arial"/>
          <w:bCs/>
          <w:sz w:val="24"/>
          <w:szCs w:val="20"/>
        </w:rPr>
      </w:pPr>
      <w:r w:rsidRPr="00520A84">
        <w:rPr>
          <w:rFonts w:ascii="Arial" w:eastAsia="Times New Roman" w:hAnsi="Arial" w:cs="Arial"/>
          <w:bCs/>
          <w:sz w:val="24"/>
          <w:szCs w:val="20"/>
        </w:rPr>
        <w:t>Необходимость устройст</w:t>
      </w:r>
      <w:r w:rsidR="003B2E40" w:rsidRPr="00520A84">
        <w:rPr>
          <w:rFonts w:ascii="Arial" w:eastAsia="Times New Roman" w:hAnsi="Arial" w:cs="Arial"/>
          <w:bCs/>
          <w:sz w:val="24"/>
          <w:szCs w:val="20"/>
        </w:rPr>
        <w:t>ва для сброса давления и размер</w:t>
      </w:r>
      <w:r w:rsidRPr="00520A84">
        <w:rPr>
          <w:rFonts w:ascii="Arial" w:eastAsia="Times New Roman" w:hAnsi="Arial" w:cs="Arial"/>
          <w:bCs/>
          <w:sz w:val="24"/>
          <w:szCs w:val="20"/>
        </w:rPr>
        <w:t xml:space="preserve"> поверхности сброса давления мо</w:t>
      </w:r>
      <w:r w:rsidR="003B2E40" w:rsidRPr="00520A84">
        <w:rPr>
          <w:rFonts w:ascii="Arial" w:eastAsia="Times New Roman" w:hAnsi="Arial" w:cs="Arial"/>
          <w:bCs/>
          <w:sz w:val="24"/>
          <w:szCs w:val="20"/>
        </w:rPr>
        <w:t>гут</w:t>
      </w:r>
      <w:r w:rsidRPr="00520A84">
        <w:rPr>
          <w:rFonts w:ascii="Arial" w:eastAsia="Times New Roman" w:hAnsi="Arial" w:cs="Arial"/>
          <w:bCs/>
          <w:sz w:val="24"/>
          <w:szCs w:val="20"/>
        </w:rPr>
        <w:t xml:space="preserve"> быть определен</w:t>
      </w:r>
      <w:r w:rsidR="003B2E40" w:rsidRPr="00520A84">
        <w:rPr>
          <w:rFonts w:ascii="Arial" w:eastAsia="Times New Roman" w:hAnsi="Arial" w:cs="Arial"/>
          <w:bCs/>
          <w:sz w:val="24"/>
          <w:szCs w:val="20"/>
        </w:rPr>
        <w:t>ы</w:t>
      </w:r>
      <w:r w:rsidRPr="00520A84">
        <w:rPr>
          <w:rFonts w:ascii="Arial" w:eastAsia="Times New Roman" w:hAnsi="Arial" w:cs="Arial"/>
          <w:bCs/>
          <w:sz w:val="24"/>
          <w:szCs w:val="20"/>
        </w:rPr>
        <w:t xml:space="preserve"> с помощью схемы H.3. Для этого в правом разделе вводится объем ограждения рабочей зоны. От пересечения с лин</w:t>
      </w:r>
      <w:r w:rsidR="0024564E" w:rsidRPr="00520A84">
        <w:rPr>
          <w:rFonts w:ascii="Arial" w:eastAsia="Times New Roman" w:hAnsi="Arial" w:cs="Arial"/>
          <w:bCs/>
          <w:sz w:val="24"/>
          <w:szCs w:val="20"/>
        </w:rPr>
        <w:t>ией, представляющей максимально</w:t>
      </w:r>
      <w:r w:rsidR="003B2E40" w:rsidRPr="00520A84">
        <w:rPr>
          <w:rFonts w:ascii="Arial" w:eastAsia="Times New Roman" w:hAnsi="Arial" w:cs="Arial"/>
          <w:bCs/>
          <w:sz w:val="24"/>
          <w:szCs w:val="20"/>
        </w:rPr>
        <w:t xml:space="preserve"> уменьшенное давление вспышки, </w:t>
      </w:r>
      <w:proofErr w:type="spellStart"/>
      <w:r w:rsidR="003B2E40" w:rsidRPr="00520A84">
        <w:rPr>
          <w:rFonts w:ascii="Arial" w:eastAsia="Times New Roman" w:hAnsi="Arial" w:cs="Arial"/>
          <w:bCs/>
          <w:i/>
          <w:sz w:val="24"/>
          <w:szCs w:val="20"/>
          <w:lang w:val="en-US"/>
        </w:rPr>
        <w:t>p</w:t>
      </w:r>
      <w:r w:rsidR="003B2E40" w:rsidRPr="00520A84">
        <w:rPr>
          <w:rFonts w:ascii="Arial" w:eastAsia="Times New Roman" w:hAnsi="Arial" w:cs="Arial"/>
          <w:bCs/>
          <w:i/>
          <w:sz w:val="24"/>
          <w:szCs w:val="20"/>
          <w:vertAlign w:val="subscript"/>
          <w:lang w:val="en-US"/>
        </w:rPr>
        <w:t>red</w:t>
      </w:r>
      <w:proofErr w:type="spellEnd"/>
      <w:r w:rsidR="003B2E40" w:rsidRPr="00520A84">
        <w:rPr>
          <w:rFonts w:ascii="Arial" w:eastAsia="Times New Roman" w:hAnsi="Arial" w:cs="Arial"/>
          <w:bCs/>
          <w:i/>
          <w:sz w:val="24"/>
          <w:szCs w:val="20"/>
        </w:rPr>
        <w:t>,</w:t>
      </w:r>
      <w:r w:rsidR="003B2E40" w:rsidRPr="00520A84">
        <w:rPr>
          <w:rFonts w:ascii="Arial" w:eastAsia="Times New Roman" w:hAnsi="Arial" w:cs="Arial"/>
          <w:bCs/>
          <w:sz w:val="24"/>
          <w:szCs w:val="20"/>
        </w:rPr>
        <w:t>в ограждение</w:t>
      </w:r>
      <w:r w:rsidRPr="00520A84">
        <w:rPr>
          <w:rFonts w:ascii="Arial" w:eastAsia="Times New Roman" w:hAnsi="Arial" w:cs="Arial"/>
          <w:bCs/>
          <w:sz w:val="24"/>
          <w:szCs w:val="20"/>
        </w:rPr>
        <w:t xml:space="preserve"> рабочей зоны, горизонтальная линия сопровождается до пересечения с линией, представляющей статическое от</w:t>
      </w:r>
      <w:r w:rsidR="003B2E40" w:rsidRPr="00520A84">
        <w:rPr>
          <w:rFonts w:ascii="Arial" w:eastAsia="Times New Roman" w:hAnsi="Arial" w:cs="Arial"/>
          <w:bCs/>
          <w:sz w:val="24"/>
          <w:szCs w:val="20"/>
        </w:rPr>
        <w:t>ветное</w:t>
      </w:r>
      <w:r w:rsidRPr="00520A84">
        <w:rPr>
          <w:rFonts w:ascii="Arial" w:eastAsia="Times New Roman" w:hAnsi="Arial" w:cs="Arial"/>
          <w:bCs/>
          <w:sz w:val="24"/>
          <w:szCs w:val="20"/>
        </w:rPr>
        <w:t xml:space="preserve"> </w:t>
      </w:r>
      <w:proofErr w:type="spellStart"/>
      <w:r w:rsidRPr="00520A84">
        <w:rPr>
          <w:rFonts w:ascii="Arial" w:eastAsia="Times New Roman" w:hAnsi="Arial" w:cs="Arial"/>
          <w:bCs/>
          <w:sz w:val="24"/>
          <w:szCs w:val="20"/>
        </w:rPr>
        <w:t>давление</w:t>
      </w:r>
      <w:r w:rsidR="003B2E40" w:rsidRPr="00520A84">
        <w:rPr>
          <w:rFonts w:ascii="Arial" w:eastAsia="Times New Roman" w:hAnsi="Arial" w:cs="Arial"/>
          <w:bCs/>
          <w:sz w:val="24"/>
          <w:szCs w:val="20"/>
        </w:rPr>
        <w:t>,</w:t>
      </w:r>
      <w:r w:rsidRPr="00520A84">
        <w:rPr>
          <w:rFonts w:ascii="Arial" w:eastAsia="Times New Roman" w:hAnsi="Arial" w:cs="Arial"/>
          <w:bCs/>
          <w:i/>
          <w:sz w:val="24"/>
          <w:szCs w:val="20"/>
        </w:rPr>
        <w:t>p</w:t>
      </w:r>
      <w:r w:rsidRPr="00520A84">
        <w:rPr>
          <w:rFonts w:ascii="Arial" w:eastAsia="Times New Roman" w:hAnsi="Arial" w:cs="Arial"/>
          <w:bCs/>
          <w:i/>
          <w:sz w:val="24"/>
          <w:szCs w:val="20"/>
          <w:vertAlign w:val="subscript"/>
        </w:rPr>
        <w:t>stat</w:t>
      </w:r>
      <w:proofErr w:type="spellEnd"/>
      <w:r w:rsidR="003B2E40" w:rsidRPr="00520A84">
        <w:rPr>
          <w:rFonts w:ascii="Arial" w:eastAsia="Times New Roman" w:hAnsi="Arial" w:cs="Arial"/>
          <w:bCs/>
          <w:i/>
          <w:sz w:val="24"/>
          <w:szCs w:val="20"/>
        </w:rPr>
        <w:t>,</w:t>
      </w:r>
      <w:r w:rsidRPr="00520A84">
        <w:rPr>
          <w:rFonts w:ascii="Arial" w:eastAsia="Times New Roman" w:hAnsi="Arial" w:cs="Arial"/>
          <w:bCs/>
          <w:sz w:val="24"/>
          <w:szCs w:val="20"/>
        </w:rPr>
        <w:t xml:space="preserve"> выбранного устройства сброса давления. Необходимая поверхность</w:t>
      </w:r>
      <w:r w:rsidR="003B2E40" w:rsidRPr="00520A84">
        <w:rPr>
          <w:rFonts w:ascii="Arial" w:eastAsia="Times New Roman" w:hAnsi="Arial" w:cs="Arial"/>
          <w:bCs/>
          <w:sz w:val="24"/>
          <w:szCs w:val="20"/>
        </w:rPr>
        <w:t xml:space="preserve"> сброса давления</w:t>
      </w:r>
      <w:r w:rsidRPr="00520A84">
        <w:rPr>
          <w:rFonts w:ascii="Arial" w:eastAsia="Times New Roman" w:hAnsi="Arial" w:cs="Arial"/>
          <w:bCs/>
          <w:sz w:val="24"/>
          <w:szCs w:val="20"/>
        </w:rPr>
        <w:t xml:space="preserve"> может быть видна на оси х. Естественные </w:t>
      </w:r>
      <w:r w:rsidR="003B2E40" w:rsidRPr="00520A84">
        <w:rPr>
          <w:rFonts w:ascii="Arial" w:eastAsia="Times New Roman" w:hAnsi="Arial" w:cs="Arial"/>
          <w:bCs/>
          <w:sz w:val="24"/>
          <w:szCs w:val="20"/>
        </w:rPr>
        <w:t xml:space="preserve">отверстия в корпусе, </w:t>
      </w:r>
      <w:proofErr w:type="spellStart"/>
      <w:r w:rsidR="003B2E40" w:rsidRPr="00520A84">
        <w:rPr>
          <w:rFonts w:ascii="Arial" w:eastAsia="Times New Roman" w:hAnsi="Arial" w:cs="Arial"/>
          <w:bCs/>
          <w:sz w:val="24"/>
          <w:szCs w:val="20"/>
        </w:rPr>
        <w:t>например</w:t>
      </w:r>
      <w:proofErr w:type="gramStart"/>
      <w:r w:rsidR="003B2E40" w:rsidRPr="00520A84">
        <w:rPr>
          <w:rFonts w:ascii="Arial" w:eastAsia="Times New Roman" w:hAnsi="Arial" w:cs="Arial"/>
          <w:bCs/>
          <w:sz w:val="24"/>
          <w:szCs w:val="20"/>
        </w:rPr>
        <w:t>,о</w:t>
      </w:r>
      <w:proofErr w:type="gramEnd"/>
      <w:r w:rsidR="003B2E40" w:rsidRPr="00520A84">
        <w:rPr>
          <w:rFonts w:ascii="Arial" w:eastAsia="Times New Roman" w:hAnsi="Arial" w:cs="Arial"/>
          <w:bCs/>
          <w:sz w:val="24"/>
          <w:szCs w:val="20"/>
        </w:rPr>
        <w:t>тверстия</w:t>
      </w:r>
      <w:proofErr w:type="spellEnd"/>
      <w:r w:rsidR="003B2E40" w:rsidRPr="00520A84">
        <w:rPr>
          <w:rFonts w:ascii="Arial" w:eastAsia="Times New Roman" w:hAnsi="Arial" w:cs="Arial"/>
          <w:bCs/>
          <w:sz w:val="24"/>
          <w:szCs w:val="20"/>
        </w:rPr>
        <w:t xml:space="preserve"> </w:t>
      </w:r>
      <w:r w:rsidRPr="00520A84">
        <w:rPr>
          <w:rFonts w:ascii="Arial" w:eastAsia="Times New Roman" w:hAnsi="Arial" w:cs="Arial"/>
          <w:bCs/>
          <w:sz w:val="24"/>
          <w:szCs w:val="20"/>
        </w:rPr>
        <w:t xml:space="preserve">приточного воздуха, можно принимать во внимание в предположении статического </w:t>
      </w:r>
      <w:r w:rsidR="003B2E40" w:rsidRPr="00520A84">
        <w:rPr>
          <w:rFonts w:ascii="Arial" w:eastAsia="Times New Roman" w:hAnsi="Arial" w:cs="Arial"/>
          <w:bCs/>
          <w:sz w:val="24"/>
          <w:szCs w:val="20"/>
        </w:rPr>
        <w:t>ответного давления</w:t>
      </w:r>
      <w:r w:rsidRPr="00520A84">
        <w:rPr>
          <w:rFonts w:ascii="Arial" w:eastAsia="Times New Roman" w:hAnsi="Arial" w:cs="Arial"/>
          <w:bCs/>
          <w:sz w:val="24"/>
          <w:szCs w:val="20"/>
        </w:rPr>
        <w:t xml:space="preserve"> 0 </w:t>
      </w:r>
      <w:proofErr w:type="spellStart"/>
      <w:r w:rsidRPr="00520A84">
        <w:rPr>
          <w:rFonts w:ascii="Arial" w:eastAsia="Times New Roman" w:hAnsi="Arial" w:cs="Arial"/>
          <w:bCs/>
          <w:sz w:val="24"/>
          <w:szCs w:val="20"/>
        </w:rPr>
        <w:t>мбар</w:t>
      </w:r>
      <w:proofErr w:type="spellEnd"/>
      <w:r w:rsidRPr="00520A84">
        <w:rPr>
          <w:rFonts w:ascii="Arial" w:eastAsia="Times New Roman" w:hAnsi="Arial" w:cs="Arial"/>
          <w:bCs/>
          <w:sz w:val="24"/>
          <w:szCs w:val="20"/>
        </w:rPr>
        <w:t>.</w:t>
      </w:r>
    </w:p>
    <w:tbl>
      <w:tblPr>
        <w:tblW w:w="0" w:type="auto"/>
        <w:tblLook w:val="04A0" w:firstRow="1" w:lastRow="0" w:firstColumn="1" w:lastColumn="0" w:noHBand="0" w:noVBand="1"/>
      </w:tblPr>
      <w:tblGrid>
        <w:gridCol w:w="9286"/>
      </w:tblGrid>
      <w:tr w:rsidR="003B2E40" w:rsidRPr="00A9274B" w:rsidTr="00520A84">
        <w:tc>
          <w:tcPr>
            <w:tcW w:w="9286" w:type="dxa"/>
          </w:tcPr>
          <w:p w:rsidR="003B2E40" w:rsidRPr="00A9274B" w:rsidRDefault="00D47766" w:rsidP="006001CA">
            <w:pPr>
              <w:spacing w:line="360" w:lineRule="auto"/>
              <w:jc w:val="center"/>
              <w:rPr>
                <w:rFonts w:ascii="Arial" w:eastAsia="Times New Roman" w:hAnsi="Arial" w:cs="Arial"/>
                <w:bCs/>
                <w:sz w:val="20"/>
                <w:szCs w:val="20"/>
              </w:rPr>
            </w:pPr>
            <w:r w:rsidRPr="00A9274B">
              <w:rPr>
                <w:rFonts w:ascii="Arial" w:hAnsi="Arial" w:cs="Arial"/>
                <w:sz w:val="20"/>
                <w:szCs w:val="20"/>
              </w:rPr>
              <w:object w:dxaOrig="7350" w:dyaOrig="4350">
                <v:shape id="_x0000_i1100" type="#_x0000_t75" style="width:294.8pt;height:171.85pt" o:ole="">
                  <v:imagedata r:id="rId250" o:title=""/>
                </v:shape>
                <o:OLEObject Type="Embed" ProgID="PBrush" ShapeID="_x0000_i1100" DrawAspect="Content" ObjectID="_1641131841" r:id="rId251"/>
              </w:object>
            </w:r>
          </w:p>
        </w:tc>
      </w:tr>
      <w:tr w:rsidR="003B2E40" w:rsidRPr="00A9274B" w:rsidTr="00520A84">
        <w:tc>
          <w:tcPr>
            <w:tcW w:w="9286" w:type="dxa"/>
          </w:tcPr>
          <w:p w:rsidR="003B2E40" w:rsidRPr="00A9274B" w:rsidRDefault="003B2E40" w:rsidP="00D47766">
            <w:pPr>
              <w:spacing w:after="0" w:line="360" w:lineRule="auto"/>
              <w:jc w:val="both"/>
              <w:rPr>
                <w:rFonts w:ascii="Arial" w:eastAsia="Times New Roman" w:hAnsi="Arial" w:cs="Arial"/>
                <w:bCs/>
                <w:sz w:val="20"/>
                <w:szCs w:val="20"/>
              </w:rPr>
            </w:pPr>
            <w:r w:rsidRPr="00A9274B">
              <w:rPr>
                <w:rFonts w:ascii="Arial" w:eastAsia="Times New Roman" w:hAnsi="Arial" w:cs="Arial"/>
                <w:bCs/>
                <w:sz w:val="20"/>
                <w:szCs w:val="20"/>
              </w:rPr>
              <w:t>Обозначения</w:t>
            </w:r>
            <w:r w:rsidR="0067620D" w:rsidRPr="00A9274B">
              <w:rPr>
                <w:rFonts w:ascii="Arial" w:eastAsia="Times New Roman" w:hAnsi="Arial" w:cs="Arial"/>
                <w:bCs/>
                <w:sz w:val="20"/>
                <w:szCs w:val="20"/>
              </w:rPr>
              <w:t>:</w:t>
            </w:r>
          </w:p>
          <w:p w:rsidR="003B2E40" w:rsidRPr="00A9274B" w:rsidRDefault="0024564E" w:rsidP="00D47766">
            <w:pPr>
              <w:spacing w:after="0" w:line="360" w:lineRule="auto"/>
              <w:jc w:val="both"/>
              <w:rPr>
                <w:rFonts w:ascii="Arial" w:eastAsia="Times New Roman" w:hAnsi="Arial" w:cs="Arial"/>
                <w:bCs/>
                <w:sz w:val="20"/>
                <w:szCs w:val="20"/>
              </w:rPr>
            </w:pPr>
            <w:proofErr w:type="spellStart"/>
            <w:r w:rsidRPr="00A9274B">
              <w:rPr>
                <w:rFonts w:ascii="Arial" w:eastAsia="Times New Roman" w:hAnsi="Arial" w:cs="Arial"/>
                <w:bCs/>
                <w:i/>
                <w:sz w:val="20"/>
                <w:szCs w:val="20"/>
              </w:rPr>
              <w:t>p</w:t>
            </w:r>
            <w:r w:rsidRPr="00A9274B">
              <w:rPr>
                <w:rFonts w:ascii="Arial" w:eastAsia="Times New Roman" w:hAnsi="Arial" w:cs="Arial"/>
                <w:bCs/>
                <w:i/>
                <w:sz w:val="20"/>
                <w:szCs w:val="20"/>
                <w:vertAlign w:val="subscript"/>
              </w:rPr>
              <w:t>stat</w:t>
            </w:r>
            <w:proofErr w:type="spellEnd"/>
            <w:r w:rsidR="00581905">
              <w:rPr>
                <w:rFonts w:ascii="Arial" w:eastAsia="Times New Roman" w:hAnsi="Arial" w:cs="Arial"/>
                <w:bCs/>
                <w:sz w:val="20"/>
                <w:szCs w:val="20"/>
              </w:rPr>
              <w:t xml:space="preserve">- </w:t>
            </w:r>
            <w:r w:rsidR="003B2E40" w:rsidRPr="00A9274B">
              <w:rPr>
                <w:rFonts w:ascii="Arial" w:eastAsia="Times New Roman" w:hAnsi="Arial" w:cs="Arial"/>
                <w:bCs/>
                <w:sz w:val="20"/>
                <w:szCs w:val="20"/>
              </w:rPr>
              <w:t xml:space="preserve">статическое ответное давления, в </w:t>
            </w:r>
            <w:proofErr w:type="spellStart"/>
            <w:r w:rsidR="003B2E40" w:rsidRPr="00A9274B">
              <w:rPr>
                <w:rFonts w:ascii="Arial" w:eastAsia="Times New Roman" w:hAnsi="Arial" w:cs="Arial"/>
                <w:bCs/>
                <w:sz w:val="20"/>
                <w:szCs w:val="20"/>
              </w:rPr>
              <w:t>мбар</w:t>
            </w:r>
            <w:proofErr w:type="spellEnd"/>
            <w:r w:rsidR="0067620D" w:rsidRPr="00A9274B">
              <w:rPr>
                <w:rFonts w:ascii="Arial" w:eastAsia="Times New Roman" w:hAnsi="Arial" w:cs="Arial"/>
                <w:bCs/>
                <w:sz w:val="20"/>
                <w:szCs w:val="20"/>
              </w:rPr>
              <w:t>;</w:t>
            </w:r>
          </w:p>
          <w:p w:rsidR="003B2E40" w:rsidRPr="00A9274B" w:rsidRDefault="0024564E" w:rsidP="00D47766">
            <w:pPr>
              <w:spacing w:after="0" w:line="360" w:lineRule="auto"/>
              <w:jc w:val="both"/>
              <w:rPr>
                <w:rFonts w:ascii="Arial" w:eastAsia="Times New Roman" w:hAnsi="Arial" w:cs="Arial"/>
                <w:bCs/>
                <w:sz w:val="20"/>
                <w:szCs w:val="20"/>
              </w:rPr>
            </w:pPr>
            <w:proofErr w:type="spellStart"/>
            <w:r w:rsidRPr="00A9274B">
              <w:rPr>
                <w:rFonts w:ascii="Arial" w:eastAsia="Times New Roman" w:hAnsi="Arial" w:cs="Arial"/>
                <w:bCs/>
                <w:i/>
                <w:sz w:val="20"/>
                <w:szCs w:val="20"/>
                <w:lang w:val="en-US"/>
              </w:rPr>
              <w:t>p</w:t>
            </w:r>
            <w:r w:rsidRPr="00A9274B">
              <w:rPr>
                <w:rFonts w:ascii="Arial" w:eastAsia="Times New Roman" w:hAnsi="Arial" w:cs="Arial"/>
                <w:bCs/>
                <w:i/>
                <w:sz w:val="20"/>
                <w:szCs w:val="20"/>
                <w:vertAlign w:val="subscript"/>
                <w:lang w:val="en-US"/>
              </w:rPr>
              <w:t>red</w:t>
            </w:r>
            <w:proofErr w:type="spellEnd"/>
            <w:r w:rsidR="00581905">
              <w:rPr>
                <w:rFonts w:ascii="Arial" w:eastAsia="Times New Roman" w:hAnsi="Arial" w:cs="Arial"/>
                <w:bCs/>
                <w:i/>
                <w:sz w:val="20"/>
                <w:szCs w:val="20"/>
              </w:rPr>
              <w:t xml:space="preserve">- </w:t>
            </w:r>
            <w:r w:rsidRPr="00A9274B">
              <w:rPr>
                <w:rFonts w:ascii="Arial" w:eastAsia="Times New Roman" w:hAnsi="Arial" w:cs="Arial"/>
                <w:bCs/>
                <w:sz w:val="20"/>
                <w:szCs w:val="20"/>
              </w:rPr>
              <w:t>максимально уменьшенное давление вспышки</w:t>
            </w:r>
            <w:r w:rsidR="0067620D" w:rsidRPr="00A9274B">
              <w:rPr>
                <w:rFonts w:ascii="Arial" w:eastAsia="Times New Roman" w:hAnsi="Arial" w:cs="Arial"/>
                <w:bCs/>
                <w:sz w:val="20"/>
                <w:szCs w:val="20"/>
              </w:rPr>
              <w:t>;</w:t>
            </w:r>
          </w:p>
          <w:p w:rsidR="0024564E" w:rsidRPr="00A9274B" w:rsidRDefault="0024564E" w:rsidP="00D47766">
            <w:pPr>
              <w:spacing w:after="0" w:line="360" w:lineRule="auto"/>
              <w:jc w:val="both"/>
              <w:rPr>
                <w:rFonts w:ascii="Arial" w:eastAsia="Times New Roman" w:hAnsi="Arial" w:cs="Arial"/>
                <w:bCs/>
                <w:sz w:val="20"/>
                <w:szCs w:val="20"/>
              </w:rPr>
            </w:pPr>
            <w:r w:rsidRPr="00A9274B">
              <w:rPr>
                <w:rFonts w:ascii="Arial" w:eastAsia="Times New Roman" w:hAnsi="Arial" w:cs="Arial"/>
                <w:bCs/>
                <w:sz w:val="20"/>
                <w:szCs w:val="20"/>
              </w:rPr>
              <w:t>Х</w:t>
            </w:r>
            <w:proofErr w:type="gramStart"/>
            <w:r w:rsidRPr="00A9274B">
              <w:rPr>
                <w:rFonts w:ascii="Arial" w:eastAsia="Times New Roman" w:hAnsi="Arial" w:cs="Arial"/>
                <w:bCs/>
                <w:sz w:val="20"/>
                <w:szCs w:val="20"/>
              </w:rPr>
              <w:t>1</w:t>
            </w:r>
            <w:proofErr w:type="gramEnd"/>
            <w:r w:rsidR="00581905">
              <w:rPr>
                <w:rFonts w:ascii="Arial" w:eastAsia="Times New Roman" w:hAnsi="Arial" w:cs="Arial"/>
                <w:bCs/>
                <w:sz w:val="20"/>
                <w:szCs w:val="20"/>
              </w:rPr>
              <w:t xml:space="preserve">- </w:t>
            </w:r>
            <w:r w:rsidRPr="00A9274B">
              <w:rPr>
                <w:rFonts w:ascii="Arial" w:eastAsia="Times New Roman" w:hAnsi="Arial" w:cs="Arial"/>
                <w:bCs/>
                <w:sz w:val="20"/>
                <w:szCs w:val="20"/>
              </w:rPr>
              <w:t>поверхность сброса давления, в м</w:t>
            </w:r>
            <w:r w:rsidRPr="00A9274B">
              <w:rPr>
                <w:rFonts w:ascii="Arial" w:eastAsia="Times New Roman" w:hAnsi="Arial" w:cs="Arial"/>
                <w:bCs/>
                <w:sz w:val="20"/>
                <w:szCs w:val="20"/>
                <w:vertAlign w:val="superscript"/>
              </w:rPr>
              <w:t>2</w:t>
            </w:r>
            <w:r w:rsidR="0067620D" w:rsidRPr="00A9274B">
              <w:rPr>
                <w:rFonts w:ascii="Arial" w:eastAsia="Times New Roman" w:hAnsi="Arial" w:cs="Arial"/>
                <w:bCs/>
                <w:sz w:val="20"/>
                <w:szCs w:val="20"/>
              </w:rPr>
              <w:t>;</w:t>
            </w:r>
          </w:p>
          <w:p w:rsidR="0024564E" w:rsidRPr="00A9274B" w:rsidRDefault="0024564E" w:rsidP="00D47766">
            <w:pPr>
              <w:spacing w:after="0" w:line="360" w:lineRule="auto"/>
              <w:jc w:val="both"/>
              <w:rPr>
                <w:rFonts w:ascii="Arial" w:eastAsia="Times New Roman" w:hAnsi="Arial" w:cs="Arial"/>
                <w:bCs/>
                <w:sz w:val="20"/>
                <w:szCs w:val="20"/>
              </w:rPr>
            </w:pPr>
            <w:r w:rsidRPr="00A9274B">
              <w:rPr>
                <w:rFonts w:ascii="Arial" w:eastAsia="Times New Roman" w:hAnsi="Arial" w:cs="Arial"/>
                <w:bCs/>
                <w:sz w:val="20"/>
                <w:szCs w:val="20"/>
              </w:rPr>
              <w:t>Х</w:t>
            </w:r>
            <w:proofErr w:type="gramStart"/>
            <w:r w:rsidRPr="00A9274B">
              <w:rPr>
                <w:rFonts w:ascii="Arial" w:eastAsia="Times New Roman" w:hAnsi="Arial" w:cs="Arial"/>
                <w:bCs/>
                <w:sz w:val="20"/>
                <w:szCs w:val="20"/>
              </w:rPr>
              <w:t>2</w:t>
            </w:r>
            <w:proofErr w:type="gramEnd"/>
            <w:r w:rsidR="00581905">
              <w:rPr>
                <w:rFonts w:ascii="Arial" w:eastAsia="Times New Roman" w:hAnsi="Arial" w:cs="Arial"/>
                <w:bCs/>
                <w:sz w:val="20"/>
                <w:szCs w:val="20"/>
              </w:rPr>
              <w:t xml:space="preserve">- </w:t>
            </w:r>
            <w:r w:rsidRPr="00A9274B">
              <w:rPr>
                <w:rFonts w:ascii="Arial" w:eastAsia="Times New Roman" w:hAnsi="Arial" w:cs="Arial"/>
                <w:bCs/>
                <w:sz w:val="20"/>
                <w:szCs w:val="20"/>
              </w:rPr>
              <w:t>объем ограждения рабочей зоны, в м</w:t>
            </w:r>
            <w:r w:rsidRPr="00A9274B">
              <w:rPr>
                <w:rFonts w:ascii="Arial" w:eastAsia="Times New Roman" w:hAnsi="Arial" w:cs="Arial"/>
                <w:bCs/>
                <w:sz w:val="20"/>
                <w:szCs w:val="20"/>
                <w:vertAlign w:val="superscript"/>
              </w:rPr>
              <w:t>3</w:t>
            </w:r>
          </w:p>
          <w:p w:rsidR="0024564E" w:rsidRPr="00581905" w:rsidRDefault="00494443" w:rsidP="00D47766">
            <w:pPr>
              <w:spacing w:after="0" w:line="360" w:lineRule="auto"/>
              <w:ind w:firstLine="709"/>
              <w:jc w:val="both"/>
              <w:rPr>
                <w:rFonts w:ascii="Arial" w:eastAsia="Times New Roman" w:hAnsi="Arial" w:cs="Arial"/>
                <w:bCs/>
                <w:sz w:val="18"/>
                <w:szCs w:val="20"/>
              </w:rPr>
            </w:pPr>
            <w:r w:rsidRPr="00581905">
              <w:rPr>
                <w:rFonts w:ascii="Arial" w:hAnsi="Arial" w:cs="Arial"/>
                <w:spacing w:val="40"/>
                <w:sz w:val="18"/>
                <w:szCs w:val="20"/>
              </w:rPr>
              <w:t xml:space="preserve">Примечание </w:t>
            </w:r>
            <w:r w:rsidRPr="00581905">
              <w:rPr>
                <w:rFonts w:ascii="Arial" w:hAnsi="Arial" w:cs="Arial"/>
                <w:sz w:val="18"/>
                <w:szCs w:val="20"/>
              </w:rPr>
              <w:t xml:space="preserve">- </w:t>
            </w:r>
            <w:r w:rsidR="0024564E" w:rsidRPr="00581905">
              <w:rPr>
                <w:rFonts w:ascii="Arial" w:eastAsia="Times New Roman" w:hAnsi="Arial" w:cs="Arial"/>
                <w:bCs/>
                <w:sz w:val="18"/>
                <w:szCs w:val="20"/>
              </w:rPr>
              <w:t>Рисунок H.3 действителен для степени наполнения в 5%.</w:t>
            </w:r>
          </w:p>
          <w:p w:rsidR="00494443" w:rsidRPr="00A9274B" w:rsidRDefault="00494443" w:rsidP="006001CA">
            <w:pPr>
              <w:spacing w:line="360" w:lineRule="auto"/>
              <w:jc w:val="both"/>
              <w:rPr>
                <w:rFonts w:ascii="Arial" w:eastAsia="Times New Roman" w:hAnsi="Arial" w:cs="Arial"/>
                <w:bCs/>
                <w:sz w:val="20"/>
                <w:szCs w:val="20"/>
              </w:rPr>
            </w:pPr>
          </w:p>
        </w:tc>
      </w:tr>
      <w:tr w:rsidR="003B2E40" w:rsidRPr="00A9274B" w:rsidTr="00520A84">
        <w:tc>
          <w:tcPr>
            <w:tcW w:w="9286" w:type="dxa"/>
          </w:tcPr>
          <w:p w:rsidR="003B2E40" w:rsidRPr="00520A84" w:rsidRDefault="0024564E" w:rsidP="006001CA">
            <w:pPr>
              <w:spacing w:line="360" w:lineRule="auto"/>
              <w:jc w:val="center"/>
              <w:rPr>
                <w:rFonts w:ascii="Arial" w:eastAsia="Times New Roman" w:hAnsi="Arial" w:cs="Arial"/>
                <w:bCs/>
                <w:sz w:val="24"/>
                <w:szCs w:val="20"/>
              </w:rPr>
            </w:pPr>
            <w:r w:rsidRPr="00520A84">
              <w:rPr>
                <w:rFonts w:ascii="Arial" w:eastAsia="Times New Roman" w:hAnsi="Arial" w:cs="Arial"/>
                <w:bCs/>
                <w:sz w:val="24"/>
                <w:szCs w:val="20"/>
              </w:rPr>
              <w:t xml:space="preserve">Рисунок H.3 - Сброс давления взрыва - </w:t>
            </w:r>
            <w:proofErr w:type="spellStart"/>
            <w:r w:rsidRPr="00520A84">
              <w:rPr>
                <w:rFonts w:ascii="Arial" w:eastAsia="Times New Roman" w:hAnsi="Arial" w:cs="Arial"/>
                <w:bCs/>
                <w:sz w:val="24"/>
                <w:szCs w:val="20"/>
              </w:rPr>
              <w:t>Нумограмма</w:t>
            </w:r>
            <w:proofErr w:type="spellEnd"/>
            <w:r w:rsidRPr="00520A84">
              <w:rPr>
                <w:rFonts w:ascii="Arial" w:eastAsia="Times New Roman" w:hAnsi="Arial" w:cs="Arial"/>
                <w:bCs/>
                <w:sz w:val="24"/>
                <w:szCs w:val="20"/>
              </w:rPr>
              <w:t xml:space="preserve"> для оценки требуемой поверхности</w:t>
            </w:r>
          </w:p>
        </w:tc>
      </w:tr>
    </w:tbl>
    <w:p w:rsidR="008C4381" w:rsidRPr="00A9274B" w:rsidRDefault="008C4381" w:rsidP="006001CA">
      <w:pPr>
        <w:spacing w:after="0" w:line="360" w:lineRule="auto"/>
        <w:jc w:val="center"/>
        <w:rPr>
          <w:rFonts w:ascii="Arial" w:eastAsia="Times New Roman" w:hAnsi="Arial" w:cs="Arial"/>
          <w:b/>
          <w:bCs/>
          <w:sz w:val="20"/>
          <w:szCs w:val="20"/>
        </w:rPr>
        <w:sectPr w:rsidR="008C4381" w:rsidRPr="00A9274B" w:rsidSect="005B18A6">
          <w:pgSz w:w="11906" w:h="16838" w:code="9"/>
          <w:pgMar w:top="1134" w:right="1418" w:bottom="1134" w:left="1418" w:header="709" w:footer="709" w:gutter="0"/>
          <w:cols w:space="708"/>
          <w:docGrid w:linePitch="360"/>
        </w:sectPr>
      </w:pPr>
    </w:p>
    <w:p w:rsidR="002D1166" w:rsidRPr="00520A84" w:rsidRDefault="002D1166" w:rsidP="006001CA">
      <w:pPr>
        <w:spacing w:after="0" w:line="360" w:lineRule="auto"/>
        <w:jc w:val="center"/>
        <w:rPr>
          <w:rFonts w:ascii="Arial" w:eastAsia="Times New Roman" w:hAnsi="Arial" w:cs="Arial"/>
          <w:b/>
          <w:bCs/>
          <w:sz w:val="24"/>
          <w:szCs w:val="20"/>
        </w:rPr>
      </w:pPr>
      <w:r w:rsidRPr="00520A84">
        <w:rPr>
          <w:rFonts w:ascii="Arial" w:eastAsia="Times New Roman" w:hAnsi="Arial" w:cs="Arial"/>
          <w:b/>
          <w:bCs/>
          <w:sz w:val="24"/>
          <w:szCs w:val="20"/>
        </w:rPr>
        <w:lastRenderedPageBreak/>
        <w:t xml:space="preserve">Приложение </w:t>
      </w:r>
      <w:r w:rsidRPr="00520A84">
        <w:rPr>
          <w:rFonts w:ascii="Arial" w:eastAsia="Times New Roman" w:hAnsi="Arial" w:cs="Arial"/>
          <w:b/>
          <w:bCs/>
          <w:sz w:val="24"/>
          <w:szCs w:val="20"/>
          <w:lang w:val="en-US"/>
        </w:rPr>
        <w:t>I</w:t>
      </w:r>
    </w:p>
    <w:p w:rsidR="002D1166" w:rsidRPr="00520A84" w:rsidRDefault="002D1166" w:rsidP="006001CA">
      <w:pPr>
        <w:spacing w:after="0" w:line="360" w:lineRule="auto"/>
        <w:jc w:val="center"/>
        <w:rPr>
          <w:rFonts w:ascii="Arial" w:eastAsia="Times New Roman" w:hAnsi="Arial" w:cs="Arial"/>
          <w:b/>
          <w:bCs/>
          <w:sz w:val="24"/>
          <w:szCs w:val="20"/>
        </w:rPr>
      </w:pPr>
      <w:r w:rsidRPr="00520A84">
        <w:rPr>
          <w:rFonts w:ascii="Arial" w:eastAsia="Times New Roman" w:hAnsi="Arial" w:cs="Arial"/>
          <w:b/>
          <w:bCs/>
          <w:sz w:val="24"/>
          <w:szCs w:val="20"/>
        </w:rPr>
        <w:t>(справочное)</w:t>
      </w:r>
    </w:p>
    <w:p w:rsidR="002D1166" w:rsidRPr="00520A84" w:rsidRDefault="002D1166" w:rsidP="006001CA">
      <w:pPr>
        <w:spacing w:after="0" w:line="360" w:lineRule="auto"/>
        <w:jc w:val="center"/>
        <w:rPr>
          <w:rFonts w:ascii="Arial" w:eastAsia="Times New Roman" w:hAnsi="Arial" w:cs="Arial"/>
          <w:b/>
          <w:bCs/>
          <w:sz w:val="24"/>
          <w:szCs w:val="20"/>
        </w:rPr>
      </w:pPr>
      <w:r w:rsidRPr="00520A84">
        <w:rPr>
          <w:rFonts w:ascii="Arial" w:eastAsia="Times New Roman" w:hAnsi="Arial" w:cs="Arial"/>
          <w:b/>
          <w:bCs/>
          <w:sz w:val="24"/>
          <w:szCs w:val="20"/>
        </w:rPr>
        <w:t>Примеры интеграции систем вытяжки и пожаротушения при использовании легковоспламеняющихся СОЖ</w:t>
      </w:r>
    </w:p>
    <w:p w:rsidR="00416ADA" w:rsidRPr="00520A84" w:rsidRDefault="00416ADA" w:rsidP="006001CA">
      <w:pPr>
        <w:spacing w:after="0" w:line="360" w:lineRule="auto"/>
        <w:jc w:val="both"/>
        <w:rPr>
          <w:rFonts w:ascii="Arial" w:eastAsia="Times New Roman" w:hAnsi="Arial" w:cs="Arial"/>
          <w:b/>
          <w:bCs/>
          <w:sz w:val="24"/>
          <w:szCs w:val="20"/>
        </w:rPr>
      </w:pPr>
    </w:p>
    <w:p w:rsidR="002D1166" w:rsidRPr="00520A84" w:rsidRDefault="002D1166" w:rsidP="0022673F">
      <w:pPr>
        <w:spacing w:after="0" w:line="360" w:lineRule="auto"/>
        <w:ind w:firstLine="709"/>
        <w:jc w:val="both"/>
        <w:rPr>
          <w:rFonts w:ascii="Arial" w:eastAsia="Times New Roman" w:hAnsi="Arial" w:cs="Arial"/>
          <w:bCs/>
          <w:sz w:val="24"/>
          <w:szCs w:val="20"/>
        </w:rPr>
      </w:pPr>
      <w:r w:rsidRPr="00520A84">
        <w:rPr>
          <w:rFonts w:ascii="Arial" w:eastAsia="Times New Roman" w:hAnsi="Arial" w:cs="Arial"/>
          <w:bCs/>
          <w:sz w:val="24"/>
          <w:szCs w:val="20"/>
        </w:rPr>
        <w:t>Мониторинг системы подачи и вытяжки</w:t>
      </w:r>
      <w:r w:rsidR="00A93610">
        <w:rPr>
          <w:rFonts w:ascii="Arial" w:eastAsia="Times New Roman" w:hAnsi="Arial" w:cs="Arial"/>
          <w:bCs/>
          <w:sz w:val="24"/>
          <w:szCs w:val="20"/>
        </w:rPr>
        <w:t xml:space="preserve"> </w:t>
      </w:r>
      <w:r w:rsidRPr="00520A84">
        <w:rPr>
          <w:rFonts w:ascii="Arial" w:eastAsia="Times New Roman" w:hAnsi="Arial" w:cs="Arial"/>
          <w:bCs/>
          <w:sz w:val="24"/>
          <w:szCs w:val="20"/>
        </w:rPr>
        <w:t>СОЖ необходим для безопасного функционирования станка.</w:t>
      </w:r>
    </w:p>
    <w:p w:rsidR="002D1166" w:rsidRPr="00520A84" w:rsidRDefault="002D1166" w:rsidP="0022673F">
      <w:pPr>
        <w:spacing w:after="0" w:line="360" w:lineRule="auto"/>
        <w:ind w:firstLine="709"/>
        <w:jc w:val="both"/>
        <w:rPr>
          <w:rFonts w:ascii="Arial" w:eastAsia="Times New Roman" w:hAnsi="Arial" w:cs="Arial"/>
          <w:bCs/>
          <w:sz w:val="24"/>
          <w:szCs w:val="20"/>
        </w:rPr>
      </w:pPr>
      <w:r w:rsidRPr="00520A84">
        <w:rPr>
          <w:rFonts w:ascii="Arial" w:eastAsia="Times New Roman" w:hAnsi="Arial" w:cs="Arial"/>
          <w:bCs/>
          <w:sz w:val="24"/>
          <w:szCs w:val="20"/>
        </w:rPr>
        <w:t xml:space="preserve">Меры безопасности после обнаружения пожара зависят от типа системы </w:t>
      </w:r>
      <w:r w:rsidR="006A1369" w:rsidRPr="00520A84">
        <w:rPr>
          <w:rFonts w:ascii="Arial" w:eastAsia="Times New Roman" w:hAnsi="Arial" w:cs="Arial"/>
          <w:bCs/>
          <w:sz w:val="24"/>
          <w:szCs w:val="20"/>
        </w:rPr>
        <w:t>вытяжки</w:t>
      </w:r>
      <w:r w:rsidRPr="00520A84">
        <w:rPr>
          <w:rFonts w:ascii="Arial" w:eastAsia="Times New Roman" w:hAnsi="Arial" w:cs="Arial"/>
          <w:bCs/>
          <w:sz w:val="24"/>
          <w:szCs w:val="20"/>
        </w:rPr>
        <w:t xml:space="preserve"> (центральной или местной):</w:t>
      </w:r>
    </w:p>
    <w:p w:rsidR="002D1166" w:rsidRPr="00520A84" w:rsidRDefault="002D1166" w:rsidP="0022673F">
      <w:pPr>
        <w:spacing w:after="0" w:line="360" w:lineRule="auto"/>
        <w:ind w:firstLine="709"/>
        <w:jc w:val="both"/>
        <w:rPr>
          <w:rFonts w:ascii="Arial" w:eastAsia="Times New Roman" w:hAnsi="Arial" w:cs="Arial"/>
          <w:bCs/>
          <w:sz w:val="24"/>
          <w:szCs w:val="20"/>
        </w:rPr>
      </w:pPr>
      <w:r w:rsidRPr="00520A84">
        <w:rPr>
          <w:rFonts w:ascii="Arial" w:eastAsia="Times New Roman" w:hAnsi="Arial" w:cs="Arial"/>
          <w:bCs/>
          <w:sz w:val="24"/>
          <w:szCs w:val="20"/>
          <w:lang w:val="en-US"/>
        </w:rPr>
        <w:t>a</w:t>
      </w:r>
      <w:r w:rsidRPr="00520A84">
        <w:rPr>
          <w:rFonts w:ascii="Arial" w:eastAsia="Times New Roman" w:hAnsi="Arial" w:cs="Arial"/>
          <w:bCs/>
          <w:sz w:val="24"/>
          <w:szCs w:val="20"/>
        </w:rPr>
        <w:t xml:space="preserve">) </w:t>
      </w:r>
      <w:proofErr w:type="gramStart"/>
      <w:r w:rsidR="006A1369" w:rsidRPr="00520A84">
        <w:rPr>
          <w:rFonts w:ascii="Arial" w:eastAsia="Times New Roman" w:hAnsi="Arial" w:cs="Arial"/>
          <w:bCs/>
          <w:sz w:val="24"/>
          <w:szCs w:val="20"/>
        </w:rPr>
        <w:t>при</w:t>
      </w:r>
      <w:proofErr w:type="gramEnd"/>
      <w:r w:rsidRPr="00520A84">
        <w:rPr>
          <w:rFonts w:ascii="Arial" w:eastAsia="Times New Roman" w:hAnsi="Arial" w:cs="Arial"/>
          <w:bCs/>
          <w:sz w:val="24"/>
          <w:szCs w:val="20"/>
        </w:rPr>
        <w:t xml:space="preserve"> центральной автоматической системы </w:t>
      </w:r>
      <w:r w:rsidR="006A1369" w:rsidRPr="00520A84">
        <w:rPr>
          <w:rFonts w:ascii="Arial" w:eastAsia="Times New Roman" w:hAnsi="Arial" w:cs="Arial"/>
          <w:bCs/>
          <w:sz w:val="24"/>
          <w:szCs w:val="20"/>
        </w:rPr>
        <w:t>вытяжки</w:t>
      </w:r>
      <w:r w:rsidR="00581905" w:rsidRPr="00520A84">
        <w:rPr>
          <w:rFonts w:ascii="Arial" w:eastAsia="Times New Roman" w:hAnsi="Arial" w:cs="Arial"/>
          <w:bCs/>
          <w:sz w:val="24"/>
          <w:szCs w:val="20"/>
        </w:rPr>
        <w:t>;</w:t>
      </w:r>
    </w:p>
    <w:p w:rsidR="002D1166" w:rsidRPr="00520A84" w:rsidRDefault="002D1166" w:rsidP="00581905">
      <w:pPr>
        <w:spacing w:after="0" w:line="360" w:lineRule="auto"/>
        <w:ind w:firstLine="993"/>
        <w:jc w:val="both"/>
        <w:rPr>
          <w:rFonts w:ascii="Arial" w:eastAsia="Times New Roman" w:hAnsi="Arial" w:cs="Arial"/>
          <w:bCs/>
          <w:sz w:val="24"/>
          <w:szCs w:val="20"/>
        </w:rPr>
      </w:pPr>
      <w:r w:rsidRPr="00520A84">
        <w:rPr>
          <w:rFonts w:ascii="Arial" w:eastAsia="Times New Roman" w:hAnsi="Arial" w:cs="Arial"/>
          <w:bCs/>
          <w:sz w:val="24"/>
          <w:szCs w:val="20"/>
        </w:rPr>
        <w:t xml:space="preserve">1) немедленная остановка процессов обработки (с </w:t>
      </w:r>
      <w:r w:rsidR="006A1369" w:rsidRPr="00520A84">
        <w:rPr>
          <w:rFonts w:ascii="Arial" w:eastAsia="Times New Roman" w:hAnsi="Arial" w:cs="Arial"/>
          <w:bCs/>
          <w:sz w:val="24"/>
          <w:szCs w:val="20"/>
        </w:rPr>
        <w:t>отводом</w:t>
      </w:r>
      <w:r w:rsidRPr="00520A84">
        <w:rPr>
          <w:rFonts w:ascii="Arial" w:eastAsia="Times New Roman" w:hAnsi="Arial" w:cs="Arial"/>
          <w:bCs/>
          <w:sz w:val="24"/>
          <w:szCs w:val="20"/>
        </w:rPr>
        <w:t xml:space="preserve"> инструмента</w:t>
      </w:r>
      <w:r w:rsidR="006A1369" w:rsidRPr="00520A84">
        <w:rPr>
          <w:rFonts w:ascii="Arial" w:eastAsia="Times New Roman" w:hAnsi="Arial" w:cs="Arial"/>
          <w:bCs/>
          <w:sz w:val="24"/>
          <w:szCs w:val="20"/>
        </w:rPr>
        <w:t xml:space="preserve"> или без</w:t>
      </w:r>
      <w:r w:rsidRPr="00520A84">
        <w:rPr>
          <w:rFonts w:ascii="Arial" w:eastAsia="Times New Roman" w:hAnsi="Arial" w:cs="Arial"/>
          <w:bCs/>
          <w:sz w:val="24"/>
          <w:szCs w:val="20"/>
        </w:rPr>
        <w:t>);</w:t>
      </w:r>
    </w:p>
    <w:p w:rsidR="002D1166" w:rsidRPr="00520A84" w:rsidRDefault="002D1166" w:rsidP="00581905">
      <w:pPr>
        <w:spacing w:after="0" w:line="360" w:lineRule="auto"/>
        <w:ind w:firstLine="993"/>
        <w:jc w:val="both"/>
        <w:rPr>
          <w:rFonts w:ascii="Arial" w:eastAsia="Times New Roman" w:hAnsi="Arial" w:cs="Arial"/>
          <w:bCs/>
          <w:sz w:val="24"/>
          <w:szCs w:val="20"/>
        </w:rPr>
      </w:pPr>
      <w:r w:rsidRPr="00520A84">
        <w:rPr>
          <w:rFonts w:ascii="Arial" w:eastAsia="Times New Roman" w:hAnsi="Arial" w:cs="Arial"/>
          <w:bCs/>
          <w:sz w:val="24"/>
          <w:szCs w:val="20"/>
        </w:rPr>
        <w:t xml:space="preserve">2) подавление проникновения пламени в </w:t>
      </w:r>
      <w:r w:rsidR="006A1369" w:rsidRPr="00520A84">
        <w:rPr>
          <w:rFonts w:ascii="Arial" w:eastAsia="Times New Roman" w:hAnsi="Arial" w:cs="Arial"/>
          <w:bCs/>
          <w:sz w:val="24"/>
          <w:szCs w:val="20"/>
        </w:rPr>
        <w:t>вытяжную</w:t>
      </w:r>
      <w:r w:rsidRPr="00520A84">
        <w:rPr>
          <w:rFonts w:ascii="Arial" w:eastAsia="Times New Roman" w:hAnsi="Arial" w:cs="Arial"/>
          <w:bCs/>
          <w:sz w:val="24"/>
          <w:szCs w:val="20"/>
        </w:rPr>
        <w:t xml:space="preserve"> систему с помощью закрывающего клапана или затвора клапана (клапан вытяжного воздуха); невозможно предотвратить проникновение частиц воспламенения в трубы </w:t>
      </w:r>
      <w:r w:rsidR="006A1369" w:rsidRPr="00520A84">
        <w:rPr>
          <w:rFonts w:ascii="Arial" w:eastAsia="Times New Roman" w:hAnsi="Arial" w:cs="Arial"/>
          <w:bCs/>
          <w:sz w:val="24"/>
          <w:szCs w:val="20"/>
        </w:rPr>
        <w:t>вытяжно</w:t>
      </w:r>
      <w:r w:rsidRPr="00520A84">
        <w:rPr>
          <w:rFonts w:ascii="Arial" w:eastAsia="Times New Roman" w:hAnsi="Arial" w:cs="Arial"/>
          <w:bCs/>
          <w:sz w:val="24"/>
          <w:szCs w:val="20"/>
        </w:rPr>
        <w:t>й системы;</w:t>
      </w:r>
    </w:p>
    <w:p w:rsidR="002D1166" w:rsidRPr="00520A84" w:rsidRDefault="002D1166" w:rsidP="00581905">
      <w:pPr>
        <w:spacing w:after="0" w:line="360" w:lineRule="auto"/>
        <w:ind w:firstLine="993"/>
        <w:jc w:val="both"/>
        <w:rPr>
          <w:rFonts w:ascii="Arial" w:eastAsia="Times New Roman" w:hAnsi="Arial" w:cs="Arial"/>
          <w:bCs/>
          <w:sz w:val="24"/>
          <w:szCs w:val="20"/>
        </w:rPr>
      </w:pPr>
      <w:r w:rsidRPr="00520A84">
        <w:rPr>
          <w:rFonts w:ascii="Arial" w:eastAsia="Times New Roman" w:hAnsi="Arial" w:cs="Arial"/>
          <w:bCs/>
          <w:sz w:val="24"/>
          <w:szCs w:val="20"/>
        </w:rPr>
        <w:t>3) немедленное начало процесса тушения;</w:t>
      </w:r>
    </w:p>
    <w:p w:rsidR="002D1166" w:rsidRPr="00520A84" w:rsidRDefault="002D1166" w:rsidP="00581905">
      <w:pPr>
        <w:spacing w:after="0" w:line="360" w:lineRule="auto"/>
        <w:ind w:firstLine="993"/>
        <w:jc w:val="both"/>
        <w:rPr>
          <w:rFonts w:ascii="Arial" w:eastAsia="Times New Roman" w:hAnsi="Arial" w:cs="Arial"/>
          <w:bCs/>
          <w:sz w:val="24"/>
          <w:szCs w:val="20"/>
        </w:rPr>
      </w:pPr>
      <w:r w:rsidRPr="00520A84">
        <w:rPr>
          <w:rFonts w:ascii="Arial" w:eastAsia="Times New Roman" w:hAnsi="Arial" w:cs="Arial"/>
          <w:bCs/>
          <w:sz w:val="24"/>
          <w:szCs w:val="20"/>
        </w:rPr>
        <w:t xml:space="preserve">4) остановка подачи </w:t>
      </w:r>
      <w:r w:rsidR="006A1369" w:rsidRPr="00520A84">
        <w:rPr>
          <w:rFonts w:ascii="Arial" w:eastAsia="Times New Roman" w:hAnsi="Arial" w:cs="Arial"/>
          <w:bCs/>
          <w:sz w:val="24"/>
          <w:szCs w:val="20"/>
        </w:rPr>
        <w:t>СОЖ</w:t>
      </w:r>
      <w:r w:rsidRPr="00520A84">
        <w:rPr>
          <w:rFonts w:ascii="Arial" w:eastAsia="Times New Roman" w:hAnsi="Arial" w:cs="Arial"/>
          <w:bCs/>
          <w:sz w:val="24"/>
          <w:szCs w:val="20"/>
        </w:rPr>
        <w:t>;</w:t>
      </w:r>
    </w:p>
    <w:p w:rsidR="002D1166" w:rsidRPr="00520A84" w:rsidRDefault="002D1166" w:rsidP="00581905">
      <w:pPr>
        <w:spacing w:after="0" w:line="360" w:lineRule="auto"/>
        <w:ind w:firstLine="993"/>
        <w:jc w:val="both"/>
        <w:rPr>
          <w:rFonts w:ascii="Arial" w:eastAsia="Times New Roman" w:hAnsi="Arial" w:cs="Arial"/>
          <w:bCs/>
          <w:sz w:val="24"/>
          <w:szCs w:val="20"/>
        </w:rPr>
      </w:pPr>
      <w:r w:rsidRPr="00520A84">
        <w:rPr>
          <w:rFonts w:ascii="Arial" w:eastAsia="Times New Roman" w:hAnsi="Arial" w:cs="Arial"/>
          <w:bCs/>
          <w:sz w:val="24"/>
          <w:szCs w:val="20"/>
        </w:rPr>
        <w:t xml:space="preserve">5) возможность продолжения работы центральной системы </w:t>
      </w:r>
      <w:r w:rsidR="006A1369" w:rsidRPr="00520A84">
        <w:rPr>
          <w:rFonts w:ascii="Arial" w:eastAsia="Times New Roman" w:hAnsi="Arial" w:cs="Arial"/>
          <w:bCs/>
          <w:sz w:val="24"/>
          <w:szCs w:val="20"/>
        </w:rPr>
        <w:t>вытяжки</w:t>
      </w:r>
      <w:r w:rsidRPr="00520A84">
        <w:rPr>
          <w:rFonts w:ascii="Arial" w:eastAsia="Times New Roman" w:hAnsi="Arial" w:cs="Arial"/>
          <w:bCs/>
          <w:sz w:val="24"/>
          <w:szCs w:val="20"/>
        </w:rPr>
        <w:t>.</w:t>
      </w:r>
    </w:p>
    <w:p w:rsidR="002D1166" w:rsidRPr="00520A84" w:rsidRDefault="002D1166" w:rsidP="0022673F">
      <w:pPr>
        <w:spacing w:after="0" w:line="360" w:lineRule="auto"/>
        <w:ind w:firstLine="709"/>
        <w:jc w:val="both"/>
        <w:rPr>
          <w:rFonts w:ascii="Arial" w:eastAsia="Times New Roman" w:hAnsi="Arial" w:cs="Arial"/>
          <w:bCs/>
          <w:sz w:val="24"/>
          <w:szCs w:val="20"/>
        </w:rPr>
      </w:pPr>
      <w:r w:rsidRPr="00520A84">
        <w:rPr>
          <w:rFonts w:ascii="Arial" w:eastAsia="Times New Roman" w:hAnsi="Arial" w:cs="Arial"/>
          <w:bCs/>
          <w:sz w:val="24"/>
          <w:szCs w:val="20"/>
          <w:lang w:val="en-US"/>
        </w:rPr>
        <w:t>b</w:t>
      </w:r>
      <w:r w:rsidRPr="00520A84">
        <w:rPr>
          <w:rFonts w:ascii="Arial" w:eastAsia="Times New Roman" w:hAnsi="Arial" w:cs="Arial"/>
          <w:bCs/>
          <w:sz w:val="24"/>
          <w:szCs w:val="20"/>
        </w:rPr>
        <w:t xml:space="preserve">) Для местной системы </w:t>
      </w:r>
      <w:r w:rsidR="006A1369" w:rsidRPr="00520A84">
        <w:rPr>
          <w:rFonts w:ascii="Arial" w:eastAsia="Times New Roman" w:hAnsi="Arial" w:cs="Arial"/>
          <w:bCs/>
          <w:sz w:val="24"/>
          <w:szCs w:val="20"/>
        </w:rPr>
        <w:t>вытяжки</w:t>
      </w:r>
      <w:r w:rsidRPr="00520A84">
        <w:rPr>
          <w:rFonts w:ascii="Arial" w:eastAsia="Times New Roman" w:hAnsi="Arial" w:cs="Arial"/>
          <w:bCs/>
          <w:sz w:val="24"/>
          <w:szCs w:val="20"/>
        </w:rPr>
        <w:t xml:space="preserve"> (обычно на верхней части </w:t>
      </w:r>
      <w:r w:rsidR="006A1369" w:rsidRPr="00520A84">
        <w:rPr>
          <w:rFonts w:ascii="Arial" w:eastAsia="Times New Roman" w:hAnsi="Arial" w:cs="Arial"/>
          <w:bCs/>
          <w:sz w:val="24"/>
          <w:szCs w:val="20"/>
        </w:rPr>
        <w:t>станка</w:t>
      </w:r>
      <w:r w:rsidRPr="00520A84">
        <w:rPr>
          <w:rFonts w:ascii="Arial" w:eastAsia="Times New Roman" w:hAnsi="Arial" w:cs="Arial"/>
          <w:bCs/>
          <w:sz w:val="24"/>
          <w:szCs w:val="20"/>
        </w:rPr>
        <w:t>)</w:t>
      </w:r>
    </w:p>
    <w:p w:rsidR="002D1166" w:rsidRPr="00520A84" w:rsidRDefault="002D1166" w:rsidP="00581905">
      <w:pPr>
        <w:spacing w:after="0" w:line="360" w:lineRule="auto"/>
        <w:ind w:firstLine="993"/>
        <w:jc w:val="both"/>
        <w:rPr>
          <w:rFonts w:ascii="Arial" w:eastAsia="Times New Roman" w:hAnsi="Arial" w:cs="Arial"/>
          <w:bCs/>
          <w:sz w:val="24"/>
          <w:szCs w:val="20"/>
        </w:rPr>
      </w:pPr>
      <w:r w:rsidRPr="00520A84">
        <w:rPr>
          <w:rFonts w:ascii="Arial" w:eastAsia="Times New Roman" w:hAnsi="Arial" w:cs="Arial"/>
          <w:bCs/>
          <w:sz w:val="24"/>
          <w:szCs w:val="20"/>
        </w:rPr>
        <w:t>1) немедленная остановка процессов обработки (</w:t>
      </w:r>
      <w:r w:rsidR="006A1369" w:rsidRPr="00520A84">
        <w:rPr>
          <w:rFonts w:ascii="Arial" w:eastAsia="Times New Roman" w:hAnsi="Arial" w:cs="Arial"/>
          <w:bCs/>
          <w:sz w:val="24"/>
          <w:szCs w:val="20"/>
        </w:rPr>
        <w:t>с отводом инструмента или без</w:t>
      </w:r>
      <w:r w:rsidRPr="00520A84">
        <w:rPr>
          <w:rFonts w:ascii="Arial" w:eastAsia="Times New Roman" w:hAnsi="Arial" w:cs="Arial"/>
          <w:bCs/>
          <w:sz w:val="24"/>
          <w:szCs w:val="20"/>
        </w:rPr>
        <w:t>);</w:t>
      </w:r>
    </w:p>
    <w:p w:rsidR="002D1166" w:rsidRPr="00520A84" w:rsidRDefault="002D1166" w:rsidP="00581905">
      <w:pPr>
        <w:spacing w:after="0" w:line="360" w:lineRule="auto"/>
        <w:ind w:firstLine="993"/>
        <w:jc w:val="both"/>
        <w:rPr>
          <w:rFonts w:ascii="Arial" w:eastAsia="Times New Roman" w:hAnsi="Arial" w:cs="Arial"/>
          <w:bCs/>
          <w:sz w:val="24"/>
          <w:szCs w:val="20"/>
        </w:rPr>
      </w:pPr>
      <w:r w:rsidRPr="00520A84">
        <w:rPr>
          <w:rFonts w:ascii="Arial" w:eastAsia="Times New Roman" w:hAnsi="Arial" w:cs="Arial"/>
          <w:bCs/>
          <w:sz w:val="24"/>
          <w:szCs w:val="20"/>
        </w:rPr>
        <w:t xml:space="preserve">2) остановка местной системы </w:t>
      </w:r>
      <w:r w:rsidR="007E58E1" w:rsidRPr="00520A84">
        <w:rPr>
          <w:rFonts w:ascii="Arial" w:eastAsia="Times New Roman" w:hAnsi="Arial" w:cs="Arial"/>
          <w:bCs/>
          <w:sz w:val="24"/>
          <w:szCs w:val="20"/>
        </w:rPr>
        <w:t>вытяжки</w:t>
      </w:r>
      <w:r w:rsidRPr="00520A84">
        <w:rPr>
          <w:rFonts w:ascii="Arial" w:eastAsia="Times New Roman" w:hAnsi="Arial" w:cs="Arial"/>
          <w:bCs/>
          <w:sz w:val="24"/>
          <w:szCs w:val="20"/>
        </w:rPr>
        <w:t>;</w:t>
      </w:r>
    </w:p>
    <w:p w:rsidR="002D1166" w:rsidRPr="00520A84" w:rsidRDefault="002D1166" w:rsidP="00581905">
      <w:pPr>
        <w:spacing w:after="0" w:line="360" w:lineRule="auto"/>
        <w:ind w:firstLine="993"/>
        <w:jc w:val="both"/>
        <w:rPr>
          <w:rFonts w:ascii="Arial" w:eastAsia="Times New Roman" w:hAnsi="Arial" w:cs="Arial"/>
          <w:bCs/>
          <w:sz w:val="24"/>
          <w:szCs w:val="20"/>
        </w:rPr>
      </w:pPr>
      <w:r w:rsidRPr="00520A84">
        <w:rPr>
          <w:rFonts w:ascii="Arial" w:eastAsia="Times New Roman" w:hAnsi="Arial" w:cs="Arial"/>
          <w:bCs/>
          <w:sz w:val="24"/>
          <w:szCs w:val="20"/>
        </w:rPr>
        <w:t>3) немедленное начало процесса тушения;</w:t>
      </w:r>
    </w:p>
    <w:p w:rsidR="002D1166" w:rsidRPr="00520A84" w:rsidRDefault="002D1166" w:rsidP="00581905">
      <w:pPr>
        <w:spacing w:after="0" w:line="360" w:lineRule="auto"/>
        <w:ind w:firstLine="993"/>
        <w:jc w:val="both"/>
        <w:rPr>
          <w:rFonts w:ascii="Arial" w:eastAsia="Times New Roman" w:hAnsi="Arial" w:cs="Arial"/>
          <w:bCs/>
          <w:sz w:val="24"/>
          <w:szCs w:val="20"/>
        </w:rPr>
      </w:pPr>
      <w:r w:rsidRPr="00520A84">
        <w:rPr>
          <w:rFonts w:ascii="Arial" w:eastAsia="Times New Roman" w:hAnsi="Arial" w:cs="Arial"/>
          <w:bCs/>
          <w:sz w:val="24"/>
          <w:szCs w:val="20"/>
        </w:rPr>
        <w:t xml:space="preserve">4) остановка подачи </w:t>
      </w:r>
      <w:r w:rsidR="007E58E1" w:rsidRPr="00520A84">
        <w:rPr>
          <w:rFonts w:ascii="Arial" w:eastAsia="Times New Roman" w:hAnsi="Arial" w:cs="Arial"/>
          <w:bCs/>
          <w:sz w:val="24"/>
          <w:szCs w:val="20"/>
        </w:rPr>
        <w:t>СОЖ</w:t>
      </w:r>
      <w:r w:rsidRPr="00520A84">
        <w:rPr>
          <w:rFonts w:ascii="Arial" w:eastAsia="Times New Roman" w:hAnsi="Arial" w:cs="Arial"/>
          <w:bCs/>
          <w:sz w:val="24"/>
          <w:szCs w:val="20"/>
        </w:rPr>
        <w:t>.</w:t>
      </w:r>
    </w:p>
    <w:p w:rsidR="002D1166" w:rsidRPr="00520A84" w:rsidRDefault="002D1166" w:rsidP="0022673F">
      <w:pPr>
        <w:spacing w:after="0" w:line="360" w:lineRule="auto"/>
        <w:ind w:firstLine="709"/>
        <w:jc w:val="both"/>
        <w:rPr>
          <w:rFonts w:ascii="Arial" w:eastAsia="Times New Roman" w:hAnsi="Arial" w:cs="Arial"/>
          <w:bCs/>
          <w:sz w:val="24"/>
          <w:szCs w:val="20"/>
        </w:rPr>
      </w:pPr>
      <w:r w:rsidRPr="00520A84">
        <w:rPr>
          <w:rFonts w:ascii="Arial" w:eastAsia="Times New Roman" w:hAnsi="Arial" w:cs="Arial"/>
          <w:bCs/>
          <w:sz w:val="24"/>
          <w:szCs w:val="20"/>
        </w:rPr>
        <w:t xml:space="preserve">Для реализации вышеуказанных функций безопасности элементы управления шлифовального станка, системы </w:t>
      </w:r>
      <w:r w:rsidR="007E58E1" w:rsidRPr="00520A84">
        <w:rPr>
          <w:rFonts w:ascii="Arial" w:eastAsia="Times New Roman" w:hAnsi="Arial" w:cs="Arial"/>
          <w:bCs/>
          <w:sz w:val="24"/>
          <w:szCs w:val="20"/>
        </w:rPr>
        <w:t>вытяжки</w:t>
      </w:r>
      <w:r w:rsidRPr="00520A84">
        <w:rPr>
          <w:rFonts w:ascii="Arial" w:eastAsia="Times New Roman" w:hAnsi="Arial" w:cs="Arial"/>
          <w:bCs/>
          <w:sz w:val="24"/>
          <w:szCs w:val="20"/>
        </w:rPr>
        <w:t xml:space="preserve"> и системы пожаротушения должны иметь соответствующие интерфейсы (</w:t>
      </w:r>
      <w:r w:rsidR="00915470" w:rsidRPr="00520A84">
        <w:rPr>
          <w:rFonts w:ascii="Arial" w:eastAsia="Times New Roman" w:hAnsi="Arial" w:cs="Arial"/>
          <w:bCs/>
          <w:sz w:val="24"/>
          <w:szCs w:val="20"/>
        </w:rPr>
        <w:t>см</w:t>
      </w:r>
      <w:r w:rsidR="00A93610">
        <w:rPr>
          <w:rFonts w:ascii="Arial" w:eastAsia="Times New Roman" w:hAnsi="Arial" w:cs="Arial"/>
          <w:bCs/>
          <w:sz w:val="24"/>
          <w:szCs w:val="20"/>
        </w:rPr>
        <w:t xml:space="preserve">. </w:t>
      </w:r>
      <w:r w:rsidR="00581905" w:rsidRPr="00520A84">
        <w:rPr>
          <w:rFonts w:ascii="Arial" w:eastAsia="Times New Roman" w:hAnsi="Arial" w:cs="Arial"/>
          <w:bCs/>
          <w:sz w:val="24"/>
          <w:szCs w:val="20"/>
        </w:rPr>
        <w:t>р</w:t>
      </w:r>
      <w:r w:rsidRPr="00520A84">
        <w:rPr>
          <w:rFonts w:ascii="Arial" w:eastAsia="Times New Roman" w:hAnsi="Arial" w:cs="Arial"/>
          <w:bCs/>
          <w:sz w:val="24"/>
          <w:szCs w:val="20"/>
        </w:rPr>
        <w:t xml:space="preserve">исунок </w:t>
      </w:r>
      <w:r w:rsidRPr="00520A84">
        <w:rPr>
          <w:rFonts w:ascii="Arial" w:eastAsia="Times New Roman" w:hAnsi="Arial" w:cs="Arial"/>
          <w:bCs/>
          <w:sz w:val="24"/>
          <w:szCs w:val="20"/>
          <w:lang w:val="en-US"/>
        </w:rPr>
        <w:t>I</w:t>
      </w:r>
      <w:r w:rsidRPr="00520A84">
        <w:rPr>
          <w:rFonts w:ascii="Arial" w:eastAsia="Times New Roman" w:hAnsi="Arial" w:cs="Arial"/>
          <w:bCs/>
          <w:sz w:val="24"/>
          <w:szCs w:val="20"/>
        </w:rPr>
        <w:t>.1).</w:t>
      </w:r>
    </w:p>
    <w:p w:rsidR="0022673F" w:rsidRPr="00A9274B" w:rsidRDefault="0022673F" w:rsidP="0022673F">
      <w:pPr>
        <w:spacing w:after="0" w:line="360" w:lineRule="auto"/>
        <w:ind w:firstLine="709"/>
        <w:jc w:val="both"/>
        <w:rPr>
          <w:rFonts w:ascii="Arial" w:eastAsia="Times New Roman" w:hAnsi="Arial" w:cs="Arial"/>
          <w:bCs/>
          <w:sz w:val="20"/>
          <w:szCs w:val="20"/>
        </w:rPr>
      </w:pPr>
    </w:p>
    <w:p w:rsidR="002D1166" w:rsidRPr="00581905" w:rsidRDefault="0022673F" w:rsidP="0022673F">
      <w:pPr>
        <w:spacing w:after="0" w:line="360" w:lineRule="auto"/>
        <w:ind w:firstLine="709"/>
        <w:jc w:val="both"/>
        <w:rPr>
          <w:rFonts w:ascii="Arial" w:eastAsia="Times New Roman" w:hAnsi="Arial" w:cs="Arial"/>
          <w:bCs/>
          <w:sz w:val="18"/>
          <w:szCs w:val="20"/>
        </w:rPr>
      </w:pPr>
      <w:r w:rsidRPr="00581905">
        <w:rPr>
          <w:rFonts w:ascii="Arial" w:hAnsi="Arial" w:cs="Arial"/>
          <w:spacing w:val="40"/>
          <w:sz w:val="18"/>
          <w:szCs w:val="20"/>
        </w:rPr>
        <w:t xml:space="preserve">Примечание 1 </w:t>
      </w:r>
      <w:r w:rsidRPr="00581905">
        <w:rPr>
          <w:rFonts w:ascii="Arial" w:hAnsi="Arial" w:cs="Arial"/>
          <w:sz w:val="18"/>
          <w:szCs w:val="20"/>
        </w:rPr>
        <w:t xml:space="preserve">- </w:t>
      </w:r>
      <w:r w:rsidR="002D1166" w:rsidRPr="00581905">
        <w:rPr>
          <w:rFonts w:ascii="Arial" w:eastAsia="Times New Roman" w:hAnsi="Arial" w:cs="Arial"/>
          <w:bCs/>
          <w:sz w:val="18"/>
          <w:szCs w:val="20"/>
        </w:rPr>
        <w:t xml:space="preserve">Если на шлифовальном станке требуется автоматическая система пожаротушения, на рисунке </w:t>
      </w:r>
      <w:r w:rsidR="002D1166" w:rsidRPr="00581905">
        <w:rPr>
          <w:rFonts w:ascii="Arial" w:eastAsia="Times New Roman" w:hAnsi="Arial" w:cs="Arial"/>
          <w:bCs/>
          <w:sz w:val="18"/>
          <w:szCs w:val="20"/>
          <w:lang w:val="en-US"/>
        </w:rPr>
        <w:t>I</w:t>
      </w:r>
      <w:r w:rsidR="002D1166" w:rsidRPr="00581905">
        <w:rPr>
          <w:rFonts w:ascii="Arial" w:eastAsia="Times New Roman" w:hAnsi="Arial" w:cs="Arial"/>
          <w:bCs/>
          <w:sz w:val="18"/>
          <w:szCs w:val="20"/>
        </w:rPr>
        <w:t>.1 показан пример взаимодействия систем управления шлифовальным станком и системой пожаротушения.</w:t>
      </w:r>
    </w:p>
    <w:p w:rsidR="00D217CD" w:rsidRPr="00581905" w:rsidRDefault="0022673F" w:rsidP="0022673F">
      <w:pPr>
        <w:spacing w:after="0" w:line="360" w:lineRule="auto"/>
        <w:ind w:firstLine="709"/>
        <w:jc w:val="both"/>
        <w:rPr>
          <w:rFonts w:ascii="Arial" w:eastAsia="Times New Roman" w:hAnsi="Arial" w:cs="Arial"/>
          <w:bCs/>
          <w:sz w:val="18"/>
          <w:szCs w:val="20"/>
        </w:rPr>
      </w:pPr>
      <w:r w:rsidRPr="00581905">
        <w:rPr>
          <w:rFonts w:ascii="Arial" w:hAnsi="Arial" w:cs="Arial"/>
          <w:spacing w:val="40"/>
          <w:sz w:val="18"/>
          <w:szCs w:val="20"/>
        </w:rPr>
        <w:t xml:space="preserve">Примечание 2 </w:t>
      </w:r>
      <w:r w:rsidRPr="00581905">
        <w:rPr>
          <w:rFonts w:ascii="Arial" w:hAnsi="Arial" w:cs="Arial"/>
          <w:sz w:val="18"/>
          <w:szCs w:val="20"/>
        </w:rPr>
        <w:t xml:space="preserve">- </w:t>
      </w:r>
      <w:r w:rsidR="002D1166" w:rsidRPr="00581905">
        <w:rPr>
          <w:rFonts w:ascii="Arial" w:eastAsia="Times New Roman" w:hAnsi="Arial" w:cs="Arial"/>
          <w:bCs/>
          <w:sz w:val="18"/>
          <w:szCs w:val="20"/>
        </w:rPr>
        <w:t xml:space="preserve">Эти меры безопасности для предотвращения и защиты от огня недостаточны для обработки легковоспламеняющихся материалов, таких как магний или титан. </w:t>
      </w:r>
      <w:r w:rsidR="007E58E1" w:rsidRPr="00581905">
        <w:rPr>
          <w:rFonts w:ascii="Arial" w:eastAsia="Times New Roman" w:hAnsi="Arial" w:cs="Arial"/>
          <w:bCs/>
          <w:sz w:val="18"/>
          <w:szCs w:val="20"/>
        </w:rPr>
        <w:t>Для этого типа материалов применяются специальные меры.</w:t>
      </w:r>
    </w:p>
    <w:p w:rsidR="0022673F" w:rsidRPr="00581905" w:rsidRDefault="0022673F" w:rsidP="0022673F">
      <w:pPr>
        <w:spacing w:after="0" w:line="360" w:lineRule="auto"/>
        <w:ind w:firstLine="709"/>
        <w:jc w:val="both"/>
        <w:rPr>
          <w:rFonts w:ascii="Arial" w:eastAsia="Times New Roman" w:hAnsi="Arial" w:cs="Arial"/>
          <w:bCs/>
          <w:sz w:val="18"/>
          <w:szCs w:val="20"/>
        </w:rPr>
      </w:pPr>
    </w:p>
    <w:p w:rsidR="007E58E1" w:rsidRPr="00A9274B" w:rsidRDefault="00252713" w:rsidP="006001CA">
      <w:pPr>
        <w:spacing w:after="0" w:line="360" w:lineRule="auto"/>
        <w:jc w:val="center"/>
        <w:rPr>
          <w:rFonts w:ascii="Arial" w:eastAsia="Times New Roman" w:hAnsi="Arial" w:cs="Arial"/>
          <w:b/>
          <w:bCs/>
          <w:sz w:val="20"/>
          <w:szCs w:val="20"/>
        </w:rPr>
      </w:pPr>
      <w:r w:rsidRPr="00A9274B">
        <w:rPr>
          <w:rFonts w:ascii="Arial" w:eastAsia="Times New Roman" w:hAnsi="Arial" w:cs="Arial"/>
          <w:b/>
          <w:bCs/>
          <w:noProof/>
          <w:sz w:val="20"/>
          <w:szCs w:val="20"/>
        </w:rPr>
        <w:lastRenderedPageBreak/>
        <w:drawing>
          <wp:inline distT="0" distB="0" distL="0" distR="0">
            <wp:extent cx="4614545" cy="2796540"/>
            <wp:effectExtent l="0" t="0" r="0" b="3810"/>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252" cstate="print">
                      <a:extLst>
                        <a:ext uri="{28A0092B-C50C-407E-A947-70E740481C1C}">
                          <a14:useLocalDpi xmlns:a14="http://schemas.microsoft.com/office/drawing/2010/main" val="0"/>
                        </a:ext>
                      </a:extLst>
                    </a:blip>
                    <a:srcRect/>
                    <a:stretch>
                      <a:fillRect/>
                    </a:stretch>
                  </pic:blipFill>
                  <pic:spPr bwMode="auto">
                    <a:xfrm>
                      <a:off x="0" y="0"/>
                      <a:ext cx="4614545" cy="2796540"/>
                    </a:xfrm>
                    <a:prstGeom prst="rect">
                      <a:avLst/>
                    </a:prstGeom>
                    <a:noFill/>
                    <a:ln>
                      <a:noFill/>
                    </a:ln>
                  </pic:spPr>
                </pic:pic>
              </a:graphicData>
            </a:graphic>
          </wp:inline>
        </w:drawing>
      </w:r>
    </w:p>
    <w:p w:rsidR="00581905" w:rsidRDefault="00581905" w:rsidP="006001CA">
      <w:pPr>
        <w:spacing w:after="0" w:line="360" w:lineRule="auto"/>
        <w:jc w:val="center"/>
        <w:rPr>
          <w:rFonts w:ascii="Arial" w:eastAsia="Times New Roman" w:hAnsi="Arial" w:cs="Arial"/>
          <w:bCs/>
          <w:sz w:val="20"/>
          <w:szCs w:val="20"/>
        </w:rPr>
      </w:pPr>
    </w:p>
    <w:p w:rsidR="00306743" w:rsidRPr="00520A84" w:rsidRDefault="00306743" w:rsidP="006001CA">
      <w:pPr>
        <w:spacing w:after="0" w:line="360" w:lineRule="auto"/>
        <w:jc w:val="center"/>
        <w:rPr>
          <w:rFonts w:ascii="Arial" w:eastAsia="Times New Roman" w:hAnsi="Arial" w:cs="Arial"/>
          <w:bCs/>
          <w:sz w:val="24"/>
          <w:szCs w:val="20"/>
        </w:rPr>
      </w:pPr>
      <w:r w:rsidRPr="00520A84">
        <w:rPr>
          <w:rFonts w:ascii="Arial" w:eastAsia="Times New Roman" w:hAnsi="Arial" w:cs="Arial"/>
          <w:bCs/>
          <w:sz w:val="24"/>
          <w:szCs w:val="20"/>
        </w:rPr>
        <w:t>Рисунок I.1 - Пример взаимодействия между управлением шлифовальной станка и управлением системой пожаротушения</w:t>
      </w:r>
    </w:p>
    <w:p w:rsidR="008C4381" w:rsidRPr="00A9274B" w:rsidRDefault="008C4381" w:rsidP="006001CA">
      <w:pPr>
        <w:spacing w:after="0" w:line="360" w:lineRule="auto"/>
        <w:jc w:val="center"/>
        <w:rPr>
          <w:rFonts w:ascii="Arial" w:eastAsia="Times New Roman" w:hAnsi="Arial" w:cs="Arial"/>
          <w:b/>
          <w:bCs/>
          <w:sz w:val="20"/>
          <w:szCs w:val="20"/>
        </w:rPr>
      </w:pPr>
    </w:p>
    <w:p w:rsidR="0022673F" w:rsidRPr="00A9274B" w:rsidRDefault="0022673F" w:rsidP="006001CA">
      <w:pPr>
        <w:spacing w:after="0" w:line="360" w:lineRule="auto"/>
        <w:jc w:val="center"/>
        <w:rPr>
          <w:rFonts w:ascii="Arial" w:eastAsia="Times New Roman" w:hAnsi="Arial" w:cs="Arial"/>
          <w:b/>
          <w:bCs/>
          <w:sz w:val="20"/>
          <w:szCs w:val="20"/>
        </w:rPr>
        <w:sectPr w:rsidR="0022673F" w:rsidRPr="00A9274B" w:rsidSect="005B18A6">
          <w:headerReference w:type="default" r:id="rId253"/>
          <w:footerReference w:type="default" r:id="rId254"/>
          <w:pgSz w:w="11906" w:h="16838" w:code="9"/>
          <w:pgMar w:top="1134" w:right="1418" w:bottom="1134" w:left="1418" w:header="709" w:footer="709" w:gutter="0"/>
          <w:cols w:space="708"/>
          <w:docGrid w:linePitch="360"/>
        </w:sectPr>
      </w:pPr>
    </w:p>
    <w:p w:rsidR="00252713" w:rsidRPr="00520A84" w:rsidRDefault="00252713" w:rsidP="006001CA">
      <w:pPr>
        <w:spacing w:after="0" w:line="360" w:lineRule="auto"/>
        <w:jc w:val="center"/>
        <w:rPr>
          <w:rFonts w:ascii="Arial" w:eastAsia="Times New Roman" w:hAnsi="Arial" w:cs="Arial"/>
          <w:b/>
          <w:bCs/>
          <w:sz w:val="24"/>
          <w:szCs w:val="20"/>
        </w:rPr>
      </w:pPr>
      <w:r w:rsidRPr="00520A84">
        <w:rPr>
          <w:rFonts w:ascii="Arial" w:eastAsia="Times New Roman" w:hAnsi="Arial" w:cs="Arial"/>
          <w:b/>
          <w:bCs/>
          <w:sz w:val="24"/>
          <w:szCs w:val="20"/>
        </w:rPr>
        <w:lastRenderedPageBreak/>
        <w:t>Приложение</w:t>
      </w:r>
      <w:r w:rsidR="004D5F54">
        <w:rPr>
          <w:rFonts w:ascii="Arial" w:eastAsia="Times New Roman" w:hAnsi="Arial" w:cs="Arial"/>
          <w:b/>
          <w:bCs/>
          <w:sz w:val="24"/>
          <w:szCs w:val="20"/>
        </w:rPr>
        <w:t xml:space="preserve"> </w:t>
      </w:r>
      <w:r w:rsidRPr="00520A84">
        <w:rPr>
          <w:rFonts w:ascii="Arial" w:eastAsia="Times New Roman" w:hAnsi="Arial" w:cs="Arial"/>
          <w:b/>
          <w:bCs/>
          <w:sz w:val="24"/>
          <w:szCs w:val="20"/>
          <w:lang w:val="en-US"/>
        </w:rPr>
        <w:t>J</w:t>
      </w:r>
    </w:p>
    <w:p w:rsidR="00252713" w:rsidRPr="00520A84" w:rsidRDefault="00252713" w:rsidP="006001CA">
      <w:pPr>
        <w:spacing w:after="0" w:line="360" w:lineRule="auto"/>
        <w:jc w:val="center"/>
        <w:rPr>
          <w:rFonts w:ascii="Arial" w:eastAsia="Times New Roman" w:hAnsi="Arial" w:cs="Arial"/>
          <w:b/>
          <w:bCs/>
          <w:sz w:val="24"/>
          <w:szCs w:val="20"/>
        </w:rPr>
      </w:pPr>
      <w:r w:rsidRPr="00520A84">
        <w:rPr>
          <w:rFonts w:ascii="Arial" w:eastAsia="Times New Roman" w:hAnsi="Arial" w:cs="Arial"/>
          <w:b/>
          <w:bCs/>
          <w:sz w:val="24"/>
          <w:szCs w:val="20"/>
        </w:rPr>
        <w:t>(справочное)</w:t>
      </w:r>
    </w:p>
    <w:p w:rsidR="00252713" w:rsidRPr="00520A84" w:rsidRDefault="00252713" w:rsidP="006001CA">
      <w:pPr>
        <w:spacing w:after="0" w:line="360" w:lineRule="auto"/>
        <w:jc w:val="center"/>
        <w:rPr>
          <w:rFonts w:ascii="Arial" w:eastAsia="Times New Roman" w:hAnsi="Arial" w:cs="Arial"/>
          <w:b/>
          <w:bCs/>
          <w:sz w:val="24"/>
          <w:szCs w:val="20"/>
        </w:rPr>
      </w:pPr>
      <w:r w:rsidRPr="00520A84">
        <w:rPr>
          <w:rFonts w:ascii="Arial" w:eastAsia="Times New Roman" w:hAnsi="Arial" w:cs="Arial"/>
          <w:b/>
          <w:bCs/>
          <w:sz w:val="24"/>
          <w:szCs w:val="20"/>
        </w:rPr>
        <w:t>Функци</w:t>
      </w:r>
      <w:r w:rsidR="008B779E" w:rsidRPr="00520A84">
        <w:rPr>
          <w:rFonts w:ascii="Arial" w:eastAsia="Times New Roman" w:hAnsi="Arial" w:cs="Arial"/>
          <w:b/>
          <w:bCs/>
          <w:sz w:val="24"/>
          <w:szCs w:val="20"/>
        </w:rPr>
        <w:t>ональная</w:t>
      </w:r>
      <w:r w:rsidRPr="00520A84">
        <w:rPr>
          <w:rFonts w:ascii="Arial" w:eastAsia="Times New Roman" w:hAnsi="Arial" w:cs="Arial"/>
          <w:b/>
          <w:bCs/>
          <w:sz w:val="24"/>
          <w:szCs w:val="20"/>
        </w:rPr>
        <w:t xml:space="preserve"> безопасност</w:t>
      </w:r>
      <w:r w:rsidR="008B779E" w:rsidRPr="00520A84">
        <w:rPr>
          <w:rFonts w:ascii="Arial" w:eastAsia="Times New Roman" w:hAnsi="Arial" w:cs="Arial"/>
          <w:b/>
          <w:bCs/>
          <w:sz w:val="24"/>
          <w:szCs w:val="20"/>
        </w:rPr>
        <w:t>ь</w:t>
      </w:r>
      <w:r w:rsidRPr="00520A84">
        <w:rPr>
          <w:rFonts w:ascii="Arial" w:eastAsia="Times New Roman" w:hAnsi="Arial" w:cs="Arial"/>
          <w:b/>
          <w:bCs/>
          <w:sz w:val="24"/>
          <w:szCs w:val="20"/>
        </w:rPr>
        <w:t xml:space="preserve"> – Пример контроля </w:t>
      </w:r>
      <w:r w:rsidR="008B779E" w:rsidRPr="00520A84">
        <w:rPr>
          <w:rFonts w:ascii="Arial" w:eastAsia="Times New Roman" w:hAnsi="Arial" w:cs="Arial"/>
          <w:b/>
          <w:bCs/>
          <w:sz w:val="24"/>
          <w:szCs w:val="20"/>
        </w:rPr>
        <w:t xml:space="preserve">скорости </w:t>
      </w:r>
      <w:r w:rsidRPr="00520A84">
        <w:rPr>
          <w:rFonts w:ascii="Arial" w:eastAsia="Times New Roman" w:hAnsi="Arial" w:cs="Arial"/>
          <w:b/>
          <w:bCs/>
          <w:sz w:val="24"/>
          <w:szCs w:val="20"/>
        </w:rPr>
        <w:t>вращения шлифовального шпинделя</w:t>
      </w:r>
    </w:p>
    <w:p w:rsidR="00252713" w:rsidRPr="00520A84" w:rsidRDefault="00252713" w:rsidP="006001CA">
      <w:pPr>
        <w:spacing w:after="0" w:line="360" w:lineRule="auto"/>
        <w:jc w:val="both"/>
        <w:rPr>
          <w:rFonts w:ascii="Arial" w:eastAsia="Times New Roman" w:hAnsi="Arial" w:cs="Arial"/>
          <w:b/>
          <w:bCs/>
          <w:sz w:val="24"/>
          <w:szCs w:val="20"/>
        </w:rPr>
      </w:pPr>
    </w:p>
    <w:p w:rsidR="00252713" w:rsidRPr="00520A84" w:rsidRDefault="00252713" w:rsidP="004C79C1">
      <w:pPr>
        <w:spacing w:after="0" w:line="360" w:lineRule="auto"/>
        <w:ind w:firstLine="709"/>
        <w:jc w:val="both"/>
        <w:rPr>
          <w:rFonts w:ascii="Arial" w:eastAsia="Times New Roman" w:hAnsi="Arial" w:cs="Arial"/>
          <w:b/>
          <w:bCs/>
          <w:sz w:val="28"/>
          <w:szCs w:val="20"/>
        </w:rPr>
      </w:pPr>
      <w:r w:rsidRPr="00520A84">
        <w:rPr>
          <w:rFonts w:ascii="Arial" w:eastAsia="Times New Roman" w:hAnsi="Arial" w:cs="Arial"/>
          <w:b/>
          <w:bCs/>
          <w:sz w:val="28"/>
          <w:szCs w:val="20"/>
          <w:lang w:val="en-US"/>
        </w:rPr>
        <w:t>J</w:t>
      </w:r>
      <w:r w:rsidRPr="00520A84">
        <w:rPr>
          <w:rFonts w:ascii="Arial" w:eastAsia="Times New Roman" w:hAnsi="Arial" w:cs="Arial"/>
          <w:b/>
          <w:bCs/>
          <w:sz w:val="28"/>
          <w:szCs w:val="20"/>
        </w:rPr>
        <w:t>.1 Общие положения</w:t>
      </w:r>
    </w:p>
    <w:p w:rsidR="00252713" w:rsidRPr="00520A84" w:rsidRDefault="00252713" w:rsidP="004C79C1">
      <w:pPr>
        <w:spacing w:after="0" w:line="360" w:lineRule="auto"/>
        <w:ind w:firstLine="709"/>
        <w:jc w:val="both"/>
        <w:rPr>
          <w:rFonts w:ascii="Arial" w:eastAsia="Times New Roman" w:hAnsi="Arial" w:cs="Arial"/>
          <w:bCs/>
          <w:sz w:val="24"/>
          <w:szCs w:val="20"/>
          <w:lang w:val="en-US"/>
        </w:rPr>
      </w:pPr>
      <w:r w:rsidRPr="00520A84">
        <w:rPr>
          <w:rFonts w:ascii="Arial" w:eastAsia="Times New Roman" w:hAnsi="Arial" w:cs="Arial"/>
          <w:bCs/>
          <w:sz w:val="24"/>
          <w:szCs w:val="20"/>
        </w:rPr>
        <w:t xml:space="preserve">В п. 5.12 </w:t>
      </w:r>
      <w:r w:rsidRPr="00520A84">
        <w:rPr>
          <w:rFonts w:ascii="Arial" w:eastAsia="Times New Roman" w:hAnsi="Arial" w:cs="Arial"/>
          <w:bCs/>
          <w:sz w:val="24"/>
          <w:szCs w:val="20"/>
          <w:lang w:val="en-US"/>
        </w:rPr>
        <w:t>b</w:t>
      </w:r>
      <w:r w:rsidRPr="00520A84">
        <w:rPr>
          <w:rFonts w:ascii="Arial" w:eastAsia="Times New Roman" w:hAnsi="Arial" w:cs="Arial"/>
          <w:bCs/>
          <w:sz w:val="24"/>
          <w:szCs w:val="20"/>
        </w:rPr>
        <w:t xml:space="preserve">) 5) указаны требования </w:t>
      </w:r>
      <w:proofErr w:type="spellStart"/>
      <w:r w:rsidRPr="00520A84">
        <w:rPr>
          <w:rFonts w:ascii="Arial" w:eastAsia="Times New Roman" w:hAnsi="Arial" w:cs="Arial"/>
          <w:bCs/>
          <w:sz w:val="24"/>
          <w:szCs w:val="20"/>
        </w:rPr>
        <w:t>PLr</w:t>
      </w:r>
      <w:proofErr w:type="spellEnd"/>
      <w:r w:rsidRPr="00520A84">
        <w:rPr>
          <w:rFonts w:ascii="Arial" w:eastAsia="Times New Roman" w:hAnsi="Arial" w:cs="Arial"/>
          <w:bCs/>
          <w:sz w:val="24"/>
          <w:szCs w:val="20"/>
        </w:rPr>
        <w:t xml:space="preserve"> = d и категории 3. При более тщательном рассмотрении становится очевидным, что для проверки соответствия вышеуказанным требованиям необходимо определить три отдельные функции безопасности. Это приведет к трем отдельным количественным оценкам.</w:t>
      </w:r>
    </w:p>
    <w:p w:rsidR="00252713" w:rsidRPr="00A9274B" w:rsidRDefault="00740A06" w:rsidP="006001CA">
      <w:pPr>
        <w:spacing w:after="0" w:line="360" w:lineRule="auto"/>
        <w:jc w:val="center"/>
        <w:rPr>
          <w:rFonts w:ascii="Arial" w:eastAsia="Times New Roman" w:hAnsi="Arial" w:cs="Arial"/>
          <w:bCs/>
          <w:sz w:val="20"/>
          <w:szCs w:val="20"/>
        </w:rPr>
      </w:pPr>
      <w:r w:rsidRPr="00A9274B">
        <w:rPr>
          <w:rFonts w:ascii="Arial" w:eastAsia="Times New Roman" w:hAnsi="Arial" w:cs="Arial"/>
          <w:bCs/>
          <w:noProof/>
          <w:sz w:val="20"/>
          <w:szCs w:val="20"/>
        </w:rPr>
        <w:drawing>
          <wp:inline distT="0" distB="0" distL="0" distR="0">
            <wp:extent cx="5007935" cy="4261646"/>
            <wp:effectExtent l="0" t="0" r="2540" b="5715"/>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255" cstate="print">
                      <a:extLst>
                        <a:ext uri="{28A0092B-C50C-407E-A947-70E740481C1C}">
                          <a14:useLocalDpi xmlns:a14="http://schemas.microsoft.com/office/drawing/2010/main" val="0"/>
                        </a:ext>
                      </a:extLst>
                    </a:blip>
                    <a:srcRect/>
                    <a:stretch>
                      <a:fillRect/>
                    </a:stretch>
                  </pic:blipFill>
                  <pic:spPr bwMode="auto">
                    <a:xfrm>
                      <a:off x="0" y="0"/>
                      <a:ext cx="5007874" cy="4261594"/>
                    </a:xfrm>
                    <a:prstGeom prst="rect">
                      <a:avLst/>
                    </a:prstGeom>
                    <a:noFill/>
                    <a:ln>
                      <a:noFill/>
                    </a:ln>
                  </pic:spPr>
                </pic:pic>
              </a:graphicData>
            </a:graphic>
          </wp:inline>
        </w:drawing>
      </w:r>
    </w:p>
    <w:p w:rsidR="00252713" w:rsidRPr="00A9274B" w:rsidRDefault="00252713" w:rsidP="006001CA">
      <w:pPr>
        <w:spacing w:after="0" w:line="360" w:lineRule="auto"/>
        <w:jc w:val="both"/>
        <w:rPr>
          <w:rFonts w:ascii="Arial" w:eastAsia="Times New Roman" w:hAnsi="Arial" w:cs="Arial"/>
          <w:bCs/>
          <w:sz w:val="20"/>
          <w:szCs w:val="20"/>
        </w:rPr>
      </w:pPr>
    </w:p>
    <w:p w:rsidR="00581905" w:rsidRDefault="00581905" w:rsidP="006001CA">
      <w:pPr>
        <w:spacing w:after="0" w:line="360" w:lineRule="auto"/>
        <w:jc w:val="center"/>
        <w:rPr>
          <w:rFonts w:ascii="Arial" w:eastAsia="Times New Roman" w:hAnsi="Arial" w:cs="Arial"/>
          <w:bCs/>
          <w:sz w:val="20"/>
          <w:szCs w:val="20"/>
        </w:rPr>
      </w:pPr>
    </w:p>
    <w:p w:rsidR="00252713" w:rsidRPr="00520A84" w:rsidRDefault="00252713" w:rsidP="006001CA">
      <w:pPr>
        <w:spacing w:after="0" w:line="360" w:lineRule="auto"/>
        <w:jc w:val="center"/>
        <w:rPr>
          <w:rFonts w:ascii="Arial" w:eastAsia="Times New Roman" w:hAnsi="Arial" w:cs="Arial"/>
          <w:bCs/>
          <w:sz w:val="24"/>
          <w:szCs w:val="20"/>
        </w:rPr>
      </w:pPr>
      <w:r w:rsidRPr="00520A84">
        <w:rPr>
          <w:rFonts w:ascii="Arial" w:eastAsia="Times New Roman" w:hAnsi="Arial" w:cs="Arial"/>
          <w:bCs/>
          <w:sz w:val="24"/>
          <w:szCs w:val="20"/>
        </w:rPr>
        <w:t xml:space="preserve">Рисунок </w:t>
      </w:r>
      <w:r w:rsidRPr="00520A84">
        <w:rPr>
          <w:rFonts w:ascii="Arial" w:eastAsia="Times New Roman" w:hAnsi="Arial" w:cs="Arial"/>
          <w:bCs/>
          <w:sz w:val="24"/>
          <w:szCs w:val="20"/>
          <w:lang w:val="en-US"/>
        </w:rPr>
        <w:t>J</w:t>
      </w:r>
      <w:r w:rsidRPr="00520A84">
        <w:rPr>
          <w:rFonts w:ascii="Arial" w:eastAsia="Times New Roman" w:hAnsi="Arial" w:cs="Arial"/>
          <w:bCs/>
          <w:sz w:val="24"/>
          <w:szCs w:val="20"/>
        </w:rPr>
        <w:t>.1 - Пример базовой схемы электрической проводки</w:t>
      </w:r>
    </w:p>
    <w:p w:rsidR="00252713" w:rsidRPr="00520A84" w:rsidRDefault="00252713" w:rsidP="006001CA">
      <w:pPr>
        <w:spacing w:after="0" w:line="360" w:lineRule="auto"/>
        <w:jc w:val="center"/>
        <w:rPr>
          <w:rFonts w:ascii="Arial" w:eastAsia="Times New Roman" w:hAnsi="Arial" w:cs="Arial"/>
          <w:bCs/>
          <w:sz w:val="28"/>
          <w:szCs w:val="20"/>
        </w:rPr>
      </w:pPr>
    </w:p>
    <w:p w:rsidR="00252713" w:rsidRPr="00520A84" w:rsidRDefault="00252713" w:rsidP="004C79C1">
      <w:pPr>
        <w:spacing w:after="0" w:line="360" w:lineRule="auto"/>
        <w:ind w:firstLine="709"/>
        <w:jc w:val="both"/>
        <w:rPr>
          <w:rFonts w:ascii="Arial" w:eastAsia="Times New Roman" w:hAnsi="Arial" w:cs="Arial"/>
          <w:b/>
          <w:bCs/>
          <w:sz w:val="28"/>
          <w:szCs w:val="20"/>
        </w:rPr>
      </w:pPr>
      <w:r w:rsidRPr="00520A84">
        <w:rPr>
          <w:rFonts w:ascii="Arial" w:eastAsia="Times New Roman" w:hAnsi="Arial" w:cs="Arial"/>
          <w:b/>
          <w:bCs/>
          <w:sz w:val="28"/>
          <w:szCs w:val="20"/>
        </w:rPr>
        <w:t>J.2 Функция безопасности</w:t>
      </w:r>
    </w:p>
    <w:p w:rsidR="009031E0" w:rsidRPr="00520A84" w:rsidRDefault="00252713" w:rsidP="004C79C1">
      <w:pPr>
        <w:spacing w:after="0" w:line="360" w:lineRule="auto"/>
        <w:ind w:firstLine="709"/>
        <w:jc w:val="both"/>
        <w:rPr>
          <w:rFonts w:ascii="Arial" w:eastAsia="Times New Roman" w:hAnsi="Arial" w:cs="Arial"/>
          <w:bCs/>
          <w:sz w:val="24"/>
          <w:szCs w:val="20"/>
        </w:rPr>
      </w:pPr>
      <w:r w:rsidRPr="00520A84">
        <w:rPr>
          <w:rFonts w:ascii="Arial" w:eastAsia="Times New Roman" w:hAnsi="Arial" w:cs="Arial"/>
          <w:bCs/>
          <w:sz w:val="24"/>
          <w:szCs w:val="20"/>
        </w:rPr>
        <w:t xml:space="preserve">Безопасная </w:t>
      </w:r>
      <w:r w:rsidR="00A93610">
        <w:rPr>
          <w:rFonts w:ascii="Arial" w:eastAsia="Times New Roman" w:hAnsi="Arial" w:cs="Arial"/>
          <w:bCs/>
          <w:sz w:val="24"/>
          <w:szCs w:val="20"/>
        </w:rPr>
        <w:t xml:space="preserve">функция </w:t>
      </w:r>
      <w:r w:rsidRPr="00520A84">
        <w:rPr>
          <w:rFonts w:ascii="Arial" w:eastAsia="Times New Roman" w:hAnsi="Arial" w:cs="Arial"/>
          <w:bCs/>
          <w:sz w:val="24"/>
          <w:szCs w:val="20"/>
        </w:rPr>
        <w:t xml:space="preserve">PLC (K1a) и FC </w:t>
      </w:r>
      <w:proofErr w:type="spellStart"/>
      <w:r w:rsidRPr="00520A84">
        <w:rPr>
          <w:rFonts w:ascii="Arial" w:eastAsia="Times New Roman" w:hAnsi="Arial" w:cs="Arial"/>
          <w:bCs/>
          <w:sz w:val="24"/>
          <w:szCs w:val="20"/>
        </w:rPr>
        <w:t>T</w:t>
      </w:r>
      <w:r w:rsidRPr="00520A84">
        <w:rPr>
          <w:rFonts w:ascii="Arial" w:eastAsia="Times New Roman" w:hAnsi="Arial" w:cs="Arial"/>
          <w:bCs/>
          <w:sz w:val="24"/>
          <w:szCs w:val="20"/>
          <w:vertAlign w:val="subscript"/>
        </w:rPr>
        <w:t>n</w:t>
      </w:r>
      <w:proofErr w:type="spellEnd"/>
      <w:r w:rsidRPr="00520A84">
        <w:rPr>
          <w:rFonts w:ascii="Arial" w:eastAsia="Times New Roman" w:hAnsi="Arial" w:cs="Arial"/>
          <w:bCs/>
          <w:sz w:val="24"/>
          <w:szCs w:val="20"/>
        </w:rPr>
        <w:t xml:space="preserve"> представляют собой комбинированный технический блок. Двухканальное состояние достигается </w:t>
      </w:r>
      <w:r w:rsidRPr="00520A84">
        <w:rPr>
          <w:rFonts w:ascii="Arial" w:eastAsia="Times New Roman" w:hAnsi="Arial" w:cs="Arial"/>
          <w:bCs/>
          <w:sz w:val="24"/>
          <w:szCs w:val="20"/>
        </w:rPr>
        <w:lastRenderedPageBreak/>
        <w:t xml:space="preserve">комбинацией </w:t>
      </w:r>
      <w:r w:rsidR="009031E0" w:rsidRPr="00520A84">
        <w:rPr>
          <w:rFonts w:ascii="Arial" w:eastAsia="Times New Roman" w:hAnsi="Arial" w:cs="Arial"/>
          <w:bCs/>
          <w:sz w:val="24"/>
          <w:szCs w:val="20"/>
        </w:rPr>
        <w:t>безопасной функцией PLC</w:t>
      </w:r>
      <w:r w:rsidRPr="00520A84">
        <w:rPr>
          <w:rFonts w:ascii="Arial" w:eastAsia="Times New Roman" w:hAnsi="Arial" w:cs="Arial"/>
          <w:bCs/>
          <w:sz w:val="24"/>
          <w:szCs w:val="20"/>
        </w:rPr>
        <w:t xml:space="preserve"> (K1a) с одним </w:t>
      </w:r>
      <w:r w:rsidR="009031E0" w:rsidRPr="00520A84">
        <w:rPr>
          <w:rFonts w:ascii="Arial" w:eastAsia="Times New Roman" w:hAnsi="Arial" w:cs="Arial"/>
          <w:bCs/>
          <w:sz w:val="24"/>
          <w:szCs w:val="20"/>
        </w:rPr>
        <w:t xml:space="preserve">FC </w:t>
      </w:r>
      <w:proofErr w:type="spellStart"/>
      <w:r w:rsidR="009031E0" w:rsidRPr="00520A84">
        <w:rPr>
          <w:rFonts w:ascii="Arial" w:eastAsia="Times New Roman" w:hAnsi="Arial" w:cs="Arial"/>
          <w:bCs/>
          <w:sz w:val="24"/>
          <w:szCs w:val="20"/>
        </w:rPr>
        <w:t>T</w:t>
      </w:r>
      <w:r w:rsidR="009031E0" w:rsidRPr="00520A84">
        <w:rPr>
          <w:rFonts w:ascii="Arial" w:eastAsia="Times New Roman" w:hAnsi="Arial" w:cs="Arial"/>
          <w:bCs/>
          <w:sz w:val="24"/>
          <w:szCs w:val="20"/>
          <w:vertAlign w:val="subscript"/>
        </w:rPr>
        <w:t>n</w:t>
      </w:r>
      <w:proofErr w:type="spellEnd"/>
      <w:r w:rsidRPr="00520A84">
        <w:rPr>
          <w:rFonts w:ascii="Arial" w:eastAsia="Times New Roman" w:hAnsi="Arial" w:cs="Arial"/>
          <w:bCs/>
          <w:sz w:val="24"/>
          <w:szCs w:val="20"/>
        </w:rPr>
        <w:t xml:space="preserve"> за раз. Среди прочего, встроены функции безопасности STO, SLS безопасные кулачки, для каждого из которых производитель системы управления указывает PL, категорию и PFH.</w:t>
      </w:r>
    </w:p>
    <w:p w:rsidR="009031E0" w:rsidRPr="00520A84" w:rsidRDefault="009031E0" w:rsidP="006001CA">
      <w:pPr>
        <w:spacing w:after="0" w:line="360" w:lineRule="auto"/>
        <w:jc w:val="both"/>
        <w:rPr>
          <w:rFonts w:ascii="Arial" w:eastAsia="Times New Roman" w:hAnsi="Arial" w:cs="Arial"/>
          <w:bCs/>
          <w:sz w:val="24"/>
          <w:szCs w:val="20"/>
        </w:rPr>
      </w:pPr>
    </w:p>
    <w:p w:rsidR="009031E0" w:rsidRPr="00520A84" w:rsidRDefault="009031E0" w:rsidP="006001CA">
      <w:pPr>
        <w:spacing w:after="0" w:line="360" w:lineRule="auto"/>
        <w:jc w:val="center"/>
        <w:rPr>
          <w:rFonts w:ascii="Arial" w:eastAsia="Times New Roman" w:hAnsi="Arial" w:cs="Arial"/>
          <w:bCs/>
          <w:sz w:val="24"/>
          <w:szCs w:val="20"/>
        </w:rPr>
      </w:pPr>
      <w:r w:rsidRPr="00520A84">
        <w:rPr>
          <w:rFonts w:ascii="Arial" w:eastAsia="Times New Roman" w:hAnsi="Arial" w:cs="Arial"/>
          <w:bCs/>
          <w:noProof/>
          <w:sz w:val="24"/>
          <w:szCs w:val="20"/>
        </w:rPr>
        <w:drawing>
          <wp:inline distT="0" distB="0" distL="0" distR="0">
            <wp:extent cx="3157870" cy="3279632"/>
            <wp:effectExtent l="0" t="0" r="4445" b="0"/>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256" cstate="print">
                      <a:extLst>
                        <a:ext uri="{28A0092B-C50C-407E-A947-70E740481C1C}">
                          <a14:useLocalDpi xmlns:a14="http://schemas.microsoft.com/office/drawing/2010/main" val="0"/>
                        </a:ext>
                      </a:extLst>
                    </a:blip>
                    <a:srcRect/>
                    <a:stretch>
                      <a:fillRect/>
                    </a:stretch>
                  </pic:blipFill>
                  <pic:spPr bwMode="auto">
                    <a:xfrm>
                      <a:off x="0" y="0"/>
                      <a:ext cx="3157809" cy="3279568"/>
                    </a:xfrm>
                    <a:prstGeom prst="rect">
                      <a:avLst/>
                    </a:prstGeom>
                    <a:noFill/>
                    <a:ln>
                      <a:noFill/>
                    </a:ln>
                  </pic:spPr>
                </pic:pic>
              </a:graphicData>
            </a:graphic>
          </wp:inline>
        </w:drawing>
      </w:r>
    </w:p>
    <w:p w:rsidR="009031E0" w:rsidRPr="00520A84" w:rsidRDefault="009031E0" w:rsidP="006001CA">
      <w:pPr>
        <w:spacing w:after="0" w:line="360" w:lineRule="auto"/>
        <w:jc w:val="both"/>
        <w:rPr>
          <w:rFonts w:ascii="Arial" w:eastAsia="Times New Roman" w:hAnsi="Arial" w:cs="Arial"/>
          <w:bCs/>
          <w:sz w:val="20"/>
          <w:szCs w:val="20"/>
        </w:rPr>
      </w:pPr>
      <w:r w:rsidRPr="00520A84">
        <w:rPr>
          <w:rFonts w:ascii="Arial" w:eastAsia="Times New Roman" w:hAnsi="Arial" w:cs="Arial"/>
          <w:bCs/>
          <w:sz w:val="20"/>
          <w:szCs w:val="20"/>
        </w:rPr>
        <w:t>Обозначения</w:t>
      </w:r>
      <w:r w:rsidR="004C79C1" w:rsidRPr="00520A84">
        <w:rPr>
          <w:rFonts w:ascii="Arial" w:eastAsia="Times New Roman" w:hAnsi="Arial" w:cs="Arial"/>
          <w:bCs/>
          <w:sz w:val="20"/>
          <w:szCs w:val="20"/>
        </w:rPr>
        <w:t>:</w:t>
      </w:r>
    </w:p>
    <w:p w:rsidR="009031E0" w:rsidRPr="00520A84" w:rsidRDefault="009031E0" w:rsidP="006001CA">
      <w:pPr>
        <w:spacing w:after="0" w:line="360" w:lineRule="auto"/>
        <w:jc w:val="both"/>
        <w:rPr>
          <w:rFonts w:ascii="Arial" w:eastAsia="Times New Roman" w:hAnsi="Arial" w:cs="Arial"/>
          <w:bCs/>
          <w:sz w:val="20"/>
          <w:szCs w:val="20"/>
        </w:rPr>
      </w:pPr>
      <w:r w:rsidRPr="00520A84">
        <w:rPr>
          <w:rFonts w:ascii="Arial" w:eastAsia="Times New Roman" w:hAnsi="Arial" w:cs="Arial"/>
          <w:bCs/>
          <w:sz w:val="20"/>
          <w:szCs w:val="20"/>
        </w:rPr>
        <w:t xml:space="preserve">SF1 </w:t>
      </w:r>
      <w:r w:rsidR="00581905" w:rsidRPr="00520A84">
        <w:rPr>
          <w:rFonts w:ascii="Arial" w:eastAsia="Times New Roman" w:hAnsi="Arial" w:cs="Arial"/>
          <w:bCs/>
          <w:sz w:val="20"/>
          <w:szCs w:val="20"/>
        </w:rPr>
        <w:t xml:space="preserve">- </w:t>
      </w:r>
      <w:r w:rsidRPr="00520A84">
        <w:rPr>
          <w:rFonts w:ascii="Arial" w:eastAsia="Times New Roman" w:hAnsi="Arial" w:cs="Arial"/>
          <w:bCs/>
          <w:sz w:val="20"/>
          <w:szCs w:val="20"/>
        </w:rPr>
        <w:t>ограничение скорости вращения шлифовального</w:t>
      </w:r>
      <w:r w:rsidR="004C79C1" w:rsidRPr="00520A84">
        <w:rPr>
          <w:rFonts w:ascii="Arial" w:eastAsia="Times New Roman" w:hAnsi="Arial" w:cs="Arial"/>
          <w:bCs/>
          <w:sz w:val="20"/>
          <w:szCs w:val="20"/>
        </w:rPr>
        <w:t xml:space="preserve"> шпинделя;</w:t>
      </w:r>
    </w:p>
    <w:p w:rsidR="009031E0" w:rsidRPr="00520A84" w:rsidRDefault="009031E0" w:rsidP="006001CA">
      <w:pPr>
        <w:spacing w:after="0" w:line="360" w:lineRule="auto"/>
        <w:jc w:val="both"/>
        <w:rPr>
          <w:rFonts w:ascii="Arial" w:eastAsia="Times New Roman" w:hAnsi="Arial" w:cs="Arial"/>
          <w:bCs/>
          <w:sz w:val="20"/>
          <w:szCs w:val="20"/>
        </w:rPr>
      </w:pPr>
      <w:r w:rsidRPr="00520A84">
        <w:rPr>
          <w:rFonts w:ascii="Arial" w:eastAsia="Times New Roman" w:hAnsi="Arial" w:cs="Arial"/>
          <w:bCs/>
          <w:sz w:val="20"/>
          <w:szCs w:val="20"/>
        </w:rPr>
        <w:t xml:space="preserve">SF2 </w:t>
      </w:r>
      <w:r w:rsidR="00581905" w:rsidRPr="00520A84">
        <w:rPr>
          <w:rFonts w:ascii="Arial" w:eastAsia="Times New Roman" w:hAnsi="Arial" w:cs="Arial"/>
          <w:bCs/>
          <w:sz w:val="20"/>
          <w:szCs w:val="20"/>
        </w:rPr>
        <w:t xml:space="preserve">- </w:t>
      </w:r>
      <w:r w:rsidRPr="00520A84">
        <w:rPr>
          <w:rFonts w:ascii="Arial" w:eastAsia="Times New Roman" w:hAnsi="Arial" w:cs="Arial"/>
          <w:bCs/>
          <w:sz w:val="20"/>
          <w:szCs w:val="20"/>
        </w:rPr>
        <w:t xml:space="preserve">ограничение периферийной скорости абразивного изделия (SUG) при </w:t>
      </w:r>
      <w:proofErr w:type="gramStart"/>
      <w:r w:rsidRPr="00520A84">
        <w:rPr>
          <w:rFonts w:ascii="Arial" w:eastAsia="Times New Roman" w:hAnsi="Arial" w:cs="Arial"/>
          <w:bCs/>
          <w:sz w:val="20"/>
          <w:szCs w:val="20"/>
        </w:rPr>
        <w:t>уменьшающемся</w:t>
      </w:r>
      <w:proofErr w:type="gramEnd"/>
      <w:r w:rsidRPr="00520A84">
        <w:rPr>
          <w:rFonts w:ascii="Arial" w:eastAsia="Times New Roman" w:hAnsi="Arial" w:cs="Arial"/>
          <w:bCs/>
          <w:sz w:val="20"/>
          <w:szCs w:val="20"/>
        </w:rPr>
        <w:t xml:space="preserve"> </w:t>
      </w:r>
      <w:proofErr w:type="spellStart"/>
      <w:r w:rsidRPr="00520A84">
        <w:rPr>
          <w:rFonts w:ascii="Arial" w:eastAsia="Times New Roman" w:hAnsi="Arial" w:cs="Arial"/>
          <w:bCs/>
          <w:sz w:val="20"/>
          <w:szCs w:val="20"/>
        </w:rPr>
        <w:t>диаметре</w:t>
      </w:r>
      <w:r w:rsidRPr="00520A84">
        <w:rPr>
          <w:rFonts w:ascii="Arial" w:eastAsia="Times New Roman" w:hAnsi="Arial" w:cs="Arial"/>
          <w:bCs/>
          <w:sz w:val="20"/>
          <w:szCs w:val="20"/>
          <w:vertAlign w:val="superscript"/>
        </w:rPr>
        <w:t>а</w:t>
      </w:r>
      <w:proofErr w:type="spellEnd"/>
      <w:r w:rsidRPr="00520A84">
        <w:rPr>
          <w:rFonts w:ascii="Arial" w:eastAsia="Times New Roman" w:hAnsi="Arial" w:cs="Arial"/>
          <w:bCs/>
          <w:sz w:val="20"/>
          <w:szCs w:val="20"/>
        </w:rPr>
        <w:t xml:space="preserve"> абразивного изделия</w:t>
      </w:r>
      <w:r w:rsidR="004C79C1" w:rsidRPr="00520A84">
        <w:rPr>
          <w:rFonts w:ascii="Arial" w:eastAsia="Times New Roman" w:hAnsi="Arial" w:cs="Arial"/>
          <w:bCs/>
          <w:sz w:val="20"/>
          <w:szCs w:val="20"/>
        </w:rPr>
        <w:t>;</w:t>
      </w:r>
    </w:p>
    <w:p w:rsidR="009031E0" w:rsidRPr="00520A84" w:rsidRDefault="009031E0" w:rsidP="006001CA">
      <w:pPr>
        <w:spacing w:after="0" w:line="360" w:lineRule="auto"/>
        <w:jc w:val="both"/>
        <w:rPr>
          <w:rFonts w:ascii="Arial" w:eastAsia="Times New Roman" w:hAnsi="Arial" w:cs="Arial"/>
          <w:bCs/>
          <w:sz w:val="20"/>
          <w:szCs w:val="20"/>
        </w:rPr>
      </w:pPr>
      <w:proofErr w:type="gramStart"/>
      <w:r w:rsidRPr="00520A84">
        <w:rPr>
          <w:rFonts w:ascii="Arial" w:eastAsia="Times New Roman" w:hAnsi="Arial" w:cs="Arial"/>
          <w:bCs/>
          <w:sz w:val="20"/>
          <w:szCs w:val="20"/>
        </w:rPr>
        <w:t xml:space="preserve">SF3 </w:t>
      </w:r>
      <w:r w:rsidR="00581905" w:rsidRPr="00520A84">
        <w:rPr>
          <w:rFonts w:ascii="Arial" w:eastAsia="Times New Roman" w:hAnsi="Arial" w:cs="Arial"/>
          <w:bCs/>
          <w:sz w:val="20"/>
          <w:szCs w:val="20"/>
        </w:rPr>
        <w:t xml:space="preserve">- </w:t>
      </w:r>
      <w:r w:rsidRPr="00520A84">
        <w:rPr>
          <w:rFonts w:ascii="Arial" w:eastAsia="Times New Roman" w:hAnsi="Arial" w:cs="Arial"/>
          <w:bCs/>
          <w:sz w:val="20"/>
          <w:szCs w:val="20"/>
        </w:rPr>
        <w:t xml:space="preserve">ограничение максимального </w:t>
      </w:r>
      <w:proofErr w:type="spellStart"/>
      <w:r w:rsidRPr="00520A84">
        <w:rPr>
          <w:rFonts w:ascii="Arial" w:eastAsia="Times New Roman" w:hAnsi="Arial" w:cs="Arial"/>
          <w:bCs/>
          <w:sz w:val="20"/>
          <w:szCs w:val="20"/>
        </w:rPr>
        <w:t>SUG</w:t>
      </w:r>
      <w:r w:rsidRPr="00520A84">
        <w:rPr>
          <w:rFonts w:ascii="Arial" w:eastAsia="Times New Roman" w:hAnsi="Arial" w:cs="Arial"/>
          <w:bCs/>
          <w:sz w:val="20"/>
          <w:szCs w:val="20"/>
          <w:vertAlign w:val="superscript"/>
        </w:rPr>
        <w:t>b</w:t>
      </w:r>
      <w:proofErr w:type="spellEnd"/>
      <w:r w:rsidRPr="00520A84">
        <w:rPr>
          <w:rFonts w:ascii="Arial" w:eastAsia="Times New Roman" w:hAnsi="Arial" w:cs="Arial"/>
          <w:bCs/>
          <w:sz w:val="20"/>
          <w:szCs w:val="20"/>
        </w:rPr>
        <w:t xml:space="preserve"> в зависимости от выбранного инструмента</w:t>
      </w:r>
      <w:r w:rsidR="004C79C1" w:rsidRPr="00520A84">
        <w:rPr>
          <w:rFonts w:ascii="Arial" w:eastAsia="Times New Roman" w:hAnsi="Arial" w:cs="Arial"/>
          <w:bCs/>
          <w:sz w:val="20"/>
          <w:szCs w:val="20"/>
        </w:rPr>
        <w:t>;</w:t>
      </w:r>
      <w:proofErr w:type="gramEnd"/>
    </w:p>
    <w:p w:rsidR="00252713" w:rsidRPr="00520A84" w:rsidRDefault="00252713" w:rsidP="006001CA">
      <w:pPr>
        <w:spacing w:after="0" w:line="360" w:lineRule="auto"/>
        <w:jc w:val="center"/>
        <w:rPr>
          <w:rFonts w:ascii="Arial" w:eastAsia="Times New Roman" w:hAnsi="Arial" w:cs="Arial"/>
          <w:b/>
          <w:bCs/>
          <w:sz w:val="24"/>
          <w:szCs w:val="20"/>
        </w:rPr>
      </w:pPr>
    </w:p>
    <w:p w:rsidR="009031E0" w:rsidRPr="00520A84" w:rsidRDefault="009031E0" w:rsidP="006001CA">
      <w:pPr>
        <w:spacing w:after="0" w:line="360" w:lineRule="auto"/>
        <w:jc w:val="center"/>
        <w:rPr>
          <w:rFonts w:ascii="Arial" w:eastAsia="Times New Roman" w:hAnsi="Arial" w:cs="Arial"/>
          <w:bCs/>
          <w:sz w:val="24"/>
          <w:szCs w:val="20"/>
        </w:rPr>
      </w:pPr>
      <w:r w:rsidRPr="00520A84">
        <w:rPr>
          <w:rFonts w:ascii="Arial" w:eastAsia="Times New Roman" w:hAnsi="Arial" w:cs="Arial"/>
          <w:bCs/>
          <w:sz w:val="24"/>
          <w:szCs w:val="20"/>
        </w:rPr>
        <w:t>Рисунок J.2 - Пример блок-схем, связанных с безопасностью</w:t>
      </w:r>
    </w:p>
    <w:p w:rsidR="00930F1F" w:rsidRPr="00520A84" w:rsidRDefault="00930F1F" w:rsidP="006001CA">
      <w:pPr>
        <w:spacing w:after="0" w:line="360" w:lineRule="auto"/>
        <w:rPr>
          <w:rFonts w:ascii="Arial" w:eastAsia="Times New Roman" w:hAnsi="Arial" w:cs="Arial"/>
          <w:b/>
          <w:bCs/>
          <w:sz w:val="24"/>
          <w:szCs w:val="20"/>
        </w:rPr>
      </w:pPr>
    </w:p>
    <w:p w:rsidR="00252713" w:rsidRPr="00520A84" w:rsidRDefault="006553B4" w:rsidP="00832FCB">
      <w:pPr>
        <w:spacing w:after="0" w:line="360" w:lineRule="auto"/>
        <w:ind w:firstLine="709"/>
        <w:jc w:val="both"/>
        <w:rPr>
          <w:rFonts w:ascii="Arial" w:eastAsia="Times New Roman" w:hAnsi="Arial" w:cs="Arial"/>
          <w:b/>
          <w:bCs/>
          <w:sz w:val="28"/>
          <w:szCs w:val="20"/>
        </w:rPr>
      </w:pPr>
      <w:r w:rsidRPr="00520A84">
        <w:rPr>
          <w:rFonts w:ascii="Arial" w:eastAsia="Times New Roman" w:hAnsi="Arial" w:cs="Arial"/>
          <w:b/>
          <w:bCs/>
          <w:sz w:val="28"/>
          <w:szCs w:val="20"/>
        </w:rPr>
        <w:t>J.3. Расчет вероятности отказа</w:t>
      </w:r>
    </w:p>
    <w:p w:rsidR="006553B4" w:rsidRPr="00520A84" w:rsidRDefault="006553B4" w:rsidP="00832FCB">
      <w:pPr>
        <w:spacing w:after="0" w:line="360" w:lineRule="auto"/>
        <w:ind w:firstLine="709"/>
        <w:jc w:val="both"/>
        <w:rPr>
          <w:rFonts w:ascii="Arial" w:eastAsia="Times New Roman" w:hAnsi="Arial" w:cs="Arial"/>
          <w:bCs/>
          <w:sz w:val="24"/>
          <w:szCs w:val="20"/>
        </w:rPr>
      </w:pPr>
      <w:r w:rsidRPr="00520A84">
        <w:rPr>
          <w:rFonts w:ascii="Arial" w:eastAsia="Times New Roman" w:hAnsi="Arial" w:cs="Arial"/>
          <w:bCs/>
          <w:sz w:val="24"/>
          <w:szCs w:val="20"/>
        </w:rPr>
        <w:t>a) Для всех функций безопасности: Достаточные меры против общих сбоев (CCF) не менее 65 баллов: Разделение (15), защита от перенапряжения и т. д. (15) и условия окружающей среды (25+10).</w:t>
      </w:r>
    </w:p>
    <w:p w:rsidR="00581905" w:rsidRPr="00520A84" w:rsidRDefault="007C6975" w:rsidP="00520A84">
      <w:pPr>
        <w:spacing w:after="0" w:line="360" w:lineRule="auto"/>
        <w:ind w:firstLine="709"/>
        <w:jc w:val="both"/>
        <w:rPr>
          <w:rFonts w:ascii="Arial" w:eastAsia="Times New Roman" w:hAnsi="Arial" w:cs="Arial"/>
          <w:bCs/>
          <w:sz w:val="24"/>
          <w:szCs w:val="20"/>
        </w:rPr>
      </w:pPr>
      <w:r>
        <w:rPr>
          <w:rFonts w:ascii="Arial" w:eastAsia="Times New Roman" w:hAnsi="Arial" w:cs="Arial"/>
          <w:bCs/>
          <w:noProof/>
          <w:sz w:val="20"/>
          <w:szCs w:val="20"/>
        </w:rPr>
        <mc:AlternateContent>
          <mc:Choice Requires="wps">
            <w:drawing>
              <wp:anchor distT="4294967295" distB="4294967295" distL="114300" distR="114300" simplePos="0" relativeHeight="251723776" behindDoc="0" locked="0" layoutInCell="1" allowOverlap="1">
                <wp:simplePos x="0" y="0"/>
                <wp:positionH relativeFrom="column">
                  <wp:posOffset>-9525</wp:posOffset>
                </wp:positionH>
                <wp:positionV relativeFrom="paragraph">
                  <wp:posOffset>1024889</wp:posOffset>
                </wp:positionV>
                <wp:extent cx="2754630" cy="0"/>
                <wp:effectExtent l="0" t="0" r="26670" b="19050"/>
                <wp:wrapNone/>
                <wp:docPr id="2" name="AutoShape 2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75463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215" o:spid="_x0000_s1026" type="#_x0000_t32" style="position:absolute;margin-left:-.75pt;margin-top:80.7pt;width:216.9pt;height:0;z-index:251723776;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"/>
            </w:pict>
          </mc:Fallback>
        </mc:AlternateContent>
      </w:r>
      <w:r w:rsidR="006553B4" w:rsidRPr="00520A84">
        <w:rPr>
          <w:rFonts w:ascii="Arial" w:eastAsia="Times New Roman" w:hAnsi="Arial" w:cs="Arial"/>
          <w:bCs/>
          <w:sz w:val="24"/>
          <w:szCs w:val="20"/>
        </w:rPr>
        <w:t>b) Приведение в действие переключателя S2 предварительного выбора инструмента не должно инициировать движение. Переключатель</w:t>
      </w:r>
      <w:r w:rsidR="00581905" w:rsidRPr="00520A84">
        <w:rPr>
          <w:rFonts w:ascii="Arial" w:eastAsia="Times New Roman" w:hAnsi="Arial" w:cs="Arial"/>
          <w:bCs/>
          <w:sz w:val="24"/>
          <w:szCs w:val="20"/>
        </w:rPr>
        <w:t xml:space="preserve"> предварительного выбора имеет четырехкратное кодирование и считывается в функцию безопасности </w:t>
      </w:r>
      <w:r w:rsidR="00581905" w:rsidRPr="00520A84">
        <w:rPr>
          <w:rFonts w:ascii="Arial" w:eastAsia="Times New Roman" w:hAnsi="Arial" w:cs="Arial"/>
          <w:bCs/>
          <w:sz w:val="24"/>
          <w:szCs w:val="20"/>
          <w:lang w:val="en-US"/>
        </w:rPr>
        <w:t>PLC</w:t>
      </w:r>
      <w:r w:rsidR="00581905" w:rsidRPr="00520A84">
        <w:rPr>
          <w:rFonts w:ascii="Arial" w:eastAsia="Times New Roman" w:hAnsi="Arial" w:cs="Arial"/>
          <w:bCs/>
          <w:sz w:val="24"/>
          <w:szCs w:val="20"/>
        </w:rPr>
        <w:t xml:space="preserve"> через два канала.</w:t>
      </w:r>
    </w:p>
    <w:p w:rsidR="00F75EB4" w:rsidRPr="00A9274B" w:rsidRDefault="00F75EB4" w:rsidP="00520A84">
      <w:pPr>
        <w:spacing w:after="0" w:line="360" w:lineRule="auto"/>
        <w:jc w:val="both"/>
        <w:rPr>
          <w:rFonts w:ascii="Arial" w:eastAsia="Times New Roman" w:hAnsi="Arial" w:cs="Arial"/>
          <w:bCs/>
          <w:sz w:val="20"/>
          <w:szCs w:val="20"/>
        </w:rPr>
      </w:pPr>
      <w:r w:rsidRPr="00A9274B">
        <w:rPr>
          <w:rFonts w:ascii="Arial" w:eastAsia="Times New Roman" w:hAnsi="Arial" w:cs="Arial"/>
          <w:bCs/>
          <w:sz w:val="20"/>
          <w:szCs w:val="20"/>
          <w:vertAlign w:val="superscript"/>
        </w:rPr>
        <w:t xml:space="preserve">а </w:t>
      </w:r>
      <w:r w:rsidRPr="00A9274B">
        <w:rPr>
          <w:rFonts w:ascii="Arial" w:eastAsia="Times New Roman" w:hAnsi="Arial" w:cs="Arial"/>
          <w:bCs/>
          <w:sz w:val="20"/>
          <w:szCs w:val="20"/>
        </w:rPr>
        <w:t>Правящий инструмент в положении правки, контролируемый безопасной камерой;</w:t>
      </w:r>
    </w:p>
    <w:p w:rsidR="00581905" w:rsidRDefault="00F75EB4" w:rsidP="00F75EB4">
      <w:pPr>
        <w:spacing w:after="0" w:line="360" w:lineRule="auto"/>
        <w:jc w:val="both"/>
        <w:rPr>
          <w:rFonts w:ascii="Arial" w:eastAsia="Times New Roman" w:hAnsi="Arial" w:cs="Arial"/>
          <w:bCs/>
          <w:sz w:val="20"/>
          <w:szCs w:val="20"/>
        </w:rPr>
      </w:pPr>
      <w:r w:rsidRPr="00A9274B">
        <w:rPr>
          <w:rFonts w:ascii="Arial" w:eastAsia="Times New Roman" w:hAnsi="Arial" w:cs="Arial"/>
          <w:bCs/>
          <w:sz w:val="20"/>
          <w:szCs w:val="20"/>
          <w:vertAlign w:val="superscript"/>
        </w:rPr>
        <w:t>b</w:t>
      </w:r>
      <w:r w:rsidRPr="00A9274B">
        <w:rPr>
          <w:rFonts w:ascii="Arial" w:eastAsia="Times New Roman" w:hAnsi="Arial" w:cs="Arial"/>
          <w:bCs/>
          <w:sz w:val="20"/>
          <w:szCs w:val="20"/>
        </w:rPr>
        <w:t xml:space="preserve"> SUG: Периферийное ускорение абразивного изделия.</w:t>
      </w:r>
    </w:p>
    <w:p w:rsidR="00F75EB4" w:rsidRPr="00A9274B" w:rsidRDefault="00F75EB4" w:rsidP="00F75EB4">
      <w:pPr>
        <w:spacing w:after="0" w:line="360" w:lineRule="auto"/>
        <w:jc w:val="both"/>
        <w:rPr>
          <w:rFonts w:ascii="Arial" w:eastAsia="Times New Roman" w:hAnsi="Arial" w:cs="Arial"/>
          <w:bCs/>
          <w:sz w:val="20"/>
          <w:szCs w:val="20"/>
        </w:rPr>
        <w:sectPr w:rsidR="00F75EB4" w:rsidRPr="00A9274B" w:rsidSect="005B18A6">
          <w:headerReference w:type="default" r:id="rId257"/>
          <w:footerReference w:type="default" r:id="rId258"/>
          <w:pgSz w:w="11906" w:h="16838" w:code="9"/>
          <w:pgMar w:top="1134" w:right="1418" w:bottom="1134" w:left="1418" w:header="709" w:footer="709" w:gutter="0"/>
          <w:cols w:space="708"/>
          <w:docGrid w:linePitch="360"/>
        </w:sectPr>
      </w:pPr>
    </w:p>
    <w:p w:rsidR="006553B4" w:rsidRPr="00520A84" w:rsidRDefault="006553B4" w:rsidP="00832FCB">
      <w:pPr>
        <w:spacing w:after="0" w:line="360" w:lineRule="auto"/>
        <w:ind w:firstLine="709"/>
        <w:jc w:val="both"/>
        <w:rPr>
          <w:rFonts w:ascii="Arial" w:eastAsia="Times New Roman" w:hAnsi="Arial" w:cs="Arial"/>
          <w:bCs/>
          <w:sz w:val="24"/>
          <w:szCs w:val="20"/>
        </w:rPr>
      </w:pPr>
      <w:r w:rsidRPr="00520A84">
        <w:rPr>
          <w:rFonts w:ascii="Arial" w:eastAsia="Times New Roman" w:hAnsi="Arial" w:cs="Arial"/>
          <w:bCs/>
          <w:sz w:val="24"/>
          <w:szCs w:val="20"/>
        </w:rPr>
        <w:lastRenderedPageBreak/>
        <w:t>c) Значение B10</w:t>
      </w:r>
      <w:r w:rsidRPr="00520A84">
        <w:rPr>
          <w:rFonts w:ascii="Arial" w:eastAsia="Times New Roman" w:hAnsi="Arial" w:cs="Arial"/>
          <w:bCs/>
          <w:sz w:val="24"/>
          <w:szCs w:val="20"/>
          <w:vertAlign w:val="subscript"/>
        </w:rPr>
        <w:t>d</w:t>
      </w:r>
      <w:r w:rsidRPr="00520A84">
        <w:rPr>
          <w:rFonts w:ascii="Arial" w:eastAsia="Times New Roman" w:hAnsi="Arial" w:cs="Arial"/>
          <w:bCs/>
          <w:sz w:val="24"/>
          <w:szCs w:val="20"/>
        </w:rPr>
        <w:t xml:space="preserve"> для переключателя предварительного выбора составляет 10</w:t>
      </w:r>
      <w:r w:rsidRPr="00520A84">
        <w:rPr>
          <w:rFonts w:ascii="Arial" w:eastAsia="Times New Roman" w:hAnsi="Arial" w:cs="Arial"/>
          <w:bCs/>
          <w:sz w:val="24"/>
          <w:szCs w:val="20"/>
          <w:vertAlign w:val="superscript"/>
        </w:rPr>
        <w:t>6</w:t>
      </w:r>
      <w:r w:rsidRPr="00520A84">
        <w:rPr>
          <w:rFonts w:ascii="Arial" w:eastAsia="Times New Roman" w:hAnsi="Arial" w:cs="Arial"/>
          <w:bCs/>
          <w:sz w:val="24"/>
          <w:szCs w:val="20"/>
        </w:rPr>
        <w:t xml:space="preserve"> циклов переключения</w:t>
      </w:r>
      <w:proofErr w:type="gramStart"/>
      <w:r w:rsidRPr="00520A84">
        <w:rPr>
          <w:rFonts w:ascii="Arial" w:eastAsia="Times New Roman" w:hAnsi="Arial" w:cs="Arial"/>
          <w:bCs/>
          <w:sz w:val="24"/>
          <w:szCs w:val="20"/>
          <w:vertAlign w:val="superscript"/>
        </w:rPr>
        <w:t>1</w:t>
      </w:r>
      <w:proofErr w:type="gramEnd"/>
      <w:r w:rsidRPr="00520A84">
        <w:rPr>
          <w:rFonts w:ascii="Arial" w:eastAsia="Times New Roman" w:hAnsi="Arial" w:cs="Arial"/>
          <w:bCs/>
          <w:sz w:val="24"/>
          <w:szCs w:val="20"/>
          <w:vertAlign w:val="superscript"/>
        </w:rPr>
        <w:t>)</w:t>
      </w:r>
      <w:r w:rsidRPr="00520A84">
        <w:rPr>
          <w:rFonts w:ascii="Arial" w:eastAsia="Times New Roman" w:hAnsi="Arial" w:cs="Arial"/>
          <w:bCs/>
          <w:sz w:val="24"/>
          <w:szCs w:val="20"/>
        </w:rPr>
        <w:t xml:space="preserve">. Для рабочего цикла каждые 4 часа в течение 240 дней в течение 16 часов </w:t>
      </w:r>
      <w:proofErr w:type="spellStart"/>
      <w:r w:rsidRPr="00520A84">
        <w:rPr>
          <w:rFonts w:ascii="Arial" w:eastAsia="Times New Roman" w:hAnsi="Arial" w:cs="Arial"/>
          <w:bCs/>
          <w:sz w:val="24"/>
          <w:szCs w:val="20"/>
        </w:rPr>
        <w:t>n</w:t>
      </w:r>
      <w:r w:rsidRPr="00520A84">
        <w:rPr>
          <w:rFonts w:ascii="Arial" w:eastAsia="Times New Roman" w:hAnsi="Arial" w:cs="Arial"/>
          <w:bCs/>
          <w:sz w:val="24"/>
          <w:szCs w:val="20"/>
          <w:vertAlign w:val="subscript"/>
        </w:rPr>
        <w:t>op</w:t>
      </w:r>
      <w:proofErr w:type="spellEnd"/>
      <w:r w:rsidRPr="00520A84">
        <w:rPr>
          <w:rFonts w:ascii="Arial" w:eastAsia="Times New Roman" w:hAnsi="Arial" w:cs="Arial"/>
          <w:bCs/>
          <w:sz w:val="24"/>
          <w:szCs w:val="20"/>
        </w:rPr>
        <w:t xml:space="preserve"> = 960 циклов в год и </w:t>
      </w:r>
      <w:proofErr w:type="spellStart"/>
      <w:r w:rsidRPr="00520A84">
        <w:rPr>
          <w:rFonts w:ascii="Arial" w:eastAsia="Times New Roman" w:hAnsi="Arial" w:cs="Arial"/>
          <w:bCs/>
          <w:sz w:val="24"/>
          <w:szCs w:val="20"/>
        </w:rPr>
        <w:t>MTTF</w:t>
      </w:r>
      <w:r w:rsidRPr="00520A84">
        <w:rPr>
          <w:rFonts w:ascii="Arial" w:eastAsia="Times New Roman" w:hAnsi="Arial" w:cs="Arial"/>
          <w:bCs/>
          <w:sz w:val="24"/>
          <w:szCs w:val="20"/>
          <w:vertAlign w:val="subscript"/>
        </w:rPr>
        <w:t>d</w:t>
      </w:r>
      <w:proofErr w:type="spellEnd"/>
      <w:r w:rsidRPr="00520A84">
        <w:rPr>
          <w:rFonts w:ascii="Arial" w:eastAsia="Times New Roman" w:hAnsi="Arial" w:cs="Arial"/>
          <w:bCs/>
          <w:sz w:val="24"/>
          <w:szCs w:val="20"/>
        </w:rPr>
        <w:t xml:space="preserve"> = 10 416 лет для электромагнитного контакта (например, S2a). При проверке достоверности DC = 99% PFH для подсистемы переключателя S2 предварительного выбора инструмента составляет 2,47 × 10</w:t>
      </w:r>
      <w:r w:rsidRPr="00520A84">
        <w:rPr>
          <w:rFonts w:ascii="Arial" w:eastAsia="Times New Roman" w:hAnsi="Arial" w:cs="Arial"/>
          <w:bCs/>
          <w:sz w:val="24"/>
          <w:szCs w:val="20"/>
          <w:vertAlign w:val="superscript"/>
        </w:rPr>
        <w:t>-9</w:t>
      </w:r>
      <w:r w:rsidRPr="00520A84">
        <w:rPr>
          <w:rFonts w:ascii="Arial" w:eastAsia="Times New Roman" w:hAnsi="Arial" w:cs="Arial"/>
          <w:bCs/>
          <w:sz w:val="24"/>
          <w:szCs w:val="20"/>
        </w:rPr>
        <w:t xml:space="preserve"> / </w:t>
      </w:r>
      <w:r w:rsidR="00A71FB8" w:rsidRPr="00520A84">
        <w:rPr>
          <w:rFonts w:ascii="Arial" w:eastAsia="Times New Roman" w:hAnsi="Arial" w:cs="Arial"/>
          <w:bCs/>
          <w:sz w:val="24"/>
          <w:szCs w:val="20"/>
          <w:lang w:val="en-US"/>
        </w:rPr>
        <w:t>h</w:t>
      </w:r>
      <w:r w:rsidRPr="00520A84">
        <w:rPr>
          <w:rFonts w:ascii="Arial" w:eastAsia="Times New Roman" w:hAnsi="Arial" w:cs="Arial"/>
          <w:bCs/>
          <w:sz w:val="24"/>
          <w:szCs w:val="20"/>
        </w:rPr>
        <w:t>.</w:t>
      </w:r>
    </w:p>
    <w:p w:rsidR="006553B4" w:rsidRPr="00520A84" w:rsidRDefault="006553B4" w:rsidP="00832FCB">
      <w:pPr>
        <w:spacing w:after="0" w:line="360" w:lineRule="auto"/>
        <w:ind w:firstLine="709"/>
        <w:jc w:val="both"/>
        <w:rPr>
          <w:rFonts w:ascii="Arial" w:eastAsia="Times New Roman" w:hAnsi="Arial" w:cs="Arial"/>
          <w:bCs/>
          <w:sz w:val="24"/>
          <w:szCs w:val="20"/>
        </w:rPr>
      </w:pPr>
      <w:r w:rsidRPr="00520A84">
        <w:rPr>
          <w:rFonts w:ascii="Arial" w:eastAsia="Times New Roman" w:hAnsi="Arial" w:cs="Arial"/>
          <w:bCs/>
          <w:sz w:val="24"/>
          <w:szCs w:val="20"/>
        </w:rPr>
        <w:t>d) Для механических осей (включая подшипник) G1</w:t>
      </w:r>
      <w:r w:rsidRPr="00520A84">
        <w:rPr>
          <w:rFonts w:ascii="Arial" w:eastAsia="Times New Roman" w:hAnsi="Arial" w:cs="Arial"/>
          <w:bCs/>
          <w:sz w:val="24"/>
          <w:szCs w:val="20"/>
          <w:vertAlign w:val="subscript"/>
        </w:rPr>
        <w:t>mech</w:t>
      </w:r>
      <w:r w:rsidRPr="00520A84">
        <w:rPr>
          <w:rFonts w:ascii="Arial" w:eastAsia="Times New Roman" w:hAnsi="Arial" w:cs="Arial"/>
          <w:bCs/>
          <w:sz w:val="24"/>
          <w:szCs w:val="20"/>
        </w:rPr>
        <w:t xml:space="preserve"> и G5</w:t>
      </w:r>
      <w:r w:rsidRPr="00520A84">
        <w:rPr>
          <w:rFonts w:ascii="Arial" w:eastAsia="Times New Roman" w:hAnsi="Arial" w:cs="Arial"/>
          <w:bCs/>
          <w:sz w:val="24"/>
          <w:szCs w:val="20"/>
          <w:vertAlign w:val="subscript"/>
        </w:rPr>
        <w:t xml:space="preserve">mech </w:t>
      </w:r>
      <w:r w:rsidRPr="00520A84">
        <w:rPr>
          <w:rFonts w:ascii="Arial" w:eastAsia="Times New Roman" w:hAnsi="Arial" w:cs="Arial"/>
          <w:bCs/>
          <w:sz w:val="24"/>
          <w:szCs w:val="20"/>
        </w:rPr>
        <w:t xml:space="preserve">между двигателем и датчиком предполагается исключение отказа. Изготовитель должен обеспечить проверку </w:t>
      </w:r>
      <w:r w:rsidR="00A71FB8" w:rsidRPr="00520A84">
        <w:rPr>
          <w:rFonts w:ascii="Arial" w:eastAsia="Times New Roman" w:hAnsi="Arial" w:cs="Arial"/>
          <w:bCs/>
          <w:sz w:val="24"/>
          <w:szCs w:val="20"/>
        </w:rPr>
        <w:t>циклической</w:t>
      </w:r>
      <w:r w:rsidRPr="00520A84">
        <w:rPr>
          <w:rFonts w:ascii="Arial" w:eastAsia="Times New Roman" w:hAnsi="Arial" w:cs="Arial"/>
          <w:bCs/>
          <w:sz w:val="24"/>
          <w:szCs w:val="20"/>
        </w:rPr>
        <w:t xml:space="preserve"> прочности (</w:t>
      </w:r>
      <w:r w:rsidR="00915470" w:rsidRPr="00520A84">
        <w:rPr>
          <w:rFonts w:ascii="Arial" w:eastAsia="Times New Roman" w:hAnsi="Arial" w:cs="Arial"/>
          <w:bCs/>
          <w:sz w:val="24"/>
          <w:szCs w:val="20"/>
        </w:rPr>
        <w:t>смотри</w:t>
      </w:r>
      <w:proofErr w:type="gramStart"/>
      <w:r w:rsidRPr="00520A84">
        <w:rPr>
          <w:rFonts w:ascii="Arial" w:eastAsia="Times New Roman" w:hAnsi="Arial" w:cs="Arial"/>
          <w:bCs/>
          <w:sz w:val="24"/>
          <w:szCs w:val="20"/>
        </w:rPr>
        <w:t xml:space="preserve"> Т</w:t>
      </w:r>
      <w:proofErr w:type="gramEnd"/>
      <w:r w:rsidRPr="00520A84">
        <w:rPr>
          <w:rFonts w:ascii="Arial" w:eastAsia="Times New Roman" w:hAnsi="Arial" w:cs="Arial"/>
          <w:bCs/>
          <w:sz w:val="24"/>
          <w:szCs w:val="20"/>
        </w:rPr>
        <w:t>акже IEC 61800-5-2: 2007-07, таблица D.19).</w:t>
      </w:r>
    </w:p>
    <w:p w:rsidR="006553B4" w:rsidRPr="00520A84" w:rsidRDefault="006553B4" w:rsidP="00832FCB">
      <w:pPr>
        <w:spacing w:after="0" w:line="360" w:lineRule="auto"/>
        <w:ind w:firstLine="709"/>
        <w:jc w:val="both"/>
        <w:rPr>
          <w:rFonts w:ascii="Arial" w:eastAsia="Times New Roman" w:hAnsi="Arial" w:cs="Arial"/>
          <w:bCs/>
          <w:sz w:val="24"/>
          <w:szCs w:val="20"/>
        </w:rPr>
      </w:pPr>
      <w:proofErr w:type="gramStart"/>
      <w:r w:rsidRPr="00520A84">
        <w:rPr>
          <w:rFonts w:ascii="Arial" w:eastAsia="Times New Roman" w:hAnsi="Arial" w:cs="Arial"/>
          <w:bCs/>
          <w:sz w:val="24"/>
          <w:szCs w:val="20"/>
        </w:rPr>
        <w:t xml:space="preserve">e) Для датчиков </w:t>
      </w:r>
      <w:r w:rsidR="00A71FB8" w:rsidRPr="00520A84">
        <w:rPr>
          <w:rFonts w:ascii="Arial" w:eastAsia="Times New Roman" w:hAnsi="Arial" w:cs="Arial"/>
          <w:bCs/>
          <w:sz w:val="24"/>
          <w:szCs w:val="20"/>
        </w:rPr>
        <w:t>вращающегося</w:t>
      </w:r>
      <w:r w:rsidRPr="00520A84">
        <w:rPr>
          <w:rFonts w:ascii="Arial" w:eastAsia="Times New Roman" w:hAnsi="Arial" w:cs="Arial"/>
          <w:bCs/>
          <w:sz w:val="24"/>
          <w:szCs w:val="20"/>
        </w:rPr>
        <w:t xml:space="preserve"> вала G1 и G5, PFH = 2,6 × 10</w:t>
      </w:r>
      <w:r w:rsidRPr="00520A84">
        <w:rPr>
          <w:rFonts w:ascii="Arial" w:eastAsia="Times New Roman" w:hAnsi="Arial" w:cs="Arial"/>
          <w:bCs/>
          <w:sz w:val="24"/>
          <w:szCs w:val="20"/>
          <w:vertAlign w:val="superscript"/>
        </w:rPr>
        <w:t>-9</w:t>
      </w:r>
      <w:r w:rsidR="00A71FB8" w:rsidRPr="00520A84">
        <w:rPr>
          <w:rFonts w:ascii="Arial" w:eastAsia="Times New Roman" w:hAnsi="Arial" w:cs="Arial"/>
          <w:bCs/>
          <w:sz w:val="24"/>
          <w:szCs w:val="20"/>
        </w:rPr>
        <w:t xml:space="preserve"> и категория</w:t>
      </w:r>
      <w:r w:rsidRPr="00520A84">
        <w:rPr>
          <w:rFonts w:ascii="Arial" w:eastAsia="Times New Roman" w:hAnsi="Arial" w:cs="Arial"/>
          <w:bCs/>
          <w:sz w:val="24"/>
          <w:szCs w:val="20"/>
        </w:rPr>
        <w:t xml:space="preserve"> 3</w:t>
      </w:r>
      <w:r w:rsidRPr="00520A84">
        <w:rPr>
          <w:rFonts w:ascii="Arial" w:eastAsia="Times New Roman" w:hAnsi="Arial" w:cs="Arial"/>
          <w:bCs/>
          <w:sz w:val="24"/>
          <w:szCs w:val="20"/>
          <w:vertAlign w:val="superscript"/>
        </w:rPr>
        <w:t>1)</w:t>
      </w:r>
      <w:r w:rsidRPr="00520A84">
        <w:rPr>
          <w:rFonts w:ascii="Arial" w:eastAsia="Times New Roman" w:hAnsi="Arial" w:cs="Arial"/>
          <w:bCs/>
          <w:sz w:val="24"/>
          <w:szCs w:val="20"/>
        </w:rPr>
        <w:t xml:space="preserve"> указаны изготовителем.</w:t>
      </w:r>
      <w:proofErr w:type="gramEnd"/>
    </w:p>
    <w:p w:rsidR="00A71FB8" w:rsidRPr="00520A84" w:rsidRDefault="00A71FB8" w:rsidP="00832FCB">
      <w:pPr>
        <w:pStyle w:val="a9"/>
        <w:spacing w:line="360" w:lineRule="auto"/>
        <w:ind w:firstLine="709"/>
        <w:jc w:val="both"/>
        <w:rPr>
          <w:rFonts w:ascii="Arial" w:eastAsia="Times New Roman" w:hAnsi="Arial" w:cs="Arial"/>
          <w:bCs/>
          <w:sz w:val="24"/>
          <w:szCs w:val="20"/>
        </w:rPr>
      </w:pPr>
      <w:proofErr w:type="gramStart"/>
      <w:r w:rsidRPr="00520A84">
        <w:rPr>
          <w:rFonts w:ascii="Arial" w:eastAsia="Times New Roman" w:hAnsi="Arial" w:cs="Arial"/>
          <w:bCs/>
          <w:sz w:val="24"/>
          <w:szCs w:val="20"/>
        </w:rPr>
        <w:t>f) Системы</w:t>
      </w:r>
      <w:r w:rsidR="00832FCB" w:rsidRPr="00520A84">
        <w:rPr>
          <w:rFonts w:ascii="Arial" w:eastAsia="Times New Roman" w:hAnsi="Arial" w:cs="Arial"/>
          <w:bCs/>
          <w:sz w:val="24"/>
          <w:szCs w:val="20"/>
        </w:rPr>
        <w:t>, измеренный линейно,</w:t>
      </w:r>
      <w:r w:rsidRPr="00520A84">
        <w:rPr>
          <w:rFonts w:ascii="Arial" w:eastAsia="Times New Roman" w:hAnsi="Arial" w:cs="Arial"/>
          <w:bCs/>
          <w:sz w:val="24"/>
          <w:szCs w:val="20"/>
        </w:rPr>
        <w:t xml:space="preserve"> F2 - F4 имеют значение FIT 1500 h</w:t>
      </w:r>
      <w:r w:rsidRPr="00520A84">
        <w:rPr>
          <w:rFonts w:ascii="Arial" w:eastAsia="Times New Roman" w:hAnsi="Arial" w:cs="Arial"/>
          <w:bCs/>
          <w:sz w:val="24"/>
          <w:szCs w:val="20"/>
          <w:vertAlign w:val="superscript"/>
        </w:rPr>
        <w:t>1)</w:t>
      </w:r>
      <w:r w:rsidRPr="00520A84">
        <w:rPr>
          <w:rFonts w:ascii="Arial" w:eastAsia="Times New Roman" w:hAnsi="Arial" w:cs="Arial"/>
          <w:bCs/>
          <w:sz w:val="24"/>
          <w:szCs w:val="20"/>
        </w:rPr>
        <w:t xml:space="preserve">, соответствующее значению </w:t>
      </w:r>
      <w:proofErr w:type="spellStart"/>
      <w:r w:rsidRPr="00520A84">
        <w:rPr>
          <w:rFonts w:ascii="Arial" w:eastAsia="Times New Roman" w:hAnsi="Arial" w:cs="Arial"/>
          <w:bCs/>
          <w:sz w:val="24"/>
          <w:szCs w:val="20"/>
        </w:rPr>
        <w:t>MTTF</w:t>
      </w:r>
      <w:r w:rsidRPr="00520A84">
        <w:rPr>
          <w:rFonts w:ascii="Arial" w:eastAsia="Times New Roman" w:hAnsi="Arial" w:cs="Arial"/>
          <w:bCs/>
          <w:sz w:val="24"/>
          <w:szCs w:val="20"/>
          <w:vertAlign w:val="subscript"/>
        </w:rPr>
        <w:t>d</w:t>
      </w:r>
      <w:proofErr w:type="spellEnd"/>
      <w:r w:rsidRPr="00520A84">
        <w:rPr>
          <w:rFonts w:ascii="Arial" w:eastAsia="Times New Roman" w:hAnsi="Arial" w:cs="Arial"/>
          <w:bCs/>
          <w:sz w:val="24"/>
          <w:szCs w:val="20"/>
        </w:rPr>
        <w:t xml:space="preserve"> около 152 лет.</w:t>
      </w:r>
      <w:proofErr w:type="gramEnd"/>
      <w:r w:rsidRPr="00520A84">
        <w:rPr>
          <w:rFonts w:ascii="Arial" w:eastAsia="Times New Roman" w:hAnsi="Arial" w:cs="Arial"/>
          <w:bCs/>
          <w:sz w:val="24"/>
          <w:szCs w:val="20"/>
        </w:rPr>
        <w:t xml:space="preserve"> Предполагается, что </w:t>
      </w:r>
      <w:proofErr w:type="gramStart"/>
      <w:r w:rsidRPr="00520A84">
        <w:rPr>
          <w:rFonts w:ascii="Arial" w:eastAsia="Times New Roman" w:hAnsi="Arial" w:cs="Arial"/>
          <w:bCs/>
          <w:sz w:val="24"/>
          <w:szCs w:val="20"/>
          <w:lang w:val="en-US"/>
        </w:rPr>
        <w:t>DC</w:t>
      </w:r>
      <w:proofErr w:type="gramEnd"/>
      <w:r w:rsidRPr="00520A84">
        <w:rPr>
          <w:rFonts w:ascii="Arial" w:eastAsia="Times New Roman" w:hAnsi="Arial" w:cs="Arial"/>
          <w:bCs/>
          <w:sz w:val="24"/>
          <w:szCs w:val="20"/>
        </w:rPr>
        <w:t xml:space="preserve">равен 90%, так как линейная измерительная система интегрирована в схему управления, а среднее обнаружение неисправности определяется предохранительным </w:t>
      </w:r>
      <w:r w:rsidRPr="00520A84">
        <w:rPr>
          <w:rFonts w:ascii="Arial" w:eastAsia="Times New Roman" w:hAnsi="Arial" w:cs="Arial"/>
          <w:bCs/>
          <w:sz w:val="24"/>
          <w:szCs w:val="20"/>
          <w:lang w:val="en-US"/>
        </w:rPr>
        <w:t>PLC</w:t>
      </w:r>
      <w:r w:rsidRPr="00520A84">
        <w:rPr>
          <w:rFonts w:ascii="Arial" w:eastAsia="Times New Roman" w:hAnsi="Arial" w:cs="Arial"/>
          <w:bCs/>
          <w:sz w:val="24"/>
          <w:szCs w:val="20"/>
        </w:rPr>
        <w:t xml:space="preserve"> K1a.</w:t>
      </w:r>
    </w:p>
    <w:p w:rsidR="00A71FB8" w:rsidRPr="00520A84" w:rsidRDefault="00A71FB8" w:rsidP="00832FCB">
      <w:pPr>
        <w:spacing w:after="0" w:line="360" w:lineRule="auto"/>
        <w:ind w:firstLine="709"/>
        <w:jc w:val="both"/>
        <w:rPr>
          <w:rFonts w:ascii="Arial" w:eastAsia="Times New Roman" w:hAnsi="Arial" w:cs="Arial"/>
          <w:bCs/>
          <w:sz w:val="24"/>
          <w:szCs w:val="20"/>
        </w:rPr>
      </w:pPr>
      <w:r w:rsidRPr="00520A84">
        <w:rPr>
          <w:rFonts w:ascii="Arial" w:eastAsia="Times New Roman" w:hAnsi="Arial" w:cs="Arial"/>
          <w:bCs/>
          <w:sz w:val="24"/>
          <w:szCs w:val="20"/>
        </w:rPr>
        <w:t xml:space="preserve">g) Контроль безопасности K1a и безопасные модули </w:t>
      </w:r>
      <w:r w:rsidR="00581905" w:rsidRPr="00520A84">
        <w:rPr>
          <w:rFonts w:ascii="Arial" w:eastAsia="Times New Roman" w:hAnsi="Arial" w:cs="Arial"/>
          <w:bCs/>
          <w:sz w:val="24"/>
          <w:szCs w:val="20"/>
        </w:rPr>
        <w:t>ввода/</w:t>
      </w:r>
      <w:r w:rsidRPr="00520A84">
        <w:rPr>
          <w:rFonts w:ascii="Arial" w:eastAsia="Times New Roman" w:hAnsi="Arial" w:cs="Arial"/>
          <w:bCs/>
          <w:sz w:val="24"/>
          <w:szCs w:val="20"/>
        </w:rPr>
        <w:t xml:space="preserve">вывода проверены на безопасность компонентов категории 3. </w:t>
      </w:r>
      <w:proofErr w:type="gramStart"/>
      <w:r w:rsidRPr="00520A84">
        <w:rPr>
          <w:rFonts w:ascii="Arial" w:eastAsia="Times New Roman" w:hAnsi="Arial" w:cs="Arial"/>
          <w:bCs/>
          <w:sz w:val="24"/>
          <w:szCs w:val="20"/>
        </w:rPr>
        <w:t>Вероятность отказа приводит к PFH 2,89 × 10</w:t>
      </w:r>
      <w:r w:rsidRPr="00520A84">
        <w:rPr>
          <w:rFonts w:ascii="Arial" w:eastAsia="Times New Roman" w:hAnsi="Arial" w:cs="Arial"/>
          <w:bCs/>
          <w:sz w:val="24"/>
          <w:szCs w:val="20"/>
          <w:vertAlign w:val="superscript"/>
        </w:rPr>
        <w:t>-7</w:t>
      </w:r>
      <w:r w:rsidRPr="00520A84">
        <w:rPr>
          <w:rFonts w:ascii="Arial" w:eastAsia="Times New Roman" w:hAnsi="Arial" w:cs="Arial"/>
          <w:bCs/>
          <w:sz w:val="24"/>
          <w:szCs w:val="20"/>
        </w:rPr>
        <w:t xml:space="preserve"> / h</w:t>
      </w:r>
      <w:r w:rsidRPr="00520A84">
        <w:rPr>
          <w:rFonts w:ascii="Arial" w:eastAsia="Times New Roman" w:hAnsi="Arial" w:cs="Arial"/>
          <w:bCs/>
          <w:sz w:val="24"/>
          <w:szCs w:val="20"/>
          <w:vertAlign w:val="superscript"/>
        </w:rPr>
        <w:t>1)</w:t>
      </w:r>
      <w:r w:rsidRPr="00520A84">
        <w:rPr>
          <w:rFonts w:ascii="Arial" w:eastAsia="Times New Roman" w:hAnsi="Arial" w:cs="Arial"/>
          <w:bCs/>
          <w:sz w:val="24"/>
          <w:szCs w:val="20"/>
        </w:rPr>
        <w:t>.</w:t>
      </w:r>
      <w:proofErr w:type="gramEnd"/>
    </w:p>
    <w:p w:rsidR="00A71FB8" w:rsidRPr="00520A84" w:rsidRDefault="00A71FB8" w:rsidP="00832FCB">
      <w:pPr>
        <w:spacing w:after="0" w:line="360" w:lineRule="auto"/>
        <w:ind w:firstLine="709"/>
        <w:jc w:val="both"/>
        <w:rPr>
          <w:rFonts w:ascii="Arial" w:eastAsia="Times New Roman" w:hAnsi="Arial" w:cs="Arial"/>
          <w:bCs/>
          <w:sz w:val="24"/>
          <w:szCs w:val="20"/>
        </w:rPr>
      </w:pPr>
      <w:proofErr w:type="gramStart"/>
      <w:r w:rsidRPr="00520A84">
        <w:rPr>
          <w:rFonts w:ascii="Arial" w:eastAsia="Times New Roman" w:hAnsi="Arial" w:cs="Arial"/>
          <w:bCs/>
          <w:sz w:val="24"/>
          <w:szCs w:val="20"/>
        </w:rPr>
        <w:t>h) Частотные преобразователи T1 - T5 представляют собой модули управления с PFH 4,8 × 10</w:t>
      </w:r>
      <w:r w:rsidRPr="00520A84">
        <w:rPr>
          <w:rFonts w:ascii="Arial" w:eastAsia="Times New Roman" w:hAnsi="Arial" w:cs="Arial"/>
          <w:bCs/>
          <w:sz w:val="24"/>
          <w:szCs w:val="20"/>
          <w:vertAlign w:val="superscript"/>
        </w:rPr>
        <w:t>-9</w:t>
      </w:r>
      <w:r w:rsidRPr="00520A84">
        <w:rPr>
          <w:rFonts w:ascii="Arial" w:eastAsia="Times New Roman" w:hAnsi="Arial" w:cs="Arial"/>
          <w:bCs/>
          <w:sz w:val="24"/>
          <w:szCs w:val="20"/>
        </w:rPr>
        <w:t xml:space="preserve"> / h</w:t>
      </w:r>
      <w:r w:rsidRPr="00520A84">
        <w:rPr>
          <w:rFonts w:ascii="Arial" w:eastAsia="Times New Roman" w:hAnsi="Arial" w:cs="Arial"/>
          <w:bCs/>
          <w:sz w:val="24"/>
          <w:szCs w:val="20"/>
          <w:vertAlign w:val="superscript"/>
        </w:rPr>
        <w:t>1)</w:t>
      </w:r>
      <w:r w:rsidRPr="00520A84">
        <w:rPr>
          <w:rFonts w:ascii="Arial" w:eastAsia="Times New Roman" w:hAnsi="Arial" w:cs="Arial"/>
          <w:bCs/>
          <w:sz w:val="24"/>
          <w:szCs w:val="20"/>
        </w:rPr>
        <w:t xml:space="preserve"> каждый.</w:t>
      </w:r>
      <w:proofErr w:type="gramEnd"/>
      <w:r w:rsidRPr="00520A84">
        <w:rPr>
          <w:rFonts w:ascii="Arial" w:eastAsia="Times New Roman" w:hAnsi="Arial" w:cs="Arial"/>
          <w:bCs/>
          <w:sz w:val="24"/>
          <w:szCs w:val="20"/>
        </w:rPr>
        <w:t xml:space="preserve"> Частотные преобразователи располагают встроенными функциями безопасности, которые используются для управления перемещением осей и шпинделей (например, SOS, SLS, SS1).</w:t>
      </w:r>
    </w:p>
    <w:p w:rsidR="00A71FB8" w:rsidRPr="00520A84" w:rsidRDefault="00A71FB8" w:rsidP="00832FCB">
      <w:pPr>
        <w:spacing w:after="0" w:line="360" w:lineRule="auto"/>
        <w:ind w:firstLine="709"/>
        <w:jc w:val="both"/>
        <w:rPr>
          <w:rFonts w:ascii="Arial" w:eastAsia="Times New Roman" w:hAnsi="Arial" w:cs="Arial"/>
          <w:bCs/>
          <w:sz w:val="24"/>
          <w:szCs w:val="20"/>
        </w:rPr>
      </w:pPr>
      <w:r w:rsidRPr="00520A84">
        <w:rPr>
          <w:rFonts w:ascii="Arial" w:eastAsia="Times New Roman" w:hAnsi="Arial" w:cs="Arial"/>
          <w:bCs/>
          <w:sz w:val="24"/>
          <w:szCs w:val="20"/>
        </w:rPr>
        <w:t>i) Для расчета подсистемы K1a / T1 (</w:t>
      </w:r>
      <w:r w:rsidR="00915470" w:rsidRPr="00520A84">
        <w:rPr>
          <w:rFonts w:ascii="Arial" w:eastAsia="Times New Roman" w:hAnsi="Arial" w:cs="Arial"/>
          <w:bCs/>
          <w:sz w:val="24"/>
          <w:szCs w:val="20"/>
        </w:rPr>
        <w:t>смотри</w:t>
      </w:r>
      <w:r w:rsidRPr="00520A84">
        <w:rPr>
          <w:rFonts w:ascii="Arial" w:eastAsia="Times New Roman" w:hAnsi="Arial" w:cs="Arial"/>
          <w:bCs/>
          <w:sz w:val="24"/>
          <w:szCs w:val="20"/>
        </w:rPr>
        <w:t xml:space="preserve"> SF1 и SF3) использовался метод, указанный изготовителем. Это привело к </w:t>
      </w:r>
      <w:proofErr w:type="gramStart"/>
      <w:r w:rsidRPr="00520A84">
        <w:rPr>
          <w:rFonts w:ascii="Arial" w:eastAsia="Times New Roman" w:hAnsi="Arial" w:cs="Arial"/>
          <w:bCs/>
          <w:sz w:val="24"/>
          <w:szCs w:val="20"/>
        </w:rPr>
        <w:t>полному</w:t>
      </w:r>
      <w:proofErr w:type="gramEnd"/>
      <w:r w:rsidRPr="00520A84">
        <w:rPr>
          <w:rFonts w:ascii="Arial" w:eastAsia="Times New Roman" w:hAnsi="Arial" w:cs="Arial"/>
          <w:bCs/>
          <w:sz w:val="24"/>
          <w:szCs w:val="20"/>
        </w:rPr>
        <w:t xml:space="preserve"> PFH для подсистемы 3,34 × 10</w:t>
      </w:r>
      <w:r w:rsidRPr="00520A84">
        <w:rPr>
          <w:rFonts w:ascii="Arial" w:eastAsia="Times New Roman" w:hAnsi="Arial" w:cs="Arial"/>
          <w:bCs/>
          <w:sz w:val="24"/>
          <w:szCs w:val="20"/>
          <w:vertAlign w:val="superscript"/>
        </w:rPr>
        <w:t>-7</w:t>
      </w:r>
      <w:r w:rsidRPr="00520A84">
        <w:rPr>
          <w:rFonts w:ascii="Arial" w:eastAsia="Times New Roman" w:hAnsi="Arial" w:cs="Arial"/>
          <w:bCs/>
          <w:sz w:val="24"/>
          <w:szCs w:val="20"/>
        </w:rPr>
        <w:t xml:space="preserve"> / </w:t>
      </w:r>
      <w:r w:rsidRPr="00520A84">
        <w:rPr>
          <w:rFonts w:ascii="Arial" w:eastAsia="Times New Roman" w:hAnsi="Arial" w:cs="Arial"/>
          <w:bCs/>
          <w:sz w:val="24"/>
          <w:szCs w:val="20"/>
          <w:lang w:val="en-US"/>
        </w:rPr>
        <w:t>h</w:t>
      </w:r>
      <w:r w:rsidRPr="00520A84">
        <w:rPr>
          <w:rFonts w:ascii="Arial" w:eastAsia="Times New Roman" w:hAnsi="Arial" w:cs="Arial"/>
          <w:bCs/>
          <w:sz w:val="24"/>
          <w:szCs w:val="20"/>
        </w:rPr>
        <w:t>.</w:t>
      </w:r>
    </w:p>
    <w:p w:rsidR="00C30D19" w:rsidRPr="00520A84" w:rsidRDefault="00C30D19" w:rsidP="00C30D19">
      <w:pPr>
        <w:spacing w:after="0" w:line="360" w:lineRule="auto"/>
        <w:ind w:firstLine="709"/>
        <w:jc w:val="both"/>
        <w:rPr>
          <w:rFonts w:ascii="Arial" w:eastAsia="Times New Roman" w:hAnsi="Arial" w:cs="Arial"/>
          <w:bCs/>
          <w:sz w:val="24"/>
          <w:szCs w:val="20"/>
        </w:rPr>
      </w:pPr>
      <w:r w:rsidRPr="00520A84">
        <w:rPr>
          <w:rFonts w:ascii="Arial" w:eastAsia="Times New Roman" w:hAnsi="Arial" w:cs="Arial"/>
          <w:bCs/>
          <w:sz w:val="24"/>
          <w:szCs w:val="20"/>
        </w:rPr>
        <w:t xml:space="preserve">j) Для расчета подсистемы K1a / T1 / T2 / T3 / T4 / T5 (смотри SF2) использовался метод, указанный изготовителем. Это привело к </w:t>
      </w:r>
      <w:proofErr w:type="gramStart"/>
      <w:r w:rsidRPr="00520A84">
        <w:rPr>
          <w:rFonts w:ascii="Arial" w:eastAsia="Times New Roman" w:hAnsi="Arial" w:cs="Arial"/>
          <w:bCs/>
          <w:sz w:val="24"/>
          <w:szCs w:val="20"/>
        </w:rPr>
        <w:t>полному</w:t>
      </w:r>
      <w:proofErr w:type="gramEnd"/>
      <w:r w:rsidRPr="00520A84">
        <w:rPr>
          <w:rFonts w:ascii="Arial" w:eastAsia="Times New Roman" w:hAnsi="Arial" w:cs="Arial"/>
          <w:bCs/>
          <w:sz w:val="24"/>
          <w:szCs w:val="20"/>
        </w:rPr>
        <w:t xml:space="preserve"> PFH для подсистем 5,14 × 10-7 / </w:t>
      </w:r>
      <w:r w:rsidRPr="00520A84">
        <w:rPr>
          <w:rFonts w:ascii="Arial" w:eastAsia="Times New Roman" w:hAnsi="Arial" w:cs="Arial"/>
          <w:bCs/>
          <w:sz w:val="24"/>
          <w:szCs w:val="20"/>
          <w:lang w:val="en-US"/>
        </w:rPr>
        <w:t>h</w:t>
      </w:r>
      <w:r w:rsidRPr="00520A84">
        <w:rPr>
          <w:rFonts w:ascii="Arial" w:eastAsia="Times New Roman" w:hAnsi="Arial" w:cs="Arial"/>
          <w:bCs/>
          <w:sz w:val="24"/>
          <w:szCs w:val="20"/>
        </w:rPr>
        <w:t>.</w:t>
      </w:r>
    </w:p>
    <w:p w:rsidR="00C30D19" w:rsidRPr="00520A84" w:rsidRDefault="00C30D19" w:rsidP="00C30D19">
      <w:pPr>
        <w:spacing w:after="0" w:line="360" w:lineRule="auto"/>
        <w:ind w:firstLine="709"/>
        <w:jc w:val="both"/>
        <w:rPr>
          <w:rFonts w:ascii="Arial" w:eastAsia="Times New Roman" w:hAnsi="Arial" w:cs="Arial"/>
          <w:bCs/>
          <w:sz w:val="24"/>
          <w:szCs w:val="20"/>
        </w:rPr>
      </w:pPr>
      <w:r w:rsidRPr="00520A84">
        <w:rPr>
          <w:rFonts w:ascii="Arial" w:eastAsia="Times New Roman" w:hAnsi="Arial" w:cs="Arial"/>
          <w:bCs/>
          <w:sz w:val="24"/>
          <w:szCs w:val="20"/>
        </w:rPr>
        <w:t>k) для SF1 рассчитаны PL = d и PFH = 3,84×10</w:t>
      </w:r>
      <w:r w:rsidRPr="00520A84">
        <w:rPr>
          <w:rFonts w:ascii="Arial" w:eastAsia="Times New Roman" w:hAnsi="Arial" w:cs="Arial"/>
          <w:bCs/>
          <w:sz w:val="24"/>
          <w:szCs w:val="20"/>
          <w:vertAlign w:val="superscript"/>
        </w:rPr>
        <w:t>-7</w:t>
      </w:r>
      <w:r w:rsidRPr="00520A84">
        <w:rPr>
          <w:rFonts w:ascii="Arial" w:eastAsia="Times New Roman" w:hAnsi="Arial" w:cs="Arial"/>
          <w:bCs/>
          <w:sz w:val="24"/>
          <w:szCs w:val="20"/>
        </w:rPr>
        <w:t>/</w:t>
      </w:r>
      <w:r w:rsidRPr="00520A84">
        <w:rPr>
          <w:rFonts w:ascii="Arial" w:eastAsia="Times New Roman" w:hAnsi="Arial" w:cs="Arial"/>
          <w:bCs/>
          <w:sz w:val="24"/>
          <w:szCs w:val="20"/>
          <w:lang w:val="en-US"/>
        </w:rPr>
        <w:t>h</w:t>
      </w:r>
      <w:r w:rsidRPr="00520A84">
        <w:rPr>
          <w:rFonts w:ascii="Arial" w:eastAsia="Times New Roman" w:hAnsi="Arial" w:cs="Arial"/>
          <w:bCs/>
          <w:sz w:val="24"/>
          <w:szCs w:val="20"/>
        </w:rPr>
        <w:t>.</w:t>
      </w:r>
    </w:p>
    <w:p w:rsidR="00C30D19" w:rsidRPr="00520A84" w:rsidRDefault="00C30D19" w:rsidP="00C30D19">
      <w:pPr>
        <w:spacing w:after="0" w:line="360" w:lineRule="auto"/>
        <w:ind w:firstLine="709"/>
        <w:jc w:val="both"/>
        <w:rPr>
          <w:rFonts w:ascii="Arial" w:eastAsia="Times New Roman" w:hAnsi="Arial" w:cs="Arial"/>
          <w:bCs/>
          <w:sz w:val="24"/>
          <w:szCs w:val="20"/>
        </w:rPr>
      </w:pPr>
      <w:r w:rsidRPr="00520A84">
        <w:rPr>
          <w:rFonts w:ascii="Arial" w:eastAsia="Times New Roman" w:hAnsi="Arial" w:cs="Arial"/>
          <w:bCs/>
          <w:sz w:val="24"/>
          <w:szCs w:val="20"/>
        </w:rPr>
        <w:t>l) для SF2 рассчитаны PL = d и PFH = 9,32×10</w:t>
      </w:r>
      <w:r w:rsidRPr="00520A84">
        <w:rPr>
          <w:rFonts w:ascii="Arial" w:eastAsia="Times New Roman" w:hAnsi="Arial" w:cs="Arial"/>
          <w:bCs/>
          <w:sz w:val="24"/>
          <w:szCs w:val="20"/>
          <w:vertAlign w:val="superscript"/>
        </w:rPr>
        <w:t>-7</w:t>
      </w:r>
      <w:r w:rsidRPr="00520A84">
        <w:rPr>
          <w:rFonts w:ascii="Arial" w:eastAsia="Times New Roman" w:hAnsi="Arial" w:cs="Arial"/>
          <w:bCs/>
          <w:sz w:val="24"/>
          <w:szCs w:val="20"/>
        </w:rPr>
        <w:t>/</w:t>
      </w:r>
      <w:r w:rsidRPr="00520A84">
        <w:rPr>
          <w:rFonts w:ascii="Arial" w:eastAsia="Times New Roman" w:hAnsi="Arial" w:cs="Arial"/>
          <w:bCs/>
          <w:sz w:val="24"/>
          <w:szCs w:val="20"/>
          <w:lang w:val="en-US"/>
        </w:rPr>
        <w:t>h</w:t>
      </w:r>
      <w:r w:rsidRPr="00520A84">
        <w:rPr>
          <w:rFonts w:ascii="Arial" w:eastAsia="Times New Roman" w:hAnsi="Arial" w:cs="Arial"/>
          <w:bCs/>
          <w:sz w:val="24"/>
          <w:szCs w:val="20"/>
        </w:rPr>
        <w:t>.</w:t>
      </w:r>
    </w:p>
    <w:p w:rsidR="00C30D19" w:rsidRPr="00520A84" w:rsidRDefault="00C30D19" w:rsidP="00C30D19">
      <w:pPr>
        <w:spacing w:after="0" w:line="360" w:lineRule="auto"/>
        <w:ind w:firstLine="709"/>
        <w:jc w:val="both"/>
        <w:rPr>
          <w:rFonts w:ascii="Arial" w:eastAsia="Times New Roman" w:hAnsi="Arial" w:cs="Arial"/>
          <w:bCs/>
          <w:sz w:val="24"/>
          <w:szCs w:val="20"/>
        </w:rPr>
      </w:pPr>
      <w:r w:rsidRPr="00520A84">
        <w:rPr>
          <w:rFonts w:ascii="Arial" w:eastAsia="Times New Roman" w:hAnsi="Arial" w:cs="Arial"/>
          <w:bCs/>
          <w:sz w:val="24"/>
          <w:szCs w:val="20"/>
        </w:rPr>
        <w:t>м) для SF3 рассчитаны PL=d и PFH = 3,84×10</w:t>
      </w:r>
      <w:r w:rsidRPr="00520A84">
        <w:rPr>
          <w:rFonts w:ascii="Arial" w:eastAsia="Times New Roman" w:hAnsi="Arial" w:cs="Arial"/>
          <w:bCs/>
          <w:sz w:val="24"/>
          <w:szCs w:val="20"/>
          <w:vertAlign w:val="superscript"/>
        </w:rPr>
        <w:t>-7</w:t>
      </w:r>
      <w:r w:rsidRPr="00520A84">
        <w:rPr>
          <w:rFonts w:ascii="Arial" w:eastAsia="Times New Roman" w:hAnsi="Arial" w:cs="Arial"/>
          <w:bCs/>
          <w:sz w:val="24"/>
          <w:szCs w:val="20"/>
        </w:rPr>
        <w:t>/</w:t>
      </w:r>
      <w:r w:rsidRPr="00520A84">
        <w:rPr>
          <w:rFonts w:ascii="Arial" w:eastAsia="Times New Roman" w:hAnsi="Arial" w:cs="Arial"/>
          <w:bCs/>
          <w:sz w:val="24"/>
          <w:szCs w:val="20"/>
          <w:lang w:val="en-US"/>
        </w:rPr>
        <w:t>h</w:t>
      </w:r>
      <w:r w:rsidRPr="00520A84">
        <w:rPr>
          <w:rFonts w:ascii="Arial" w:eastAsia="Times New Roman" w:hAnsi="Arial" w:cs="Arial"/>
          <w:bCs/>
          <w:sz w:val="24"/>
          <w:szCs w:val="20"/>
        </w:rPr>
        <w:t>.</w:t>
      </w:r>
    </w:p>
    <w:p w:rsidR="00832FCB" w:rsidRPr="00A9274B" w:rsidRDefault="007C6975" w:rsidP="00832FCB">
      <w:pPr>
        <w:spacing w:after="0" w:line="360" w:lineRule="auto"/>
        <w:ind w:firstLine="709"/>
        <w:jc w:val="both"/>
        <w:rPr>
          <w:rFonts w:ascii="Arial" w:eastAsia="Times New Roman" w:hAnsi="Arial" w:cs="Arial"/>
          <w:bCs/>
          <w:sz w:val="20"/>
          <w:szCs w:val="20"/>
        </w:rPr>
      </w:pPr>
      <w:r>
        <w:rPr>
          <w:rFonts w:ascii="Arial" w:eastAsia="Times New Roman" w:hAnsi="Arial" w:cs="Arial"/>
          <w:bCs/>
          <w:noProof/>
          <w:sz w:val="20"/>
          <w:szCs w:val="20"/>
        </w:rPr>
        <mc:AlternateContent>
          <mc:Choice Requires="wps">
            <w:drawing>
              <wp:anchor distT="4294967295" distB="4294967295" distL="114300" distR="114300" simplePos="0" relativeHeight="251722752" behindDoc="0" locked="0" layoutInCell="1" allowOverlap="1">
                <wp:simplePos x="0" y="0"/>
                <wp:positionH relativeFrom="column">
                  <wp:posOffset>49530</wp:posOffset>
                </wp:positionH>
                <wp:positionV relativeFrom="paragraph">
                  <wp:posOffset>165099</wp:posOffset>
                </wp:positionV>
                <wp:extent cx="2517775" cy="0"/>
                <wp:effectExtent l="0" t="0" r="15875" b="19050"/>
                <wp:wrapNone/>
                <wp:docPr id="1" name="AutoShape 2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51777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214" o:spid="_x0000_s1026" type="#_x0000_t32" style="position:absolute;margin-left:3.9pt;margin-top:13pt;width:198.25pt;height:0;z-index:251722752;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"/>
            </w:pict>
          </mc:Fallback>
        </mc:AlternateContent>
      </w:r>
    </w:p>
    <w:p w:rsidR="00832FCB" w:rsidRPr="00A9274B" w:rsidRDefault="00832FCB" w:rsidP="00F75EB4">
      <w:pPr>
        <w:pStyle w:val="a9"/>
        <w:spacing w:line="360" w:lineRule="auto"/>
        <w:rPr>
          <w:rFonts w:ascii="Arial" w:hAnsi="Arial" w:cs="Arial"/>
          <w:sz w:val="20"/>
          <w:szCs w:val="20"/>
        </w:rPr>
      </w:pPr>
      <w:r w:rsidRPr="00A9274B">
        <w:rPr>
          <w:rFonts w:ascii="Arial" w:hAnsi="Arial" w:cs="Arial"/>
          <w:sz w:val="20"/>
          <w:szCs w:val="20"/>
          <w:vertAlign w:val="superscript"/>
        </w:rPr>
        <w:t>1)</w:t>
      </w:r>
      <w:r w:rsidR="00F75EB4" w:rsidRPr="00A9274B">
        <w:rPr>
          <w:rFonts w:ascii="Arial" w:hAnsi="Arial" w:cs="Arial"/>
          <w:sz w:val="20"/>
          <w:szCs w:val="20"/>
        </w:rPr>
        <w:t>З</w:t>
      </w:r>
      <w:r w:rsidRPr="00A9274B">
        <w:rPr>
          <w:rFonts w:ascii="Arial" w:hAnsi="Arial" w:cs="Arial"/>
          <w:sz w:val="20"/>
          <w:szCs w:val="20"/>
        </w:rPr>
        <w:t>начения B10</w:t>
      </w:r>
      <w:r w:rsidRPr="00A9274B">
        <w:rPr>
          <w:rFonts w:ascii="Arial" w:hAnsi="Arial" w:cs="Arial"/>
          <w:sz w:val="20"/>
          <w:szCs w:val="20"/>
          <w:vertAlign w:val="subscript"/>
        </w:rPr>
        <w:t>d</w:t>
      </w:r>
      <w:r w:rsidRPr="00A9274B">
        <w:rPr>
          <w:rFonts w:ascii="Arial" w:hAnsi="Arial" w:cs="Arial"/>
          <w:sz w:val="20"/>
          <w:szCs w:val="20"/>
        </w:rPr>
        <w:t xml:space="preserve"> или </w:t>
      </w:r>
      <w:proofErr w:type="spellStart"/>
      <w:r w:rsidRPr="00A9274B">
        <w:rPr>
          <w:rFonts w:ascii="Arial" w:hAnsi="Arial" w:cs="Arial"/>
          <w:sz w:val="20"/>
          <w:szCs w:val="20"/>
        </w:rPr>
        <w:t>MTTF</w:t>
      </w:r>
      <w:r w:rsidRPr="00A9274B">
        <w:rPr>
          <w:rFonts w:ascii="Arial" w:hAnsi="Arial" w:cs="Arial"/>
          <w:sz w:val="20"/>
          <w:szCs w:val="20"/>
          <w:vertAlign w:val="subscript"/>
        </w:rPr>
        <w:t>d</w:t>
      </w:r>
      <w:proofErr w:type="spellEnd"/>
      <w:r w:rsidRPr="00A9274B">
        <w:rPr>
          <w:rFonts w:ascii="Arial" w:hAnsi="Arial" w:cs="Arial"/>
          <w:sz w:val="20"/>
          <w:szCs w:val="20"/>
        </w:rPr>
        <w:t xml:space="preserve"> на основе данных производителя.</w:t>
      </w:r>
    </w:p>
    <w:p w:rsidR="00CB2CC1" w:rsidRPr="00A9274B" w:rsidRDefault="00CB2CC1" w:rsidP="00CB2CC1">
      <w:pPr>
        <w:spacing w:after="0" w:line="360" w:lineRule="auto"/>
        <w:ind w:firstLine="709"/>
        <w:rPr>
          <w:rFonts w:ascii="Arial" w:eastAsia="Times New Roman" w:hAnsi="Arial" w:cs="Arial"/>
          <w:bCs/>
          <w:sz w:val="20"/>
          <w:szCs w:val="20"/>
        </w:rPr>
        <w:sectPr w:rsidR="00CB2CC1" w:rsidRPr="00A9274B" w:rsidSect="005B18A6">
          <w:pgSz w:w="11906" w:h="16838" w:code="9"/>
          <w:pgMar w:top="1134" w:right="1418" w:bottom="1134" w:left="1418" w:header="709" w:footer="709" w:gutter="0"/>
          <w:cols w:space="708"/>
          <w:docGrid w:linePitch="360"/>
        </w:sectPr>
      </w:pPr>
    </w:p>
    <w:p w:rsidR="00F426BB" w:rsidRPr="00520A84" w:rsidRDefault="00F426BB" w:rsidP="006001CA">
      <w:pPr>
        <w:spacing w:after="0" w:line="360" w:lineRule="auto"/>
        <w:jc w:val="center"/>
        <w:rPr>
          <w:rFonts w:ascii="Arial" w:eastAsia="Times New Roman" w:hAnsi="Arial" w:cs="Arial"/>
          <w:b/>
          <w:bCs/>
          <w:sz w:val="24"/>
          <w:szCs w:val="20"/>
        </w:rPr>
      </w:pPr>
      <w:r w:rsidRPr="00520A84">
        <w:rPr>
          <w:rFonts w:ascii="Arial" w:eastAsia="Times New Roman" w:hAnsi="Arial" w:cs="Arial"/>
          <w:b/>
          <w:bCs/>
          <w:sz w:val="24"/>
          <w:szCs w:val="20"/>
        </w:rPr>
        <w:lastRenderedPageBreak/>
        <w:t>Приложение</w:t>
      </w:r>
      <w:r w:rsidR="004D5F54">
        <w:rPr>
          <w:rFonts w:ascii="Arial" w:eastAsia="Times New Roman" w:hAnsi="Arial" w:cs="Arial"/>
          <w:b/>
          <w:bCs/>
          <w:sz w:val="24"/>
          <w:szCs w:val="20"/>
        </w:rPr>
        <w:t xml:space="preserve"> </w:t>
      </w:r>
      <w:r w:rsidRPr="00520A84">
        <w:rPr>
          <w:rFonts w:ascii="Arial" w:eastAsia="Times New Roman" w:hAnsi="Arial" w:cs="Arial"/>
          <w:b/>
          <w:bCs/>
          <w:sz w:val="24"/>
          <w:szCs w:val="20"/>
          <w:lang w:val="en-US"/>
        </w:rPr>
        <w:t>K</w:t>
      </w:r>
    </w:p>
    <w:p w:rsidR="00F426BB" w:rsidRPr="00520A84" w:rsidRDefault="00F426BB" w:rsidP="006001CA">
      <w:pPr>
        <w:spacing w:after="0" w:line="360" w:lineRule="auto"/>
        <w:jc w:val="center"/>
        <w:rPr>
          <w:rFonts w:ascii="Arial" w:eastAsia="Times New Roman" w:hAnsi="Arial" w:cs="Arial"/>
          <w:b/>
          <w:bCs/>
          <w:sz w:val="24"/>
          <w:szCs w:val="20"/>
        </w:rPr>
      </w:pPr>
      <w:r w:rsidRPr="00520A84">
        <w:rPr>
          <w:rFonts w:ascii="Arial" w:eastAsia="Times New Roman" w:hAnsi="Arial" w:cs="Arial"/>
          <w:b/>
          <w:bCs/>
          <w:sz w:val="24"/>
          <w:szCs w:val="20"/>
        </w:rPr>
        <w:t>(справочное)</w:t>
      </w:r>
    </w:p>
    <w:p w:rsidR="00F426BB" w:rsidRPr="00520A84" w:rsidRDefault="00F426BB" w:rsidP="006001CA">
      <w:pPr>
        <w:spacing w:after="0" w:line="360" w:lineRule="auto"/>
        <w:jc w:val="center"/>
        <w:rPr>
          <w:rFonts w:ascii="Arial" w:eastAsia="Times New Roman" w:hAnsi="Arial" w:cs="Arial"/>
          <w:b/>
          <w:bCs/>
          <w:sz w:val="24"/>
          <w:szCs w:val="20"/>
        </w:rPr>
      </w:pPr>
      <w:r w:rsidRPr="00520A84">
        <w:rPr>
          <w:rFonts w:ascii="Arial" w:eastAsia="Times New Roman" w:hAnsi="Arial" w:cs="Arial"/>
          <w:b/>
          <w:bCs/>
          <w:sz w:val="24"/>
          <w:szCs w:val="20"/>
        </w:rPr>
        <w:t xml:space="preserve">MSO 3 (дополнительный специальный режим для ручного вмешательства в условиях ограниченной эксплуатации) </w:t>
      </w:r>
      <w:r w:rsidR="008B779E" w:rsidRPr="00520A84">
        <w:rPr>
          <w:rFonts w:ascii="Arial" w:eastAsia="Times New Roman" w:hAnsi="Arial" w:cs="Arial"/>
          <w:b/>
          <w:bCs/>
          <w:sz w:val="24"/>
          <w:szCs w:val="20"/>
        </w:rPr>
        <w:t>–</w:t>
      </w:r>
      <w:r w:rsidRPr="00520A84">
        <w:rPr>
          <w:rFonts w:ascii="Arial" w:eastAsia="Times New Roman" w:hAnsi="Arial" w:cs="Arial"/>
          <w:b/>
          <w:bCs/>
          <w:sz w:val="24"/>
          <w:szCs w:val="20"/>
        </w:rPr>
        <w:t xml:space="preserve"> Примеры</w:t>
      </w:r>
    </w:p>
    <w:p w:rsidR="008B779E" w:rsidRPr="00520A84" w:rsidRDefault="008B779E" w:rsidP="006001CA">
      <w:pPr>
        <w:spacing w:after="0" w:line="360" w:lineRule="auto"/>
        <w:jc w:val="both"/>
        <w:rPr>
          <w:rFonts w:ascii="Arial" w:eastAsia="Times New Roman" w:hAnsi="Arial" w:cs="Arial"/>
          <w:b/>
          <w:bCs/>
          <w:sz w:val="24"/>
          <w:szCs w:val="20"/>
        </w:rPr>
      </w:pPr>
    </w:p>
    <w:p w:rsidR="00F426BB" w:rsidRPr="00520A84" w:rsidRDefault="008B779E" w:rsidP="005D68A0">
      <w:pPr>
        <w:spacing w:after="0" w:line="360" w:lineRule="auto"/>
        <w:ind w:firstLine="709"/>
        <w:jc w:val="both"/>
        <w:rPr>
          <w:rFonts w:ascii="Arial" w:eastAsia="Times New Roman" w:hAnsi="Arial" w:cs="Arial"/>
          <w:b/>
          <w:bCs/>
          <w:sz w:val="28"/>
          <w:szCs w:val="20"/>
        </w:rPr>
      </w:pPr>
      <w:r w:rsidRPr="00520A84">
        <w:rPr>
          <w:rFonts w:ascii="Arial" w:eastAsia="Times New Roman" w:hAnsi="Arial" w:cs="Arial"/>
          <w:b/>
          <w:bCs/>
          <w:sz w:val="28"/>
          <w:szCs w:val="20"/>
          <w:lang w:val="en-US"/>
        </w:rPr>
        <w:t>K</w:t>
      </w:r>
      <w:r w:rsidRPr="00520A84">
        <w:rPr>
          <w:rFonts w:ascii="Arial" w:eastAsia="Times New Roman" w:hAnsi="Arial" w:cs="Arial"/>
          <w:b/>
          <w:bCs/>
          <w:sz w:val="28"/>
          <w:szCs w:val="20"/>
        </w:rPr>
        <w:t>.</w:t>
      </w:r>
      <w:r w:rsidR="00F426BB" w:rsidRPr="00520A84">
        <w:rPr>
          <w:rFonts w:ascii="Arial" w:eastAsia="Times New Roman" w:hAnsi="Arial" w:cs="Arial"/>
          <w:b/>
          <w:bCs/>
          <w:sz w:val="28"/>
          <w:szCs w:val="20"/>
        </w:rPr>
        <w:t>1 Общие положения</w:t>
      </w:r>
    </w:p>
    <w:p w:rsidR="0088396D" w:rsidRPr="00520A84" w:rsidRDefault="0088396D" w:rsidP="005D68A0">
      <w:pPr>
        <w:spacing w:after="0" w:line="360" w:lineRule="auto"/>
        <w:ind w:firstLine="709"/>
        <w:jc w:val="both"/>
        <w:rPr>
          <w:rFonts w:ascii="Arial" w:eastAsia="Times New Roman" w:hAnsi="Arial" w:cs="Arial"/>
          <w:b/>
          <w:bCs/>
          <w:sz w:val="28"/>
          <w:szCs w:val="20"/>
        </w:rPr>
      </w:pPr>
      <w:r w:rsidRPr="00520A84">
        <w:rPr>
          <w:rFonts w:ascii="Arial" w:eastAsia="Times New Roman" w:hAnsi="Arial" w:cs="Arial"/>
          <w:b/>
          <w:bCs/>
          <w:sz w:val="28"/>
          <w:szCs w:val="20"/>
          <w:lang w:val="en-US"/>
        </w:rPr>
        <w:t>K</w:t>
      </w:r>
      <w:r w:rsidRPr="00520A84">
        <w:rPr>
          <w:rFonts w:ascii="Arial" w:eastAsia="Times New Roman" w:hAnsi="Arial" w:cs="Arial"/>
          <w:b/>
          <w:bCs/>
          <w:sz w:val="28"/>
          <w:szCs w:val="20"/>
        </w:rPr>
        <w:t>.2 Пример 1: Управление запуском новой программы ЧПУ во время операции настройки</w:t>
      </w:r>
    </w:p>
    <w:p w:rsidR="0088396D" w:rsidRPr="00520A84" w:rsidRDefault="0088396D" w:rsidP="005D68A0">
      <w:pPr>
        <w:spacing w:after="0" w:line="360" w:lineRule="auto"/>
        <w:ind w:firstLine="709"/>
        <w:jc w:val="both"/>
        <w:rPr>
          <w:rFonts w:ascii="Arial" w:eastAsia="Times New Roman" w:hAnsi="Arial" w:cs="Arial"/>
          <w:bCs/>
          <w:sz w:val="24"/>
          <w:szCs w:val="20"/>
        </w:rPr>
      </w:pPr>
      <w:r w:rsidRPr="00520A84">
        <w:rPr>
          <w:rFonts w:ascii="Arial" w:eastAsia="Times New Roman" w:hAnsi="Arial" w:cs="Arial"/>
          <w:bCs/>
          <w:sz w:val="24"/>
          <w:szCs w:val="20"/>
        </w:rPr>
        <w:t xml:space="preserve">5.2.7.5 описывает основные требования безопасности, чтобы обеспечить выполнение автоматических программ, пока защитные устройства открыты. Поскольку приложения очень разные, полные защитные меры могут быть описаны только с помощью примера. При использовании </w:t>
      </w:r>
      <w:r w:rsidRPr="00520A84">
        <w:rPr>
          <w:rFonts w:ascii="Arial" w:eastAsia="Times New Roman" w:hAnsi="Arial" w:cs="Arial"/>
          <w:bCs/>
          <w:sz w:val="24"/>
          <w:szCs w:val="20"/>
          <w:lang w:val="en-US"/>
        </w:rPr>
        <w:t>MSO</w:t>
      </w:r>
      <w:r w:rsidRPr="00520A84">
        <w:rPr>
          <w:rFonts w:ascii="Arial" w:eastAsia="Times New Roman" w:hAnsi="Arial" w:cs="Arial"/>
          <w:bCs/>
          <w:sz w:val="24"/>
          <w:szCs w:val="20"/>
        </w:rPr>
        <w:t xml:space="preserve"> 3 для других приложений должен быть получен</w:t>
      </w:r>
      <w:r w:rsidR="00A93610">
        <w:rPr>
          <w:rFonts w:ascii="Arial" w:eastAsia="Times New Roman" w:hAnsi="Arial" w:cs="Arial"/>
          <w:bCs/>
          <w:sz w:val="24"/>
          <w:szCs w:val="20"/>
        </w:rPr>
        <w:t xml:space="preserve"> </w:t>
      </w:r>
      <w:r w:rsidRPr="00520A84">
        <w:rPr>
          <w:rFonts w:ascii="Arial" w:eastAsia="Times New Roman" w:hAnsi="Arial" w:cs="Arial"/>
          <w:bCs/>
          <w:sz w:val="24"/>
          <w:szCs w:val="20"/>
        </w:rPr>
        <w:t>как минимум уровень безопасности, приведенный в примере.</w:t>
      </w:r>
    </w:p>
    <w:p w:rsidR="005D68A0" w:rsidRPr="00520A84" w:rsidRDefault="005D68A0" w:rsidP="005D68A0">
      <w:pPr>
        <w:spacing w:after="0" w:line="360" w:lineRule="auto"/>
        <w:ind w:firstLine="709"/>
        <w:jc w:val="both"/>
        <w:rPr>
          <w:rFonts w:ascii="Arial" w:eastAsia="Times New Roman" w:hAnsi="Arial" w:cs="Arial"/>
          <w:b/>
          <w:bCs/>
          <w:sz w:val="24"/>
          <w:szCs w:val="20"/>
        </w:rPr>
      </w:pPr>
    </w:p>
    <w:p w:rsidR="0088396D" w:rsidRPr="00520A84" w:rsidRDefault="0088396D" w:rsidP="005D68A0">
      <w:pPr>
        <w:spacing w:after="0" w:line="360" w:lineRule="auto"/>
        <w:ind w:firstLine="709"/>
        <w:jc w:val="both"/>
        <w:rPr>
          <w:rFonts w:ascii="Arial" w:eastAsia="Times New Roman" w:hAnsi="Arial" w:cs="Arial"/>
          <w:b/>
          <w:bCs/>
          <w:sz w:val="28"/>
          <w:szCs w:val="20"/>
        </w:rPr>
      </w:pPr>
      <w:r w:rsidRPr="00520A84">
        <w:rPr>
          <w:rFonts w:ascii="Arial" w:eastAsia="Times New Roman" w:hAnsi="Arial" w:cs="Arial"/>
          <w:b/>
          <w:bCs/>
          <w:sz w:val="28"/>
          <w:szCs w:val="20"/>
          <w:lang w:val="en-US"/>
        </w:rPr>
        <w:t>K</w:t>
      </w:r>
      <w:r w:rsidRPr="00520A84">
        <w:rPr>
          <w:rFonts w:ascii="Arial" w:eastAsia="Times New Roman" w:hAnsi="Arial" w:cs="Arial"/>
          <w:b/>
          <w:bCs/>
          <w:sz w:val="28"/>
          <w:szCs w:val="20"/>
        </w:rPr>
        <w:t>.2.1 Ситуация</w:t>
      </w:r>
    </w:p>
    <w:p w:rsidR="00C30D19" w:rsidRPr="00520A84" w:rsidRDefault="0088396D" w:rsidP="005D68A0">
      <w:pPr>
        <w:spacing w:after="0" w:line="360" w:lineRule="auto"/>
        <w:ind w:firstLine="709"/>
        <w:jc w:val="both"/>
        <w:rPr>
          <w:rFonts w:ascii="Arial" w:eastAsia="Times New Roman" w:hAnsi="Arial" w:cs="Arial"/>
          <w:bCs/>
          <w:sz w:val="24"/>
          <w:szCs w:val="20"/>
        </w:rPr>
        <w:sectPr w:rsidR="00C30D19" w:rsidRPr="00520A84" w:rsidSect="005B18A6">
          <w:pgSz w:w="11906" w:h="16838" w:code="9"/>
          <w:pgMar w:top="1134" w:right="1418" w:bottom="1134" w:left="1418" w:header="709" w:footer="709" w:gutter="0"/>
          <w:cols w:space="708"/>
          <w:docGrid w:linePitch="360"/>
        </w:sectPr>
      </w:pPr>
      <w:r w:rsidRPr="00520A84">
        <w:rPr>
          <w:rFonts w:ascii="Arial" w:eastAsia="Times New Roman" w:hAnsi="Arial" w:cs="Arial"/>
          <w:bCs/>
          <w:sz w:val="24"/>
          <w:szCs w:val="20"/>
        </w:rPr>
        <w:t>Настраивается шлифовальный станок с ЧПУ для автоматической обработки фрезерных инструментов. В дополнение к шлифовальному шпинделю, на котором можно установить до трех шлифовальных инструментов, в рабочем пространстве имеется измерительный датчик. Кроме того, используется дополнительное оборудование для удержания заготовки. Для того, чтобы доказать работоспособность недавно написанной программа, она должна быть запущена в первый раз на заготовке. Между заготовкой и инструментом устанавливается смещение приблизительно 5 мм. Во время первого запуска программы установщик должен контролировать движения шлифовального инструмента и следить за тем, чтобы движущиеся оси не сталкивались. Благодаря сложной геометрии детали он должен иметь возможность оценить всю запущенную программу с разных точек обзора. Из-за этих разных точек обзора использование камеры не будет возможным (</w:t>
      </w:r>
      <w:r w:rsidR="00915470" w:rsidRPr="00520A84">
        <w:rPr>
          <w:rFonts w:ascii="Arial" w:eastAsia="Times New Roman" w:hAnsi="Arial" w:cs="Arial"/>
          <w:bCs/>
          <w:sz w:val="24"/>
          <w:szCs w:val="20"/>
        </w:rPr>
        <w:t>см</w:t>
      </w:r>
      <w:r w:rsidR="00A93610">
        <w:rPr>
          <w:rFonts w:ascii="Arial" w:eastAsia="Times New Roman" w:hAnsi="Arial" w:cs="Arial"/>
          <w:bCs/>
          <w:sz w:val="24"/>
          <w:szCs w:val="20"/>
        </w:rPr>
        <w:t xml:space="preserve">. </w:t>
      </w:r>
      <w:r w:rsidR="005D68A0" w:rsidRPr="00520A84">
        <w:rPr>
          <w:rFonts w:ascii="Arial" w:eastAsia="Times New Roman" w:hAnsi="Arial" w:cs="Arial"/>
          <w:bCs/>
          <w:sz w:val="24"/>
          <w:szCs w:val="20"/>
        </w:rPr>
        <w:t>р</w:t>
      </w:r>
      <w:r w:rsidRPr="00520A84">
        <w:rPr>
          <w:rFonts w:ascii="Arial" w:eastAsia="Times New Roman" w:hAnsi="Arial" w:cs="Arial"/>
          <w:bCs/>
          <w:sz w:val="24"/>
          <w:szCs w:val="20"/>
        </w:rPr>
        <w:t>исунок K.1).</w:t>
      </w:r>
    </w:p>
    <w:p w:rsidR="00DE1119" w:rsidRPr="00A9274B" w:rsidRDefault="00DE1119" w:rsidP="005D68A0">
      <w:pPr>
        <w:spacing w:after="0" w:line="360" w:lineRule="auto"/>
        <w:ind w:firstLine="709"/>
        <w:jc w:val="both"/>
        <w:rPr>
          <w:rFonts w:ascii="Arial" w:eastAsia="Times New Roman" w:hAnsi="Arial" w:cs="Arial"/>
          <w:bCs/>
          <w:sz w:val="20"/>
          <w:szCs w:val="20"/>
        </w:rPr>
      </w:pPr>
    </w:p>
    <w:tbl>
      <w:tblPr>
        <w:tblW w:w="0" w:type="auto"/>
        <w:tblLook w:val="04A0" w:firstRow="1" w:lastRow="0" w:firstColumn="1" w:lastColumn="0" w:noHBand="0" w:noVBand="1"/>
      </w:tblPr>
      <w:tblGrid>
        <w:gridCol w:w="9286"/>
      </w:tblGrid>
      <w:tr w:rsidR="0088396D" w:rsidRPr="00A9274B" w:rsidTr="00DE1119">
        <w:tc>
          <w:tcPr>
            <w:tcW w:w="9570" w:type="dxa"/>
          </w:tcPr>
          <w:p w:rsidR="0088396D" w:rsidRPr="00A9274B" w:rsidRDefault="00856783" w:rsidP="006001CA">
            <w:pPr>
              <w:spacing w:line="360" w:lineRule="auto"/>
              <w:jc w:val="center"/>
              <w:rPr>
                <w:rFonts w:ascii="Arial" w:eastAsia="Times New Roman" w:hAnsi="Arial" w:cs="Arial"/>
                <w:bCs/>
                <w:sz w:val="20"/>
                <w:szCs w:val="20"/>
              </w:rPr>
            </w:pPr>
            <w:r w:rsidRPr="00A9274B">
              <w:rPr>
                <w:rFonts w:ascii="Arial" w:hAnsi="Arial" w:cs="Arial"/>
                <w:sz w:val="20"/>
                <w:szCs w:val="20"/>
              </w:rPr>
              <w:object w:dxaOrig="7125" w:dyaOrig="5130">
                <v:shape id="_x0000_i1101" type="#_x0000_t75" style="width:3in;height:152.15pt" o:ole="">
                  <v:imagedata r:id="rId259" o:title=""/>
                </v:shape>
                <o:OLEObject Type="Embed" ProgID="PBrush" ShapeID="_x0000_i1101" DrawAspect="Content" ObjectID="_1641131842" r:id="rId260"/>
              </w:object>
            </w:r>
          </w:p>
        </w:tc>
      </w:tr>
      <w:tr w:rsidR="0088396D" w:rsidRPr="00A9274B" w:rsidTr="00DE1119">
        <w:tc>
          <w:tcPr>
            <w:tcW w:w="9570" w:type="dxa"/>
          </w:tcPr>
          <w:p w:rsidR="0088396D" w:rsidRPr="00A9274B" w:rsidRDefault="00DE1119" w:rsidP="006001CA">
            <w:pPr>
              <w:spacing w:line="360" w:lineRule="auto"/>
              <w:jc w:val="both"/>
              <w:rPr>
                <w:rFonts w:ascii="Arial" w:eastAsia="Times New Roman" w:hAnsi="Arial" w:cs="Arial"/>
                <w:bCs/>
                <w:sz w:val="20"/>
                <w:szCs w:val="20"/>
              </w:rPr>
            </w:pPr>
            <w:r w:rsidRPr="00A9274B">
              <w:rPr>
                <w:rFonts w:ascii="Arial" w:eastAsia="Times New Roman" w:hAnsi="Arial" w:cs="Arial"/>
                <w:bCs/>
                <w:sz w:val="20"/>
                <w:szCs w:val="20"/>
              </w:rPr>
              <w:t>Обозначения</w:t>
            </w:r>
            <w:r w:rsidR="005D68A0" w:rsidRPr="00A9274B">
              <w:rPr>
                <w:rFonts w:ascii="Arial" w:eastAsia="Times New Roman" w:hAnsi="Arial" w:cs="Arial"/>
                <w:bCs/>
                <w:sz w:val="20"/>
                <w:szCs w:val="20"/>
              </w:rPr>
              <w:t>:</w:t>
            </w:r>
          </w:p>
          <w:p w:rsidR="00DE1119" w:rsidRPr="00A9274B" w:rsidRDefault="00DE1119" w:rsidP="006001CA">
            <w:pPr>
              <w:spacing w:line="360" w:lineRule="auto"/>
              <w:jc w:val="both"/>
              <w:rPr>
                <w:rFonts w:ascii="Arial" w:eastAsia="Times New Roman" w:hAnsi="Arial" w:cs="Arial"/>
                <w:bCs/>
                <w:sz w:val="20"/>
                <w:szCs w:val="20"/>
              </w:rPr>
            </w:pPr>
            <w:r w:rsidRPr="00A9274B">
              <w:rPr>
                <w:rFonts w:ascii="Arial" w:eastAsia="Times New Roman" w:hAnsi="Arial" w:cs="Arial"/>
                <w:bCs/>
                <w:sz w:val="20"/>
                <w:szCs w:val="20"/>
              </w:rPr>
              <w:t xml:space="preserve">1 </w:t>
            </w:r>
            <w:r w:rsidR="00C30D19">
              <w:rPr>
                <w:rFonts w:ascii="Arial" w:eastAsia="Times New Roman" w:hAnsi="Arial" w:cs="Arial"/>
                <w:bCs/>
                <w:sz w:val="20"/>
                <w:szCs w:val="20"/>
              </w:rPr>
              <w:t xml:space="preserve">- </w:t>
            </w:r>
            <w:r w:rsidRPr="00A9274B">
              <w:rPr>
                <w:rFonts w:ascii="Arial" w:eastAsia="Times New Roman" w:hAnsi="Arial" w:cs="Arial"/>
                <w:bCs/>
                <w:sz w:val="20"/>
                <w:szCs w:val="20"/>
              </w:rPr>
              <w:t>заготовка (концевая фреза)</w:t>
            </w:r>
            <w:r w:rsidR="005D68A0" w:rsidRPr="00A9274B">
              <w:rPr>
                <w:rFonts w:ascii="Arial" w:eastAsia="Times New Roman" w:hAnsi="Arial" w:cs="Arial"/>
                <w:bCs/>
                <w:sz w:val="20"/>
                <w:szCs w:val="20"/>
              </w:rPr>
              <w:t>;</w:t>
            </w:r>
          </w:p>
          <w:p w:rsidR="00DE1119" w:rsidRPr="00A9274B" w:rsidRDefault="00DE1119" w:rsidP="006001CA">
            <w:pPr>
              <w:spacing w:line="360" w:lineRule="auto"/>
              <w:jc w:val="both"/>
              <w:rPr>
                <w:rFonts w:ascii="Arial" w:eastAsia="Times New Roman" w:hAnsi="Arial" w:cs="Arial"/>
                <w:bCs/>
                <w:sz w:val="20"/>
                <w:szCs w:val="20"/>
              </w:rPr>
            </w:pPr>
            <w:r w:rsidRPr="00A9274B">
              <w:rPr>
                <w:rFonts w:ascii="Arial" w:eastAsia="Times New Roman" w:hAnsi="Arial" w:cs="Arial"/>
                <w:bCs/>
                <w:sz w:val="20"/>
                <w:szCs w:val="20"/>
              </w:rPr>
              <w:t xml:space="preserve">2 </w:t>
            </w:r>
            <w:r w:rsidR="00C30D19">
              <w:rPr>
                <w:rFonts w:ascii="Arial" w:eastAsia="Times New Roman" w:hAnsi="Arial" w:cs="Arial"/>
                <w:bCs/>
                <w:sz w:val="20"/>
                <w:szCs w:val="20"/>
              </w:rPr>
              <w:t xml:space="preserve">- </w:t>
            </w:r>
            <w:r w:rsidRPr="00A9274B">
              <w:rPr>
                <w:rFonts w:ascii="Arial" w:eastAsia="Times New Roman" w:hAnsi="Arial" w:cs="Arial"/>
                <w:bCs/>
                <w:sz w:val="20"/>
                <w:szCs w:val="20"/>
              </w:rPr>
              <w:t>зажимной патрон</w:t>
            </w:r>
            <w:r w:rsidR="005D68A0" w:rsidRPr="00A9274B">
              <w:rPr>
                <w:rFonts w:ascii="Arial" w:eastAsia="Times New Roman" w:hAnsi="Arial" w:cs="Arial"/>
                <w:bCs/>
                <w:sz w:val="20"/>
                <w:szCs w:val="20"/>
              </w:rPr>
              <w:t>;</w:t>
            </w:r>
          </w:p>
          <w:p w:rsidR="00DE1119" w:rsidRPr="00A9274B" w:rsidRDefault="00DE1119" w:rsidP="006001CA">
            <w:pPr>
              <w:spacing w:line="360" w:lineRule="auto"/>
              <w:jc w:val="both"/>
              <w:rPr>
                <w:rFonts w:ascii="Arial" w:eastAsia="Times New Roman" w:hAnsi="Arial" w:cs="Arial"/>
                <w:bCs/>
                <w:sz w:val="20"/>
                <w:szCs w:val="20"/>
              </w:rPr>
            </w:pPr>
            <w:r w:rsidRPr="00A9274B">
              <w:rPr>
                <w:rFonts w:ascii="Arial" w:eastAsia="Times New Roman" w:hAnsi="Arial" w:cs="Arial"/>
                <w:bCs/>
                <w:sz w:val="20"/>
                <w:szCs w:val="20"/>
              </w:rPr>
              <w:t xml:space="preserve">3 </w:t>
            </w:r>
            <w:r w:rsidR="00C30D19">
              <w:rPr>
                <w:rFonts w:ascii="Arial" w:eastAsia="Times New Roman" w:hAnsi="Arial" w:cs="Arial"/>
                <w:bCs/>
                <w:sz w:val="20"/>
                <w:szCs w:val="20"/>
              </w:rPr>
              <w:t xml:space="preserve">- </w:t>
            </w:r>
            <w:r w:rsidRPr="00A9274B">
              <w:rPr>
                <w:rFonts w:ascii="Arial" w:eastAsia="Times New Roman" w:hAnsi="Arial" w:cs="Arial"/>
                <w:bCs/>
                <w:sz w:val="20"/>
                <w:szCs w:val="20"/>
              </w:rPr>
              <w:t>фиксация шлифовального круга</w:t>
            </w:r>
            <w:r w:rsidR="005D68A0" w:rsidRPr="00A9274B">
              <w:rPr>
                <w:rFonts w:ascii="Arial" w:eastAsia="Times New Roman" w:hAnsi="Arial" w:cs="Arial"/>
                <w:bCs/>
                <w:sz w:val="20"/>
                <w:szCs w:val="20"/>
              </w:rPr>
              <w:t>;</w:t>
            </w:r>
          </w:p>
          <w:p w:rsidR="00DE1119" w:rsidRPr="00A9274B" w:rsidRDefault="00DE1119" w:rsidP="006001CA">
            <w:pPr>
              <w:spacing w:line="360" w:lineRule="auto"/>
              <w:jc w:val="both"/>
              <w:rPr>
                <w:rFonts w:ascii="Arial" w:eastAsia="Times New Roman" w:hAnsi="Arial" w:cs="Arial"/>
                <w:bCs/>
                <w:sz w:val="20"/>
                <w:szCs w:val="20"/>
              </w:rPr>
            </w:pPr>
            <w:r w:rsidRPr="00A9274B">
              <w:rPr>
                <w:rFonts w:ascii="Arial" w:eastAsia="Times New Roman" w:hAnsi="Arial" w:cs="Arial"/>
                <w:bCs/>
                <w:sz w:val="20"/>
                <w:szCs w:val="20"/>
              </w:rPr>
              <w:t xml:space="preserve">4 </w:t>
            </w:r>
            <w:r w:rsidR="00C30D19">
              <w:rPr>
                <w:rFonts w:ascii="Arial" w:eastAsia="Times New Roman" w:hAnsi="Arial" w:cs="Arial"/>
                <w:bCs/>
                <w:sz w:val="20"/>
                <w:szCs w:val="20"/>
              </w:rPr>
              <w:t xml:space="preserve">- </w:t>
            </w:r>
            <w:r w:rsidRPr="00A9274B">
              <w:rPr>
                <w:rFonts w:ascii="Arial" w:eastAsia="Times New Roman" w:hAnsi="Arial" w:cs="Arial"/>
                <w:bCs/>
                <w:sz w:val="20"/>
                <w:szCs w:val="20"/>
              </w:rPr>
              <w:t>задняя стойка</w:t>
            </w:r>
            <w:r w:rsidR="005D68A0" w:rsidRPr="00A9274B">
              <w:rPr>
                <w:rFonts w:ascii="Arial" w:eastAsia="Times New Roman" w:hAnsi="Arial" w:cs="Arial"/>
                <w:bCs/>
                <w:sz w:val="20"/>
                <w:szCs w:val="20"/>
              </w:rPr>
              <w:t>;</w:t>
            </w:r>
          </w:p>
          <w:p w:rsidR="00DE1119" w:rsidRPr="00A9274B" w:rsidRDefault="00DE1119" w:rsidP="006001CA">
            <w:pPr>
              <w:spacing w:line="360" w:lineRule="auto"/>
              <w:jc w:val="both"/>
              <w:rPr>
                <w:rFonts w:ascii="Arial" w:eastAsia="Times New Roman" w:hAnsi="Arial" w:cs="Arial"/>
                <w:bCs/>
                <w:sz w:val="20"/>
                <w:szCs w:val="20"/>
              </w:rPr>
            </w:pPr>
            <w:r w:rsidRPr="00A9274B">
              <w:rPr>
                <w:rFonts w:ascii="Arial" w:eastAsia="Times New Roman" w:hAnsi="Arial" w:cs="Arial"/>
                <w:bCs/>
                <w:sz w:val="20"/>
                <w:szCs w:val="20"/>
              </w:rPr>
              <w:t xml:space="preserve">5 </w:t>
            </w:r>
            <w:r w:rsidR="00C30D19">
              <w:rPr>
                <w:rFonts w:ascii="Arial" w:eastAsia="Times New Roman" w:hAnsi="Arial" w:cs="Arial"/>
                <w:bCs/>
                <w:sz w:val="20"/>
                <w:szCs w:val="20"/>
              </w:rPr>
              <w:t xml:space="preserve">- </w:t>
            </w:r>
            <w:r w:rsidRPr="00A9274B">
              <w:rPr>
                <w:rFonts w:ascii="Arial" w:eastAsia="Times New Roman" w:hAnsi="Arial" w:cs="Arial"/>
                <w:bCs/>
                <w:sz w:val="20"/>
                <w:szCs w:val="20"/>
              </w:rPr>
              <w:t>измерительный датчик</w:t>
            </w:r>
            <w:r w:rsidR="005D68A0" w:rsidRPr="00A9274B">
              <w:rPr>
                <w:rFonts w:ascii="Arial" w:eastAsia="Times New Roman" w:hAnsi="Arial" w:cs="Arial"/>
                <w:bCs/>
                <w:sz w:val="20"/>
                <w:szCs w:val="20"/>
              </w:rPr>
              <w:t>;</w:t>
            </w:r>
          </w:p>
          <w:p w:rsidR="00DE1119" w:rsidRPr="00A9274B" w:rsidRDefault="00DE1119" w:rsidP="006001CA">
            <w:pPr>
              <w:spacing w:line="360" w:lineRule="auto"/>
              <w:jc w:val="both"/>
              <w:rPr>
                <w:rFonts w:ascii="Arial" w:eastAsia="Times New Roman" w:hAnsi="Arial" w:cs="Arial"/>
                <w:bCs/>
                <w:sz w:val="20"/>
                <w:szCs w:val="20"/>
              </w:rPr>
            </w:pPr>
            <w:r w:rsidRPr="00A9274B">
              <w:rPr>
                <w:rFonts w:ascii="Arial" w:eastAsia="Times New Roman" w:hAnsi="Arial" w:cs="Arial"/>
                <w:bCs/>
                <w:sz w:val="20"/>
                <w:szCs w:val="20"/>
              </w:rPr>
              <w:t xml:space="preserve">6 </w:t>
            </w:r>
            <w:r w:rsidR="00C30D19">
              <w:rPr>
                <w:rFonts w:ascii="Arial" w:eastAsia="Times New Roman" w:hAnsi="Arial" w:cs="Arial"/>
                <w:bCs/>
                <w:sz w:val="20"/>
                <w:szCs w:val="20"/>
              </w:rPr>
              <w:t xml:space="preserve">- </w:t>
            </w:r>
            <w:r w:rsidRPr="00A9274B">
              <w:rPr>
                <w:rFonts w:ascii="Arial" w:eastAsia="Times New Roman" w:hAnsi="Arial" w:cs="Arial"/>
                <w:bCs/>
                <w:sz w:val="20"/>
                <w:szCs w:val="20"/>
              </w:rPr>
              <w:t>опорный ствол</w:t>
            </w:r>
          </w:p>
        </w:tc>
      </w:tr>
      <w:tr w:rsidR="0088396D" w:rsidRPr="00520A84" w:rsidTr="00DE1119">
        <w:tc>
          <w:tcPr>
            <w:tcW w:w="9570" w:type="dxa"/>
          </w:tcPr>
          <w:p w:rsidR="0088396D" w:rsidRPr="00520A84" w:rsidRDefault="00DE1119" w:rsidP="006001CA">
            <w:pPr>
              <w:spacing w:line="360" w:lineRule="auto"/>
              <w:jc w:val="center"/>
              <w:rPr>
                <w:rFonts w:ascii="Arial" w:eastAsia="Times New Roman" w:hAnsi="Arial" w:cs="Arial"/>
                <w:bCs/>
                <w:sz w:val="24"/>
                <w:szCs w:val="20"/>
              </w:rPr>
            </w:pPr>
            <w:r w:rsidRPr="00520A84">
              <w:rPr>
                <w:rFonts w:ascii="Arial" w:eastAsia="Times New Roman" w:hAnsi="Arial" w:cs="Arial"/>
                <w:bCs/>
                <w:sz w:val="24"/>
                <w:szCs w:val="20"/>
                <w:lang w:val="en-US"/>
              </w:rPr>
              <w:t>K</w:t>
            </w:r>
            <w:r w:rsidRPr="00520A84">
              <w:rPr>
                <w:rFonts w:ascii="Arial" w:eastAsia="Times New Roman" w:hAnsi="Arial" w:cs="Arial"/>
                <w:bCs/>
                <w:sz w:val="24"/>
                <w:szCs w:val="20"/>
              </w:rPr>
              <w:t xml:space="preserve">.1 </w:t>
            </w:r>
            <w:r w:rsidR="00217C25" w:rsidRPr="00520A84">
              <w:rPr>
                <w:rFonts w:ascii="Arial" w:eastAsia="Times New Roman" w:hAnsi="Arial" w:cs="Arial"/>
                <w:bCs/>
                <w:sz w:val="24"/>
                <w:szCs w:val="20"/>
              </w:rPr>
              <w:t xml:space="preserve">- </w:t>
            </w:r>
            <w:r w:rsidRPr="00520A84">
              <w:rPr>
                <w:rFonts w:ascii="Arial" w:eastAsia="Times New Roman" w:hAnsi="Arial" w:cs="Arial"/>
                <w:bCs/>
                <w:sz w:val="24"/>
                <w:szCs w:val="20"/>
              </w:rPr>
              <w:t>Шлифовальный станок для инструмента</w:t>
            </w:r>
          </w:p>
        </w:tc>
      </w:tr>
    </w:tbl>
    <w:p w:rsidR="005D68A0" w:rsidRPr="00520A84" w:rsidRDefault="005D68A0" w:rsidP="006001CA">
      <w:pPr>
        <w:spacing w:after="0" w:line="360" w:lineRule="auto"/>
        <w:jc w:val="both"/>
        <w:rPr>
          <w:rFonts w:ascii="Arial" w:eastAsia="Times New Roman" w:hAnsi="Arial" w:cs="Arial"/>
          <w:bCs/>
          <w:sz w:val="24"/>
          <w:szCs w:val="20"/>
        </w:rPr>
      </w:pPr>
    </w:p>
    <w:p w:rsidR="00DE1119" w:rsidRPr="00520A84" w:rsidRDefault="00DE1119" w:rsidP="005D68A0">
      <w:pPr>
        <w:spacing w:after="0" w:line="360" w:lineRule="auto"/>
        <w:ind w:firstLine="709"/>
        <w:jc w:val="both"/>
        <w:rPr>
          <w:rFonts w:ascii="Arial" w:eastAsia="Times New Roman" w:hAnsi="Arial" w:cs="Arial"/>
          <w:bCs/>
          <w:sz w:val="24"/>
          <w:szCs w:val="20"/>
        </w:rPr>
      </w:pPr>
      <w:r w:rsidRPr="00520A84">
        <w:rPr>
          <w:rFonts w:ascii="Arial" w:eastAsia="Times New Roman" w:hAnsi="Arial" w:cs="Arial"/>
          <w:bCs/>
          <w:sz w:val="24"/>
          <w:szCs w:val="20"/>
        </w:rPr>
        <w:t>Во время запуска программы установщик может уменьшить скорость осей с помощью привода до остановки. Охлаждающая жидкость отключается во время операций настройки. Абразивное изделие должно поворачиваться со скоростью 500 мин-1 (&lt;16 м / с), чтобы обеспечить концентрическое биение шпинделя. Обработка детали не требуется.</w:t>
      </w:r>
    </w:p>
    <w:p w:rsidR="005D68A0" w:rsidRPr="00520A84" w:rsidRDefault="005D68A0" w:rsidP="005D68A0">
      <w:pPr>
        <w:spacing w:after="0" w:line="360" w:lineRule="auto"/>
        <w:ind w:firstLine="709"/>
        <w:jc w:val="both"/>
        <w:rPr>
          <w:rFonts w:ascii="Arial" w:eastAsia="Times New Roman" w:hAnsi="Arial" w:cs="Arial"/>
          <w:b/>
          <w:bCs/>
          <w:sz w:val="24"/>
          <w:szCs w:val="20"/>
        </w:rPr>
      </w:pPr>
    </w:p>
    <w:p w:rsidR="00DE1119" w:rsidRPr="00520A84" w:rsidRDefault="00DE1119" w:rsidP="005D68A0">
      <w:pPr>
        <w:spacing w:after="0" w:line="360" w:lineRule="auto"/>
        <w:ind w:firstLine="709"/>
        <w:jc w:val="both"/>
        <w:rPr>
          <w:rFonts w:ascii="Arial" w:eastAsia="Times New Roman" w:hAnsi="Arial" w:cs="Arial"/>
          <w:b/>
          <w:bCs/>
          <w:sz w:val="28"/>
          <w:szCs w:val="20"/>
        </w:rPr>
      </w:pPr>
      <w:r w:rsidRPr="00520A84">
        <w:rPr>
          <w:rFonts w:ascii="Arial" w:eastAsia="Times New Roman" w:hAnsi="Arial" w:cs="Arial"/>
          <w:b/>
          <w:bCs/>
          <w:sz w:val="28"/>
          <w:szCs w:val="20"/>
        </w:rPr>
        <w:t>K.2.2 Выполнение требований безопасности</w:t>
      </w:r>
    </w:p>
    <w:p w:rsidR="00DE1119" w:rsidRPr="00520A84" w:rsidRDefault="00DE1119" w:rsidP="005D68A0">
      <w:pPr>
        <w:spacing w:after="0" w:line="360" w:lineRule="auto"/>
        <w:ind w:firstLine="709"/>
        <w:jc w:val="both"/>
        <w:rPr>
          <w:rFonts w:ascii="Arial" w:eastAsia="Times New Roman" w:hAnsi="Arial" w:cs="Arial"/>
          <w:bCs/>
          <w:sz w:val="24"/>
          <w:szCs w:val="20"/>
        </w:rPr>
      </w:pPr>
      <w:r w:rsidRPr="00520A84">
        <w:rPr>
          <w:rFonts w:ascii="Arial" w:eastAsia="Times New Roman" w:hAnsi="Arial" w:cs="Arial"/>
          <w:bCs/>
          <w:sz w:val="24"/>
          <w:szCs w:val="20"/>
        </w:rPr>
        <w:t>Чтобы настроить автоматические движения станка, когда защитные устройства открыты, MSO 3 выбирается с помощью отдельного селектора режимов (клавишного переключателя).</w:t>
      </w:r>
    </w:p>
    <w:p w:rsidR="00DE1119" w:rsidRPr="00520A84" w:rsidRDefault="00DE1119" w:rsidP="005D68A0">
      <w:pPr>
        <w:spacing w:after="0" w:line="360" w:lineRule="auto"/>
        <w:ind w:firstLine="709"/>
        <w:jc w:val="both"/>
        <w:rPr>
          <w:rFonts w:ascii="Arial" w:eastAsia="Times New Roman" w:hAnsi="Arial" w:cs="Arial"/>
          <w:bCs/>
          <w:sz w:val="24"/>
          <w:szCs w:val="20"/>
        </w:rPr>
      </w:pPr>
      <w:r w:rsidRPr="00520A84">
        <w:rPr>
          <w:rFonts w:ascii="Arial" w:eastAsia="Times New Roman" w:hAnsi="Arial" w:cs="Arial"/>
          <w:bCs/>
          <w:sz w:val="24"/>
          <w:szCs w:val="20"/>
        </w:rPr>
        <w:t>Абразивное изделие должно поворачиваться со скоростью 500 мин-1 (&lt;16 м / с), чтобы обеспечить концентрическое биение шпинделя. Следовательно, риск контакта с абразивным изделием снижается до допустимого уровня риска.</w:t>
      </w:r>
    </w:p>
    <w:p w:rsidR="00DE1119" w:rsidRPr="00520A84" w:rsidRDefault="00DE1119" w:rsidP="005D68A0">
      <w:pPr>
        <w:spacing w:after="0" w:line="360" w:lineRule="auto"/>
        <w:ind w:firstLine="709"/>
        <w:jc w:val="both"/>
        <w:rPr>
          <w:rFonts w:ascii="Arial" w:eastAsia="Times New Roman" w:hAnsi="Arial" w:cs="Arial"/>
          <w:bCs/>
          <w:sz w:val="24"/>
          <w:szCs w:val="20"/>
        </w:rPr>
      </w:pPr>
      <w:r w:rsidRPr="00520A84">
        <w:rPr>
          <w:rFonts w:ascii="Arial" w:eastAsia="Times New Roman" w:hAnsi="Arial" w:cs="Arial"/>
          <w:bCs/>
          <w:sz w:val="24"/>
          <w:szCs w:val="20"/>
        </w:rPr>
        <w:lastRenderedPageBreak/>
        <w:t>Во избежание опасностей при движении осей, оси должны быть первоначально на безопасном останове или безопасном рабочем останове при выборе MSO 3 и открытых защитных ограждений. Только когда активирующее устройство приводится в действие, оси переключаются с безопасного останова / безопасного рабочего останова до состояния, допускающего движение с уменьшенной скоростью (&lt;2 м / мин).</w:t>
      </w:r>
    </w:p>
    <w:p w:rsidR="00DE1119" w:rsidRPr="00520A84" w:rsidRDefault="00DE1119" w:rsidP="005D68A0">
      <w:pPr>
        <w:spacing w:after="0" w:line="360" w:lineRule="auto"/>
        <w:ind w:firstLine="709"/>
        <w:jc w:val="both"/>
        <w:rPr>
          <w:rFonts w:ascii="Arial" w:eastAsia="Times New Roman" w:hAnsi="Arial" w:cs="Arial"/>
          <w:bCs/>
          <w:sz w:val="24"/>
          <w:szCs w:val="20"/>
        </w:rPr>
      </w:pPr>
      <w:r w:rsidRPr="00520A84">
        <w:rPr>
          <w:rFonts w:ascii="Arial" w:eastAsia="Times New Roman" w:hAnsi="Arial" w:cs="Arial"/>
          <w:bCs/>
          <w:sz w:val="24"/>
          <w:szCs w:val="20"/>
        </w:rPr>
        <w:t xml:space="preserve">Автоматическое перемещение осей, а также вращение шпинделя заготовки (&lt;50 мин-1) запускаются при нажатии кнопки пуска вместе с разрешающим устройством. В то время как одна рука находится на кнопке включения, другая </w:t>
      </w:r>
      <w:r w:rsidR="009953D8" w:rsidRPr="00520A84">
        <w:rPr>
          <w:rFonts w:ascii="Arial" w:eastAsia="Times New Roman" w:hAnsi="Arial" w:cs="Arial"/>
          <w:bCs/>
          <w:sz w:val="24"/>
          <w:szCs w:val="20"/>
        </w:rPr>
        <w:t>рука</w:t>
      </w:r>
      <w:r w:rsidRPr="00520A84">
        <w:rPr>
          <w:rFonts w:ascii="Arial" w:eastAsia="Times New Roman" w:hAnsi="Arial" w:cs="Arial"/>
          <w:bCs/>
          <w:sz w:val="24"/>
          <w:szCs w:val="20"/>
        </w:rPr>
        <w:t xml:space="preserve"> поворачивает привод для ручного управления. Следовательно, обе руки связаны и находятся за пределами опасной зоны.</w:t>
      </w:r>
    </w:p>
    <w:p w:rsidR="009953D8" w:rsidRPr="00520A84" w:rsidRDefault="009953D8" w:rsidP="005D68A0">
      <w:pPr>
        <w:spacing w:after="0" w:line="360" w:lineRule="auto"/>
        <w:ind w:firstLine="709"/>
        <w:jc w:val="both"/>
        <w:rPr>
          <w:rFonts w:ascii="Arial" w:eastAsia="Times New Roman" w:hAnsi="Arial" w:cs="Arial"/>
          <w:bCs/>
          <w:sz w:val="24"/>
          <w:szCs w:val="20"/>
        </w:rPr>
      </w:pPr>
      <w:r w:rsidRPr="00520A84">
        <w:rPr>
          <w:rFonts w:ascii="Arial" w:eastAsia="Times New Roman" w:hAnsi="Arial" w:cs="Arial"/>
          <w:bCs/>
          <w:sz w:val="24"/>
          <w:szCs w:val="20"/>
        </w:rPr>
        <w:t>С помощью ручного управления скорость оси может непрерывно устанавливаться с 0 м / м</w:t>
      </w:r>
      <w:r w:rsidR="00C30D19" w:rsidRPr="00520A84">
        <w:rPr>
          <w:rFonts w:ascii="Arial" w:eastAsia="Times New Roman" w:hAnsi="Arial" w:cs="Arial"/>
          <w:bCs/>
          <w:sz w:val="24"/>
          <w:szCs w:val="20"/>
        </w:rPr>
        <w:t>ин (в состоянии покоя) до 2 м/</w:t>
      </w:r>
      <w:r w:rsidRPr="00520A84">
        <w:rPr>
          <w:rFonts w:ascii="Arial" w:eastAsia="Times New Roman" w:hAnsi="Arial" w:cs="Arial"/>
          <w:bCs/>
          <w:sz w:val="24"/>
          <w:szCs w:val="20"/>
        </w:rPr>
        <w:t>мин.</w:t>
      </w:r>
    </w:p>
    <w:p w:rsidR="009953D8" w:rsidRPr="00520A84" w:rsidRDefault="009953D8" w:rsidP="005D68A0">
      <w:pPr>
        <w:spacing w:after="0" w:line="360" w:lineRule="auto"/>
        <w:ind w:firstLine="709"/>
        <w:jc w:val="both"/>
        <w:rPr>
          <w:rFonts w:ascii="Arial" w:eastAsia="Times New Roman" w:hAnsi="Arial" w:cs="Arial"/>
          <w:bCs/>
          <w:sz w:val="24"/>
          <w:szCs w:val="20"/>
        </w:rPr>
      </w:pPr>
      <w:r w:rsidRPr="00520A84">
        <w:rPr>
          <w:rFonts w:ascii="Arial" w:eastAsia="Times New Roman" w:hAnsi="Arial" w:cs="Arial"/>
          <w:bCs/>
          <w:sz w:val="24"/>
          <w:szCs w:val="20"/>
        </w:rPr>
        <w:t>Чтобы предотвратить падение в станок, нижняя граница отверстия для оператора превышает 1100 мм, в соответствии с ISO 13857.</w:t>
      </w:r>
    </w:p>
    <w:p w:rsidR="009953D8" w:rsidRPr="00520A84" w:rsidRDefault="009953D8" w:rsidP="005D68A0">
      <w:pPr>
        <w:spacing w:after="0" w:line="360" w:lineRule="auto"/>
        <w:ind w:firstLine="709"/>
        <w:jc w:val="both"/>
        <w:rPr>
          <w:rFonts w:ascii="Arial" w:eastAsia="Times New Roman" w:hAnsi="Arial" w:cs="Arial"/>
          <w:bCs/>
          <w:sz w:val="24"/>
          <w:szCs w:val="20"/>
        </w:rPr>
      </w:pPr>
      <w:r w:rsidRPr="00520A84">
        <w:rPr>
          <w:rFonts w:ascii="Arial" w:eastAsia="Times New Roman" w:hAnsi="Arial" w:cs="Arial"/>
          <w:bCs/>
          <w:sz w:val="24"/>
          <w:szCs w:val="20"/>
        </w:rPr>
        <w:t>Опасностей, связанных с опасными веществами или пожаром от тумана охлаждения, нет, поскольку подача охлаждающей жидкости не требуется и, следовательно, отключается.</w:t>
      </w:r>
    </w:p>
    <w:p w:rsidR="009953D8" w:rsidRPr="00520A84" w:rsidRDefault="009953D8" w:rsidP="005D68A0">
      <w:pPr>
        <w:spacing w:after="0" w:line="360" w:lineRule="auto"/>
        <w:ind w:firstLine="709"/>
        <w:jc w:val="both"/>
        <w:rPr>
          <w:rFonts w:ascii="Arial" w:eastAsia="Times New Roman" w:hAnsi="Arial" w:cs="Arial"/>
          <w:bCs/>
          <w:sz w:val="24"/>
          <w:szCs w:val="20"/>
        </w:rPr>
      </w:pPr>
      <w:r w:rsidRPr="00520A84">
        <w:rPr>
          <w:rFonts w:ascii="Arial" w:eastAsia="Times New Roman" w:hAnsi="Arial" w:cs="Arial"/>
          <w:bCs/>
          <w:sz w:val="24"/>
          <w:szCs w:val="20"/>
        </w:rPr>
        <w:t>Уровень шума ниже 75 дБ (А), поскольку обработка не происходит. В отношении электрических, биологических, термических и эргономических опасностей, а также опасностей, связанных с вибрацией, сбоем питания, излучением, превышением скорости или сбоем в управлении, применяются требования, указанные в пункте 5.</w:t>
      </w:r>
    </w:p>
    <w:p w:rsidR="005D68A0" w:rsidRPr="00520A84" w:rsidRDefault="005D68A0" w:rsidP="005D68A0">
      <w:pPr>
        <w:spacing w:after="0" w:line="360" w:lineRule="auto"/>
        <w:ind w:firstLine="709"/>
        <w:jc w:val="both"/>
        <w:rPr>
          <w:rFonts w:ascii="Arial" w:eastAsia="Times New Roman" w:hAnsi="Arial" w:cs="Arial"/>
          <w:b/>
          <w:bCs/>
          <w:sz w:val="24"/>
          <w:szCs w:val="20"/>
        </w:rPr>
      </w:pPr>
    </w:p>
    <w:p w:rsidR="009953D8" w:rsidRPr="00520A84" w:rsidRDefault="009953D8" w:rsidP="005D68A0">
      <w:pPr>
        <w:spacing w:after="0" w:line="360" w:lineRule="auto"/>
        <w:ind w:firstLine="709"/>
        <w:jc w:val="both"/>
        <w:rPr>
          <w:rFonts w:ascii="Arial" w:eastAsia="Times New Roman" w:hAnsi="Arial" w:cs="Arial"/>
          <w:b/>
          <w:bCs/>
          <w:sz w:val="28"/>
          <w:szCs w:val="20"/>
        </w:rPr>
      </w:pPr>
      <w:r w:rsidRPr="00520A84">
        <w:rPr>
          <w:rFonts w:ascii="Arial" w:eastAsia="Times New Roman" w:hAnsi="Arial" w:cs="Arial"/>
          <w:b/>
          <w:bCs/>
          <w:sz w:val="28"/>
          <w:szCs w:val="20"/>
        </w:rPr>
        <w:t>K.3 Пример 2: Расположение профильной рейки на подвижном столе для заготовки и контурная правка шлифовального круга</w:t>
      </w:r>
    </w:p>
    <w:p w:rsidR="009953D8" w:rsidRPr="00520A84" w:rsidRDefault="009953D8" w:rsidP="005D68A0">
      <w:pPr>
        <w:spacing w:after="0" w:line="360" w:lineRule="auto"/>
        <w:ind w:firstLine="709"/>
        <w:jc w:val="both"/>
        <w:rPr>
          <w:rFonts w:ascii="Arial" w:eastAsia="Times New Roman" w:hAnsi="Arial" w:cs="Arial"/>
          <w:b/>
          <w:bCs/>
          <w:sz w:val="28"/>
          <w:szCs w:val="20"/>
        </w:rPr>
      </w:pPr>
      <w:r w:rsidRPr="00520A84">
        <w:rPr>
          <w:rFonts w:ascii="Arial" w:eastAsia="Times New Roman" w:hAnsi="Arial" w:cs="Arial"/>
          <w:b/>
          <w:bCs/>
          <w:sz w:val="28"/>
          <w:szCs w:val="20"/>
        </w:rPr>
        <w:t>K.3.1 Ситуация</w:t>
      </w:r>
    </w:p>
    <w:p w:rsidR="009953D8" w:rsidRPr="00520A84" w:rsidRDefault="009953D8" w:rsidP="005D68A0">
      <w:pPr>
        <w:spacing w:after="0" w:line="360" w:lineRule="auto"/>
        <w:ind w:firstLine="709"/>
        <w:jc w:val="both"/>
        <w:rPr>
          <w:rFonts w:ascii="Arial" w:eastAsia="Times New Roman" w:hAnsi="Arial" w:cs="Arial"/>
          <w:bCs/>
          <w:sz w:val="24"/>
          <w:szCs w:val="20"/>
        </w:rPr>
      </w:pPr>
      <w:r w:rsidRPr="00520A84">
        <w:rPr>
          <w:rFonts w:ascii="Arial" w:eastAsia="Times New Roman" w:hAnsi="Arial" w:cs="Arial"/>
          <w:bCs/>
          <w:sz w:val="24"/>
          <w:szCs w:val="20"/>
        </w:rPr>
        <w:t>Для плоскошлифовального станка с ЧПУ требуется MSO 3. Этот плоскошлифовальный станок должен использоваться для автоматического шлифования профильных реек (</w:t>
      </w:r>
      <w:r w:rsidR="00915470" w:rsidRPr="00520A84">
        <w:rPr>
          <w:rFonts w:ascii="Arial" w:eastAsia="Times New Roman" w:hAnsi="Arial" w:cs="Arial"/>
          <w:bCs/>
          <w:sz w:val="24"/>
          <w:szCs w:val="20"/>
        </w:rPr>
        <w:t>см</w:t>
      </w:r>
      <w:r w:rsidR="00A93610">
        <w:rPr>
          <w:rFonts w:ascii="Arial" w:eastAsia="Times New Roman" w:hAnsi="Arial" w:cs="Arial"/>
          <w:bCs/>
          <w:sz w:val="24"/>
          <w:szCs w:val="20"/>
        </w:rPr>
        <w:t xml:space="preserve">. </w:t>
      </w:r>
      <w:r w:rsidR="005D68A0" w:rsidRPr="00520A84">
        <w:rPr>
          <w:rFonts w:ascii="Arial" w:eastAsia="Times New Roman" w:hAnsi="Arial" w:cs="Arial"/>
          <w:bCs/>
          <w:sz w:val="24"/>
          <w:szCs w:val="20"/>
        </w:rPr>
        <w:t>р</w:t>
      </w:r>
      <w:r w:rsidRPr="00520A84">
        <w:rPr>
          <w:rFonts w:ascii="Arial" w:eastAsia="Times New Roman" w:hAnsi="Arial" w:cs="Arial"/>
          <w:bCs/>
          <w:sz w:val="24"/>
          <w:szCs w:val="20"/>
        </w:rPr>
        <w:t xml:space="preserve">исунок K.2 и </w:t>
      </w:r>
      <w:r w:rsidR="005D68A0" w:rsidRPr="00520A84">
        <w:rPr>
          <w:rFonts w:ascii="Arial" w:eastAsia="Times New Roman" w:hAnsi="Arial" w:cs="Arial"/>
          <w:bCs/>
          <w:sz w:val="24"/>
          <w:szCs w:val="20"/>
        </w:rPr>
        <w:t>р</w:t>
      </w:r>
      <w:r w:rsidRPr="00520A84">
        <w:rPr>
          <w:rFonts w:ascii="Arial" w:eastAsia="Times New Roman" w:hAnsi="Arial" w:cs="Arial"/>
          <w:bCs/>
          <w:sz w:val="24"/>
          <w:szCs w:val="20"/>
        </w:rPr>
        <w:t>исунок K.3).</w:t>
      </w:r>
    </w:p>
    <w:tbl>
      <w:tblPr>
        <w:tblW w:w="0" w:type="auto"/>
        <w:tblLook w:val="04A0" w:firstRow="1" w:lastRow="0" w:firstColumn="1" w:lastColumn="0" w:noHBand="0" w:noVBand="1"/>
      </w:tblPr>
      <w:tblGrid>
        <w:gridCol w:w="9286"/>
      </w:tblGrid>
      <w:tr w:rsidR="009953D8" w:rsidRPr="00520A84" w:rsidTr="009953D8">
        <w:tc>
          <w:tcPr>
            <w:tcW w:w="9570" w:type="dxa"/>
          </w:tcPr>
          <w:p w:rsidR="009953D8" w:rsidRPr="00520A84" w:rsidRDefault="00856783" w:rsidP="006001CA">
            <w:pPr>
              <w:spacing w:line="360" w:lineRule="auto"/>
              <w:jc w:val="center"/>
              <w:rPr>
                <w:rFonts w:ascii="Arial" w:eastAsia="Times New Roman" w:hAnsi="Arial" w:cs="Arial"/>
                <w:bCs/>
                <w:sz w:val="24"/>
                <w:szCs w:val="20"/>
              </w:rPr>
            </w:pPr>
            <w:r w:rsidRPr="00520A84">
              <w:rPr>
                <w:rFonts w:ascii="Arial" w:hAnsi="Arial" w:cs="Arial"/>
                <w:sz w:val="24"/>
                <w:szCs w:val="20"/>
              </w:rPr>
              <w:object w:dxaOrig="4080" w:dyaOrig="2505">
                <v:shape id="_x0000_i1102" type="#_x0000_t75" style="width:193.6pt;height:121.6pt" o:ole="">
                  <v:imagedata r:id="rId261" o:title=""/>
                </v:shape>
                <o:OLEObject Type="Embed" ProgID="PBrush" ShapeID="_x0000_i1102" DrawAspect="Content" ObjectID="_1641131843" r:id="rId262"/>
              </w:object>
            </w:r>
          </w:p>
        </w:tc>
      </w:tr>
      <w:tr w:rsidR="009953D8" w:rsidRPr="00520A84" w:rsidTr="009953D8">
        <w:tc>
          <w:tcPr>
            <w:tcW w:w="9570" w:type="dxa"/>
          </w:tcPr>
          <w:p w:rsidR="009953D8" w:rsidRPr="00520A84" w:rsidRDefault="009953D8" w:rsidP="006001CA">
            <w:pPr>
              <w:spacing w:line="360" w:lineRule="auto"/>
              <w:jc w:val="center"/>
              <w:rPr>
                <w:rFonts w:ascii="Arial" w:eastAsia="Times New Roman" w:hAnsi="Arial" w:cs="Arial"/>
                <w:bCs/>
                <w:sz w:val="24"/>
                <w:szCs w:val="20"/>
              </w:rPr>
            </w:pPr>
            <w:r w:rsidRPr="00520A84">
              <w:rPr>
                <w:rFonts w:ascii="Arial" w:eastAsia="Times New Roman" w:hAnsi="Arial" w:cs="Arial"/>
                <w:bCs/>
                <w:sz w:val="24"/>
                <w:szCs w:val="20"/>
              </w:rPr>
              <w:t>Рисунок K.2 - Профильное шлифование</w:t>
            </w:r>
          </w:p>
        </w:tc>
      </w:tr>
      <w:tr w:rsidR="009953D8" w:rsidRPr="00520A84" w:rsidTr="009953D8">
        <w:tc>
          <w:tcPr>
            <w:tcW w:w="9570" w:type="dxa"/>
          </w:tcPr>
          <w:p w:rsidR="009953D8" w:rsidRPr="00520A84" w:rsidRDefault="00856783" w:rsidP="006001CA">
            <w:pPr>
              <w:spacing w:line="360" w:lineRule="auto"/>
              <w:jc w:val="center"/>
              <w:rPr>
                <w:rFonts w:ascii="Arial" w:eastAsia="Times New Roman" w:hAnsi="Arial" w:cs="Arial"/>
                <w:bCs/>
                <w:sz w:val="24"/>
                <w:szCs w:val="20"/>
              </w:rPr>
            </w:pPr>
            <w:r w:rsidRPr="00520A84">
              <w:rPr>
                <w:rFonts w:ascii="Arial" w:hAnsi="Arial" w:cs="Arial"/>
                <w:sz w:val="24"/>
                <w:szCs w:val="20"/>
              </w:rPr>
              <w:object w:dxaOrig="4140" w:dyaOrig="2625">
                <v:shape id="_x0000_i1103" type="#_x0000_t75" style="width:194.25pt;height:122.25pt" o:ole="">
                  <v:imagedata r:id="rId263" o:title=""/>
                </v:shape>
                <o:OLEObject Type="Embed" ProgID="PBrush" ShapeID="_x0000_i1103" DrawAspect="Content" ObjectID="_1641131844" r:id="rId264"/>
              </w:object>
            </w:r>
          </w:p>
        </w:tc>
      </w:tr>
      <w:tr w:rsidR="009953D8" w:rsidRPr="00520A84" w:rsidTr="009953D8">
        <w:tc>
          <w:tcPr>
            <w:tcW w:w="9570" w:type="dxa"/>
          </w:tcPr>
          <w:p w:rsidR="009953D8" w:rsidRPr="00520A84" w:rsidRDefault="009953D8" w:rsidP="006001CA">
            <w:pPr>
              <w:spacing w:line="360" w:lineRule="auto"/>
              <w:jc w:val="center"/>
              <w:rPr>
                <w:rFonts w:ascii="Arial" w:eastAsia="Times New Roman" w:hAnsi="Arial" w:cs="Arial"/>
                <w:bCs/>
                <w:sz w:val="24"/>
                <w:szCs w:val="20"/>
                <w:lang w:val="en-US"/>
              </w:rPr>
            </w:pPr>
            <w:r w:rsidRPr="00520A84">
              <w:rPr>
                <w:rFonts w:ascii="Arial" w:eastAsia="Times New Roman" w:hAnsi="Arial" w:cs="Arial"/>
                <w:bCs/>
                <w:sz w:val="24"/>
                <w:szCs w:val="20"/>
              </w:rPr>
              <w:t>Рисунок</w:t>
            </w:r>
            <w:r w:rsidRPr="00520A84">
              <w:rPr>
                <w:rFonts w:ascii="Arial" w:eastAsia="Times New Roman" w:hAnsi="Arial" w:cs="Arial"/>
                <w:bCs/>
                <w:sz w:val="24"/>
                <w:szCs w:val="20"/>
                <w:lang w:val="en-US"/>
              </w:rPr>
              <w:t xml:space="preserve"> K.</w:t>
            </w:r>
            <w:r w:rsidRPr="00520A84">
              <w:rPr>
                <w:rFonts w:ascii="Arial" w:eastAsia="Times New Roman" w:hAnsi="Arial" w:cs="Arial"/>
                <w:bCs/>
                <w:sz w:val="24"/>
                <w:szCs w:val="20"/>
              </w:rPr>
              <w:t>3</w:t>
            </w:r>
            <w:r w:rsidR="005D68A0" w:rsidRPr="00520A84">
              <w:rPr>
                <w:rFonts w:ascii="Arial" w:eastAsia="Times New Roman" w:hAnsi="Arial" w:cs="Arial"/>
                <w:bCs/>
                <w:sz w:val="24"/>
                <w:szCs w:val="20"/>
                <w:lang w:val="en-US"/>
              </w:rPr>
              <w:t>–</w:t>
            </w:r>
            <w:r w:rsidRPr="00520A84">
              <w:rPr>
                <w:rFonts w:ascii="Arial" w:eastAsia="Times New Roman" w:hAnsi="Arial" w:cs="Arial"/>
                <w:bCs/>
                <w:sz w:val="24"/>
                <w:szCs w:val="20"/>
              </w:rPr>
              <w:t>Профильное</w:t>
            </w:r>
            <w:r w:rsidR="00A93610">
              <w:rPr>
                <w:rFonts w:ascii="Arial" w:eastAsia="Times New Roman" w:hAnsi="Arial" w:cs="Arial"/>
                <w:bCs/>
                <w:sz w:val="24"/>
                <w:szCs w:val="20"/>
              </w:rPr>
              <w:t xml:space="preserve"> </w:t>
            </w:r>
            <w:r w:rsidRPr="00520A84">
              <w:rPr>
                <w:rFonts w:ascii="Arial" w:eastAsia="Times New Roman" w:hAnsi="Arial" w:cs="Arial"/>
                <w:bCs/>
                <w:sz w:val="24"/>
                <w:szCs w:val="20"/>
              </w:rPr>
              <w:t>шлифование</w:t>
            </w:r>
          </w:p>
        </w:tc>
      </w:tr>
    </w:tbl>
    <w:p w:rsidR="005D68A0" w:rsidRPr="00520A84" w:rsidRDefault="005D68A0" w:rsidP="005D68A0">
      <w:pPr>
        <w:spacing w:after="0" w:line="360" w:lineRule="auto"/>
        <w:ind w:firstLine="709"/>
        <w:jc w:val="both"/>
        <w:rPr>
          <w:rFonts w:ascii="Arial" w:eastAsia="Times New Roman" w:hAnsi="Arial" w:cs="Arial"/>
          <w:bCs/>
          <w:sz w:val="24"/>
          <w:szCs w:val="20"/>
        </w:rPr>
      </w:pPr>
    </w:p>
    <w:p w:rsidR="002D1166" w:rsidRPr="00520A84" w:rsidRDefault="009953D8" w:rsidP="005D68A0">
      <w:pPr>
        <w:spacing w:after="0" w:line="360" w:lineRule="auto"/>
        <w:ind w:firstLine="709"/>
        <w:jc w:val="both"/>
        <w:rPr>
          <w:rFonts w:ascii="Arial" w:eastAsia="Times New Roman" w:hAnsi="Arial" w:cs="Arial"/>
          <w:bCs/>
          <w:sz w:val="24"/>
          <w:szCs w:val="20"/>
        </w:rPr>
      </w:pPr>
      <w:r w:rsidRPr="00520A84">
        <w:rPr>
          <w:rFonts w:ascii="Arial" w:eastAsia="Times New Roman" w:hAnsi="Arial" w:cs="Arial"/>
          <w:bCs/>
          <w:sz w:val="24"/>
          <w:szCs w:val="20"/>
        </w:rPr>
        <w:t xml:space="preserve">Перед началом самого процесса </w:t>
      </w:r>
      <w:r w:rsidR="008902F5" w:rsidRPr="00520A84">
        <w:rPr>
          <w:rFonts w:ascii="Arial" w:eastAsia="Times New Roman" w:hAnsi="Arial" w:cs="Arial"/>
          <w:bCs/>
          <w:sz w:val="24"/>
          <w:szCs w:val="20"/>
        </w:rPr>
        <w:t xml:space="preserve">шлифования, </w:t>
      </w:r>
      <w:r w:rsidRPr="00520A84">
        <w:rPr>
          <w:rFonts w:ascii="Arial" w:eastAsia="Times New Roman" w:hAnsi="Arial" w:cs="Arial"/>
          <w:bCs/>
          <w:sz w:val="24"/>
          <w:szCs w:val="20"/>
        </w:rPr>
        <w:t>шероховат</w:t>
      </w:r>
      <w:r w:rsidR="008902F5" w:rsidRPr="00520A84">
        <w:rPr>
          <w:rFonts w:ascii="Arial" w:eastAsia="Times New Roman" w:hAnsi="Arial" w:cs="Arial"/>
          <w:bCs/>
          <w:sz w:val="24"/>
          <w:szCs w:val="20"/>
        </w:rPr>
        <w:t>ая</w:t>
      </w:r>
      <w:r w:rsidR="00A93610">
        <w:rPr>
          <w:rFonts w:ascii="Arial" w:eastAsia="Times New Roman" w:hAnsi="Arial" w:cs="Arial"/>
          <w:bCs/>
          <w:sz w:val="24"/>
          <w:szCs w:val="20"/>
        </w:rPr>
        <w:t xml:space="preserve"> </w:t>
      </w:r>
      <w:r w:rsidR="008902F5" w:rsidRPr="00520A84">
        <w:rPr>
          <w:rFonts w:ascii="Arial" w:eastAsia="Times New Roman" w:hAnsi="Arial" w:cs="Arial"/>
          <w:bCs/>
          <w:sz w:val="24"/>
          <w:szCs w:val="20"/>
        </w:rPr>
        <w:t>профильная рейка долж</w:t>
      </w:r>
      <w:r w:rsidRPr="00520A84">
        <w:rPr>
          <w:rFonts w:ascii="Arial" w:eastAsia="Times New Roman" w:hAnsi="Arial" w:cs="Arial"/>
          <w:bCs/>
          <w:sz w:val="24"/>
          <w:szCs w:val="20"/>
        </w:rPr>
        <w:t>н</w:t>
      </w:r>
      <w:r w:rsidR="008902F5" w:rsidRPr="00520A84">
        <w:rPr>
          <w:rFonts w:ascii="Arial" w:eastAsia="Times New Roman" w:hAnsi="Arial" w:cs="Arial"/>
          <w:bCs/>
          <w:sz w:val="24"/>
          <w:szCs w:val="20"/>
        </w:rPr>
        <w:t>а</w:t>
      </w:r>
      <w:r w:rsidRPr="00520A84">
        <w:rPr>
          <w:rFonts w:ascii="Arial" w:eastAsia="Times New Roman" w:hAnsi="Arial" w:cs="Arial"/>
          <w:bCs/>
          <w:sz w:val="24"/>
          <w:szCs w:val="20"/>
        </w:rPr>
        <w:t xml:space="preserve"> быть точно выровнен</w:t>
      </w:r>
      <w:r w:rsidR="008902F5" w:rsidRPr="00520A84">
        <w:rPr>
          <w:rFonts w:ascii="Arial" w:eastAsia="Times New Roman" w:hAnsi="Arial" w:cs="Arial"/>
          <w:bCs/>
          <w:sz w:val="24"/>
          <w:szCs w:val="20"/>
        </w:rPr>
        <w:t>а</w:t>
      </w:r>
      <w:r w:rsidRPr="00520A84">
        <w:rPr>
          <w:rFonts w:ascii="Arial" w:eastAsia="Times New Roman" w:hAnsi="Arial" w:cs="Arial"/>
          <w:bCs/>
          <w:sz w:val="24"/>
          <w:szCs w:val="20"/>
        </w:rPr>
        <w:t xml:space="preserve"> на подвижном столе </w:t>
      </w:r>
      <w:r w:rsidR="008902F5" w:rsidRPr="00520A84">
        <w:rPr>
          <w:rFonts w:ascii="Arial" w:eastAsia="Times New Roman" w:hAnsi="Arial" w:cs="Arial"/>
          <w:bCs/>
          <w:sz w:val="24"/>
          <w:szCs w:val="20"/>
        </w:rPr>
        <w:t xml:space="preserve">для </w:t>
      </w:r>
      <w:r w:rsidRPr="00520A84">
        <w:rPr>
          <w:rFonts w:ascii="Arial" w:eastAsia="Times New Roman" w:hAnsi="Arial" w:cs="Arial"/>
          <w:bCs/>
          <w:sz w:val="24"/>
          <w:szCs w:val="20"/>
        </w:rPr>
        <w:t xml:space="preserve">заготовки. Такая операция также называется «нарезание резьбы». Для этой цели стол </w:t>
      </w:r>
      <w:r w:rsidR="008902F5" w:rsidRPr="00520A84">
        <w:rPr>
          <w:rFonts w:ascii="Arial" w:eastAsia="Times New Roman" w:hAnsi="Arial" w:cs="Arial"/>
          <w:bCs/>
          <w:sz w:val="24"/>
          <w:szCs w:val="20"/>
        </w:rPr>
        <w:t xml:space="preserve">для </w:t>
      </w:r>
      <w:r w:rsidRPr="00520A84">
        <w:rPr>
          <w:rFonts w:ascii="Arial" w:eastAsia="Times New Roman" w:hAnsi="Arial" w:cs="Arial"/>
          <w:bCs/>
          <w:sz w:val="24"/>
          <w:szCs w:val="20"/>
        </w:rPr>
        <w:t xml:space="preserve">заготовки должен выполнять автоматическое колебание, чтобы перемещаться по всей длине рельса и позволять проверять правильное положение заготовки. Невозможно наблюдать край контура между профильной </w:t>
      </w:r>
      <w:r w:rsidR="008902F5" w:rsidRPr="00520A84">
        <w:rPr>
          <w:rFonts w:ascii="Arial" w:eastAsia="Times New Roman" w:hAnsi="Arial" w:cs="Arial"/>
          <w:bCs/>
          <w:sz w:val="24"/>
          <w:szCs w:val="20"/>
        </w:rPr>
        <w:t>рейкой</w:t>
      </w:r>
      <w:r w:rsidRPr="00520A84">
        <w:rPr>
          <w:rFonts w:ascii="Arial" w:eastAsia="Times New Roman" w:hAnsi="Arial" w:cs="Arial"/>
          <w:bCs/>
          <w:sz w:val="24"/>
          <w:szCs w:val="20"/>
        </w:rPr>
        <w:t xml:space="preserve"> и шлифовальным кругом через </w:t>
      </w:r>
      <w:r w:rsidR="008902F5" w:rsidRPr="00520A84">
        <w:rPr>
          <w:rFonts w:ascii="Arial" w:eastAsia="Times New Roman" w:hAnsi="Arial" w:cs="Arial"/>
          <w:bCs/>
          <w:sz w:val="24"/>
          <w:szCs w:val="20"/>
        </w:rPr>
        <w:t>смотровое окно</w:t>
      </w:r>
      <w:r w:rsidRPr="00520A84">
        <w:rPr>
          <w:rFonts w:ascii="Arial" w:eastAsia="Times New Roman" w:hAnsi="Arial" w:cs="Arial"/>
          <w:bCs/>
          <w:sz w:val="24"/>
          <w:szCs w:val="20"/>
        </w:rPr>
        <w:t xml:space="preserve"> закрытого защитного </w:t>
      </w:r>
      <w:r w:rsidR="008902F5" w:rsidRPr="00520A84">
        <w:rPr>
          <w:rFonts w:ascii="Arial" w:eastAsia="Times New Roman" w:hAnsi="Arial" w:cs="Arial"/>
          <w:bCs/>
          <w:sz w:val="24"/>
          <w:szCs w:val="20"/>
        </w:rPr>
        <w:t>ограждения, поскольку он не виден</w:t>
      </w:r>
      <w:r w:rsidRPr="00520A84">
        <w:rPr>
          <w:rFonts w:ascii="Arial" w:eastAsia="Times New Roman" w:hAnsi="Arial" w:cs="Arial"/>
          <w:bCs/>
          <w:sz w:val="24"/>
          <w:szCs w:val="20"/>
        </w:rPr>
        <w:t xml:space="preserve"> из положения оператора.</w:t>
      </w:r>
      <w:r w:rsidR="00A93610">
        <w:rPr>
          <w:rFonts w:ascii="Arial" w:eastAsia="Times New Roman" w:hAnsi="Arial" w:cs="Arial"/>
          <w:bCs/>
          <w:sz w:val="24"/>
          <w:szCs w:val="20"/>
        </w:rPr>
        <w:t xml:space="preserve"> </w:t>
      </w:r>
      <w:r w:rsidR="008902F5" w:rsidRPr="00520A84">
        <w:rPr>
          <w:rFonts w:ascii="Arial" w:eastAsia="Times New Roman" w:hAnsi="Arial" w:cs="Arial"/>
          <w:bCs/>
          <w:sz w:val="24"/>
          <w:szCs w:val="20"/>
        </w:rPr>
        <w:t>Вот почему оператор должен слушать, когда он шлифует профиль во время колебаний, независимо от того, находится ли шлифовальный круг в равномерном</w:t>
      </w:r>
      <w:r w:rsidR="00A93610">
        <w:rPr>
          <w:rFonts w:ascii="Arial" w:eastAsia="Times New Roman" w:hAnsi="Arial" w:cs="Arial"/>
          <w:bCs/>
          <w:sz w:val="24"/>
          <w:szCs w:val="20"/>
        </w:rPr>
        <w:t xml:space="preserve"> </w:t>
      </w:r>
      <w:r w:rsidR="008902F5" w:rsidRPr="00520A84">
        <w:rPr>
          <w:rFonts w:ascii="Arial" w:eastAsia="Times New Roman" w:hAnsi="Arial" w:cs="Arial"/>
          <w:bCs/>
          <w:sz w:val="24"/>
          <w:szCs w:val="20"/>
        </w:rPr>
        <w:t>контакте со всех сторон. Этот процесс очень сложный и требует большого количества физических упражнений, в частности, когда профильная рейка имеет пластиковое покрытие, которое производит только едва слышимый звук во время операции шлифования. Когда оператор слышит, что не выполнено равномерное зацепление по всей длине профиля, автоматическое колебание оси останавливается с выбегом, а положение профильной рейки корректируется оператором.</w:t>
      </w:r>
    </w:p>
    <w:p w:rsidR="008902F5" w:rsidRPr="00520A84" w:rsidRDefault="00930F1F" w:rsidP="005D68A0">
      <w:pPr>
        <w:spacing w:after="0" w:line="360" w:lineRule="auto"/>
        <w:ind w:firstLine="709"/>
        <w:jc w:val="both"/>
        <w:rPr>
          <w:rFonts w:ascii="Arial" w:eastAsia="Times New Roman" w:hAnsi="Arial" w:cs="Arial"/>
          <w:bCs/>
          <w:sz w:val="24"/>
          <w:szCs w:val="20"/>
        </w:rPr>
      </w:pPr>
      <w:r w:rsidRPr="00520A84">
        <w:rPr>
          <w:rFonts w:ascii="Arial" w:eastAsia="Times New Roman" w:hAnsi="Arial" w:cs="Arial"/>
          <w:bCs/>
          <w:sz w:val="24"/>
          <w:szCs w:val="20"/>
        </w:rPr>
        <w:lastRenderedPageBreak/>
        <w:t>Также на станке есть еще один процесс, при котором автоматические перемещения оси с защитными ограждениями требуют MSO 3. Этот процесс является точной правкой</w:t>
      </w:r>
      <w:r w:rsidR="00A93610">
        <w:rPr>
          <w:rFonts w:ascii="Arial" w:eastAsia="Times New Roman" w:hAnsi="Arial" w:cs="Arial"/>
          <w:bCs/>
          <w:sz w:val="24"/>
          <w:szCs w:val="20"/>
        </w:rPr>
        <w:t xml:space="preserve"> </w:t>
      </w:r>
      <w:r w:rsidRPr="00520A84">
        <w:rPr>
          <w:rFonts w:ascii="Arial" w:eastAsia="Times New Roman" w:hAnsi="Arial" w:cs="Arial"/>
          <w:bCs/>
          <w:sz w:val="24"/>
          <w:szCs w:val="20"/>
        </w:rPr>
        <w:t>профильного контура шлифовального круга (</w:t>
      </w:r>
      <w:r w:rsidR="00915470" w:rsidRPr="00520A84">
        <w:rPr>
          <w:rFonts w:ascii="Arial" w:eastAsia="Times New Roman" w:hAnsi="Arial" w:cs="Arial"/>
          <w:bCs/>
          <w:sz w:val="24"/>
          <w:szCs w:val="20"/>
        </w:rPr>
        <w:t>см</w:t>
      </w:r>
      <w:r w:rsidR="00A93610">
        <w:rPr>
          <w:rFonts w:ascii="Arial" w:eastAsia="Times New Roman" w:hAnsi="Arial" w:cs="Arial"/>
          <w:bCs/>
          <w:sz w:val="24"/>
          <w:szCs w:val="20"/>
        </w:rPr>
        <w:t xml:space="preserve">. </w:t>
      </w:r>
      <w:r w:rsidR="005D68A0" w:rsidRPr="00520A84">
        <w:rPr>
          <w:rFonts w:ascii="Arial" w:eastAsia="Times New Roman" w:hAnsi="Arial" w:cs="Arial"/>
          <w:bCs/>
          <w:sz w:val="24"/>
          <w:szCs w:val="20"/>
        </w:rPr>
        <w:t>р</w:t>
      </w:r>
      <w:r w:rsidRPr="00520A84">
        <w:rPr>
          <w:rFonts w:ascii="Arial" w:eastAsia="Times New Roman" w:hAnsi="Arial" w:cs="Arial"/>
          <w:bCs/>
          <w:sz w:val="24"/>
          <w:szCs w:val="20"/>
        </w:rPr>
        <w:t>исунок K.4 и рисунок K.5).</w:t>
      </w:r>
    </w:p>
    <w:p w:rsidR="00930F1F" w:rsidRPr="00520A84" w:rsidRDefault="00930F1F" w:rsidP="005D68A0">
      <w:pPr>
        <w:spacing w:after="0" w:line="360" w:lineRule="auto"/>
        <w:ind w:firstLine="709"/>
        <w:jc w:val="both"/>
        <w:rPr>
          <w:rFonts w:ascii="Arial" w:eastAsia="Times New Roman" w:hAnsi="Arial" w:cs="Arial"/>
          <w:bCs/>
          <w:sz w:val="24"/>
          <w:szCs w:val="20"/>
        </w:rPr>
      </w:pPr>
    </w:p>
    <w:tbl>
      <w:tblPr>
        <w:tblW w:w="0" w:type="auto"/>
        <w:tblLook w:val="04A0" w:firstRow="1" w:lastRow="0" w:firstColumn="1" w:lastColumn="0" w:noHBand="0" w:noVBand="1"/>
      </w:tblPr>
      <w:tblGrid>
        <w:gridCol w:w="9286"/>
      </w:tblGrid>
      <w:tr w:rsidR="00930F1F" w:rsidRPr="00520A84" w:rsidTr="00930F1F">
        <w:tc>
          <w:tcPr>
            <w:tcW w:w="9570" w:type="dxa"/>
          </w:tcPr>
          <w:p w:rsidR="00930F1F" w:rsidRPr="00520A84" w:rsidRDefault="00930F1F" w:rsidP="006001CA">
            <w:pPr>
              <w:spacing w:line="360" w:lineRule="auto"/>
              <w:jc w:val="center"/>
              <w:rPr>
                <w:rFonts w:ascii="Arial" w:eastAsia="Times New Roman" w:hAnsi="Arial" w:cs="Arial"/>
                <w:bCs/>
                <w:sz w:val="24"/>
                <w:szCs w:val="20"/>
              </w:rPr>
            </w:pPr>
            <w:r w:rsidRPr="00520A84">
              <w:rPr>
                <w:rFonts w:ascii="Arial" w:hAnsi="Arial" w:cs="Arial"/>
                <w:sz w:val="24"/>
                <w:szCs w:val="20"/>
              </w:rPr>
              <w:object w:dxaOrig="3975" w:dyaOrig="2445">
                <v:shape id="_x0000_i1104" type="#_x0000_t75" style="width:201.75pt;height:121.6pt" o:ole="">
                  <v:imagedata r:id="rId265" o:title=""/>
                </v:shape>
                <o:OLEObject Type="Embed" ProgID="PBrush" ShapeID="_x0000_i1104" DrawAspect="Content" ObjectID="_1641131845" r:id="rId266"/>
              </w:object>
            </w:r>
          </w:p>
        </w:tc>
      </w:tr>
      <w:tr w:rsidR="00930F1F" w:rsidRPr="00520A84" w:rsidTr="00930F1F">
        <w:tc>
          <w:tcPr>
            <w:tcW w:w="9570" w:type="dxa"/>
          </w:tcPr>
          <w:p w:rsidR="00930F1F" w:rsidRPr="00520A84" w:rsidRDefault="00930F1F" w:rsidP="006001CA">
            <w:pPr>
              <w:spacing w:line="360" w:lineRule="auto"/>
              <w:jc w:val="center"/>
              <w:rPr>
                <w:rFonts w:ascii="Arial" w:eastAsia="Times New Roman" w:hAnsi="Arial" w:cs="Arial"/>
                <w:bCs/>
                <w:sz w:val="24"/>
                <w:szCs w:val="20"/>
              </w:rPr>
            </w:pPr>
            <w:r w:rsidRPr="00520A84">
              <w:rPr>
                <w:rFonts w:ascii="Arial" w:eastAsia="Times New Roman" w:hAnsi="Arial" w:cs="Arial"/>
                <w:bCs/>
                <w:sz w:val="24"/>
                <w:szCs w:val="20"/>
              </w:rPr>
              <w:t>Рисунок K.4 - Поворотный инструмент для правки</w:t>
            </w:r>
          </w:p>
        </w:tc>
      </w:tr>
      <w:tr w:rsidR="00930F1F" w:rsidRPr="00520A84" w:rsidTr="00930F1F">
        <w:tc>
          <w:tcPr>
            <w:tcW w:w="9570" w:type="dxa"/>
          </w:tcPr>
          <w:p w:rsidR="00930F1F" w:rsidRPr="00520A84" w:rsidRDefault="00930F1F" w:rsidP="006001CA">
            <w:pPr>
              <w:spacing w:line="360" w:lineRule="auto"/>
              <w:jc w:val="center"/>
              <w:rPr>
                <w:rFonts w:ascii="Arial" w:eastAsia="Times New Roman" w:hAnsi="Arial" w:cs="Arial"/>
                <w:bCs/>
                <w:sz w:val="24"/>
                <w:szCs w:val="20"/>
              </w:rPr>
            </w:pPr>
            <w:r w:rsidRPr="00520A84">
              <w:rPr>
                <w:rFonts w:ascii="Arial" w:hAnsi="Arial" w:cs="Arial"/>
                <w:sz w:val="24"/>
                <w:szCs w:val="20"/>
              </w:rPr>
              <w:object w:dxaOrig="4005" w:dyaOrig="2475">
                <v:shape id="_x0000_i1105" type="#_x0000_t75" style="width:201.75pt;height:123.6pt" o:ole="">
                  <v:imagedata r:id="rId267" o:title=""/>
                </v:shape>
                <o:OLEObject Type="Embed" ProgID="PBrush" ShapeID="_x0000_i1105" DrawAspect="Content" ObjectID="_1641131846" r:id="rId268"/>
              </w:object>
            </w:r>
          </w:p>
        </w:tc>
      </w:tr>
      <w:tr w:rsidR="00930F1F" w:rsidRPr="00520A84" w:rsidTr="00930F1F">
        <w:tc>
          <w:tcPr>
            <w:tcW w:w="9570" w:type="dxa"/>
          </w:tcPr>
          <w:p w:rsidR="00930F1F" w:rsidRPr="00520A84" w:rsidRDefault="00930F1F" w:rsidP="006001CA">
            <w:pPr>
              <w:spacing w:line="360" w:lineRule="auto"/>
              <w:jc w:val="center"/>
              <w:rPr>
                <w:rFonts w:ascii="Arial" w:eastAsia="Times New Roman" w:hAnsi="Arial" w:cs="Arial"/>
                <w:bCs/>
                <w:sz w:val="24"/>
                <w:szCs w:val="20"/>
              </w:rPr>
            </w:pPr>
            <w:r w:rsidRPr="00520A84">
              <w:rPr>
                <w:rFonts w:ascii="Arial" w:eastAsia="Times New Roman" w:hAnsi="Arial" w:cs="Arial"/>
                <w:bCs/>
                <w:sz w:val="24"/>
                <w:szCs w:val="20"/>
              </w:rPr>
              <w:t>Рисунок K.5 - Поворотный инструмент для правки</w:t>
            </w:r>
          </w:p>
        </w:tc>
      </w:tr>
    </w:tbl>
    <w:p w:rsidR="005D68A0" w:rsidRPr="00520A84" w:rsidRDefault="005D68A0" w:rsidP="005D68A0">
      <w:pPr>
        <w:spacing w:after="0" w:line="360" w:lineRule="auto"/>
        <w:ind w:firstLine="709"/>
        <w:jc w:val="both"/>
        <w:rPr>
          <w:rFonts w:ascii="Arial" w:eastAsia="Times New Roman" w:hAnsi="Arial" w:cs="Arial"/>
          <w:bCs/>
          <w:sz w:val="24"/>
          <w:szCs w:val="20"/>
        </w:rPr>
      </w:pPr>
    </w:p>
    <w:p w:rsidR="00930F1F" w:rsidRPr="00520A84" w:rsidRDefault="00930F1F" w:rsidP="005D68A0">
      <w:pPr>
        <w:spacing w:after="0" w:line="360" w:lineRule="auto"/>
        <w:ind w:firstLine="709"/>
        <w:jc w:val="both"/>
        <w:rPr>
          <w:rFonts w:ascii="Arial" w:eastAsia="Times New Roman" w:hAnsi="Arial" w:cs="Arial"/>
          <w:bCs/>
          <w:sz w:val="24"/>
          <w:szCs w:val="20"/>
        </w:rPr>
      </w:pPr>
      <w:r w:rsidRPr="00520A84">
        <w:rPr>
          <w:rFonts w:ascii="Arial" w:eastAsia="Times New Roman" w:hAnsi="Arial" w:cs="Arial"/>
          <w:bCs/>
          <w:sz w:val="24"/>
          <w:szCs w:val="20"/>
        </w:rPr>
        <w:t xml:space="preserve">Правка производится с помощью запрограммированных автоматических движений </w:t>
      </w:r>
      <w:r w:rsidR="00A03938" w:rsidRPr="00520A84">
        <w:rPr>
          <w:rFonts w:ascii="Arial" w:eastAsia="Times New Roman" w:hAnsi="Arial" w:cs="Arial"/>
          <w:bCs/>
          <w:sz w:val="24"/>
          <w:szCs w:val="20"/>
        </w:rPr>
        <w:t xml:space="preserve"> манипулятора инструмента для правки</w:t>
      </w:r>
      <w:r w:rsidRPr="00520A84">
        <w:rPr>
          <w:rFonts w:ascii="Arial" w:eastAsia="Times New Roman" w:hAnsi="Arial" w:cs="Arial"/>
          <w:bCs/>
          <w:sz w:val="24"/>
          <w:szCs w:val="20"/>
        </w:rPr>
        <w:t xml:space="preserve">. Во время движения оператор должен проверить, соответствует ли </w:t>
      </w:r>
      <w:r w:rsidR="00A03938" w:rsidRPr="00520A84">
        <w:rPr>
          <w:rFonts w:ascii="Arial" w:eastAsia="Times New Roman" w:hAnsi="Arial" w:cs="Arial"/>
          <w:bCs/>
          <w:sz w:val="24"/>
          <w:szCs w:val="20"/>
        </w:rPr>
        <w:t xml:space="preserve">запрограммированный контур </w:t>
      </w:r>
      <w:r w:rsidRPr="00520A84">
        <w:rPr>
          <w:rFonts w:ascii="Arial" w:eastAsia="Times New Roman" w:hAnsi="Arial" w:cs="Arial"/>
          <w:bCs/>
          <w:sz w:val="24"/>
          <w:szCs w:val="20"/>
        </w:rPr>
        <w:t xml:space="preserve">фактическому контуру абразивного </w:t>
      </w:r>
      <w:r w:rsidR="00A03938" w:rsidRPr="00520A84">
        <w:rPr>
          <w:rFonts w:ascii="Arial" w:eastAsia="Times New Roman" w:hAnsi="Arial" w:cs="Arial"/>
          <w:bCs/>
          <w:sz w:val="24"/>
          <w:szCs w:val="20"/>
        </w:rPr>
        <w:t>круга</w:t>
      </w:r>
      <w:r w:rsidRPr="00520A84">
        <w:rPr>
          <w:rFonts w:ascii="Arial" w:eastAsia="Times New Roman" w:hAnsi="Arial" w:cs="Arial"/>
          <w:bCs/>
          <w:sz w:val="24"/>
          <w:szCs w:val="20"/>
        </w:rPr>
        <w:t xml:space="preserve">. Он делает </w:t>
      </w:r>
      <w:r w:rsidR="00A03938" w:rsidRPr="00520A84">
        <w:rPr>
          <w:rFonts w:ascii="Arial" w:eastAsia="Times New Roman" w:hAnsi="Arial" w:cs="Arial"/>
          <w:bCs/>
          <w:sz w:val="24"/>
          <w:szCs w:val="20"/>
        </w:rPr>
        <w:t>это, слушая изменения в звукообразе</w:t>
      </w:r>
      <w:r w:rsidRPr="00520A84">
        <w:rPr>
          <w:rFonts w:ascii="Arial" w:eastAsia="Times New Roman" w:hAnsi="Arial" w:cs="Arial"/>
          <w:bCs/>
          <w:sz w:val="24"/>
          <w:szCs w:val="20"/>
        </w:rPr>
        <w:t xml:space="preserve"> во время операции п</w:t>
      </w:r>
      <w:r w:rsidR="00A03938" w:rsidRPr="00520A84">
        <w:rPr>
          <w:rFonts w:ascii="Arial" w:eastAsia="Times New Roman" w:hAnsi="Arial" w:cs="Arial"/>
          <w:bCs/>
          <w:sz w:val="24"/>
          <w:szCs w:val="20"/>
        </w:rPr>
        <w:t>равки</w:t>
      </w:r>
      <w:r w:rsidRPr="00520A84">
        <w:rPr>
          <w:rFonts w:ascii="Arial" w:eastAsia="Times New Roman" w:hAnsi="Arial" w:cs="Arial"/>
          <w:bCs/>
          <w:sz w:val="24"/>
          <w:szCs w:val="20"/>
        </w:rPr>
        <w:t>.</w:t>
      </w:r>
    </w:p>
    <w:p w:rsidR="005D68A0" w:rsidRPr="00520A84" w:rsidRDefault="005D68A0" w:rsidP="005D68A0">
      <w:pPr>
        <w:spacing w:after="0" w:line="360" w:lineRule="auto"/>
        <w:ind w:firstLine="709"/>
        <w:jc w:val="both"/>
        <w:rPr>
          <w:rFonts w:ascii="Arial" w:eastAsia="Times New Roman" w:hAnsi="Arial" w:cs="Arial"/>
          <w:b/>
          <w:bCs/>
          <w:sz w:val="24"/>
          <w:szCs w:val="20"/>
        </w:rPr>
      </w:pPr>
    </w:p>
    <w:p w:rsidR="00A03938" w:rsidRPr="00520A84" w:rsidRDefault="00A03938" w:rsidP="005D68A0">
      <w:pPr>
        <w:spacing w:after="0" w:line="360" w:lineRule="auto"/>
        <w:ind w:firstLine="709"/>
        <w:jc w:val="both"/>
        <w:rPr>
          <w:rFonts w:ascii="Arial" w:eastAsia="Times New Roman" w:hAnsi="Arial" w:cs="Arial"/>
          <w:b/>
          <w:bCs/>
          <w:sz w:val="24"/>
          <w:szCs w:val="20"/>
        </w:rPr>
      </w:pPr>
      <w:r w:rsidRPr="00520A84">
        <w:rPr>
          <w:rFonts w:ascii="Arial" w:eastAsia="Times New Roman" w:hAnsi="Arial" w:cs="Arial"/>
          <w:b/>
          <w:bCs/>
          <w:sz w:val="28"/>
          <w:szCs w:val="20"/>
        </w:rPr>
        <w:t>K.3.2 Выполнение требований безопасности</w:t>
      </w:r>
    </w:p>
    <w:p w:rsidR="00A03938" w:rsidRPr="00520A84" w:rsidRDefault="00A03938" w:rsidP="005D68A0">
      <w:pPr>
        <w:spacing w:after="0" w:line="360" w:lineRule="auto"/>
        <w:ind w:firstLine="709"/>
        <w:jc w:val="both"/>
        <w:rPr>
          <w:rFonts w:ascii="Arial" w:eastAsia="Times New Roman" w:hAnsi="Arial" w:cs="Arial"/>
          <w:bCs/>
          <w:sz w:val="24"/>
          <w:szCs w:val="20"/>
        </w:rPr>
      </w:pPr>
      <w:r w:rsidRPr="00520A84">
        <w:rPr>
          <w:rFonts w:ascii="Arial" w:eastAsia="Times New Roman" w:hAnsi="Arial" w:cs="Arial"/>
          <w:bCs/>
          <w:sz w:val="24"/>
          <w:szCs w:val="20"/>
        </w:rPr>
        <w:t xml:space="preserve">Чтобы активировать необходимые автоматические перемещения манипулятора инструмента для правки и стола заготовки с открытыми защитными ограждениями, выбирается MSO 3 с помощью отдельного переключателя режима работы (кнопочный переключатель). Если </w:t>
      </w:r>
      <w:proofErr w:type="gramStart"/>
      <w:r w:rsidRPr="00520A84">
        <w:rPr>
          <w:rFonts w:ascii="Arial" w:eastAsia="Times New Roman" w:hAnsi="Arial" w:cs="Arial"/>
          <w:bCs/>
          <w:sz w:val="24"/>
          <w:szCs w:val="20"/>
        </w:rPr>
        <w:t>выбран</w:t>
      </w:r>
      <w:proofErr w:type="gramEnd"/>
      <w:r w:rsidRPr="00520A84">
        <w:rPr>
          <w:rFonts w:ascii="Arial" w:eastAsia="Times New Roman" w:hAnsi="Arial" w:cs="Arial"/>
          <w:bCs/>
          <w:sz w:val="24"/>
          <w:szCs w:val="20"/>
        </w:rPr>
        <w:t xml:space="preserve"> MSO 3 приоткрытых защитных ограждениях, то оси находятся в безопасном </w:t>
      </w:r>
      <w:r w:rsidRPr="00520A84">
        <w:rPr>
          <w:rFonts w:ascii="Arial" w:eastAsia="Times New Roman" w:hAnsi="Arial" w:cs="Arial"/>
          <w:bCs/>
          <w:sz w:val="24"/>
          <w:szCs w:val="20"/>
        </w:rPr>
        <w:lastRenderedPageBreak/>
        <w:t>положении или безопасном рабочем останове. Только после нажатия кнопки «Пуск» автоматические перемещения перемещаются при закрытой защите. Ограждения удерживается в закрытом положении во время запрограммированного цикла. Когда активирующее устройство включено и скорость снижается до безопасной ограниченной скорости, возможно открытие защитного ограждения. Таким образом, опасности, вызванные перемещениями оси, достаточно уменьшены.</w:t>
      </w:r>
    </w:p>
    <w:p w:rsidR="00A03938" w:rsidRPr="00520A84" w:rsidRDefault="00A03938" w:rsidP="005D68A0">
      <w:pPr>
        <w:spacing w:after="0" w:line="360" w:lineRule="auto"/>
        <w:ind w:firstLine="709"/>
        <w:jc w:val="both"/>
        <w:rPr>
          <w:rFonts w:ascii="Arial" w:eastAsia="Times New Roman" w:hAnsi="Arial" w:cs="Arial"/>
          <w:bCs/>
          <w:sz w:val="24"/>
          <w:szCs w:val="20"/>
        </w:rPr>
      </w:pPr>
      <w:r w:rsidRPr="00520A84">
        <w:rPr>
          <w:rFonts w:ascii="Arial" w:eastAsia="Times New Roman" w:hAnsi="Arial" w:cs="Arial"/>
          <w:bCs/>
          <w:sz w:val="24"/>
          <w:szCs w:val="20"/>
        </w:rPr>
        <w:t>Абразивный круг может вращаться с периферийной скоростью максимум 16 м/</w:t>
      </w:r>
      <w:proofErr w:type="gramStart"/>
      <w:r w:rsidRPr="00520A84">
        <w:rPr>
          <w:rFonts w:ascii="Arial" w:eastAsia="Times New Roman" w:hAnsi="Arial" w:cs="Arial"/>
          <w:bCs/>
          <w:sz w:val="24"/>
          <w:szCs w:val="20"/>
        </w:rPr>
        <w:t>с</w:t>
      </w:r>
      <w:proofErr w:type="gramEnd"/>
      <w:r w:rsidRPr="00520A84">
        <w:rPr>
          <w:rFonts w:ascii="Arial" w:eastAsia="Times New Roman" w:hAnsi="Arial" w:cs="Arial"/>
          <w:bCs/>
          <w:sz w:val="24"/>
          <w:szCs w:val="20"/>
        </w:rPr>
        <w:t>. Скорость вращения алмазного роликового инструмента для правки с гальваническим покрытием составляет не более 2 400 мин-1. При диаметре 125 мм это соответствует периферийной скорости около 16 м/с. Таким образом, будет уменьшен риск, связанный со шлифовальным кругом или частями разрушения в случае разрыва абразивного колеса.</w:t>
      </w:r>
    </w:p>
    <w:p w:rsidR="00F16C22" w:rsidRPr="00520A84" w:rsidRDefault="00F16C22" w:rsidP="005D68A0">
      <w:pPr>
        <w:spacing w:after="0" w:line="360" w:lineRule="auto"/>
        <w:ind w:firstLine="709"/>
        <w:jc w:val="both"/>
        <w:rPr>
          <w:rFonts w:ascii="Arial" w:eastAsia="Times New Roman" w:hAnsi="Arial" w:cs="Arial"/>
          <w:bCs/>
          <w:sz w:val="24"/>
          <w:szCs w:val="20"/>
        </w:rPr>
      </w:pPr>
      <w:r w:rsidRPr="00520A84">
        <w:rPr>
          <w:rFonts w:ascii="Arial" w:eastAsia="Times New Roman" w:hAnsi="Arial" w:cs="Arial"/>
          <w:bCs/>
          <w:sz w:val="24"/>
          <w:szCs w:val="20"/>
        </w:rPr>
        <w:t>Когда защитное ограждение открыто, ось удерживается при помощи включения активирующего устро</w:t>
      </w:r>
      <w:r w:rsidR="00C30D19" w:rsidRPr="00520A84">
        <w:rPr>
          <w:rFonts w:ascii="Arial" w:eastAsia="Times New Roman" w:hAnsi="Arial" w:cs="Arial"/>
          <w:bCs/>
          <w:sz w:val="24"/>
          <w:szCs w:val="20"/>
        </w:rPr>
        <w:t>йства от безопасного останова/</w:t>
      </w:r>
      <w:r w:rsidRPr="00520A84">
        <w:rPr>
          <w:rFonts w:ascii="Arial" w:eastAsia="Times New Roman" w:hAnsi="Arial" w:cs="Arial"/>
          <w:bCs/>
          <w:sz w:val="24"/>
          <w:szCs w:val="20"/>
        </w:rPr>
        <w:t>рабочего останова при движении с безопасной уменьшенной скоростью &lt;2 м/мин для ман</w:t>
      </w:r>
      <w:r w:rsidR="00A93610">
        <w:rPr>
          <w:rFonts w:ascii="Arial" w:eastAsia="Times New Roman" w:hAnsi="Arial" w:cs="Arial"/>
          <w:bCs/>
          <w:sz w:val="24"/>
          <w:szCs w:val="20"/>
        </w:rPr>
        <w:t>ипулятора инструмента для правк</w:t>
      </w:r>
      <w:r w:rsidRPr="00520A84">
        <w:rPr>
          <w:rFonts w:ascii="Arial" w:eastAsia="Times New Roman" w:hAnsi="Arial" w:cs="Arial"/>
          <w:bCs/>
          <w:sz w:val="24"/>
          <w:szCs w:val="20"/>
        </w:rPr>
        <w:t>и &lt;5 м/мин для колебания осей</w:t>
      </w:r>
      <w:r w:rsidR="00A93610">
        <w:rPr>
          <w:rFonts w:ascii="Arial" w:eastAsia="Times New Roman" w:hAnsi="Arial" w:cs="Arial"/>
          <w:bCs/>
          <w:sz w:val="24"/>
          <w:szCs w:val="20"/>
        </w:rPr>
        <w:t xml:space="preserve"> </w:t>
      </w:r>
      <w:r w:rsidRPr="00520A84">
        <w:rPr>
          <w:rFonts w:ascii="Arial" w:eastAsia="Times New Roman" w:hAnsi="Arial" w:cs="Arial"/>
          <w:bCs/>
          <w:sz w:val="24"/>
          <w:szCs w:val="20"/>
        </w:rPr>
        <w:t>стола для заготовки (расстояние выбега &gt; 1 м). Когда активирующее устройство не приводится в действие или когда кнопка отпускается или проталкивается, происходит н</w:t>
      </w:r>
      <w:r w:rsidR="00C30D19" w:rsidRPr="00520A84">
        <w:rPr>
          <w:rFonts w:ascii="Arial" w:eastAsia="Times New Roman" w:hAnsi="Arial" w:cs="Arial"/>
          <w:bCs/>
          <w:sz w:val="24"/>
          <w:szCs w:val="20"/>
        </w:rPr>
        <w:t>емедленный безопасный останов/</w:t>
      </w:r>
      <w:r w:rsidRPr="00520A84">
        <w:rPr>
          <w:rFonts w:ascii="Arial" w:eastAsia="Times New Roman" w:hAnsi="Arial" w:cs="Arial"/>
          <w:bCs/>
          <w:sz w:val="24"/>
          <w:szCs w:val="20"/>
        </w:rPr>
        <w:t>рабочий останов.</w:t>
      </w:r>
    </w:p>
    <w:p w:rsidR="00F16C22" w:rsidRPr="00520A84" w:rsidRDefault="00F16C22" w:rsidP="005D68A0">
      <w:pPr>
        <w:spacing w:after="0" w:line="360" w:lineRule="auto"/>
        <w:ind w:firstLine="709"/>
        <w:jc w:val="both"/>
        <w:rPr>
          <w:rFonts w:ascii="Arial" w:eastAsia="Times New Roman" w:hAnsi="Arial" w:cs="Arial"/>
          <w:bCs/>
          <w:sz w:val="24"/>
          <w:szCs w:val="20"/>
        </w:rPr>
      </w:pPr>
      <w:r w:rsidRPr="00520A84">
        <w:rPr>
          <w:rFonts w:ascii="Arial" w:eastAsia="Times New Roman" w:hAnsi="Arial" w:cs="Arial"/>
          <w:bCs/>
          <w:sz w:val="24"/>
          <w:szCs w:val="20"/>
        </w:rPr>
        <w:t>В то время как одна рука находится на кнопке включения, вторая рука активирует управление для выбега или также механизированный ручной маховик. Следовательно, обе руки связаны и не могут иметь доступ к опасной зоне.</w:t>
      </w:r>
    </w:p>
    <w:p w:rsidR="00F16C22" w:rsidRPr="00520A84" w:rsidRDefault="00F16C22" w:rsidP="005D68A0">
      <w:pPr>
        <w:spacing w:after="0" w:line="360" w:lineRule="auto"/>
        <w:ind w:firstLine="709"/>
        <w:jc w:val="both"/>
        <w:rPr>
          <w:rFonts w:ascii="Arial" w:eastAsia="Times New Roman" w:hAnsi="Arial" w:cs="Arial"/>
          <w:bCs/>
          <w:sz w:val="24"/>
          <w:szCs w:val="20"/>
        </w:rPr>
      </w:pPr>
      <w:r w:rsidRPr="00520A84">
        <w:rPr>
          <w:rFonts w:ascii="Arial" w:eastAsia="Times New Roman" w:hAnsi="Arial" w:cs="Arial"/>
          <w:bCs/>
          <w:sz w:val="24"/>
          <w:szCs w:val="20"/>
        </w:rPr>
        <w:t>Колебательная скорость стола для заготовки или скорость оси манипулятора инструмента для правки может быть бесступенчато изменена с выбегом, но не более чем на безопасную уменьшенную скорость.</w:t>
      </w:r>
    </w:p>
    <w:p w:rsidR="00F16C22" w:rsidRPr="00520A84" w:rsidRDefault="00F16C22" w:rsidP="005D68A0">
      <w:pPr>
        <w:spacing w:after="0" w:line="360" w:lineRule="auto"/>
        <w:ind w:firstLine="709"/>
        <w:jc w:val="both"/>
        <w:rPr>
          <w:rFonts w:ascii="Arial" w:eastAsia="Times New Roman" w:hAnsi="Arial" w:cs="Arial"/>
          <w:bCs/>
          <w:sz w:val="24"/>
          <w:szCs w:val="20"/>
        </w:rPr>
      </w:pPr>
      <w:r w:rsidRPr="00520A84">
        <w:rPr>
          <w:rFonts w:ascii="Arial" w:eastAsia="Times New Roman" w:hAnsi="Arial" w:cs="Arial"/>
          <w:bCs/>
          <w:sz w:val="24"/>
          <w:szCs w:val="20"/>
        </w:rPr>
        <w:t xml:space="preserve">Одна отдельная ось может перемещаться (тонкая регулировка), </w:t>
      </w:r>
      <w:r w:rsidR="00A75A14" w:rsidRPr="00520A84">
        <w:rPr>
          <w:rFonts w:ascii="Arial" w:eastAsia="Times New Roman" w:hAnsi="Arial" w:cs="Arial"/>
          <w:bCs/>
          <w:sz w:val="24"/>
          <w:szCs w:val="20"/>
        </w:rPr>
        <w:t>для лучшей обработки</w:t>
      </w:r>
      <w:r w:rsidRPr="00520A84">
        <w:rPr>
          <w:rFonts w:ascii="Arial" w:eastAsia="Times New Roman" w:hAnsi="Arial" w:cs="Arial"/>
          <w:bCs/>
          <w:sz w:val="24"/>
          <w:szCs w:val="20"/>
        </w:rPr>
        <w:t xml:space="preserve">, с помощью </w:t>
      </w:r>
      <w:r w:rsidR="00A75A14" w:rsidRPr="00520A84">
        <w:rPr>
          <w:rFonts w:ascii="Arial" w:eastAsia="Times New Roman" w:hAnsi="Arial" w:cs="Arial"/>
          <w:bCs/>
          <w:sz w:val="24"/>
          <w:szCs w:val="20"/>
        </w:rPr>
        <w:t>механизированного</w:t>
      </w:r>
      <w:r w:rsidRPr="00520A84">
        <w:rPr>
          <w:rFonts w:ascii="Arial" w:eastAsia="Times New Roman" w:hAnsi="Arial" w:cs="Arial"/>
          <w:bCs/>
          <w:sz w:val="24"/>
          <w:szCs w:val="20"/>
        </w:rPr>
        <w:t xml:space="preserve"> ручного </w:t>
      </w:r>
      <w:r w:rsidR="00A75A14" w:rsidRPr="00520A84">
        <w:rPr>
          <w:rFonts w:ascii="Arial" w:eastAsia="Times New Roman" w:hAnsi="Arial" w:cs="Arial"/>
          <w:bCs/>
          <w:sz w:val="24"/>
          <w:szCs w:val="20"/>
        </w:rPr>
        <w:t>маховика</w:t>
      </w:r>
      <w:r w:rsidRPr="00520A84">
        <w:rPr>
          <w:rFonts w:ascii="Arial" w:eastAsia="Times New Roman" w:hAnsi="Arial" w:cs="Arial"/>
          <w:bCs/>
          <w:sz w:val="24"/>
          <w:szCs w:val="20"/>
        </w:rPr>
        <w:t>.</w:t>
      </w:r>
    </w:p>
    <w:p w:rsidR="00A75A14" w:rsidRPr="00520A84" w:rsidRDefault="00A75A14" w:rsidP="005D68A0">
      <w:pPr>
        <w:spacing w:after="0" w:line="360" w:lineRule="auto"/>
        <w:ind w:firstLine="709"/>
        <w:jc w:val="both"/>
        <w:rPr>
          <w:rFonts w:ascii="Arial" w:eastAsia="Times New Roman" w:hAnsi="Arial" w:cs="Arial"/>
          <w:bCs/>
          <w:sz w:val="24"/>
          <w:szCs w:val="20"/>
        </w:rPr>
      </w:pPr>
      <w:r w:rsidRPr="00520A84">
        <w:rPr>
          <w:rFonts w:ascii="Arial" w:eastAsia="Times New Roman" w:hAnsi="Arial" w:cs="Arial"/>
          <w:bCs/>
          <w:sz w:val="24"/>
          <w:szCs w:val="20"/>
        </w:rPr>
        <w:t xml:space="preserve">Опасности, связанные с охлаждающей смазкой, уменьшаются, насколько это возможно, путем ограничения подачи охлаждающих смазок на абсолютно необходимое минимальное количество. Необходимо небольшое количество охлаждающих смазочных материалов во избежание возникновения возгорания при случайном попадании в материал во время установки. В тех случаях, когда охлаждающая смазка, которую нельзя избежать, брызгает в левую сторону </w:t>
      </w:r>
      <w:r w:rsidRPr="00520A84">
        <w:rPr>
          <w:rFonts w:ascii="Arial" w:eastAsia="Times New Roman" w:hAnsi="Arial" w:cs="Arial"/>
          <w:bCs/>
          <w:sz w:val="24"/>
          <w:szCs w:val="20"/>
        </w:rPr>
        <w:lastRenderedPageBreak/>
        <w:t>закрытой области станка, также происходит процесс извлечения. Контакт оператора с охлаждающей смазкой или с охлаждающим смазочным туманом более чем маловероятен.</w:t>
      </w:r>
    </w:p>
    <w:p w:rsidR="00A75A14" w:rsidRPr="00520A84" w:rsidRDefault="00A75A14" w:rsidP="005D68A0">
      <w:pPr>
        <w:spacing w:after="0" w:line="360" w:lineRule="auto"/>
        <w:ind w:firstLine="709"/>
        <w:jc w:val="both"/>
        <w:rPr>
          <w:rFonts w:ascii="Arial" w:eastAsia="Times New Roman" w:hAnsi="Arial" w:cs="Arial"/>
          <w:bCs/>
          <w:sz w:val="24"/>
          <w:szCs w:val="20"/>
        </w:rPr>
      </w:pPr>
      <w:r w:rsidRPr="00520A84">
        <w:rPr>
          <w:rFonts w:ascii="Arial" w:eastAsia="Times New Roman" w:hAnsi="Arial" w:cs="Arial"/>
          <w:bCs/>
          <w:sz w:val="24"/>
          <w:szCs w:val="20"/>
        </w:rPr>
        <w:t>Из-за уменьшения скорости и небольшого удаления материала уровень звука составляет менее 70 дБ (А). Что касается электрических, биологических, термических и эргономических опасностей, а также опасностей, связанных с вибрациями, сбоем питания, излучением, превышением скорости или сбоем в управлении, применяются требования, указанные в пункте 5.</w:t>
      </w:r>
    </w:p>
    <w:p w:rsidR="008C4381" w:rsidRDefault="008C4381" w:rsidP="006001CA">
      <w:pPr>
        <w:spacing w:after="0" w:line="240" w:lineRule="auto"/>
        <w:jc w:val="center"/>
        <w:rPr>
          <w:rFonts w:ascii="Arial" w:eastAsia="Times New Roman" w:hAnsi="Arial" w:cs="Arial"/>
          <w:b/>
          <w:bCs/>
          <w:sz w:val="28"/>
          <w:szCs w:val="28"/>
        </w:rPr>
        <w:sectPr w:rsidR="008C4381" w:rsidSect="005B18A6">
          <w:pgSz w:w="11906" w:h="16838" w:code="9"/>
          <w:pgMar w:top="1134" w:right="1418" w:bottom="1134" w:left="1418" w:header="709" w:footer="709" w:gutter="0"/>
          <w:cols w:space="708"/>
          <w:docGrid w:linePitch="360"/>
        </w:sectPr>
      </w:pPr>
    </w:p>
    <w:p w:rsidR="00E4300F" w:rsidRPr="00161C54" w:rsidRDefault="00E4300F" w:rsidP="00E4300F">
      <w:pPr>
        <w:spacing w:after="0" w:line="360" w:lineRule="auto"/>
        <w:jc w:val="center"/>
        <w:rPr>
          <w:rFonts w:ascii="Arial" w:hAnsi="Arial" w:cs="Arial"/>
          <w:b/>
          <w:bCs/>
          <w:sz w:val="24"/>
        </w:rPr>
      </w:pPr>
      <w:r w:rsidRPr="00161C54">
        <w:rPr>
          <w:rFonts w:ascii="Arial" w:hAnsi="Arial" w:cs="Arial"/>
          <w:b/>
          <w:bCs/>
          <w:sz w:val="24"/>
        </w:rPr>
        <w:lastRenderedPageBreak/>
        <w:t>Приложение ДА</w:t>
      </w:r>
    </w:p>
    <w:p w:rsidR="00E4300F" w:rsidRPr="002711DB" w:rsidRDefault="00E4300F" w:rsidP="00E4300F">
      <w:pPr>
        <w:spacing w:after="0" w:line="360" w:lineRule="auto"/>
        <w:jc w:val="center"/>
        <w:rPr>
          <w:rFonts w:ascii="Arial" w:hAnsi="Arial" w:cs="Arial"/>
          <w:b/>
          <w:bCs/>
          <w:sz w:val="24"/>
        </w:rPr>
      </w:pPr>
      <w:r w:rsidRPr="002711DB">
        <w:rPr>
          <w:rFonts w:ascii="Arial" w:hAnsi="Arial" w:cs="Arial"/>
          <w:b/>
          <w:bCs/>
          <w:sz w:val="24"/>
        </w:rPr>
        <w:t>(обязательное)</w:t>
      </w:r>
    </w:p>
    <w:p w:rsidR="00E4300F" w:rsidRPr="002711DB" w:rsidRDefault="00E4300F" w:rsidP="00E4300F">
      <w:pPr>
        <w:spacing w:after="0" w:line="360" w:lineRule="auto"/>
        <w:jc w:val="center"/>
        <w:rPr>
          <w:rFonts w:ascii="Arial" w:hAnsi="Arial" w:cs="Arial"/>
          <w:b/>
          <w:bCs/>
          <w:sz w:val="24"/>
        </w:rPr>
      </w:pPr>
    </w:p>
    <w:p w:rsidR="00E4300F" w:rsidRPr="002711DB" w:rsidRDefault="00E4300F" w:rsidP="00E4300F">
      <w:pPr>
        <w:spacing w:after="0" w:line="360" w:lineRule="auto"/>
        <w:jc w:val="center"/>
        <w:rPr>
          <w:rFonts w:ascii="Arial" w:hAnsi="Arial" w:cs="Arial"/>
          <w:b/>
          <w:bCs/>
          <w:color w:val="000000"/>
          <w:sz w:val="24"/>
        </w:rPr>
      </w:pPr>
      <w:r w:rsidRPr="002711DB">
        <w:rPr>
          <w:rFonts w:ascii="Arial" w:hAnsi="Arial" w:cs="Arial"/>
          <w:b/>
          <w:bCs/>
          <w:color w:val="000000"/>
          <w:sz w:val="24"/>
        </w:rPr>
        <w:t>Сведения о соответствии европейских (региональных) стандартов, международных стандартов и документа межгосударственным стандартам</w:t>
      </w:r>
    </w:p>
    <w:p w:rsidR="00E4300F" w:rsidRPr="007A16DE" w:rsidRDefault="00E4300F" w:rsidP="00E4300F">
      <w:pPr>
        <w:spacing w:after="0" w:line="360" w:lineRule="auto"/>
        <w:jc w:val="center"/>
        <w:rPr>
          <w:rFonts w:ascii="Arial" w:hAnsi="Arial" w:cs="Arial"/>
          <w:b/>
          <w:bCs/>
          <w:color w:val="000000"/>
        </w:rPr>
      </w:pPr>
    </w:p>
    <w:p w:rsidR="00E4300F" w:rsidRPr="002711DB" w:rsidRDefault="00E4300F" w:rsidP="00161C54">
      <w:pPr>
        <w:spacing w:after="0" w:line="360" w:lineRule="auto"/>
        <w:rPr>
          <w:rFonts w:ascii="Arial" w:hAnsi="Arial" w:cs="Arial"/>
          <w:color w:val="000000"/>
          <w:sz w:val="24"/>
          <w:lang w:val="en-US"/>
        </w:rPr>
      </w:pPr>
      <w:r w:rsidRPr="002711DB">
        <w:rPr>
          <w:rFonts w:ascii="Arial" w:hAnsi="Arial" w:cs="Arial"/>
          <w:color w:val="000000"/>
          <w:sz w:val="24"/>
        </w:rPr>
        <w:t>Т а б л и ц а</w:t>
      </w:r>
      <w:proofErr w:type="gramStart"/>
      <w:r w:rsidRPr="002711DB">
        <w:rPr>
          <w:rFonts w:ascii="Arial" w:hAnsi="Arial" w:cs="Arial"/>
          <w:color w:val="000000"/>
          <w:sz w:val="24"/>
        </w:rPr>
        <w:t xml:space="preserve"> Д</w:t>
      </w:r>
      <w:proofErr w:type="gramEnd"/>
      <w:r w:rsidRPr="002711DB">
        <w:rPr>
          <w:rFonts w:ascii="Arial" w:hAnsi="Arial" w:cs="Arial"/>
          <w:color w:val="000000"/>
          <w:sz w:val="24"/>
        </w:rPr>
        <w:t xml:space="preserve"> А.1</w:t>
      </w:r>
    </w:p>
    <w:tbl>
      <w:tblPr>
        <w:tblW w:w="0" w:type="auto"/>
        <w:tblInd w:w="-1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000" w:firstRow="0" w:lastRow="0" w:firstColumn="0" w:lastColumn="0" w:noHBand="0" w:noVBand="0"/>
      </w:tblPr>
      <w:tblGrid>
        <w:gridCol w:w="5502"/>
        <w:gridCol w:w="741"/>
        <w:gridCol w:w="2979"/>
      </w:tblGrid>
      <w:tr w:rsidR="00E4300F" w:rsidRPr="00E674FD" w:rsidTr="00E4300F">
        <w:tc>
          <w:tcPr>
            <w:tcW w:w="0" w:type="auto"/>
            <w:tcBorders>
              <w:bottom w:val="double" w:sz="4" w:space="0" w:color="auto"/>
            </w:tcBorders>
            <w:vAlign w:val="center"/>
          </w:tcPr>
          <w:p w:rsidR="00E4300F" w:rsidRPr="00E674FD" w:rsidRDefault="00E4300F" w:rsidP="00161C54">
            <w:pPr>
              <w:spacing w:after="0" w:line="360" w:lineRule="auto"/>
              <w:jc w:val="center"/>
              <w:rPr>
                <w:rFonts w:ascii="Arial" w:hAnsi="Arial" w:cs="Arial"/>
                <w:color w:val="000000"/>
                <w:sz w:val="24"/>
                <w:szCs w:val="24"/>
              </w:rPr>
            </w:pPr>
            <w:r w:rsidRPr="00E674FD">
              <w:rPr>
                <w:rFonts w:ascii="Arial" w:hAnsi="Arial" w:cs="Arial"/>
                <w:color w:val="000000"/>
                <w:sz w:val="24"/>
                <w:szCs w:val="24"/>
              </w:rPr>
              <w:t xml:space="preserve">Обозначение ссылочного европейского (регионального) стандарта </w:t>
            </w:r>
            <w:proofErr w:type="spellStart"/>
            <w:proofErr w:type="gramStart"/>
            <w:r w:rsidRPr="00E674FD">
              <w:rPr>
                <w:rFonts w:ascii="Arial" w:hAnsi="Arial" w:cs="Arial"/>
                <w:color w:val="000000"/>
                <w:sz w:val="24"/>
                <w:szCs w:val="24"/>
              </w:rPr>
              <w:t>стандарта</w:t>
            </w:r>
            <w:proofErr w:type="spellEnd"/>
            <w:proofErr w:type="gramEnd"/>
            <w:r w:rsidRPr="00E674FD">
              <w:rPr>
                <w:rFonts w:ascii="Arial" w:hAnsi="Arial" w:cs="Arial"/>
                <w:color w:val="000000"/>
                <w:sz w:val="24"/>
                <w:szCs w:val="24"/>
              </w:rPr>
              <w:t>,</w:t>
            </w:r>
          </w:p>
          <w:p w:rsidR="00E4300F" w:rsidRPr="00E674FD" w:rsidRDefault="00E4300F" w:rsidP="00161C54">
            <w:pPr>
              <w:spacing w:after="0" w:line="360" w:lineRule="auto"/>
              <w:jc w:val="center"/>
              <w:rPr>
                <w:rFonts w:ascii="Arial" w:hAnsi="Arial" w:cs="Arial"/>
                <w:color w:val="000000"/>
                <w:sz w:val="24"/>
                <w:szCs w:val="24"/>
              </w:rPr>
            </w:pPr>
            <w:r w:rsidRPr="00E674FD">
              <w:rPr>
                <w:rFonts w:ascii="Arial" w:hAnsi="Arial" w:cs="Arial"/>
                <w:color w:val="000000"/>
                <w:sz w:val="24"/>
                <w:szCs w:val="24"/>
              </w:rPr>
              <w:t>международного стандарта и документа</w:t>
            </w:r>
          </w:p>
        </w:tc>
        <w:tc>
          <w:tcPr>
            <w:tcW w:w="0" w:type="auto"/>
            <w:tcBorders>
              <w:bottom w:val="double" w:sz="4" w:space="0" w:color="auto"/>
            </w:tcBorders>
            <w:vAlign w:val="center"/>
          </w:tcPr>
          <w:p w:rsidR="00E4300F" w:rsidRPr="00E674FD" w:rsidRDefault="00E4300F" w:rsidP="00161C54">
            <w:pPr>
              <w:spacing w:after="0" w:line="360" w:lineRule="auto"/>
              <w:ind w:right="-3"/>
              <w:jc w:val="center"/>
              <w:rPr>
                <w:rFonts w:ascii="Arial" w:hAnsi="Arial" w:cs="Arial"/>
                <w:color w:val="000000"/>
                <w:sz w:val="24"/>
                <w:szCs w:val="24"/>
              </w:rPr>
            </w:pPr>
            <w:r w:rsidRPr="00E674FD">
              <w:rPr>
                <w:rFonts w:ascii="Arial" w:hAnsi="Arial" w:cs="Arial"/>
                <w:color w:val="000000"/>
                <w:sz w:val="24"/>
                <w:szCs w:val="24"/>
              </w:rPr>
              <w:t>Степень соответствия</w:t>
            </w:r>
          </w:p>
        </w:tc>
        <w:tc>
          <w:tcPr>
            <w:tcW w:w="0" w:type="auto"/>
            <w:tcBorders>
              <w:bottom w:val="double" w:sz="4" w:space="0" w:color="auto"/>
            </w:tcBorders>
            <w:vAlign w:val="center"/>
          </w:tcPr>
          <w:p w:rsidR="00E4300F" w:rsidRPr="00E674FD" w:rsidRDefault="00E4300F" w:rsidP="00161C54">
            <w:pPr>
              <w:spacing w:after="0" w:line="360" w:lineRule="auto"/>
              <w:ind w:right="-3" w:hanging="6"/>
              <w:jc w:val="center"/>
              <w:rPr>
                <w:rFonts w:ascii="Arial" w:hAnsi="Arial" w:cs="Arial"/>
                <w:color w:val="000000"/>
                <w:sz w:val="24"/>
                <w:szCs w:val="24"/>
              </w:rPr>
            </w:pPr>
            <w:r w:rsidRPr="00E674FD">
              <w:rPr>
                <w:rFonts w:ascii="Arial" w:hAnsi="Arial" w:cs="Arial"/>
                <w:color w:val="000000"/>
                <w:sz w:val="24"/>
                <w:szCs w:val="24"/>
              </w:rPr>
              <w:t xml:space="preserve">Обозначение и наименование </w:t>
            </w:r>
            <w:proofErr w:type="spellStart"/>
            <w:r w:rsidRPr="00E674FD">
              <w:rPr>
                <w:rFonts w:ascii="Arial" w:hAnsi="Arial" w:cs="Arial"/>
                <w:color w:val="000000"/>
                <w:sz w:val="24"/>
                <w:szCs w:val="24"/>
              </w:rPr>
              <w:t>соответсвующего</w:t>
            </w:r>
            <w:proofErr w:type="spellEnd"/>
            <w:r w:rsidRPr="00E674FD">
              <w:rPr>
                <w:rFonts w:ascii="Arial" w:hAnsi="Arial" w:cs="Arial"/>
                <w:color w:val="000000"/>
                <w:sz w:val="24"/>
                <w:szCs w:val="24"/>
              </w:rPr>
              <w:t xml:space="preserve"> межгосударственного стандарта</w:t>
            </w:r>
          </w:p>
        </w:tc>
      </w:tr>
      <w:tr w:rsidR="00E4300F" w:rsidRPr="00E674FD" w:rsidTr="00E4300F">
        <w:tc>
          <w:tcPr>
            <w:tcW w:w="0" w:type="auto"/>
            <w:tcBorders>
              <w:top w:val="double" w:sz="4" w:space="0" w:color="auto"/>
            </w:tcBorders>
            <w:vAlign w:val="center"/>
          </w:tcPr>
          <w:p w:rsidR="00E4300F" w:rsidRPr="008354F5" w:rsidRDefault="005C7C33" w:rsidP="008354F5">
            <w:pPr>
              <w:pStyle w:val="3"/>
              <w:spacing w:before="0" w:beforeAutospacing="0" w:after="0" w:afterAutospacing="0" w:line="360" w:lineRule="auto"/>
              <w:jc w:val="both"/>
              <w:rPr>
                <w:rFonts w:ascii="Arial" w:hAnsi="Arial" w:cs="Arial"/>
                <w:b w:val="0"/>
                <w:sz w:val="24"/>
                <w:szCs w:val="20"/>
              </w:rPr>
            </w:pPr>
            <w:r w:rsidRPr="001F2734">
              <w:rPr>
                <w:rFonts w:ascii="Arial" w:hAnsi="Arial" w:cs="Arial"/>
                <w:b w:val="0"/>
                <w:sz w:val="24"/>
                <w:szCs w:val="20"/>
                <w:lang w:val="en-US"/>
              </w:rPr>
              <w:t>ISO</w:t>
            </w:r>
            <w:r w:rsidRPr="008354F5">
              <w:rPr>
                <w:rFonts w:ascii="Arial" w:hAnsi="Arial" w:cs="Arial"/>
                <w:b w:val="0"/>
                <w:sz w:val="24"/>
                <w:szCs w:val="20"/>
              </w:rPr>
              <w:t xml:space="preserve"> 447</w:t>
            </w:r>
            <w:r w:rsidRPr="001F2734">
              <w:rPr>
                <w:rFonts w:ascii="Arial" w:hAnsi="Arial" w:cs="Arial"/>
                <w:b w:val="0"/>
                <w:sz w:val="24"/>
                <w:szCs w:val="20"/>
              </w:rPr>
              <w:t>Станки</w:t>
            </w:r>
            <w:r w:rsidRPr="008354F5">
              <w:rPr>
                <w:rFonts w:ascii="Arial" w:hAnsi="Arial" w:cs="Arial"/>
                <w:b w:val="0"/>
                <w:sz w:val="24"/>
                <w:szCs w:val="20"/>
              </w:rPr>
              <w:t xml:space="preserve"> </w:t>
            </w:r>
            <w:r w:rsidR="00A93610">
              <w:rPr>
                <w:rFonts w:ascii="Arial" w:hAnsi="Arial" w:cs="Arial"/>
                <w:b w:val="0"/>
                <w:sz w:val="24"/>
                <w:szCs w:val="20"/>
              </w:rPr>
              <w:t>–</w:t>
            </w:r>
            <w:r w:rsidRPr="008354F5">
              <w:rPr>
                <w:rFonts w:ascii="Arial" w:hAnsi="Arial" w:cs="Arial"/>
                <w:b w:val="0"/>
                <w:sz w:val="24"/>
                <w:szCs w:val="20"/>
              </w:rPr>
              <w:t xml:space="preserve"> </w:t>
            </w:r>
            <w:r w:rsidRPr="001F2734">
              <w:rPr>
                <w:rFonts w:ascii="Arial" w:hAnsi="Arial" w:cs="Arial"/>
                <w:b w:val="0"/>
                <w:sz w:val="24"/>
                <w:szCs w:val="20"/>
              </w:rPr>
              <w:t>Направление</w:t>
            </w:r>
            <w:r w:rsidR="00A93610">
              <w:rPr>
                <w:rFonts w:ascii="Arial" w:hAnsi="Arial" w:cs="Arial"/>
                <w:b w:val="0"/>
                <w:sz w:val="24"/>
                <w:szCs w:val="20"/>
              </w:rPr>
              <w:t xml:space="preserve"> </w:t>
            </w:r>
            <w:r w:rsidRPr="001F2734">
              <w:rPr>
                <w:rFonts w:ascii="Arial" w:hAnsi="Arial" w:cs="Arial"/>
                <w:b w:val="0"/>
                <w:sz w:val="24"/>
                <w:szCs w:val="20"/>
              </w:rPr>
              <w:t>работы</w:t>
            </w:r>
            <w:r w:rsidR="00A93610">
              <w:rPr>
                <w:rFonts w:ascii="Arial" w:hAnsi="Arial" w:cs="Arial"/>
                <w:b w:val="0"/>
                <w:sz w:val="24"/>
                <w:szCs w:val="20"/>
              </w:rPr>
              <w:t xml:space="preserve"> </w:t>
            </w:r>
            <w:r w:rsidRPr="001F2734">
              <w:rPr>
                <w:rFonts w:ascii="Arial" w:hAnsi="Arial" w:cs="Arial"/>
                <w:b w:val="0"/>
                <w:sz w:val="24"/>
                <w:szCs w:val="20"/>
              </w:rPr>
              <w:t>органов</w:t>
            </w:r>
            <w:r w:rsidR="00A93610">
              <w:rPr>
                <w:rFonts w:ascii="Arial" w:hAnsi="Arial" w:cs="Arial"/>
                <w:b w:val="0"/>
                <w:sz w:val="24"/>
                <w:szCs w:val="20"/>
              </w:rPr>
              <w:t xml:space="preserve"> </w:t>
            </w:r>
            <w:r w:rsidRPr="001F2734">
              <w:rPr>
                <w:rFonts w:ascii="Arial" w:hAnsi="Arial" w:cs="Arial"/>
                <w:b w:val="0"/>
                <w:sz w:val="24"/>
                <w:szCs w:val="20"/>
              </w:rPr>
              <w:t>управления</w:t>
            </w:r>
          </w:p>
        </w:tc>
        <w:tc>
          <w:tcPr>
            <w:tcW w:w="0" w:type="auto"/>
            <w:tcBorders>
              <w:top w:val="double" w:sz="4" w:space="0" w:color="auto"/>
            </w:tcBorders>
            <w:vAlign w:val="center"/>
          </w:tcPr>
          <w:p w:rsidR="00E4300F" w:rsidRPr="00E674FD" w:rsidRDefault="00E4300F" w:rsidP="00161C54">
            <w:pPr>
              <w:spacing w:after="0" w:line="360" w:lineRule="auto"/>
              <w:jc w:val="center"/>
              <w:rPr>
                <w:rFonts w:ascii="Arial" w:hAnsi="Arial" w:cs="Arial"/>
                <w:color w:val="000000"/>
                <w:sz w:val="24"/>
                <w:szCs w:val="24"/>
              </w:rPr>
            </w:pPr>
            <w:r w:rsidRPr="00E674FD">
              <w:rPr>
                <w:rFonts w:ascii="Arial" w:hAnsi="Arial" w:cs="Arial"/>
                <w:color w:val="000000"/>
                <w:sz w:val="24"/>
                <w:szCs w:val="24"/>
                <w:lang w:val="en-US"/>
              </w:rPr>
              <w:t>IDT</w:t>
            </w:r>
          </w:p>
        </w:tc>
        <w:tc>
          <w:tcPr>
            <w:tcW w:w="0" w:type="auto"/>
            <w:tcBorders>
              <w:top w:val="double" w:sz="4" w:space="0" w:color="auto"/>
            </w:tcBorders>
            <w:vAlign w:val="center"/>
          </w:tcPr>
          <w:p w:rsidR="00E4300F" w:rsidRPr="00E674FD" w:rsidRDefault="00E4300F" w:rsidP="00912AE0">
            <w:pPr>
              <w:spacing w:after="0" w:line="360" w:lineRule="auto"/>
              <w:ind w:right="-3" w:hanging="6"/>
              <w:jc w:val="both"/>
              <w:rPr>
                <w:rFonts w:ascii="Arial" w:hAnsi="Arial" w:cs="Arial"/>
                <w:color w:val="000000"/>
                <w:sz w:val="24"/>
                <w:szCs w:val="24"/>
              </w:rPr>
            </w:pPr>
            <w:r>
              <w:rPr>
                <w:rFonts w:ascii="Arial" w:hAnsi="Arial" w:cs="Arial"/>
                <w:color w:val="000000"/>
                <w:sz w:val="24"/>
                <w:szCs w:val="24"/>
              </w:rPr>
              <w:t xml:space="preserve">ГОСТ </w:t>
            </w:r>
            <w:r>
              <w:rPr>
                <w:rFonts w:ascii="Arial" w:hAnsi="Arial" w:cs="Arial"/>
                <w:sz w:val="24"/>
                <w:szCs w:val="24"/>
                <w:lang w:val="en-US"/>
              </w:rPr>
              <w:t>ISO</w:t>
            </w:r>
            <w:r w:rsidR="00912AE0">
              <w:rPr>
                <w:rFonts w:ascii="Arial" w:hAnsi="Arial" w:cs="Arial"/>
                <w:sz w:val="24"/>
                <w:szCs w:val="24"/>
              </w:rPr>
              <w:t>9146:1979</w:t>
            </w:r>
            <w:r w:rsidR="00912AE0" w:rsidRPr="00912AE0">
              <w:rPr>
                <w:rFonts w:ascii="Arial" w:hAnsi="Arial" w:cs="Arial"/>
                <w:sz w:val="24"/>
              </w:rPr>
              <w:t>Станки. Органы управления. Направление действия</w:t>
            </w:r>
          </w:p>
        </w:tc>
      </w:tr>
      <w:tr w:rsidR="00E4300F" w:rsidRPr="00E674FD" w:rsidTr="00E4300F">
        <w:tc>
          <w:tcPr>
            <w:tcW w:w="0" w:type="auto"/>
            <w:vAlign w:val="center"/>
          </w:tcPr>
          <w:p w:rsidR="00E4300F" w:rsidRPr="008354F5" w:rsidRDefault="008354F5" w:rsidP="008354F5">
            <w:pPr>
              <w:spacing w:after="0" w:line="360" w:lineRule="auto"/>
              <w:jc w:val="both"/>
              <w:rPr>
                <w:rFonts w:ascii="Arial" w:hAnsi="Arial" w:cs="Arial"/>
                <w:sz w:val="24"/>
                <w:szCs w:val="20"/>
              </w:rPr>
            </w:pPr>
            <w:r w:rsidRPr="001F2734">
              <w:rPr>
                <w:rFonts w:ascii="Arial" w:hAnsi="Arial" w:cs="Arial"/>
                <w:sz w:val="24"/>
                <w:szCs w:val="20"/>
                <w:lang w:val="en-US"/>
              </w:rPr>
              <w:t>ISO</w:t>
            </w:r>
            <w:r w:rsidRPr="008354F5">
              <w:rPr>
                <w:rFonts w:ascii="Arial" w:hAnsi="Arial" w:cs="Arial"/>
                <w:sz w:val="24"/>
                <w:szCs w:val="20"/>
              </w:rPr>
              <w:t xml:space="preserve"> 2553</w:t>
            </w:r>
            <w:r w:rsidRPr="001F2734">
              <w:rPr>
                <w:rFonts w:ascii="Arial" w:hAnsi="Arial" w:cs="Arial"/>
                <w:sz w:val="24"/>
                <w:szCs w:val="20"/>
              </w:rPr>
              <w:t>Сварка и родственные процессы – Условные обозначения на чертежах – Сварные соединения</w:t>
            </w:r>
          </w:p>
        </w:tc>
        <w:tc>
          <w:tcPr>
            <w:tcW w:w="0" w:type="auto"/>
            <w:vAlign w:val="center"/>
          </w:tcPr>
          <w:p w:rsidR="00E4300F" w:rsidRPr="003C4831" w:rsidRDefault="00197070" w:rsidP="00161C54">
            <w:pPr>
              <w:spacing w:after="0" w:line="360" w:lineRule="auto"/>
              <w:ind w:right="-3" w:firstLine="27"/>
              <w:jc w:val="center"/>
              <w:rPr>
                <w:rFonts w:ascii="Arial" w:hAnsi="Arial" w:cs="Arial"/>
                <w:color w:val="000000"/>
                <w:sz w:val="24"/>
                <w:szCs w:val="24"/>
              </w:rPr>
            </w:pPr>
            <w:r w:rsidRPr="00E674FD">
              <w:rPr>
                <w:rFonts w:ascii="Arial" w:hAnsi="Arial" w:cs="Arial"/>
                <w:color w:val="000000"/>
                <w:sz w:val="24"/>
                <w:szCs w:val="24"/>
                <w:lang w:val="en-US"/>
              </w:rPr>
              <w:t>IDT</w:t>
            </w:r>
          </w:p>
        </w:tc>
        <w:tc>
          <w:tcPr>
            <w:tcW w:w="0" w:type="auto"/>
          </w:tcPr>
          <w:p w:rsidR="00E4300F" w:rsidRPr="00E674FD" w:rsidRDefault="00912AE0" w:rsidP="00912AE0">
            <w:pPr>
              <w:spacing w:after="0" w:line="360" w:lineRule="auto"/>
              <w:ind w:right="-3" w:hanging="6"/>
              <w:jc w:val="both"/>
              <w:rPr>
                <w:rFonts w:ascii="Arial" w:hAnsi="Arial" w:cs="Arial"/>
                <w:color w:val="000000"/>
                <w:sz w:val="24"/>
                <w:szCs w:val="24"/>
              </w:rPr>
            </w:pPr>
            <w:r>
              <w:rPr>
                <w:rFonts w:ascii="Arial" w:hAnsi="Arial" w:cs="Arial"/>
                <w:color w:val="000000"/>
                <w:sz w:val="24"/>
                <w:szCs w:val="24"/>
              </w:rPr>
              <w:t xml:space="preserve">ГОСТ </w:t>
            </w:r>
            <w:r w:rsidRPr="001F2734">
              <w:rPr>
                <w:rFonts w:ascii="Arial" w:hAnsi="Arial" w:cs="Arial"/>
                <w:sz w:val="24"/>
                <w:szCs w:val="20"/>
                <w:lang w:val="en-US"/>
              </w:rPr>
              <w:t>ISO</w:t>
            </w:r>
            <w:r w:rsidRPr="008354F5">
              <w:rPr>
                <w:rFonts w:ascii="Arial" w:hAnsi="Arial" w:cs="Arial"/>
                <w:sz w:val="24"/>
                <w:szCs w:val="20"/>
              </w:rPr>
              <w:t xml:space="preserve"> 2553</w:t>
            </w:r>
            <w:r w:rsidR="00197070">
              <w:rPr>
                <w:rFonts w:ascii="Arial" w:hAnsi="Arial" w:cs="Arial"/>
                <w:sz w:val="24"/>
                <w:szCs w:val="20"/>
              </w:rPr>
              <w:t>:2017</w:t>
            </w:r>
            <w:r w:rsidR="00197070" w:rsidRPr="001F2734">
              <w:rPr>
                <w:rFonts w:ascii="Arial" w:hAnsi="Arial" w:cs="Arial"/>
                <w:sz w:val="24"/>
                <w:szCs w:val="20"/>
              </w:rPr>
              <w:t>Сварка и родственные процессы – Условные обозначения на чертежах – Сварные соединения</w:t>
            </w:r>
          </w:p>
        </w:tc>
      </w:tr>
      <w:tr w:rsidR="00E4300F" w:rsidRPr="00E674FD" w:rsidTr="00E4300F">
        <w:trPr>
          <w:trHeight w:val="483"/>
        </w:trPr>
        <w:tc>
          <w:tcPr>
            <w:tcW w:w="0" w:type="auto"/>
            <w:tcBorders>
              <w:top w:val="single" w:sz="4" w:space="0" w:color="auto"/>
              <w:left w:val="single" w:sz="4" w:space="0" w:color="auto"/>
              <w:bottom w:val="single" w:sz="4" w:space="0" w:color="auto"/>
              <w:right w:val="single" w:sz="4" w:space="0" w:color="auto"/>
            </w:tcBorders>
          </w:tcPr>
          <w:p w:rsidR="00E4300F" w:rsidRPr="008354F5" w:rsidRDefault="008354F5" w:rsidP="00197070">
            <w:pPr>
              <w:spacing w:after="0" w:line="360" w:lineRule="auto"/>
              <w:jc w:val="both"/>
              <w:rPr>
                <w:rFonts w:ascii="Arial" w:hAnsi="Arial" w:cs="Arial"/>
                <w:sz w:val="24"/>
                <w:szCs w:val="20"/>
              </w:rPr>
            </w:pPr>
            <w:r w:rsidRPr="001F2734">
              <w:rPr>
                <w:rFonts w:ascii="Arial" w:hAnsi="Arial" w:cs="Arial"/>
                <w:sz w:val="24"/>
                <w:szCs w:val="20"/>
                <w:lang w:val="en-US"/>
              </w:rPr>
              <w:t>ISO</w:t>
            </w:r>
            <w:r w:rsidRPr="008354F5">
              <w:rPr>
                <w:rFonts w:ascii="Arial" w:hAnsi="Arial" w:cs="Arial"/>
                <w:sz w:val="24"/>
                <w:szCs w:val="20"/>
              </w:rPr>
              <w:t xml:space="preserve"> 3834-1</w:t>
            </w:r>
            <w:r w:rsidRPr="001F2734">
              <w:rPr>
                <w:rFonts w:ascii="Arial" w:hAnsi="Arial" w:cs="Arial"/>
                <w:sz w:val="24"/>
                <w:szCs w:val="20"/>
              </w:rPr>
              <w:t>Требования к качеству выполнения сварки плавлением металлических материалов - Часть 1: Критерии выбора соответствующего уровня требований</w:t>
            </w:r>
          </w:p>
        </w:tc>
        <w:tc>
          <w:tcPr>
            <w:tcW w:w="0" w:type="auto"/>
            <w:tcBorders>
              <w:top w:val="single" w:sz="4" w:space="0" w:color="auto"/>
              <w:left w:val="single" w:sz="4" w:space="0" w:color="auto"/>
              <w:bottom w:val="single" w:sz="4" w:space="0" w:color="auto"/>
              <w:right w:val="single" w:sz="4" w:space="0" w:color="auto"/>
            </w:tcBorders>
            <w:vAlign w:val="center"/>
          </w:tcPr>
          <w:p w:rsidR="00E4300F" w:rsidRPr="00D64E2A" w:rsidRDefault="00E4300F" w:rsidP="00197070">
            <w:pPr>
              <w:spacing w:after="0" w:line="360" w:lineRule="auto"/>
              <w:ind w:right="-3" w:firstLine="27"/>
              <w:jc w:val="center"/>
              <w:rPr>
                <w:rFonts w:ascii="Arial" w:hAnsi="Arial" w:cs="Arial"/>
                <w:color w:val="000000"/>
                <w:sz w:val="24"/>
                <w:szCs w:val="24"/>
              </w:rPr>
            </w:pPr>
            <w:r w:rsidRPr="00E674FD">
              <w:rPr>
                <w:rFonts w:ascii="Arial" w:hAnsi="Arial" w:cs="Arial"/>
                <w:color w:val="000000"/>
                <w:sz w:val="24"/>
                <w:szCs w:val="24"/>
                <w:lang w:val="en-US"/>
              </w:rPr>
              <w:t>IDT</w:t>
            </w:r>
          </w:p>
        </w:tc>
        <w:tc>
          <w:tcPr>
            <w:tcW w:w="0" w:type="auto"/>
            <w:tcBorders>
              <w:top w:val="single" w:sz="4" w:space="0" w:color="auto"/>
              <w:left w:val="single" w:sz="4" w:space="0" w:color="auto"/>
              <w:bottom w:val="single" w:sz="4" w:space="0" w:color="auto"/>
              <w:right w:val="single" w:sz="4" w:space="0" w:color="auto"/>
            </w:tcBorders>
          </w:tcPr>
          <w:p w:rsidR="00E4300F" w:rsidRPr="00E674FD" w:rsidRDefault="00E4300F" w:rsidP="00197070">
            <w:pPr>
              <w:spacing w:after="0" w:line="360" w:lineRule="auto"/>
              <w:ind w:right="-3"/>
              <w:jc w:val="both"/>
              <w:rPr>
                <w:rFonts w:ascii="Arial" w:hAnsi="Arial" w:cs="Arial"/>
                <w:color w:val="000000"/>
                <w:sz w:val="24"/>
                <w:szCs w:val="24"/>
              </w:rPr>
            </w:pPr>
            <w:r>
              <w:rPr>
                <w:rFonts w:ascii="Arial" w:hAnsi="Arial" w:cs="Arial"/>
                <w:color w:val="000000"/>
                <w:sz w:val="24"/>
                <w:szCs w:val="24"/>
              </w:rPr>
              <w:t xml:space="preserve">ГОСТ </w:t>
            </w:r>
            <w:r w:rsidR="00197070" w:rsidRPr="001F2734">
              <w:rPr>
                <w:rFonts w:ascii="Arial" w:hAnsi="Arial" w:cs="Arial"/>
                <w:sz w:val="24"/>
                <w:szCs w:val="20"/>
                <w:lang w:val="en-US"/>
              </w:rPr>
              <w:t>ISO</w:t>
            </w:r>
            <w:r w:rsidR="00197070" w:rsidRPr="008354F5">
              <w:rPr>
                <w:rFonts w:ascii="Arial" w:hAnsi="Arial" w:cs="Arial"/>
                <w:sz w:val="24"/>
                <w:szCs w:val="20"/>
              </w:rPr>
              <w:t xml:space="preserve"> 3834-1</w:t>
            </w:r>
            <w:r w:rsidR="00197070">
              <w:rPr>
                <w:rFonts w:ascii="Arial" w:hAnsi="Arial" w:cs="Arial"/>
                <w:sz w:val="24"/>
                <w:szCs w:val="20"/>
              </w:rPr>
              <w:t xml:space="preserve">:2007 </w:t>
            </w:r>
            <w:r w:rsidR="00197070" w:rsidRPr="001F2734">
              <w:rPr>
                <w:rFonts w:ascii="Arial" w:hAnsi="Arial" w:cs="Arial"/>
                <w:sz w:val="24"/>
                <w:szCs w:val="20"/>
              </w:rPr>
              <w:t>Требования к качеству выполнения сварки плавлением металлических материалов - Часть 1: Критерии выбора соответствующего уровня требований</w:t>
            </w:r>
          </w:p>
        </w:tc>
      </w:tr>
      <w:tr w:rsidR="008808A6" w:rsidRPr="00197070" w:rsidTr="00E4300F">
        <w:trPr>
          <w:trHeight w:val="483"/>
        </w:trPr>
        <w:tc>
          <w:tcPr>
            <w:tcW w:w="0" w:type="auto"/>
            <w:tcBorders>
              <w:top w:val="single" w:sz="4" w:space="0" w:color="auto"/>
              <w:left w:val="single" w:sz="4" w:space="0" w:color="auto"/>
              <w:bottom w:val="single" w:sz="4" w:space="0" w:color="auto"/>
              <w:right w:val="single" w:sz="4" w:space="0" w:color="auto"/>
            </w:tcBorders>
          </w:tcPr>
          <w:p w:rsidR="00E4300F" w:rsidRPr="008354F5" w:rsidRDefault="008354F5" w:rsidP="00197070">
            <w:pPr>
              <w:spacing w:after="0" w:line="360" w:lineRule="auto"/>
              <w:jc w:val="both"/>
              <w:rPr>
                <w:rFonts w:ascii="Arial" w:hAnsi="Arial" w:cs="Arial"/>
                <w:color w:val="000000"/>
                <w:sz w:val="24"/>
                <w:szCs w:val="24"/>
              </w:rPr>
            </w:pPr>
            <w:r w:rsidRPr="008354F5">
              <w:rPr>
                <w:rFonts w:ascii="Arial" w:hAnsi="Arial" w:cs="Arial"/>
                <w:sz w:val="24"/>
                <w:szCs w:val="20"/>
                <w:lang w:val="en-US"/>
              </w:rPr>
              <w:t>ISO</w:t>
            </w:r>
            <w:r w:rsidRPr="008354F5">
              <w:rPr>
                <w:rFonts w:ascii="Arial" w:hAnsi="Arial" w:cs="Arial"/>
                <w:sz w:val="24"/>
                <w:szCs w:val="20"/>
              </w:rPr>
              <w:t xml:space="preserve"> 4413:2010 Приводы гидравлические – Общие правила и требования безопасности для систем и их компонентов</w:t>
            </w:r>
          </w:p>
        </w:tc>
        <w:tc>
          <w:tcPr>
            <w:tcW w:w="0" w:type="auto"/>
            <w:tcBorders>
              <w:top w:val="single" w:sz="4" w:space="0" w:color="auto"/>
              <w:left w:val="single" w:sz="4" w:space="0" w:color="auto"/>
              <w:bottom w:val="single" w:sz="4" w:space="0" w:color="auto"/>
              <w:right w:val="single" w:sz="4" w:space="0" w:color="auto"/>
            </w:tcBorders>
            <w:vAlign w:val="center"/>
          </w:tcPr>
          <w:p w:rsidR="00E4300F" w:rsidRPr="00D64E2A" w:rsidRDefault="00E4300F" w:rsidP="00197070">
            <w:pPr>
              <w:spacing w:after="0" w:line="360" w:lineRule="auto"/>
              <w:ind w:right="-3" w:firstLine="27"/>
              <w:jc w:val="center"/>
              <w:rPr>
                <w:rFonts w:ascii="Arial" w:hAnsi="Arial" w:cs="Arial"/>
                <w:color w:val="000000"/>
                <w:sz w:val="24"/>
                <w:szCs w:val="24"/>
              </w:rPr>
            </w:pPr>
            <w:r w:rsidRPr="00E674FD">
              <w:rPr>
                <w:rFonts w:ascii="Arial" w:hAnsi="Arial" w:cs="Arial"/>
                <w:color w:val="000000"/>
                <w:sz w:val="24"/>
                <w:szCs w:val="24"/>
                <w:lang w:val="en-US"/>
              </w:rPr>
              <w:t>IDT</w:t>
            </w:r>
          </w:p>
        </w:tc>
        <w:tc>
          <w:tcPr>
            <w:tcW w:w="0" w:type="auto"/>
            <w:tcBorders>
              <w:top w:val="single" w:sz="4" w:space="0" w:color="auto"/>
              <w:left w:val="single" w:sz="4" w:space="0" w:color="auto"/>
              <w:bottom w:val="single" w:sz="4" w:space="0" w:color="auto"/>
              <w:right w:val="single" w:sz="4" w:space="0" w:color="auto"/>
            </w:tcBorders>
          </w:tcPr>
          <w:p w:rsidR="00E4300F" w:rsidRPr="00197070" w:rsidRDefault="00E4300F" w:rsidP="00197070">
            <w:pPr>
              <w:spacing w:after="0" w:line="360" w:lineRule="auto"/>
              <w:jc w:val="both"/>
              <w:rPr>
                <w:rFonts w:ascii="Arial" w:hAnsi="Arial" w:cs="Arial"/>
                <w:sz w:val="24"/>
              </w:rPr>
            </w:pPr>
            <w:r w:rsidRPr="00197070">
              <w:rPr>
                <w:rFonts w:ascii="Arial" w:hAnsi="Arial" w:cs="Arial"/>
                <w:sz w:val="24"/>
              </w:rPr>
              <w:t xml:space="preserve">ГОСТ ISO </w:t>
            </w:r>
            <w:r w:rsidR="00197070" w:rsidRPr="00197070">
              <w:rPr>
                <w:rFonts w:ascii="Arial" w:hAnsi="Arial" w:cs="Arial"/>
                <w:sz w:val="24"/>
              </w:rPr>
              <w:t xml:space="preserve">4413:2016 Гидроприводы. Общие правила и требования </w:t>
            </w:r>
            <w:r w:rsidR="00197070" w:rsidRPr="00197070">
              <w:rPr>
                <w:rFonts w:ascii="Arial" w:hAnsi="Arial" w:cs="Arial"/>
                <w:sz w:val="24"/>
              </w:rPr>
              <w:lastRenderedPageBreak/>
              <w:t>безопасности для систем и их компонентов</w:t>
            </w:r>
          </w:p>
        </w:tc>
      </w:tr>
      <w:tr w:rsidR="00E4300F" w:rsidRPr="00E674FD" w:rsidTr="00E4300F">
        <w:trPr>
          <w:trHeight w:val="483"/>
        </w:trPr>
        <w:tc>
          <w:tcPr>
            <w:tcW w:w="0" w:type="auto"/>
            <w:tcBorders>
              <w:top w:val="single" w:sz="4" w:space="0" w:color="auto"/>
              <w:left w:val="single" w:sz="4" w:space="0" w:color="auto"/>
              <w:bottom w:val="single" w:sz="4" w:space="0" w:color="auto"/>
              <w:right w:val="single" w:sz="4" w:space="0" w:color="auto"/>
            </w:tcBorders>
          </w:tcPr>
          <w:p w:rsidR="00E4300F" w:rsidRPr="008354F5" w:rsidRDefault="008354F5" w:rsidP="008354F5">
            <w:pPr>
              <w:pStyle w:val="3"/>
              <w:spacing w:before="0" w:beforeAutospacing="0" w:after="0" w:afterAutospacing="0" w:line="360" w:lineRule="auto"/>
              <w:jc w:val="both"/>
              <w:rPr>
                <w:rFonts w:ascii="Arial" w:hAnsi="Arial" w:cs="Arial"/>
                <w:b w:val="0"/>
                <w:sz w:val="24"/>
                <w:szCs w:val="20"/>
              </w:rPr>
            </w:pPr>
            <w:r w:rsidRPr="001F2734">
              <w:rPr>
                <w:rFonts w:ascii="Arial" w:hAnsi="Arial" w:cs="Arial"/>
                <w:b w:val="0"/>
                <w:sz w:val="24"/>
                <w:szCs w:val="20"/>
                <w:lang w:val="en-US"/>
              </w:rPr>
              <w:lastRenderedPageBreak/>
              <w:t>ISO</w:t>
            </w:r>
            <w:r w:rsidRPr="001F2734">
              <w:rPr>
                <w:rFonts w:ascii="Arial" w:hAnsi="Arial" w:cs="Arial"/>
                <w:b w:val="0"/>
                <w:sz w:val="24"/>
                <w:szCs w:val="20"/>
              </w:rPr>
              <w:t xml:space="preserve"> 4414:2010Пневматика – Общие правила и требования безопасности, касающиеся систем и их компонентов</w:t>
            </w:r>
          </w:p>
        </w:tc>
        <w:tc>
          <w:tcPr>
            <w:tcW w:w="0" w:type="auto"/>
            <w:tcBorders>
              <w:top w:val="single" w:sz="4" w:space="0" w:color="auto"/>
              <w:left w:val="single" w:sz="4" w:space="0" w:color="auto"/>
              <w:bottom w:val="single" w:sz="4" w:space="0" w:color="auto"/>
              <w:right w:val="single" w:sz="4" w:space="0" w:color="auto"/>
            </w:tcBorders>
            <w:vAlign w:val="center"/>
          </w:tcPr>
          <w:p w:rsidR="00E4300F" w:rsidRPr="00E674FD" w:rsidRDefault="00197070" w:rsidP="00161C54">
            <w:pPr>
              <w:spacing w:after="0" w:line="360" w:lineRule="auto"/>
              <w:ind w:right="-3" w:firstLine="27"/>
              <w:jc w:val="center"/>
              <w:rPr>
                <w:rFonts w:ascii="Arial" w:hAnsi="Arial" w:cs="Arial"/>
                <w:color w:val="000000"/>
                <w:sz w:val="24"/>
                <w:szCs w:val="24"/>
                <w:lang w:val="en-US"/>
              </w:rPr>
            </w:pPr>
            <w:r w:rsidRPr="00E674FD">
              <w:rPr>
                <w:rFonts w:ascii="Arial" w:hAnsi="Arial" w:cs="Arial"/>
                <w:color w:val="000000"/>
                <w:sz w:val="24"/>
                <w:szCs w:val="24"/>
                <w:lang w:val="en-US"/>
              </w:rPr>
              <w:t>IDT</w:t>
            </w:r>
          </w:p>
        </w:tc>
        <w:tc>
          <w:tcPr>
            <w:tcW w:w="0" w:type="auto"/>
            <w:tcBorders>
              <w:top w:val="single" w:sz="4" w:space="0" w:color="auto"/>
              <w:left w:val="single" w:sz="4" w:space="0" w:color="auto"/>
              <w:bottom w:val="single" w:sz="4" w:space="0" w:color="auto"/>
              <w:right w:val="single" w:sz="4" w:space="0" w:color="auto"/>
            </w:tcBorders>
            <w:vAlign w:val="center"/>
          </w:tcPr>
          <w:p w:rsidR="00E4300F" w:rsidRPr="00197070" w:rsidRDefault="00197070" w:rsidP="00197070">
            <w:pPr>
              <w:spacing w:after="0" w:line="360" w:lineRule="auto"/>
              <w:jc w:val="both"/>
              <w:rPr>
                <w:rFonts w:ascii="Arial" w:hAnsi="Arial" w:cs="Arial"/>
              </w:rPr>
            </w:pPr>
            <w:r w:rsidRPr="00197070">
              <w:rPr>
                <w:rFonts w:ascii="Arial" w:hAnsi="Arial" w:cs="Arial"/>
                <w:sz w:val="24"/>
              </w:rPr>
              <w:t xml:space="preserve">ГОСТ ISO 4414:2016 </w:t>
            </w:r>
            <w:proofErr w:type="spellStart"/>
            <w:r w:rsidRPr="00197070">
              <w:rPr>
                <w:rFonts w:ascii="Arial" w:hAnsi="Arial" w:cs="Arial"/>
                <w:sz w:val="24"/>
              </w:rPr>
              <w:t>Пневмоприводы</w:t>
            </w:r>
            <w:proofErr w:type="spellEnd"/>
            <w:r w:rsidRPr="00197070">
              <w:rPr>
                <w:rFonts w:ascii="Arial" w:hAnsi="Arial" w:cs="Arial"/>
                <w:sz w:val="24"/>
              </w:rPr>
              <w:t>. Общие правила и требования безопасности для систем и их компонентов</w:t>
            </w:r>
          </w:p>
        </w:tc>
      </w:tr>
      <w:tr w:rsidR="00197070" w:rsidRPr="00E674FD" w:rsidTr="00E4300F">
        <w:trPr>
          <w:trHeight w:val="483"/>
        </w:trPr>
        <w:tc>
          <w:tcPr>
            <w:tcW w:w="0" w:type="auto"/>
            <w:tcBorders>
              <w:top w:val="single" w:sz="4" w:space="0" w:color="auto"/>
              <w:left w:val="single" w:sz="4" w:space="0" w:color="auto"/>
              <w:bottom w:val="single" w:sz="4" w:space="0" w:color="auto"/>
              <w:right w:val="single" w:sz="4" w:space="0" w:color="auto"/>
            </w:tcBorders>
          </w:tcPr>
          <w:p w:rsidR="004D5F54" w:rsidRDefault="00197070" w:rsidP="008354F5">
            <w:pPr>
              <w:pStyle w:val="3"/>
              <w:spacing w:before="0" w:beforeAutospacing="0" w:after="0" w:afterAutospacing="0" w:line="360" w:lineRule="auto"/>
              <w:jc w:val="both"/>
              <w:rPr>
                <w:rFonts w:ascii="Arial" w:hAnsi="Arial" w:cs="Arial"/>
                <w:b w:val="0"/>
                <w:sz w:val="24"/>
                <w:szCs w:val="20"/>
              </w:rPr>
            </w:pPr>
            <w:r w:rsidRPr="001F2734">
              <w:rPr>
                <w:rFonts w:ascii="Arial" w:hAnsi="Arial" w:cs="Arial"/>
                <w:b w:val="0"/>
                <w:sz w:val="24"/>
                <w:szCs w:val="20"/>
                <w:lang w:val="en-US"/>
              </w:rPr>
              <w:t>ISO</w:t>
            </w:r>
            <w:r w:rsidRPr="008354F5">
              <w:rPr>
                <w:rFonts w:ascii="Arial" w:hAnsi="Arial" w:cs="Arial"/>
                <w:b w:val="0"/>
                <w:sz w:val="24"/>
                <w:szCs w:val="20"/>
              </w:rPr>
              <w:t xml:space="preserve"> 4871</w:t>
            </w:r>
            <w:r w:rsidRPr="001F2734">
              <w:rPr>
                <w:rFonts w:ascii="Arial" w:hAnsi="Arial" w:cs="Arial"/>
                <w:b w:val="0"/>
                <w:sz w:val="24"/>
                <w:szCs w:val="20"/>
              </w:rPr>
              <w:t>Шуммашин</w:t>
            </w:r>
            <w:r w:rsidRPr="008354F5">
              <w:rPr>
                <w:rFonts w:ascii="Arial" w:hAnsi="Arial" w:cs="Arial"/>
                <w:b w:val="0"/>
                <w:sz w:val="24"/>
                <w:szCs w:val="20"/>
              </w:rPr>
              <w:t xml:space="preserve"> – </w:t>
            </w:r>
            <w:r w:rsidRPr="001F2734">
              <w:rPr>
                <w:rFonts w:ascii="Arial" w:hAnsi="Arial" w:cs="Arial"/>
                <w:b w:val="0"/>
                <w:sz w:val="24"/>
                <w:szCs w:val="20"/>
              </w:rPr>
              <w:t>Заявление</w:t>
            </w:r>
            <w:r w:rsidR="004D5F54">
              <w:rPr>
                <w:rFonts w:ascii="Arial" w:hAnsi="Arial" w:cs="Arial"/>
                <w:b w:val="0"/>
                <w:sz w:val="24"/>
                <w:szCs w:val="20"/>
              </w:rPr>
              <w:t xml:space="preserve"> </w:t>
            </w:r>
            <w:r w:rsidRPr="001F2734">
              <w:rPr>
                <w:rFonts w:ascii="Arial" w:hAnsi="Arial" w:cs="Arial"/>
                <w:b w:val="0"/>
                <w:sz w:val="24"/>
                <w:szCs w:val="20"/>
              </w:rPr>
              <w:t>и</w:t>
            </w:r>
            <w:r w:rsidR="004D5F54">
              <w:rPr>
                <w:rFonts w:ascii="Arial" w:hAnsi="Arial" w:cs="Arial"/>
                <w:b w:val="0"/>
                <w:sz w:val="24"/>
                <w:szCs w:val="20"/>
              </w:rPr>
              <w:t xml:space="preserve"> </w:t>
            </w:r>
          </w:p>
          <w:p w:rsidR="00197070" w:rsidRPr="008354F5" w:rsidRDefault="00197070" w:rsidP="008354F5">
            <w:pPr>
              <w:pStyle w:val="3"/>
              <w:spacing w:before="0" w:beforeAutospacing="0" w:after="0" w:afterAutospacing="0" w:line="360" w:lineRule="auto"/>
              <w:jc w:val="both"/>
              <w:rPr>
                <w:rFonts w:ascii="Arial" w:hAnsi="Arial" w:cs="Arial"/>
                <w:b w:val="0"/>
                <w:sz w:val="24"/>
                <w:szCs w:val="20"/>
              </w:rPr>
            </w:pPr>
            <w:r w:rsidRPr="001F2734">
              <w:rPr>
                <w:rFonts w:ascii="Arial" w:hAnsi="Arial" w:cs="Arial"/>
                <w:b w:val="0"/>
                <w:sz w:val="24"/>
                <w:szCs w:val="20"/>
              </w:rPr>
              <w:t>контроль</w:t>
            </w:r>
            <w:r w:rsidR="00A93610">
              <w:rPr>
                <w:rFonts w:ascii="Arial" w:hAnsi="Arial" w:cs="Arial"/>
                <w:b w:val="0"/>
                <w:sz w:val="24"/>
                <w:szCs w:val="20"/>
              </w:rPr>
              <w:t xml:space="preserve"> </w:t>
            </w:r>
            <w:r w:rsidRPr="001F2734">
              <w:rPr>
                <w:rFonts w:ascii="Arial" w:hAnsi="Arial" w:cs="Arial"/>
                <w:b w:val="0"/>
                <w:sz w:val="24"/>
                <w:szCs w:val="20"/>
              </w:rPr>
              <w:t>значений</w:t>
            </w:r>
            <w:r w:rsidR="00A93610">
              <w:rPr>
                <w:rFonts w:ascii="Arial" w:hAnsi="Arial" w:cs="Arial"/>
                <w:b w:val="0"/>
                <w:sz w:val="24"/>
                <w:szCs w:val="20"/>
              </w:rPr>
              <w:t xml:space="preserve"> </w:t>
            </w:r>
            <w:r w:rsidRPr="001F2734">
              <w:rPr>
                <w:rFonts w:ascii="Arial" w:hAnsi="Arial" w:cs="Arial"/>
                <w:b w:val="0"/>
                <w:sz w:val="24"/>
                <w:szCs w:val="20"/>
              </w:rPr>
              <w:t>шумовых</w:t>
            </w:r>
            <w:r w:rsidR="00A93610">
              <w:rPr>
                <w:rFonts w:ascii="Arial" w:hAnsi="Arial" w:cs="Arial"/>
                <w:b w:val="0"/>
                <w:sz w:val="24"/>
                <w:szCs w:val="20"/>
              </w:rPr>
              <w:t xml:space="preserve"> </w:t>
            </w:r>
            <w:r w:rsidRPr="001F2734">
              <w:rPr>
                <w:rFonts w:ascii="Arial" w:hAnsi="Arial" w:cs="Arial"/>
                <w:b w:val="0"/>
                <w:sz w:val="24"/>
                <w:szCs w:val="20"/>
              </w:rPr>
              <w:t>характеристик</w:t>
            </w:r>
          </w:p>
        </w:tc>
        <w:tc>
          <w:tcPr>
            <w:tcW w:w="0" w:type="auto"/>
            <w:tcBorders>
              <w:top w:val="single" w:sz="4" w:space="0" w:color="auto"/>
              <w:left w:val="single" w:sz="4" w:space="0" w:color="auto"/>
              <w:bottom w:val="single" w:sz="4" w:space="0" w:color="auto"/>
              <w:right w:val="single" w:sz="4" w:space="0" w:color="auto"/>
            </w:tcBorders>
            <w:vAlign w:val="center"/>
          </w:tcPr>
          <w:p w:rsidR="00197070" w:rsidRPr="00D64E2A" w:rsidRDefault="00197070" w:rsidP="008808A6">
            <w:pPr>
              <w:spacing w:after="0" w:line="360" w:lineRule="auto"/>
              <w:ind w:right="-3"/>
              <w:jc w:val="center"/>
              <w:rPr>
                <w:rFonts w:ascii="Arial" w:hAnsi="Arial" w:cs="Arial"/>
                <w:color w:val="000000"/>
                <w:sz w:val="24"/>
                <w:szCs w:val="24"/>
              </w:rPr>
            </w:pPr>
            <w:r w:rsidRPr="00E674FD">
              <w:rPr>
                <w:rFonts w:ascii="Arial" w:hAnsi="Arial" w:cs="Arial"/>
                <w:color w:val="000000"/>
                <w:sz w:val="24"/>
                <w:szCs w:val="24"/>
                <w:lang w:val="en-US"/>
              </w:rPr>
              <w:t>IDT</w:t>
            </w:r>
          </w:p>
        </w:tc>
        <w:tc>
          <w:tcPr>
            <w:tcW w:w="0" w:type="auto"/>
            <w:tcBorders>
              <w:top w:val="single" w:sz="4" w:space="0" w:color="auto"/>
              <w:left w:val="single" w:sz="4" w:space="0" w:color="auto"/>
              <w:bottom w:val="single" w:sz="4" w:space="0" w:color="auto"/>
              <w:right w:val="single" w:sz="4" w:space="0" w:color="auto"/>
            </w:tcBorders>
            <w:vAlign w:val="center"/>
          </w:tcPr>
          <w:p w:rsidR="00197070" w:rsidRPr="00197070" w:rsidRDefault="00197070" w:rsidP="00197070">
            <w:pPr>
              <w:spacing w:after="0" w:line="360" w:lineRule="auto"/>
              <w:ind w:right="-3"/>
              <w:jc w:val="both"/>
              <w:rPr>
                <w:rFonts w:ascii="Arial" w:hAnsi="Arial" w:cs="Arial"/>
                <w:color w:val="000000"/>
                <w:sz w:val="24"/>
                <w:szCs w:val="24"/>
              </w:rPr>
            </w:pPr>
            <w:r w:rsidRPr="00197070">
              <w:rPr>
                <w:rFonts w:ascii="Arial" w:hAnsi="Arial" w:cs="Arial"/>
                <w:color w:val="000000"/>
                <w:sz w:val="24"/>
                <w:szCs w:val="24"/>
              </w:rPr>
              <w:t xml:space="preserve">ГОСТ </w:t>
            </w:r>
            <w:r w:rsidRPr="00197070">
              <w:rPr>
                <w:rFonts w:ascii="Arial" w:hAnsi="Arial" w:cs="Arial"/>
                <w:color w:val="000000"/>
                <w:sz w:val="24"/>
                <w:szCs w:val="24"/>
                <w:lang w:val="en-US"/>
              </w:rPr>
              <w:t>ISO</w:t>
            </w:r>
            <w:r>
              <w:rPr>
                <w:rFonts w:ascii="Arial" w:hAnsi="Arial" w:cs="Arial"/>
                <w:color w:val="000000"/>
                <w:sz w:val="24"/>
                <w:szCs w:val="24"/>
              </w:rPr>
              <w:t>30691:2001</w:t>
            </w:r>
            <w:r w:rsidRPr="00197070">
              <w:rPr>
                <w:rFonts w:ascii="Arial" w:hAnsi="Arial" w:cs="Arial"/>
                <w:sz w:val="24"/>
                <w:szCs w:val="24"/>
              </w:rPr>
              <w:t xml:space="preserve">Шум машин. </w:t>
            </w:r>
            <w:r>
              <w:rPr>
                <w:rFonts w:ascii="Arial" w:hAnsi="Arial" w:cs="Arial"/>
                <w:sz w:val="24"/>
                <w:szCs w:val="24"/>
              </w:rPr>
              <w:t>Заявление и контроль значений шумовых характеристик</w:t>
            </w:r>
          </w:p>
        </w:tc>
      </w:tr>
      <w:tr w:rsidR="00E4300F" w:rsidRPr="00E674FD" w:rsidTr="00E4300F">
        <w:trPr>
          <w:trHeight w:val="483"/>
        </w:trPr>
        <w:tc>
          <w:tcPr>
            <w:tcW w:w="0" w:type="auto"/>
            <w:tcBorders>
              <w:top w:val="single" w:sz="4" w:space="0" w:color="auto"/>
              <w:left w:val="single" w:sz="4" w:space="0" w:color="auto"/>
              <w:bottom w:val="single" w:sz="4" w:space="0" w:color="auto"/>
              <w:right w:val="single" w:sz="4" w:space="0" w:color="auto"/>
            </w:tcBorders>
          </w:tcPr>
          <w:p w:rsidR="00E4300F" w:rsidRPr="00E674FD" w:rsidRDefault="008354F5" w:rsidP="008354F5">
            <w:pPr>
              <w:spacing w:after="0" w:line="360" w:lineRule="auto"/>
              <w:jc w:val="both"/>
              <w:rPr>
                <w:rFonts w:ascii="Arial" w:hAnsi="Arial" w:cs="Arial"/>
                <w:color w:val="000000"/>
                <w:spacing w:val="-1"/>
                <w:sz w:val="24"/>
                <w:szCs w:val="24"/>
              </w:rPr>
            </w:pPr>
            <w:r w:rsidRPr="001F2734">
              <w:rPr>
                <w:rFonts w:ascii="Arial" w:hAnsi="Arial" w:cs="Arial"/>
                <w:sz w:val="24"/>
                <w:szCs w:val="20"/>
                <w:lang w:val="en-US"/>
              </w:rPr>
              <w:t>ISO</w:t>
            </w:r>
            <w:r w:rsidRPr="008354F5">
              <w:rPr>
                <w:rFonts w:ascii="Arial" w:hAnsi="Arial" w:cs="Arial"/>
                <w:sz w:val="24"/>
                <w:szCs w:val="20"/>
              </w:rPr>
              <w:t xml:space="preserve"> 5817</w:t>
            </w:r>
            <w:r w:rsidRPr="001F2734">
              <w:rPr>
                <w:rFonts w:ascii="Arial" w:hAnsi="Arial" w:cs="Arial"/>
                <w:sz w:val="24"/>
                <w:szCs w:val="20"/>
              </w:rPr>
              <w:t>Сварные соединения из стали, никеля, титана и их сплавов, полученные сваркой плавлением (исключая лучевые способы сварки) – Уровни качества</w:t>
            </w:r>
          </w:p>
        </w:tc>
        <w:tc>
          <w:tcPr>
            <w:tcW w:w="0" w:type="auto"/>
            <w:tcBorders>
              <w:top w:val="single" w:sz="4" w:space="0" w:color="auto"/>
              <w:left w:val="single" w:sz="4" w:space="0" w:color="auto"/>
              <w:bottom w:val="single" w:sz="4" w:space="0" w:color="auto"/>
              <w:right w:val="single" w:sz="4" w:space="0" w:color="auto"/>
            </w:tcBorders>
            <w:vAlign w:val="center"/>
          </w:tcPr>
          <w:p w:rsidR="00E4300F" w:rsidRPr="00D64E2A" w:rsidRDefault="00E4300F" w:rsidP="00161C54">
            <w:pPr>
              <w:spacing w:after="0" w:line="360" w:lineRule="auto"/>
              <w:ind w:right="-3"/>
              <w:jc w:val="center"/>
              <w:rPr>
                <w:rFonts w:ascii="Arial" w:hAnsi="Arial" w:cs="Arial"/>
                <w:color w:val="000000"/>
                <w:sz w:val="24"/>
                <w:szCs w:val="24"/>
              </w:rPr>
            </w:pPr>
            <w:r w:rsidRPr="00E674FD">
              <w:rPr>
                <w:rFonts w:ascii="Arial" w:hAnsi="Arial" w:cs="Arial"/>
                <w:color w:val="000000"/>
                <w:sz w:val="24"/>
                <w:szCs w:val="24"/>
                <w:lang w:val="en-US"/>
              </w:rPr>
              <w:t>IDT</w:t>
            </w:r>
          </w:p>
        </w:tc>
        <w:tc>
          <w:tcPr>
            <w:tcW w:w="0" w:type="auto"/>
            <w:tcBorders>
              <w:top w:val="single" w:sz="4" w:space="0" w:color="auto"/>
              <w:left w:val="single" w:sz="4" w:space="0" w:color="auto"/>
              <w:bottom w:val="single" w:sz="4" w:space="0" w:color="auto"/>
              <w:right w:val="single" w:sz="4" w:space="0" w:color="auto"/>
            </w:tcBorders>
            <w:vAlign w:val="center"/>
          </w:tcPr>
          <w:p w:rsidR="00E4300F" w:rsidRPr="00197070" w:rsidRDefault="00197070" w:rsidP="00197070">
            <w:pPr>
              <w:spacing w:after="0" w:line="360" w:lineRule="auto"/>
              <w:ind w:right="-3"/>
              <w:jc w:val="both"/>
              <w:rPr>
                <w:rFonts w:ascii="Arial" w:hAnsi="Arial" w:cs="Arial"/>
                <w:color w:val="000000"/>
                <w:sz w:val="24"/>
                <w:szCs w:val="24"/>
              </w:rPr>
            </w:pPr>
            <w:r>
              <w:rPr>
                <w:rFonts w:ascii="Arial" w:hAnsi="Arial" w:cs="Arial"/>
                <w:color w:val="000000"/>
                <w:sz w:val="24"/>
                <w:szCs w:val="24"/>
              </w:rPr>
              <w:t xml:space="preserve">ГОСТ </w:t>
            </w:r>
            <w:r w:rsidRPr="001F2734">
              <w:rPr>
                <w:rFonts w:ascii="Arial" w:hAnsi="Arial" w:cs="Arial"/>
                <w:sz w:val="24"/>
                <w:szCs w:val="20"/>
                <w:lang w:val="en-US"/>
              </w:rPr>
              <w:t>ISO</w:t>
            </w:r>
            <w:r w:rsidRPr="008354F5">
              <w:rPr>
                <w:rFonts w:ascii="Arial" w:hAnsi="Arial" w:cs="Arial"/>
                <w:sz w:val="24"/>
                <w:szCs w:val="20"/>
              </w:rPr>
              <w:t xml:space="preserve"> 5817</w:t>
            </w:r>
            <w:r>
              <w:rPr>
                <w:rFonts w:ascii="Arial" w:hAnsi="Arial" w:cs="Arial"/>
                <w:sz w:val="24"/>
                <w:szCs w:val="20"/>
              </w:rPr>
              <w:t xml:space="preserve">:2009 </w:t>
            </w:r>
            <w:r w:rsidRPr="001F2734">
              <w:rPr>
                <w:rFonts w:ascii="Arial" w:hAnsi="Arial" w:cs="Arial"/>
                <w:sz w:val="24"/>
                <w:szCs w:val="20"/>
              </w:rPr>
              <w:t>Сварные соединения из стали, никеля, титана и их сплавов, полученные сваркой плавлением (исключая лучевые способы сварки) – Уровни качества</w:t>
            </w:r>
          </w:p>
        </w:tc>
      </w:tr>
      <w:tr w:rsidR="00E4300F" w:rsidRPr="00E674FD" w:rsidTr="00E4300F">
        <w:trPr>
          <w:trHeight w:val="483"/>
        </w:trPr>
        <w:tc>
          <w:tcPr>
            <w:tcW w:w="0" w:type="auto"/>
            <w:tcBorders>
              <w:top w:val="single" w:sz="4" w:space="0" w:color="auto"/>
              <w:left w:val="single" w:sz="4" w:space="0" w:color="auto"/>
              <w:bottom w:val="single" w:sz="4" w:space="0" w:color="auto"/>
              <w:right w:val="single" w:sz="4" w:space="0" w:color="auto"/>
            </w:tcBorders>
          </w:tcPr>
          <w:p w:rsidR="00E4300F" w:rsidRPr="008354F5" w:rsidRDefault="008354F5" w:rsidP="008354F5">
            <w:pPr>
              <w:spacing w:after="0" w:line="360" w:lineRule="auto"/>
              <w:jc w:val="both"/>
              <w:rPr>
                <w:rFonts w:ascii="Arial" w:hAnsi="Arial" w:cs="Arial"/>
                <w:sz w:val="24"/>
                <w:szCs w:val="20"/>
              </w:rPr>
            </w:pPr>
            <w:r w:rsidRPr="001F2734">
              <w:rPr>
                <w:rFonts w:ascii="Arial" w:hAnsi="Arial" w:cs="Arial"/>
                <w:sz w:val="24"/>
                <w:szCs w:val="20"/>
                <w:lang w:val="en-US"/>
              </w:rPr>
              <w:t>ISO</w:t>
            </w:r>
            <w:r w:rsidRPr="008354F5">
              <w:rPr>
                <w:rFonts w:ascii="Arial" w:hAnsi="Arial" w:cs="Arial"/>
                <w:sz w:val="24"/>
                <w:szCs w:val="20"/>
              </w:rPr>
              <w:t xml:space="preserve"> 9355-1</w:t>
            </w:r>
            <w:r w:rsidRPr="001F2734">
              <w:rPr>
                <w:rFonts w:ascii="Arial" w:hAnsi="Arial" w:cs="Arial"/>
                <w:sz w:val="24"/>
                <w:szCs w:val="20"/>
              </w:rPr>
              <w:t>Эргономические требования к проектированию дисплеев и механизмов управления  – Часть 1: Взаимодействие с человеком</w:t>
            </w:r>
          </w:p>
        </w:tc>
        <w:tc>
          <w:tcPr>
            <w:tcW w:w="0" w:type="auto"/>
            <w:tcBorders>
              <w:top w:val="single" w:sz="4" w:space="0" w:color="auto"/>
              <w:left w:val="single" w:sz="4" w:space="0" w:color="auto"/>
              <w:bottom w:val="single" w:sz="4" w:space="0" w:color="auto"/>
              <w:right w:val="single" w:sz="4" w:space="0" w:color="auto"/>
            </w:tcBorders>
            <w:vAlign w:val="center"/>
          </w:tcPr>
          <w:p w:rsidR="00E4300F" w:rsidRPr="00E674FD" w:rsidRDefault="00E4300F" w:rsidP="00161C54">
            <w:pPr>
              <w:spacing w:after="0" w:line="360" w:lineRule="auto"/>
              <w:ind w:right="-3" w:firstLine="27"/>
              <w:jc w:val="center"/>
              <w:rPr>
                <w:rFonts w:ascii="Arial" w:hAnsi="Arial" w:cs="Arial"/>
                <w:color w:val="000000"/>
                <w:sz w:val="24"/>
                <w:szCs w:val="24"/>
                <w:lang w:val="en-US"/>
              </w:rPr>
            </w:pPr>
            <w:r w:rsidRPr="00E674FD">
              <w:rPr>
                <w:rFonts w:ascii="Arial" w:hAnsi="Arial" w:cs="Arial"/>
                <w:color w:val="000000"/>
                <w:sz w:val="24"/>
                <w:szCs w:val="24"/>
                <w:lang w:val="en-US"/>
              </w:rPr>
              <w:t>IDT</w:t>
            </w:r>
          </w:p>
        </w:tc>
        <w:tc>
          <w:tcPr>
            <w:tcW w:w="0" w:type="auto"/>
            <w:tcBorders>
              <w:top w:val="single" w:sz="4" w:space="0" w:color="auto"/>
              <w:left w:val="single" w:sz="4" w:space="0" w:color="auto"/>
              <w:bottom w:val="single" w:sz="4" w:space="0" w:color="auto"/>
              <w:right w:val="single" w:sz="4" w:space="0" w:color="auto"/>
            </w:tcBorders>
            <w:vAlign w:val="center"/>
          </w:tcPr>
          <w:p w:rsidR="00E4300F" w:rsidRPr="00197070" w:rsidRDefault="00197070" w:rsidP="00197070">
            <w:pPr>
              <w:spacing w:after="0" w:line="360" w:lineRule="auto"/>
              <w:ind w:right="-3"/>
              <w:jc w:val="both"/>
              <w:rPr>
                <w:rFonts w:ascii="Arial" w:hAnsi="Arial" w:cs="Arial"/>
                <w:color w:val="000000"/>
                <w:sz w:val="24"/>
                <w:szCs w:val="24"/>
              </w:rPr>
            </w:pPr>
            <w:r>
              <w:rPr>
                <w:rFonts w:ascii="Arial" w:hAnsi="Arial" w:cs="Arial"/>
                <w:sz w:val="24"/>
                <w:szCs w:val="24"/>
              </w:rPr>
              <w:t xml:space="preserve">ГОСТ </w:t>
            </w:r>
            <w:r w:rsidRPr="001F2734">
              <w:rPr>
                <w:rFonts w:ascii="Arial" w:hAnsi="Arial" w:cs="Arial"/>
                <w:sz w:val="24"/>
                <w:szCs w:val="20"/>
                <w:lang w:val="en-US"/>
              </w:rPr>
              <w:t>ISO</w:t>
            </w:r>
            <w:r w:rsidRPr="008354F5">
              <w:rPr>
                <w:rFonts w:ascii="Arial" w:hAnsi="Arial" w:cs="Arial"/>
                <w:sz w:val="24"/>
                <w:szCs w:val="20"/>
              </w:rPr>
              <w:t xml:space="preserve"> 9355-1</w:t>
            </w:r>
            <w:r>
              <w:rPr>
                <w:rFonts w:ascii="Arial" w:hAnsi="Arial" w:cs="Arial"/>
                <w:sz w:val="24"/>
                <w:szCs w:val="20"/>
              </w:rPr>
              <w:t xml:space="preserve">:2009 </w:t>
            </w:r>
            <w:r w:rsidRPr="001F2734">
              <w:rPr>
                <w:rFonts w:ascii="Arial" w:hAnsi="Arial" w:cs="Arial"/>
                <w:sz w:val="24"/>
                <w:szCs w:val="20"/>
              </w:rPr>
              <w:t>Эргономические требования к проектированию дисплеев и механизмов управления  – Часть 1: Взаимодействие с человеком</w:t>
            </w:r>
          </w:p>
        </w:tc>
      </w:tr>
      <w:tr w:rsidR="00E4300F" w:rsidRPr="00E674FD" w:rsidTr="00E4300F">
        <w:trPr>
          <w:trHeight w:val="483"/>
        </w:trPr>
        <w:tc>
          <w:tcPr>
            <w:tcW w:w="0" w:type="auto"/>
            <w:tcBorders>
              <w:top w:val="single" w:sz="4" w:space="0" w:color="auto"/>
              <w:left w:val="single" w:sz="4" w:space="0" w:color="auto"/>
              <w:bottom w:val="nil"/>
              <w:right w:val="single" w:sz="4" w:space="0" w:color="auto"/>
            </w:tcBorders>
          </w:tcPr>
          <w:p w:rsidR="00E4300F" w:rsidRPr="008354F5" w:rsidRDefault="008354F5" w:rsidP="008354F5">
            <w:pPr>
              <w:spacing w:after="0" w:line="360" w:lineRule="auto"/>
              <w:jc w:val="both"/>
              <w:rPr>
                <w:rFonts w:ascii="Arial" w:hAnsi="Arial" w:cs="Arial"/>
                <w:sz w:val="24"/>
                <w:szCs w:val="20"/>
              </w:rPr>
            </w:pPr>
            <w:r w:rsidRPr="001F2734">
              <w:rPr>
                <w:rFonts w:ascii="Arial" w:hAnsi="Arial" w:cs="Arial"/>
                <w:sz w:val="24"/>
                <w:szCs w:val="20"/>
              </w:rPr>
              <w:t>ISO 9355-2Эргономические требования к проектированию дисплеев и механизмов управления –  Часть 2: Дисплеи</w:t>
            </w:r>
          </w:p>
        </w:tc>
        <w:tc>
          <w:tcPr>
            <w:tcW w:w="0" w:type="auto"/>
            <w:tcBorders>
              <w:top w:val="single" w:sz="4" w:space="0" w:color="auto"/>
              <w:left w:val="single" w:sz="4" w:space="0" w:color="auto"/>
              <w:bottom w:val="nil"/>
              <w:right w:val="single" w:sz="4" w:space="0" w:color="auto"/>
            </w:tcBorders>
            <w:vAlign w:val="center"/>
          </w:tcPr>
          <w:p w:rsidR="00E4300F" w:rsidRPr="00E674FD" w:rsidRDefault="00E4300F" w:rsidP="00161C54">
            <w:pPr>
              <w:spacing w:after="0" w:line="360" w:lineRule="auto"/>
              <w:ind w:right="-3" w:firstLine="27"/>
              <w:jc w:val="center"/>
              <w:rPr>
                <w:rFonts w:ascii="Arial" w:hAnsi="Arial" w:cs="Arial"/>
                <w:color w:val="000000"/>
                <w:sz w:val="24"/>
                <w:szCs w:val="24"/>
                <w:lang w:val="en-US"/>
              </w:rPr>
            </w:pPr>
            <w:r w:rsidRPr="00E674FD">
              <w:rPr>
                <w:rFonts w:ascii="Arial" w:hAnsi="Arial" w:cs="Arial"/>
                <w:color w:val="000000"/>
                <w:sz w:val="24"/>
                <w:szCs w:val="24"/>
                <w:lang w:val="en-US"/>
              </w:rPr>
              <w:t>IDT</w:t>
            </w:r>
          </w:p>
        </w:tc>
        <w:tc>
          <w:tcPr>
            <w:tcW w:w="0" w:type="auto"/>
            <w:tcBorders>
              <w:top w:val="single" w:sz="4" w:space="0" w:color="auto"/>
              <w:left w:val="single" w:sz="4" w:space="0" w:color="auto"/>
              <w:bottom w:val="nil"/>
              <w:right w:val="single" w:sz="4" w:space="0" w:color="auto"/>
            </w:tcBorders>
            <w:vAlign w:val="center"/>
          </w:tcPr>
          <w:p w:rsidR="00E4300F" w:rsidRPr="00197070" w:rsidRDefault="00E4300F" w:rsidP="00197070">
            <w:pPr>
              <w:spacing w:after="0" w:line="360" w:lineRule="auto"/>
              <w:ind w:right="-3"/>
              <w:jc w:val="both"/>
              <w:rPr>
                <w:rFonts w:ascii="Arial" w:hAnsi="Arial" w:cs="Arial"/>
                <w:color w:val="000000"/>
                <w:sz w:val="24"/>
                <w:szCs w:val="24"/>
              </w:rPr>
            </w:pPr>
            <w:r w:rsidRPr="00197070">
              <w:rPr>
                <w:rFonts w:ascii="Arial" w:hAnsi="Arial" w:cs="Arial"/>
                <w:sz w:val="24"/>
                <w:szCs w:val="24"/>
              </w:rPr>
              <w:t xml:space="preserve">ГОСТ </w:t>
            </w:r>
            <w:r w:rsidRPr="00197070">
              <w:rPr>
                <w:rFonts w:ascii="Arial" w:hAnsi="Arial" w:cs="Arial"/>
                <w:sz w:val="24"/>
                <w:szCs w:val="24"/>
                <w:lang w:val="en-US"/>
              </w:rPr>
              <w:t>ISO</w:t>
            </w:r>
            <w:r w:rsidR="00197070" w:rsidRPr="001F2734">
              <w:rPr>
                <w:rFonts w:ascii="Arial" w:hAnsi="Arial" w:cs="Arial"/>
                <w:sz w:val="24"/>
                <w:szCs w:val="20"/>
              </w:rPr>
              <w:t>9355-2</w:t>
            </w:r>
            <w:r w:rsidR="00197070">
              <w:rPr>
                <w:rFonts w:ascii="Arial" w:hAnsi="Arial" w:cs="Arial"/>
                <w:sz w:val="24"/>
                <w:szCs w:val="20"/>
              </w:rPr>
              <w:t xml:space="preserve">:2009 </w:t>
            </w:r>
            <w:r w:rsidR="00197070" w:rsidRPr="001F2734">
              <w:rPr>
                <w:rFonts w:ascii="Arial" w:hAnsi="Arial" w:cs="Arial"/>
                <w:sz w:val="24"/>
                <w:szCs w:val="20"/>
              </w:rPr>
              <w:t>Эргономические требования к проектированию дисплеев и механизмов управления –  Часть 2: Дисплеи</w:t>
            </w:r>
          </w:p>
        </w:tc>
      </w:tr>
      <w:tr w:rsidR="00E4300F" w:rsidRPr="00E674FD" w:rsidTr="00E4300F">
        <w:trPr>
          <w:trHeight w:val="483"/>
        </w:trPr>
        <w:tc>
          <w:tcPr>
            <w:tcW w:w="0" w:type="auto"/>
            <w:tcBorders>
              <w:top w:val="single" w:sz="4" w:space="0" w:color="auto"/>
              <w:left w:val="single" w:sz="4" w:space="0" w:color="auto"/>
              <w:bottom w:val="single" w:sz="4" w:space="0" w:color="auto"/>
              <w:right w:val="single" w:sz="4" w:space="0" w:color="auto"/>
            </w:tcBorders>
          </w:tcPr>
          <w:p w:rsidR="00E4300F" w:rsidRPr="008354F5" w:rsidRDefault="008354F5" w:rsidP="008354F5">
            <w:pPr>
              <w:spacing w:after="0" w:line="360" w:lineRule="auto"/>
              <w:jc w:val="both"/>
              <w:rPr>
                <w:rFonts w:ascii="Arial" w:hAnsi="Arial" w:cs="Arial"/>
                <w:sz w:val="24"/>
                <w:szCs w:val="20"/>
              </w:rPr>
            </w:pPr>
            <w:r w:rsidRPr="001F2734">
              <w:rPr>
                <w:rFonts w:ascii="Arial" w:hAnsi="Arial" w:cs="Arial"/>
                <w:sz w:val="24"/>
                <w:szCs w:val="20"/>
                <w:lang w:val="en-US"/>
              </w:rPr>
              <w:lastRenderedPageBreak/>
              <w:t>ISO</w:t>
            </w:r>
            <w:r w:rsidRPr="008354F5">
              <w:rPr>
                <w:rFonts w:ascii="Arial" w:hAnsi="Arial" w:cs="Arial"/>
                <w:sz w:val="24"/>
                <w:szCs w:val="20"/>
              </w:rPr>
              <w:t xml:space="preserve"> 9355-3</w:t>
            </w:r>
            <w:r w:rsidRPr="001F2734">
              <w:rPr>
                <w:rFonts w:ascii="Arial" w:hAnsi="Arial" w:cs="Arial"/>
                <w:sz w:val="24"/>
                <w:szCs w:val="20"/>
              </w:rPr>
              <w:t>Эргономические требования к проектированию дисплеев и механизмов управления –  Часть 3: Механизмы управления</w:t>
            </w:r>
          </w:p>
        </w:tc>
        <w:tc>
          <w:tcPr>
            <w:tcW w:w="0" w:type="auto"/>
            <w:tcBorders>
              <w:top w:val="single" w:sz="4" w:space="0" w:color="auto"/>
              <w:left w:val="single" w:sz="4" w:space="0" w:color="auto"/>
              <w:bottom w:val="single" w:sz="4" w:space="0" w:color="auto"/>
              <w:right w:val="single" w:sz="4" w:space="0" w:color="auto"/>
            </w:tcBorders>
            <w:vAlign w:val="center"/>
          </w:tcPr>
          <w:p w:rsidR="00E4300F" w:rsidRPr="00E674FD" w:rsidRDefault="00E4300F" w:rsidP="00161C54">
            <w:pPr>
              <w:spacing w:after="0" w:line="360" w:lineRule="auto"/>
              <w:ind w:right="-3" w:firstLine="27"/>
              <w:jc w:val="center"/>
              <w:rPr>
                <w:rFonts w:ascii="Arial" w:hAnsi="Arial" w:cs="Arial"/>
                <w:color w:val="000000"/>
                <w:sz w:val="24"/>
                <w:szCs w:val="24"/>
                <w:lang w:val="en-US"/>
              </w:rPr>
            </w:pPr>
            <w:r w:rsidRPr="00E674FD">
              <w:rPr>
                <w:rFonts w:ascii="Arial" w:hAnsi="Arial" w:cs="Arial"/>
                <w:color w:val="000000"/>
                <w:sz w:val="24"/>
                <w:szCs w:val="24"/>
                <w:lang w:val="en-US"/>
              </w:rPr>
              <w:t>IDT</w:t>
            </w:r>
          </w:p>
        </w:tc>
        <w:tc>
          <w:tcPr>
            <w:tcW w:w="0" w:type="auto"/>
            <w:tcBorders>
              <w:top w:val="single" w:sz="4" w:space="0" w:color="auto"/>
              <w:left w:val="single" w:sz="4" w:space="0" w:color="auto"/>
              <w:bottom w:val="single" w:sz="4" w:space="0" w:color="auto"/>
              <w:right w:val="single" w:sz="4" w:space="0" w:color="auto"/>
            </w:tcBorders>
            <w:vAlign w:val="center"/>
          </w:tcPr>
          <w:p w:rsidR="00E4300F" w:rsidRPr="00197070" w:rsidRDefault="00E4300F" w:rsidP="00197070">
            <w:pPr>
              <w:spacing w:after="0" w:line="360" w:lineRule="auto"/>
              <w:ind w:right="-3"/>
              <w:jc w:val="both"/>
              <w:rPr>
                <w:rFonts w:ascii="Arial" w:hAnsi="Arial" w:cs="Arial"/>
                <w:color w:val="000000"/>
                <w:sz w:val="24"/>
                <w:szCs w:val="24"/>
              </w:rPr>
            </w:pPr>
            <w:r w:rsidRPr="00197070">
              <w:rPr>
                <w:rFonts w:ascii="Arial" w:hAnsi="Arial" w:cs="Arial"/>
                <w:sz w:val="24"/>
                <w:szCs w:val="24"/>
                <w:lang w:val="en-US"/>
              </w:rPr>
              <w:t>ISO</w:t>
            </w:r>
            <w:r w:rsidR="00197070" w:rsidRPr="008354F5">
              <w:rPr>
                <w:rFonts w:ascii="Arial" w:hAnsi="Arial" w:cs="Arial"/>
                <w:sz w:val="24"/>
                <w:szCs w:val="20"/>
              </w:rPr>
              <w:t>9355-3</w:t>
            </w:r>
            <w:r w:rsidR="00197070">
              <w:rPr>
                <w:rFonts w:ascii="Arial" w:hAnsi="Arial" w:cs="Arial"/>
                <w:sz w:val="24"/>
                <w:szCs w:val="20"/>
              </w:rPr>
              <w:t xml:space="preserve">:2010 </w:t>
            </w:r>
            <w:r w:rsidR="00197070" w:rsidRPr="001F2734">
              <w:rPr>
                <w:rFonts w:ascii="Arial" w:hAnsi="Arial" w:cs="Arial"/>
                <w:sz w:val="24"/>
                <w:szCs w:val="20"/>
              </w:rPr>
              <w:t>Эргономические требования к проектированию дисплеев и механизмов управления –  Часть 3: Механизмы управления</w:t>
            </w:r>
          </w:p>
        </w:tc>
      </w:tr>
      <w:tr w:rsidR="00E4300F" w:rsidRPr="00E674FD" w:rsidTr="00E4300F">
        <w:trPr>
          <w:trHeight w:val="483"/>
        </w:trPr>
        <w:tc>
          <w:tcPr>
            <w:tcW w:w="0" w:type="auto"/>
            <w:tcBorders>
              <w:top w:val="single" w:sz="4" w:space="0" w:color="auto"/>
              <w:left w:val="single" w:sz="4" w:space="0" w:color="auto"/>
              <w:bottom w:val="single" w:sz="4" w:space="0" w:color="auto"/>
              <w:right w:val="single" w:sz="4" w:space="0" w:color="auto"/>
            </w:tcBorders>
          </w:tcPr>
          <w:p w:rsidR="00E4300F" w:rsidRPr="008354F5" w:rsidRDefault="008354F5" w:rsidP="008354F5">
            <w:pPr>
              <w:pStyle w:val="3"/>
              <w:spacing w:before="0" w:beforeAutospacing="0" w:after="0" w:afterAutospacing="0" w:line="360" w:lineRule="auto"/>
              <w:jc w:val="both"/>
              <w:rPr>
                <w:rFonts w:ascii="Arial" w:hAnsi="Arial" w:cs="Arial"/>
                <w:b w:val="0"/>
                <w:sz w:val="24"/>
                <w:szCs w:val="20"/>
              </w:rPr>
            </w:pPr>
            <w:r w:rsidRPr="001F2734">
              <w:rPr>
                <w:rFonts w:ascii="Arial" w:hAnsi="Arial" w:cs="Arial"/>
                <w:b w:val="0"/>
                <w:sz w:val="24"/>
                <w:szCs w:val="20"/>
                <w:lang w:val="en-US"/>
              </w:rPr>
              <w:t>ISO</w:t>
            </w:r>
            <w:r w:rsidRPr="001F2734">
              <w:rPr>
                <w:rFonts w:ascii="Arial" w:hAnsi="Arial" w:cs="Arial"/>
                <w:b w:val="0"/>
                <w:sz w:val="24"/>
                <w:szCs w:val="20"/>
              </w:rPr>
              <w:t xml:space="preserve"> 9606-1Аттестационные испытания сварщиков – Сварка плавлением – Часть 1: Стали</w:t>
            </w:r>
          </w:p>
        </w:tc>
        <w:tc>
          <w:tcPr>
            <w:tcW w:w="0" w:type="auto"/>
            <w:tcBorders>
              <w:top w:val="single" w:sz="4" w:space="0" w:color="auto"/>
              <w:left w:val="single" w:sz="4" w:space="0" w:color="auto"/>
              <w:bottom w:val="single" w:sz="4" w:space="0" w:color="auto"/>
              <w:right w:val="single" w:sz="4" w:space="0" w:color="auto"/>
            </w:tcBorders>
            <w:vAlign w:val="center"/>
          </w:tcPr>
          <w:p w:rsidR="00E4300F" w:rsidRPr="00E674FD" w:rsidRDefault="00E4300F" w:rsidP="00161C54">
            <w:pPr>
              <w:spacing w:after="0" w:line="360" w:lineRule="auto"/>
              <w:ind w:right="-3" w:firstLine="27"/>
              <w:jc w:val="center"/>
              <w:rPr>
                <w:rFonts w:ascii="Arial" w:hAnsi="Arial" w:cs="Arial"/>
                <w:color w:val="000000"/>
                <w:sz w:val="24"/>
                <w:szCs w:val="24"/>
                <w:lang w:val="en-US"/>
              </w:rPr>
            </w:pPr>
            <w:r w:rsidRPr="00E674FD">
              <w:rPr>
                <w:rFonts w:ascii="Arial" w:hAnsi="Arial" w:cs="Arial"/>
                <w:color w:val="000000"/>
                <w:sz w:val="24"/>
                <w:szCs w:val="24"/>
                <w:lang w:val="en-US"/>
              </w:rPr>
              <w:t>IDT</w:t>
            </w:r>
          </w:p>
        </w:tc>
        <w:tc>
          <w:tcPr>
            <w:tcW w:w="0" w:type="auto"/>
            <w:tcBorders>
              <w:top w:val="single" w:sz="4" w:space="0" w:color="auto"/>
              <w:left w:val="single" w:sz="4" w:space="0" w:color="auto"/>
              <w:bottom w:val="single" w:sz="4" w:space="0" w:color="auto"/>
              <w:right w:val="single" w:sz="4" w:space="0" w:color="auto"/>
            </w:tcBorders>
            <w:vAlign w:val="center"/>
          </w:tcPr>
          <w:p w:rsidR="00E4300F" w:rsidRPr="00197070" w:rsidRDefault="00E4300F" w:rsidP="003A295C">
            <w:pPr>
              <w:pStyle w:val="1"/>
              <w:shd w:val="clear" w:color="auto" w:fill="FFFFFF"/>
              <w:spacing w:line="360" w:lineRule="auto"/>
              <w:jc w:val="both"/>
              <w:textAlignment w:val="baseline"/>
              <w:rPr>
                <w:rFonts w:ascii="Arial" w:hAnsi="Arial" w:cs="Arial"/>
                <w:color w:val="000000"/>
                <w:sz w:val="24"/>
                <w:szCs w:val="24"/>
              </w:rPr>
            </w:pPr>
            <w:r w:rsidRPr="003A295C">
              <w:rPr>
                <w:rFonts w:ascii="Arial" w:hAnsi="Arial" w:cs="Arial"/>
                <w:sz w:val="24"/>
                <w:szCs w:val="24"/>
              </w:rPr>
              <w:t xml:space="preserve">ГОСТ </w:t>
            </w:r>
            <w:r w:rsidRPr="003A295C">
              <w:rPr>
                <w:rFonts w:ascii="Arial" w:hAnsi="Arial" w:cs="Arial"/>
                <w:sz w:val="24"/>
                <w:szCs w:val="24"/>
                <w:lang w:val="en-US"/>
              </w:rPr>
              <w:t>ISO</w:t>
            </w:r>
            <w:r w:rsidR="00197070" w:rsidRPr="003A295C">
              <w:rPr>
                <w:rFonts w:ascii="Arial" w:hAnsi="Arial" w:cs="Arial"/>
                <w:sz w:val="24"/>
                <w:szCs w:val="24"/>
              </w:rPr>
              <w:t>53690:2009</w:t>
            </w:r>
            <w:r w:rsidR="003A295C" w:rsidRPr="003A295C">
              <w:rPr>
                <w:rFonts w:ascii="Arial" w:hAnsi="Arial" w:cs="Arial"/>
                <w:spacing w:val="2"/>
                <w:sz w:val="24"/>
                <w:szCs w:val="24"/>
              </w:rPr>
              <w:t>Аттестационные испытания сварщиков. Сварка плавлением. Часть 1. Стали</w:t>
            </w:r>
          </w:p>
        </w:tc>
      </w:tr>
      <w:tr w:rsidR="00197070" w:rsidRPr="00E674FD" w:rsidTr="00E4300F">
        <w:trPr>
          <w:trHeight w:val="483"/>
        </w:trPr>
        <w:tc>
          <w:tcPr>
            <w:tcW w:w="0" w:type="auto"/>
            <w:tcBorders>
              <w:top w:val="single" w:sz="4" w:space="0" w:color="auto"/>
              <w:left w:val="single" w:sz="4" w:space="0" w:color="auto"/>
              <w:bottom w:val="single" w:sz="4" w:space="0" w:color="auto"/>
              <w:right w:val="single" w:sz="4" w:space="0" w:color="auto"/>
            </w:tcBorders>
          </w:tcPr>
          <w:p w:rsidR="00197070" w:rsidRPr="008354F5" w:rsidRDefault="00197070" w:rsidP="008354F5">
            <w:pPr>
              <w:pStyle w:val="3"/>
              <w:spacing w:before="0" w:beforeAutospacing="0" w:after="0" w:afterAutospacing="0" w:line="360" w:lineRule="auto"/>
              <w:jc w:val="both"/>
              <w:rPr>
                <w:rFonts w:ascii="Arial" w:hAnsi="Arial" w:cs="Arial"/>
                <w:b w:val="0"/>
                <w:sz w:val="24"/>
                <w:szCs w:val="20"/>
              </w:rPr>
            </w:pPr>
            <w:r w:rsidRPr="001F2734">
              <w:rPr>
                <w:rFonts w:ascii="Arial" w:hAnsi="Arial" w:cs="Arial"/>
                <w:b w:val="0"/>
                <w:sz w:val="24"/>
                <w:szCs w:val="20"/>
                <w:lang w:val="en-US"/>
              </w:rPr>
              <w:t>ISO</w:t>
            </w:r>
            <w:r w:rsidRPr="001F2734">
              <w:rPr>
                <w:rFonts w:ascii="Arial" w:hAnsi="Arial" w:cs="Arial"/>
                <w:b w:val="0"/>
                <w:sz w:val="24"/>
                <w:szCs w:val="20"/>
              </w:rPr>
              <w:t xml:space="preserve"> 9606-2Аттестационные испытания сварщиков – Сварка плавлением – Часть 3: Алюминий и алюминиевые сплавы</w:t>
            </w:r>
          </w:p>
        </w:tc>
        <w:tc>
          <w:tcPr>
            <w:tcW w:w="0" w:type="auto"/>
            <w:tcBorders>
              <w:top w:val="single" w:sz="4" w:space="0" w:color="auto"/>
              <w:left w:val="single" w:sz="4" w:space="0" w:color="auto"/>
              <w:bottom w:val="single" w:sz="4" w:space="0" w:color="auto"/>
              <w:right w:val="single" w:sz="4" w:space="0" w:color="auto"/>
            </w:tcBorders>
            <w:vAlign w:val="center"/>
          </w:tcPr>
          <w:p w:rsidR="00197070" w:rsidRPr="00E674FD" w:rsidRDefault="00197070" w:rsidP="008808A6">
            <w:pPr>
              <w:spacing w:after="0" w:line="360" w:lineRule="auto"/>
              <w:ind w:right="-3" w:firstLine="27"/>
              <w:jc w:val="center"/>
              <w:rPr>
                <w:rFonts w:ascii="Arial" w:hAnsi="Arial" w:cs="Arial"/>
                <w:color w:val="000000"/>
                <w:sz w:val="24"/>
                <w:szCs w:val="24"/>
                <w:lang w:val="en-US"/>
              </w:rPr>
            </w:pPr>
            <w:r w:rsidRPr="00E674FD">
              <w:rPr>
                <w:rFonts w:ascii="Arial" w:hAnsi="Arial" w:cs="Arial"/>
                <w:color w:val="000000"/>
                <w:sz w:val="24"/>
                <w:szCs w:val="24"/>
                <w:lang w:val="en-US"/>
              </w:rPr>
              <w:t>IDT</w:t>
            </w:r>
          </w:p>
        </w:tc>
        <w:tc>
          <w:tcPr>
            <w:tcW w:w="0" w:type="auto"/>
            <w:tcBorders>
              <w:top w:val="single" w:sz="4" w:space="0" w:color="auto"/>
              <w:left w:val="single" w:sz="4" w:space="0" w:color="auto"/>
              <w:bottom w:val="single" w:sz="4" w:space="0" w:color="auto"/>
              <w:right w:val="single" w:sz="4" w:space="0" w:color="auto"/>
            </w:tcBorders>
            <w:vAlign w:val="center"/>
          </w:tcPr>
          <w:p w:rsidR="00197070" w:rsidRPr="00197070" w:rsidRDefault="00197070" w:rsidP="003A295C">
            <w:pPr>
              <w:spacing w:after="0" w:line="360" w:lineRule="auto"/>
              <w:ind w:right="-3"/>
              <w:jc w:val="both"/>
              <w:rPr>
                <w:rFonts w:ascii="Arial" w:hAnsi="Arial" w:cs="Arial"/>
                <w:color w:val="000000"/>
                <w:sz w:val="24"/>
                <w:szCs w:val="24"/>
              </w:rPr>
            </w:pPr>
            <w:r w:rsidRPr="00197070">
              <w:rPr>
                <w:rFonts w:ascii="Arial" w:hAnsi="Arial" w:cs="Arial"/>
                <w:color w:val="000000"/>
                <w:sz w:val="24"/>
                <w:szCs w:val="24"/>
              </w:rPr>
              <w:t xml:space="preserve">ГОСТ </w:t>
            </w:r>
            <w:r w:rsidRPr="00197070">
              <w:rPr>
                <w:rFonts w:ascii="Arial" w:hAnsi="Arial" w:cs="Arial"/>
                <w:sz w:val="24"/>
                <w:szCs w:val="24"/>
                <w:lang w:val="en-US"/>
              </w:rPr>
              <w:t>ISO</w:t>
            </w:r>
            <w:r>
              <w:rPr>
                <w:rFonts w:ascii="Arial" w:hAnsi="Arial" w:cs="Arial"/>
                <w:sz w:val="24"/>
                <w:szCs w:val="24"/>
              </w:rPr>
              <w:t>53688:2009</w:t>
            </w:r>
            <w:r w:rsidR="003A295C" w:rsidRPr="003A295C">
              <w:rPr>
                <w:rFonts w:ascii="Arial" w:hAnsi="Arial" w:cs="Arial"/>
                <w:spacing w:val="2"/>
                <w:sz w:val="24"/>
                <w:szCs w:val="24"/>
              </w:rPr>
              <w:t xml:space="preserve">Аттестационные испытания сварщиков. Сварка плавлением. Часть 1. </w:t>
            </w:r>
            <w:r w:rsidR="003A295C">
              <w:rPr>
                <w:rFonts w:ascii="Arial" w:hAnsi="Arial" w:cs="Arial"/>
                <w:spacing w:val="2"/>
                <w:sz w:val="24"/>
                <w:szCs w:val="24"/>
              </w:rPr>
              <w:t>Алюминий и алюминиевые сплавы</w:t>
            </w:r>
          </w:p>
        </w:tc>
      </w:tr>
      <w:tr w:rsidR="00E4300F" w:rsidRPr="00E674FD" w:rsidTr="00E4300F">
        <w:trPr>
          <w:trHeight w:val="483"/>
        </w:trPr>
        <w:tc>
          <w:tcPr>
            <w:tcW w:w="0" w:type="auto"/>
            <w:tcBorders>
              <w:top w:val="single" w:sz="4" w:space="0" w:color="auto"/>
              <w:left w:val="single" w:sz="4" w:space="0" w:color="auto"/>
              <w:bottom w:val="single" w:sz="4" w:space="0" w:color="auto"/>
              <w:right w:val="single" w:sz="4" w:space="0" w:color="auto"/>
            </w:tcBorders>
          </w:tcPr>
          <w:p w:rsidR="00E4300F" w:rsidRPr="008354F5" w:rsidRDefault="008354F5" w:rsidP="008354F5">
            <w:pPr>
              <w:pStyle w:val="3"/>
              <w:spacing w:before="0" w:beforeAutospacing="0" w:after="0" w:afterAutospacing="0" w:line="360" w:lineRule="auto"/>
              <w:jc w:val="both"/>
              <w:rPr>
                <w:rFonts w:ascii="Arial" w:hAnsi="Arial" w:cs="Arial"/>
                <w:b w:val="0"/>
                <w:sz w:val="24"/>
                <w:szCs w:val="20"/>
              </w:rPr>
            </w:pPr>
            <w:r w:rsidRPr="001F2734">
              <w:rPr>
                <w:rFonts w:ascii="Arial" w:hAnsi="Arial" w:cs="Arial"/>
                <w:b w:val="0"/>
                <w:sz w:val="24"/>
                <w:szCs w:val="20"/>
                <w:lang w:val="en-US"/>
              </w:rPr>
              <w:t>ISO</w:t>
            </w:r>
            <w:r w:rsidRPr="001F2734">
              <w:rPr>
                <w:rFonts w:ascii="Arial" w:hAnsi="Arial" w:cs="Arial"/>
                <w:b w:val="0"/>
                <w:sz w:val="24"/>
                <w:szCs w:val="20"/>
              </w:rPr>
              <w:t xml:space="preserve"> 10218-1:2006Роботы и робототехнические устройства – требования безопасности для промышленных роботов – Часть 1: Роботы</w:t>
            </w:r>
          </w:p>
        </w:tc>
        <w:tc>
          <w:tcPr>
            <w:tcW w:w="0" w:type="auto"/>
            <w:tcBorders>
              <w:top w:val="single" w:sz="4" w:space="0" w:color="auto"/>
              <w:left w:val="single" w:sz="4" w:space="0" w:color="auto"/>
              <w:bottom w:val="single" w:sz="4" w:space="0" w:color="auto"/>
              <w:right w:val="single" w:sz="4" w:space="0" w:color="auto"/>
            </w:tcBorders>
            <w:vAlign w:val="center"/>
          </w:tcPr>
          <w:p w:rsidR="00E4300F" w:rsidRPr="00D64E2A" w:rsidRDefault="00197070" w:rsidP="00161C54">
            <w:pPr>
              <w:spacing w:after="0" w:line="360" w:lineRule="auto"/>
              <w:ind w:right="-3" w:firstLine="27"/>
              <w:jc w:val="center"/>
              <w:rPr>
                <w:rFonts w:ascii="Arial" w:hAnsi="Arial" w:cs="Arial"/>
                <w:color w:val="000000"/>
                <w:sz w:val="24"/>
                <w:szCs w:val="24"/>
              </w:rPr>
            </w:pPr>
            <w:r w:rsidRPr="00E674FD">
              <w:rPr>
                <w:rFonts w:ascii="Arial" w:hAnsi="Arial" w:cs="Arial"/>
                <w:color w:val="000000"/>
                <w:sz w:val="24"/>
                <w:szCs w:val="24"/>
                <w:lang w:val="en-US"/>
              </w:rPr>
              <w:t>IDT</w:t>
            </w:r>
          </w:p>
        </w:tc>
        <w:tc>
          <w:tcPr>
            <w:tcW w:w="0" w:type="auto"/>
            <w:tcBorders>
              <w:top w:val="single" w:sz="4" w:space="0" w:color="auto"/>
              <w:left w:val="single" w:sz="4" w:space="0" w:color="auto"/>
              <w:bottom w:val="single" w:sz="4" w:space="0" w:color="auto"/>
              <w:right w:val="single" w:sz="4" w:space="0" w:color="auto"/>
            </w:tcBorders>
            <w:vAlign w:val="center"/>
          </w:tcPr>
          <w:p w:rsidR="00E4300F" w:rsidRPr="00197070" w:rsidRDefault="00197070" w:rsidP="00197070">
            <w:pPr>
              <w:spacing w:after="0" w:line="360" w:lineRule="auto"/>
              <w:ind w:right="-3"/>
              <w:jc w:val="both"/>
              <w:rPr>
                <w:rFonts w:ascii="Arial" w:hAnsi="Arial" w:cs="Arial"/>
                <w:color w:val="000000"/>
                <w:sz w:val="24"/>
                <w:szCs w:val="24"/>
              </w:rPr>
            </w:pPr>
            <w:r>
              <w:rPr>
                <w:rFonts w:ascii="Arial" w:hAnsi="Arial" w:cs="Arial"/>
                <w:color w:val="000000"/>
                <w:sz w:val="24"/>
                <w:szCs w:val="24"/>
              </w:rPr>
              <w:t xml:space="preserve">ГОСТ </w:t>
            </w:r>
            <w:r w:rsidRPr="00197070">
              <w:rPr>
                <w:rFonts w:ascii="Arial" w:hAnsi="Arial" w:cs="Arial"/>
                <w:color w:val="000000"/>
                <w:sz w:val="24"/>
                <w:szCs w:val="24"/>
              </w:rPr>
              <w:t>ISO 10218-1:2006 Роботы и робототехнические устройства – требования безопасности для промышленных роботов – Часть 1: Роботы</w:t>
            </w:r>
          </w:p>
        </w:tc>
      </w:tr>
      <w:tr w:rsidR="00E4300F" w:rsidRPr="00E674FD" w:rsidTr="00E4300F">
        <w:trPr>
          <w:trHeight w:val="483"/>
        </w:trPr>
        <w:tc>
          <w:tcPr>
            <w:tcW w:w="0" w:type="auto"/>
            <w:tcBorders>
              <w:top w:val="single" w:sz="4" w:space="0" w:color="auto"/>
              <w:left w:val="single" w:sz="4" w:space="0" w:color="auto"/>
              <w:bottom w:val="single" w:sz="4" w:space="0" w:color="auto"/>
              <w:right w:val="single" w:sz="4" w:space="0" w:color="auto"/>
            </w:tcBorders>
          </w:tcPr>
          <w:p w:rsidR="00E4300F" w:rsidRPr="008354F5" w:rsidRDefault="008354F5" w:rsidP="008354F5">
            <w:pPr>
              <w:pStyle w:val="3"/>
              <w:spacing w:before="0" w:beforeAutospacing="0" w:after="0" w:afterAutospacing="0" w:line="360" w:lineRule="auto"/>
              <w:jc w:val="both"/>
              <w:rPr>
                <w:rFonts w:ascii="Arial" w:hAnsi="Arial" w:cs="Arial"/>
                <w:b w:val="0"/>
                <w:sz w:val="24"/>
                <w:szCs w:val="20"/>
              </w:rPr>
            </w:pPr>
            <w:r w:rsidRPr="001F2734">
              <w:rPr>
                <w:rFonts w:ascii="Arial" w:hAnsi="Arial" w:cs="Arial"/>
                <w:b w:val="0"/>
                <w:sz w:val="24"/>
                <w:szCs w:val="20"/>
                <w:lang w:val="en-US"/>
              </w:rPr>
              <w:t>ISO</w:t>
            </w:r>
            <w:r w:rsidRPr="001F2734">
              <w:rPr>
                <w:rFonts w:ascii="Arial" w:hAnsi="Arial" w:cs="Arial"/>
                <w:b w:val="0"/>
                <w:sz w:val="24"/>
                <w:szCs w:val="20"/>
              </w:rPr>
              <w:t xml:space="preserve"> 11161Безопасность машин и механизмов – интегрированные производственные системы – Основные требования</w:t>
            </w:r>
          </w:p>
        </w:tc>
        <w:tc>
          <w:tcPr>
            <w:tcW w:w="0" w:type="auto"/>
            <w:tcBorders>
              <w:top w:val="single" w:sz="4" w:space="0" w:color="auto"/>
              <w:left w:val="single" w:sz="4" w:space="0" w:color="auto"/>
              <w:bottom w:val="single" w:sz="4" w:space="0" w:color="auto"/>
              <w:right w:val="single" w:sz="4" w:space="0" w:color="auto"/>
            </w:tcBorders>
            <w:vAlign w:val="center"/>
          </w:tcPr>
          <w:p w:rsidR="00E4300F" w:rsidRPr="00E674FD" w:rsidRDefault="00E4300F" w:rsidP="00161C54">
            <w:pPr>
              <w:spacing w:after="0" w:line="360" w:lineRule="auto"/>
              <w:ind w:right="-3" w:firstLine="27"/>
              <w:jc w:val="center"/>
              <w:rPr>
                <w:rFonts w:ascii="Arial" w:hAnsi="Arial" w:cs="Arial"/>
                <w:color w:val="000000"/>
                <w:sz w:val="24"/>
                <w:szCs w:val="24"/>
                <w:lang w:val="en-US"/>
              </w:rPr>
            </w:pPr>
            <w:r w:rsidRPr="00E674FD">
              <w:rPr>
                <w:rFonts w:ascii="Arial" w:hAnsi="Arial" w:cs="Arial"/>
                <w:color w:val="000000"/>
                <w:sz w:val="24"/>
                <w:szCs w:val="24"/>
                <w:lang w:val="en-US"/>
              </w:rPr>
              <w:t>IDT</w:t>
            </w:r>
          </w:p>
        </w:tc>
        <w:tc>
          <w:tcPr>
            <w:tcW w:w="0" w:type="auto"/>
            <w:tcBorders>
              <w:top w:val="single" w:sz="4" w:space="0" w:color="auto"/>
              <w:left w:val="single" w:sz="4" w:space="0" w:color="auto"/>
              <w:bottom w:val="single" w:sz="4" w:space="0" w:color="auto"/>
              <w:right w:val="single" w:sz="4" w:space="0" w:color="auto"/>
            </w:tcBorders>
            <w:vAlign w:val="center"/>
          </w:tcPr>
          <w:p w:rsidR="00E4300F" w:rsidRPr="00197070" w:rsidRDefault="00E4300F" w:rsidP="00197070">
            <w:pPr>
              <w:spacing w:after="0" w:line="360" w:lineRule="auto"/>
              <w:ind w:right="-3"/>
              <w:jc w:val="both"/>
              <w:rPr>
                <w:rFonts w:ascii="Arial" w:hAnsi="Arial" w:cs="Arial"/>
                <w:color w:val="000000"/>
                <w:sz w:val="24"/>
                <w:szCs w:val="24"/>
              </w:rPr>
            </w:pPr>
            <w:r w:rsidRPr="00197070">
              <w:rPr>
                <w:rFonts w:ascii="Arial" w:hAnsi="Arial" w:cs="Arial"/>
                <w:color w:val="000000"/>
                <w:sz w:val="24"/>
                <w:szCs w:val="24"/>
              </w:rPr>
              <w:t xml:space="preserve">ГОСТ </w:t>
            </w:r>
            <w:r w:rsidR="00197070" w:rsidRPr="00197070">
              <w:rPr>
                <w:rFonts w:ascii="Arial" w:hAnsi="Arial" w:cs="Arial"/>
                <w:sz w:val="24"/>
                <w:szCs w:val="24"/>
                <w:lang w:val="en-US"/>
              </w:rPr>
              <w:t>ISO</w:t>
            </w:r>
            <w:r w:rsidR="00197070" w:rsidRPr="00197070">
              <w:rPr>
                <w:rFonts w:ascii="Arial" w:hAnsi="Arial" w:cs="Arial"/>
                <w:sz w:val="24"/>
                <w:szCs w:val="24"/>
              </w:rPr>
              <w:t xml:space="preserve"> 11161</w:t>
            </w:r>
            <w:r w:rsidR="00197070">
              <w:rPr>
                <w:rFonts w:ascii="Arial" w:hAnsi="Arial" w:cs="Arial"/>
                <w:sz w:val="24"/>
                <w:szCs w:val="24"/>
              </w:rPr>
              <w:t>:2010</w:t>
            </w:r>
            <w:r w:rsidR="00197070" w:rsidRPr="00197070">
              <w:rPr>
                <w:rFonts w:ascii="Arial" w:hAnsi="Arial" w:cs="Arial"/>
                <w:sz w:val="24"/>
                <w:szCs w:val="24"/>
              </w:rPr>
              <w:t xml:space="preserve"> Безопасность машин и механизмов – интегрированные производственные системы – Основные требования</w:t>
            </w:r>
          </w:p>
        </w:tc>
      </w:tr>
      <w:tr w:rsidR="00E4300F" w:rsidRPr="00E674FD" w:rsidTr="00E4300F">
        <w:trPr>
          <w:trHeight w:val="483"/>
        </w:trPr>
        <w:tc>
          <w:tcPr>
            <w:tcW w:w="0" w:type="auto"/>
            <w:tcBorders>
              <w:top w:val="single" w:sz="4" w:space="0" w:color="auto"/>
              <w:left w:val="single" w:sz="4" w:space="0" w:color="auto"/>
              <w:bottom w:val="single" w:sz="4" w:space="0" w:color="auto"/>
              <w:right w:val="single" w:sz="4" w:space="0" w:color="auto"/>
            </w:tcBorders>
          </w:tcPr>
          <w:p w:rsidR="00E4300F" w:rsidRPr="008354F5" w:rsidRDefault="008354F5" w:rsidP="008354F5">
            <w:pPr>
              <w:spacing w:after="0" w:line="360" w:lineRule="auto"/>
              <w:jc w:val="both"/>
              <w:rPr>
                <w:rFonts w:ascii="Arial" w:hAnsi="Arial" w:cs="Arial"/>
                <w:color w:val="000000"/>
                <w:spacing w:val="-1"/>
                <w:sz w:val="24"/>
                <w:szCs w:val="24"/>
              </w:rPr>
            </w:pPr>
            <w:r w:rsidRPr="001F2734">
              <w:rPr>
                <w:rFonts w:ascii="Arial" w:hAnsi="Arial" w:cs="Arial"/>
                <w:sz w:val="24"/>
                <w:szCs w:val="20"/>
                <w:lang w:val="en-US"/>
              </w:rPr>
              <w:lastRenderedPageBreak/>
              <w:t>ISO</w:t>
            </w:r>
            <w:r w:rsidRPr="008354F5">
              <w:rPr>
                <w:rFonts w:ascii="Arial" w:hAnsi="Arial" w:cs="Arial"/>
                <w:sz w:val="24"/>
                <w:szCs w:val="20"/>
              </w:rPr>
              <w:t xml:space="preserve"> 12100:2010</w:t>
            </w:r>
            <w:r w:rsidRPr="001F2734">
              <w:rPr>
                <w:rFonts w:ascii="Arial" w:hAnsi="Arial" w:cs="Arial"/>
                <w:sz w:val="24"/>
                <w:szCs w:val="20"/>
              </w:rPr>
              <w:t>Безопасностьмашинимеханизмов</w:t>
            </w:r>
            <w:r w:rsidRPr="008354F5">
              <w:rPr>
                <w:rFonts w:ascii="Arial" w:hAnsi="Arial" w:cs="Arial"/>
                <w:sz w:val="24"/>
                <w:szCs w:val="20"/>
              </w:rPr>
              <w:t xml:space="preserve"> – </w:t>
            </w:r>
            <w:r w:rsidRPr="001F2734">
              <w:rPr>
                <w:rFonts w:ascii="Arial" w:hAnsi="Arial" w:cs="Arial"/>
                <w:sz w:val="24"/>
                <w:szCs w:val="20"/>
              </w:rPr>
              <w:t>Основные</w:t>
            </w:r>
            <w:r w:rsidR="00A93610">
              <w:rPr>
                <w:rFonts w:ascii="Arial" w:hAnsi="Arial" w:cs="Arial"/>
                <w:sz w:val="24"/>
                <w:szCs w:val="20"/>
              </w:rPr>
              <w:t xml:space="preserve"> </w:t>
            </w:r>
            <w:r w:rsidRPr="001F2734">
              <w:rPr>
                <w:rFonts w:ascii="Arial" w:hAnsi="Arial" w:cs="Arial"/>
                <w:sz w:val="24"/>
                <w:szCs w:val="20"/>
              </w:rPr>
              <w:t>принципы</w:t>
            </w:r>
            <w:r w:rsidR="00A93610">
              <w:rPr>
                <w:rFonts w:ascii="Arial" w:hAnsi="Arial" w:cs="Arial"/>
                <w:sz w:val="24"/>
                <w:szCs w:val="20"/>
              </w:rPr>
              <w:t xml:space="preserve"> </w:t>
            </w:r>
            <w:r w:rsidRPr="001F2734">
              <w:rPr>
                <w:rFonts w:ascii="Arial" w:hAnsi="Arial" w:cs="Arial"/>
                <w:sz w:val="24"/>
                <w:szCs w:val="20"/>
              </w:rPr>
              <w:t>конструирования</w:t>
            </w:r>
            <w:r w:rsidRPr="008354F5">
              <w:rPr>
                <w:rFonts w:ascii="Arial" w:hAnsi="Arial" w:cs="Arial"/>
                <w:sz w:val="24"/>
                <w:szCs w:val="20"/>
              </w:rPr>
              <w:t xml:space="preserve"> – </w:t>
            </w:r>
            <w:r w:rsidRPr="001F2734">
              <w:rPr>
                <w:rFonts w:ascii="Arial" w:hAnsi="Arial" w:cs="Arial"/>
                <w:sz w:val="24"/>
                <w:szCs w:val="20"/>
              </w:rPr>
              <w:t>Оценки</w:t>
            </w:r>
            <w:r w:rsidR="00A93610">
              <w:rPr>
                <w:rFonts w:ascii="Arial" w:hAnsi="Arial" w:cs="Arial"/>
                <w:sz w:val="24"/>
                <w:szCs w:val="20"/>
              </w:rPr>
              <w:t xml:space="preserve"> </w:t>
            </w:r>
            <w:r w:rsidRPr="001F2734">
              <w:rPr>
                <w:rFonts w:ascii="Arial" w:hAnsi="Arial" w:cs="Arial"/>
                <w:sz w:val="24"/>
                <w:szCs w:val="20"/>
              </w:rPr>
              <w:t>риска</w:t>
            </w:r>
            <w:r w:rsidR="00A93610">
              <w:rPr>
                <w:rFonts w:ascii="Arial" w:hAnsi="Arial" w:cs="Arial"/>
                <w:sz w:val="24"/>
                <w:szCs w:val="20"/>
              </w:rPr>
              <w:t xml:space="preserve"> </w:t>
            </w:r>
            <w:r w:rsidRPr="001F2734">
              <w:rPr>
                <w:rFonts w:ascii="Arial" w:hAnsi="Arial" w:cs="Arial"/>
                <w:sz w:val="24"/>
                <w:szCs w:val="20"/>
              </w:rPr>
              <w:t>и</w:t>
            </w:r>
            <w:r w:rsidR="00A93610">
              <w:rPr>
                <w:rFonts w:ascii="Arial" w:hAnsi="Arial" w:cs="Arial"/>
                <w:sz w:val="24"/>
                <w:szCs w:val="20"/>
              </w:rPr>
              <w:t xml:space="preserve"> </w:t>
            </w:r>
            <w:r w:rsidRPr="001F2734">
              <w:rPr>
                <w:rFonts w:ascii="Arial" w:hAnsi="Arial" w:cs="Arial"/>
                <w:sz w:val="24"/>
                <w:szCs w:val="20"/>
              </w:rPr>
              <w:t>снижения</w:t>
            </w:r>
            <w:r w:rsidR="00A93610">
              <w:rPr>
                <w:rFonts w:ascii="Arial" w:hAnsi="Arial" w:cs="Arial"/>
                <w:sz w:val="24"/>
                <w:szCs w:val="20"/>
              </w:rPr>
              <w:t xml:space="preserve"> </w:t>
            </w:r>
            <w:r w:rsidRPr="001F2734">
              <w:rPr>
                <w:rFonts w:ascii="Arial" w:hAnsi="Arial" w:cs="Arial"/>
                <w:sz w:val="24"/>
                <w:szCs w:val="20"/>
              </w:rPr>
              <w:t>риска</w:t>
            </w:r>
          </w:p>
        </w:tc>
        <w:tc>
          <w:tcPr>
            <w:tcW w:w="0" w:type="auto"/>
            <w:tcBorders>
              <w:top w:val="single" w:sz="4" w:space="0" w:color="auto"/>
              <w:left w:val="single" w:sz="4" w:space="0" w:color="auto"/>
              <w:bottom w:val="single" w:sz="4" w:space="0" w:color="auto"/>
              <w:right w:val="single" w:sz="4" w:space="0" w:color="auto"/>
            </w:tcBorders>
            <w:vAlign w:val="center"/>
          </w:tcPr>
          <w:p w:rsidR="00E4300F" w:rsidRPr="00E674FD" w:rsidRDefault="00E4300F" w:rsidP="00161C54">
            <w:pPr>
              <w:spacing w:after="0" w:line="360" w:lineRule="auto"/>
              <w:ind w:right="-3" w:firstLine="27"/>
              <w:jc w:val="center"/>
              <w:rPr>
                <w:rFonts w:ascii="Arial" w:hAnsi="Arial" w:cs="Arial"/>
                <w:color w:val="000000"/>
                <w:sz w:val="24"/>
                <w:szCs w:val="24"/>
                <w:lang w:val="en-US"/>
              </w:rPr>
            </w:pPr>
            <w:r w:rsidRPr="00E674FD">
              <w:rPr>
                <w:rFonts w:ascii="Arial" w:hAnsi="Arial" w:cs="Arial"/>
                <w:color w:val="000000"/>
                <w:sz w:val="24"/>
                <w:szCs w:val="24"/>
                <w:lang w:val="en-US"/>
              </w:rPr>
              <w:t>IDT</w:t>
            </w:r>
          </w:p>
        </w:tc>
        <w:tc>
          <w:tcPr>
            <w:tcW w:w="0" w:type="auto"/>
            <w:tcBorders>
              <w:top w:val="single" w:sz="4" w:space="0" w:color="auto"/>
              <w:left w:val="single" w:sz="4" w:space="0" w:color="auto"/>
              <w:bottom w:val="single" w:sz="4" w:space="0" w:color="auto"/>
              <w:right w:val="single" w:sz="4" w:space="0" w:color="auto"/>
            </w:tcBorders>
            <w:vAlign w:val="center"/>
          </w:tcPr>
          <w:p w:rsidR="00E4300F" w:rsidRPr="00E674FD" w:rsidRDefault="00E4300F" w:rsidP="00197070">
            <w:pPr>
              <w:spacing w:after="0" w:line="360" w:lineRule="auto"/>
              <w:ind w:right="-3"/>
              <w:jc w:val="both"/>
              <w:rPr>
                <w:rFonts w:ascii="Arial" w:hAnsi="Arial" w:cs="Arial"/>
                <w:color w:val="000000"/>
                <w:sz w:val="24"/>
                <w:szCs w:val="24"/>
              </w:rPr>
            </w:pPr>
            <w:r>
              <w:rPr>
                <w:rFonts w:ascii="Arial" w:hAnsi="Arial" w:cs="Arial"/>
                <w:color w:val="000000"/>
                <w:sz w:val="24"/>
                <w:szCs w:val="24"/>
              </w:rPr>
              <w:t xml:space="preserve">ГОСТ </w:t>
            </w:r>
            <w:r>
              <w:rPr>
                <w:rFonts w:ascii="Arial" w:hAnsi="Arial" w:cs="Arial"/>
                <w:sz w:val="24"/>
                <w:szCs w:val="24"/>
                <w:lang w:val="en-US"/>
              </w:rPr>
              <w:t>ISO</w:t>
            </w:r>
            <w:r w:rsidR="00197070" w:rsidRPr="008354F5">
              <w:rPr>
                <w:rFonts w:ascii="Arial" w:hAnsi="Arial" w:cs="Arial"/>
                <w:sz w:val="24"/>
                <w:szCs w:val="20"/>
              </w:rPr>
              <w:t>12100:201</w:t>
            </w:r>
            <w:r w:rsidR="00197070">
              <w:rPr>
                <w:rFonts w:ascii="Arial" w:hAnsi="Arial" w:cs="Arial"/>
                <w:sz w:val="24"/>
                <w:szCs w:val="20"/>
              </w:rPr>
              <w:t xml:space="preserve">2 </w:t>
            </w:r>
            <w:r w:rsidR="00197070" w:rsidRPr="001F2734">
              <w:rPr>
                <w:rFonts w:ascii="Arial" w:hAnsi="Arial" w:cs="Arial"/>
                <w:sz w:val="24"/>
                <w:szCs w:val="20"/>
              </w:rPr>
              <w:t>Безопасность</w:t>
            </w:r>
            <w:r w:rsidR="00A93610">
              <w:rPr>
                <w:rFonts w:ascii="Arial" w:hAnsi="Arial" w:cs="Arial"/>
                <w:sz w:val="24"/>
                <w:szCs w:val="20"/>
              </w:rPr>
              <w:t xml:space="preserve"> </w:t>
            </w:r>
            <w:r w:rsidR="00197070" w:rsidRPr="001F2734">
              <w:rPr>
                <w:rFonts w:ascii="Arial" w:hAnsi="Arial" w:cs="Arial"/>
                <w:sz w:val="24"/>
                <w:szCs w:val="20"/>
              </w:rPr>
              <w:t>машин</w:t>
            </w:r>
            <w:r w:rsidR="00A93610">
              <w:rPr>
                <w:rFonts w:ascii="Arial" w:hAnsi="Arial" w:cs="Arial"/>
                <w:sz w:val="24"/>
                <w:szCs w:val="20"/>
              </w:rPr>
              <w:t xml:space="preserve"> </w:t>
            </w:r>
            <w:r w:rsidR="00197070" w:rsidRPr="001F2734">
              <w:rPr>
                <w:rFonts w:ascii="Arial" w:hAnsi="Arial" w:cs="Arial"/>
                <w:sz w:val="24"/>
                <w:szCs w:val="20"/>
              </w:rPr>
              <w:t>и</w:t>
            </w:r>
            <w:r w:rsidR="00A93610">
              <w:rPr>
                <w:rFonts w:ascii="Arial" w:hAnsi="Arial" w:cs="Arial"/>
                <w:sz w:val="24"/>
                <w:szCs w:val="20"/>
              </w:rPr>
              <w:t xml:space="preserve"> </w:t>
            </w:r>
            <w:r w:rsidR="00197070" w:rsidRPr="001F2734">
              <w:rPr>
                <w:rFonts w:ascii="Arial" w:hAnsi="Arial" w:cs="Arial"/>
                <w:sz w:val="24"/>
                <w:szCs w:val="20"/>
              </w:rPr>
              <w:t>механизмов</w:t>
            </w:r>
            <w:r w:rsidR="00197070" w:rsidRPr="008354F5">
              <w:rPr>
                <w:rFonts w:ascii="Arial" w:hAnsi="Arial" w:cs="Arial"/>
                <w:sz w:val="24"/>
                <w:szCs w:val="20"/>
              </w:rPr>
              <w:t xml:space="preserve"> – </w:t>
            </w:r>
            <w:r w:rsidR="00197070" w:rsidRPr="001F2734">
              <w:rPr>
                <w:rFonts w:ascii="Arial" w:hAnsi="Arial" w:cs="Arial"/>
                <w:sz w:val="24"/>
                <w:szCs w:val="20"/>
              </w:rPr>
              <w:t>Основные</w:t>
            </w:r>
            <w:r w:rsidR="00A93610">
              <w:rPr>
                <w:rFonts w:ascii="Arial" w:hAnsi="Arial" w:cs="Arial"/>
                <w:sz w:val="24"/>
                <w:szCs w:val="20"/>
              </w:rPr>
              <w:t xml:space="preserve"> </w:t>
            </w:r>
            <w:r w:rsidR="00197070" w:rsidRPr="001F2734">
              <w:rPr>
                <w:rFonts w:ascii="Arial" w:hAnsi="Arial" w:cs="Arial"/>
                <w:sz w:val="24"/>
                <w:szCs w:val="20"/>
              </w:rPr>
              <w:t>принципы</w:t>
            </w:r>
            <w:r w:rsidR="00A93610">
              <w:rPr>
                <w:rFonts w:ascii="Arial" w:hAnsi="Arial" w:cs="Arial"/>
                <w:sz w:val="24"/>
                <w:szCs w:val="20"/>
              </w:rPr>
              <w:t xml:space="preserve"> </w:t>
            </w:r>
            <w:r w:rsidR="00197070" w:rsidRPr="001F2734">
              <w:rPr>
                <w:rFonts w:ascii="Arial" w:hAnsi="Arial" w:cs="Arial"/>
                <w:sz w:val="24"/>
                <w:szCs w:val="20"/>
              </w:rPr>
              <w:t>конструирования</w:t>
            </w:r>
            <w:r w:rsidR="00197070" w:rsidRPr="008354F5">
              <w:rPr>
                <w:rFonts w:ascii="Arial" w:hAnsi="Arial" w:cs="Arial"/>
                <w:sz w:val="24"/>
                <w:szCs w:val="20"/>
              </w:rPr>
              <w:t xml:space="preserve"> – </w:t>
            </w:r>
            <w:r w:rsidR="00197070" w:rsidRPr="001F2734">
              <w:rPr>
                <w:rFonts w:ascii="Arial" w:hAnsi="Arial" w:cs="Arial"/>
                <w:sz w:val="24"/>
                <w:szCs w:val="20"/>
              </w:rPr>
              <w:t>Оценки</w:t>
            </w:r>
            <w:r w:rsidR="00A93610">
              <w:rPr>
                <w:rFonts w:ascii="Arial" w:hAnsi="Arial" w:cs="Arial"/>
                <w:sz w:val="24"/>
                <w:szCs w:val="20"/>
              </w:rPr>
              <w:t xml:space="preserve"> </w:t>
            </w:r>
            <w:r w:rsidR="00197070" w:rsidRPr="001F2734">
              <w:rPr>
                <w:rFonts w:ascii="Arial" w:hAnsi="Arial" w:cs="Arial"/>
                <w:sz w:val="24"/>
                <w:szCs w:val="20"/>
              </w:rPr>
              <w:t>риска</w:t>
            </w:r>
            <w:r w:rsidR="00A93610">
              <w:rPr>
                <w:rFonts w:ascii="Arial" w:hAnsi="Arial" w:cs="Arial"/>
                <w:sz w:val="24"/>
                <w:szCs w:val="20"/>
              </w:rPr>
              <w:t xml:space="preserve"> </w:t>
            </w:r>
            <w:r w:rsidR="00197070" w:rsidRPr="001F2734">
              <w:rPr>
                <w:rFonts w:ascii="Arial" w:hAnsi="Arial" w:cs="Arial"/>
                <w:sz w:val="24"/>
                <w:szCs w:val="20"/>
              </w:rPr>
              <w:t>и</w:t>
            </w:r>
            <w:r w:rsidR="00A93610">
              <w:rPr>
                <w:rFonts w:ascii="Arial" w:hAnsi="Arial" w:cs="Arial"/>
                <w:sz w:val="24"/>
                <w:szCs w:val="20"/>
              </w:rPr>
              <w:t xml:space="preserve"> </w:t>
            </w:r>
            <w:r w:rsidR="00197070" w:rsidRPr="001F2734">
              <w:rPr>
                <w:rFonts w:ascii="Arial" w:hAnsi="Arial" w:cs="Arial"/>
                <w:sz w:val="24"/>
                <w:szCs w:val="20"/>
              </w:rPr>
              <w:t>снижения</w:t>
            </w:r>
            <w:r w:rsidR="00A93610">
              <w:rPr>
                <w:rFonts w:ascii="Arial" w:hAnsi="Arial" w:cs="Arial"/>
                <w:sz w:val="24"/>
                <w:szCs w:val="20"/>
              </w:rPr>
              <w:t xml:space="preserve"> </w:t>
            </w:r>
            <w:r w:rsidR="00197070" w:rsidRPr="001F2734">
              <w:rPr>
                <w:rFonts w:ascii="Arial" w:hAnsi="Arial" w:cs="Arial"/>
                <w:sz w:val="24"/>
                <w:szCs w:val="20"/>
              </w:rPr>
              <w:t>риска</w:t>
            </w:r>
          </w:p>
        </w:tc>
      </w:tr>
      <w:tr w:rsidR="00E4300F" w:rsidRPr="00E674FD" w:rsidTr="00E4300F">
        <w:trPr>
          <w:trHeight w:val="483"/>
        </w:trPr>
        <w:tc>
          <w:tcPr>
            <w:tcW w:w="0" w:type="auto"/>
            <w:tcBorders>
              <w:top w:val="single" w:sz="4" w:space="0" w:color="auto"/>
              <w:left w:val="single" w:sz="4" w:space="0" w:color="auto"/>
              <w:bottom w:val="single" w:sz="4" w:space="0" w:color="auto"/>
              <w:right w:val="single" w:sz="4" w:space="0" w:color="auto"/>
            </w:tcBorders>
          </w:tcPr>
          <w:p w:rsidR="00E4300F" w:rsidRPr="008354F5" w:rsidRDefault="008354F5" w:rsidP="008354F5">
            <w:pPr>
              <w:pStyle w:val="3"/>
              <w:spacing w:before="0" w:beforeAutospacing="0" w:after="0" w:afterAutospacing="0" w:line="360" w:lineRule="auto"/>
              <w:jc w:val="both"/>
              <w:rPr>
                <w:rFonts w:ascii="Arial" w:hAnsi="Arial" w:cs="Arial"/>
                <w:b w:val="0"/>
                <w:sz w:val="24"/>
                <w:szCs w:val="20"/>
              </w:rPr>
            </w:pPr>
            <w:r w:rsidRPr="001F2734">
              <w:rPr>
                <w:rFonts w:ascii="Arial" w:hAnsi="Arial" w:cs="Arial"/>
                <w:b w:val="0"/>
                <w:sz w:val="24"/>
                <w:szCs w:val="20"/>
                <w:lang w:val="en-US"/>
              </w:rPr>
              <w:t>ISO</w:t>
            </w:r>
            <w:r w:rsidRPr="008354F5">
              <w:rPr>
                <w:rFonts w:ascii="Arial" w:hAnsi="Arial" w:cs="Arial"/>
                <w:b w:val="0"/>
                <w:sz w:val="24"/>
                <w:szCs w:val="20"/>
              </w:rPr>
              <w:t xml:space="preserve"> 13849-1:2006</w:t>
            </w:r>
            <w:r w:rsidRPr="001F2734">
              <w:rPr>
                <w:rFonts w:ascii="Arial" w:hAnsi="Arial" w:cs="Arial"/>
                <w:b w:val="0"/>
                <w:sz w:val="24"/>
                <w:szCs w:val="20"/>
              </w:rPr>
              <w:t>Безопасностьмашинимеханизмов</w:t>
            </w:r>
            <w:r w:rsidRPr="008354F5">
              <w:rPr>
                <w:rFonts w:ascii="Arial" w:hAnsi="Arial" w:cs="Arial"/>
                <w:b w:val="0"/>
                <w:sz w:val="24"/>
                <w:szCs w:val="20"/>
              </w:rPr>
              <w:t xml:space="preserve"> – </w:t>
            </w:r>
            <w:r w:rsidRPr="001F2734">
              <w:rPr>
                <w:rFonts w:ascii="Arial" w:hAnsi="Arial" w:cs="Arial"/>
                <w:b w:val="0"/>
                <w:sz w:val="24"/>
                <w:szCs w:val="20"/>
              </w:rPr>
              <w:t>элементы</w:t>
            </w:r>
            <w:r w:rsidR="00A93610">
              <w:rPr>
                <w:rFonts w:ascii="Arial" w:hAnsi="Arial" w:cs="Arial"/>
                <w:b w:val="0"/>
                <w:sz w:val="24"/>
                <w:szCs w:val="20"/>
              </w:rPr>
              <w:t xml:space="preserve"> </w:t>
            </w:r>
            <w:r w:rsidRPr="001F2734">
              <w:rPr>
                <w:rFonts w:ascii="Arial" w:hAnsi="Arial" w:cs="Arial"/>
                <w:b w:val="0"/>
                <w:sz w:val="24"/>
                <w:szCs w:val="20"/>
              </w:rPr>
              <w:t>систем</w:t>
            </w:r>
            <w:r w:rsidR="00A93610">
              <w:rPr>
                <w:rFonts w:ascii="Arial" w:hAnsi="Arial" w:cs="Arial"/>
                <w:b w:val="0"/>
                <w:sz w:val="24"/>
                <w:szCs w:val="20"/>
              </w:rPr>
              <w:t xml:space="preserve"> </w:t>
            </w:r>
            <w:r w:rsidRPr="001F2734">
              <w:rPr>
                <w:rFonts w:ascii="Arial" w:hAnsi="Arial" w:cs="Arial"/>
                <w:b w:val="0"/>
                <w:sz w:val="24"/>
                <w:szCs w:val="20"/>
              </w:rPr>
              <w:t>управления</w:t>
            </w:r>
            <w:r w:rsidRPr="008354F5">
              <w:rPr>
                <w:rFonts w:ascii="Arial" w:hAnsi="Arial" w:cs="Arial"/>
                <w:b w:val="0"/>
                <w:sz w:val="24"/>
                <w:szCs w:val="20"/>
              </w:rPr>
              <w:t xml:space="preserve">, </w:t>
            </w:r>
            <w:r w:rsidRPr="001F2734">
              <w:rPr>
                <w:rFonts w:ascii="Arial" w:hAnsi="Arial" w:cs="Arial"/>
                <w:b w:val="0"/>
                <w:sz w:val="24"/>
                <w:szCs w:val="20"/>
              </w:rPr>
              <w:t>связанные</w:t>
            </w:r>
            <w:r w:rsidR="00A93610">
              <w:rPr>
                <w:rFonts w:ascii="Arial" w:hAnsi="Arial" w:cs="Arial"/>
                <w:b w:val="0"/>
                <w:sz w:val="24"/>
                <w:szCs w:val="20"/>
              </w:rPr>
              <w:t xml:space="preserve"> </w:t>
            </w:r>
            <w:r w:rsidRPr="001F2734">
              <w:rPr>
                <w:rFonts w:ascii="Arial" w:hAnsi="Arial" w:cs="Arial"/>
                <w:b w:val="0"/>
                <w:sz w:val="24"/>
                <w:szCs w:val="20"/>
              </w:rPr>
              <w:t>с</w:t>
            </w:r>
            <w:r w:rsidR="00A93610">
              <w:rPr>
                <w:rFonts w:ascii="Arial" w:hAnsi="Arial" w:cs="Arial"/>
                <w:b w:val="0"/>
                <w:sz w:val="24"/>
                <w:szCs w:val="20"/>
              </w:rPr>
              <w:t xml:space="preserve"> </w:t>
            </w:r>
            <w:r w:rsidRPr="001F2734">
              <w:rPr>
                <w:rFonts w:ascii="Arial" w:hAnsi="Arial" w:cs="Arial"/>
                <w:b w:val="0"/>
                <w:sz w:val="24"/>
                <w:szCs w:val="20"/>
              </w:rPr>
              <w:t>безопасностью</w:t>
            </w:r>
            <w:r w:rsidRPr="008354F5">
              <w:rPr>
                <w:rFonts w:ascii="Arial" w:hAnsi="Arial" w:cs="Arial"/>
                <w:b w:val="0"/>
                <w:sz w:val="24"/>
                <w:szCs w:val="20"/>
              </w:rPr>
              <w:t xml:space="preserve"> - </w:t>
            </w:r>
            <w:r w:rsidRPr="001F2734">
              <w:rPr>
                <w:rFonts w:ascii="Arial" w:hAnsi="Arial" w:cs="Arial"/>
                <w:b w:val="0"/>
                <w:sz w:val="24"/>
                <w:szCs w:val="20"/>
              </w:rPr>
              <w:t>Часть</w:t>
            </w:r>
            <w:r w:rsidRPr="008354F5">
              <w:rPr>
                <w:rFonts w:ascii="Arial" w:hAnsi="Arial" w:cs="Arial"/>
                <w:b w:val="0"/>
                <w:sz w:val="24"/>
                <w:szCs w:val="20"/>
              </w:rPr>
              <w:t xml:space="preserve"> 1: </w:t>
            </w:r>
            <w:r w:rsidRPr="001F2734">
              <w:rPr>
                <w:rFonts w:ascii="Arial" w:hAnsi="Arial" w:cs="Arial"/>
                <w:b w:val="0"/>
                <w:sz w:val="24"/>
                <w:szCs w:val="20"/>
              </w:rPr>
              <w:t>Общие</w:t>
            </w:r>
            <w:r w:rsidR="00A93610">
              <w:rPr>
                <w:rFonts w:ascii="Arial" w:hAnsi="Arial" w:cs="Arial"/>
                <w:b w:val="0"/>
                <w:sz w:val="24"/>
                <w:szCs w:val="20"/>
              </w:rPr>
              <w:t xml:space="preserve"> </w:t>
            </w:r>
            <w:r w:rsidRPr="001F2734">
              <w:rPr>
                <w:rFonts w:ascii="Arial" w:hAnsi="Arial" w:cs="Arial"/>
                <w:b w:val="0"/>
                <w:sz w:val="24"/>
                <w:szCs w:val="20"/>
              </w:rPr>
              <w:t>принципы</w:t>
            </w:r>
            <w:r w:rsidR="00A93610">
              <w:rPr>
                <w:rFonts w:ascii="Arial" w:hAnsi="Arial" w:cs="Arial"/>
                <w:b w:val="0"/>
                <w:sz w:val="24"/>
                <w:szCs w:val="20"/>
              </w:rPr>
              <w:t xml:space="preserve"> </w:t>
            </w:r>
            <w:r w:rsidRPr="001F2734">
              <w:rPr>
                <w:rFonts w:ascii="Arial" w:hAnsi="Arial" w:cs="Arial"/>
                <w:b w:val="0"/>
                <w:sz w:val="24"/>
                <w:szCs w:val="20"/>
              </w:rPr>
              <w:t>конструирования</w:t>
            </w:r>
          </w:p>
        </w:tc>
        <w:tc>
          <w:tcPr>
            <w:tcW w:w="0" w:type="auto"/>
            <w:tcBorders>
              <w:top w:val="single" w:sz="4" w:space="0" w:color="auto"/>
              <w:left w:val="single" w:sz="4" w:space="0" w:color="auto"/>
              <w:bottom w:val="single" w:sz="4" w:space="0" w:color="auto"/>
              <w:right w:val="single" w:sz="4" w:space="0" w:color="auto"/>
            </w:tcBorders>
            <w:vAlign w:val="center"/>
          </w:tcPr>
          <w:p w:rsidR="00E4300F" w:rsidRPr="00E674FD" w:rsidRDefault="00E4300F" w:rsidP="00161C54">
            <w:pPr>
              <w:spacing w:after="0" w:line="360" w:lineRule="auto"/>
              <w:ind w:right="-3" w:firstLine="27"/>
              <w:jc w:val="center"/>
              <w:rPr>
                <w:rFonts w:ascii="Arial" w:hAnsi="Arial" w:cs="Arial"/>
                <w:color w:val="000000"/>
                <w:sz w:val="24"/>
                <w:szCs w:val="24"/>
                <w:lang w:val="en-US"/>
              </w:rPr>
            </w:pPr>
            <w:r w:rsidRPr="00E674FD">
              <w:rPr>
                <w:rFonts w:ascii="Arial" w:hAnsi="Arial" w:cs="Arial"/>
                <w:color w:val="000000"/>
                <w:sz w:val="24"/>
                <w:szCs w:val="24"/>
                <w:lang w:val="en-US"/>
              </w:rPr>
              <w:t>IDT</w:t>
            </w:r>
          </w:p>
        </w:tc>
        <w:tc>
          <w:tcPr>
            <w:tcW w:w="0" w:type="auto"/>
            <w:tcBorders>
              <w:top w:val="single" w:sz="4" w:space="0" w:color="auto"/>
              <w:left w:val="single" w:sz="4" w:space="0" w:color="auto"/>
              <w:bottom w:val="single" w:sz="4" w:space="0" w:color="auto"/>
              <w:right w:val="single" w:sz="4" w:space="0" w:color="auto"/>
            </w:tcBorders>
            <w:vAlign w:val="center"/>
          </w:tcPr>
          <w:p w:rsidR="00E4300F" w:rsidRPr="00197070" w:rsidRDefault="00E4300F" w:rsidP="00197070">
            <w:pPr>
              <w:spacing w:after="0" w:line="360" w:lineRule="auto"/>
              <w:ind w:right="-3"/>
              <w:jc w:val="both"/>
              <w:rPr>
                <w:rFonts w:ascii="Arial" w:hAnsi="Arial" w:cs="Arial"/>
                <w:color w:val="000000"/>
                <w:sz w:val="24"/>
                <w:szCs w:val="24"/>
              </w:rPr>
            </w:pPr>
            <w:r>
              <w:rPr>
                <w:rFonts w:ascii="Arial" w:hAnsi="Arial" w:cs="Arial"/>
                <w:color w:val="000000"/>
                <w:sz w:val="24"/>
                <w:szCs w:val="24"/>
              </w:rPr>
              <w:t xml:space="preserve">ГОСТ </w:t>
            </w:r>
            <w:r w:rsidR="00197070" w:rsidRPr="00197070">
              <w:rPr>
                <w:rFonts w:ascii="Arial" w:hAnsi="Arial" w:cs="Arial"/>
                <w:sz w:val="24"/>
                <w:szCs w:val="24"/>
                <w:lang w:val="en-US"/>
              </w:rPr>
              <w:t>ISO</w:t>
            </w:r>
            <w:r w:rsidR="00197070" w:rsidRPr="00197070">
              <w:rPr>
                <w:rFonts w:ascii="Arial" w:hAnsi="Arial" w:cs="Arial"/>
                <w:sz w:val="24"/>
                <w:szCs w:val="24"/>
              </w:rPr>
              <w:t xml:space="preserve"> 13849-1:200</w:t>
            </w:r>
            <w:r w:rsidR="00197070">
              <w:rPr>
                <w:rFonts w:ascii="Arial" w:hAnsi="Arial" w:cs="Arial"/>
                <w:sz w:val="24"/>
                <w:szCs w:val="24"/>
              </w:rPr>
              <w:t>3</w:t>
            </w:r>
            <w:r w:rsidR="00197070" w:rsidRPr="00197070">
              <w:rPr>
                <w:rFonts w:ascii="Arial" w:hAnsi="Arial" w:cs="Arial"/>
                <w:sz w:val="24"/>
                <w:szCs w:val="24"/>
              </w:rPr>
              <w:t xml:space="preserve"> Безопасность машин и механизмов – элементы систем управления, связанные с безопасностью - Часть 1: Общие принципы конструирования</w:t>
            </w:r>
          </w:p>
        </w:tc>
      </w:tr>
      <w:tr w:rsidR="00E4300F" w:rsidRPr="00E674FD" w:rsidTr="00E4300F">
        <w:trPr>
          <w:trHeight w:val="483"/>
        </w:trPr>
        <w:tc>
          <w:tcPr>
            <w:tcW w:w="0" w:type="auto"/>
            <w:tcBorders>
              <w:top w:val="single" w:sz="4" w:space="0" w:color="auto"/>
              <w:left w:val="single" w:sz="4" w:space="0" w:color="auto"/>
              <w:bottom w:val="single" w:sz="4" w:space="0" w:color="auto"/>
              <w:right w:val="single" w:sz="4" w:space="0" w:color="auto"/>
            </w:tcBorders>
          </w:tcPr>
          <w:p w:rsidR="00E4300F" w:rsidRPr="008354F5" w:rsidRDefault="008354F5" w:rsidP="008354F5">
            <w:pPr>
              <w:pStyle w:val="3"/>
              <w:spacing w:before="0" w:beforeAutospacing="0" w:after="0" w:afterAutospacing="0" w:line="360" w:lineRule="auto"/>
              <w:jc w:val="both"/>
              <w:rPr>
                <w:rFonts w:ascii="Arial" w:hAnsi="Arial" w:cs="Arial"/>
                <w:b w:val="0"/>
                <w:sz w:val="24"/>
                <w:szCs w:val="20"/>
              </w:rPr>
            </w:pPr>
            <w:r w:rsidRPr="001F2734">
              <w:rPr>
                <w:rFonts w:ascii="Arial" w:hAnsi="Arial" w:cs="Arial"/>
                <w:b w:val="0"/>
                <w:sz w:val="24"/>
                <w:szCs w:val="20"/>
                <w:lang w:val="en-US"/>
              </w:rPr>
              <w:t>ISO</w:t>
            </w:r>
            <w:r w:rsidRPr="008354F5">
              <w:rPr>
                <w:rFonts w:ascii="Arial" w:hAnsi="Arial" w:cs="Arial"/>
                <w:b w:val="0"/>
                <w:sz w:val="24"/>
                <w:szCs w:val="20"/>
              </w:rPr>
              <w:t xml:space="preserve"> 13850</w:t>
            </w:r>
            <w:r w:rsidRPr="001F2734">
              <w:rPr>
                <w:rFonts w:ascii="Arial" w:hAnsi="Arial" w:cs="Arial"/>
                <w:b w:val="0"/>
                <w:sz w:val="24"/>
                <w:szCs w:val="20"/>
              </w:rPr>
              <w:t>Безопасностьмашинимеханизмов</w:t>
            </w:r>
            <w:r w:rsidRPr="008354F5">
              <w:rPr>
                <w:rFonts w:ascii="Arial" w:hAnsi="Arial" w:cs="Arial"/>
                <w:b w:val="0"/>
                <w:sz w:val="24"/>
                <w:szCs w:val="20"/>
              </w:rPr>
              <w:t xml:space="preserve"> – </w:t>
            </w:r>
            <w:r w:rsidRPr="001F2734">
              <w:rPr>
                <w:rFonts w:ascii="Arial" w:hAnsi="Arial" w:cs="Arial"/>
                <w:b w:val="0"/>
                <w:sz w:val="24"/>
                <w:szCs w:val="20"/>
              </w:rPr>
              <w:t>Аварийная</w:t>
            </w:r>
            <w:r w:rsidR="00A93610">
              <w:rPr>
                <w:rFonts w:ascii="Arial" w:hAnsi="Arial" w:cs="Arial"/>
                <w:b w:val="0"/>
                <w:sz w:val="24"/>
                <w:szCs w:val="20"/>
              </w:rPr>
              <w:t xml:space="preserve"> </w:t>
            </w:r>
            <w:r w:rsidRPr="001F2734">
              <w:rPr>
                <w:rFonts w:ascii="Arial" w:hAnsi="Arial" w:cs="Arial"/>
                <w:b w:val="0"/>
                <w:sz w:val="24"/>
                <w:szCs w:val="20"/>
              </w:rPr>
              <w:t>остановка</w:t>
            </w:r>
            <w:r w:rsidRPr="008354F5">
              <w:rPr>
                <w:rFonts w:ascii="Arial" w:hAnsi="Arial" w:cs="Arial"/>
                <w:b w:val="0"/>
                <w:sz w:val="24"/>
                <w:szCs w:val="20"/>
              </w:rPr>
              <w:t xml:space="preserve"> </w:t>
            </w:r>
            <w:r w:rsidR="00A93610">
              <w:rPr>
                <w:rFonts w:ascii="Arial" w:hAnsi="Arial" w:cs="Arial"/>
                <w:b w:val="0"/>
                <w:sz w:val="24"/>
                <w:szCs w:val="20"/>
              </w:rPr>
              <w:t>–</w:t>
            </w:r>
            <w:r w:rsidRPr="008354F5">
              <w:rPr>
                <w:rFonts w:ascii="Arial" w:hAnsi="Arial" w:cs="Arial"/>
                <w:b w:val="0"/>
                <w:sz w:val="24"/>
                <w:szCs w:val="20"/>
              </w:rPr>
              <w:t xml:space="preserve"> </w:t>
            </w:r>
            <w:r w:rsidRPr="001F2734">
              <w:rPr>
                <w:rFonts w:ascii="Arial" w:hAnsi="Arial" w:cs="Arial"/>
                <w:b w:val="0"/>
                <w:sz w:val="24"/>
                <w:szCs w:val="20"/>
              </w:rPr>
              <w:t>Принципы</w:t>
            </w:r>
            <w:r w:rsidR="00A93610">
              <w:rPr>
                <w:rFonts w:ascii="Arial" w:hAnsi="Arial" w:cs="Arial"/>
                <w:b w:val="0"/>
                <w:sz w:val="24"/>
                <w:szCs w:val="20"/>
              </w:rPr>
              <w:t xml:space="preserve"> </w:t>
            </w:r>
            <w:r w:rsidRPr="001F2734">
              <w:rPr>
                <w:rFonts w:ascii="Arial" w:hAnsi="Arial" w:cs="Arial"/>
                <w:b w:val="0"/>
                <w:sz w:val="24"/>
                <w:szCs w:val="20"/>
              </w:rPr>
              <w:t>конструирования</w:t>
            </w:r>
          </w:p>
        </w:tc>
        <w:tc>
          <w:tcPr>
            <w:tcW w:w="0" w:type="auto"/>
            <w:tcBorders>
              <w:top w:val="single" w:sz="4" w:space="0" w:color="auto"/>
              <w:left w:val="single" w:sz="4" w:space="0" w:color="auto"/>
              <w:bottom w:val="single" w:sz="4" w:space="0" w:color="auto"/>
              <w:right w:val="single" w:sz="4" w:space="0" w:color="auto"/>
            </w:tcBorders>
            <w:vAlign w:val="center"/>
          </w:tcPr>
          <w:p w:rsidR="00E4300F" w:rsidRPr="00E674FD" w:rsidRDefault="00E4300F" w:rsidP="00161C54">
            <w:pPr>
              <w:spacing w:after="0" w:line="360" w:lineRule="auto"/>
              <w:ind w:right="-3" w:firstLine="27"/>
              <w:jc w:val="center"/>
              <w:rPr>
                <w:rFonts w:ascii="Arial" w:hAnsi="Arial" w:cs="Arial"/>
                <w:color w:val="000000"/>
                <w:sz w:val="24"/>
                <w:szCs w:val="24"/>
                <w:lang w:val="en-US"/>
              </w:rPr>
            </w:pPr>
            <w:r w:rsidRPr="00E674FD">
              <w:rPr>
                <w:rFonts w:ascii="Arial" w:hAnsi="Arial" w:cs="Arial"/>
                <w:color w:val="000000"/>
                <w:sz w:val="24"/>
                <w:szCs w:val="24"/>
                <w:lang w:val="en-US"/>
              </w:rPr>
              <w:t>IDT</w:t>
            </w:r>
          </w:p>
        </w:tc>
        <w:tc>
          <w:tcPr>
            <w:tcW w:w="0" w:type="auto"/>
            <w:tcBorders>
              <w:top w:val="single" w:sz="4" w:space="0" w:color="auto"/>
              <w:left w:val="single" w:sz="4" w:space="0" w:color="auto"/>
              <w:bottom w:val="single" w:sz="4" w:space="0" w:color="auto"/>
              <w:right w:val="single" w:sz="4" w:space="0" w:color="auto"/>
            </w:tcBorders>
            <w:vAlign w:val="center"/>
          </w:tcPr>
          <w:p w:rsidR="00E4300F" w:rsidRPr="00E674FD" w:rsidRDefault="00E4300F" w:rsidP="008808A6">
            <w:pPr>
              <w:spacing w:after="0" w:line="360" w:lineRule="auto"/>
              <w:ind w:right="-3"/>
              <w:rPr>
                <w:rFonts w:ascii="Arial" w:hAnsi="Arial" w:cs="Arial"/>
                <w:color w:val="000000"/>
                <w:sz w:val="24"/>
                <w:szCs w:val="24"/>
              </w:rPr>
            </w:pPr>
            <w:r>
              <w:rPr>
                <w:rFonts w:ascii="Arial" w:hAnsi="Arial" w:cs="Arial"/>
                <w:sz w:val="24"/>
                <w:szCs w:val="24"/>
              </w:rPr>
              <w:t xml:space="preserve">ГОСТ </w:t>
            </w:r>
            <w:r w:rsidR="008808A6">
              <w:rPr>
                <w:rFonts w:ascii="Arial" w:hAnsi="Arial" w:cs="Arial"/>
                <w:sz w:val="24"/>
                <w:szCs w:val="24"/>
                <w:lang w:val="en-US"/>
              </w:rPr>
              <w:t>EN</w:t>
            </w:r>
            <w:r w:rsidR="008808A6">
              <w:rPr>
                <w:rFonts w:ascii="Arial" w:hAnsi="Arial" w:cs="Arial"/>
                <w:sz w:val="24"/>
                <w:szCs w:val="24"/>
              </w:rPr>
              <w:t>418:2002</w:t>
            </w:r>
            <w:r w:rsidRPr="003A1DCD">
              <w:rPr>
                <w:rFonts w:ascii="Arial" w:hAnsi="Arial" w:cs="Arial"/>
                <w:sz w:val="24"/>
                <w:szCs w:val="24"/>
              </w:rPr>
              <w:t>Безопасностьмашин</w:t>
            </w:r>
            <w:r w:rsidRPr="00E83D9E">
              <w:rPr>
                <w:rFonts w:ascii="Arial" w:hAnsi="Arial" w:cs="Arial"/>
                <w:sz w:val="24"/>
                <w:szCs w:val="24"/>
              </w:rPr>
              <w:t xml:space="preserve">. </w:t>
            </w:r>
            <w:r w:rsidR="008808A6">
              <w:rPr>
                <w:rFonts w:ascii="Arial" w:hAnsi="Arial" w:cs="Arial"/>
                <w:sz w:val="24"/>
                <w:szCs w:val="24"/>
              </w:rPr>
              <w:t>Установки аварийного выключения. Функции. Принципы проектирования</w:t>
            </w:r>
          </w:p>
        </w:tc>
      </w:tr>
      <w:tr w:rsidR="00E4300F" w:rsidRPr="00E674FD" w:rsidTr="00E4300F">
        <w:trPr>
          <w:trHeight w:val="483"/>
        </w:trPr>
        <w:tc>
          <w:tcPr>
            <w:tcW w:w="0" w:type="auto"/>
            <w:tcBorders>
              <w:top w:val="single" w:sz="4" w:space="0" w:color="auto"/>
              <w:left w:val="single" w:sz="4" w:space="0" w:color="auto"/>
              <w:bottom w:val="single" w:sz="4" w:space="0" w:color="auto"/>
              <w:right w:val="single" w:sz="4" w:space="0" w:color="auto"/>
            </w:tcBorders>
          </w:tcPr>
          <w:p w:rsidR="00E4300F" w:rsidRPr="008354F5" w:rsidRDefault="008354F5" w:rsidP="008354F5">
            <w:pPr>
              <w:pStyle w:val="3"/>
              <w:spacing w:before="0" w:beforeAutospacing="0" w:after="0" w:afterAutospacing="0" w:line="360" w:lineRule="auto"/>
              <w:jc w:val="both"/>
              <w:rPr>
                <w:rFonts w:ascii="Arial" w:hAnsi="Arial" w:cs="Arial"/>
                <w:b w:val="0"/>
                <w:sz w:val="24"/>
                <w:szCs w:val="20"/>
              </w:rPr>
            </w:pPr>
            <w:r w:rsidRPr="001F2734">
              <w:rPr>
                <w:rFonts w:ascii="Arial" w:hAnsi="Arial" w:cs="Arial"/>
                <w:b w:val="0"/>
                <w:sz w:val="24"/>
                <w:szCs w:val="20"/>
                <w:lang w:val="en-US"/>
              </w:rPr>
              <w:t>ISO</w:t>
            </w:r>
            <w:r w:rsidRPr="008354F5">
              <w:rPr>
                <w:rFonts w:ascii="Arial" w:hAnsi="Arial" w:cs="Arial"/>
                <w:b w:val="0"/>
                <w:sz w:val="24"/>
                <w:szCs w:val="20"/>
              </w:rPr>
              <w:t xml:space="preserve"> 13856-2</w:t>
            </w:r>
            <w:r w:rsidRPr="001F2734">
              <w:rPr>
                <w:rFonts w:ascii="Arial" w:hAnsi="Arial" w:cs="Arial"/>
                <w:b w:val="0"/>
                <w:sz w:val="24"/>
                <w:szCs w:val="20"/>
              </w:rPr>
              <w:t>Безопасностьмашинимеханизмов</w:t>
            </w:r>
            <w:r w:rsidRPr="008354F5">
              <w:rPr>
                <w:rFonts w:ascii="Arial" w:hAnsi="Arial" w:cs="Arial"/>
                <w:b w:val="0"/>
                <w:sz w:val="24"/>
                <w:szCs w:val="20"/>
              </w:rPr>
              <w:t xml:space="preserve"> – </w:t>
            </w:r>
            <w:r w:rsidRPr="001F2734">
              <w:rPr>
                <w:rFonts w:ascii="Arial" w:hAnsi="Arial" w:cs="Arial"/>
                <w:b w:val="0"/>
                <w:sz w:val="24"/>
                <w:szCs w:val="20"/>
              </w:rPr>
              <w:t>Сенсорные</w:t>
            </w:r>
            <w:r w:rsidR="00A93610">
              <w:rPr>
                <w:rFonts w:ascii="Arial" w:hAnsi="Arial" w:cs="Arial"/>
                <w:b w:val="0"/>
                <w:sz w:val="24"/>
                <w:szCs w:val="20"/>
              </w:rPr>
              <w:t xml:space="preserve"> </w:t>
            </w:r>
            <w:r w:rsidRPr="001F2734">
              <w:rPr>
                <w:rFonts w:ascii="Arial" w:hAnsi="Arial" w:cs="Arial"/>
                <w:b w:val="0"/>
                <w:sz w:val="24"/>
                <w:szCs w:val="20"/>
              </w:rPr>
              <w:t>защитные</w:t>
            </w:r>
            <w:r w:rsidR="00A93610">
              <w:rPr>
                <w:rFonts w:ascii="Arial" w:hAnsi="Arial" w:cs="Arial"/>
                <w:b w:val="0"/>
                <w:sz w:val="24"/>
                <w:szCs w:val="20"/>
              </w:rPr>
              <w:t xml:space="preserve"> </w:t>
            </w:r>
            <w:r w:rsidRPr="001F2734">
              <w:rPr>
                <w:rFonts w:ascii="Arial" w:hAnsi="Arial" w:cs="Arial"/>
                <w:b w:val="0"/>
                <w:sz w:val="24"/>
                <w:szCs w:val="20"/>
              </w:rPr>
              <w:t>устройства</w:t>
            </w:r>
            <w:r w:rsidRPr="008354F5">
              <w:rPr>
                <w:rFonts w:ascii="Arial" w:hAnsi="Arial" w:cs="Arial"/>
                <w:b w:val="0"/>
                <w:sz w:val="24"/>
                <w:szCs w:val="20"/>
              </w:rPr>
              <w:t xml:space="preserve"> – </w:t>
            </w:r>
            <w:r w:rsidRPr="001F2734">
              <w:rPr>
                <w:rFonts w:ascii="Arial" w:hAnsi="Arial" w:cs="Arial"/>
                <w:b w:val="0"/>
                <w:sz w:val="24"/>
                <w:szCs w:val="20"/>
              </w:rPr>
              <w:t>Часть</w:t>
            </w:r>
            <w:r w:rsidRPr="008354F5">
              <w:rPr>
                <w:rFonts w:ascii="Arial" w:hAnsi="Arial" w:cs="Arial"/>
                <w:b w:val="0"/>
                <w:sz w:val="24"/>
                <w:szCs w:val="20"/>
              </w:rPr>
              <w:t xml:space="preserve"> 2: </w:t>
            </w:r>
            <w:r w:rsidRPr="001F2734">
              <w:rPr>
                <w:rFonts w:ascii="Arial" w:hAnsi="Arial" w:cs="Arial"/>
                <w:b w:val="0"/>
                <w:sz w:val="24"/>
                <w:szCs w:val="20"/>
              </w:rPr>
              <w:t>Общие</w:t>
            </w:r>
            <w:r w:rsidR="00A93610">
              <w:rPr>
                <w:rFonts w:ascii="Arial" w:hAnsi="Arial" w:cs="Arial"/>
                <w:b w:val="0"/>
                <w:sz w:val="24"/>
                <w:szCs w:val="20"/>
              </w:rPr>
              <w:t xml:space="preserve"> </w:t>
            </w:r>
            <w:r w:rsidRPr="001F2734">
              <w:rPr>
                <w:rFonts w:ascii="Arial" w:hAnsi="Arial" w:cs="Arial"/>
                <w:b w:val="0"/>
                <w:sz w:val="24"/>
                <w:szCs w:val="20"/>
              </w:rPr>
              <w:t>принципы</w:t>
            </w:r>
            <w:r w:rsidR="00A93610">
              <w:rPr>
                <w:rFonts w:ascii="Arial" w:hAnsi="Arial" w:cs="Arial"/>
                <w:b w:val="0"/>
                <w:sz w:val="24"/>
                <w:szCs w:val="20"/>
              </w:rPr>
              <w:t xml:space="preserve"> </w:t>
            </w:r>
            <w:r w:rsidRPr="001F2734">
              <w:rPr>
                <w:rFonts w:ascii="Arial" w:hAnsi="Arial" w:cs="Arial"/>
                <w:b w:val="0"/>
                <w:sz w:val="24"/>
                <w:szCs w:val="20"/>
              </w:rPr>
              <w:t>расчета</w:t>
            </w:r>
            <w:r w:rsidR="00A93610">
              <w:rPr>
                <w:rFonts w:ascii="Arial" w:hAnsi="Arial" w:cs="Arial"/>
                <w:b w:val="0"/>
                <w:sz w:val="24"/>
                <w:szCs w:val="20"/>
              </w:rPr>
              <w:t xml:space="preserve"> </w:t>
            </w:r>
            <w:r w:rsidRPr="001F2734">
              <w:rPr>
                <w:rFonts w:ascii="Arial" w:hAnsi="Arial" w:cs="Arial"/>
                <w:b w:val="0"/>
                <w:sz w:val="24"/>
                <w:szCs w:val="20"/>
              </w:rPr>
              <w:t>и</w:t>
            </w:r>
            <w:r w:rsidR="00A93610">
              <w:rPr>
                <w:rFonts w:ascii="Arial" w:hAnsi="Arial" w:cs="Arial"/>
                <w:b w:val="0"/>
                <w:sz w:val="24"/>
                <w:szCs w:val="20"/>
              </w:rPr>
              <w:t xml:space="preserve"> </w:t>
            </w:r>
            <w:r w:rsidRPr="001F2734">
              <w:rPr>
                <w:rFonts w:ascii="Arial" w:hAnsi="Arial" w:cs="Arial"/>
                <w:b w:val="0"/>
                <w:sz w:val="24"/>
                <w:szCs w:val="20"/>
              </w:rPr>
              <w:t>испытания</w:t>
            </w:r>
            <w:r w:rsidR="00A93610">
              <w:rPr>
                <w:rFonts w:ascii="Arial" w:hAnsi="Arial" w:cs="Arial"/>
                <w:b w:val="0"/>
                <w:sz w:val="24"/>
                <w:szCs w:val="20"/>
              </w:rPr>
              <w:t xml:space="preserve"> </w:t>
            </w:r>
            <w:r w:rsidRPr="001F2734">
              <w:rPr>
                <w:rFonts w:ascii="Arial" w:hAnsi="Arial" w:cs="Arial"/>
                <w:b w:val="0"/>
                <w:sz w:val="24"/>
                <w:szCs w:val="20"/>
              </w:rPr>
              <w:t>сенсорных</w:t>
            </w:r>
            <w:r w:rsidR="00A93610">
              <w:rPr>
                <w:rFonts w:ascii="Arial" w:hAnsi="Arial" w:cs="Arial"/>
                <w:b w:val="0"/>
                <w:sz w:val="24"/>
                <w:szCs w:val="20"/>
              </w:rPr>
              <w:t xml:space="preserve"> </w:t>
            </w:r>
            <w:proofErr w:type="spellStart"/>
            <w:r w:rsidRPr="001F2734">
              <w:rPr>
                <w:rFonts w:ascii="Arial" w:hAnsi="Arial" w:cs="Arial"/>
                <w:b w:val="0"/>
                <w:sz w:val="24"/>
                <w:szCs w:val="20"/>
              </w:rPr>
              <w:t>кромокиштанг</w:t>
            </w:r>
            <w:proofErr w:type="spellEnd"/>
          </w:p>
        </w:tc>
        <w:tc>
          <w:tcPr>
            <w:tcW w:w="0" w:type="auto"/>
            <w:tcBorders>
              <w:top w:val="single" w:sz="4" w:space="0" w:color="auto"/>
              <w:left w:val="single" w:sz="4" w:space="0" w:color="auto"/>
              <w:bottom w:val="single" w:sz="4" w:space="0" w:color="auto"/>
              <w:right w:val="single" w:sz="4" w:space="0" w:color="auto"/>
            </w:tcBorders>
            <w:vAlign w:val="center"/>
          </w:tcPr>
          <w:p w:rsidR="00E4300F" w:rsidRPr="00E674FD" w:rsidRDefault="00E4300F" w:rsidP="00161C54">
            <w:pPr>
              <w:spacing w:after="0" w:line="360" w:lineRule="auto"/>
              <w:ind w:right="-3" w:firstLine="27"/>
              <w:jc w:val="center"/>
              <w:rPr>
                <w:rFonts w:ascii="Arial" w:hAnsi="Arial" w:cs="Arial"/>
                <w:color w:val="000000"/>
                <w:sz w:val="24"/>
                <w:szCs w:val="24"/>
                <w:lang w:val="en-US"/>
              </w:rPr>
            </w:pPr>
            <w:r w:rsidRPr="00E674FD">
              <w:rPr>
                <w:rFonts w:ascii="Arial" w:hAnsi="Arial" w:cs="Arial"/>
                <w:color w:val="000000"/>
                <w:sz w:val="24"/>
                <w:szCs w:val="24"/>
                <w:lang w:val="en-US"/>
              </w:rPr>
              <w:t>IDT</w:t>
            </w:r>
          </w:p>
        </w:tc>
        <w:tc>
          <w:tcPr>
            <w:tcW w:w="0" w:type="auto"/>
            <w:tcBorders>
              <w:top w:val="single" w:sz="4" w:space="0" w:color="auto"/>
              <w:left w:val="single" w:sz="4" w:space="0" w:color="auto"/>
              <w:bottom w:val="single" w:sz="4" w:space="0" w:color="auto"/>
              <w:right w:val="single" w:sz="4" w:space="0" w:color="auto"/>
            </w:tcBorders>
            <w:vAlign w:val="center"/>
          </w:tcPr>
          <w:p w:rsidR="00E4300F" w:rsidRPr="00E674FD" w:rsidRDefault="008808A6" w:rsidP="008808A6">
            <w:pPr>
              <w:spacing w:after="0" w:line="360" w:lineRule="auto"/>
              <w:ind w:right="-3"/>
              <w:jc w:val="both"/>
              <w:rPr>
                <w:rFonts w:ascii="Arial" w:hAnsi="Arial" w:cs="Arial"/>
                <w:color w:val="000000"/>
                <w:sz w:val="24"/>
                <w:szCs w:val="24"/>
              </w:rPr>
            </w:pPr>
            <w:r>
              <w:rPr>
                <w:rFonts w:ascii="Arial" w:hAnsi="Arial" w:cs="Arial"/>
                <w:sz w:val="24"/>
                <w:szCs w:val="24"/>
              </w:rPr>
              <w:t xml:space="preserve">ГОСТ </w:t>
            </w:r>
            <w:r>
              <w:rPr>
                <w:rFonts w:ascii="Arial" w:hAnsi="Arial" w:cs="Arial"/>
                <w:sz w:val="24"/>
                <w:szCs w:val="24"/>
                <w:lang w:val="en-US"/>
              </w:rPr>
              <w:t>EN</w:t>
            </w:r>
            <w:r>
              <w:rPr>
                <w:rFonts w:ascii="Arial" w:hAnsi="Arial" w:cs="Arial"/>
                <w:sz w:val="24"/>
                <w:szCs w:val="24"/>
              </w:rPr>
              <w:t xml:space="preserve"> 1760-1:2004 </w:t>
            </w:r>
            <w:r w:rsidRPr="008808A6">
              <w:rPr>
                <w:rFonts w:ascii="Arial" w:hAnsi="Arial" w:cs="Arial"/>
                <w:sz w:val="24"/>
                <w:szCs w:val="24"/>
              </w:rPr>
              <w:t>Безопасность машин. Защитные устройства, реагирующие на давление. Часть 1. Основные принципы конструирования и испытаний ковриков и полов, реагирующих на давление</w:t>
            </w:r>
          </w:p>
        </w:tc>
      </w:tr>
      <w:tr w:rsidR="00E4300F" w:rsidRPr="00E674FD" w:rsidTr="00E4300F">
        <w:trPr>
          <w:trHeight w:val="483"/>
        </w:trPr>
        <w:tc>
          <w:tcPr>
            <w:tcW w:w="0" w:type="auto"/>
            <w:tcBorders>
              <w:top w:val="single" w:sz="4" w:space="0" w:color="auto"/>
              <w:left w:val="single" w:sz="4" w:space="0" w:color="auto"/>
              <w:bottom w:val="nil"/>
              <w:right w:val="single" w:sz="4" w:space="0" w:color="auto"/>
            </w:tcBorders>
          </w:tcPr>
          <w:p w:rsidR="00E4300F" w:rsidRPr="008354F5" w:rsidRDefault="008354F5" w:rsidP="008354F5">
            <w:pPr>
              <w:pStyle w:val="3"/>
              <w:spacing w:before="0" w:beforeAutospacing="0" w:after="0" w:afterAutospacing="0" w:line="360" w:lineRule="auto"/>
              <w:jc w:val="both"/>
              <w:rPr>
                <w:rFonts w:ascii="Arial" w:hAnsi="Arial" w:cs="Arial"/>
                <w:b w:val="0"/>
                <w:sz w:val="24"/>
                <w:szCs w:val="20"/>
              </w:rPr>
            </w:pPr>
            <w:r w:rsidRPr="001F2734">
              <w:rPr>
                <w:rFonts w:ascii="Arial" w:hAnsi="Arial" w:cs="Arial"/>
                <w:b w:val="0"/>
                <w:sz w:val="24"/>
                <w:szCs w:val="20"/>
                <w:lang w:val="en-US"/>
              </w:rPr>
              <w:t>ISO</w:t>
            </w:r>
            <w:r w:rsidRPr="008354F5">
              <w:rPr>
                <w:rFonts w:ascii="Arial" w:hAnsi="Arial" w:cs="Arial"/>
                <w:b w:val="0"/>
                <w:sz w:val="24"/>
                <w:szCs w:val="20"/>
              </w:rPr>
              <w:t xml:space="preserve"> 13857:2008</w:t>
            </w:r>
            <w:r w:rsidRPr="001F2734">
              <w:rPr>
                <w:rFonts w:ascii="Arial" w:hAnsi="Arial" w:cs="Arial"/>
                <w:b w:val="0"/>
                <w:sz w:val="24"/>
                <w:szCs w:val="20"/>
              </w:rPr>
              <w:t>Безопасностьмашинимеханизмов</w:t>
            </w:r>
            <w:r w:rsidRPr="008354F5">
              <w:rPr>
                <w:rFonts w:ascii="Arial" w:hAnsi="Arial" w:cs="Arial"/>
                <w:b w:val="0"/>
                <w:sz w:val="24"/>
                <w:szCs w:val="20"/>
              </w:rPr>
              <w:t xml:space="preserve"> – </w:t>
            </w:r>
            <w:r w:rsidRPr="001F2734">
              <w:rPr>
                <w:rFonts w:ascii="Arial" w:hAnsi="Arial" w:cs="Arial"/>
                <w:b w:val="0"/>
                <w:sz w:val="24"/>
                <w:szCs w:val="20"/>
              </w:rPr>
              <w:t>Безопасныерасстояниядляобеспечениянедоступностиопасныхзондляверхнихинижнихконечност</w:t>
            </w:r>
            <w:r w:rsidRPr="001F2734">
              <w:rPr>
                <w:rFonts w:ascii="Arial" w:hAnsi="Arial" w:cs="Arial"/>
                <w:b w:val="0"/>
                <w:sz w:val="24"/>
                <w:szCs w:val="20"/>
              </w:rPr>
              <w:lastRenderedPageBreak/>
              <w:t>ей</w:t>
            </w:r>
          </w:p>
        </w:tc>
        <w:tc>
          <w:tcPr>
            <w:tcW w:w="0" w:type="auto"/>
            <w:tcBorders>
              <w:top w:val="single" w:sz="4" w:space="0" w:color="auto"/>
              <w:left w:val="single" w:sz="4" w:space="0" w:color="auto"/>
              <w:bottom w:val="nil"/>
              <w:right w:val="single" w:sz="4" w:space="0" w:color="auto"/>
            </w:tcBorders>
            <w:vAlign w:val="center"/>
          </w:tcPr>
          <w:p w:rsidR="00E4300F" w:rsidRPr="00E674FD" w:rsidRDefault="00E4300F" w:rsidP="00161C54">
            <w:pPr>
              <w:spacing w:after="0" w:line="360" w:lineRule="auto"/>
              <w:ind w:right="-3" w:firstLine="27"/>
              <w:jc w:val="center"/>
              <w:rPr>
                <w:rFonts w:ascii="Arial" w:hAnsi="Arial" w:cs="Arial"/>
                <w:color w:val="000000"/>
                <w:sz w:val="24"/>
                <w:szCs w:val="24"/>
                <w:lang w:val="en-US"/>
              </w:rPr>
            </w:pPr>
            <w:r w:rsidRPr="00E674FD">
              <w:rPr>
                <w:rFonts w:ascii="Arial" w:hAnsi="Arial" w:cs="Arial"/>
                <w:color w:val="000000"/>
                <w:sz w:val="24"/>
                <w:szCs w:val="24"/>
                <w:lang w:val="en-US"/>
              </w:rPr>
              <w:lastRenderedPageBreak/>
              <w:t>IDT</w:t>
            </w:r>
          </w:p>
        </w:tc>
        <w:tc>
          <w:tcPr>
            <w:tcW w:w="0" w:type="auto"/>
            <w:tcBorders>
              <w:top w:val="single" w:sz="4" w:space="0" w:color="auto"/>
              <w:left w:val="single" w:sz="4" w:space="0" w:color="auto"/>
              <w:bottom w:val="nil"/>
              <w:right w:val="single" w:sz="4" w:space="0" w:color="auto"/>
            </w:tcBorders>
            <w:vAlign w:val="center"/>
          </w:tcPr>
          <w:p w:rsidR="00E4300F" w:rsidRPr="00E674FD" w:rsidRDefault="008808A6" w:rsidP="008808A6">
            <w:pPr>
              <w:spacing w:after="0" w:line="360" w:lineRule="auto"/>
              <w:ind w:right="-3"/>
              <w:jc w:val="both"/>
              <w:rPr>
                <w:rFonts w:ascii="Arial" w:hAnsi="Arial" w:cs="Arial"/>
                <w:color w:val="000000"/>
                <w:sz w:val="24"/>
                <w:szCs w:val="24"/>
              </w:rPr>
            </w:pPr>
            <w:r>
              <w:rPr>
                <w:rFonts w:ascii="Arial" w:hAnsi="Arial" w:cs="Arial"/>
                <w:sz w:val="24"/>
                <w:szCs w:val="24"/>
              </w:rPr>
              <w:t>ISO 13857:2012</w:t>
            </w:r>
            <w:r w:rsidRPr="008808A6">
              <w:rPr>
                <w:rFonts w:ascii="Arial" w:hAnsi="Arial" w:cs="Arial"/>
                <w:sz w:val="24"/>
                <w:szCs w:val="24"/>
              </w:rPr>
              <w:t xml:space="preserve"> Безопасность машин и механизмов – Безопасные расстояния </w:t>
            </w:r>
            <w:r w:rsidRPr="008808A6">
              <w:rPr>
                <w:rFonts w:ascii="Arial" w:hAnsi="Arial" w:cs="Arial"/>
                <w:sz w:val="24"/>
                <w:szCs w:val="24"/>
              </w:rPr>
              <w:lastRenderedPageBreak/>
              <w:t>для обеспечения недоступности опасных зон для верхних и нижних конечностей</w:t>
            </w:r>
          </w:p>
        </w:tc>
      </w:tr>
      <w:tr w:rsidR="00E4300F" w:rsidRPr="00E674FD" w:rsidTr="00E4300F">
        <w:trPr>
          <w:trHeight w:val="483"/>
        </w:trPr>
        <w:tc>
          <w:tcPr>
            <w:tcW w:w="0" w:type="auto"/>
            <w:tcBorders>
              <w:top w:val="single" w:sz="4" w:space="0" w:color="auto"/>
              <w:left w:val="single" w:sz="4" w:space="0" w:color="auto"/>
              <w:bottom w:val="single" w:sz="4" w:space="0" w:color="auto"/>
              <w:right w:val="single" w:sz="4" w:space="0" w:color="auto"/>
            </w:tcBorders>
          </w:tcPr>
          <w:p w:rsidR="00E4300F" w:rsidRPr="00E674FD" w:rsidRDefault="008354F5" w:rsidP="008354F5">
            <w:pPr>
              <w:pStyle w:val="3"/>
              <w:spacing w:before="0" w:beforeAutospacing="0" w:after="0" w:afterAutospacing="0" w:line="360" w:lineRule="auto"/>
              <w:jc w:val="both"/>
              <w:rPr>
                <w:rFonts w:ascii="Arial" w:hAnsi="Arial" w:cs="Arial"/>
                <w:color w:val="000000"/>
                <w:sz w:val="24"/>
                <w:szCs w:val="24"/>
              </w:rPr>
            </w:pPr>
            <w:r w:rsidRPr="001F2734">
              <w:rPr>
                <w:rFonts w:ascii="Arial" w:hAnsi="Arial" w:cs="Arial"/>
                <w:b w:val="0"/>
                <w:sz w:val="24"/>
                <w:szCs w:val="20"/>
                <w:lang w:val="en-US"/>
              </w:rPr>
              <w:lastRenderedPageBreak/>
              <w:t>ISO</w:t>
            </w:r>
            <w:r w:rsidRPr="008354F5">
              <w:rPr>
                <w:rFonts w:ascii="Arial" w:hAnsi="Arial" w:cs="Arial"/>
                <w:b w:val="0"/>
                <w:sz w:val="24"/>
                <w:szCs w:val="20"/>
              </w:rPr>
              <w:t xml:space="preserve"> 14118:2000</w:t>
            </w:r>
            <w:r w:rsidRPr="001F2734">
              <w:rPr>
                <w:rFonts w:ascii="Arial" w:hAnsi="Arial" w:cs="Arial"/>
                <w:b w:val="0"/>
                <w:sz w:val="24"/>
                <w:szCs w:val="20"/>
              </w:rPr>
              <w:t>Безопасностьмашинимеханизмов</w:t>
            </w:r>
            <w:r w:rsidRPr="008354F5">
              <w:rPr>
                <w:rFonts w:ascii="Arial" w:hAnsi="Arial" w:cs="Arial"/>
                <w:b w:val="0"/>
                <w:sz w:val="24"/>
                <w:szCs w:val="20"/>
              </w:rPr>
              <w:t xml:space="preserve"> – </w:t>
            </w:r>
            <w:r w:rsidRPr="001F2734">
              <w:rPr>
                <w:rFonts w:ascii="Arial" w:hAnsi="Arial" w:cs="Arial"/>
                <w:b w:val="0"/>
                <w:sz w:val="24"/>
                <w:szCs w:val="20"/>
              </w:rPr>
              <w:t>Предупреждение</w:t>
            </w:r>
            <w:r w:rsidR="00A93610">
              <w:rPr>
                <w:rFonts w:ascii="Arial" w:hAnsi="Arial" w:cs="Arial"/>
                <w:b w:val="0"/>
                <w:sz w:val="24"/>
                <w:szCs w:val="20"/>
              </w:rPr>
              <w:t xml:space="preserve"> </w:t>
            </w:r>
            <w:r w:rsidRPr="001F2734">
              <w:rPr>
                <w:rFonts w:ascii="Arial" w:hAnsi="Arial" w:cs="Arial"/>
                <w:b w:val="0"/>
                <w:sz w:val="24"/>
                <w:szCs w:val="20"/>
              </w:rPr>
              <w:t>неожиданных</w:t>
            </w:r>
            <w:r w:rsidR="00A93610">
              <w:rPr>
                <w:rFonts w:ascii="Arial" w:hAnsi="Arial" w:cs="Arial"/>
                <w:b w:val="0"/>
                <w:sz w:val="24"/>
                <w:szCs w:val="20"/>
              </w:rPr>
              <w:t xml:space="preserve"> </w:t>
            </w:r>
            <w:r w:rsidRPr="001F2734">
              <w:rPr>
                <w:rFonts w:ascii="Arial" w:hAnsi="Arial" w:cs="Arial"/>
                <w:b w:val="0"/>
                <w:sz w:val="24"/>
                <w:szCs w:val="20"/>
              </w:rPr>
              <w:t>пусков</w:t>
            </w:r>
          </w:p>
        </w:tc>
        <w:tc>
          <w:tcPr>
            <w:tcW w:w="0" w:type="auto"/>
            <w:tcBorders>
              <w:top w:val="single" w:sz="4" w:space="0" w:color="auto"/>
              <w:left w:val="single" w:sz="4" w:space="0" w:color="auto"/>
              <w:bottom w:val="single" w:sz="4" w:space="0" w:color="auto"/>
              <w:right w:val="single" w:sz="4" w:space="0" w:color="auto"/>
            </w:tcBorders>
            <w:vAlign w:val="center"/>
          </w:tcPr>
          <w:p w:rsidR="00E4300F" w:rsidRPr="00E674FD" w:rsidRDefault="008808A6" w:rsidP="00161C54">
            <w:pPr>
              <w:spacing w:after="0" w:line="360" w:lineRule="auto"/>
              <w:ind w:right="-3" w:firstLine="27"/>
              <w:jc w:val="center"/>
              <w:rPr>
                <w:rFonts w:ascii="Arial" w:hAnsi="Arial" w:cs="Arial"/>
                <w:color w:val="000000"/>
                <w:sz w:val="24"/>
                <w:szCs w:val="24"/>
                <w:lang w:val="en-US"/>
              </w:rPr>
            </w:pPr>
            <w:r w:rsidRPr="00E674FD">
              <w:rPr>
                <w:rFonts w:ascii="Arial" w:hAnsi="Arial" w:cs="Arial"/>
                <w:color w:val="000000"/>
                <w:sz w:val="24"/>
                <w:szCs w:val="24"/>
                <w:lang w:val="en-US"/>
              </w:rPr>
              <w:t>IDT</w:t>
            </w:r>
          </w:p>
        </w:tc>
        <w:tc>
          <w:tcPr>
            <w:tcW w:w="0" w:type="auto"/>
            <w:tcBorders>
              <w:top w:val="single" w:sz="4" w:space="0" w:color="auto"/>
              <w:left w:val="single" w:sz="4" w:space="0" w:color="auto"/>
              <w:bottom w:val="single" w:sz="4" w:space="0" w:color="auto"/>
              <w:right w:val="single" w:sz="4" w:space="0" w:color="auto"/>
            </w:tcBorders>
            <w:vAlign w:val="center"/>
          </w:tcPr>
          <w:p w:rsidR="00E4300F" w:rsidRPr="00E674FD" w:rsidRDefault="008808A6" w:rsidP="008808A6">
            <w:pPr>
              <w:spacing w:after="0" w:line="360" w:lineRule="auto"/>
              <w:ind w:right="-3"/>
              <w:jc w:val="both"/>
              <w:rPr>
                <w:rFonts w:ascii="Arial" w:hAnsi="Arial" w:cs="Arial"/>
                <w:color w:val="000000"/>
                <w:sz w:val="24"/>
                <w:szCs w:val="24"/>
              </w:rPr>
            </w:pPr>
            <w:r>
              <w:rPr>
                <w:rFonts w:ascii="Arial" w:hAnsi="Arial" w:cs="Arial"/>
                <w:color w:val="000000"/>
                <w:sz w:val="24"/>
                <w:szCs w:val="24"/>
              </w:rPr>
              <w:t xml:space="preserve">ГОСТ </w:t>
            </w:r>
            <w:proofErr w:type="gramStart"/>
            <w:r>
              <w:rPr>
                <w:rFonts w:ascii="Arial" w:hAnsi="Arial" w:cs="Arial"/>
                <w:color w:val="000000"/>
                <w:sz w:val="24"/>
                <w:szCs w:val="24"/>
              </w:rPr>
              <w:t>Р</w:t>
            </w:r>
            <w:proofErr w:type="gramEnd"/>
            <w:r>
              <w:rPr>
                <w:rFonts w:ascii="Arial" w:hAnsi="Arial" w:cs="Arial"/>
                <w:color w:val="000000"/>
                <w:sz w:val="24"/>
                <w:szCs w:val="24"/>
              </w:rPr>
              <w:t xml:space="preserve"> 51343:1999 Безопасность машин. Предотвращение неожиданного пуска</w:t>
            </w:r>
          </w:p>
        </w:tc>
      </w:tr>
      <w:tr w:rsidR="008808A6" w:rsidRPr="008808A6" w:rsidTr="00E4300F">
        <w:trPr>
          <w:trHeight w:val="483"/>
        </w:trPr>
        <w:tc>
          <w:tcPr>
            <w:tcW w:w="0" w:type="auto"/>
            <w:tcBorders>
              <w:top w:val="single" w:sz="4" w:space="0" w:color="auto"/>
              <w:left w:val="single" w:sz="4" w:space="0" w:color="auto"/>
              <w:bottom w:val="single" w:sz="4" w:space="0" w:color="auto"/>
              <w:right w:val="single" w:sz="4" w:space="0" w:color="auto"/>
            </w:tcBorders>
          </w:tcPr>
          <w:p w:rsidR="00E4300F" w:rsidRPr="008354F5" w:rsidRDefault="008354F5" w:rsidP="008354F5">
            <w:pPr>
              <w:spacing w:after="0" w:line="360" w:lineRule="auto"/>
              <w:jc w:val="both"/>
              <w:rPr>
                <w:rFonts w:ascii="Arial" w:hAnsi="Arial" w:cs="Arial"/>
                <w:color w:val="000000"/>
                <w:sz w:val="24"/>
                <w:szCs w:val="24"/>
              </w:rPr>
            </w:pPr>
            <w:r w:rsidRPr="008354F5">
              <w:rPr>
                <w:rFonts w:ascii="Arial" w:hAnsi="Arial" w:cs="Arial"/>
                <w:sz w:val="24"/>
                <w:szCs w:val="20"/>
                <w:lang w:val="en-US"/>
              </w:rPr>
              <w:t>ISO</w:t>
            </w:r>
            <w:r w:rsidRPr="008354F5">
              <w:rPr>
                <w:rFonts w:ascii="Arial" w:hAnsi="Arial" w:cs="Arial"/>
                <w:sz w:val="24"/>
                <w:szCs w:val="20"/>
              </w:rPr>
              <w:t xml:space="preserve"> 14119:1998Безопасность машин и механизмов – Блокировочные устройства для ограждений – Принципы конструкции и выбора</w:t>
            </w:r>
          </w:p>
        </w:tc>
        <w:tc>
          <w:tcPr>
            <w:tcW w:w="0" w:type="auto"/>
            <w:tcBorders>
              <w:top w:val="single" w:sz="4" w:space="0" w:color="auto"/>
              <w:left w:val="single" w:sz="4" w:space="0" w:color="auto"/>
              <w:bottom w:val="single" w:sz="4" w:space="0" w:color="auto"/>
              <w:right w:val="single" w:sz="4" w:space="0" w:color="auto"/>
            </w:tcBorders>
            <w:vAlign w:val="center"/>
          </w:tcPr>
          <w:p w:rsidR="00E4300F" w:rsidRPr="00E674FD" w:rsidRDefault="00E4300F" w:rsidP="00161C54">
            <w:pPr>
              <w:spacing w:after="0" w:line="360" w:lineRule="auto"/>
              <w:ind w:right="-3" w:firstLine="27"/>
              <w:jc w:val="center"/>
              <w:rPr>
                <w:rFonts w:ascii="Arial" w:hAnsi="Arial" w:cs="Arial"/>
                <w:color w:val="000000"/>
                <w:sz w:val="24"/>
                <w:szCs w:val="24"/>
                <w:lang w:val="en-US"/>
              </w:rPr>
            </w:pPr>
            <w:r w:rsidRPr="00E674FD">
              <w:rPr>
                <w:rFonts w:ascii="Arial" w:hAnsi="Arial" w:cs="Arial"/>
                <w:color w:val="000000"/>
                <w:sz w:val="24"/>
                <w:szCs w:val="24"/>
                <w:lang w:val="en-US"/>
              </w:rPr>
              <w:t>IDT</w:t>
            </w:r>
          </w:p>
        </w:tc>
        <w:tc>
          <w:tcPr>
            <w:tcW w:w="0" w:type="auto"/>
            <w:tcBorders>
              <w:top w:val="single" w:sz="4" w:space="0" w:color="auto"/>
              <w:left w:val="single" w:sz="4" w:space="0" w:color="auto"/>
              <w:bottom w:val="single" w:sz="4" w:space="0" w:color="auto"/>
              <w:right w:val="single" w:sz="4" w:space="0" w:color="auto"/>
            </w:tcBorders>
            <w:vAlign w:val="center"/>
          </w:tcPr>
          <w:p w:rsidR="00E4300F" w:rsidRPr="008808A6" w:rsidRDefault="008808A6" w:rsidP="008808A6">
            <w:pPr>
              <w:spacing w:after="0" w:line="360" w:lineRule="auto"/>
              <w:ind w:right="-3"/>
              <w:jc w:val="both"/>
              <w:rPr>
                <w:rFonts w:ascii="Arial" w:hAnsi="Arial" w:cs="Arial"/>
                <w:b/>
                <w:color w:val="000000"/>
                <w:sz w:val="24"/>
                <w:szCs w:val="28"/>
              </w:rPr>
            </w:pPr>
            <w:r w:rsidRPr="008808A6">
              <w:rPr>
                <w:rFonts w:ascii="Arial" w:hAnsi="Arial" w:cs="Arial"/>
                <w:color w:val="000000"/>
                <w:sz w:val="24"/>
                <w:szCs w:val="28"/>
              </w:rPr>
              <w:t xml:space="preserve">ГОСТ </w:t>
            </w:r>
            <w:proofErr w:type="gramStart"/>
            <w:r w:rsidRPr="008808A6">
              <w:rPr>
                <w:rFonts w:ascii="Arial" w:hAnsi="Arial" w:cs="Arial"/>
                <w:color w:val="000000"/>
                <w:sz w:val="24"/>
                <w:szCs w:val="28"/>
              </w:rPr>
              <w:t>Р</w:t>
            </w:r>
            <w:proofErr w:type="gramEnd"/>
            <w:r w:rsidRPr="008808A6">
              <w:rPr>
                <w:rFonts w:ascii="Arial" w:hAnsi="Arial" w:cs="Arial"/>
                <w:color w:val="000000"/>
                <w:sz w:val="24"/>
                <w:szCs w:val="28"/>
              </w:rPr>
              <w:t xml:space="preserve"> 51345:1999 Безопасность машин. Блокировочные устройства, связанные с защитными устройствами. Принципы конструирования и выбора</w:t>
            </w:r>
          </w:p>
        </w:tc>
      </w:tr>
      <w:tr w:rsidR="00E4300F" w:rsidRPr="00E674FD" w:rsidTr="00E4300F">
        <w:trPr>
          <w:trHeight w:val="483"/>
        </w:trPr>
        <w:tc>
          <w:tcPr>
            <w:tcW w:w="0" w:type="auto"/>
            <w:tcBorders>
              <w:top w:val="single" w:sz="4" w:space="0" w:color="auto"/>
              <w:left w:val="single" w:sz="4" w:space="0" w:color="auto"/>
              <w:bottom w:val="single" w:sz="4" w:space="0" w:color="auto"/>
              <w:right w:val="single" w:sz="4" w:space="0" w:color="auto"/>
            </w:tcBorders>
          </w:tcPr>
          <w:p w:rsidR="00E4300F" w:rsidRPr="008354F5" w:rsidRDefault="005C7C33" w:rsidP="008354F5">
            <w:pPr>
              <w:pStyle w:val="3"/>
              <w:spacing w:before="0" w:beforeAutospacing="0" w:after="0" w:afterAutospacing="0" w:line="360" w:lineRule="auto"/>
              <w:jc w:val="both"/>
              <w:rPr>
                <w:rFonts w:ascii="Arial" w:hAnsi="Arial" w:cs="Arial"/>
                <w:b w:val="0"/>
                <w:sz w:val="24"/>
                <w:szCs w:val="20"/>
              </w:rPr>
            </w:pPr>
            <w:r w:rsidRPr="001F2734">
              <w:rPr>
                <w:rFonts w:ascii="Arial" w:hAnsi="Arial" w:cs="Arial"/>
                <w:b w:val="0"/>
                <w:sz w:val="24"/>
                <w:szCs w:val="20"/>
                <w:lang w:val="en-US"/>
              </w:rPr>
              <w:t>ISO</w:t>
            </w:r>
            <w:r w:rsidRPr="005C7C33">
              <w:rPr>
                <w:rFonts w:ascii="Arial" w:hAnsi="Arial" w:cs="Arial"/>
                <w:b w:val="0"/>
                <w:sz w:val="24"/>
                <w:szCs w:val="20"/>
              </w:rPr>
              <w:t xml:space="preserve"> 14120:2002</w:t>
            </w:r>
            <w:r w:rsidRPr="001F2734">
              <w:rPr>
                <w:rFonts w:ascii="Arial" w:hAnsi="Arial" w:cs="Arial"/>
                <w:b w:val="0"/>
                <w:sz w:val="24"/>
                <w:szCs w:val="20"/>
              </w:rPr>
              <w:t>Безопасностьмашинимеханизмов</w:t>
            </w:r>
            <w:r w:rsidRPr="005C7C33">
              <w:rPr>
                <w:rFonts w:ascii="Arial" w:hAnsi="Arial" w:cs="Arial"/>
                <w:b w:val="0"/>
                <w:sz w:val="24"/>
                <w:szCs w:val="20"/>
              </w:rPr>
              <w:t xml:space="preserve"> –</w:t>
            </w:r>
            <w:r w:rsidRPr="001F2734">
              <w:rPr>
                <w:rFonts w:ascii="Arial" w:hAnsi="Arial" w:cs="Arial"/>
                <w:b w:val="0"/>
                <w:sz w:val="24"/>
                <w:szCs w:val="20"/>
              </w:rPr>
              <w:t>Защитные</w:t>
            </w:r>
            <w:r w:rsidR="00A93610">
              <w:rPr>
                <w:rFonts w:ascii="Arial" w:hAnsi="Arial" w:cs="Arial"/>
                <w:b w:val="0"/>
                <w:sz w:val="24"/>
                <w:szCs w:val="20"/>
              </w:rPr>
              <w:t xml:space="preserve"> </w:t>
            </w:r>
            <w:r w:rsidRPr="001F2734">
              <w:rPr>
                <w:rFonts w:ascii="Arial" w:hAnsi="Arial" w:cs="Arial"/>
                <w:b w:val="0"/>
                <w:sz w:val="24"/>
                <w:szCs w:val="20"/>
              </w:rPr>
              <w:t>ограждения</w:t>
            </w:r>
            <w:r w:rsidRPr="005C7C33">
              <w:rPr>
                <w:rFonts w:ascii="Arial" w:hAnsi="Arial" w:cs="Arial"/>
                <w:b w:val="0"/>
                <w:sz w:val="24"/>
                <w:szCs w:val="20"/>
              </w:rPr>
              <w:t xml:space="preserve"> – </w:t>
            </w:r>
            <w:r w:rsidRPr="001F2734">
              <w:rPr>
                <w:rFonts w:ascii="Arial" w:hAnsi="Arial" w:cs="Arial"/>
                <w:b w:val="0"/>
                <w:sz w:val="24"/>
                <w:szCs w:val="20"/>
              </w:rPr>
              <w:t>Общиетребованиякпроектированиюиконструированиюстационарныхисъемныхзащитныхограждений</w:t>
            </w:r>
          </w:p>
        </w:tc>
        <w:tc>
          <w:tcPr>
            <w:tcW w:w="0" w:type="auto"/>
            <w:tcBorders>
              <w:top w:val="single" w:sz="4" w:space="0" w:color="auto"/>
              <w:left w:val="single" w:sz="4" w:space="0" w:color="auto"/>
              <w:bottom w:val="single" w:sz="4" w:space="0" w:color="auto"/>
              <w:right w:val="single" w:sz="4" w:space="0" w:color="auto"/>
            </w:tcBorders>
            <w:vAlign w:val="center"/>
          </w:tcPr>
          <w:p w:rsidR="00E4300F" w:rsidRPr="00251773" w:rsidRDefault="002C32D6" w:rsidP="00161C54">
            <w:pPr>
              <w:spacing w:after="0" w:line="360" w:lineRule="auto"/>
              <w:ind w:right="-3" w:firstLine="27"/>
              <w:jc w:val="center"/>
              <w:rPr>
                <w:rFonts w:ascii="Arial" w:hAnsi="Arial" w:cs="Arial"/>
                <w:color w:val="000000"/>
                <w:sz w:val="24"/>
                <w:szCs w:val="24"/>
              </w:rPr>
            </w:pPr>
            <w:r w:rsidRPr="00E674FD">
              <w:rPr>
                <w:rFonts w:ascii="Arial" w:hAnsi="Arial" w:cs="Arial"/>
                <w:color w:val="000000"/>
                <w:sz w:val="24"/>
                <w:szCs w:val="24"/>
                <w:lang w:val="en-US"/>
              </w:rPr>
              <w:t>IDT</w:t>
            </w:r>
          </w:p>
        </w:tc>
        <w:tc>
          <w:tcPr>
            <w:tcW w:w="0" w:type="auto"/>
            <w:tcBorders>
              <w:top w:val="single" w:sz="4" w:space="0" w:color="auto"/>
              <w:left w:val="single" w:sz="4" w:space="0" w:color="auto"/>
              <w:bottom w:val="single" w:sz="4" w:space="0" w:color="auto"/>
              <w:right w:val="single" w:sz="4" w:space="0" w:color="auto"/>
            </w:tcBorders>
            <w:vAlign w:val="center"/>
          </w:tcPr>
          <w:p w:rsidR="002C32D6" w:rsidRPr="002C32D6" w:rsidRDefault="002C32D6" w:rsidP="002C32D6">
            <w:pPr>
              <w:spacing w:after="0" w:line="360" w:lineRule="auto"/>
              <w:ind w:right="-3"/>
              <w:jc w:val="both"/>
              <w:rPr>
                <w:rFonts w:ascii="Arial" w:hAnsi="Arial" w:cs="Arial"/>
                <w:color w:val="000000"/>
                <w:sz w:val="24"/>
                <w:szCs w:val="24"/>
              </w:rPr>
            </w:pPr>
            <w:r>
              <w:rPr>
                <w:rFonts w:ascii="Arial" w:hAnsi="Arial" w:cs="Arial"/>
                <w:color w:val="000000"/>
                <w:sz w:val="24"/>
                <w:szCs w:val="24"/>
              </w:rPr>
              <w:t xml:space="preserve">ГОСТ </w:t>
            </w:r>
            <w:r>
              <w:rPr>
                <w:rFonts w:ascii="Arial" w:hAnsi="Arial" w:cs="Arial"/>
                <w:color w:val="000000"/>
                <w:sz w:val="24"/>
                <w:szCs w:val="24"/>
                <w:lang w:val="en-US"/>
              </w:rPr>
              <w:t>EN</w:t>
            </w:r>
            <w:r>
              <w:rPr>
                <w:rFonts w:ascii="Arial" w:hAnsi="Arial" w:cs="Arial"/>
                <w:color w:val="000000"/>
                <w:sz w:val="24"/>
                <w:szCs w:val="24"/>
              </w:rPr>
              <w:t xml:space="preserve"> 953: </w:t>
            </w:r>
            <w:r w:rsidRPr="002C32D6">
              <w:rPr>
                <w:rFonts w:ascii="Arial" w:hAnsi="Arial" w:cs="Arial"/>
                <w:color w:val="000000"/>
                <w:sz w:val="24"/>
                <w:szCs w:val="24"/>
              </w:rPr>
              <w:t>2002 Безопасность машин. Защитные устройства. Общие требования по конструированию и изготовлению неподвижных и перемещаемых устройств</w:t>
            </w:r>
          </w:p>
        </w:tc>
      </w:tr>
      <w:tr w:rsidR="00E4300F" w:rsidRPr="00E674FD" w:rsidTr="00E4300F">
        <w:trPr>
          <w:trHeight w:val="483"/>
        </w:trPr>
        <w:tc>
          <w:tcPr>
            <w:tcW w:w="0" w:type="auto"/>
            <w:tcBorders>
              <w:top w:val="single" w:sz="4" w:space="0" w:color="auto"/>
              <w:left w:val="single" w:sz="4" w:space="0" w:color="auto"/>
              <w:bottom w:val="single" w:sz="4" w:space="0" w:color="auto"/>
              <w:right w:val="single" w:sz="4" w:space="0" w:color="auto"/>
            </w:tcBorders>
          </w:tcPr>
          <w:p w:rsidR="00E4300F" w:rsidRPr="005C7C33" w:rsidRDefault="005C7C33" w:rsidP="005C7C33">
            <w:pPr>
              <w:spacing w:after="0" w:line="360" w:lineRule="auto"/>
              <w:jc w:val="both"/>
              <w:rPr>
                <w:rFonts w:ascii="Arial" w:hAnsi="Arial" w:cs="Arial"/>
                <w:sz w:val="24"/>
                <w:szCs w:val="20"/>
              </w:rPr>
            </w:pPr>
            <w:r w:rsidRPr="001F2734">
              <w:rPr>
                <w:rFonts w:ascii="Arial" w:hAnsi="Arial" w:cs="Arial"/>
                <w:sz w:val="24"/>
                <w:szCs w:val="20"/>
                <w:lang w:val="en-US"/>
              </w:rPr>
              <w:t>ISO</w:t>
            </w:r>
            <w:r w:rsidRPr="005C7C33">
              <w:rPr>
                <w:rFonts w:ascii="Arial" w:hAnsi="Arial" w:cs="Arial"/>
                <w:sz w:val="24"/>
                <w:szCs w:val="20"/>
              </w:rPr>
              <w:t xml:space="preserve"> 14122-1</w:t>
            </w:r>
            <w:r w:rsidRPr="001F2734">
              <w:rPr>
                <w:rFonts w:ascii="Arial" w:hAnsi="Arial" w:cs="Arial"/>
                <w:sz w:val="24"/>
                <w:szCs w:val="20"/>
              </w:rPr>
              <w:t>Безопасностьмашинимеханизмов</w:t>
            </w:r>
            <w:r w:rsidRPr="005C7C33">
              <w:rPr>
                <w:rFonts w:ascii="Arial" w:hAnsi="Arial" w:cs="Arial"/>
                <w:sz w:val="24"/>
                <w:szCs w:val="20"/>
              </w:rPr>
              <w:t xml:space="preserve">  – </w:t>
            </w:r>
            <w:r w:rsidRPr="001F2734">
              <w:rPr>
                <w:rFonts w:ascii="Arial" w:hAnsi="Arial" w:cs="Arial"/>
                <w:sz w:val="24"/>
                <w:szCs w:val="20"/>
              </w:rPr>
              <w:t>Средства</w:t>
            </w:r>
            <w:r w:rsidR="00A93610">
              <w:rPr>
                <w:rFonts w:ascii="Arial" w:hAnsi="Arial" w:cs="Arial"/>
                <w:sz w:val="24"/>
                <w:szCs w:val="20"/>
              </w:rPr>
              <w:t xml:space="preserve"> </w:t>
            </w:r>
            <w:r w:rsidRPr="001F2734">
              <w:rPr>
                <w:rFonts w:ascii="Arial" w:hAnsi="Arial" w:cs="Arial"/>
                <w:sz w:val="24"/>
                <w:szCs w:val="20"/>
              </w:rPr>
              <w:t>доступа</w:t>
            </w:r>
            <w:r w:rsidR="00A93610">
              <w:rPr>
                <w:rFonts w:ascii="Arial" w:hAnsi="Arial" w:cs="Arial"/>
                <w:sz w:val="24"/>
                <w:szCs w:val="20"/>
              </w:rPr>
              <w:t xml:space="preserve"> </w:t>
            </w:r>
            <w:r w:rsidRPr="001F2734">
              <w:rPr>
                <w:rFonts w:ascii="Arial" w:hAnsi="Arial" w:cs="Arial"/>
                <w:sz w:val="24"/>
                <w:szCs w:val="20"/>
              </w:rPr>
              <w:t>к</w:t>
            </w:r>
            <w:r w:rsidR="00A93610">
              <w:rPr>
                <w:rFonts w:ascii="Arial" w:hAnsi="Arial" w:cs="Arial"/>
                <w:sz w:val="24"/>
                <w:szCs w:val="20"/>
              </w:rPr>
              <w:t xml:space="preserve"> </w:t>
            </w:r>
            <w:r w:rsidRPr="001F2734">
              <w:rPr>
                <w:rFonts w:ascii="Arial" w:hAnsi="Arial" w:cs="Arial"/>
                <w:sz w:val="24"/>
                <w:szCs w:val="20"/>
              </w:rPr>
              <w:t>машинам</w:t>
            </w:r>
            <w:r w:rsidR="00A93610">
              <w:rPr>
                <w:rFonts w:ascii="Arial" w:hAnsi="Arial" w:cs="Arial"/>
                <w:sz w:val="24"/>
                <w:szCs w:val="20"/>
              </w:rPr>
              <w:t xml:space="preserve"> </w:t>
            </w:r>
            <w:r w:rsidRPr="001F2734">
              <w:rPr>
                <w:rFonts w:ascii="Arial" w:hAnsi="Arial" w:cs="Arial"/>
                <w:sz w:val="24"/>
                <w:szCs w:val="20"/>
              </w:rPr>
              <w:t>стационарные</w:t>
            </w:r>
            <w:r w:rsidRPr="005C7C33">
              <w:rPr>
                <w:rFonts w:ascii="Arial" w:hAnsi="Arial" w:cs="Arial"/>
                <w:sz w:val="24"/>
                <w:szCs w:val="20"/>
              </w:rPr>
              <w:t xml:space="preserve"> – </w:t>
            </w:r>
            <w:r w:rsidRPr="001F2734">
              <w:rPr>
                <w:rFonts w:ascii="Arial" w:hAnsi="Arial" w:cs="Arial"/>
                <w:sz w:val="24"/>
                <w:szCs w:val="20"/>
              </w:rPr>
              <w:t>Часть</w:t>
            </w:r>
            <w:r w:rsidRPr="005C7C33">
              <w:rPr>
                <w:rFonts w:ascii="Arial" w:hAnsi="Arial" w:cs="Arial"/>
                <w:sz w:val="24"/>
                <w:szCs w:val="20"/>
              </w:rPr>
              <w:t xml:space="preserve"> 1: </w:t>
            </w:r>
            <w:r w:rsidRPr="001F2734">
              <w:rPr>
                <w:rFonts w:ascii="Arial" w:hAnsi="Arial" w:cs="Arial"/>
                <w:sz w:val="24"/>
                <w:szCs w:val="20"/>
              </w:rPr>
              <w:t>Выбор</w:t>
            </w:r>
            <w:r w:rsidR="00A93610">
              <w:rPr>
                <w:rFonts w:ascii="Arial" w:hAnsi="Arial" w:cs="Arial"/>
                <w:sz w:val="24"/>
                <w:szCs w:val="20"/>
              </w:rPr>
              <w:t xml:space="preserve"> </w:t>
            </w:r>
            <w:r w:rsidRPr="001F2734">
              <w:rPr>
                <w:rFonts w:ascii="Arial" w:hAnsi="Arial" w:cs="Arial"/>
                <w:sz w:val="24"/>
                <w:szCs w:val="20"/>
              </w:rPr>
              <w:t>стационарных</w:t>
            </w:r>
            <w:r w:rsidR="00A93610">
              <w:rPr>
                <w:rFonts w:ascii="Arial" w:hAnsi="Arial" w:cs="Arial"/>
                <w:sz w:val="24"/>
                <w:szCs w:val="20"/>
              </w:rPr>
              <w:t xml:space="preserve"> </w:t>
            </w:r>
            <w:r w:rsidRPr="001F2734">
              <w:rPr>
                <w:rFonts w:ascii="Arial" w:hAnsi="Arial" w:cs="Arial"/>
                <w:sz w:val="24"/>
                <w:szCs w:val="20"/>
              </w:rPr>
              <w:t>средств</w:t>
            </w:r>
            <w:r w:rsidR="00A93610">
              <w:rPr>
                <w:rFonts w:ascii="Arial" w:hAnsi="Arial" w:cs="Arial"/>
                <w:sz w:val="24"/>
                <w:szCs w:val="20"/>
              </w:rPr>
              <w:t xml:space="preserve"> </w:t>
            </w:r>
            <w:r w:rsidRPr="001F2734">
              <w:rPr>
                <w:rFonts w:ascii="Arial" w:hAnsi="Arial" w:cs="Arial"/>
                <w:sz w:val="24"/>
                <w:szCs w:val="20"/>
              </w:rPr>
              <w:t>доступа</w:t>
            </w:r>
            <w:r w:rsidR="00A93610">
              <w:rPr>
                <w:rFonts w:ascii="Arial" w:hAnsi="Arial" w:cs="Arial"/>
                <w:sz w:val="24"/>
                <w:szCs w:val="20"/>
              </w:rPr>
              <w:t xml:space="preserve"> </w:t>
            </w:r>
            <w:r w:rsidRPr="001F2734">
              <w:rPr>
                <w:rFonts w:ascii="Arial" w:hAnsi="Arial" w:cs="Arial"/>
                <w:sz w:val="24"/>
                <w:szCs w:val="20"/>
              </w:rPr>
              <w:t>между</w:t>
            </w:r>
            <w:r w:rsidR="00A93610">
              <w:rPr>
                <w:rFonts w:ascii="Arial" w:hAnsi="Arial" w:cs="Arial"/>
                <w:sz w:val="24"/>
                <w:szCs w:val="20"/>
              </w:rPr>
              <w:t xml:space="preserve"> </w:t>
            </w:r>
            <w:r w:rsidRPr="001F2734">
              <w:rPr>
                <w:rFonts w:ascii="Arial" w:hAnsi="Arial" w:cs="Arial"/>
                <w:sz w:val="24"/>
                <w:szCs w:val="20"/>
              </w:rPr>
              <w:t>двумя</w:t>
            </w:r>
            <w:r w:rsidR="00A93610">
              <w:rPr>
                <w:rFonts w:ascii="Arial" w:hAnsi="Arial" w:cs="Arial"/>
                <w:sz w:val="24"/>
                <w:szCs w:val="20"/>
              </w:rPr>
              <w:t xml:space="preserve"> </w:t>
            </w:r>
            <w:r w:rsidRPr="001F2734">
              <w:rPr>
                <w:rFonts w:ascii="Arial" w:hAnsi="Arial" w:cs="Arial"/>
                <w:sz w:val="24"/>
                <w:szCs w:val="20"/>
              </w:rPr>
              <w:t>уровнями</w:t>
            </w:r>
          </w:p>
        </w:tc>
        <w:tc>
          <w:tcPr>
            <w:tcW w:w="0" w:type="auto"/>
            <w:tcBorders>
              <w:top w:val="single" w:sz="4" w:space="0" w:color="auto"/>
              <w:left w:val="single" w:sz="4" w:space="0" w:color="auto"/>
              <w:bottom w:val="single" w:sz="4" w:space="0" w:color="auto"/>
              <w:right w:val="single" w:sz="4" w:space="0" w:color="auto"/>
            </w:tcBorders>
            <w:vAlign w:val="center"/>
          </w:tcPr>
          <w:p w:rsidR="00E4300F" w:rsidRPr="00E674FD" w:rsidRDefault="00E4300F" w:rsidP="00161C54">
            <w:pPr>
              <w:spacing w:after="0" w:line="360" w:lineRule="auto"/>
              <w:ind w:right="-3" w:firstLine="27"/>
              <w:jc w:val="center"/>
              <w:rPr>
                <w:rFonts w:ascii="Arial" w:hAnsi="Arial" w:cs="Arial"/>
                <w:color w:val="000000"/>
                <w:sz w:val="24"/>
                <w:szCs w:val="24"/>
              </w:rPr>
            </w:pPr>
            <w:r w:rsidRPr="00E674FD">
              <w:rPr>
                <w:rFonts w:ascii="Arial" w:hAnsi="Arial" w:cs="Arial"/>
                <w:color w:val="000000"/>
                <w:sz w:val="24"/>
                <w:szCs w:val="24"/>
                <w:lang w:val="en-US"/>
              </w:rPr>
              <w:t>IDT</w:t>
            </w:r>
          </w:p>
        </w:tc>
        <w:tc>
          <w:tcPr>
            <w:tcW w:w="0" w:type="auto"/>
            <w:tcBorders>
              <w:top w:val="single" w:sz="4" w:space="0" w:color="auto"/>
              <w:left w:val="single" w:sz="4" w:space="0" w:color="auto"/>
              <w:bottom w:val="single" w:sz="4" w:space="0" w:color="auto"/>
              <w:right w:val="single" w:sz="4" w:space="0" w:color="auto"/>
            </w:tcBorders>
            <w:vAlign w:val="center"/>
          </w:tcPr>
          <w:p w:rsidR="00E4300F" w:rsidRPr="00E674FD" w:rsidRDefault="00E4300F" w:rsidP="002C32D6">
            <w:pPr>
              <w:spacing w:after="0" w:line="360" w:lineRule="auto"/>
              <w:ind w:right="-3"/>
              <w:jc w:val="both"/>
              <w:rPr>
                <w:rFonts w:ascii="Arial" w:hAnsi="Arial" w:cs="Arial"/>
                <w:color w:val="000000"/>
                <w:sz w:val="24"/>
                <w:szCs w:val="24"/>
              </w:rPr>
            </w:pPr>
            <w:r>
              <w:rPr>
                <w:rFonts w:ascii="Arial" w:hAnsi="Arial" w:cs="Arial"/>
                <w:sz w:val="24"/>
                <w:szCs w:val="24"/>
              </w:rPr>
              <w:t xml:space="preserve">ГОСТ </w:t>
            </w:r>
            <w:r w:rsidR="002C32D6" w:rsidRPr="001F2734">
              <w:rPr>
                <w:rFonts w:ascii="Arial" w:hAnsi="Arial" w:cs="Arial"/>
                <w:sz w:val="24"/>
                <w:szCs w:val="20"/>
                <w:lang w:val="en-US"/>
              </w:rPr>
              <w:t>ISO</w:t>
            </w:r>
            <w:r w:rsidR="002C32D6" w:rsidRPr="005C7C33">
              <w:rPr>
                <w:rFonts w:ascii="Arial" w:hAnsi="Arial" w:cs="Arial"/>
                <w:sz w:val="24"/>
                <w:szCs w:val="20"/>
              </w:rPr>
              <w:t xml:space="preserve"> 14122-1</w:t>
            </w:r>
            <w:r w:rsidR="002C32D6">
              <w:rPr>
                <w:rFonts w:ascii="Arial" w:hAnsi="Arial" w:cs="Arial"/>
                <w:sz w:val="24"/>
                <w:szCs w:val="20"/>
              </w:rPr>
              <w:t xml:space="preserve">:2009 </w:t>
            </w:r>
            <w:r w:rsidR="002C32D6" w:rsidRPr="001F2734">
              <w:rPr>
                <w:rFonts w:ascii="Arial" w:hAnsi="Arial" w:cs="Arial"/>
                <w:sz w:val="24"/>
                <w:szCs w:val="20"/>
              </w:rPr>
              <w:t>Безопасность</w:t>
            </w:r>
            <w:r w:rsidR="00A93610">
              <w:rPr>
                <w:rFonts w:ascii="Arial" w:hAnsi="Arial" w:cs="Arial"/>
                <w:sz w:val="24"/>
                <w:szCs w:val="20"/>
              </w:rPr>
              <w:t xml:space="preserve"> </w:t>
            </w:r>
            <w:r w:rsidR="002C32D6" w:rsidRPr="001F2734">
              <w:rPr>
                <w:rFonts w:ascii="Arial" w:hAnsi="Arial" w:cs="Arial"/>
                <w:sz w:val="24"/>
                <w:szCs w:val="20"/>
              </w:rPr>
              <w:t>машин</w:t>
            </w:r>
            <w:r w:rsidR="00A93610">
              <w:rPr>
                <w:rFonts w:ascii="Arial" w:hAnsi="Arial" w:cs="Arial"/>
                <w:sz w:val="24"/>
                <w:szCs w:val="20"/>
              </w:rPr>
              <w:t xml:space="preserve"> </w:t>
            </w:r>
            <w:r w:rsidR="002C32D6" w:rsidRPr="001F2734">
              <w:rPr>
                <w:rFonts w:ascii="Arial" w:hAnsi="Arial" w:cs="Arial"/>
                <w:sz w:val="24"/>
                <w:szCs w:val="20"/>
              </w:rPr>
              <w:t>и</w:t>
            </w:r>
            <w:r w:rsidR="00A93610">
              <w:rPr>
                <w:rFonts w:ascii="Arial" w:hAnsi="Arial" w:cs="Arial"/>
                <w:sz w:val="24"/>
                <w:szCs w:val="20"/>
              </w:rPr>
              <w:t xml:space="preserve"> </w:t>
            </w:r>
            <w:r w:rsidR="002C32D6" w:rsidRPr="001F2734">
              <w:rPr>
                <w:rFonts w:ascii="Arial" w:hAnsi="Arial" w:cs="Arial"/>
                <w:sz w:val="24"/>
                <w:szCs w:val="20"/>
              </w:rPr>
              <w:t>механизмов</w:t>
            </w:r>
            <w:r w:rsidR="002C32D6" w:rsidRPr="005C7C33">
              <w:rPr>
                <w:rFonts w:ascii="Arial" w:hAnsi="Arial" w:cs="Arial"/>
                <w:sz w:val="24"/>
                <w:szCs w:val="20"/>
              </w:rPr>
              <w:t xml:space="preserve">  – </w:t>
            </w:r>
            <w:r w:rsidR="002C32D6" w:rsidRPr="001F2734">
              <w:rPr>
                <w:rFonts w:ascii="Arial" w:hAnsi="Arial" w:cs="Arial"/>
                <w:sz w:val="24"/>
                <w:szCs w:val="20"/>
              </w:rPr>
              <w:t>Средства</w:t>
            </w:r>
            <w:r w:rsidR="00A93610">
              <w:rPr>
                <w:rFonts w:ascii="Arial" w:hAnsi="Arial" w:cs="Arial"/>
                <w:sz w:val="24"/>
                <w:szCs w:val="20"/>
              </w:rPr>
              <w:t xml:space="preserve"> </w:t>
            </w:r>
            <w:r w:rsidR="002C32D6" w:rsidRPr="001F2734">
              <w:rPr>
                <w:rFonts w:ascii="Arial" w:hAnsi="Arial" w:cs="Arial"/>
                <w:sz w:val="24"/>
                <w:szCs w:val="20"/>
              </w:rPr>
              <w:t>доступа</w:t>
            </w:r>
            <w:r w:rsidR="00A93610">
              <w:rPr>
                <w:rFonts w:ascii="Arial" w:hAnsi="Arial" w:cs="Arial"/>
                <w:sz w:val="24"/>
                <w:szCs w:val="20"/>
              </w:rPr>
              <w:t xml:space="preserve"> </w:t>
            </w:r>
            <w:r w:rsidR="002C32D6" w:rsidRPr="001F2734">
              <w:rPr>
                <w:rFonts w:ascii="Arial" w:hAnsi="Arial" w:cs="Arial"/>
                <w:sz w:val="24"/>
                <w:szCs w:val="20"/>
              </w:rPr>
              <w:t>к</w:t>
            </w:r>
            <w:r w:rsidR="00A93610">
              <w:rPr>
                <w:rFonts w:ascii="Arial" w:hAnsi="Arial" w:cs="Arial"/>
                <w:sz w:val="24"/>
                <w:szCs w:val="20"/>
              </w:rPr>
              <w:t xml:space="preserve"> </w:t>
            </w:r>
            <w:r w:rsidR="002C32D6" w:rsidRPr="001F2734">
              <w:rPr>
                <w:rFonts w:ascii="Arial" w:hAnsi="Arial" w:cs="Arial"/>
                <w:sz w:val="24"/>
                <w:szCs w:val="20"/>
              </w:rPr>
              <w:t>машинам</w:t>
            </w:r>
            <w:r w:rsidR="00A93610">
              <w:rPr>
                <w:rFonts w:ascii="Arial" w:hAnsi="Arial" w:cs="Arial"/>
                <w:sz w:val="24"/>
                <w:szCs w:val="20"/>
              </w:rPr>
              <w:t xml:space="preserve"> </w:t>
            </w:r>
            <w:r w:rsidR="002C32D6" w:rsidRPr="001F2734">
              <w:rPr>
                <w:rFonts w:ascii="Arial" w:hAnsi="Arial" w:cs="Arial"/>
                <w:sz w:val="24"/>
                <w:szCs w:val="20"/>
              </w:rPr>
              <w:t>стационарные</w:t>
            </w:r>
            <w:r w:rsidR="002C32D6" w:rsidRPr="005C7C33">
              <w:rPr>
                <w:rFonts w:ascii="Arial" w:hAnsi="Arial" w:cs="Arial"/>
                <w:sz w:val="24"/>
                <w:szCs w:val="20"/>
              </w:rPr>
              <w:t xml:space="preserve"> – </w:t>
            </w:r>
            <w:r w:rsidR="002C32D6" w:rsidRPr="001F2734">
              <w:rPr>
                <w:rFonts w:ascii="Arial" w:hAnsi="Arial" w:cs="Arial"/>
                <w:sz w:val="24"/>
                <w:szCs w:val="20"/>
              </w:rPr>
              <w:t>Часть</w:t>
            </w:r>
            <w:r w:rsidR="002C32D6" w:rsidRPr="005C7C33">
              <w:rPr>
                <w:rFonts w:ascii="Arial" w:hAnsi="Arial" w:cs="Arial"/>
                <w:sz w:val="24"/>
                <w:szCs w:val="20"/>
              </w:rPr>
              <w:t xml:space="preserve"> 1: </w:t>
            </w:r>
            <w:r w:rsidR="002C32D6" w:rsidRPr="001F2734">
              <w:rPr>
                <w:rFonts w:ascii="Arial" w:hAnsi="Arial" w:cs="Arial"/>
                <w:sz w:val="24"/>
                <w:szCs w:val="20"/>
              </w:rPr>
              <w:t>Выбор</w:t>
            </w:r>
            <w:r w:rsidR="00A93610">
              <w:rPr>
                <w:rFonts w:ascii="Arial" w:hAnsi="Arial" w:cs="Arial"/>
                <w:sz w:val="24"/>
                <w:szCs w:val="20"/>
              </w:rPr>
              <w:t xml:space="preserve"> </w:t>
            </w:r>
            <w:r w:rsidR="002C32D6" w:rsidRPr="001F2734">
              <w:rPr>
                <w:rFonts w:ascii="Arial" w:hAnsi="Arial" w:cs="Arial"/>
                <w:sz w:val="24"/>
                <w:szCs w:val="20"/>
              </w:rPr>
              <w:t>стационарных</w:t>
            </w:r>
            <w:r w:rsidR="00A93610">
              <w:rPr>
                <w:rFonts w:ascii="Arial" w:hAnsi="Arial" w:cs="Arial"/>
                <w:sz w:val="24"/>
                <w:szCs w:val="20"/>
              </w:rPr>
              <w:t xml:space="preserve"> </w:t>
            </w:r>
            <w:r w:rsidR="002C32D6" w:rsidRPr="001F2734">
              <w:rPr>
                <w:rFonts w:ascii="Arial" w:hAnsi="Arial" w:cs="Arial"/>
                <w:sz w:val="24"/>
                <w:szCs w:val="20"/>
              </w:rPr>
              <w:t>средств</w:t>
            </w:r>
            <w:r w:rsidR="00A93610">
              <w:rPr>
                <w:rFonts w:ascii="Arial" w:hAnsi="Arial" w:cs="Arial"/>
                <w:sz w:val="24"/>
                <w:szCs w:val="20"/>
              </w:rPr>
              <w:t xml:space="preserve"> </w:t>
            </w:r>
            <w:r w:rsidR="002C32D6" w:rsidRPr="001F2734">
              <w:rPr>
                <w:rFonts w:ascii="Arial" w:hAnsi="Arial" w:cs="Arial"/>
                <w:sz w:val="24"/>
                <w:szCs w:val="20"/>
              </w:rPr>
              <w:t>доступа</w:t>
            </w:r>
            <w:r w:rsidR="00A93610">
              <w:rPr>
                <w:rFonts w:ascii="Arial" w:hAnsi="Arial" w:cs="Arial"/>
                <w:sz w:val="24"/>
                <w:szCs w:val="20"/>
              </w:rPr>
              <w:t xml:space="preserve"> </w:t>
            </w:r>
            <w:r w:rsidR="002C32D6" w:rsidRPr="001F2734">
              <w:rPr>
                <w:rFonts w:ascii="Arial" w:hAnsi="Arial" w:cs="Arial"/>
                <w:sz w:val="24"/>
                <w:szCs w:val="20"/>
              </w:rPr>
              <w:t>между</w:t>
            </w:r>
            <w:r w:rsidR="00A93610">
              <w:rPr>
                <w:rFonts w:ascii="Arial" w:hAnsi="Arial" w:cs="Arial"/>
                <w:sz w:val="24"/>
                <w:szCs w:val="20"/>
              </w:rPr>
              <w:t xml:space="preserve"> </w:t>
            </w:r>
            <w:r w:rsidR="002C32D6" w:rsidRPr="001F2734">
              <w:rPr>
                <w:rFonts w:ascii="Arial" w:hAnsi="Arial" w:cs="Arial"/>
                <w:sz w:val="24"/>
                <w:szCs w:val="20"/>
              </w:rPr>
              <w:t>двумя</w:t>
            </w:r>
            <w:r w:rsidR="00A93610">
              <w:rPr>
                <w:rFonts w:ascii="Arial" w:hAnsi="Arial" w:cs="Arial"/>
                <w:sz w:val="24"/>
                <w:szCs w:val="20"/>
              </w:rPr>
              <w:t xml:space="preserve"> </w:t>
            </w:r>
            <w:r w:rsidR="002C32D6" w:rsidRPr="001F2734">
              <w:rPr>
                <w:rFonts w:ascii="Arial" w:hAnsi="Arial" w:cs="Arial"/>
                <w:sz w:val="24"/>
                <w:szCs w:val="20"/>
              </w:rPr>
              <w:t>уровнями</w:t>
            </w:r>
          </w:p>
        </w:tc>
      </w:tr>
      <w:tr w:rsidR="00E4300F" w:rsidRPr="00E674FD" w:rsidTr="00E4300F">
        <w:trPr>
          <w:trHeight w:val="483"/>
        </w:trPr>
        <w:tc>
          <w:tcPr>
            <w:tcW w:w="0" w:type="auto"/>
            <w:tcBorders>
              <w:top w:val="single" w:sz="4" w:space="0" w:color="auto"/>
              <w:left w:val="single" w:sz="4" w:space="0" w:color="auto"/>
              <w:bottom w:val="single" w:sz="4" w:space="0" w:color="auto"/>
              <w:right w:val="single" w:sz="4" w:space="0" w:color="auto"/>
            </w:tcBorders>
          </w:tcPr>
          <w:p w:rsidR="00E4300F" w:rsidRPr="005C7C33" w:rsidRDefault="005C7C33" w:rsidP="005C7C33">
            <w:pPr>
              <w:spacing w:after="0" w:line="360" w:lineRule="auto"/>
              <w:jc w:val="both"/>
              <w:rPr>
                <w:rFonts w:ascii="Arial" w:hAnsi="Arial" w:cs="Arial"/>
                <w:sz w:val="24"/>
                <w:szCs w:val="20"/>
              </w:rPr>
            </w:pPr>
            <w:r w:rsidRPr="001F2734">
              <w:rPr>
                <w:rFonts w:ascii="Arial" w:hAnsi="Arial" w:cs="Arial"/>
                <w:sz w:val="24"/>
                <w:szCs w:val="20"/>
                <w:lang w:val="en-US"/>
              </w:rPr>
              <w:t>ISO</w:t>
            </w:r>
            <w:r w:rsidRPr="005C7C33">
              <w:rPr>
                <w:rFonts w:ascii="Arial" w:hAnsi="Arial" w:cs="Arial"/>
                <w:sz w:val="24"/>
                <w:szCs w:val="20"/>
              </w:rPr>
              <w:t xml:space="preserve"> 14122-2</w:t>
            </w:r>
            <w:r w:rsidRPr="001F2734">
              <w:rPr>
                <w:rFonts w:ascii="Arial" w:hAnsi="Arial" w:cs="Arial"/>
                <w:sz w:val="24"/>
                <w:szCs w:val="20"/>
              </w:rPr>
              <w:t>Безопасность машин и механизмов  – Средства доступа к машинам стационарные – Часть 2: Рабочие площадки и проходы</w:t>
            </w:r>
          </w:p>
        </w:tc>
        <w:tc>
          <w:tcPr>
            <w:tcW w:w="0" w:type="auto"/>
            <w:tcBorders>
              <w:top w:val="single" w:sz="4" w:space="0" w:color="auto"/>
              <w:left w:val="single" w:sz="4" w:space="0" w:color="auto"/>
              <w:bottom w:val="single" w:sz="4" w:space="0" w:color="auto"/>
              <w:right w:val="single" w:sz="4" w:space="0" w:color="auto"/>
            </w:tcBorders>
            <w:vAlign w:val="center"/>
          </w:tcPr>
          <w:p w:rsidR="00E4300F" w:rsidRPr="00E674FD" w:rsidRDefault="00E4300F" w:rsidP="00161C54">
            <w:pPr>
              <w:spacing w:after="0" w:line="360" w:lineRule="auto"/>
              <w:ind w:right="-3" w:firstLine="27"/>
              <w:jc w:val="center"/>
              <w:rPr>
                <w:rFonts w:ascii="Arial" w:hAnsi="Arial" w:cs="Arial"/>
                <w:color w:val="000000"/>
                <w:sz w:val="24"/>
                <w:szCs w:val="24"/>
              </w:rPr>
            </w:pPr>
            <w:r w:rsidRPr="00E674FD">
              <w:rPr>
                <w:rFonts w:ascii="Arial" w:hAnsi="Arial" w:cs="Arial"/>
                <w:color w:val="000000"/>
                <w:sz w:val="24"/>
                <w:szCs w:val="24"/>
                <w:lang w:val="en-US"/>
              </w:rPr>
              <w:t>IDT</w:t>
            </w:r>
          </w:p>
        </w:tc>
        <w:tc>
          <w:tcPr>
            <w:tcW w:w="0" w:type="auto"/>
            <w:tcBorders>
              <w:top w:val="single" w:sz="4" w:space="0" w:color="auto"/>
              <w:left w:val="single" w:sz="4" w:space="0" w:color="auto"/>
              <w:bottom w:val="single" w:sz="4" w:space="0" w:color="auto"/>
              <w:right w:val="single" w:sz="4" w:space="0" w:color="auto"/>
            </w:tcBorders>
            <w:vAlign w:val="center"/>
          </w:tcPr>
          <w:p w:rsidR="00E4300F" w:rsidRPr="00E674FD" w:rsidRDefault="00E4300F" w:rsidP="002C32D6">
            <w:pPr>
              <w:spacing w:after="0" w:line="360" w:lineRule="auto"/>
              <w:ind w:right="-3"/>
              <w:jc w:val="both"/>
              <w:rPr>
                <w:rFonts w:ascii="Arial" w:hAnsi="Arial" w:cs="Arial"/>
                <w:color w:val="000000"/>
                <w:sz w:val="24"/>
                <w:szCs w:val="24"/>
              </w:rPr>
            </w:pPr>
            <w:r>
              <w:rPr>
                <w:rFonts w:ascii="Arial" w:hAnsi="Arial" w:cs="Arial"/>
                <w:sz w:val="24"/>
                <w:szCs w:val="24"/>
              </w:rPr>
              <w:t xml:space="preserve">ГОСТ </w:t>
            </w:r>
            <w:r w:rsidRPr="003A1DCD">
              <w:rPr>
                <w:rFonts w:ascii="Arial" w:hAnsi="Arial" w:cs="Arial"/>
                <w:sz w:val="24"/>
                <w:szCs w:val="24"/>
                <w:lang w:val="en-US"/>
              </w:rPr>
              <w:t>IS</w:t>
            </w:r>
            <w:r w:rsidR="002C32D6">
              <w:rPr>
                <w:rFonts w:ascii="Arial" w:hAnsi="Arial" w:cs="Arial"/>
                <w:sz w:val="24"/>
                <w:szCs w:val="24"/>
                <w:lang w:val="en-US"/>
              </w:rPr>
              <w:t>O</w:t>
            </w:r>
            <w:r w:rsidR="002C32D6" w:rsidRPr="005C7C33">
              <w:rPr>
                <w:rFonts w:ascii="Arial" w:hAnsi="Arial" w:cs="Arial"/>
                <w:sz w:val="24"/>
                <w:szCs w:val="20"/>
              </w:rPr>
              <w:t>14122-2</w:t>
            </w:r>
            <w:r w:rsidR="002C32D6">
              <w:rPr>
                <w:rFonts w:ascii="Arial" w:hAnsi="Arial" w:cs="Arial"/>
                <w:sz w:val="24"/>
                <w:szCs w:val="20"/>
              </w:rPr>
              <w:t xml:space="preserve">:2010 </w:t>
            </w:r>
            <w:r w:rsidR="002C32D6" w:rsidRPr="001F2734">
              <w:rPr>
                <w:rFonts w:ascii="Arial" w:hAnsi="Arial" w:cs="Arial"/>
                <w:sz w:val="24"/>
                <w:szCs w:val="20"/>
              </w:rPr>
              <w:t xml:space="preserve">Безопасность машин и механизмов  – Средства </w:t>
            </w:r>
            <w:r w:rsidR="002C32D6" w:rsidRPr="001F2734">
              <w:rPr>
                <w:rFonts w:ascii="Arial" w:hAnsi="Arial" w:cs="Arial"/>
                <w:sz w:val="24"/>
                <w:szCs w:val="20"/>
              </w:rPr>
              <w:lastRenderedPageBreak/>
              <w:t>доступа к машинам стационарные – Часть 2: Рабочие площадки и проходы</w:t>
            </w:r>
          </w:p>
        </w:tc>
      </w:tr>
      <w:tr w:rsidR="00E4300F" w:rsidRPr="00E674FD" w:rsidTr="00E4300F">
        <w:trPr>
          <w:trHeight w:val="483"/>
        </w:trPr>
        <w:tc>
          <w:tcPr>
            <w:tcW w:w="0" w:type="auto"/>
            <w:tcBorders>
              <w:top w:val="single" w:sz="4" w:space="0" w:color="auto"/>
              <w:left w:val="single" w:sz="4" w:space="0" w:color="auto"/>
              <w:bottom w:val="single" w:sz="4" w:space="0" w:color="auto"/>
              <w:right w:val="single" w:sz="4" w:space="0" w:color="auto"/>
            </w:tcBorders>
          </w:tcPr>
          <w:p w:rsidR="00E4300F" w:rsidRPr="005C7C33" w:rsidRDefault="005C7C33" w:rsidP="005C7C33">
            <w:pPr>
              <w:spacing w:after="0" w:line="360" w:lineRule="auto"/>
              <w:jc w:val="both"/>
              <w:rPr>
                <w:rFonts w:ascii="Arial" w:hAnsi="Arial" w:cs="Arial"/>
                <w:sz w:val="24"/>
                <w:szCs w:val="20"/>
              </w:rPr>
            </w:pPr>
            <w:r w:rsidRPr="001F2734">
              <w:rPr>
                <w:rFonts w:ascii="Arial" w:hAnsi="Arial" w:cs="Arial"/>
                <w:sz w:val="24"/>
                <w:szCs w:val="20"/>
                <w:lang w:val="en-US"/>
              </w:rPr>
              <w:lastRenderedPageBreak/>
              <w:t>ISO</w:t>
            </w:r>
            <w:r w:rsidRPr="005C7C33">
              <w:rPr>
                <w:rFonts w:ascii="Arial" w:hAnsi="Arial" w:cs="Arial"/>
                <w:sz w:val="24"/>
                <w:szCs w:val="20"/>
              </w:rPr>
              <w:t xml:space="preserve"> 14122-3</w:t>
            </w:r>
            <w:r w:rsidRPr="001F2734">
              <w:rPr>
                <w:rFonts w:ascii="Arial" w:hAnsi="Arial" w:cs="Arial"/>
                <w:sz w:val="24"/>
                <w:szCs w:val="20"/>
              </w:rPr>
              <w:t>Безопасность машин и механизмов – Средства доступа к машинам стационарные – Часть 3: Лестницы и перила</w:t>
            </w:r>
          </w:p>
        </w:tc>
        <w:tc>
          <w:tcPr>
            <w:tcW w:w="0" w:type="auto"/>
            <w:tcBorders>
              <w:top w:val="single" w:sz="4" w:space="0" w:color="auto"/>
              <w:left w:val="single" w:sz="4" w:space="0" w:color="auto"/>
              <w:bottom w:val="single" w:sz="4" w:space="0" w:color="auto"/>
              <w:right w:val="single" w:sz="4" w:space="0" w:color="auto"/>
            </w:tcBorders>
            <w:vAlign w:val="center"/>
          </w:tcPr>
          <w:p w:rsidR="00E4300F" w:rsidRPr="00E674FD" w:rsidRDefault="00E4300F" w:rsidP="00161C54">
            <w:pPr>
              <w:spacing w:after="0" w:line="360" w:lineRule="auto"/>
              <w:ind w:right="-3" w:firstLine="27"/>
              <w:jc w:val="center"/>
              <w:rPr>
                <w:rFonts w:ascii="Arial" w:hAnsi="Arial" w:cs="Arial"/>
                <w:color w:val="000000"/>
                <w:sz w:val="24"/>
                <w:szCs w:val="24"/>
              </w:rPr>
            </w:pPr>
            <w:r w:rsidRPr="00E674FD">
              <w:rPr>
                <w:rFonts w:ascii="Arial" w:hAnsi="Arial" w:cs="Arial"/>
                <w:color w:val="000000"/>
                <w:sz w:val="24"/>
                <w:szCs w:val="24"/>
                <w:lang w:val="en-US"/>
              </w:rPr>
              <w:t>IDT</w:t>
            </w:r>
          </w:p>
        </w:tc>
        <w:tc>
          <w:tcPr>
            <w:tcW w:w="0" w:type="auto"/>
            <w:tcBorders>
              <w:top w:val="single" w:sz="4" w:space="0" w:color="auto"/>
              <w:left w:val="single" w:sz="4" w:space="0" w:color="auto"/>
              <w:bottom w:val="single" w:sz="4" w:space="0" w:color="auto"/>
              <w:right w:val="single" w:sz="4" w:space="0" w:color="auto"/>
            </w:tcBorders>
            <w:vAlign w:val="center"/>
          </w:tcPr>
          <w:p w:rsidR="00E4300F" w:rsidRPr="00E674FD" w:rsidRDefault="00E4300F" w:rsidP="00161C54">
            <w:pPr>
              <w:spacing w:after="0" w:line="360" w:lineRule="auto"/>
              <w:ind w:right="-3"/>
              <w:jc w:val="both"/>
              <w:rPr>
                <w:rFonts w:ascii="Arial" w:hAnsi="Arial" w:cs="Arial"/>
                <w:color w:val="000000"/>
                <w:sz w:val="24"/>
                <w:szCs w:val="24"/>
              </w:rPr>
            </w:pPr>
            <w:r>
              <w:rPr>
                <w:rFonts w:ascii="Arial" w:hAnsi="Arial" w:cs="Arial"/>
                <w:sz w:val="24"/>
                <w:szCs w:val="24"/>
              </w:rPr>
              <w:t xml:space="preserve">ГОСТ </w:t>
            </w:r>
            <w:r w:rsidR="002C32D6" w:rsidRPr="001F2734">
              <w:rPr>
                <w:rFonts w:ascii="Arial" w:hAnsi="Arial" w:cs="Arial"/>
                <w:sz w:val="24"/>
                <w:szCs w:val="20"/>
                <w:lang w:val="en-US"/>
              </w:rPr>
              <w:t>ISO</w:t>
            </w:r>
            <w:r w:rsidR="002C32D6" w:rsidRPr="005C7C33">
              <w:rPr>
                <w:rFonts w:ascii="Arial" w:hAnsi="Arial" w:cs="Arial"/>
                <w:sz w:val="24"/>
                <w:szCs w:val="20"/>
              </w:rPr>
              <w:t xml:space="preserve"> 14122-3</w:t>
            </w:r>
            <w:r w:rsidR="002C32D6">
              <w:rPr>
                <w:rFonts w:ascii="Arial" w:hAnsi="Arial" w:cs="Arial"/>
                <w:sz w:val="24"/>
                <w:szCs w:val="20"/>
              </w:rPr>
              <w:t xml:space="preserve">:2010 </w:t>
            </w:r>
            <w:r w:rsidR="002C32D6" w:rsidRPr="001F2734">
              <w:rPr>
                <w:rFonts w:ascii="Arial" w:hAnsi="Arial" w:cs="Arial"/>
                <w:sz w:val="24"/>
                <w:szCs w:val="20"/>
              </w:rPr>
              <w:t>Безопасность машин и механизмов – Средства доступа к машинам стационарные – Часть 3: Лестницы и перила</w:t>
            </w:r>
          </w:p>
        </w:tc>
      </w:tr>
      <w:tr w:rsidR="00E4300F" w:rsidRPr="00E674FD" w:rsidTr="00E4300F">
        <w:trPr>
          <w:trHeight w:val="483"/>
        </w:trPr>
        <w:tc>
          <w:tcPr>
            <w:tcW w:w="0" w:type="auto"/>
            <w:tcBorders>
              <w:top w:val="single" w:sz="4" w:space="0" w:color="auto"/>
              <w:left w:val="single" w:sz="4" w:space="0" w:color="auto"/>
              <w:bottom w:val="single" w:sz="4" w:space="0" w:color="auto"/>
              <w:right w:val="single" w:sz="4" w:space="0" w:color="auto"/>
            </w:tcBorders>
          </w:tcPr>
          <w:p w:rsidR="00E4300F" w:rsidRPr="005C7C33" w:rsidRDefault="005C7C33" w:rsidP="005C7C33">
            <w:pPr>
              <w:spacing w:after="0" w:line="360" w:lineRule="auto"/>
              <w:jc w:val="both"/>
              <w:rPr>
                <w:rFonts w:ascii="Arial" w:hAnsi="Arial" w:cs="Arial"/>
                <w:sz w:val="24"/>
                <w:szCs w:val="20"/>
              </w:rPr>
            </w:pPr>
            <w:r w:rsidRPr="001F2734">
              <w:rPr>
                <w:rFonts w:ascii="Arial" w:hAnsi="Arial" w:cs="Arial"/>
                <w:sz w:val="24"/>
                <w:szCs w:val="20"/>
                <w:lang w:val="en-US"/>
              </w:rPr>
              <w:t>ISO</w:t>
            </w:r>
            <w:r w:rsidRPr="005C7C33">
              <w:rPr>
                <w:rFonts w:ascii="Arial" w:hAnsi="Arial" w:cs="Arial"/>
                <w:sz w:val="24"/>
                <w:szCs w:val="20"/>
              </w:rPr>
              <w:t xml:space="preserve"> 14122-4</w:t>
            </w:r>
            <w:r w:rsidRPr="001F2734">
              <w:rPr>
                <w:rFonts w:ascii="Arial" w:hAnsi="Arial" w:cs="Arial"/>
                <w:sz w:val="24"/>
                <w:szCs w:val="20"/>
              </w:rPr>
              <w:t>Безопасность машин и механизмов  – Средства доступа к машинам стационарные – Часть 4: Стационарные лестницы</w:t>
            </w:r>
          </w:p>
        </w:tc>
        <w:tc>
          <w:tcPr>
            <w:tcW w:w="0" w:type="auto"/>
            <w:tcBorders>
              <w:top w:val="single" w:sz="4" w:space="0" w:color="auto"/>
              <w:left w:val="single" w:sz="4" w:space="0" w:color="auto"/>
              <w:bottom w:val="single" w:sz="4" w:space="0" w:color="auto"/>
              <w:right w:val="single" w:sz="4" w:space="0" w:color="auto"/>
            </w:tcBorders>
            <w:vAlign w:val="center"/>
          </w:tcPr>
          <w:p w:rsidR="00E4300F" w:rsidRPr="00E674FD" w:rsidRDefault="00E4300F" w:rsidP="00161C54">
            <w:pPr>
              <w:spacing w:after="0" w:line="360" w:lineRule="auto"/>
              <w:ind w:right="-3" w:firstLine="27"/>
              <w:jc w:val="center"/>
              <w:rPr>
                <w:rFonts w:ascii="Arial" w:hAnsi="Arial" w:cs="Arial"/>
                <w:color w:val="000000"/>
                <w:sz w:val="24"/>
                <w:szCs w:val="24"/>
              </w:rPr>
            </w:pPr>
            <w:r w:rsidRPr="00E674FD">
              <w:rPr>
                <w:rFonts w:ascii="Arial" w:hAnsi="Arial" w:cs="Arial"/>
                <w:color w:val="000000"/>
                <w:sz w:val="24"/>
                <w:szCs w:val="24"/>
                <w:lang w:val="en-US"/>
              </w:rPr>
              <w:t>IDT</w:t>
            </w:r>
          </w:p>
        </w:tc>
        <w:tc>
          <w:tcPr>
            <w:tcW w:w="0" w:type="auto"/>
            <w:tcBorders>
              <w:top w:val="single" w:sz="4" w:space="0" w:color="auto"/>
              <w:left w:val="single" w:sz="4" w:space="0" w:color="auto"/>
              <w:bottom w:val="single" w:sz="4" w:space="0" w:color="auto"/>
              <w:right w:val="single" w:sz="4" w:space="0" w:color="auto"/>
            </w:tcBorders>
            <w:vAlign w:val="center"/>
          </w:tcPr>
          <w:p w:rsidR="00E4300F" w:rsidRPr="00E674FD" w:rsidRDefault="00E4300F" w:rsidP="00161C54">
            <w:pPr>
              <w:spacing w:after="0" w:line="360" w:lineRule="auto"/>
              <w:ind w:right="-3"/>
              <w:jc w:val="both"/>
              <w:rPr>
                <w:rFonts w:ascii="Arial" w:hAnsi="Arial" w:cs="Arial"/>
                <w:color w:val="000000"/>
                <w:sz w:val="24"/>
                <w:szCs w:val="24"/>
              </w:rPr>
            </w:pPr>
            <w:r>
              <w:rPr>
                <w:rFonts w:ascii="Arial" w:hAnsi="Arial" w:cs="Arial"/>
                <w:sz w:val="24"/>
                <w:szCs w:val="24"/>
              </w:rPr>
              <w:t xml:space="preserve">ГОСТ </w:t>
            </w:r>
            <w:r w:rsidRPr="003A1DCD">
              <w:rPr>
                <w:rFonts w:ascii="Arial" w:hAnsi="Arial" w:cs="Arial"/>
                <w:sz w:val="24"/>
                <w:szCs w:val="24"/>
                <w:lang w:val="en-US"/>
              </w:rPr>
              <w:t>ISO</w:t>
            </w:r>
            <w:r w:rsidR="002C32D6" w:rsidRPr="005C7C33">
              <w:rPr>
                <w:rFonts w:ascii="Arial" w:hAnsi="Arial" w:cs="Arial"/>
                <w:sz w:val="24"/>
                <w:szCs w:val="20"/>
              </w:rPr>
              <w:t>14122-4</w:t>
            </w:r>
            <w:r w:rsidR="002C32D6">
              <w:rPr>
                <w:rFonts w:ascii="Arial" w:hAnsi="Arial" w:cs="Arial"/>
                <w:sz w:val="24"/>
                <w:szCs w:val="20"/>
              </w:rPr>
              <w:t xml:space="preserve">:2009 </w:t>
            </w:r>
            <w:r w:rsidR="002C32D6" w:rsidRPr="001F2734">
              <w:rPr>
                <w:rFonts w:ascii="Arial" w:hAnsi="Arial" w:cs="Arial"/>
                <w:sz w:val="24"/>
                <w:szCs w:val="20"/>
              </w:rPr>
              <w:t>Безопасность машин и механизмов  – Средства доступа к машинам стационарные – Часть 4: Стационарные лестницы</w:t>
            </w:r>
          </w:p>
        </w:tc>
      </w:tr>
      <w:tr w:rsidR="00E4300F" w:rsidRPr="00E674FD" w:rsidTr="00E4300F">
        <w:trPr>
          <w:trHeight w:val="483"/>
        </w:trPr>
        <w:tc>
          <w:tcPr>
            <w:tcW w:w="0" w:type="auto"/>
            <w:tcBorders>
              <w:top w:val="single" w:sz="4" w:space="0" w:color="auto"/>
              <w:left w:val="single" w:sz="4" w:space="0" w:color="auto"/>
              <w:bottom w:val="single" w:sz="4" w:space="0" w:color="auto"/>
              <w:right w:val="single" w:sz="4" w:space="0" w:color="auto"/>
            </w:tcBorders>
          </w:tcPr>
          <w:p w:rsidR="00E4300F" w:rsidRPr="006C1795" w:rsidRDefault="005C7C33" w:rsidP="005C7C33">
            <w:pPr>
              <w:spacing w:after="0" w:line="360" w:lineRule="auto"/>
              <w:jc w:val="both"/>
              <w:rPr>
                <w:rFonts w:ascii="Arial" w:hAnsi="Arial" w:cs="Arial"/>
                <w:color w:val="000000"/>
                <w:sz w:val="24"/>
                <w:szCs w:val="24"/>
              </w:rPr>
            </w:pPr>
            <w:r w:rsidRPr="001F2734">
              <w:rPr>
                <w:rFonts w:ascii="Arial" w:hAnsi="Arial" w:cs="Arial"/>
                <w:sz w:val="24"/>
                <w:szCs w:val="20"/>
                <w:lang w:val="en-US"/>
              </w:rPr>
              <w:t>ISO</w:t>
            </w:r>
            <w:r w:rsidRPr="005C7C33">
              <w:rPr>
                <w:rFonts w:ascii="Arial" w:hAnsi="Arial" w:cs="Arial"/>
                <w:sz w:val="24"/>
                <w:szCs w:val="20"/>
              </w:rPr>
              <w:t xml:space="preserve"> 14122-2</w:t>
            </w:r>
            <w:r w:rsidRPr="001F2734">
              <w:rPr>
                <w:rFonts w:ascii="Arial" w:hAnsi="Arial" w:cs="Arial"/>
                <w:sz w:val="24"/>
                <w:szCs w:val="20"/>
              </w:rPr>
              <w:t>Безопасность машин и механизмов  – Средства доступа к машинам стационарные – Часть 2: Рабочие площадки и проходы</w:t>
            </w:r>
          </w:p>
        </w:tc>
        <w:tc>
          <w:tcPr>
            <w:tcW w:w="0" w:type="auto"/>
            <w:tcBorders>
              <w:top w:val="single" w:sz="4" w:space="0" w:color="auto"/>
              <w:left w:val="single" w:sz="4" w:space="0" w:color="auto"/>
              <w:bottom w:val="single" w:sz="4" w:space="0" w:color="auto"/>
              <w:right w:val="single" w:sz="4" w:space="0" w:color="auto"/>
            </w:tcBorders>
            <w:vAlign w:val="center"/>
          </w:tcPr>
          <w:p w:rsidR="00E4300F" w:rsidRPr="00E674FD" w:rsidRDefault="00E4300F" w:rsidP="00161C54">
            <w:pPr>
              <w:spacing w:after="0" w:line="360" w:lineRule="auto"/>
              <w:ind w:right="-3" w:firstLine="27"/>
              <w:jc w:val="center"/>
              <w:rPr>
                <w:rFonts w:ascii="Arial" w:hAnsi="Arial" w:cs="Arial"/>
                <w:color w:val="000000"/>
                <w:sz w:val="24"/>
                <w:szCs w:val="24"/>
              </w:rPr>
            </w:pPr>
            <w:r w:rsidRPr="00E674FD">
              <w:rPr>
                <w:rFonts w:ascii="Arial" w:hAnsi="Arial" w:cs="Arial"/>
                <w:color w:val="000000"/>
                <w:sz w:val="24"/>
                <w:szCs w:val="24"/>
                <w:lang w:val="en-US"/>
              </w:rPr>
              <w:t>IDT</w:t>
            </w:r>
          </w:p>
        </w:tc>
        <w:tc>
          <w:tcPr>
            <w:tcW w:w="0" w:type="auto"/>
            <w:tcBorders>
              <w:top w:val="single" w:sz="4" w:space="0" w:color="auto"/>
              <w:left w:val="single" w:sz="4" w:space="0" w:color="auto"/>
              <w:bottom w:val="single" w:sz="4" w:space="0" w:color="auto"/>
              <w:right w:val="single" w:sz="4" w:space="0" w:color="auto"/>
            </w:tcBorders>
            <w:vAlign w:val="center"/>
          </w:tcPr>
          <w:p w:rsidR="00E4300F" w:rsidRPr="00E674FD" w:rsidRDefault="00E4300F" w:rsidP="00161C54">
            <w:pPr>
              <w:spacing w:after="0" w:line="360" w:lineRule="auto"/>
              <w:ind w:right="-3"/>
              <w:jc w:val="both"/>
              <w:rPr>
                <w:rFonts w:ascii="Arial" w:hAnsi="Arial" w:cs="Arial"/>
                <w:color w:val="000000"/>
                <w:sz w:val="24"/>
                <w:szCs w:val="24"/>
              </w:rPr>
            </w:pPr>
            <w:r>
              <w:rPr>
                <w:rFonts w:ascii="Arial" w:hAnsi="Arial" w:cs="Arial"/>
                <w:color w:val="000000"/>
                <w:sz w:val="24"/>
                <w:szCs w:val="24"/>
              </w:rPr>
              <w:t xml:space="preserve">ГОСТ </w:t>
            </w:r>
            <w:r w:rsidRPr="00C7264F">
              <w:rPr>
                <w:rFonts w:ascii="Arial" w:hAnsi="Arial" w:cs="Arial"/>
                <w:sz w:val="24"/>
                <w:szCs w:val="24"/>
                <w:lang w:val="en-US"/>
              </w:rPr>
              <w:t>ISO</w:t>
            </w:r>
            <w:r w:rsidRPr="006C1795">
              <w:rPr>
                <w:rFonts w:ascii="Arial" w:hAnsi="Arial" w:cs="Arial"/>
                <w:sz w:val="24"/>
                <w:szCs w:val="24"/>
              </w:rPr>
              <w:t xml:space="preserve"> 14159:20</w:t>
            </w:r>
            <w:r>
              <w:rPr>
                <w:rFonts w:ascii="Arial" w:hAnsi="Arial" w:cs="Arial"/>
                <w:sz w:val="24"/>
                <w:szCs w:val="24"/>
              </w:rPr>
              <w:t>1</w:t>
            </w:r>
            <w:r w:rsidRPr="006C1795">
              <w:rPr>
                <w:rFonts w:ascii="Arial" w:hAnsi="Arial" w:cs="Arial"/>
                <w:sz w:val="24"/>
                <w:szCs w:val="24"/>
              </w:rPr>
              <w:t>2</w:t>
            </w:r>
            <w:r w:rsidRPr="00C7264F">
              <w:rPr>
                <w:rFonts w:ascii="Arial" w:hAnsi="Arial" w:cs="Arial"/>
                <w:sz w:val="24"/>
                <w:szCs w:val="24"/>
              </w:rPr>
              <w:t>Безопасностьмашин</w:t>
            </w:r>
            <w:r w:rsidRPr="006C1795">
              <w:rPr>
                <w:rFonts w:ascii="Arial" w:hAnsi="Arial" w:cs="Arial"/>
                <w:sz w:val="24"/>
                <w:szCs w:val="24"/>
              </w:rPr>
              <w:t xml:space="preserve">. </w:t>
            </w:r>
            <w:r w:rsidRPr="00C7264F">
              <w:rPr>
                <w:rFonts w:ascii="Arial" w:hAnsi="Arial" w:cs="Arial"/>
                <w:sz w:val="24"/>
                <w:szCs w:val="24"/>
              </w:rPr>
              <w:t>Санитарно</w:t>
            </w:r>
            <w:r w:rsidRPr="006C1795">
              <w:rPr>
                <w:rFonts w:ascii="Arial" w:hAnsi="Arial" w:cs="Arial"/>
                <w:sz w:val="24"/>
                <w:szCs w:val="24"/>
              </w:rPr>
              <w:t>-</w:t>
            </w:r>
            <w:r w:rsidRPr="00C7264F">
              <w:rPr>
                <w:rFonts w:ascii="Arial" w:hAnsi="Arial" w:cs="Arial"/>
                <w:sz w:val="24"/>
                <w:szCs w:val="24"/>
              </w:rPr>
              <w:t>гигиенические</w:t>
            </w:r>
            <w:r w:rsidR="00A93610">
              <w:rPr>
                <w:rFonts w:ascii="Arial" w:hAnsi="Arial" w:cs="Arial"/>
                <w:sz w:val="24"/>
                <w:szCs w:val="24"/>
              </w:rPr>
              <w:t xml:space="preserve"> </w:t>
            </w:r>
            <w:proofErr w:type="spellStart"/>
            <w:r w:rsidRPr="00C7264F">
              <w:rPr>
                <w:rFonts w:ascii="Arial" w:hAnsi="Arial" w:cs="Arial"/>
                <w:sz w:val="24"/>
                <w:szCs w:val="24"/>
              </w:rPr>
              <w:t>требованияк</w:t>
            </w:r>
            <w:proofErr w:type="spellEnd"/>
            <w:r w:rsidR="00A93610">
              <w:rPr>
                <w:rFonts w:ascii="Arial" w:hAnsi="Arial" w:cs="Arial"/>
                <w:sz w:val="24"/>
                <w:szCs w:val="24"/>
              </w:rPr>
              <w:t xml:space="preserve"> конструкции </w:t>
            </w:r>
            <w:r w:rsidRPr="00C7264F">
              <w:rPr>
                <w:rFonts w:ascii="Arial" w:hAnsi="Arial" w:cs="Arial"/>
                <w:sz w:val="24"/>
                <w:szCs w:val="24"/>
              </w:rPr>
              <w:t>и</w:t>
            </w:r>
            <w:r w:rsidR="00A93610">
              <w:rPr>
                <w:rFonts w:ascii="Arial" w:hAnsi="Arial" w:cs="Arial"/>
                <w:sz w:val="24"/>
                <w:szCs w:val="24"/>
              </w:rPr>
              <w:t xml:space="preserve"> </w:t>
            </w:r>
            <w:r w:rsidRPr="00C7264F">
              <w:rPr>
                <w:rFonts w:ascii="Arial" w:hAnsi="Arial" w:cs="Arial"/>
                <w:sz w:val="24"/>
                <w:szCs w:val="24"/>
              </w:rPr>
              <w:t>машин</w:t>
            </w:r>
          </w:p>
        </w:tc>
      </w:tr>
      <w:tr w:rsidR="00E4300F" w:rsidRPr="00E674FD" w:rsidTr="00E4300F">
        <w:trPr>
          <w:trHeight w:val="2795"/>
        </w:trPr>
        <w:tc>
          <w:tcPr>
            <w:tcW w:w="0" w:type="auto"/>
            <w:tcBorders>
              <w:top w:val="single" w:sz="4" w:space="0" w:color="auto"/>
              <w:left w:val="single" w:sz="4" w:space="0" w:color="auto"/>
              <w:bottom w:val="single" w:sz="4" w:space="0" w:color="auto"/>
              <w:right w:val="single" w:sz="4" w:space="0" w:color="auto"/>
            </w:tcBorders>
          </w:tcPr>
          <w:p w:rsidR="00E4300F" w:rsidRPr="00E674FD" w:rsidRDefault="005C7C33" w:rsidP="005C7C33">
            <w:pPr>
              <w:spacing w:after="0" w:line="360" w:lineRule="auto"/>
              <w:jc w:val="both"/>
              <w:rPr>
                <w:rFonts w:ascii="Arial" w:hAnsi="Arial" w:cs="Arial"/>
                <w:color w:val="000000"/>
                <w:sz w:val="24"/>
                <w:szCs w:val="24"/>
              </w:rPr>
            </w:pPr>
            <w:r w:rsidRPr="001F2734">
              <w:rPr>
                <w:rFonts w:ascii="Arial" w:hAnsi="Arial" w:cs="Arial"/>
                <w:sz w:val="24"/>
                <w:szCs w:val="20"/>
                <w:lang w:val="en-US"/>
              </w:rPr>
              <w:t>ISO</w:t>
            </w:r>
            <w:r w:rsidRPr="005C7C33">
              <w:rPr>
                <w:rFonts w:ascii="Arial" w:hAnsi="Arial" w:cs="Arial"/>
                <w:sz w:val="24"/>
                <w:szCs w:val="20"/>
              </w:rPr>
              <w:t xml:space="preserve"> 15607</w:t>
            </w:r>
            <w:r w:rsidRPr="001F2734">
              <w:rPr>
                <w:rFonts w:ascii="Arial" w:hAnsi="Arial" w:cs="Arial"/>
                <w:sz w:val="24"/>
                <w:szCs w:val="20"/>
              </w:rPr>
              <w:t>Спецификация и квалификация процедур сварки металлических материалов – Общие правила</w:t>
            </w:r>
          </w:p>
        </w:tc>
        <w:tc>
          <w:tcPr>
            <w:tcW w:w="0" w:type="auto"/>
            <w:tcBorders>
              <w:top w:val="single" w:sz="4" w:space="0" w:color="auto"/>
              <w:left w:val="single" w:sz="4" w:space="0" w:color="auto"/>
              <w:bottom w:val="single" w:sz="4" w:space="0" w:color="auto"/>
              <w:right w:val="single" w:sz="4" w:space="0" w:color="auto"/>
            </w:tcBorders>
            <w:vAlign w:val="center"/>
          </w:tcPr>
          <w:p w:rsidR="00E4300F" w:rsidRPr="00E674FD" w:rsidRDefault="00E4300F" w:rsidP="00161C54">
            <w:pPr>
              <w:spacing w:after="0" w:line="360" w:lineRule="auto"/>
              <w:ind w:right="-3" w:firstLine="27"/>
              <w:jc w:val="center"/>
              <w:rPr>
                <w:rFonts w:ascii="Arial" w:hAnsi="Arial" w:cs="Arial"/>
                <w:color w:val="000000"/>
                <w:sz w:val="24"/>
                <w:szCs w:val="24"/>
              </w:rPr>
            </w:pPr>
            <w:r w:rsidRPr="00E674FD">
              <w:rPr>
                <w:rFonts w:ascii="Arial" w:hAnsi="Arial" w:cs="Arial"/>
                <w:color w:val="000000"/>
                <w:sz w:val="24"/>
                <w:szCs w:val="24"/>
                <w:lang w:val="en-US"/>
              </w:rPr>
              <w:t>IDT</w:t>
            </w:r>
          </w:p>
        </w:tc>
        <w:tc>
          <w:tcPr>
            <w:tcW w:w="0" w:type="auto"/>
            <w:tcBorders>
              <w:top w:val="single" w:sz="4" w:space="0" w:color="auto"/>
              <w:left w:val="single" w:sz="4" w:space="0" w:color="auto"/>
              <w:bottom w:val="single" w:sz="4" w:space="0" w:color="auto"/>
              <w:right w:val="single" w:sz="4" w:space="0" w:color="auto"/>
            </w:tcBorders>
            <w:vAlign w:val="center"/>
          </w:tcPr>
          <w:p w:rsidR="00E4300F" w:rsidRPr="00E674FD" w:rsidRDefault="00E4300F" w:rsidP="002C32D6">
            <w:pPr>
              <w:spacing w:after="0" w:line="360" w:lineRule="auto"/>
              <w:ind w:right="-3"/>
              <w:jc w:val="both"/>
              <w:rPr>
                <w:rFonts w:ascii="Arial" w:hAnsi="Arial" w:cs="Arial"/>
                <w:color w:val="000000"/>
                <w:sz w:val="24"/>
                <w:szCs w:val="24"/>
              </w:rPr>
            </w:pPr>
            <w:r>
              <w:rPr>
                <w:rFonts w:ascii="Arial" w:hAnsi="Arial" w:cs="Arial"/>
                <w:color w:val="000000"/>
                <w:sz w:val="24"/>
                <w:szCs w:val="24"/>
              </w:rPr>
              <w:t xml:space="preserve">ГОСТ </w:t>
            </w:r>
            <w:r w:rsidR="002C32D6" w:rsidRPr="001F2734">
              <w:rPr>
                <w:rFonts w:ascii="Arial" w:hAnsi="Arial" w:cs="Arial"/>
                <w:sz w:val="24"/>
                <w:szCs w:val="20"/>
                <w:lang w:val="en-US"/>
              </w:rPr>
              <w:t>ISO</w:t>
            </w:r>
            <w:r w:rsidR="002C32D6" w:rsidRPr="005C7C33">
              <w:rPr>
                <w:rFonts w:ascii="Arial" w:hAnsi="Arial" w:cs="Arial"/>
                <w:sz w:val="24"/>
                <w:szCs w:val="20"/>
              </w:rPr>
              <w:t xml:space="preserve"> 15607</w:t>
            </w:r>
            <w:r w:rsidR="002C32D6">
              <w:rPr>
                <w:rFonts w:ascii="Arial" w:hAnsi="Arial" w:cs="Arial"/>
                <w:sz w:val="24"/>
                <w:szCs w:val="20"/>
              </w:rPr>
              <w:t xml:space="preserve">:2009 </w:t>
            </w:r>
            <w:r w:rsidR="002C32D6" w:rsidRPr="001F2734">
              <w:rPr>
                <w:rFonts w:ascii="Arial" w:hAnsi="Arial" w:cs="Arial"/>
                <w:sz w:val="24"/>
                <w:szCs w:val="20"/>
              </w:rPr>
              <w:t>Спецификация и квалификация процедур сварки металлических материалов – Общие правила</w:t>
            </w:r>
          </w:p>
        </w:tc>
      </w:tr>
      <w:tr w:rsidR="00E4300F" w:rsidRPr="00E674FD" w:rsidTr="00E4300F">
        <w:trPr>
          <w:trHeight w:val="2567"/>
        </w:trPr>
        <w:tc>
          <w:tcPr>
            <w:tcW w:w="0" w:type="auto"/>
            <w:tcBorders>
              <w:top w:val="single" w:sz="4" w:space="0" w:color="auto"/>
              <w:left w:val="single" w:sz="4" w:space="0" w:color="auto"/>
              <w:bottom w:val="single" w:sz="4" w:space="0" w:color="auto"/>
              <w:right w:val="single" w:sz="4" w:space="0" w:color="auto"/>
            </w:tcBorders>
          </w:tcPr>
          <w:p w:rsidR="00E4300F" w:rsidRPr="005C7C33" w:rsidRDefault="005C7C33" w:rsidP="005C7C33">
            <w:pPr>
              <w:pStyle w:val="3"/>
              <w:spacing w:before="0" w:beforeAutospacing="0" w:after="0" w:afterAutospacing="0" w:line="360" w:lineRule="auto"/>
              <w:jc w:val="both"/>
              <w:rPr>
                <w:rFonts w:ascii="Arial" w:hAnsi="Arial" w:cs="Arial"/>
                <w:b w:val="0"/>
                <w:sz w:val="24"/>
                <w:szCs w:val="20"/>
              </w:rPr>
            </w:pPr>
            <w:r w:rsidRPr="001F2734">
              <w:rPr>
                <w:rFonts w:ascii="Arial" w:hAnsi="Arial" w:cs="Arial"/>
                <w:b w:val="0"/>
                <w:sz w:val="24"/>
                <w:szCs w:val="20"/>
                <w:lang w:val="en-US"/>
              </w:rPr>
              <w:t>ISO</w:t>
            </w:r>
            <w:r w:rsidRPr="001F2734">
              <w:rPr>
                <w:rFonts w:ascii="Arial" w:hAnsi="Arial" w:cs="Arial"/>
                <w:b w:val="0"/>
                <w:sz w:val="24"/>
                <w:szCs w:val="20"/>
              </w:rPr>
              <w:t xml:space="preserve"> 19719Станки металлорежущие – Зажимные патроны – Словарь</w:t>
            </w:r>
          </w:p>
        </w:tc>
        <w:tc>
          <w:tcPr>
            <w:tcW w:w="0" w:type="auto"/>
            <w:tcBorders>
              <w:top w:val="single" w:sz="4" w:space="0" w:color="auto"/>
              <w:left w:val="single" w:sz="4" w:space="0" w:color="auto"/>
              <w:bottom w:val="single" w:sz="4" w:space="0" w:color="auto"/>
              <w:right w:val="single" w:sz="4" w:space="0" w:color="auto"/>
            </w:tcBorders>
            <w:vAlign w:val="center"/>
          </w:tcPr>
          <w:p w:rsidR="00E4300F" w:rsidRPr="002C32D6" w:rsidRDefault="002C32D6" w:rsidP="00161C54">
            <w:pPr>
              <w:spacing w:after="0" w:line="360" w:lineRule="auto"/>
              <w:ind w:right="-3" w:firstLine="27"/>
              <w:jc w:val="center"/>
              <w:rPr>
                <w:rFonts w:ascii="Arial" w:hAnsi="Arial" w:cs="Arial"/>
                <w:color w:val="000000"/>
                <w:sz w:val="24"/>
                <w:szCs w:val="24"/>
              </w:rPr>
            </w:pPr>
            <w:r>
              <w:rPr>
                <w:rFonts w:ascii="Arial" w:hAnsi="Arial" w:cs="Arial"/>
                <w:color w:val="000000"/>
                <w:sz w:val="24"/>
                <w:szCs w:val="24"/>
              </w:rPr>
              <w:t>-</w:t>
            </w:r>
          </w:p>
        </w:tc>
        <w:tc>
          <w:tcPr>
            <w:tcW w:w="0" w:type="auto"/>
            <w:tcBorders>
              <w:top w:val="single" w:sz="4" w:space="0" w:color="auto"/>
              <w:left w:val="single" w:sz="4" w:space="0" w:color="auto"/>
              <w:bottom w:val="single" w:sz="4" w:space="0" w:color="auto"/>
              <w:right w:val="single" w:sz="4" w:space="0" w:color="auto"/>
            </w:tcBorders>
            <w:vAlign w:val="center"/>
          </w:tcPr>
          <w:p w:rsidR="00E4300F" w:rsidRPr="00E674FD" w:rsidRDefault="002C32D6" w:rsidP="002C32D6">
            <w:pPr>
              <w:spacing w:after="0" w:line="360" w:lineRule="auto"/>
              <w:ind w:right="-3"/>
              <w:jc w:val="center"/>
              <w:rPr>
                <w:rFonts w:ascii="Arial" w:hAnsi="Arial" w:cs="Arial"/>
                <w:color w:val="000000"/>
                <w:sz w:val="24"/>
                <w:szCs w:val="24"/>
              </w:rPr>
            </w:pPr>
            <w:r>
              <w:rPr>
                <w:rFonts w:ascii="Arial" w:hAnsi="Arial" w:cs="Arial"/>
                <w:color w:val="000000"/>
                <w:sz w:val="24"/>
                <w:szCs w:val="24"/>
              </w:rPr>
              <w:t>*</w:t>
            </w:r>
          </w:p>
        </w:tc>
      </w:tr>
      <w:tr w:rsidR="00E4300F" w:rsidRPr="006C1795" w:rsidTr="00E4300F">
        <w:trPr>
          <w:trHeight w:val="483"/>
        </w:trPr>
        <w:tc>
          <w:tcPr>
            <w:tcW w:w="0" w:type="auto"/>
            <w:tcBorders>
              <w:top w:val="single" w:sz="4" w:space="0" w:color="auto"/>
              <w:left w:val="single" w:sz="4" w:space="0" w:color="auto"/>
              <w:bottom w:val="single" w:sz="4" w:space="0" w:color="auto"/>
              <w:right w:val="single" w:sz="4" w:space="0" w:color="auto"/>
            </w:tcBorders>
          </w:tcPr>
          <w:p w:rsidR="00E4300F" w:rsidRPr="005C7C33" w:rsidRDefault="005C7C33" w:rsidP="005C7C33">
            <w:pPr>
              <w:spacing w:after="0" w:line="360" w:lineRule="auto"/>
              <w:jc w:val="both"/>
              <w:rPr>
                <w:rFonts w:ascii="Arial" w:hAnsi="Arial" w:cs="Arial"/>
                <w:sz w:val="24"/>
                <w:szCs w:val="20"/>
              </w:rPr>
            </w:pPr>
            <w:r w:rsidRPr="001F2734">
              <w:rPr>
                <w:rFonts w:ascii="Arial" w:hAnsi="Arial" w:cs="Arial"/>
                <w:sz w:val="24"/>
                <w:szCs w:val="20"/>
                <w:lang w:val="en-US"/>
              </w:rPr>
              <w:lastRenderedPageBreak/>
              <w:t>IEC</w:t>
            </w:r>
            <w:r w:rsidRPr="001F2734">
              <w:rPr>
                <w:rFonts w:ascii="Arial" w:hAnsi="Arial" w:cs="Arial"/>
                <w:sz w:val="24"/>
                <w:szCs w:val="20"/>
              </w:rPr>
              <w:t xml:space="preserve"> 60204-1:2009Безопасность машин и механизмов – Электрооборудование промышленных машин – Часть 1: Общие требования</w:t>
            </w:r>
          </w:p>
        </w:tc>
        <w:tc>
          <w:tcPr>
            <w:tcW w:w="0" w:type="auto"/>
            <w:tcBorders>
              <w:top w:val="single" w:sz="4" w:space="0" w:color="auto"/>
              <w:left w:val="single" w:sz="4" w:space="0" w:color="auto"/>
              <w:bottom w:val="single" w:sz="4" w:space="0" w:color="auto"/>
              <w:right w:val="single" w:sz="4" w:space="0" w:color="auto"/>
            </w:tcBorders>
            <w:vAlign w:val="center"/>
          </w:tcPr>
          <w:p w:rsidR="00E4300F" w:rsidRPr="006C1795" w:rsidRDefault="00E4300F" w:rsidP="00161C54">
            <w:pPr>
              <w:spacing w:after="0" w:line="360" w:lineRule="auto"/>
              <w:ind w:right="-3" w:firstLine="27"/>
              <w:jc w:val="center"/>
              <w:rPr>
                <w:rFonts w:ascii="Arial" w:hAnsi="Arial" w:cs="Arial"/>
                <w:color w:val="000000"/>
                <w:sz w:val="24"/>
                <w:szCs w:val="24"/>
              </w:rPr>
            </w:pPr>
            <w:r w:rsidRPr="00E674FD">
              <w:rPr>
                <w:rFonts w:ascii="Arial" w:hAnsi="Arial" w:cs="Arial"/>
                <w:color w:val="000000"/>
                <w:sz w:val="24"/>
                <w:szCs w:val="24"/>
                <w:lang w:val="en-US"/>
              </w:rPr>
              <w:t>IDT</w:t>
            </w:r>
          </w:p>
        </w:tc>
        <w:tc>
          <w:tcPr>
            <w:tcW w:w="0" w:type="auto"/>
            <w:tcBorders>
              <w:top w:val="single" w:sz="4" w:space="0" w:color="auto"/>
              <w:left w:val="single" w:sz="4" w:space="0" w:color="auto"/>
              <w:bottom w:val="single" w:sz="4" w:space="0" w:color="auto"/>
              <w:right w:val="single" w:sz="4" w:space="0" w:color="auto"/>
            </w:tcBorders>
            <w:vAlign w:val="center"/>
          </w:tcPr>
          <w:p w:rsidR="00E4300F" w:rsidRPr="006C1795" w:rsidRDefault="00E4300F" w:rsidP="002C32D6">
            <w:pPr>
              <w:spacing w:after="0" w:line="360" w:lineRule="auto"/>
              <w:ind w:right="-3"/>
              <w:jc w:val="both"/>
              <w:rPr>
                <w:rFonts w:ascii="Arial" w:hAnsi="Arial" w:cs="Arial"/>
                <w:color w:val="000000"/>
                <w:sz w:val="24"/>
                <w:szCs w:val="24"/>
              </w:rPr>
            </w:pPr>
            <w:r>
              <w:rPr>
                <w:rFonts w:ascii="Arial" w:hAnsi="Arial" w:cs="Arial"/>
                <w:sz w:val="24"/>
                <w:szCs w:val="24"/>
              </w:rPr>
              <w:t xml:space="preserve">ГОСТ </w:t>
            </w:r>
            <w:r w:rsidR="002C32D6">
              <w:rPr>
                <w:rFonts w:ascii="Arial" w:hAnsi="Arial" w:cs="Arial"/>
                <w:sz w:val="24"/>
                <w:szCs w:val="24"/>
              </w:rPr>
              <w:t xml:space="preserve">МЭК </w:t>
            </w:r>
            <w:r w:rsidR="002C32D6" w:rsidRPr="001F2734">
              <w:rPr>
                <w:rFonts w:ascii="Arial" w:hAnsi="Arial" w:cs="Arial"/>
                <w:sz w:val="24"/>
                <w:szCs w:val="20"/>
              </w:rPr>
              <w:t>60204-1:20</w:t>
            </w:r>
            <w:r w:rsidR="002C32D6">
              <w:rPr>
                <w:rFonts w:ascii="Arial" w:hAnsi="Arial" w:cs="Arial"/>
                <w:sz w:val="24"/>
                <w:szCs w:val="20"/>
              </w:rPr>
              <w:t xml:space="preserve">07 </w:t>
            </w:r>
            <w:r w:rsidR="002C32D6" w:rsidRPr="001F2734">
              <w:rPr>
                <w:rFonts w:ascii="Arial" w:hAnsi="Arial" w:cs="Arial"/>
                <w:sz w:val="24"/>
                <w:szCs w:val="20"/>
              </w:rPr>
              <w:t>Безопасность машин и механизмов – Электрооборудование промышленных машин – Часть 1: Общие требования</w:t>
            </w:r>
          </w:p>
        </w:tc>
      </w:tr>
      <w:tr w:rsidR="00E4300F" w:rsidRPr="00E674FD" w:rsidTr="00E4300F">
        <w:trPr>
          <w:trHeight w:val="483"/>
        </w:trPr>
        <w:tc>
          <w:tcPr>
            <w:tcW w:w="0" w:type="auto"/>
            <w:tcBorders>
              <w:top w:val="single" w:sz="4" w:space="0" w:color="auto"/>
              <w:left w:val="single" w:sz="4" w:space="0" w:color="auto"/>
              <w:bottom w:val="single" w:sz="4" w:space="0" w:color="auto"/>
              <w:right w:val="single" w:sz="4" w:space="0" w:color="auto"/>
            </w:tcBorders>
          </w:tcPr>
          <w:p w:rsidR="00E4300F" w:rsidRPr="005C7C33" w:rsidRDefault="005C7C33" w:rsidP="005C7C33">
            <w:pPr>
              <w:spacing w:after="0" w:line="360" w:lineRule="auto"/>
              <w:jc w:val="both"/>
              <w:rPr>
                <w:rFonts w:ascii="Arial" w:hAnsi="Arial" w:cs="Arial"/>
                <w:sz w:val="24"/>
                <w:szCs w:val="20"/>
              </w:rPr>
            </w:pPr>
            <w:r>
              <w:rPr>
                <w:rFonts w:ascii="Arial" w:hAnsi="Arial" w:cs="Arial"/>
                <w:sz w:val="24"/>
                <w:szCs w:val="20"/>
                <w:lang w:val="en-US"/>
              </w:rPr>
              <w:t>IEC</w:t>
            </w:r>
            <w:r w:rsidRPr="005C7C33">
              <w:rPr>
                <w:rFonts w:ascii="Arial" w:hAnsi="Arial" w:cs="Arial"/>
                <w:sz w:val="24"/>
                <w:szCs w:val="20"/>
              </w:rPr>
              <w:t xml:space="preserve"> 60825-1</w:t>
            </w:r>
            <w:r w:rsidRPr="001F2734">
              <w:rPr>
                <w:rFonts w:ascii="Arial" w:hAnsi="Arial" w:cs="Arial"/>
                <w:sz w:val="24"/>
                <w:szCs w:val="20"/>
              </w:rPr>
              <w:t>Безопасность лазерной аппаратуры – Часть 1: Классификация оборудования, требования и руководство для пользователей</w:t>
            </w:r>
          </w:p>
        </w:tc>
        <w:tc>
          <w:tcPr>
            <w:tcW w:w="0" w:type="auto"/>
            <w:tcBorders>
              <w:top w:val="single" w:sz="4" w:space="0" w:color="auto"/>
              <w:left w:val="single" w:sz="4" w:space="0" w:color="auto"/>
              <w:bottom w:val="single" w:sz="4" w:space="0" w:color="auto"/>
              <w:right w:val="single" w:sz="4" w:space="0" w:color="auto"/>
            </w:tcBorders>
            <w:vAlign w:val="center"/>
          </w:tcPr>
          <w:p w:rsidR="00E4300F" w:rsidRPr="00E674FD" w:rsidRDefault="00E4300F" w:rsidP="00161C54">
            <w:pPr>
              <w:spacing w:after="0" w:line="360" w:lineRule="auto"/>
              <w:ind w:right="-3" w:firstLine="27"/>
              <w:jc w:val="center"/>
              <w:rPr>
                <w:rFonts w:ascii="Arial" w:hAnsi="Arial" w:cs="Arial"/>
                <w:color w:val="000000"/>
                <w:sz w:val="24"/>
                <w:szCs w:val="24"/>
                <w:lang w:val="en-US"/>
              </w:rPr>
            </w:pPr>
            <w:r w:rsidRPr="00E674FD">
              <w:rPr>
                <w:rFonts w:ascii="Arial" w:hAnsi="Arial" w:cs="Arial"/>
                <w:color w:val="000000"/>
                <w:sz w:val="24"/>
                <w:szCs w:val="24"/>
                <w:lang w:val="en-US"/>
              </w:rPr>
              <w:t>IDT</w:t>
            </w:r>
          </w:p>
        </w:tc>
        <w:tc>
          <w:tcPr>
            <w:tcW w:w="0" w:type="auto"/>
            <w:tcBorders>
              <w:top w:val="single" w:sz="4" w:space="0" w:color="auto"/>
              <w:left w:val="single" w:sz="4" w:space="0" w:color="auto"/>
              <w:bottom w:val="single" w:sz="4" w:space="0" w:color="auto"/>
              <w:right w:val="single" w:sz="4" w:space="0" w:color="auto"/>
            </w:tcBorders>
            <w:vAlign w:val="center"/>
          </w:tcPr>
          <w:p w:rsidR="00E4300F" w:rsidRPr="00251773" w:rsidRDefault="00E4300F" w:rsidP="002C32D6">
            <w:pPr>
              <w:spacing w:after="0" w:line="360" w:lineRule="auto"/>
              <w:ind w:right="-3"/>
              <w:jc w:val="both"/>
              <w:rPr>
                <w:rFonts w:ascii="Arial" w:hAnsi="Arial" w:cs="Arial"/>
                <w:color w:val="000000"/>
                <w:sz w:val="24"/>
                <w:szCs w:val="24"/>
              </w:rPr>
            </w:pPr>
            <w:r>
              <w:rPr>
                <w:rFonts w:ascii="Arial" w:hAnsi="Arial" w:cs="Arial"/>
                <w:color w:val="000000"/>
                <w:sz w:val="24"/>
                <w:szCs w:val="24"/>
              </w:rPr>
              <w:t>ГОСТ МЭК</w:t>
            </w:r>
            <w:r w:rsidR="002C32D6" w:rsidRPr="005C7C33">
              <w:rPr>
                <w:rFonts w:ascii="Arial" w:hAnsi="Arial" w:cs="Arial"/>
                <w:sz w:val="24"/>
                <w:szCs w:val="20"/>
              </w:rPr>
              <w:t>60825-1</w:t>
            </w:r>
            <w:r w:rsidR="002C32D6">
              <w:rPr>
                <w:rFonts w:ascii="Arial" w:hAnsi="Arial" w:cs="Arial"/>
                <w:sz w:val="24"/>
                <w:szCs w:val="20"/>
              </w:rPr>
              <w:t xml:space="preserve">:2013 </w:t>
            </w:r>
            <w:r w:rsidR="002C32D6" w:rsidRPr="001F2734">
              <w:rPr>
                <w:rFonts w:ascii="Arial" w:hAnsi="Arial" w:cs="Arial"/>
                <w:sz w:val="24"/>
                <w:szCs w:val="20"/>
              </w:rPr>
              <w:t>Безопасность лазерной аппаратуры – Часть 1: Классификация оборудования, требования и руководство для пользователей</w:t>
            </w:r>
          </w:p>
        </w:tc>
      </w:tr>
      <w:tr w:rsidR="00E4300F" w:rsidRPr="00E674FD" w:rsidTr="00E4300F">
        <w:trPr>
          <w:trHeight w:val="1817"/>
        </w:trPr>
        <w:tc>
          <w:tcPr>
            <w:tcW w:w="0" w:type="auto"/>
            <w:tcBorders>
              <w:top w:val="single" w:sz="4" w:space="0" w:color="auto"/>
              <w:left w:val="single" w:sz="4" w:space="0" w:color="auto"/>
              <w:bottom w:val="single" w:sz="4" w:space="0" w:color="auto"/>
              <w:right w:val="single" w:sz="4" w:space="0" w:color="auto"/>
            </w:tcBorders>
          </w:tcPr>
          <w:p w:rsidR="00E4300F" w:rsidRPr="005C7C33" w:rsidRDefault="005C7C33" w:rsidP="005C7C33">
            <w:pPr>
              <w:spacing w:after="0" w:line="360" w:lineRule="auto"/>
              <w:jc w:val="both"/>
              <w:rPr>
                <w:rFonts w:ascii="Arial" w:hAnsi="Arial" w:cs="Arial"/>
                <w:sz w:val="24"/>
                <w:szCs w:val="20"/>
              </w:rPr>
            </w:pPr>
            <w:r w:rsidRPr="001F2734">
              <w:rPr>
                <w:rFonts w:ascii="Arial" w:hAnsi="Arial" w:cs="Arial"/>
                <w:sz w:val="24"/>
                <w:szCs w:val="20"/>
                <w:lang w:val="en-US"/>
              </w:rPr>
              <w:t>IEC</w:t>
            </w:r>
            <w:r w:rsidRPr="005C7C33">
              <w:rPr>
                <w:rFonts w:ascii="Arial" w:hAnsi="Arial" w:cs="Arial"/>
                <w:sz w:val="24"/>
                <w:szCs w:val="20"/>
              </w:rPr>
              <w:t xml:space="preserve"> 61000-6-2</w:t>
            </w:r>
            <w:r w:rsidRPr="001F2734">
              <w:rPr>
                <w:rFonts w:ascii="Arial" w:hAnsi="Arial" w:cs="Arial"/>
                <w:sz w:val="24"/>
                <w:szCs w:val="20"/>
              </w:rPr>
              <w:t>Совместимость технических средств электромагнитная - Устойчивость к электромагнитным помехам технических средств, применяемых в промышленных зонах -  Требования и методы испытаний</w:t>
            </w:r>
          </w:p>
        </w:tc>
        <w:tc>
          <w:tcPr>
            <w:tcW w:w="0" w:type="auto"/>
            <w:tcBorders>
              <w:top w:val="single" w:sz="4" w:space="0" w:color="auto"/>
              <w:left w:val="single" w:sz="4" w:space="0" w:color="auto"/>
              <w:bottom w:val="single" w:sz="4" w:space="0" w:color="auto"/>
              <w:right w:val="single" w:sz="4" w:space="0" w:color="auto"/>
            </w:tcBorders>
            <w:vAlign w:val="center"/>
          </w:tcPr>
          <w:p w:rsidR="00E4300F" w:rsidRPr="006C1795" w:rsidRDefault="00E4300F" w:rsidP="00161C54">
            <w:pPr>
              <w:spacing w:after="0" w:line="360" w:lineRule="auto"/>
              <w:ind w:right="-3" w:firstLine="27"/>
              <w:jc w:val="center"/>
              <w:rPr>
                <w:rFonts w:ascii="Arial" w:hAnsi="Arial" w:cs="Arial"/>
                <w:color w:val="000000"/>
                <w:sz w:val="24"/>
                <w:szCs w:val="24"/>
              </w:rPr>
            </w:pPr>
            <w:r w:rsidRPr="00E674FD">
              <w:rPr>
                <w:rFonts w:ascii="Arial" w:hAnsi="Arial" w:cs="Arial"/>
                <w:color w:val="000000"/>
                <w:sz w:val="24"/>
                <w:szCs w:val="24"/>
                <w:lang w:val="en-US"/>
              </w:rPr>
              <w:t>IDT</w:t>
            </w:r>
          </w:p>
        </w:tc>
        <w:tc>
          <w:tcPr>
            <w:tcW w:w="0" w:type="auto"/>
            <w:tcBorders>
              <w:top w:val="single" w:sz="4" w:space="0" w:color="auto"/>
              <w:left w:val="single" w:sz="4" w:space="0" w:color="auto"/>
              <w:bottom w:val="single" w:sz="4" w:space="0" w:color="auto"/>
              <w:right w:val="single" w:sz="4" w:space="0" w:color="auto"/>
            </w:tcBorders>
            <w:vAlign w:val="center"/>
          </w:tcPr>
          <w:p w:rsidR="00E4300F" w:rsidRPr="00E674FD" w:rsidRDefault="00E4300F" w:rsidP="002C32D6">
            <w:pPr>
              <w:pStyle w:val="1"/>
              <w:shd w:val="clear" w:color="auto" w:fill="FFFFFF"/>
              <w:spacing w:line="360" w:lineRule="auto"/>
              <w:jc w:val="both"/>
              <w:textAlignment w:val="baseline"/>
              <w:rPr>
                <w:rFonts w:ascii="Arial" w:hAnsi="Arial" w:cs="Arial"/>
                <w:color w:val="000000"/>
                <w:sz w:val="24"/>
                <w:szCs w:val="24"/>
              </w:rPr>
            </w:pPr>
            <w:r>
              <w:rPr>
                <w:rFonts w:ascii="Arial" w:hAnsi="Arial" w:cs="Arial"/>
                <w:sz w:val="24"/>
                <w:szCs w:val="24"/>
              </w:rPr>
              <w:t xml:space="preserve">ГОСТ </w:t>
            </w:r>
            <w:proofErr w:type="gramStart"/>
            <w:r w:rsidR="002C32D6">
              <w:rPr>
                <w:rFonts w:ascii="Arial" w:hAnsi="Arial" w:cs="Arial"/>
                <w:sz w:val="24"/>
                <w:szCs w:val="24"/>
              </w:rPr>
              <w:t>Р</w:t>
            </w:r>
            <w:proofErr w:type="gramEnd"/>
            <w:r w:rsidR="002C32D6">
              <w:rPr>
                <w:rFonts w:ascii="Arial" w:hAnsi="Arial" w:cs="Arial"/>
                <w:sz w:val="24"/>
                <w:szCs w:val="24"/>
              </w:rPr>
              <w:t xml:space="preserve"> 51317.6.2:2007 </w:t>
            </w:r>
            <w:r w:rsidR="002C32D6" w:rsidRPr="002C32D6">
              <w:rPr>
                <w:rFonts w:ascii="Arial" w:hAnsi="Arial" w:cs="Arial"/>
                <w:color w:val="2D2D2D"/>
                <w:spacing w:val="2"/>
                <w:sz w:val="24"/>
                <w:szCs w:val="46"/>
              </w:rPr>
              <w:t>Совместимость технических средств электромагнитная. Устойчивость к электромагнитным помехам технических средств, применяемых в промышленных зонах. Требования и методы испытаний</w:t>
            </w:r>
          </w:p>
        </w:tc>
      </w:tr>
      <w:tr w:rsidR="00E4300F" w:rsidRPr="00E674FD" w:rsidTr="00E4300F">
        <w:trPr>
          <w:trHeight w:val="483"/>
        </w:trPr>
        <w:tc>
          <w:tcPr>
            <w:tcW w:w="0" w:type="auto"/>
            <w:tcBorders>
              <w:top w:val="single" w:sz="4" w:space="0" w:color="auto"/>
              <w:left w:val="single" w:sz="4" w:space="0" w:color="auto"/>
              <w:bottom w:val="single" w:sz="4" w:space="0" w:color="auto"/>
              <w:right w:val="single" w:sz="4" w:space="0" w:color="auto"/>
            </w:tcBorders>
          </w:tcPr>
          <w:p w:rsidR="00E4300F" w:rsidRPr="005C7C33" w:rsidRDefault="005C7C33" w:rsidP="005C7C33">
            <w:pPr>
              <w:spacing w:after="0" w:line="360" w:lineRule="auto"/>
              <w:jc w:val="both"/>
              <w:rPr>
                <w:rFonts w:ascii="Arial" w:hAnsi="Arial" w:cs="Arial"/>
                <w:sz w:val="24"/>
                <w:szCs w:val="20"/>
              </w:rPr>
            </w:pPr>
            <w:r w:rsidRPr="001F2734">
              <w:rPr>
                <w:rFonts w:ascii="Arial" w:hAnsi="Arial" w:cs="Arial"/>
                <w:sz w:val="24"/>
                <w:szCs w:val="20"/>
                <w:lang w:val="en-US"/>
              </w:rPr>
              <w:t>IEC</w:t>
            </w:r>
            <w:r w:rsidRPr="005C7C33">
              <w:rPr>
                <w:rFonts w:ascii="Arial" w:hAnsi="Arial" w:cs="Arial"/>
                <w:sz w:val="24"/>
                <w:szCs w:val="20"/>
              </w:rPr>
              <w:t xml:space="preserve"> 61000-6-4</w:t>
            </w:r>
            <w:r w:rsidRPr="001F2734">
              <w:rPr>
                <w:rFonts w:ascii="Arial" w:hAnsi="Arial" w:cs="Arial"/>
                <w:sz w:val="24"/>
                <w:szCs w:val="20"/>
              </w:rPr>
              <w:t>Совместимость технических средств электромагнитная – Электромагнитные помехи от технических средств, применяемых в промышленных зонах –  Нормы и методы испытаний</w:t>
            </w:r>
          </w:p>
        </w:tc>
        <w:tc>
          <w:tcPr>
            <w:tcW w:w="0" w:type="auto"/>
            <w:tcBorders>
              <w:top w:val="single" w:sz="4" w:space="0" w:color="auto"/>
              <w:left w:val="single" w:sz="4" w:space="0" w:color="auto"/>
              <w:bottom w:val="single" w:sz="4" w:space="0" w:color="auto"/>
              <w:right w:val="single" w:sz="4" w:space="0" w:color="auto"/>
            </w:tcBorders>
            <w:vAlign w:val="center"/>
          </w:tcPr>
          <w:p w:rsidR="00E4300F" w:rsidRPr="006C1795" w:rsidRDefault="00E4300F" w:rsidP="00161C54">
            <w:pPr>
              <w:spacing w:after="0" w:line="360" w:lineRule="auto"/>
              <w:ind w:right="-3" w:firstLine="27"/>
              <w:jc w:val="center"/>
              <w:rPr>
                <w:rFonts w:ascii="Arial" w:hAnsi="Arial" w:cs="Arial"/>
                <w:color w:val="000000"/>
                <w:sz w:val="24"/>
                <w:szCs w:val="24"/>
              </w:rPr>
            </w:pPr>
            <w:r w:rsidRPr="00E674FD">
              <w:rPr>
                <w:rFonts w:ascii="Arial" w:hAnsi="Arial" w:cs="Arial"/>
                <w:color w:val="000000"/>
                <w:sz w:val="24"/>
                <w:szCs w:val="24"/>
                <w:lang w:val="en-US"/>
              </w:rPr>
              <w:t>IDT</w:t>
            </w:r>
          </w:p>
        </w:tc>
        <w:tc>
          <w:tcPr>
            <w:tcW w:w="0" w:type="auto"/>
            <w:tcBorders>
              <w:top w:val="single" w:sz="4" w:space="0" w:color="auto"/>
              <w:left w:val="single" w:sz="4" w:space="0" w:color="auto"/>
              <w:bottom w:val="single" w:sz="4" w:space="0" w:color="auto"/>
              <w:right w:val="single" w:sz="4" w:space="0" w:color="auto"/>
            </w:tcBorders>
            <w:vAlign w:val="center"/>
          </w:tcPr>
          <w:p w:rsidR="00E4300F" w:rsidRPr="002C32D6" w:rsidRDefault="00E4300F" w:rsidP="002C32D6">
            <w:pPr>
              <w:pStyle w:val="1"/>
              <w:shd w:val="clear" w:color="auto" w:fill="FFFFFF"/>
              <w:spacing w:line="360" w:lineRule="auto"/>
              <w:jc w:val="both"/>
              <w:textAlignment w:val="baseline"/>
              <w:rPr>
                <w:rFonts w:ascii="Arial" w:hAnsi="Arial" w:cs="Arial"/>
                <w:color w:val="000000"/>
                <w:sz w:val="24"/>
                <w:szCs w:val="24"/>
              </w:rPr>
            </w:pPr>
            <w:r w:rsidRPr="002C32D6">
              <w:rPr>
                <w:rFonts w:ascii="Arial" w:hAnsi="Arial" w:cs="Arial"/>
                <w:sz w:val="24"/>
                <w:szCs w:val="24"/>
              </w:rPr>
              <w:t>ГОСТ МЭК 61000-6-</w:t>
            </w:r>
            <w:r w:rsidR="002C32D6" w:rsidRPr="002C32D6">
              <w:rPr>
                <w:rFonts w:ascii="Arial" w:hAnsi="Arial" w:cs="Arial"/>
                <w:sz w:val="24"/>
                <w:szCs w:val="24"/>
              </w:rPr>
              <w:t>2</w:t>
            </w:r>
            <w:r w:rsidRPr="002C32D6">
              <w:rPr>
                <w:rFonts w:ascii="Arial" w:hAnsi="Arial" w:cs="Arial"/>
                <w:sz w:val="24"/>
                <w:szCs w:val="24"/>
              </w:rPr>
              <w:t xml:space="preserve">:2016 </w:t>
            </w:r>
            <w:r w:rsidR="002C32D6" w:rsidRPr="002C32D6">
              <w:rPr>
                <w:rFonts w:ascii="Arial" w:hAnsi="Arial" w:cs="Arial"/>
                <w:color w:val="2D2D2D"/>
                <w:spacing w:val="2"/>
                <w:sz w:val="24"/>
                <w:szCs w:val="24"/>
              </w:rPr>
              <w:t xml:space="preserve">Совместимость технических средств электромагнитная. Устойчивость к электромагнитным помехам технических средств, применяемых в промышленных зонах. Требования </w:t>
            </w:r>
            <w:r w:rsidR="002C32D6">
              <w:rPr>
                <w:rFonts w:ascii="Arial" w:hAnsi="Arial" w:cs="Arial"/>
                <w:color w:val="2D2D2D"/>
                <w:spacing w:val="2"/>
                <w:sz w:val="24"/>
                <w:szCs w:val="24"/>
              </w:rPr>
              <w:t xml:space="preserve">и методы </w:t>
            </w:r>
            <w:r w:rsidR="002C32D6">
              <w:rPr>
                <w:rFonts w:ascii="Arial" w:hAnsi="Arial" w:cs="Arial"/>
                <w:color w:val="2D2D2D"/>
                <w:spacing w:val="2"/>
                <w:sz w:val="24"/>
                <w:szCs w:val="24"/>
              </w:rPr>
              <w:lastRenderedPageBreak/>
              <w:t>испытаний</w:t>
            </w:r>
          </w:p>
        </w:tc>
      </w:tr>
      <w:tr w:rsidR="00E4300F" w:rsidRPr="00E674FD" w:rsidTr="00E4300F">
        <w:trPr>
          <w:trHeight w:val="483"/>
        </w:trPr>
        <w:tc>
          <w:tcPr>
            <w:tcW w:w="0" w:type="auto"/>
            <w:tcBorders>
              <w:top w:val="single" w:sz="4" w:space="0" w:color="auto"/>
              <w:left w:val="single" w:sz="4" w:space="0" w:color="auto"/>
              <w:bottom w:val="single" w:sz="4" w:space="0" w:color="auto"/>
              <w:right w:val="single" w:sz="4" w:space="0" w:color="auto"/>
            </w:tcBorders>
          </w:tcPr>
          <w:p w:rsidR="00E4300F" w:rsidRPr="005C7C33" w:rsidRDefault="005C7C33" w:rsidP="005C7C33">
            <w:pPr>
              <w:spacing w:after="0" w:line="360" w:lineRule="auto"/>
              <w:jc w:val="both"/>
              <w:rPr>
                <w:rFonts w:ascii="Arial" w:hAnsi="Arial" w:cs="Arial"/>
                <w:sz w:val="24"/>
                <w:szCs w:val="20"/>
              </w:rPr>
            </w:pPr>
            <w:r w:rsidRPr="001F2734">
              <w:rPr>
                <w:rFonts w:ascii="Arial" w:hAnsi="Arial" w:cs="Arial"/>
                <w:sz w:val="24"/>
                <w:szCs w:val="20"/>
                <w:lang w:val="en-US"/>
              </w:rPr>
              <w:lastRenderedPageBreak/>
              <w:t>IEC</w:t>
            </w:r>
            <w:r w:rsidRPr="001F2734">
              <w:rPr>
                <w:rFonts w:ascii="Arial" w:hAnsi="Arial" w:cs="Arial"/>
                <w:sz w:val="24"/>
                <w:szCs w:val="20"/>
              </w:rPr>
              <w:t xml:space="preserve"> 61800-5-2Системы силовых электроприводов с регулируемой скоростью –Часть 5-2: Требования функциональной безопасности)</w:t>
            </w:r>
          </w:p>
        </w:tc>
        <w:tc>
          <w:tcPr>
            <w:tcW w:w="0" w:type="auto"/>
            <w:tcBorders>
              <w:top w:val="single" w:sz="4" w:space="0" w:color="auto"/>
              <w:left w:val="single" w:sz="4" w:space="0" w:color="auto"/>
              <w:bottom w:val="single" w:sz="4" w:space="0" w:color="auto"/>
              <w:right w:val="single" w:sz="4" w:space="0" w:color="auto"/>
            </w:tcBorders>
            <w:vAlign w:val="center"/>
          </w:tcPr>
          <w:p w:rsidR="00E4300F" w:rsidRPr="00E674FD" w:rsidRDefault="00E4300F" w:rsidP="00161C54">
            <w:pPr>
              <w:spacing w:after="0" w:line="360" w:lineRule="auto"/>
              <w:ind w:right="-3" w:firstLine="27"/>
              <w:jc w:val="center"/>
              <w:rPr>
                <w:rFonts w:ascii="Arial" w:hAnsi="Arial" w:cs="Arial"/>
                <w:color w:val="000000"/>
                <w:sz w:val="24"/>
                <w:szCs w:val="24"/>
                <w:lang w:val="en-US"/>
              </w:rPr>
            </w:pPr>
            <w:r w:rsidRPr="00E674FD">
              <w:rPr>
                <w:rFonts w:ascii="Arial" w:hAnsi="Arial" w:cs="Arial"/>
                <w:color w:val="000000"/>
                <w:sz w:val="24"/>
                <w:szCs w:val="24"/>
                <w:lang w:val="en-US"/>
              </w:rPr>
              <w:t>IDT</w:t>
            </w:r>
          </w:p>
        </w:tc>
        <w:tc>
          <w:tcPr>
            <w:tcW w:w="0" w:type="auto"/>
            <w:tcBorders>
              <w:top w:val="single" w:sz="4" w:space="0" w:color="auto"/>
              <w:left w:val="single" w:sz="4" w:space="0" w:color="auto"/>
              <w:bottom w:val="single" w:sz="4" w:space="0" w:color="auto"/>
              <w:right w:val="single" w:sz="4" w:space="0" w:color="auto"/>
            </w:tcBorders>
            <w:vAlign w:val="center"/>
          </w:tcPr>
          <w:p w:rsidR="00E4300F" w:rsidRPr="00E674FD" w:rsidRDefault="002C32D6" w:rsidP="00161C54">
            <w:pPr>
              <w:spacing w:after="0" w:line="360" w:lineRule="auto"/>
              <w:ind w:right="-3"/>
              <w:jc w:val="both"/>
              <w:rPr>
                <w:rFonts w:ascii="Arial" w:hAnsi="Arial" w:cs="Arial"/>
                <w:color w:val="000000"/>
                <w:sz w:val="24"/>
                <w:szCs w:val="24"/>
              </w:rPr>
            </w:pPr>
            <w:r>
              <w:rPr>
                <w:rFonts w:ascii="Arial" w:hAnsi="Arial" w:cs="Arial"/>
                <w:sz w:val="24"/>
                <w:szCs w:val="24"/>
              </w:rPr>
              <w:t xml:space="preserve">ГОСТ МЭК61000-6-4:2016 </w:t>
            </w:r>
            <w:proofErr w:type="spellStart"/>
            <w:r w:rsidRPr="003A1DCD">
              <w:rPr>
                <w:rFonts w:ascii="Arial" w:hAnsi="Arial" w:cs="Arial"/>
                <w:sz w:val="24"/>
                <w:szCs w:val="24"/>
              </w:rPr>
              <w:t>Электромагнитнаясовместимость</w:t>
            </w:r>
            <w:proofErr w:type="spellEnd"/>
            <w:r w:rsidRPr="006C1795">
              <w:rPr>
                <w:rFonts w:ascii="Arial" w:hAnsi="Arial" w:cs="Arial"/>
                <w:sz w:val="24"/>
                <w:szCs w:val="24"/>
              </w:rPr>
              <w:t xml:space="preserve"> (</w:t>
            </w:r>
            <w:r w:rsidRPr="003A1DCD">
              <w:rPr>
                <w:rFonts w:ascii="Arial" w:hAnsi="Arial" w:cs="Arial"/>
                <w:sz w:val="24"/>
                <w:szCs w:val="24"/>
              </w:rPr>
              <w:t>ЭМС</w:t>
            </w:r>
            <w:r w:rsidRPr="006C1795">
              <w:rPr>
                <w:rFonts w:ascii="Arial" w:hAnsi="Arial" w:cs="Arial"/>
                <w:sz w:val="24"/>
                <w:szCs w:val="24"/>
              </w:rPr>
              <w:t xml:space="preserve">). </w:t>
            </w:r>
            <w:r w:rsidRPr="003A1DCD">
              <w:rPr>
                <w:rFonts w:ascii="Arial" w:hAnsi="Arial" w:cs="Arial"/>
                <w:sz w:val="24"/>
                <w:szCs w:val="24"/>
              </w:rPr>
              <w:t>Часть</w:t>
            </w:r>
            <w:r w:rsidRPr="006C1795">
              <w:rPr>
                <w:rFonts w:ascii="Arial" w:hAnsi="Arial" w:cs="Arial"/>
                <w:sz w:val="24"/>
                <w:szCs w:val="24"/>
              </w:rPr>
              <w:t xml:space="preserve"> 6-4. </w:t>
            </w:r>
            <w:proofErr w:type="spellStart"/>
            <w:r w:rsidRPr="003A1DCD">
              <w:rPr>
                <w:rFonts w:ascii="Arial" w:hAnsi="Arial" w:cs="Arial"/>
                <w:sz w:val="24"/>
                <w:szCs w:val="24"/>
              </w:rPr>
              <w:t>Общиестандарты</w:t>
            </w:r>
            <w:proofErr w:type="spellEnd"/>
            <w:r w:rsidRPr="006C1795">
              <w:rPr>
                <w:rFonts w:ascii="Arial" w:hAnsi="Arial" w:cs="Arial"/>
                <w:sz w:val="24"/>
                <w:szCs w:val="24"/>
              </w:rPr>
              <w:t xml:space="preserve">. </w:t>
            </w:r>
            <w:proofErr w:type="spellStart"/>
            <w:r w:rsidRPr="003A1DCD">
              <w:rPr>
                <w:rFonts w:ascii="Arial" w:hAnsi="Arial" w:cs="Arial"/>
                <w:sz w:val="24"/>
                <w:szCs w:val="24"/>
              </w:rPr>
              <w:t>Стандартнаизлучени</w:t>
            </w:r>
            <w:r>
              <w:rPr>
                <w:rFonts w:ascii="Arial" w:hAnsi="Arial" w:cs="Arial"/>
                <w:sz w:val="24"/>
                <w:szCs w:val="24"/>
              </w:rPr>
              <w:t>едляпромышленныхпредприятий</w:t>
            </w:r>
            <w:proofErr w:type="spellEnd"/>
          </w:p>
        </w:tc>
      </w:tr>
      <w:tr w:rsidR="00E4300F" w:rsidRPr="00E674FD" w:rsidTr="00E4300F">
        <w:trPr>
          <w:trHeight w:val="483"/>
        </w:trPr>
        <w:tc>
          <w:tcPr>
            <w:tcW w:w="0" w:type="auto"/>
            <w:tcBorders>
              <w:top w:val="single" w:sz="4" w:space="0" w:color="auto"/>
              <w:left w:val="single" w:sz="4" w:space="0" w:color="auto"/>
              <w:bottom w:val="single" w:sz="4" w:space="0" w:color="auto"/>
              <w:right w:val="single" w:sz="4" w:space="0" w:color="auto"/>
            </w:tcBorders>
          </w:tcPr>
          <w:p w:rsidR="00E4300F" w:rsidRPr="00E674FD" w:rsidRDefault="005C7C33" w:rsidP="002C32D6">
            <w:pPr>
              <w:spacing w:after="0" w:line="360" w:lineRule="auto"/>
              <w:jc w:val="both"/>
              <w:rPr>
                <w:rFonts w:ascii="Arial" w:hAnsi="Arial" w:cs="Arial"/>
                <w:color w:val="000000"/>
                <w:sz w:val="24"/>
                <w:szCs w:val="24"/>
              </w:rPr>
            </w:pPr>
            <w:r w:rsidRPr="001F2734">
              <w:rPr>
                <w:rFonts w:ascii="Arial" w:hAnsi="Arial" w:cs="Arial"/>
                <w:sz w:val="24"/>
                <w:szCs w:val="20"/>
              </w:rPr>
              <w:t>IEC 62061Безопасность машин и механизмов – Функциональная безопасность электрических, электронных и программируемых электронных систем контроля, связанных с безопасностью</w:t>
            </w:r>
          </w:p>
        </w:tc>
        <w:tc>
          <w:tcPr>
            <w:tcW w:w="0" w:type="auto"/>
            <w:tcBorders>
              <w:top w:val="single" w:sz="4" w:space="0" w:color="auto"/>
              <w:left w:val="single" w:sz="4" w:space="0" w:color="auto"/>
              <w:bottom w:val="single" w:sz="4" w:space="0" w:color="auto"/>
              <w:right w:val="single" w:sz="4" w:space="0" w:color="auto"/>
            </w:tcBorders>
            <w:vAlign w:val="center"/>
          </w:tcPr>
          <w:p w:rsidR="00E4300F" w:rsidRPr="00E674FD" w:rsidRDefault="00E4300F" w:rsidP="00161C54">
            <w:pPr>
              <w:spacing w:after="0" w:line="360" w:lineRule="auto"/>
              <w:ind w:right="-3" w:firstLine="27"/>
              <w:jc w:val="center"/>
              <w:rPr>
                <w:rFonts w:ascii="Arial" w:hAnsi="Arial" w:cs="Arial"/>
                <w:color w:val="000000"/>
                <w:sz w:val="24"/>
                <w:szCs w:val="24"/>
              </w:rPr>
            </w:pPr>
            <w:r w:rsidRPr="00E674FD">
              <w:rPr>
                <w:rFonts w:ascii="Arial" w:hAnsi="Arial" w:cs="Arial"/>
                <w:color w:val="000000"/>
                <w:sz w:val="24"/>
                <w:szCs w:val="24"/>
                <w:lang w:val="en-US"/>
              </w:rPr>
              <w:t>IDT</w:t>
            </w:r>
          </w:p>
        </w:tc>
        <w:tc>
          <w:tcPr>
            <w:tcW w:w="0" w:type="auto"/>
            <w:tcBorders>
              <w:top w:val="single" w:sz="4" w:space="0" w:color="auto"/>
              <w:left w:val="single" w:sz="4" w:space="0" w:color="auto"/>
              <w:bottom w:val="single" w:sz="4" w:space="0" w:color="auto"/>
              <w:right w:val="single" w:sz="4" w:space="0" w:color="auto"/>
            </w:tcBorders>
            <w:vAlign w:val="center"/>
          </w:tcPr>
          <w:p w:rsidR="00E4300F" w:rsidRPr="00E674FD" w:rsidRDefault="00E4300F" w:rsidP="00161C54">
            <w:pPr>
              <w:spacing w:after="0" w:line="360" w:lineRule="auto"/>
              <w:ind w:right="-3"/>
              <w:jc w:val="both"/>
              <w:rPr>
                <w:rFonts w:ascii="Arial" w:hAnsi="Arial" w:cs="Arial"/>
                <w:color w:val="000000"/>
                <w:sz w:val="24"/>
                <w:szCs w:val="24"/>
              </w:rPr>
            </w:pPr>
            <w:r>
              <w:rPr>
                <w:rFonts w:ascii="Arial" w:hAnsi="Arial" w:cs="Arial"/>
                <w:sz w:val="24"/>
                <w:szCs w:val="24"/>
              </w:rPr>
              <w:t xml:space="preserve">ГОСТ </w:t>
            </w:r>
            <w:r w:rsidR="002C32D6">
              <w:rPr>
                <w:rFonts w:ascii="Arial" w:hAnsi="Arial" w:cs="Arial"/>
                <w:sz w:val="24"/>
                <w:szCs w:val="24"/>
              </w:rPr>
              <w:t xml:space="preserve">МЭК </w:t>
            </w:r>
            <w:r w:rsidR="002C32D6" w:rsidRPr="001F2734">
              <w:rPr>
                <w:rFonts w:ascii="Arial" w:hAnsi="Arial" w:cs="Arial"/>
                <w:sz w:val="24"/>
                <w:szCs w:val="20"/>
              </w:rPr>
              <w:t>62061</w:t>
            </w:r>
            <w:r w:rsidR="002C32D6">
              <w:rPr>
                <w:rFonts w:ascii="Arial" w:hAnsi="Arial" w:cs="Arial"/>
                <w:sz w:val="24"/>
                <w:szCs w:val="20"/>
              </w:rPr>
              <w:t xml:space="preserve">:2013 </w:t>
            </w:r>
            <w:r w:rsidR="002C32D6" w:rsidRPr="001F2734">
              <w:rPr>
                <w:rFonts w:ascii="Arial" w:hAnsi="Arial" w:cs="Arial"/>
                <w:sz w:val="24"/>
                <w:szCs w:val="20"/>
              </w:rPr>
              <w:t>Безопасность машин и механизмов – Функциональная безопасность электрических, электронных и программируемых электронных систем контроля, связанных с безопасностью</w:t>
            </w:r>
          </w:p>
        </w:tc>
      </w:tr>
      <w:tr w:rsidR="00E4300F" w:rsidRPr="00E674FD" w:rsidTr="00E4300F">
        <w:trPr>
          <w:trHeight w:val="483"/>
        </w:trPr>
        <w:tc>
          <w:tcPr>
            <w:tcW w:w="0" w:type="auto"/>
            <w:tcBorders>
              <w:top w:val="single" w:sz="4" w:space="0" w:color="auto"/>
              <w:left w:val="single" w:sz="4" w:space="0" w:color="auto"/>
              <w:bottom w:val="single" w:sz="4" w:space="0" w:color="auto"/>
              <w:right w:val="single" w:sz="4" w:space="0" w:color="auto"/>
            </w:tcBorders>
          </w:tcPr>
          <w:p w:rsidR="00E4300F" w:rsidRPr="00E674FD" w:rsidRDefault="005C7C33" w:rsidP="005C7C33">
            <w:pPr>
              <w:spacing w:after="0" w:line="360" w:lineRule="auto"/>
              <w:jc w:val="both"/>
              <w:rPr>
                <w:rFonts w:ascii="Arial" w:hAnsi="Arial" w:cs="Arial"/>
                <w:color w:val="000000"/>
                <w:sz w:val="24"/>
                <w:szCs w:val="24"/>
              </w:rPr>
            </w:pPr>
            <w:r w:rsidRPr="001F2734">
              <w:rPr>
                <w:rFonts w:ascii="Arial" w:hAnsi="Arial" w:cs="Arial"/>
                <w:sz w:val="24"/>
                <w:szCs w:val="20"/>
                <w:lang w:val="en-US"/>
              </w:rPr>
              <w:t>EN</w:t>
            </w:r>
            <w:r w:rsidRPr="00BF3D80">
              <w:rPr>
                <w:rFonts w:ascii="Arial" w:hAnsi="Arial" w:cs="Arial"/>
                <w:sz w:val="24"/>
                <w:szCs w:val="20"/>
              </w:rPr>
              <w:t xml:space="preserve"> 1127-1 </w:t>
            </w:r>
            <w:r w:rsidRPr="001F2734">
              <w:rPr>
                <w:rFonts w:ascii="Arial" w:hAnsi="Arial" w:cs="Arial"/>
                <w:sz w:val="24"/>
                <w:szCs w:val="20"/>
              </w:rPr>
              <w:t>Взрывоопасные</w:t>
            </w:r>
            <w:r w:rsidR="00A93610">
              <w:rPr>
                <w:rFonts w:ascii="Arial" w:hAnsi="Arial" w:cs="Arial"/>
                <w:sz w:val="24"/>
                <w:szCs w:val="20"/>
              </w:rPr>
              <w:t xml:space="preserve"> </w:t>
            </w:r>
            <w:r w:rsidRPr="001F2734">
              <w:rPr>
                <w:rFonts w:ascii="Arial" w:hAnsi="Arial" w:cs="Arial"/>
                <w:sz w:val="24"/>
                <w:szCs w:val="20"/>
              </w:rPr>
              <w:t>среды</w:t>
            </w:r>
            <w:r w:rsidRPr="00BF3D80">
              <w:rPr>
                <w:rFonts w:ascii="Arial" w:hAnsi="Arial" w:cs="Arial"/>
                <w:sz w:val="24"/>
                <w:szCs w:val="20"/>
              </w:rPr>
              <w:t xml:space="preserve">. </w:t>
            </w:r>
            <w:proofErr w:type="spellStart"/>
            <w:r w:rsidRPr="001F2734">
              <w:rPr>
                <w:rFonts w:ascii="Arial" w:hAnsi="Arial" w:cs="Arial"/>
                <w:sz w:val="24"/>
                <w:szCs w:val="20"/>
              </w:rPr>
              <w:t>Взрывозащита</w:t>
            </w:r>
            <w:proofErr w:type="spellEnd"/>
            <w:r w:rsidR="00A93610">
              <w:rPr>
                <w:rFonts w:ascii="Arial" w:hAnsi="Arial" w:cs="Arial"/>
                <w:sz w:val="24"/>
                <w:szCs w:val="20"/>
              </w:rPr>
              <w:t xml:space="preserve"> </w:t>
            </w:r>
            <w:r w:rsidRPr="001F2734">
              <w:rPr>
                <w:rFonts w:ascii="Arial" w:hAnsi="Arial" w:cs="Arial"/>
                <w:sz w:val="24"/>
                <w:szCs w:val="20"/>
              </w:rPr>
              <w:t>и</w:t>
            </w:r>
            <w:r w:rsidR="00A93610">
              <w:rPr>
                <w:rFonts w:ascii="Arial" w:hAnsi="Arial" w:cs="Arial"/>
                <w:sz w:val="24"/>
                <w:szCs w:val="20"/>
              </w:rPr>
              <w:t xml:space="preserve"> </w:t>
            </w:r>
            <w:r w:rsidRPr="001F2734">
              <w:rPr>
                <w:rFonts w:ascii="Arial" w:hAnsi="Arial" w:cs="Arial"/>
                <w:sz w:val="24"/>
                <w:szCs w:val="20"/>
              </w:rPr>
              <w:t>предотвращение</w:t>
            </w:r>
            <w:r w:rsidR="00A93610">
              <w:rPr>
                <w:rFonts w:ascii="Arial" w:hAnsi="Arial" w:cs="Arial"/>
                <w:sz w:val="24"/>
                <w:szCs w:val="20"/>
              </w:rPr>
              <w:t xml:space="preserve"> </w:t>
            </w:r>
            <w:r w:rsidRPr="001F2734">
              <w:rPr>
                <w:rFonts w:ascii="Arial" w:hAnsi="Arial" w:cs="Arial"/>
                <w:sz w:val="24"/>
                <w:szCs w:val="20"/>
              </w:rPr>
              <w:t>взрыва</w:t>
            </w:r>
            <w:r w:rsidRPr="00BF3D80">
              <w:rPr>
                <w:rFonts w:ascii="Arial" w:hAnsi="Arial" w:cs="Arial"/>
                <w:sz w:val="24"/>
                <w:szCs w:val="20"/>
              </w:rPr>
              <w:t xml:space="preserve">. </w:t>
            </w:r>
            <w:r w:rsidRPr="001F2734">
              <w:rPr>
                <w:rFonts w:ascii="Arial" w:hAnsi="Arial" w:cs="Arial"/>
                <w:sz w:val="24"/>
                <w:szCs w:val="20"/>
              </w:rPr>
              <w:t>Часть 1. Основополагающая</w:t>
            </w:r>
            <w:r w:rsidR="00A93610">
              <w:rPr>
                <w:rFonts w:ascii="Arial" w:hAnsi="Arial" w:cs="Arial"/>
                <w:sz w:val="24"/>
                <w:szCs w:val="20"/>
              </w:rPr>
              <w:t xml:space="preserve"> </w:t>
            </w:r>
            <w:r w:rsidRPr="001F2734">
              <w:rPr>
                <w:rFonts w:ascii="Arial" w:hAnsi="Arial" w:cs="Arial"/>
                <w:sz w:val="24"/>
                <w:szCs w:val="20"/>
              </w:rPr>
              <w:t>концепция и методология</w:t>
            </w:r>
          </w:p>
        </w:tc>
        <w:tc>
          <w:tcPr>
            <w:tcW w:w="0" w:type="auto"/>
            <w:tcBorders>
              <w:top w:val="single" w:sz="4" w:space="0" w:color="auto"/>
              <w:left w:val="single" w:sz="4" w:space="0" w:color="auto"/>
              <w:bottom w:val="single" w:sz="4" w:space="0" w:color="auto"/>
              <w:right w:val="single" w:sz="4" w:space="0" w:color="auto"/>
            </w:tcBorders>
            <w:vAlign w:val="center"/>
          </w:tcPr>
          <w:p w:rsidR="00E4300F" w:rsidRPr="00E674FD" w:rsidRDefault="00E4300F" w:rsidP="00161C54">
            <w:pPr>
              <w:spacing w:after="0" w:line="360" w:lineRule="auto"/>
              <w:ind w:right="-3" w:firstLine="27"/>
              <w:jc w:val="center"/>
              <w:rPr>
                <w:rFonts w:ascii="Arial" w:hAnsi="Arial" w:cs="Arial"/>
                <w:color w:val="000000"/>
                <w:sz w:val="24"/>
                <w:szCs w:val="24"/>
                <w:lang w:val="en-US"/>
              </w:rPr>
            </w:pPr>
            <w:r w:rsidRPr="00E674FD">
              <w:rPr>
                <w:rFonts w:ascii="Arial" w:hAnsi="Arial" w:cs="Arial"/>
                <w:color w:val="000000"/>
                <w:sz w:val="24"/>
                <w:szCs w:val="24"/>
                <w:lang w:val="en-US"/>
              </w:rPr>
              <w:t>IDT</w:t>
            </w:r>
          </w:p>
        </w:tc>
        <w:tc>
          <w:tcPr>
            <w:tcW w:w="0" w:type="auto"/>
            <w:tcBorders>
              <w:top w:val="single" w:sz="4" w:space="0" w:color="auto"/>
              <w:left w:val="single" w:sz="4" w:space="0" w:color="auto"/>
              <w:bottom w:val="single" w:sz="4" w:space="0" w:color="auto"/>
              <w:right w:val="single" w:sz="4" w:space="0" w:color="auto"/>
            </w:tcBorders>
            <w:vAlign w:val="center"/>
          </w:tcPr>
          <w:p w:rsidR="00E4300F" w:rsidRPr="002C32D6" w:rsidRDefault="00E4300F" w:rsidP="002C32D6">
            <w:pPr>
              <w:spacing w:after="0" w:line="360" w:lineRule="auto"/>
              <w:ind w:right="-3"/>
              <w:jc w:val="both"/>
              <w:rPr>
                <w:rFonts w:ascii="Arial" w:hAnsi="Arial" w:cs="Arial"/>
                <w:color w:val="000000"/>
                <w:sz w:val="24"/>
                <w:szCs w:val="24"/>
              </w:rPr>
            </w:pPr>
            <w:r>
              <w:rPr>
                <w:rFonts w:ascii="Arial" w:hAnsi="Arial" w:cs="Arial"/>
                <w:color w:val="000000"/>
                <w:sz w:val="24"/>
                <w:szCs w:val="24"/>
              </w:rPr>
              <w:t xml:space="preserve">ГОСТ </w:t>
            </w:r>
            <w:r w:rsidR="002C32D6">
              <w:rPr>
                <w:rFonts w:ascii="Arial" w:hAnsi="Arial" w:cs="Arial"/>
                <w:sz w:val="24"/>
                <w:szCs w:val="24"/>
              </w:rPr>
              <w:t>31438.1:</w:t>
            </w:r>
            <w:r w:rsidR="002C32D6" w:rsidRPr="002C32D6">
              <w:rPr>
                <w:rFonts w:ascii="Arial" w:hAnsi="Arial" w:cs="Arial"/>
                <w:sz w:val="24"/>
              </w:rPr>
              <w:t xml:space="preserve">2011 Взрывоопасные среды. </w:t>
            </w:r>
            <w:proofErr w:type="spellStart"/>
            <w:r w:rsidR="002C32D6" w:rsidRPr="002C32D6">
              <w:rPr>
                <w:rFonts w:ascii="Arial" w:hAnsi="Arial" w:cs="Arial"/>
                <w:sz w:val="24"/>
              </w:rPr>
              <w:t>Взрывозащита</w:t>
            </w:r>
            <w:proofErr w:type="spellEnd"/>
            <w:r w:rsidR="002C32D6" w:rsidRPr="002C32D6">
              <w:rPr>
                <w:rFonts w:ascii="Arial" w:hAnsi="Arial" w:cs="Arial"/>
                <w:sz w:val="24"/>
              </w:rPr>
              <w:t xml:space="preserve"> и предотвращение взрыва. Часть 1. Основополагающая концепция и методология</w:t>
            </w:r>
          </w:p>
        </w:tc>
      </w:tr>
      <w:tr w:rsidR="00E4300F" w:rsidRPr="00E674FD" w:rsidTr="00E4300F">
        <w:trPr>
          <w:trHeight w:val="483"/>
        </w:trPr>
        <w:tc>
          <w:tcPr>
            <w:tcW w:w="0" w:type="auto"/>
            <w:gridSpan w:val="3"/>
            <w:tcBorders>
              <w:top w:val="single" w:sz="4" w:space="0" w:color="auto"/>
              <w:left w:val="single" w:sz="4" w:space="0" w:color="auto"/>
              <w:bottom w:val="single" w:sz="4" w:space="0" w:color="auto"/>
              <w:right w:val="single" w:sz="4" w:space="0" w:color="auto"/>
            </w:tcBorders>
          </w:tcPr>
          <w:p w:rsidR="00E4300F" w:rsidRPr="00E674FD" w:rsidRDefault="00E4300F" w:rsidP="005C7C33">
            <w:pPr>
              <w:spacing w:after="0" w:line="360" w:lineRule="auto"/>
              <w:ind w:firstLine="284"/>
              <w:jc w:val="both"/>
              <w:rPr>
                <w:rFonts w:ascii="Arial" w:hAnsi="Arial" w:cs="Arial"/>
                <w:color w:val="000000"/>
                <w:sz w:val="24"/>
                <w:szCs w:val="24"/>
              </w:rPr>
            </w:pPr>
            <w:r w:rsidRPr="00E674FD">
              <w:rPr>
                <w:rFonts w:ascii="Arial" w:hAnsi="Arial" w:cs="Arial"/>
                <w:color w:val="000000"/>
                <w:sz w:val="24"/>
                <w:szCs w:val="24"/>
              </w:rPr>
              <w:t>* Соответствующий межгосударственный стандарт отсутствуют. До его принятия рекомендуется использовать перевод на русский язык данного международного (регионального) стандарта. Перевод данного международного (регионального) стандарта находится в Федеральном информационном фонде технических регламентов и стандартов.</w:t>
            </w:r>
          </w:p>
          <w:p w:rsidR="00E4300F" w:rsidRPr="00161C54" w:rsidRDefault="00E4300F" w:rsidP="00161C54">
            <w:pPr>
              <w:spacing w:after="0" w:line="360" w:lineRule="auto"/>
              <w:ind w:firstLine="284"/>
              <w:rPr>
                <w:rFonts w:ascii="Arial" w:hAnsi="Arial" w:cs="Arial"/>
                <w:color w:val="000000"/>
                <w:sz w:val="18"/>
                <w:szCs w:val="24"/>
              </w:rPr>
            </w:pPr>
            <w:r w:rsidRPr="00161C54">
              <w:rPr>
                <w:rFonts w:ascii="Arial" w:hAnsi="Arial" w:cs="Arial"/>
                <w:color w:val="000000"/>
                <w:spacing w:val="60"/>
                <w:sz w:val="18"/>
                <w:szCs w:val="24"/>
              </w:rPr>
              <w:t>Примечание</w:t>
            </w:r>
            <w:r w:rsidRPr="00161C54">
              <w:rPr>
                <w:rFonts w:ascii="Arial" w:hAnsi="Arial" w:cs="Arial"/>
                <w:color w:val="000000"/>
                <w:sz w:val="18"/>
                <w:szCs w:val="24"/>
              </w:rPr>
              <w:t xml:space="preserve"> – В настоящей таблице использованы следующие условные обозначения степени соответствия стандартов:</w:t>
            </w:r>
          </w:p>
          <w:p w:rsidR="00E4300F" w:rsidRPr="00161C54" w:rsidRDefault="00E4300F" w:rsidP="00161C54">
            <w:pPr>
              <w:numPr>
                <w:ilvl w:val="0"/>
                <w:numId w:val="36"/>
              </w:numPr>
              <w:spacing w:after="0" w:line="360" w:lineRule="auto"/>
              <w:rPr>
                <w:rFonts w:ascii="Arial" w:hAnsi="Arial" w:cs="Arial"/>
                <w:color w:val="000000"/>
                <w:sz w:val="18"/>
                <w:szCs w:val="24"/>
              </w:rPr>
            </w:pPr>
            <w:r w:rsidRPr="00161C54">
              <w:rPr>
                <w:rFonts w:ascii="Arial" w:hAnsi="Arial" w:cs="Arial"/>
                <w:color w:val="000000"/>
                <w:sz w:val="18"/>
                <w:szCs w:val="24"/>
              </w:rPr>
              <w:t>IDT – идентичные стандарты;</w:t>
            </w:r>
          </w:p>
          <w:p w:rsidR="00E4300F" w:rsidRPr="00E674FD" w:rsidRDefault="00E4300F" w:rsidP="00161C54">
            <w:pPr>
              <w:numPr>
                <w:ilvl w:val="0"/>
                <w:numId w:val="36"/>
              </w:numPr>
              <w:spacing w:after="0" w:line="360" w:lineRule="auto"/>
              <w:rPr>
                <w:rFonts w:ascii="Arial" w:hAnsi="Arial" w:cs="Arial"/>
                <w:color w:val="000000"/>
                <w:sz w:val="24"/>
                <w:szCs w:val="24"/>
              </w:rPr>
            </w:pPr>
            <w:r w:rsidRPr="00161C54">
              <w:rPr>
                <w:rFonts w:ascii="Arial" w:hAnsi="Arial" w:cs="Arial"/>
                <w:color w:val="000000"/>
                <w:sz w:val="18"/>
                <w:szCs w:val="24"/>
              </w:rPr>
              <w:t>MOD – модифицированные стандарты.</w:t>
            </w:r>
          </w:p>
        </w:tc>
      </w:tr>
    </w:tbl>
    <w:p w:rsidR="00E4300F" w:rsidRPr="007A16DE" w:rsidRDefault="00E4300F" w:rsidP="00E4300F">
      <w:pPr>
        <w:ind w:firstLine="709"/>
        <w:rPr>
          <w:rFonts w:ascii="Arial" w:hAnsi="Arial" w:cs="Arial"/>
          <w:b/>
          <w:bCs/>
        </w:rPr>
      </w:pPr>
    </w:p>
    <w:p w:rsidR="00BB278B" w:rsidRPr="00520A84" w:rsidRDefault="00E4300F" w:rsidP="00E4300F">
      <w:pPr>
        <w:spacing w:after="240" w:line="240" w:lineRule="auto"/>
        <w:jc w:val="center"/>
        <w:rPr>
          <w:rFonts w:ascii="Arial" w:eastAsia="Times New Roman" w:hAnsi="Arial" w:cs="Arial"/>
          <w:b/>
          <w:bCs/>
          <w:sz w:val="28"/>
          <w:szCs w:val="24"/>
          <w:lang w:val="en-US"/>
        </w:rPr>
      </w:pPr>
      <w:r w:rsidRPr="00E23730">
        <w:rPr>
          <w:rFonts w:ascii="Arial" w:hAnsi="Arial" w:cs="Arial"/>
          <w:color w:val="000000"/>
          <w:sz w:val="24"/>
          <w:szCs w:val="24"/>
        </w:rPr>
        <w:br w:type="page"/>
      </w:r>
      <w:r w:rsidR="007F1873" w:rsidRPr="00520A84">
        <w:rPr>
          <w:rFonts w:ascii="Arial" w:eastAsia="Times New Roman" w:hAnsi="Arial" w:cs="Arial"/>
          <w:b/>
          <w:bCs/>
          <w:sz w:val="28"/>
          <w:szCs w:val="24"/>
        </w:rPr>
        <w:lastRenderedPageBreak/>
        <w:t>Библиография</w:t>
      </w:r>
    </w:p>
    <w:tbl>
      <w:tblPr>
        <w:tblW w:w="0" w:type="auto"/>
        <w:tblCellMar>
          <w:left w:w="0" w:type="dxa"/>
          <w:right w:w="0" w:type="dxa"/>
        </w:tblCellMar>
        <w:tblLook w:val="0000" w:firstRow="0" w:lastRow="0" w:firstColumn="0" w:lastColumn="0" w:noHBand="0" w:noVBand="0"/>
      </w:tblPr>
      <w:tblGrid>
        <w:gridCol w:w="401"/>
        <w:gridCol w:w="8669"/>
      </w:tblGrid>
      <w:tr w:rsidR="007F1873" w:rsidRPr="00520A84" w:rsidTr="00520A84">
        <w:trPr>
          <w:trHeight w:val="530"/>
        </w:trPr>
        <w:tc>
          <w:tcPr>
            <w:tcW w:w="401" w:type="dxa"/>
            <w:shd w:val="clear" w:color="auto" w:fill="FFFFFF"/>
          </w:tcPr>
          <w:p w:rsidR="007F1873" w:rsidRPr="00520A84" w:rsidRDefault="007F1873" w:rsidP="00DE02EC">
            <w:pPr>
              <w:spacing w:after="0" w:line="360" w:lineRule="auto"/>
              <w:rPr>
                <w:rFonts w:ascii="Arial" w:eastAsia="Times New Roman" w:hAnsi="Arial" w:cs="Arial"/>
                <w:sz w:val="24"/>
                <w:szCs w:val="24"/>
                <w:lang w:val="en-US"/>
              </w:rPr>
            </w:pPr>
            <w:r w:rsidRPr="00520A84">
              <w:rPr>
                <w:rFonts w:ascii="Arial" w:eastAsia="Times New Roman" w:hAnsi="Arial" w:cs="Arial"/>
                <w:color w:val="000000"/>
                <w:sz w:val="24"/>
                <w:szCs w:val="24"/>
                <w:lang w:val="en-US"/>
              </w:rPr>
              <w:t>[1]</w:t>
            </w:r>
          </w:p>
        </w:tc>
        <w:tc>
          <w:tcPr>
            <w:tcW w:w="0" w:type="auto"/>
            <w:shd w:val="clear" w:color="auto" w:fill="FFFFFF"/>
          </w:tcPr>
          <w:p w:rsidR="007F1873" w:rsidRPr="00520A84" w:rsidRDefault="0070033F" w:rsidP="00873501">
            <w:pPr>
              <w:spacing w:after="0" w:line="360" w:lineRule="auto"/>
              <w:jc w:val="both"/>
              <w:rPr>
                <w:rFonts w:ascii="Arial" w:eastAsia="Times New Roman" w:hAnsi="Arial" w:cs="Arial"/>
                <w:i/>
                <w:sz w:val="24"/>
                <w:szCs w:val="24"/>
              </w:rPr>
            </w:pPr>
            <w:r w:rsidRPr="00520A84">
              <w:rPr>
                <w:rFonts w:ascii="Arial" w:eastAsia="Times New Roman" w:hAnsi="Arial" w:cs="Arial"/>
                <w:i/>
                <w:color w:val="000000"/>
                <w:sz w:val="24"/>
                <w:szCs w:val="24"/>
                <w:lang w:val="en-US"/>
              </w:rPr>
              <w:t>MEWESD</w:t>
            </w:r>
            <w:r w:rsidRPr="00520A84">
              <w:rPr>
                <w:rFonts w:ascii="Arial" w:eastAsia="Times New Roman" w:hAnsi="Arial" w:cs="Arial"/>
                <w:i/>
                <w:color w:val="000000"/>
                <w:sz w:val="24"/>
                <w:szCs w:val="24"/>
              </w:rPr>
              <w:t>.</w:t>
            </w:r>
            <w:proofErr w:type="gramStart"/>
            <w:r w:rsidRPr="00520A84">
              <w:rPr>
                <w:rFonts w:ascii="Arial" w:eastAsia="Times New Roman" w:hAnsi="Arial" w:cs="Arial"/>
                <w:i/>
                <w:color w:val="000000"/>
                <w:sz w:val="24"/>
                <w:szCs w:val="24"/>
              </w:rPr>
              <w:t>,&amp;</w:t>
            </w:r>
            <w:proofErr w:type="gramEnd"/>
            <w:r w:rsidRPr="00520A84">
              <w:rPr>
                <w:rFonts w:ascii="Arial" w:eastAsia="Times New Roman" w:hAnsi="Arial" w:cs="Arial"/>
                <w:i/>
                <w:color w:val="000000"/>
                <w:sz w:val="24"/>
                <w:szCs w:val="24"/>
                <w:lang w:val="en-US"/>
              </w:rPr>
              <w:t>TRAPPR</w:t>
            </w:r>
            <w:r w:rsidRPr="00520A84">
              <w:rPr>
                <w:rFonts w:ascii="Arial" w:eastAsia="Times New Roman" w:hAnsi="Arial" w:cs="Arial"/>
                <w:i/>
                <w:color w:val="000000"/>
                <w:sz w:val="24"/>
                <w:szCs w:val="24"/>
              </w:rPr>
              <w:t>.-</w:t>
            </w:r>
            <w:r w:rsidRPr="00520A84">
              <w:rPr>
                <w:rFonts w:ascii="Arial" w:eastAsia="Times New Roman" w:hAnsi="Arial" w:cs="Arial"/>
                <w:i/>
                <w:color w:val="000000"/>
                <w:sz w:val="24"/>
                <w:szCs w:val="24"/>
                <w:lang w:val="en-US"/>
              </w:rPr>
              <w:t>P</w:t>
            </w:r>
            <w:r w:rsidRPr="00520A84">
              <w:rPr>
                <w:rFonts w:ascii="Arial" w:eastAsia="Times New Roman" w:hAnsi="Arial" w:cs="Arial"/>
                <w:i/>
                <w:color w:val="000000"/>
                <w:sz w:val="24"/>
                <w:szCs w:val="24"/>
              </w:rPr>
              <w:t>. Ударная устойчивость материалов ограждений на металлорежущих станках - Требования в будущих европейских стандартах безопасности; Международный журнал по технике безопасности и эргономики (</w:t>
            </w:r>
            <w:r w:rsidRPr="00520A84">
              <w:rPr>
                <w:rFonts w:ascii="Arial" w:eastAsia="Times New Roman" w:hAnsi="Arial" w:cs="Arial"/>
                <w:i/>
                <w:color w:val="000000"/>
                <w:sz w:val="24"/>
                <w:szCs w:val="24"/>
                <w:lang w:val="en-US"/>
              </w:rPr>
              <w:t>JOSE</w:t>
            </w:r>
            <w:r w:rsidRPr="00520A84">
              <w:rPr>
                <w:rFonts w:ascii="Arial" w:eastAsia="Times New Roman" w:hAnsi="Arial" w:cs="Arial"/>
                <w:i/>
                <w:color w:val="000000"/>
                <w:sz w:val="24"/>
                <w:szCs w:val="24"/>
              </w:rPr>
              <w:t xml:space="preserve">) 6 (2000) </w:t>
            </w:r>
            <w:proofErr w:type="spellStart"/>
            <w:r w:rsidRPr="00520A84">
              <w:rPr>
                <w:rFonts w:ascii="Arial" w:eastAsia="Times New Roman" w:hAnsi="Arial" w:cs="Arial"/>
                <w:i/>
                <w:color w:val="000000"/>
                <w:sz w:val="24"/>
                <w:szCs w:val="24"/>
                <w:lang w:val="en-US"/>
              </w:rPr>
              <w:t>Nr</w:t>
            </w:r>
            <w:proofErr w:type="spellEnd"/>
            <w:r w:rsidRPr="00520A84">
              <w:rPr>
                <w:rFonts w:ascii="Arial" w:eastAsia="Times New Roman" w:hAnsi="Arial" w:cs="Arial"/>
                <w:i/>
                <w:color w:val="000000"/>
                <w:sz w:val="24"/>
                <w:szCs w:val="24"/>
              </w:rPr>
              <w:t xml:space="preserve">. 4. </w:t>
            </w:r>
            <w:r w:rsidRPr="00520A84">
              <w:rPr>
                <w:rFonts w:ascii="Arial" w:eastAsia="Times New Roman" w:hAnsi="Arial" w:cs="Arial"/>
                <w:i/>
                <w:color w:val="000000"/>
                <w:sz w:val="24"/>
                <w:szCs w:val="24"/>
                <w:lang w:val="en-US"/>
              </w:rPr>
              <w:t>S</w:t>
            </w:r>
            <w:r w:rsidRPr="00520A84">
              <w:rPr>
                <w:rFonts w:ascii="Arial" w:eastAsia="Times New Roman" w:hAnsi="Arial" w:cs="Arial"/>
                <w:i/>
                <w:color w:val="000000"/>
                <w:sz w:val="24"/>
                <w:szCs w:val="24"/>
              </w:rPr>
              <w:t>. 507-520,8 Лит.</w:t>
            </w:r>
          </w:p>
        </w:tc>
      </w:tr>
      <w:tr w:rsidR="007F1873" w:rsidRPr="00520A84" w:rsidTr="00520A84">
        <w:trPr>
          <w:trHeight w:val="248"/>
        </w:trPr>
        <w:tc>
          <w:tcPr>
            <w:tcW w:w="401" w:type="dxa"/>
            <w:shd w:val="clear" w:color="auto" w:fill="FFFFFF"/>
          </w:tcPr>
          <w:p w:rsidR="007F1873" w:rsidRPr="00520A84" w:rsidRDefault="007F1873" w:rsidP="00DE02EC">
            <w:pPr>
              <w:spacing w:after="0" w:line="360" w:lineRule="auto"/>
              <w:rPr>
                <w:rFonts w:ascii="Arial" w:eastAsia="Times New Roman" w:hAnsi="Arial" w:cs="Arial"/>
                <w:sz w:val="24"/>
                <w:szCs w:val="24"/>
                <w:lang w:val="en-US"/>
              </w:rPr>
            </w:pPr>
            <w:r w:rsidRPr="00520A84">
              <w:rPr>
                <w:rFonts w:ascii="Arial" w:eastAsia="Times New Roman" w:hAnsi="Arial" w:cs="Arial"/>
                <w:color w:val="000000"/>
                <w:sz w:val="24"/>
                <w:szCs w:val="24"/>
              </w:rPr>
              <w:t>[2]</w:t>
            </w:r>
          </w:p>
        </w:tc>
        <w:tc>
          <w:tcPr>
            <w:tcW w:w="0" w:type="auto"/>
            <w:shd w:val="clear" w:color="auto" w:fill="FFFFFF"/>
          </w:tcPr>
          <w:p w:rsidR="007F1873" w:rsidRPr="00520A84" w:rsidRDefault="007F1873" w:rsidP="00873501">
            <w:pPr>
              <w:spacing w:after="0" w:line="360" w:lineRule="auto"/>
              <w:jc w:val="both"/>
              <w:rPr>
                <w:rFonts w:ascii="Arial" w:eastAsia="Times New Roman" w:hAnsi="Arial" w:cs="Arial"/>
                <w:i/>
                <w:sz w:val="24"/>
                <w:szCs w:val="24"/>
              </w:rPr>
            </w:pPr>
            <w:r w:rsidRPr="00520A84">
              <w:rPr>
                <w:rFonts w:ascii="Arial" w:eastAsia="Times New Roman" w:hAnsi="Arial" w:cs="Arial"/>
                <w:i/>
                <w:color w:val="000000"/>
                <w:sz w:val="24"/>
                <w:szCs w:val="24"/>
                <w:lang w:val="en-US"/>
              </w:rPr>
              <w:t>ISO</w:t>
            </w:r>
            <w:r w:rsidRPr="00520A84">
              <w:rPr>
                <w:rFonts w:ascii="Arial" w:eastAsia="Times New Roman" w:hAnsi="Arial" w:cs="Arial"/>
                <w:i/>
                <w:color w:val="000000"/>
                <w:sz w:val="24"/>
                <w:szCs w:val="24"/>
              </w:rPr>
              <w:t xml:space="preserve"> 230-5:2000, </w:t>
            </w:r>
            <w:r w:rsidR="0070033F" w:rsidRPr="00520A84">
              <w:rPr>
                <w:rFonts w:ascii="Arial" w:eastAsia="Times New Roman" w:hAnsi="Arial" w:cs="Arial"/>
                <w:i/>
                <w:color w:val="000000"/>
                <w:sz w:val="24"/>
                <w:szCs w:val="24"/>
              </w:rPr>
              <w:t>Испытания</w:t>
            </w:r>
            <w:r w:rsidR="00A93610">
              <w:rPr>
                <w:rFonts w:ascii="Arial" w:eastAsia="Times New Roman" w:hAnsi="Arial" w:cs="Arial"/>
                <w:i/>
                <w:color w:val="000000"/>
                <w:sz w:val="24"/>
                <w:szCs w:val="24"/>
              </w:rPr>
              <w:t xml:space="preserve"> </w:t>
            </w:r>
            <w:r w:rsidR="0070033F" w:rsidRPr="00520A84">
              <w:rPr>
                <w:rFonts w:ascii="Arial" w:eastAsia="Times New Roman" w:hAnsi="Arial" w:cs="Arial"/>
                <w:i/>
                <w:color w:val="000000"/>
                <w:sz w:val="24"/>
                <w:szCs w:val="24"/>
              </w:rPr>
              <w:t>станков</w:t>
            </w:r>
            <w:r w:rsidRPr="00520A84">
              <w:rPr>
                <w:rFonts w:ascii="Arial" w:eastAsia="Times New Roman" w:hAnsi="Arial" w:cs="Arial"/>
                <w:i/>
                <w:color w:val="000000"/>
                <w:sz w:val="24"/>
                <w:szCs w:val="24"/>
              </w:rPr>
              <w:t xml:space="preserve"> — </w:t>
            </w:r>
            <w:r w:rsidR="0070033F" w:rsidRPr="00520A84">
              <w:rPr>
                <w:rFonts w:ascii="Arial" w:eastAsia="Times New Roman" w:hAnsi="Arial" w:cs="Arial"/>
                <w:i/>
                <w:color w:val="000000"/>
                <w:sz w:val="24"/>
                <w:szCs w:val="24"/>
              </w:rPr>
              <w:t>Часть</w:t>
            </w:r>
            <w:r w:rsidRPr="00520A84">
              <w:rPr>
                <w:rFonts w:ascii="Arial" w:eastAsia="Times New Roman" w:hAnsi="Arial" w:cs="Arial"/>
                <w:i/>
                <w:color w:val="000000"/>
                <w:sz w:val="24"/>
                <w:szCs w:val="24"/>
              </w:rPr>
              <w:t xml:space="preserve"> 5: </w:t>
            </w:r>
            <w:r w:rsidR="0070033F" w:rsidRPr="00520A84">
              <w:rPr>
                <w:rFonts w:ascii="Arial" w:eastAsia="Times New Roman" w:hAnsi="Arial" w:cs="Arial"/>
                <w:i/>
                <w:color w:val="000000"/>
                <w:sz w:val="24"/>
                <w:szCs w:val="24"/>
              </w:rPr>
              <w:t>Определение уровня шума</w:t>
            </w:r>
          </w:p>
        </w:tc>
      </w:tr>
      <w:tr w:rsidR="007F1873" w:rsidRPr="00520A84" w:rsidTr="00520A84">
        <w:trPr>
          <w:trHeight w:val="265"/>
        </w:trPr>
        <w:tc>
          <w:tcPr>
            <w:tcW w:w="401" w:type="dxa"/>
            <w:shd w:val="clear" w:color="auto" w:fill="FFFFFF"/>
          </w:tcPr>
          <w:p w:rsidR="007F1873" w:rsidRPr="00520A84" w:rsidRDefault="007F1873" w:rsidP="00DE02EC">
            <w:pPr>
              <w:spacing w:after="0" w:line="360" w:lineRule="auto"/>
              <w:rPr>
                <w:rFonts w:ascii="Arial" w:eastAsia="Times New Roman" w:hAnsi="Arial" w:cs="Arial"/>
                <w:sz w:val="24"/>
                <w:szCs w:val="24"/>
                <w:lang w:val="en-US"/>
              </w:rPr>
            </w:pPr>
            <w:r w:rsidRPr="00520A84">
              <w:rPr>
                <w:rFonts w:ascii="Arial" w:eastAsia="Times New Roman" w:hAnsi="Arial" w:cs="Arial"/>
                <w:color w:val="000000"/>
                <w:sz w:val="24"/>
                <w:szCs w:val="24"/>
              </w:rPr>
              <w:t>[3]</w:t>
            </w:r>
          </w:p>
        </w:tc>
        <w:tc>
          <w:tcPr>
            <w:tcW w:w="0" w:type="auto"/>
            <w:shd w:val="clear" w:color="auto" w:fill="FFFFFF"/>
          </w:tcPr>
          <w:p w:rsidR="007F1873" w:rsidRPr="00520A84" w:rsidRDefault="007F1873" w:rsidP="00873501">
            <w:pPr>
              <w:spacing w:after="0" w:line="360" w:lineRule="auto"/>
              <w:jc w:val="both"/>
              <w:rPr>
                <w:rFonts w:ascii="Arial" w:eastAsia="Times New Roman" w:hAnsi="Arial" w:cs="Arial"/>
                <w:i/>
                <w:sz w:val="24"/>
                <w:szCs w:val="24"/>
              </w:rPr>
            </w:pPr>
            <w:r w:rsidRPr="00520A84">
              <w:rPr>
                <w:rFonts w:ascii="Arial" w:eastAsia="Times New Roman" w:hAnsi="Arial" w:cs="Arial"/>
                <w:i/>
                <w:color w:val="000000"/>
                <w:sz w:val="24"/>
                <w:szCs w:val="24"/>
                <w:lang w:val="en-US"/>
              </w:rPr>
              <w:t>ISO</w:t>
            </w:r>
            <w:r w:rsidRPr="00520A84">
              <w:rPr>
                <w:rFonts w:ascii="Arial" w:eastAsia="Times New Roman" w:hAnsi="Arial" w:cs="Arial"/>
                <w:i/>
                <w:color w:val="000000"/>
                <w:sz w:val="24"/>
                <w:szCs w:val="24"/>
              </w:rPr>
              <w:t xml:space="preserve"> 525, </w:t>
            </w:r>
            <w:r w:rsidR="0070033F" w:rsidRPr="00520A84">
              <w:rPr>
                <w:rFonts w:ascii="Arial" w:eastAsia="Times New Roman" w:hAnsi="Arial" w:cs="Arial"/>
                <w:i/>
                <w:color w:val="000000"/>
                <w:sz w:val="24"/>
                <w:szCs w:val="24"/>
              </w:rPr>
              <w:t>Связанные</w:t>
            </w:r>
            <w:r w:rsidR="00A93610">
              <w:rPr>
                <w:rFonts w:ascii="Arial" w:eastAsia="Times New Roman" w:hAnsi="Arial" w:cs="Arial"/>
                <w:i/>
                <w:color w:val="000000"/>
                <w:sz w:val="24"/>
                <w:szCs w:val="24"/>
              </w:rPr>
              <w:t xml:space="preserve"> </w:t>
            </w:r>
            <w:r w:rsidR="0070033F" w:rsidRPr="00520A84">
              <w:rPr>
                <w:rFonts w:ascii="Arial" w:eastAsia="Times New Roman" w:hAnsi="Arial" w:cs="Arial"/>
                <w:i/>
                <w:color w:val="000000"/>
                <w:sz w:val="24"/>
                <w:szCs w:val="24"/>
              </w:rPr>
              <w:t>абразивы</w:t>
            </w:r>
            <w:r w:rsidRPr="00520A84">
              <w:rPr>
                <w:rFonts w:ascii="Arial" w:eastAsia="Times New Roman" w:hAnsi="Arial" w:cs="Arial"/>
                <w:i/>
                <w:color w:val="000000"/>
                <w:sz w:val="24"/>
                <w:szCs w:val="24"/>
              </w:rPr>
              <w:t xml:space="preserve"> — </w:t>
            </w:r>
            <w:r w:rsidR="0070033F" w:rsidRPr="00520A84">
              <w:rPr>
                <w:rFonts w:ascii="Arial" w:eastAsia="Times New Roman" w:hAnsi="Arial" w:cs="Arial"/>
                <w:i/>
                <w:color w:val="000000"/>
                <w:sz w:val="24"/>
                <w:szCs w:val="24"/>
              </w:rPr>
              <w:t>Общие требования (ГОСТ Р 52781-2007)</w:t>
            </w:r>
          </w:p>
        </w:tc>
      </w:tr>
      <w:tr w:rsidR="007F1873" w:rsidRPr="00520A84" w:rsidTr="00520A84">
        <w:trPr>
          <w:trHeight w:val="276"/>
        </w:trPr>
        <w:tc>
          <w:tcPr>
            <w:tcW w:w="401" w:type="dxa"/>
            <w:shd w:val="clear" w:color="auto" w:fill="FFFFFF"/>
          </w:tcPr>
          <w:p w:rsidR="007F1873" w:rsidRPr="00520A84" w:rsidRDefault="007F1873" w:rsidP="00DE02EC">
            <w:pPr>
              <w:spacing w:after="0" w:line="360" w:lineRule="auto"/>
              <w:rPr>
                <w:rFonts w:ascii="Arial" w:eastAsia="Times New Roman" w:hAnsi="Arial" w:cs="Arial"/>
                <w:sz w:val="24"/>
                <w:szCs w:val="24"/>
                <w:lang w:val="en-US"/>
              </w:rPr>
            </w:pPr>
            <w:r w:rsidRPr="00520A84">
              <w:rPr>
                <w:rFonts w:ascii="Arial" w:eastAsia="Times New Roman" w:hAnsi="Arial" w:cs="Arial"/>
                <w:color w:val="000000"/>
                <w:sz w:val="24"/>
                <w:szCs w:val="24"/>
              </w:rPr>
              <w:t>[4]</w:t>
            </w:r>
          </w:p>
        </w:tc>
        <w:tc>
          <w:tcPr>
            <w:tcW w:w="0" w:type="auto"/>
            <w:shd w:val="clear" w:color="auto" w:fill="FFFFFF"/>
          </w:tcPr>
          <w:p w:rsidR="007F1873" w:rsidRPr="00520A84" w:rsidRDefault="007F1873" w:rsidP="00873501">
            <w:pPr>
              <w:spacing w:after="0" w:line="360" w:lineRule="auto"/>
              <w:jc w:val="both"/>
              <w:rPr>
                <w:rFonts w:ascii="Arial" w:eastAsia="Times New Roman" w:hAnsi="Arial" w:cs="Arial"/>
                <w:i/>
                <w:sz w:val="24"/>
                <w:szCs w:val="24"/>
              </w:rPr>
            </w:pPr>
            <w:r w:rsidRPr="00520A84">
              <w:rPr>
                <w:rFonts w:ascii="Arial" w:eastAsia="Times New Roman" w:hAnsi="Arial" w:cs="Arial"/>
                <w:i/>
                <w:color w:val="000000"/>
                <w:sz w:val="24"/>
                <w:szCs w:val="24"/>
                <w:lang w:val="en-US"/>
              </w:rPr>
              <w:t>ISO</w:t>
            </w:r>
            <w:r w:rsidRPr="00520A84">
              <w:rPr>
                <w:rFonts w:ascii="Arial" w:eastAsia="Times New Roman" w:hAnsi="Arial" w:cs="Arial"/>
                <w:i/>
                <w:color w:val="000000"/>
                <w:sz w:val="24"/>
                <w:szCs w:val="24"/>
              </w:rPr>
              <w:t xml:space="preserve"> 666, </w:t>
            </w:r>
            <w:r w:rsidR="003C58C3" w:rsidRPr="00520A84">
              <w:rPr>
                <w:rFonts w:ascii="Arial" w:eastAsia="Times New Roman" w:hAnsi="Arial" w:cs="Arial"/>
                <w:i/>
                <w:color w:val="000000"/>
                <w:sz w:val="24"/>
                <w:szCs w:val="24"/>
              </w:rPr>
              <w:t>Станки</w:t>
            </w:r>
            <w:r w:rsidRPr="00520A84">
              <w:rPr>
                <w:rFonts w:ascii="Arial" w:eastAsia="Times New Roman" w:hAnsi="Arial" w:cs="Arial"/>
                <w:i/>
                <w:color w:val="000000"/>
                <w:sz w:val="24"/>
                <w:szCs w:val="24"/>
              </w:rPr>
              <w:t xml:space="preserve"> — </w:t>
            </w:r>
            <w:r w:rsidR="003C58C3" w:rsidRPr="00520A84">
              <w:rPr>
                <w:rFonts w:ascii="Arial" w:eastAsia="Times New Roman" w:hAnsi="Arial" w:cs="Arial"/>
                <w:i/>
                <w:color w:val="000000"/>
                <w:sz w:val="24"/>
                <w:szCs w:val="24"/>
              </w:rPr>
              <w:t>Установка шлифовальных кругов с помощью фланцев со ступицей</w:t>
            </w:r>
          </w:p>
        </w:tc>
      </w:tr>
      <w:tr w:rsidR="007F1873" w:rsidRPr="00520A84" w:rsidTr="00520A84">
        <w:trPr>
          <w:trHeight w:val="253"/>
        </w:trPr>
        <w:tc>
          <w:tcPr>
            <w:tcW w:w="401" w:type="dxa"/>
            <w:shd w:val="clear" w:color="auto" w:fill="FFFFFF"/>
          </w:tcPr>
          <w:p w:rsidR="007F1873" w:rsidRPr="00520A84" w:rsidRDefault="007F1873" w:rsidP="00DE02EC">
            <w:pPr>
              <w:spacing w:after="0" w:line="360" w:lineRule="auto"/>
              <w:rPr>
                <w:rFonts w:ascii="Arial" w:eastAsia="Times New Roman" w:hAnsi="Arial" w:cs="Arial"/>
                <w:sz w:val="24"/>
                <w:szCs w:val="24"/>
                <w:lang w:val="en-US"/>
              </w:rPr>
            </w:pPr>
            <w:r w:rsidRPr="00520A84">
              <w:rPr>
                <w:rFonts w:ascii="Arial" w:eastAsia="Times New Roman" w:hAnsi="Arial" w:cs="Arial"/>
                <w:color w:val="000000"/>
                <w:sz w:val="24"/>
                <w:szCs w:val="24"/>
              </w:rPr>
              <w:t>[5]</w:t>
            </w:r>
          </w:p>
        </w:tc>
        <w:tc>
          <w:tcPr>
            <w:tcW w:w="0" w:type="auto"/>
            <w:shd w:val="clear" w:color="auto" w:fill="FFFFFF"/>
          </w:tcPr>
          <w:p w:rsidR="007F1873" w:rsidRPr="00520A84" w:rsidRDefault="007F1873" w:rsidP="00873501">
            <w:pPr>
              <w:spacing w:after="0" w:line="360" w:lineRule="auto"/>
              <w:jc w:val="both"/>
              <w:rPr>
                <w:rFonts w:ascii="Arial" w:eastAsia="Times New Roman" w:hAnsi="Arial" w:cs="Arial"/>
                <w:i/>
                <w:color w:val="000000"/>
                <w:sz w:val="24"/>
                <w:szCs w:val="24"/>
              </w:rPr>
            </w:pPr>
            <w:r w:rsidRPr="00520A84">
              <w:rPr>
                <w:rFonts w:ascii="Arial" w:eastAsia="Times New Roman" w:hAnsi="Arial" w:cs="Arial"/>
                <w:i/>
                <w:color w:val="000000"/>
                <w:sz w:val="24"/>
                <w:szCs w:val="24"/>
                <w:lang w:val="en-US"/>
              </w:rPr>
              <w:t>ISO</w:t>
            </w:r>
            <w:r w:rsidRPr="00520A84">
              <w:rPr>
                <w:rFonts w:ascii="Arial" w:eastAsia="Times New Roman" w:hAnsi="Arial" w:cs="Arial"/>
                <w:i/>
                <w:color w:val="000000"/>
                <w:sz w:val="24"/>
                <w:szCs w:val="24"/>
              </w:rPr>
              <w:t xml:space="preserve"> 2592, </w:t>
            </w:r>
            <w:r w:rsidR="003C58C3" w:rsidRPr="00520A84">
              <w:rPr>
                <w:rFonts w:ascii="Arial" w:eastAsia="Times New Roman" w:hAnsi="Arial" w:cs="Arial"/>
                <w:i/>
                <w:color w:val="000000"/>
                <w:sz w:val="24"/>
                <w:szCs w:val="24"/>
              </w:rPr>
              <w:t>Метод</w:t>
            </w:r>
            <w:r w:rsidR="00A93610">
              <w:rPr>
                <w:rFonts w:ascii="Arial" w:eastAsia="Times New Roman" w:hAnsi="Arial" w:cs="Arial"/>
                <w:i/>
                <w:color w:val="000000"/>
                <w:sz w:val="24"/>
                <w:szCs w:val="24"/>
              </w:rPr>
              <w:t>ы определения температур вспышк</w:t>
            </w:r>
            <w:r w:rsidR="003C58C3" w:rsidRPr="00520A84">
              <w:rPr>
                <w:rFonts w:ascii="Arial" w:eastAsia="Times New Roman" w:hAnsi="Arial" w:cs="Arial"/>
                <w:i/>
                <w:color w:val="000000"/>
                <w:sz w:val="24"/>
                <w:szCs w:val="24"/>
              </w:rPr>
              <w:t>и воспламенения</w:t>
            </w:r>
            <w:r w:rsidRPr="00520A84">
              <w:rPr>
                <w:rFonts w:ascii="Arial" w:eastAsia="Times New Roman" w:hAnsi="Arial" w:cs="Arial"/>
                <w:i/>
                <w:color w:val="000000"/>
                <w:sz w:val="24"/>
                <w:szCs w:val="24"/>
              </w:rPr>
              <w:t xml:space="preserve">— </w:t>
            </w:r>
            <w:r w:rsidR="003C58C3" w:rsidRPr="00520A84">
              <w:rPr>
                <w:rFonts w:ascii="Arial" w:eastAsia="Times New Roman" w:hAnsi="Arial" w:cs="Arial"/>
                <w:i/>
                <w:color w:val="000000"/>
                <w:sz w:val="24"/>
                <w:szCs w:val="24"/>
              </w:rPr>
              <w:t>М</w:t>
            </w:r>
            <w:r w:rsidR="003F7697" w:rsidRPr="00520A84">
              <w:rPr>
                <w:rFonts w:ascii="Arial" w:eastAsia="Times New Roman" w:hAnsi="Arial" w:cs="Arial"/>
                <w:i/>
                <w:color w:val="000000"/>
                <w:sz w:val="24"/>
                <w:szCs w:val="24"/>
              </w:rPr>
              <w:t xml:space="preserve">етод </w:t>
            </w:r>
            <w:proofErr w:type="spellStart"/>
            <w:r w:rsidR="003C58C3" w:rsidRPr="00520A84">
              <w:rPr>
                <w:rFonts w:ascii="Arial" w:eastAsia="Times New Roman" w:hAnsi="Arial" w:cs="Arial"/>
                <w:i/>
                <w:color w:val="000000"/>
                <w:sz w:val="24"/>
                <w:szCs w:val="24"/>
              </w:rPr>
              <w:t>Кливлендской</w:t>
            </w:r>
            <w:proofErr w:type="spellEnd"/>
            <w:r w:rsidR="003C58C3" w:rsidRPr="00520A84">
              <w:rPr>
                <w:rFonts w:ascii="Arial" w:eastAsia="Times New Roman" w:hAnsi="Arial" w:cs="Arial"/>
                <w:i/>
                <w:color w:val="000000"/>
                <w:sz w:val="24"/>
                <w:szCs w:val="24"/>
              </w:rPr>
              <w:t xml:space="preserve"> открытой чашки</w:t>
            </w:r>
          </w:p>
        </w:tc>
      </w:tr>
      <w:tr w:rsidR="007F1873" w:rsidRPr="00520A84" w:rsidTr="00520A84">
        <w:trPr>
          <w:trHeight w:val="259"/>
        </w:trPr>
        <w:tc>
          <w:tcPr>
            <w:tcW w:w="401" w:type="dxa"/>
            <w:shd w:val="clear" w:color="auto" w:fill="FFFFFF"/>
          </w:tcPr>
          <w:p w:rsidR="007F1873" w:rsidRPr="00520A84" w:rsidRDefault="007F1873" w:rsidP="00DE02EC">
            <w:pPr>
              <w:spacing w:after="0" w:line="360" w:lineRule="auto"/>
              <w:rPr>
                <w:rFonts w:ascii="Arial" w:eastAsia="Times New Roman" w:hAnsi="Arial" w:cs="Arial"/>
                <w:sz w:val="24"/>
                <w:szCs w:val="24"/>
                <w:lang w:val="en-US"/>
              </w:rPr>
            </w:pPr>
            <w:r w:rsidRPr="00520A84">
              <w:rPr>
                <w:rFonts w:ascii="Arial" w:eastAsia="Times New Roman" w:hAnsi="Arial" w:cs="Arial"/>
                <w:color w:val="000000"/>
                <w:sz w:val="24"/>
                <w:szCs w:val="24"/>
              </w:rPr>
              <w:t>[6]</w:t>
            </w:r>
          </w:p>
        </w:tc>
        <w:tc>
          <w:tcPr>
            <w:tcW w:w="0" w:type="auto"/>
            <w:shd w:val="clear" w:color="auto" w:fill="FFFFFF"/>
          </w:tcPr>
          <w:p w:rsidR="007F1873" w:rsidRPr="00520A84" w:rsidRDefault="007F1873" w:rsidP="00873501">
            <w:pPr>
              <w:spacing w:after="0" w:line="360" w:lineRule="auto"/>
              <w:jc w:val="both"/>
              <w:rPr>
                <w:rFonts w:ascii="Arial" w:eastAsia="Times New Roman" w:hAnsi="Arial" w:cs="Arial"/>
                <w:i/>
                <w:sz w:val="24"/>
                <w:szCs w:val="24"/>
              </w:rPr>
            </w:pPr>
            <w:r w:rsidRPr="00520A84">
              <w:rPr>
                <w:rFonts w:ascii="Arial" w:eastAsia="Times New Roman" w:hAnsi="Arial" w:cs="Arial"/>
                <w:i/>
                <w:color w:val="000000"/>
                <w:sz w:val="24"/>
                <w:szCs w:val="24"/>
                <w:lang w:val="en-US"/>
              </w:rPr>
              <w:t>ISO</w:t>
            </w:r>
            <w:r w:rsidRPr="00520A84">
              <w:rPr>
                <w:rFonts w:ascii="Arial" w:eastAsia="Times New Roman" w:hAnsi="Arial" w:cs="Arial"/>
                <w:i/>
                <w:color w:val="000000"/>
                <w:sz w:val="24"/>
                <w:szCs w:val="24"/>
              </w:rPr>
              <w:t xml:space="preserve"> 3448:1992, </w:t>
            </w:r>
            <w:r w:rsidR="003F7697" w:rsidRPr="00520A84">
              <w:rPr>
                <w:rFonts w:ascii="Arial" w:eastAsia="Times New Roman" w:hAnsi="Arial" w:cs="Arial"/>
                <w:i/>
                <w:color w:val="000000"/>
                <w:sz w:val="24"/>
                <w:szCs w:val="24"/>
              </w:rPr>
              <w:t>Технические жидкостные смазки</w:t>
            </w:r>
            <w:r w:rsidR="003C58C3" w:rsidRPr="00520A84">
              <w:rPr>
                <w:rFonts w:ascii="Arial" w:eastAsia="Times New Roman" w:hAnsi="Arial" w:cs="Arial"/>
                <w:i/>
                <w:color w:val="000000"/>
                <w:sz w:val="24"/>
                <w:szCs w:val="24"/>
              </w:rPr>
              <w:t xml:space="preserve">–Классификация вязкости по </w:t>
            </w:r>
            <w:r w:rsidR="003C58C3" w:rsidRPr="00520A84">
              <w:rPr>
                <w:rFonts w:ascii="Arial" w:eastAsia="Times New Roman" w:hAnsi="Arial" w:cs="Arial"/>
                <w:i/>
                <w:color w:val="000000"/>
                <w:sz w:val="24"/>
                <w:szCs w:val="24"/>
                <w:lang w:val="en-US"/>
              </w:rPr>
              <w:t>ISO</w:t>
            </w:r>
          </w:p>
        </w:tc>
      </w:tr>
      <w:tr w:rsidR="007F1873" w:rsidRPr="00520A84" w:rsidTr="00520A84">
        <w:trPr>
          <w:trHeight w:val="409"/>
        </w:trPr>
        <w:tc>
          <w:tcPr>
            <w:tcW w:w="401" w:type="dxa"/>
            <w:shd w:val="clear" w:color="auto" w:fill="FFFFFF"/>
          </w:tcPr>
          <w:p w:rsidR="007F1873" w:rsidRPr="00520A84" w:rsidRDefault="007F1873" w:rsidP="00DE02EC">
            <w:pPr>
              <w:spacing w:after="0" w:line="360" w:lineRule="auto"/>
              <w:rPr>
                <w:rFonts w:ascii="Arial" w:eastAsia="Times New Roman" w:hAnsi="Arial" w:cs="Arial"/>
                <w:sz w:val="24"/>
                <w:szCs w:val="24"/>
                <w:lang w:val="en-US"/>
              </w:rPr>
            </w:pPr>
            <w:r w:rsidRPr="00520A84">
              <w:rPr>
                <w:rFonts w:ascii="Arial" w:eastAsia="Times New Roman" w:hAnsi="Arial" w:cs="Arial"/>
                <w:color w:val="000000"/>
                <w:sz w:val="24"/>
                <w:szCs w:val="24"/>
              </w:rPr>
              <w:t>[7]</w:t>
            </w:r>
          </w:p>
        </w:tc>
        <w:tc>
          <w:tcPr>
            <w:tcW w:w="0" w:type="auto"/>
            <w:shd w:val="clear" w:color="auto" w:fill="FFFFFF"/>
          </w:tcPr>
          <w:p w:rsidR="007F1873" w:rsidRPr="00520A84" w:rsidRDefault="007F1873" w:rsidP="00873501">
            <w:pPr>
              <w:spacing w:after="0" w:line="360" w:lineRule="auto"/>
              <w:jc w:val="both"/>
              <w:rPr>
                <w:rFonts w:ascii="Arial" w:eastAsia="Times New Roman" w:hAnsi="Arial" w:cs="Arial"/>
                <w:i/>
                <w:sz w:val="24"/>
                <w:szCs w:val="24"/>
              </w:rPr>
            </w:pPr>
            <w:r w:rsidRPr="00520A84">
              <w:rPr>
                <w:rFonts w:ascii="Arial" w:eastAsia="Times New Roman" w:hAnsi="Arial" w:cs="Arial"/>
                <w:i/>
                <w:color w:val="000000"/>
                <w:sz w:val="24"/>
                <w:szCs w:val="24"/>
                <w:lang w:val="en-US"/>
              </w:rPr>
              <w:t>ISO</w:t>
            </w:r>
            <w:r w:rsidRPr="00520A84">
              <w:rPr>
                <w:rFonts w:ascii="Arial" w:eastAsia="Times New Roman" w:hAnsi="Arial" w:cs="Arial"/>
                <w:i/>
                <w:color w:val="000000"/>
                <w:sz w:val="24"/>
                <w:szCs w:val="24"/>
              </w:rPr>
              <w:t xml:space="preserve"> 6103, </w:t>
            </w:r>
            <w:r w:rsidR="003F7697" w:rsidRPr="00520A84">
              <w:rPr>
                <w:rFonts w:ascii="Arial" w:eastAsia="Times New Roman" w:hAnsi="Arial" w:cs="Arial"/>
                <w:i/>
                <w:color w:val="000000"/>
                <w:sz w:val="24"/>
                <w:szCs w:val="24"/>
              </w:rPr>
              <w:t>Связанные</w:t>
            </w:r>
            <w:r w:rsidR="00A93610">
              <w:rPr>
                <w:rFonts w:ascii="Arial" w:eastAsia="Times New Roman" w:hAnsi="Arial" w:cs="Arial"/>
                <w:i/>
                <w:color w:val="000000"/>
                <w:sz w:val="24"/>
                <w:szCs w:val="24"/>
              </w:rPr>
              <w:t xml:space="preserve"> </w:t>
            </w:r>
            <w:r w:rsidR="003F7697" w:rsidRPr="00520A84">
              <w:rPr>
                <w:rFonts w:ascii="Arial" w:eastAsia="Times New Roman" w:hAnsi="Arial" w:cs="Arial"/>
                <w:i/>
                <w:color w:val="000000"/>
                <w:sz w:val="24"/>
                <w:szCs w:val="24"/>
              </w:rPr>
              <w:t>абразивные</w:t>
            </w:r>
            <w:r w:rsidR="00A93610">
              <w:rPr>
                <w:rFonts w:ascii="Arial" w:eastAsia="Times New Roman" w:hAnsi="Arial" w:cs="Arial"/>
                <w:i/>
                <w:color w:val="000000"/>
                <w:sz w:val="24"/>
                <w:szCs w:val="24"/>
              </w:rPr>
              <w:t xml:space="preserve"> </w:t>
            </w:r>
            <w:r w:rsidR="003F7697" w:rsidRPr="00520A84">
              <w:rPr>
                <w:rFonts w:ascii="Arial" w:eastAsia="Times New Roman" w:hAnsi="Arial" w:cs="Arial"/>
                <w:i/>
                <w:color w:val="000000"/>
                <w:sz w:val="24"/>
                <w:szCs w:val="24"/>
              </w:rPr>
              <w:t>изделия</w:t>
            </w:r>
            <w:r w:rsidRPr="00520A84">
              <w:rPr>
                <w:rFonts w:ascii="Arial" w:eastAsia="Times New Roman" w:hAnsi="Arial" w:cs="Arial"/>
                <w:i/>
                <w:color w:val="000000"/>
                <w:sz w:val="24"/>
                <w:szCs w:val="24"/>
              </w:rPr>
              <w:t xml:space="preserve">— </w:t>
            </w:r>
            <w:r w:rsidR="003F7697" w:rsidRPr="00520A84">
              <w:rPr>
                <w:rFonts w:ascii="Arial" w:eastAsia="Times New Roman" w:hAnsi="Arial" w:cs="Arial"/>
                <w:i/>
                <w:color w:val="000000"/>
                <w:sz w:val="24"/>
                <w:szCs w:val="24"/>
              </w:rPr>
              <w:t>Допустимый дисбаланс шлифовальных кругов при изготовлении</w:t>
            </w:r>
            <w:r w:rsidR="00CD3DE8" w:rsidRPr="00520A84">
              <w:rPr>
                <w:rFonts w:ascii="Arial" w:eastAsia="Times New Roman" w:hAnsi="Arial" w:cs="Arial"/>
                <w:i/>
                <w:color w:val="000000"/>
                <w:sz w:val="24"/>
                <w:szCs w:val="24"/>
              </w:rPr>
              <w:t xml:space="preserve"> – С</w:t>
            </w:r>
            <w:r w:rsidR="003F7697" w:rsidRPr="00520A84">
              <w:rPr>
                <w:rFonts w:ascii="Arial" w:eastAsia="Times New Roman" w:hAnsi="Arial" w:cs="Arial"/>
                <w:i/>
                <w:color w:val="000000"/>
                <w:sz w:val="24"/>
                <w:szCs w:val="24"/>
              </w:rPr>
              <w:t>татическ</w:t>
            </w:r>
            <w:r w:rsidR="00CD3DE8" w:rsidRPr="00520A84">
              <w:rPr>
                <w:rFonts w:ascii="Arial" w:eastAsia="Times New Roman" w:hAnsi="Arial" w:cs="Arial"/>
                <w:i/>
                <w:color w:val="000000"/>
                <w:sz w:val="24"/>
                <w:szCs w:val="24"/>
              </w:rPr>
              <w:t>ое испытание</w:t>
            </w:r>
          </w:p>
        </w:tc>
      </w:tr>
      <w:tr w:rsidR="007F1873" w:rsidRPr="00520A84" w:rsidTr="00520A84">
        <w:trPr>
          <w:trHeight w:val="415"/>
        </w:trPr>
        <w:tc>
          <w:tcPr>
            <w:tcW w:w="401" w:type="dxa"/>
            <w:shd w:val="clear" w:color="auto" w:fill="FFFFFF"/>
          </w:tcPr>
          <w:p w:rsidR="007F1873" w:rsidRPr="00520A84" w:rsidRDefault="007F1873" w:rsidP="00DE02EC">
            <w:pPr>
              <w:spacing w:after="0" w:line="360" w:lineRule="auto"/>
              <w:rPr>
                <w:rFonts w:ascii="Arial" w:eastAsia="Times New Roman" w:hAnsi="Arial" w:cs="Arial"/>
                <w:sz w:val="24"/>
                <w:szCs w:val="24"/>
                <w:lang w:val="en-US"/>
              </w:rPr>
            </w:pPr>
            <w:r w:rsidRPr="00520A84">
              <w:rPr>
                <w:rFonts w:ascii="Arial" w:eastAsia="Times New Roman" w:hAnsi="Arial" w:cs="Arial"/>
                <w:color w:val="000000"/>
                <w:sz w:val="24"/>
                <w:szCs w:val="24"/>
              </w:rPr>
              <w:t>[8]</w:t>
            </w:r>
          </w:p>
        </w:tc>
        <w:tc>
          <w:tcPr>
            <w:tcW w:w="0" w:type="auto"/>
            <w:shd w:val="clear" w:color="auto" w:fill="FFFFFF"/>
          </w:tcPr>
          <w:p w:rsidR="007F1873" w:rsidRPr="00520A84" w:rsidRDefault="007F1873" w:rsidP="00873501">
            <w:pPr>
              <w:spacing w:after="0" w:line="360" w:lineRule="auto"/>
              <w:jc w:val="both"/>
              <w:rPr>
                <w:rFonts w:ascii="Arial" w:eastAsia="Times New Roman" w:hAnsi="Arial" w:cs="Arial"/>
                <w:i/>
                <w:sz w:val="24"/>
                <w:szCs w:val="24"/>
              </w:rPr>
            </w:pPr>
            <w:r w:rsidRPr="00520A84">
              <w:rPr>
                <w:rFonts w:ascii="Arial" w:eastAsia="Times New Roman" w:hAnsi="Arial" w:cs="Arial"/>
                <w:i/>
                <w:color w:val="000000"/>
                <w:sz w:val="24"/>
                <w:szCs w:val="24"/>
                <w:lang w:val="en-US"/>
              </w:rPr>
              <w:t>ISO</w:t>
            </w:r>
            <w:r w:rsidRPr="00520A84">
              <w:rPr>
                <w:rFonts w:ascii="Arial" w:eastAsia="Times New Roman" w:hAnsi="Arial" w:cs="Arial"/>
                <w:i/>
                <w:color w:val="000000"/>
                <w:sz w:val="24"/>
                <w:szCs w:val="24"/>
              </w:rPr>
              <w:t xml:space="preserve"> 6104, </w:t>
            </w:r>
            <w:proofErr w:type="spellStart"/>
            <w:r w:rsidR="00CD3DE8" w:rsidRPr="00520A84">
              <w:rPr>
                <w:rFonts w:ascii="Arial" w:eastAsia="Times New Roman" w:hAnsi="Arial" w:cs="Arial"/>
                <w:i/>
                <w:color w:val="000000"/>
                <w:sz w:val="24"/>
                <w:szCs w:val="24"/>
              </w:rPr>
              <w:t>Суперабразивные</w:t>
            </w:r>
            <w:proofErr w:type="spellEnd"/>
            <w:r w:rsidR="00A93610">
              <w:rPr>
                <w:rFonts w:ascii="Arial" w:eastAsia="Times New Roman" w:hAnsi="Arial" w:cs="Arial"/>
                <w:i/>
                <w:color w:val="000000"/>
                <w:sz w:val="24"/>
                <w:szCs w:val="24"/>
              </w:rPr>
              <w:t xml:space="preserve"> </w:t>
            </w:r>
            <w:r w:rsidR="00CD3DE8" w:rsidRPr="00520A84">
              <w:rPr>
                <w:rFonts w:ascii="Arial" w:eastAsia="Times New Roman" w:hAnsi="Arial" w:cs="Arial"/>
                <w:i/>
                <w:color w:val="000000"/>
                <w:sz w:val="24"/>
                <w:szCs w:val="24"/>
              </w:rPr>
              <w:t>изделия</w:t>
            </w:r>
            <w:r w:rsidRPr="00520A84">
              <w:rPr>
                <w:rFonts w:ascii="Arial" w:eastAsia="Times New Roman" w:hAnsi="Arial" w:cs="Arial"/>
                <w:i/>
                <w:color w:val="000000"/>
                <w:sz w:val="24"/>
                <w:szCs w:val="24"/>
              </w:rPr>
              <w:t xml:space="preserve"> — </w:t>
            </w:r>
            <w:r w:rsidR="00CD3DE8" w:rsidRPr="00520A84">
              <w:rPr>
                <w:rFonts w:ascii="Arial" w:eastAsia="Times New Roman" w:hAnsi="Arial" w:cs="Arial"/>
                <w:i/>
                <w:color w:val="000000"/>
                <w:sz w:val="24"/>
                <w:szCs w:val="24"/>
              </w:rPr>
              <w:t>Шлифовальные круги и пилы алмазные или из кубического нитрида бора. Общий обзор, обозначение и многоязычная номенклатура</w:t>
            </w:r>
          </w:p>
        </w:tc>
      </w:tr>
      <w:tr w:rsidR="007F1873" w:rsidRPr="00520A84" w:rsidTr="00520A84">
        <w:trPr>
          <w:trHeight w:val="553"/>
        </w:trPr>
        <w:tc>
          <w:tcPr>
            <w:tcW w:w="401" w:type="dxa"/>
            <w:shd w:val="clear" w:color="auto" w:fill="FFFFFF"/>
          </w:tcPr>
          <w:p w:rsidR="007F1873" w:rsidRPr="00520A84" w:rsidRDefault="007F1873" w:rsidP="00DE02EC">
            <w:pPr>
              <w:spacing w:after="0" w:line="360" w:lineRule="auto"/>
              <w:rPr>
                <w:rFonts w:ascii="Arial" w:eastAsia="Times New Roman" w:hAnsi="Arial" w:cs="Arial"/>
                <w:sz w:val="24"/>
                <w:szCs w:val="24"/>
                <w:lang w:val="en-US"/>
              </w:rPr>
            </w:pPr>
            <w:r w:rsidRPr="00520A84">
              <w:rPr>
                <w:rFonts w:ascii="Arial" w:eastAsia="Times New Roman" w:hAnsi="Arial" w:cs="Arial"/>
                <w:color w:val="000000"/>
                <w:sz w:val="24"/>
                <w:szCs w:val="24"/>
              </w:rPr>
              <w:t>[9]</w:t>
            </w:r>
          </w:p>
        </w:tc>
        <w:tc>
          <w:tcPr>
            <w:tcW w:w="0" w:type="auto"/>
            <w:shd w:val="clear" w:color="auto" w:fill="FFFFFF"/>
          </w:tcPr>
          <w:p w:rsidR="007F1873" w:rsidRPr="00520A84" w:rsidRDefault="007F1873" w:rsidP="00873501">
            <w:pPr>
              <w:spacing w:after="0" w:line="360" w:lineRule="auto"/>
              <w:jc w:val="both"/>
              <w:rPr>
                <w:rFonts w:ascii="Arial" w:eastAsia="Times New Roman" w:hAnsi="Arial" w:cs="Arial"/>
                <w:i/>
                <w:sz w:val="24"/>
                <w:szCs w:val="24"/>
              </w:rPr>
            </w:pPr>
            <w:r w:rsidRPr="00520A84">
              <w:rPr>
                <w:rFonts w:ascii="Arial" w:eastAsia="Times New Roman" w:hAnsi="Arial" w:cs="Arial"/>
                <w:i/>
                <w:color w:val="000000"/>
                <w:sz w:val="24"/>
                <w:szCs w:val="24"/>
                <w:lang w:val="en-US"/>
              </w:rPr>
              <w:t>ISO</w:t>
            </w:r>
            <w:r w:rsidRPr="00520A84">
              <w:rPr>
                <w:rFonts w:ascii="Arial" w:eastAsia="Times New Roman" w:hAnsi="Arial" w:cs="Arial"/>
                <w:i/>
                <w:color w:val="000000"/>
                <w:sz w:val="24"/>
                <w:szCs w:val="24"/>
              </w:rPr>
              <w:t xml:space="preserve"> 11201, </w:t>
            </w:r>
            <w:r w:rsidR="00A33B5C" w:rsidRPr="00520A84">
              <w:rPr>
                <w:rFonts w:ascii="Arial" w:eastAsia="Times New Roman" w:hAnsi="Arial" w:cs="Arial"/>
                <w:i/>
                <w:color w:val="000000"/>
                <w:sz w:val="24"/>
                <w:szCs w:val="24"/>
              </w:rPr>
              <w:t>Акустика –Шум, издаваемый станками и оборудованием –Измерение уровней звукового давления на рабочем месте и в других установленных точках. Технический метод в условиях свободного звукового поля над отражающей поверхностью</w:t>
            </w:r>
          </w:p>
        </w:tc>
      </w:tr>
      <w:tr w:rsidR="007F1873" w:rsidRPr="00520A84" w:rsidTr="00520A84">
        <w:trPr>
          <w:trHeight w:val="415"/>
        </w:trPr>
        <w:tc>
          <w:tcPr>
            <w:tcW w:w="401" w:type="dxa"/>
            <w:shd w:val="clear" w:color="auto" w:fill="FFFFFF"/>
          </w:tcPr>
          <w:p w:rsidR="007F1873" w:rsidRPr="00520A84" w:rsidRDefault="007F1873" w:rsidP="00DE02EC">
            <w:pPr>
              <w:spacing w:after="0" w:line="360" w:lineRule="auto"/>
              <w:rPr>
                <w:rFonts w:ascii="Arial" w:eastAsia="Times New Roman" w:hAnsi="Arial" w:cs="Arial"/>
                <w:sz w:val="24"/>
                <w:szCs w:val="24"/>
                <w:lang w:val="en-US"/>
              </w:rPr>
            </w:pPr>
            <w:r w:rsidRPr="00520A84">
              <w:rPr>
                <w:rFonts w:ascii="Arial" w:eastAsia="Times New Roman" w:hAnsi="Arial" w:cs="Arial"/>
                <w:color w:val="000000"/>
                <w:sz w:val="24"/>
                <w:szCs w:val="24"/>
              </w:rPr>
              <w:t>[10]</w:t>
            </w:r>
          </w:p>
        </w:tc>
        <w:tc>
          <w:tcPr>
            <w:tcW w:w="0" w:type="auto"/>
            <w:shd w:val="clear" w:color="auto" w:fill="FFFFFF"/>
          </w:tcPr>
          <w:p w:rsidR="007F1873" w:rsidRPr="00520A84" w:rsidRDefault="007F1873" w:rsidP="00873501">
            <w:pPr>
              <w:spacing w:after="0" w:line="360" w:lineRule="auto"/>
              <w:jc w:val="both"/>
              <w:rPr>
                <w:rFonts w:ascii="Arial" w:eastAsia="Times New Roman" w:hAnsi="Arial" w:cs="Arial"/>
                <w:i/>
                <w:sz w:val="24"/>
                <w:szCs w:val="24"/>
              </w:rPr>
            </w:pPr>
            <w:r w:rsidRPr="00520A84">
              <w:rPr>
                <w:rFonts w:ascii="Arial" w:eastAsia="Times New Roman" w:hAnsi="Arial" w:cs="Arial"/>
                <w:i/>
                <w:color w:val="000000"/>
                <w:sz w:val="24"/>
                <w:szCs w:val="24"/>
                <w:lang w:val="en-US"/>
              </w:rPr>
              <w:t>ISO</w:t>
            </w:r>
            <w:r w:rsidRPr="00520A84">
              <w:rPr>
                <w:rFonts w:ascii="Arial" w:eastAsia="Times New Roman" w:hAnsi="Arial" w:cs="Arial"/>
                <w:i/>
                <w:color w:val="000000"/>
                <w:sz w:val="24"/>
                <w:szCs w:val="24"/>
              </w:rPr>
              <w:t>/</w:t>
            </w:r>
            <w:r w:rsidRPr="00520A84">
              <w:rPr>
                <w:rFonts w:ascii="Arial" w:eastAsia="Times New Roman" w:hAnsi="Arial" w:cs="Arial"/>
                <w:i/>
                <w:color w:val="000000"/>
                <w:sz w:val="24"/>
                <w:szCs w:val="24"/>
                <w:lang w:val="en-US"/>
              </w:rPr>
              <w:t>TR</w:t>
            </w:r>
            <w:r w:rsidRPr="00520A84">
              <w:rPr>
                <w:rFonts w:ascii="Arial" w:eastAsia="Times New Roman" w:hAnsi="Arial" w:cs="Arial"/>
                <w:i/>
                <w:color w:val="000000"/>
                <w:sz w:val="24"/>
                <w:szCs w:val="24"/>
              </w:rPr>
              <w:t xml:space="preserve"> 11688-1, </w:t>
            </w:r>
            <w:r w:rsidR="00A33B5C" w:rsidRPr="00520A84">
              <w:rPr>
                <w:rFonts w:ascii="Arial" w:eastAsia="Times New Roman" w:hAnsi="Arial" w:cs="Arial"/>
                <w:i/>
                <w:color w:val="000000"/>
                <w:sz w:val="24"/>
                <w:szCs w:val="24"/>
              </w:rPr>
              <w:t xml:space="preserve">Акустика – Рекомендуемая практика проектирования </w:t>
            </w:r>
            <w:r w:rsidR="00BB1674" w:rsidRPr="00520A84">
              <w:rPr>
                <w:rFonts w:ascii="Arial" w:eastAsia="Times New Roman" w:hAnsi="Arial" w:cs="Arial"/>
                <w:i/>
                <w:color w:val="000000"/>
                <w:sz w:val="24"/>
                <w:szCs w:val="24"/>
              </w:rPr>
              <w:t>станков</w:t>
            </w:r>
            <w:r w:rsidR="00A33B5C" w:rsidRPr="00520A84">
              <w:rPr>
                <w:rFonts w:ascii="Arial" w:eastAsia="Times New Roman" w:hAnsi="Arial" w:cs="Arial"/>
                <w:i/>
                <w:color w:val="000000"/>
                <w:sz w:val="24"/>
                <w:szCs w:val="24"/>
              </w:rPr>
              <w:t xml:space="preserve"> и оборудования с уменьшенным уровнем производимого шума</w:t>
            </w:r>
            <w:r w:rsidR="00BB1674" w:rsidRPr="00520A84">
              <w:rPr>
                <w:rFonts w:ascii="Arial" w:eastAsia="Times New Roman" w:hAnsi="Arial" w:cs="Arial"/>
                <w:i/>
                <w:color w:val="000000"/>
                <w:sz w:val="24"/>
                <w:szCs w:val="24"/>
              </w:rPr>
              <w:t xml:space="preserve"> – Часть 1:</w:t>
            </w:r>
            <w:r w:rsidR="00A33B5C" w:rsidRPr="00520A84">
              <w:rPr>
                <w:rFonts w:ascii="Arial" w:eastAsia="Times New Roman" w:hAnsi="Arial" w:cs="Arial"/>
                <w:i/>
                <w:color w:val="000000"/>
                <w:sz w:val="24"/>
                <w:szCs w:val="24"/>
              </w:rPr>
              <w:t xml:space="preserve"> Планирование</w:t>
            </w:r>
          </w:p>
        </w:tc>
      </w:tr>
      <w:tr w:rsidR="007F1873" w:rsidRPr="00520A84" w:rsidTr="00520A84">
        <w:trPr>
          <w:trHeight w:val="403"/>
        </w:trPr>
        <w:tc>
          <w:tcPr>
            <w:tcW w:w="401" w:type="dxa"/>
            <w:shd w:val="clear" w:color="auto" w:fill="FFFFFF"/>
          </w:tcPr>
          <w:p w:rsidR="007F1873" w:rsidRPr="00520A84" w:rsidRDefault="007F1873" w:rsidP="00DE02EC">
            <w:pPr>
              <w:spacing w:after="0" w:line="360" w:lineRule="auto"/>
              <w:rPr>
                <w:rFonts w:ascii="Arial" w:eastAsia="Times New Roman" w:hAnsi="Arial" w:cs="Arial"/>
                <w:sz w:val="24"/>
                <w:szCs w:val="24"/>
                <w:lang w:val="en-US"/>
              </w:rPr>
            </w:pPr>
            <w:r w:rsidRPr="00520A84">
              <w:rPr>
                <w:rFonts w:ascii="Arial" w:eastAsia="Times New Roman" w:hAnsi="Arial" w:cs="Arial"/>
                <w:color w:val="000000"/>
                <w:sz w:val="24"/>
                <w:szCs w:val="24"/>
              </w:rPr>
              <w:t>[11]</w:t>
            </w:r>
          </w:p>
        </w:tc>
        <w:tc>
          <w:tcPr>
            <w:tcW w:w="0" w:type="auto"/>
            <w:shd w:val="clear" w:color="auto" w:fill="FFFFFF"/>
          </w:tcPr>
          <w:p w:rsidR="007F1873" w:rsidRPr="00520A84" w:rsidRDefault="007F1873" w:rsidP="00873501">
            <w:pPr>
              <w:spacing w:after="0" w:line="360" w:lineRule="auto"/>
              <w:jc w:val="both"/>
              <w:rPr>
                <w:rFonts w:ascii="Arial" w:eastAsia="Times New Roman" w:hAnsi="Arial" w:cs="Arial"/>
                <w:i/>
                <w:sz w:val="24"/>
                <w:szCs w:val="24"/>
              </w:rPr>
            </w:pPr>
            <w:r w:rsidRPr="00520A84">
              <w:rPr>
                <w:rFonts w:ascii="Arial" w:eastAsia="Times New Roman" w:hAnsi="Arial" w:cs="Arial"/>
                <w:i/>
                <w:color w:val="000000"/>
                <w:sz w:val="24"/>
                <w:szCs w:val="24"/>
                <w:lang w:val="en-US"/>
              </w:rPr>
              <w:t>ISO</w:t>
            </w:r>
            <w:r w:rsidRPr="00520A84">
              <w:rPr>
                <w:rFonts w:ascii="Arial" w:eastAsia="Times New Roman" w:hAnsi="Arial" w:cs="Arial"/>
                <w:i/>
                <w:color w:val="000000"/>
                <w:sz w:val="24"/>
                <w:szCs w:val="24"/>
              </w:rPr>
              <w:t xml:space="preserve"> 11689, </w:t>
            </w:r>
            <w:r w:rsidR="00BB1674" w:rsidRPr="00520A84">
              <w:rPr>
                <w:rFonts w:ascii="Arial" w:eastAsia="Times New Roman" w:hAnsi="Arial" w:cs="Arial"/>
                <w:i/>
                <w:color w:val="000000"/>
                <w:sz w:val="24"/>
                <w:szCs w:val="24"/>
              </w:rPr>
              <w:t>Акустика –Методика сравнения данных о шуме, создаваемом станками и оборудованием</w:t>
            </w:r>
          </w:p>
        </w:tc>
      </w:tr>
      <w:tr w:rsidR="007F1873" w:rsidRPr="00520A84" w:rsidTr="00520A84">
        <w:trPr>
          <w:trHeight w:val="409"/>
        </w:trPr>
        <w:tc>
          <w:tcPr>
            <w:tcW w:w="401" w:type="dxa"/>
            <w:shd w:val="clear" w:color="auto" w:fill="FFFFFF"/>
          </w:tcPr>
          <w:p w:rsidR="007F1873" w:rsidRPr="00520A84" w:rsidRDefault="007F1873" w:rsidP="00DE02EC">
            <w:pPr>
              <w:spacing w:after="0" w:line="360" w:lineRule="auto"/>
              <w:rPr>
                <w:rFonts w:ascii="Arial" w:eastAsia="Times New Roman" w:hAnsi="Arial" w:cs="Arial"/>
                <w:sz w:val="24"/>
                <w:szCs w:val="24"/>
                <w:lang w:val="en-US"/>
              </w:rPr>
            </w:pPr>
            <w:r w:rsidRPr="00520A84">
              <w:rPr>
                <w:rFonts w:ascii="Arial" w:eastAsia="Times New Roman" w:hAnsi="Arial" w:cs="Arial"/>
                <w:color w:val="000000"/>
                <w:sz w:val="24"/>
                <w:szCs w:val="24"/>
              </w:rPr>
              <w:t>[12]</w:t>
            </w:r>
          </w:p>
        </w:tc>
        <w:tc>
          <w:tcPr>
            <w:tcW w:w="0" w:type="auto"/>
            <w:shd w:val="clear" w:color="auto" w:fill="FFFFFF"/>
          </w:tcPr>
          <w:p w:rsidR="007F1873" w:rsidRPr="00520A84" w:rsidRDefault="007F1873" w:rsidP="00873501">
            <w:pPr>
              <w:spacing w:after="0" w:line="360" w:lineRule="auto"/>
              <w:jc w:val="both"/>
              <w:rPr>
                <w:rFonts w:ascii="Arial" w:eastAsia="Times New Roman" w:hAnsi="Arial" w:cs="Arial"/>
                <w:i/>
                <w:sz w:val="24"/>
                <w:szCs w:val="24"/>
              </w:rPr>
            </w:pPr>
            <w:r w:rsidRPr="00520A84">
              <w:rPr>
                <w:rFonts w:ascii="Arial" w:eastAsia="Times New Roman" w:hAnsi="Arial" w:cs="Arial"/>
                <w:i/>
                <w:color w:val="000000"/>
                <w:sz w:val="24"/>
                <w:szCs w:val="24"/>
                <w:lang w:val="en-US"/>
              </w:rPr>
              <w:t>ISO</w:t>
            </w:r>
            <w:r w:rsidRPr="00520A84">
              <w:rPr>
                <w:rFonts w:ascii="Arial" w:eastAsia="Times New Roman" w:hAnsi="Arial" w:cs="Arial"/>
                <w:i/>
                <w:color w:val="000000"/>
                <w:sz w:val="24"/>
                <w:szCs w:val="24"/>
              </w:rPr>
              <w:t xml:space="preserve"> 16156:2004, </w:t>
            </w:r>
            <w:r w:rsidR="00BB1674" w:rsidRPr="00520A84">
              <w:rPr>
                <w:rFonts w:ascii="Arial" w:eastAsia="Times New Roman" w:hAnsi="Arial" w:cs="Arial"/>
                <w:i/>
                <w:color w:val="000000"/>
                <w:sz w:val="24"/>
                <w:szCs w:val="24"/>
              </w:rPr>
              <w:t>Безопасность станков –Требования безопасности к расчету и конструкции патронов для крепления обрабатываемых деталей</w:t>
            </w:r>
          </w:p>
        </w:tc>
      </w:tr>
      <w:tr w:rsidR="007F1873" w:rsidRPr="00520A84" w:rsidTr="00520A84">
        <w:trPr>
          <w:trHeight w:val="403"/>
        </w:trPr>
        <w:tc>
          <w:tcPr>
            <w:tcW w:w="401" w:type="dxa"/>
            <w:shd w:val="clear" w:color="auto" w:fill="FFFFFF"/>
          </w:tcPr>
          <w:p w:rsidR="007F1873" w:rsidRPr="00520A84" w:rsidRDefault="007F1873" w:rsidP="00DE02EC">
            <w:pPr>
              <w:spacing w:after="0" w:line="360" w:lineRule="auto"/>
              <w:rPr>
                <w:rFonts w:ascii="Arial" w:eastAsia="Times New Roman" w:hAnsi="Arial" w:cs="Arial"/>
                <w:sz w:val="24"/>
                <w:szCs w:val="24"/>
                <w:lang w:val="en-US"/>
              </w:rPr>
            </w:pPr>
            <w:r w:rsidRPr="00520A84">
              <w:rPr>
                <w:rFonts w:ascii="Arial" w:eastAsia="Times New Roman" w:hAnsi="Arial" w:cs="Arial"/>
                <w:color w:val="000000"/>
                <w:sz w:val="24"/>
                <w:szCs w:val="24"/>
              </w:rPr>
              <w:t>[13]</w:t>
            </w:r>
          </w:p>
        </w:tc>
        <w:tc>
          <w:tcPr>
            <w:tcW w:w="0" w:type="auto"/>
            <w:shd w:val="clear" w:color="auto" w:fill="FFFFFF"/>
          </w:tcPr>
          <w:p w:rsidR="007F1873" w:rsidRPr="00520A84" w:rsidRDefault="007F1873" w:rsidP="00873501">
            <w:pPr>
              <w:spacing w:after="0" w:line="360" w:lineRule="auto"/>
              <w:jc w:val="both"/>
              <w:rPr>
                <w:rFonts w:ascii="Arial" w:eastAsia="Times New Roman" w:hAnsi="Arial" w:cs="Arial"/>
                <w:i/>
                <w:sz w:val="24"/>
                <w:szCs w:val="24"/>
              </w:rPr>
            </w:pPr>
            <w:r w:rsidRPr="00520A84">
              <w:rPr>
                <w:rFonts w:ascii="Arial" w:eastAsia="Times New Roman" w:hAnsi="Arial" w:cs="Arial"/>
                <w:i/>
                <w:color w:val="000000"/>
                <w:sz w:val="24"/>
                <w:szCs w:val="24"/>
                <w:lang w:val="en-US"/>
              </w:rPr>
              <w:t>ISO</w:t>
            </w:r>
            <w:r w:rsidRPr="00520A84">
              <w:rPr>
                <w:rFonts w:ascii="Arial" w:eastAsia="Times New Roman" w:hAnsi="Arial" w:cs="Arial"/>
                <w:i/>
                <w:color w:val="000000"/>
                <w:sz w:val="24"/>
                <w:szCs w:val="24"/>
              </w:rPr>
              <w:t xml:space="preserve"> 20643, </w:t>
            </w:r>
            <w:r w:rsidR="00BB1674" w:rsidRPr="00520A84">
              <w:rPr>
                <w:rFonts w:ascii="Arial" w:eastAsia="Times New Roman" w:hAnsi="Arial" w:cs="Arial"/>
                <w:i/>
                <w:color w:val="000000"/>
                <w:sz w:val="24"/>
                <w:szCs w:val="24"/>
              </w:rPr>
              <w:t>Вибрация механическая – Ручные станки и станки с ручным приводом. Принципы оценивания вибрационной эмиссии</w:t>
            </w:r>
          </w:p>
        </w:tc>
      </w:tr>
      <w:tr w:rsidR="007F1873" w:rsidRPr="00520A84" w:rsidTr="00520A84">
        <w:trPr>
          <w:trHeight w:val="415"/>
        </w:trPr>
        <w:tc>
          <w:tcPr>
            <w:tcW w:w="401" w:type="dxa"/>
            <w:shd w:val="clear" w:color="auto" w:fill="FFFFFF"/>
          </w:tcPr>
          <w:p w:rsidR="007F1873" w:rsidRPr="00520A84" w:rsidRDefault="007F1873" w:rsidP="00DE02EC">
            <w:pPr>
              <w:spacing w:after="0" w:line="360" w:lineRule="auto"/>
              <w:rPr>
                <w:rFonts w:ascii="Arial" w:eastAsia="Times New Roman" w:hAnsi="Arial" w:cs="Arial"/>
                <w:sz w:val="24"/>
                <w:szCs w:val="24"/>
                <w:lang w:val="en-US"/>
              </w:rPr>
            </w:pPr>
            <w:r w:rsidRPr="00520A84">
              <w:rPr>
                <w:rFonts w:ascii="Arial" w:eastAsia="Times New Roman" w:hAnsi="Arial" w:cs="Arial"/>
                <w:color w:val="000000"/>
                <w:sz w:val="24"/>
                <w:szCs w:val="24"/>
              </w:rPr>
              <w:t>[14]</w:t>
            </w:r>
          </w:p>
        </w:tc>
        <w:tc>
          <w:tcPr>
            <w:tcW w:w="0" w:type="auto"/>
            <w:shd w:val="clear" w:color="auto" w:fill="FFFFFF"/>
          </w:tcPr>
          <w:p w:rsidR="007F1873" w:rsidRPr="00520A84" w:rsidRDefault="007F1873" w:rsidP="00873501">
            <w:pPr>
              <w:spacing w:after="0" w:line="360" w:lineRule="auto"/>
              <w:jc w:val="both"/>
              <w:rPr>
                <w:rFonts w:ascii="Arial" w:eastAsia="Times New Roman" w:hAnsi="Arial" w:cs="Arial"/>
                <w:i/>
                <w:sz w:val="24"/>
                <w:szCs w:val="24"/>
              </w:rPr>
            </w:pPr>
            <w:r w:rsidRPr="00520A84">
              <w:rPr>
                <w:rFonts w:ascii="Arial" w:eastAsia="Times New Roman" w:hAnsi="Arial" w:cs="Arial"/>
                <w:i/>
                <w:color w:val="000000"/>
                <w:sz w:val="24"/>
                <w:szCs w:val="24"/>
                <w:lang w:val="en-US"/>
              </w:rPr>
              <w:t>IEC</w:t>
            </w:r>
            <w:r w:rsidRPr="00520A84">
              <w:rPr>
                <w:rFonts w:ascii="Arial" w:eastAsia="Times New Roman" w:hAnsi="Arial" w:cs="Arial"/>
                <w:i/>
                <w:color w:val="000000"/>
                <w:sz w:val="24"/>
                <w:szCs w:val="24"/>
              </w:rPr>
              <w:t xml:space="preserve"> 61029-2-4, </w:t>
            </w:r>
            <w:r w:rsidR="00BB1674" w:rsidRPr="00520A84">
              <w:rPr>
                <w:rFonts w:ascii="Arial" w:eastAsia="Times New Roman" w:hAnsi="Arial" w:cs="Arial"/>
                <w:i/>
                <w:color w:val="000000"/>
                <w:sz w:val="24"/>
                <w:szCs w:val="24"/>
              </w:rPr>
              <w:t>Требования</w:t>
            </w:r>
            <w:r w:rsidR="00A93610">
              <w:rPr>
                <w:rFonts w:ascii="Arial" w:eastAsia="Times New Roman" w:hAnsi="Arial" w:cs="Arial"/>
                <w:i/>
                <w:color w:val="000000"/>
                <w:sz w:val="24"/>
                <w:szCs w:val="24"/>
              </w:rPr>
              <w:t xml:space="preserve"> </w:t>
            </w:r>
            <w:proofErr w:type="spellStart"/>
            <w:r w:rsidR="00BB1674" w:rsidRPr="00520A84">
              <w:rPr>
                <w:rFonts w:ascii="Arial" w:eastAsia="Times New Roman" w:hAnsi="Arial" w:cs="Arial"/>
                <w:i/>
                <w:color w:val="000000"/>
                <w:sz w:val="24"/>
                <w:szCs w:val="24"/>
              </w:rPr>
              <w:t>безопасности</w:t>
            </w:r>
            <w:r w:rsidR="00CA636B" w:rsidRPr="00520A84">
              <w:rPr>
                <w:rFonts w:ascii="Arial" w:eastAsia="Times New Roman" w:hAnsi="Arial" w:cs="Arial"/>
                <w:i/>
                <w:color w:val="000000"/>
                <w:sz w:val="24"/>
                <w:szCs w:val="24"/>
              </w:rPr>
              <w:t>для</w:t>
            </w:r>
            <w:proofErr w:type="spellEnd"/>
            <w:r w:rsidR="00A93610">
              <w:rPr>
                <w:rFonts w:ascii="Arial" w:eastAsia="Times New Roman" w:hAnsi="Arial" w:cs="Arial"/>
                <w:i/>
                <w:color w:val="000000"/>
                <w:sz w:val="24"/>
                <w:szCs w:val="24"/>
              </w:rPr>
              <w:t xml:space="preserve"> </w:t>
            </w:r>
            <w:r w:rsidR="00BB1674" w:rsidRPr="00520A84">
              <w:rPr>
                <w:rFonts w:ascii="Arial" w:eastAsia="Times New Roman" w:hAnsi="Arial" w:cs="Arial"/>
                <w:i/>
                <w:color w:val="000000"/>
                <w:sz w:val="24"/>
                <w:szCs w:val="24"/>
              </w:rPr>
              <w:t>переносны</w:t>
            </w:r>
            <w:r w:rsidR="00CA636B" w:rsidRPr="00520A84">
              <w:rPr>
                <w:rFonts w:ascii="Arial" w:eastAsia="Times New Roman" w:hAnsi="Arial" w:cs="Arial"/>
                <w:i/>
                <w:color w:val="000000"/>
                <w:sz w:val="24"/>
                <w:szCs w:val="24"/>
              </w:rPr>
              <w:t>х</w:t>
            </w:r>
            <w:r w:rsidR="00A93610">
              <w:rPr>
                <w:rFonts w:ascii="Arial" w:eastAsia="Times New Roman" w:hAnsi="Arial" w:cs="Arial"/>
                <w:i/>
                <w:color w:val="000000"/>
                <w:sz w:val="24"/>
                <w:szCs w:val="24"/>
              </w:rPr>
              <w:t xml:space="preserve"> </w:t>
            </w:r>
            <w:r w:rsidR="00CA636B" w:rsidRPr="00520A84">
              <w:rPr>
                <w:rFonts w:ascii="Arial" w:eastAsia="Times New Roman" w:hAnsi="Arial" w:cs="Arial"/>
                <w:i/>
                <w:color w:val="000000"/>
                <w:sz w:val="24"/>
                <w:szCs w:val="24"/>
              </w:rPr>
              <w:lastRenderedPageBreak/>
              <w:t>электроинструментов –</w:t>
            </w:r>
            <w:r w:rsidR="00CA636B" w:rsidRPr="00520A84">
              <w:rPr>
                <w:rFonts w:ascii="Arial" w:hAnsi="Arial" w:cs="Arial"/>
                <w:sz w:val="24"/>
                <w:szCs w:val="24"/>
              </w:rPr>
              <w:t>Часть</w:t>
            </w:r>
            <w:r w:rsidRPr="00520A84">
              <w:rPr>
                <w:rFonts w:ascii="Arial" w:eastAsia="Times New Roman" w:hAnsi="Arial" w:cs="Arial"/>
                <w:i/>
                <w:color w:val="000000"/>
                <w:sz w:val="24"/>
                <w:szCs w:val="24"/>
              </w:rPr>
              <w:t xml:space="preserve"> 2-4: </w:t>
            </w:r>
            <w:r w:rsidR="00CA636B" w:rsidRPr="00520A84">
              <w:rPr>
                <w:rFonts w:ascii="Arial" w:eastAsia="Times New Roman" w:hAnsi="Arial" w:cs="Arial"/>
                <w:i/>
                <w:color w:val="000000"/>
                <w:sz w:val="24"/>
                <w:szCs w:val="24"/>
              </w:rPr>
              <w:t>Особые требования к шлифовальным станкам</w:t>
            </w:r>
          </w:p>
        </w:tc>
      </w:tr>
      <w:tr w:rsidR="007F1873" w:rsidRPr="00520A84" w:rsidTr="00520A84">
        <w:trPr>
          <w:trHeight w:val="409"/>
        </w:trPr>
        <w:tc>
          <w:tcPr>
            <w:tcW w:w="401" w:type="dxa"/>
            <w:shd w:val="clear" w:color="auto" w:fill="FFFFFF"/>
          </w:tcPr>
          <w:p w:rsidR="007F1873" w:rsidRPr="00520A84" w:rsidRDefault="007F1873" w:rsidP="00DE02EC">
            <w:pPr>
              <w:spacing w:after="0" w:line="360" w:lineRule="auto"/>
              <w:rPr>
                <w:rFonts w:ascii="Arial" w:eastAsia="Times New Roman" w:hAnsi="Arial" w:cs="Arial"/>
                <w:sz w:val="24"/>
                <w:szCs w:val="24"/>
                <w:lang w:val="en-US"/>
              </w:rPr>
            </w:pPr>
            <w:r w:rsidRPr="00520A84">
              <w:rPr>
                <w:rFonts w:ascii="Arial" w:eastAsia="Times New Roman" w:hAnsi="Arial" w:cs="Arial"/>
                <w:color w:val="000000"/>
                <w:sz w:val="24"/>
                <w:szCs w:val="24"/>
              </w:rPr>
              <w:lastRenderedPageBreak/>
              <w:t>[15]</w:t>
            </w:r>
          </w:p>
        </w:tc>
        <w:tc>
          <w:tcPr>
            <w:tcW w:w="0" w:type="auto"/>
            <w:shd w:val="clear" w:color="auto" w:fill="FFFFFF"/>
          </w:tcPr>
          <w:p w:rsidR="007F1873" w:rsidRPr="00520A84" w:rsidRDefault="007F1873" w:rsidP="00873501">
            <w:pPr>
              <w:spacing w:after="0" w:line="360" w:lineRule="auto"/>
              <w:jc w:val="both"/>
              <w:rPr>
                <w:rFonts w:ascii="Arial" w:eastAsia="Times New Roman" w:hAnsi="Arial" w:cs="Arial"/>
                <w:i/>
                <w:sz w:val="24"/>
                <w:szCs w:val="24"/>
              </w:rPr>
            </w:pPr>
            <w:r w:rsidRPr="00520A84">
              <w:rPr>
                <w:rFonts w:ascii="Arial" w:eastAsia="Times New Roman" w:hAnsi="Arial" w:cs="Arial"/>
                <w:i/>
                <w:color w:val="000000"/>
                <w:sz w:val="24"/>
                <w:szCs w:val="24"/>
                <w:lang w:val="en-US"/>
              </w:rPr>
              <w:t>IEC</w:t>
            </w:r>
            <w:r w:rsidRPr="00520A84">
              <w:rPr>
                <w:rFonts w:ascii="Arial" w:eastAsia="Times New Roman" w:hAnsi="Arial" w:cs="Arial"/>
                <w:i/>
                <w:color w:val="000000"/>
                <w:sz w:val="24"/>
                <w:szCs w:val="24"/>
              </w:rPr>
              <w:t xml:space="preserve"> 61029-2-10, </w:t>
            </w:r>
            <w:r w:rsidR="00CA636B" w:rsidRPr="00520A84">
              <w:rPr>
                <w:rFonts w:ascii="Arial" w:eastAsia="Times New Roman" w:hAnsi="Arial" w:cs="Arial"/>
                <w:i/>
                <w:color w:val="000000"/>
                <w:sz w:val="24"/>
                <w:szCs w:val="24"/>
              </w:rPr>
              <w:t>Требования</w:t>
            </w:r>
            <w:r w:rsidR="00A93610">
              <w:rPr>
                <w:rFonts w:ascii="Arial" w:eastAsia="Times New Roman" w:hAnsi="Arial" w:cs="Arial"/>
                <w:i/>
                <w:color w:val="000000"/>
                <w:sz w:val="24"/>
                <w:szCs w:val="24"/>
              </w:rPr>
              <w:t xml:space="preserve"> </w:t>
            </w:r>
            <w:r w:rsidR="00CA636B" w:rsidRPr="00520A84">
              <w:rPr>
                <w:rFonts w:ascii="Arial" w:eastAsia="Times New Roman" w:hAnsi="Arial" w:cs="Arial"/>
                <w:i/>
                <w:color w:val="000000"/>
                <w:sz w:val="24"/>
                <w:szCs w:val="24"/>
              </w:rPr>
              <w:t>безопасности</w:t>
            </w:r>
            <w:r w:rsidR="00A93610">
              <w:rPr>
                <w:rFonts w:ascii="Arial" w:eastAsia="Times New Roman" w:hAnsi="Arial" w:cs="Arial"/>
                <w:i/>
                <w:color w:val="000000"/>
                <w:sz w:val="24"/>
                <w:szCs w:val="24"/>
              </w:rPr>
              <w:t xml:space="preserve"> </w:t>
            </w:r>
            <w:r w:rsidR="00CA636B" w:rsidRPr="00520A84">
              <w:rPr>
                <w:rFonts w:ascii="Arial" w:eastAsia="Times New Roman" w:hAnsi="Arial" w:cs="Arial"/>
                <w:i/>
                <w:color w:val="000000"/>
                <w:sz w:val="24"/>
                <w:szCs w:val="24"/>
              </w:rPr>
              <w:t>для</w:t>
            </w:r>
            <w:r w:rsidR="00A93610">
              <w:rPr>
                <w:rFonts w:ascii="Arial" w:eastAsia="Times New Roman" w:hAnsi="Arial" w:cs="Arial"/>
                <w:i/>
                <w:color w:val="000000"/>
                <w:sz w:val="24"/>
                <w:szCs w:val="24"/>
              </w:rPr>
              <w:t xml:space="preserve"> </w:t>
            </w:r>
            <w:r w:rsidR="00CA636B" w:rsidRPr="00520A84">
              <w:rPr>
                <w:rFonts w:ascii="Arial" w:eastAsia="Times New Roman" w:hAnsi="Arial" w:cs="Arial"/>
                <w:i/>
                <w:color w:val="000000"/>
                <w:sz w:val="24"/>
                <w:szCs w:val="24"/>
              </w:rPr>
              <w:t>переносных</w:t>
            </w:r>
            <w:r w:rsidR="00A93610">
              <w:rPr>
                <w:rFonts w:ascii="Arial" w:eastAsia="Times New Roman" w:hAnsi="Arial" w:cs="Arial"/>
                <w:i/>
                <w:color w:val="000000"/>
                <w:sz w:val="24"/>
                <w:szCs w:val="24"/>
              </w:rPr>
              <w:t xml:space="preserve"> </w:t>
            </w:r>
            <w:r w:rsidR="00CA636B" w:rsidRPr="00520A84">
              <w:rPr>
                <w:rFonts w:ascii="Arial" w:eastAsia="Times New Roman" w:hAnsi="Arial" w:cs="Arial"/>
                <w:i/>
                <w:color w:val="000000"/>
                <w:sz w:val="24"/>
                <w:szCs w:val="24"/>
              </w:rPr>
              <w:t>электроинструментов</w:t>
            </w:r>
            <w:r w:rsidRPr="00520A84">
              <w:rPr>
                <w:rFonts w:ascii="Arial" w:eastAsia="Times New Roman" w:hAnsi="Arial" w:cs="Arial"/>
                <w:i/>
                <w:color w:val="000000"/>
                <w:sz w:val="24"/>
                <w:szCs w:val="24"/>
              </w:rPr>
              <w:t xml:space="preserve">- </w:t>
            </w:r>
            <w:r w:rsidRPr="00520A84">
              <w:rPr>
                <w:rFonts w:ascii="Arial" w:eastAsia="Times New Roman" w:hAnsi="Arial" w:cs="Arial"/>
                <w:i/>
                <w:color w:val="000000"/>
                <w:sz w:val="24"/>
                <w:szCs w:val="24"/>
                <w:lang w:val="en-US"/>
              </w:rPr>
              <w:t>Part</w:t>
            </w:r>
            <w:r w:rsidRPr="00520A84">
              <w:rPr>
                <w:rFonts w:ascii="Arial" w:eastAsia="Times New Roman" w:hAnsi="Arial" w:cs="Arial"/>
                <w:i/>
                <w:color w:val="000000"/>
                <w:sz w:val="24"/>
                <w:szCs w:val="24"/>
              </w:rPr>
              <w:t xml:space="preserve"> 2-10: </w:t>
            </w:r>
            <w:r w:rsidR="00CA636B" w:rsidRPr="00520A84">
              <w:rPr>
                <w:rFonts w:ascii="Arial" w:eastAsia="Times New Roman" w:hAnsi="Arial" w:cs="Arial"/>
                <w:i/>
                <w:color w:val="000000"/>
                <w:sz w:val="24"/>
                <w:szCs w:val="24"/>
              </w:rPr>
              <w:t>Особые требования к отрезным шлифовальным станкам</w:t>
            </w:r>
          </w:p>
        </w:tc>
      </w:tr>
      <w:tr w:rsidR="007F1873" w:rsidRPr="00520A84" w:rsidTr="00520A84">
        <w:trPr>
          <w:trHeight w:val="253"/>
        </w:trPr>
        <w:tc>
          <w:tcPr>
            <w:tcW w:w="401" w:type="dxa"/>
            <w:shd w:val="clear" w:color="auto" w:fill="FFFFFF"/>
          </w:tcPr>
          <w:p w:rsidR="007F1873" w:rsidRPr="00520A84" w:rsidRDefault="007F1873" w:rsidP="00DE02EC">
            <w:pPr>
              <w:spacing w:after="0" w:line="360" w:lineRule="auto"/>
              <w:rPr>
                <w:rFonts w:ascii="Arial" w:eastAsia="Times New Roman" w:hAnsi="Arial" w:cs="Arial"/>
                <w:sz w:val="24"/>
                <w:szCs w:val="24"/>
                <w:lang w:val="en-US"/>
              </w:rPr>
            </w:pPr>
            <w:r w:rsidRPr="00520A84">
              <w:rPr>
                <w:rFonts w:ascii="Arial" w:eastAsia="Times New Roman" w:hAnsi="Arial" w:cs="Arial"/>
                <w:color w:val="000000"/>
                <w:sz w:val="24"/>
                <w:szCs w:val="24"/>
              </w:rPr>
              <w:t>[16]</w:t>
            </w:r>
          </w:p>
        </w:tc>
        <w:tc>
          <w:tcPr>
            <w:tcW w:w="0" w:type="auto"/>
            <w:shd w:val="clear" w:color="auto" w:fill="FFFFFF"/>
          </w:tcPr>
          <w:p w:rsidR="007F1873" w:rsidRPr="00520A84" w:rsidRDefault="007F1873" w:rsidP="00873501">
            <w:pPr>
              <w:spacing w:after="0" w:line="360" w:lineRule="auto"/>
              <w:jc w:val="both"/>
              <w:rPr>
                <w:rFonts w:ascii="Arial" w:eastAsia="Times New Roman" w:hAnsi="Arial" w:cs="Arial"/>
                <w:i/>
                <w:sz w:val="24"/>
                <w:szCs w:val="24"/>
              </w:rPr>
            </w:pPr>
            <w:r w:rsidRPr="00520A84">
              <w:rPr>
                <w:rFonts w:ascii="Arial" w:eastAsia="Times New Roman" w:hAnsi="Arial" w:cs="Arial"/>
                <w:i/>
                <w:color w:val="000000"/>
                <w:sz w:val="24"/>
                <w:szCs w:val="24"/>
                <w:lang w:val="en-US"/>
              </w:rPr>
              <w:t>EN</w:t>
            </w:r>
            <w:r w:rsidRPr="00520A84">
              <w:rPr>
                <w:rFonts w:ascii="Arial" w:eastAsia="Times New Roman" w:hAnsi="Arial" w:cs="Arial"/>
                <w:i/>
                <w:color w:val="000000"/>
                <w:sz w:val="24"/>
                <w:szCs w:val="24"/>
              </w:rPr>
              <w:t xml:space="preserve"> 12096, </w:t>
            </w:r>
            <w:r w:rsidR="00CA636B" w:rsidRPr="00520A84">
              <w:rPr>
                <w:rFonts w:ascii="Arial" w:eastAsia="Times New Roman" w:hAnsi="Arial" w:cs="Arial"/>
                <w:i/>
                <w:color w:val="000000"/>
                <w:sz w:val="24"/>
                <w:szCs w:val="24"/>
              </w:rPr>
              <w:t>Вибрация механическая –Описание и проверка параметров вибрации</w:t>
            </w:r>
          </w:p>
        </w:tc>
      </w:tr>
      <w:tr w:rsidR="007F1873" w:rsidRPr="00520A84" w:rsidTr="00520A84">
        <w:trPr>
          <w:trHeight w:val="415"/>
        </w:trPr>
        <w:tc>
          <w:tcPr>
            <w:tcW w:w="401" w:type="dxa"/>
            <w:shd w:val="clear" w:color="auto" w:fill="FFFFFF"/>
          </w:tcPr>
          <w:p w:rsidR="007F1873" w:rsidRPr="00520A84" w:rsidRDefault="007F1873" w:rsidP="00DE02EC">
            <w:pPr>
              <w:spacing w:after="0" w:line="360" w:lineRule="auto"/>
              <w:rPr>
                <w:rFonts w:ascii="Arial" w:eastAsia="Times New Roman" w:hAnsi="Arial" w:cs="Arial"/>
                <w:sz w:val="24"/>
                <w:szCs w:val="24"/>
                <w:lang w:val="en-US"/>
              </w:rPr>
            </w:pPr>
            <w:r w:rsidRPr="00520A84">
              <w:rPr>
                <w:rFonts w:ascii="Arial" w:eastAsia="Times New Roman" w:hAnsi="Arial" w:cs="Arial"/>
                <w:color w:val="000000"/>
                <w:sz w:val="24"/>
                <w:szCs w:val="24"/>
              </w:rPr>
              <w:t>[17]</w:t>
            </w:r>
          </w:p>
        </w:tc>
        <w:tc>
          <w:tcPr>
            <w:tcW w:w="0" w:type="auto"/>
            <w:shd w:val="clear" w:color="auto" w:fill="FFFFFF"/>
          </w:tcPr>
          <w:p w:rsidR="007F1873" w:rsidRPr="00520A84" w:rsidRDefault="007F1873" w:rsidP="00873501">
            <w:pPr>
              <w:spacing w:after="0" w:line="360" w:lineRule="auto"/>
              <w:jc w:val="both"/>
              <w:rPr>
                <w:rFonts w:ascii="Arial" w:eastAsia="Times New Roman" w:hAnsi="Arial" w:cs="Arial"/>
                <w:i/>
                <w:sz w:val="24"/>
                <w:szCs w:val="24"/>
              </w:rPr>
            </w:pPr>
            <w:r w:rsidRPr="00520A84">
              <w:rPr>
                <w:rFonts w:ascii="Arial" w:eastAsia="Times New Roman" w:hAnsi="Arial" w:cs="Arial"/>
                <w:i/>
                <w:color w:val="000000"/>
                <w:sz w:val="24"/>
                <w:szCs w:val="24"/>
                <w:lang w:val="en-US"/>
              </w:rPr>
              <w:t>EN</w:t>
            </w:r>
            <w:r w:rsidRPr="00520A84">
              <w:rPr>
                <w:rFonts w:ascii="Arial" w:eastAsia="Times New Roman" w:hAnsi="Arial" w:cs="Arial"/>
                <w:i/>
                <w:color w:val="000000"/>
                <w:sz w:val="24"/>
                <w:szCs w:val="24"/>
              </w:rPr>
              <w:t xml:space="preserve"> 12198-1, </w:t>
            </w:r>
            <w:r w:rsidR="00CA636B" w:rsidRPr="00520A84">
              <w:rPr>
                <w:rFonts w:ascii="Arial" w:eastAsia="Times New Roman" w:hAnsi="Arial" w:cs="Arial"/>
                <w:i/>
                <w:color w:val="000000"/>
                <w:sz w:val="24"/>
                <w:szCs w:val="24"/>
              </w:rPr>
              <w:t>Безопасность станков –  Оценка и уменьшение опасности излучения, исходящего от станков – Часть 1: Общие принципы</w:t>
            </w:r>
          </w:p>
        </w:tc>
      </w:tr>
      <w:tr w:rsidR="007F1873" w:rsidRPr="00520A84" w:rsidTr="00520A84">
        <w:trPr>
          <w:trHeight w:val="409"/>
        </w:trPr>
        <w:tc>
          <w:tcPr>
            <w:tcW w:w="401" w:type="dxa"/>
            <w:shd w:val="clear" w:color="auto" w:fill="FFFFFF"/>
          </w:tcPr>
          <w:p w:rsidR="007F1873" w:rsidRPr="00520A84" w:rsidRDefault="007F1873" w:rsidP="00DE02EC">
            <w:pPr>
              <w:spacing w:after="0" w:line="360" w:lineRule="auto"/>
              <w:rPr>
                <w:rFonts w:ascii="Arial" w:eastAsia="Times New Roman" w:hAnsi="Arial" w:cs="Arial"/>
                <w:sz w:val="24"/>
                <w:szCs w:val="24"/>
                <w:lang w:val="en-US"/>
              </w:rPr>
            </w:pPr>
            <w:r w:rsidRPr="00520A84">
              <w:rPr>
                <w:rFonts w:ascii="Arial" w:eastAsia="Times New Roman" w:hAnsi="Arial" w:cs="Arial"/>
                <w:color w:val="000000"/>
                <w:sz w:val="24"/>
                <w:szCs w:val="24"/>
              </w:rPr>
              <w:t>[18]</w:t>
            </w:r>
          </w:p>
        </w:tc>
        <w:tc>
          <w:tcPr>
            <w:tcW w:w="0" w:type="auto"/>
            <w:shd w:val="clear" w:color="auto" w:fill="FFFFFF"/>
          </w:tcPr>
          <w:p w:rsidR="007F1873" w:rsidRPr="00520A84" w:rsidRDefault="007F1873" w:rsidP="00873501">
            <w:pPr>
              <w:spacing w:after="0" w:line="360" w:lineRule="auto"/>
              <w:jc w:val="both"/>
              <w:rPr>
                <w:rFonts w:ascii="Arial" w:eastAsia="Times New Roman" w:hAnsi="Arial" w:cs="Arial"/>
                <w:i/>
                <w:sz w:val="24"/>
                <w:szCs w:val="24"/>
              </w:rPr>
            </w:pPr>
            <w:r w:rsidRPr="00520A84">
              <w:rPr>
                <w:rFonts w:ascii="Arial" w:eastAsia="Times New Roman" w:hAnsi="Arial" w:cs="Arial"/>
                <w:i/>
                <w:color w:val="000000"/>
                <w:sz w:val="24"/>
                <w:szCs w:val="24"/>
                <w:lang w:val="en-US"/>
              </w:rPr>
              <w:t>EN</w:t>
            </w:r>
            <w:r w:rsidRPr="00520A84">
              <w:rPr>
                <w:rFonts w:ascii="Arial" w:eastAsia="Times New Roman" w:hAnsi="Arial" w:cs="Arial"/>
                <w:i/>
                <w:color w:val="000000"/>
                <w:sz w:val="24"/>
                <w:szCs w:val="24"/>
              </w:rPr>
              <w:t xml:space="preserve"> 12198-2, </w:t>
            </w:r>
            <w:proofErr w:type="spellStart"/>
            <w:r w:rsidRPr="00520A84">
              <w:rPr>
                <w:rFonts w:ascii="Arial" w:eastAsia="Times New Roman" w:hAnsi="Arial" w:cs="Arial"/>
                <w:i/>
                <w:color w:val="000000"/>
                <w:sz w:val="24"/>
                <w:szCs w:val="24"/>
                <w:lang w:val="en-US"/>
              </w:rPr>
              <w:t>Safetyofmachinery</w:t>
            </w:r>
            <w:proofErr w:type="spellEnd"/>
            <w:r w:rsidRPr="00520A84">
              <w:rPr>
                <w:rFonts w:ascii="Arial" w:eastAsia="Times New Roman" w:hAnsi="Arial" w:cs="Arial"/>
                <w:i/>
                <w:color w:val="000000"/>
                <w:sz w:val="24"/>
                <w:szCs w:val="24"/>
              </w:rPr>
              <w:t xml:space="preserve"> — </w:t>
            </w:r>
            <w:r w:rsidR="007A12C9" w:rsidRPr="00520A84">
              <w:rPr>
                <w:rFonts w:ascii="Arial" w:eastAsia="Times New Roman" w:hAnsi="Arial" w:cs="Arial"/>
                <w:i/>
                <w:color w:val="000000"/>
                <w:sz w:val="24"/>
                <w:szCs w:val="24"/>
              </w:rPr>
              <w:t>Оценка</w:t>
            </w:r>
            <w:r w:rsidR="00A93610">
              <w:rPr>
                <w:rFonts w:ascii="Arial" w:eastAsia="Times New Roman" w:hAnsi="Arial" w:cs="Arial"/>
                <w:i/>
                <w:color w:val="000000"/>
                <w:sz w:val="24"/>
                <w:szCs w:val="24"/>
              </w:rPr>
              <w:t xml:space="preserve"> </w:t>
            </w:r>
            <w:r w:rsidR="007A12C9" w:rsidRPr="00520A84">
              <w:rPr>
                <w:rFonts w:ascii="Arial" w:eastAsia="Times New Roman" w:hAnsi="Arial" w:cs="Arial"/>
                <w:i/>
                <w:color w:val="000000"/>
                <w:sz w:val="24"/>
                <w:szCs w:val="24"/>
              </w:rPr>
              <w:t>и</w:t>
            </w:r>
            <w:r w:rsidR="00A93610">
              <w:rPr>
                <w:rFonts w:ascii="Arial" w:eastAsia="Times New Roman" w:hAnsi="Arial" w:cs="Arial"/>
                <w:i/>
                <w:color w:val="000000"/>
                <w:sz w:val="24"/>
                <w:szCs w:val="24"/>
              </w:rPr>
              <w:t xml:space="preserve"> </w:t>
            </w:r>
            <w:r w:rsidR="007A12C9" w:rsidRPr="00520A84">
              <w:rPr>
                <w:rFonts w:ascii="Arial" w:eastAsia="Times New Roman" w:hAnsi="Arial" w:cs="Arial"/>
                <w:i/>
                <w:color w:val="000000"/>
                <w:sz w:val="24"/>
                <w:szCs w:val="24"/>
              </w:rPr>
              <w:t>уменьшение</w:t>
            </w:r>
            <w:r w:rsidR="00A93610">
              <w:rPr>
                <w:rFonts w:ascii="Arial" w:eastAsia="Times New Roman" w:hAnsi="Arial" w:cs="Arial"/>
                <w:i/>
                <w:color w:val="000000"/>
                <w:sz w:val="24"/>
                <w:szCs w:val="24"/>
              </w:rPr>
              <w:t xml:space="preserve"> </w:t>
            </w:r>
            <w:r w:rsidR="007A12C9" w:rsidRPr="00520A84">
              <w:rPr>
                <w:rFonts w:ascii="Arial" w:eastAsia="Times New Roman" w:hAnsi="Arial" w:cs="Arial"/>
                <w:i/>
                <w:color w:val="000000"/>
                <w:sz w:val="24"/>
                <w:szCs w:val="24"/>
              </w:rPr>
              <w:t>опасности</w:t>
            </w:r>
            <w:r w:rsidR="00A93610">
              <w:rPr>
                <w:rFonts w:ascii="Arial" w:eastAsia="Times New Roman" w:hAnsi="Arial" w:cs="Arial"/>
                <w:i/>
                <w:color w:val="000000"/>
                <w:sz w:val="24"/>
                <w:szCs w:val="24"/>
              </w:rPr>
              <w:t xml:space="preserve"> </w:t>
            </w:r>
            <w:r w:rsidR="007A12C9" w:rsidRPr="00520A84">
              <w:rPr>
                <w:rFonts w:ascii="Arial" w:eastAsia="Times New Roman" w:hAnsi="Arial" w:cs="Arial"/>
                <w:i/>
                <w:color w:val="000000"/>
                <w:sz w:val="24"/>
                <w:szCs w:val="24"/>
              </w:rPr>
              <w:t>излучения, исходящего</w:t>
            </w:r>
            <w:r w:rsidR="00A93610">
              <w:rPr>
                <w:rFonts w:ascii="Arial" w:eastAsia="Times New Roman" w:hAnsi="Arial" w:cs="Arial"/>
                <w:i/>
                <w:color w:val="000000"/>
                <w:sz w:val="24"/>
                <w:szCs w:val="24"/>
              </w:rPr>
              <w:t xml:space="preserve"> </w:t>
            </w:r>
            <w:r w:rsidR="007A12C9" w:rsidRPr="00520A84">
              <w:rPr>
                <w:rFonts w:ascii="Arial" w:eastAsia="Times New Roman" w:hAnsi="Arial" w:cs="Arial"/>
                <w:i/>
                <w:color w:val="000000"/>
                <w:sz w:val="24"/>
                <w:szCs w:val="24"/>
              </w:rPr>
              <w:t>от</w:t>
            </w:r>
            <w:r w:rsidR="00A93610">
              <w:rPr>
                <w:rFonts w:ascii="Arial" w:eastAsia="Times New Roman" w:hAnsi="Arial" w:cs="Arial"/>
                <w:i/>
                <w:color w:val="000000"/>
                <w:sz w:val="24"/>
                <w:szCs w:val="24"/>
              </w:rPr>
              <w:t xml:space="preserve"> </w:t>
            </w:r>
            <w:r w:rsidR="007A12C9" w:rsidRPr="00520A84">
              <w:rPr>
                <w:rFonts w:ascii="Arial" w:eastAsia="Times New Roman" w:hAnsi="Arial" w:cs="Arial"/>
                <w:i/>
                <w:color w:val="000000"/>
                <w:sz w:val="24"/>
                <w:szCs w:val="24"/>
              </w:rPr>
              <w:t>станков –Часть</w:t>
            </w:r>
            <w:r w:rsidRPr="00520A84">
              <w:rPr>
                <w:rFonts w:ascii="Arial" w:eastAsia="Times New Roman" w:hAnsi="Arial" w:cs="Arial"/>
                <w:i/>
                <w:color w:val="000000"/>
                <w:sz w:val="24"/>
                <w:szCs w:val="24"/>
              </w:rPr>
              <w:t xml:space="preserve">2: </w:t>
            </w:r>
            <w:r w:rsidR="007A12C9" w:rsidRPr="00520A84">
              <w:rPr>
                <w:rFonts w:ascii="Arial" w:eastAsia="Times New Roman" w:hAnsi="Arial" w:cs="Arial"/>
                <w:i/>
                <w:color w:val="000000"/>
                <w:sz w:val="24"/>
                <w:szCs w:val="24"/>
              </w:rPr>
              <w:t>Процедура измерения радиационного излучения</w:t>
            </w:r>
          </w:p>
        </w:tc>
      </w:tr>
      <w:tr w:rsidR="007F1873" w:rsidRPr="00520A84" w:rsidTr="00520A84">
        <w:trPr>
          <w:trHeight w:val="409"/>
        </w:trPr>
        <w:tc>
          <w:tcPr>
            <w:tcW w:w="401" w:type="dxa"/>
            <w:shd w:val="clear" w:color="auto" w:fill="FFFFFF"/>
          </w:tcPr>
          <w:p w:rsidR="007F1873" w:rsidRPr="00520A84" w:rsidRDefault="007F1873" w:rsidP="00DE02EC">
            <w:pPr>
              <w:spacing w:after="0" w:line="360" w:lineRule="auto"/>
              <w:rPr>
                <w:rFonts w:ascii="Arial" w:eastAsia="Times New Roman" w:hAnsi="Arial" w:cs="Arial"/>
                <w:sz w:val="24"/>
                <w:szCs w:val="24"/>
                <w:lang w:val="en-US"/>
              </w:rPr>
            </w:pPr>
            <w:r w:rsidRPr="00520A84">
              <w:rPr>
                <w:rFonts w:ascii="Arial" w:eastAsia="Times New Roman" w:hAnsi="Arial" w:cs="Arial"/>
                <w:color w:val="000000"/>
                <w:sz w:val="24"/>
                <w:szCs w:val="24"/>
              </w:rPr>
              <w:t>[19]</w:t>
            </w:r>
          </w:p>
        </w:tc>
        <w:tc>
          <w:tcPr>
            <w:tcW w:w="0" w:type="auto"/>
            <w:shd w:val="clear" w:color="auto" w:fill="FFFFFF"/>
          </w:tcPr>
          <w:p w:rsidR="007F1873" w:rsidRPr="00520A84" w:rsidRDefault="007F1873" w:rsidP="00873501">
            <w:pPr>
              <w:spacing w:after="0" w:line="360" w:lineRule="auto"/>
              <w:jc w:val="both"/>
              <w:rPr>
                <w:rFonts w:ascii="Arial" w:eastAsia="Times New Roman" w:hAnsi="Arial" w:cs="Arial"/>
                <w:i/>
                <w:sz w:val="24"/>
                <w:szCs w:val="24"/>
              </w:rPr>
            </w:pPr>
            <w:r w:rsidRPr="00520A84">
              <w:rPr>
                <w:rFonts w:ascii="Arial" w:eastAsia="Times New Roman" w:hAnsi="Arial" w:cs="Arial"/>
                <w:i/>
                <w:color w:val="000000"/>
                <w:sz w:val="24"/>
                <w:szCs w:val="24"/>
                <w:lang w:val="en-US"/>
              </w:rPr>
              <w:t>EN</w:t>
            </w:r>
            <w:r w:rsidRPr="00520A84">
              <w:rPr>
                <w:rFonts w:ascii="Arial" w:eastAsia="Times New Roman" w:hAnsi="Arial" w:cs="Arial"/>
                <w:i/>
                <w:color w:val="000000"/>
                <w:sz w:val="24"/>
                <w:szCs w:val="24"/>
              </w:rPr>
              <w:t xml:space="preserve"> 12198-3, </w:t>
            </w:r>
            <w:r w:rsidR="007A12C9" w:rsidRPr="00520A84">
              <w:rPr>
                <w:rFonts w:ascii="Arial" w:eastAsia="Times New Roman" w:hAnsi="Arial" w:cs="Arial"/>
                <w:i/>
                <w:color w:val="000000"/>
                <w:sz w:val="24"/>
                <w:szCs w:val="24"/>
              </w:rPr>
              <w:t>Безопасность</w:t>
            </w:r>
            <w:r w:rsidR="00A93610">
              <w:rPr>
                <w:rFonts w:ascii="Arial" w:eastAsia="Times New Roman" w:hAnsi="Arial" w:cs="Arial"/>
                <w:i/>
                <w:color w:val="000000"/>
                <w:sz w:val="24"/>
                <w:szCs w:val="24"/>
              </w:rPr>
              <w:t xml:space="preserve"> </w:t>
            </w:r>
            <w:r w:rsidR="007A12C9" w:rsidRPr="00520A84">
              <w:rPr>
                <w:rFonts w:ascii="Arial" w:eastAsia="Times New Roman" w:hAnsi="Arial" w:cs="Arial"/>
                <w:i/>
                <w:color w:val="000000"/>
                <w:sz w:val="24"/>
                <w:szCs w:val="24"/>
              </w:rPr>
              <w:t>станков</w:t>
            </w:r>
            <w:r w:rsidR="00AF76B6" w:rsidRPr="00520A84">
              <w:rPr>
                <w:rFonts w:ascii="Arial" w:eastAsia="Times New Roman" w:hAnsi="Arial" w:cs="Arial"/>
                <w:i/>
                <w:color w:val="000000"/>
                <w:sz w:val="24"/>
                <w:szCs w:val="24"/>
              </w:rPr>
              <w:t xml:space="preserve">. </w:t>
            </w:r>
            <w:r w:rsidR="007A12C9" w:rsidRPr="00520A84">
              <w:rPr>
                <w:rFonts w:ascii="Arial" w:eastAsia="Times New Roman" w:hAnsi="Arial" w:cs="Arial"/>
                <w:i/>
                <w:color w:val="000000"/>
                <w:sz w:val="24"/>
                <w:szCs w:val="24"/>
              </w:rPr>
              <w:t xml:space="preserve">Оценка и уменьшение опасности излучения, исходящего от станков – Часть </w:t>
            </w:r>
            <w:r w:rsidRPr="00520A84">
              <w:rPr>
                <w:rFonts w:ascii="Arial" w:eastAsia="Times New Roman" w:hAnsi="Arial" w:cs="Arial"/>
                <w:i/>
                <w:color w:val="000000"/>
                <w:sz w:val="24"/>
                <w:szCs w:val="24"/>
              </w:rPr>
              <w:t xml:space="preserve">3: </w:t>
            </w:r>
            <w:r w:rsidR="007A12C9" w:rsidRPr="00520A84">
              <w:rPr>
                <w:rFonts w:ascii="Arial" w:eastAsia="Times New Roman" w:hAnsi="Arial" w:cs="Arial"/>
                <w:i/>
                <w:color w:val="000000"/>
                <w:sz w:val="24"/>
                <w:szCs w:val="24"/>
              </w:rPr>
              <w:t>Уменьшение излучения методом затухания или экранирования</w:t>
            </w:r>
          </w:p>
        </w:tc>
      </w:tr>
      <w:tr w:rsidR="007F1873" w:rsidRPr="00520A84" w:rsidTr="00520A84">
        <w:trPr>
          <w:trHeight w:val="259"/>
        </w:trPr>
        <w:tc>
          <w:tcPr>
            <w:tcW w:w="401" w:type="dxa"/>
            <w:shd w:val="clear" w:color="auto" w:fill="FFFFFF"/>
          </w:tcPr>
          <w:p w:rsidR="007F1873" w:rsidRPr="00520A84" w:rsidRDefault="007F1873" w:rsidP="00DE02EC">
            <w:pPr>
              <w:spacing w:after="0" w:line="360" w:lineRule="auto"/>
              <w:rPr>
                <w:rFonts w:ascii="Arial" w:eastAsia="Times New Roman" w:hAnsi="Arial" w:cs="Arial"/>
                <w:sz w:val="24"/>
                <w:szCs w:val="24"/>
                <w:lang w:val="en-US"/>
              </w:rPr>
            </w:pPr>
            <w:r w:rsidRPr="00520A84">
              <w:rPr>
                <w:rFonts w:ascii="Arial" w:eastAsia="Times New Roman" w:hAnsi="Arial" w:cs="Arial"/>
                <w:color w:val="000000"/>
                <w:sz w:val="24"/>
                <w:szCs w:val="24"/>
              </w:rPr>
              <w:t>[20]</w:t>
            </w:r>
          </w:p>
        </w:tc>
        <w:tc>
          <w:tcPr>
            <w:tcW w:w="0" w:type="auto"/>
            <w:shd w:val="clear" w:color="auto" w:fill="FFFFFF"/>
          </w:tcPr>
          <w:p w:rsidR="007F1873" w:rsidRPr="00520A84" w:rsidRDefault="007F1873" w:rsidP="00873501">
            <w:pPr>
              <w:spacing w:after="0" w:line="360" w:lineRule="auto"/>
              <w:jc w:val="both"/>
              <w:rPr>
                <w:rFonts w:ascii="Arial" w:eastAsia="Times New Roman" w:hAnsi="Arial" w:cs="Arial"/>
                <w:i/>
                <w:sz w:val="24"/>
                <w:szCs w:val="24"/>
              </w:rPr>
            </w:pPr>
            <w:r w:rsidRPr="00520A84">
              <w:rPr>
                <w:rFonts w:ascii="Arial" w:eastAsia="Times New Roman" w:hAnsi="Arial" w:cs="Arial"/>
                <w:i/>
                <w:color w:val="000000"/>
                <w:sz w:val="24"/>
                <w:szCs w:val="24"/>
                <w:lang w:val="en-US"/>
              </w:rPr>
              <w:t>EN</w:t>
            </w:r>
            <w:r w:rsidRPr="00520A84">
              <w:rPr>
                <w:rFonts w:ascii="Arial" w:eastAsia="Times New Roman" w:hAnsi="Arial" w:cs="Arial"/>
                <w:i/>
                <w:color w:val="000000"/>
                <w:sz w:val="24"/>
                <w:szCs w:val="24"/>
              </w:rPr>
              <w:t xml:space="preserve"> 12413, </w:t>
            </w:r>
            <w:r w:rsidR="007A12C9" w:rsidRPr="00520A84">
              <w:rPr>
                <w:rFonts w:ascii="Arial" w:eastAsia="Times New Roman" w:hAnsi="Arial" w:cs="Arial"/>
                <w:i/>
                <w:color w:val="000000"/>
                <w:sz w:val="24"/>
                <w:szCs w:val="24"/>
              </w:rPr>
              <w:t>Требования безопасности для связанных абразивных изделий</w:t>
            </w:r>
          </w:p>
        </w:tc>
      </w:tr>
      <w:tr w:rsidR="007F1873" w:rsidRPr="00520A84" w:rsidTr="00520A84">
        <w:trPr>
          <w:trHeight w:val="265"/>
        </w:trPr>
        <w:tc>
          <w:tcPr>
            <w:tcW w:w="401" w:type="dxa"/>
            <w:shd w:val="clear" w:color="auto" w:fill="FFFFFF"/>
          </w:tcPr>
          <w:p w:rsidR="007F1873" w:rsidRPr="00520A84" w:rsidRDefault="007F1873" w:rsidP="00DE02EC">
            <w:pPr>
              <w:spacing w:after="0" w:line="360" w:lineRule="auto"/>
              <w:rPr>
                <w:rFonts w:ascii="Arial" w:eastAsia="Times New Roman" w:hAnsi="Arial" w:cs="Arial"/>
                <w:sz w:val="24"/>
                <w:szCs w:val="24"/>
                <w:lang w:val="en-US"/>
              </w:rPr>
            </w:pPr>
            <w:r w:rsidRPr="00520A84">
              <w:rPr>
                <w:rFonts w:ascii="Arial" w:eastAsia="Times New Roman" w:hAnsi="Arial" w:cs="Arial"/>
                <w:color w:val="000000"/>
                <w:sz w:val="24"/>
                <w:szCs w:val="24"/>
              </w:rPr>
              <w:t>[21]</w:t>
            </w:r>
          </w:p>
        </w:tc>
        <w:tc>
          <w:tcPr>
            <w:tcW w:w="0" w:type="auto"/>
            <w:shd w:val="clear" w:color="auto" w:fill="FFFFFF"/>
          </w:tcPr>
          <w:p w:rsidR="007F1873" w:rsidRPr="00520A84" w:rsidRDefault="007F1873" w:rsidP="00873501">
            <w:pPr>
              <w:spacing w:after="0" w:line="360" w:lineRule="auto"/>
              <w:jc w:val="both"/>
              <w:rPr>
                <w:rFonts w:ascii="Arial" w:eastAsia="Times New Roman" w:hAnsi="Arial" w:cs="Arial"/>
                <w:i/>
                <w:sz w:val="24"/>
                <w:szCs w:val="24"/>
              </w:rPr>
            </w:pPr>
            <w:r w:rsidRPr="00520A84">
              <w:rPr>
                <w:rFonts w:ascii="Arial" w:eastAsia="Times New Roman" w:hAnsi="Arial" w:cs="Arial"/>
                <w:i/>
                <w:color w:val="000000"/>
                <w:sz w:val="24"/>
                <w:szCs w:val="24"/>
                <w:lang w:val="en-US"/>
              </w:rPr>
              <w:t>EN</w:t>
            </w:r>
            <w:r w:rsidRPr="00520A84">
              <w:rPr>
                <w:rFonts w:ascii="Arial" w:eastAsia="Times New Roman" w:hAnsi="Arial" w:cs="Arial"/>
                <w:i/>
                <w:color w:val="000000"/>
                <w:sz w:val="24"/>
                <w:szCs w:val="24"/>
              </w:rPr>
              <w:t xml:space="preserve"> 13218:2002, </w:t>
            </w:r>
            <w:r w:rsidR="00C0365B" w:rsidRPr="00520A84">
              <w:rPr>
                <w:rFonts w:ascii="Arial" w:eastAsia="Times New Roman" w:hAnsi="Arial" w:cs="Arial"/>
                <w:i/>
                <w:color w:val="000000"/>
                <w:sz w:val="24"/>
                <w:szCs w:val="24"/>
              </w:rPr>
              <w:t>Станки</w:t>
            </w:r>
            <w:r w:rsidRPr="00520A84">
              <w:rPr>
                <w:rFonts w:ascii="Arial" w:eastAsia="Times New Roman" w:hAnsi="Arial" w:cs="Arial"/>
                <w:i/>
                <w:color w:val="000000"/>
                <w:sz w:val="24"/>
                <w:szCs w:val="24"/>
              </w:rPr>
              <w:t xml:space="preserve"> — </w:t>
            </w:r>
            <w:r w:rsidR="00C0365B" w:rsidRPr="00520A84">
              <w:rPr>
                <w:rFonts w:ascii="Arial" w:eastAsia="Times New Roman" w:hAnsi="Arial" w:cs="Arial"/>
                <w:i/>
                <w:color w:val="000000"/>
                <w:sz w:val="24"/>
                <w:szCs w:val="24"/>
              </w:rPr>
              <w:t>Безопасность</w:t>
            </w:r>
            <w:r w:rsidRPr="00520A84">
              <w:rPr>
                <w:rFonts w:ascii="Arial" w:eastAsia="Times New Roman" w:hAnsi="Arial" w:cs="Arial"/>
                <w:i/>
                <w:color w:val="000000"/>
                <w:sz w:val="24"/>
                <w:szCs w:val="24"/>
              </w:rPr>
              <w:t xml:space="preserve"> — </w:t>
            </w:r>
            <w:r w:rsidR="00C0365B" w:rsidRPr="00520A84">
              <w:rPr>
                <w:rFonts w:ascii="Arial" w:eastAsia="Times New Roman" w:hAnsi="Arial" w:cs="Arial"/>
                <w:i/>
                <w:color w:val="000000"/>
                <w:sz w:val="24"/>
                <w:szCs w:val="24"/>
              </w:rPr>
              <w:t>Стационарные шлифовальные станки</w:t>
            </w:r>
          </w:p>
        </w:tc>
      </w:tr>
      <w:tr w:rsidR="007F1873" w:rsidRPr="00520A84" w:rsidTr="00520A84">
        <w:trPr>
          <w:trHeight w:val="236"/>
        </w:trPr>
        <w:tc>
          <w:tcPr>
            <w:tcW w:w="401" w:type="dxa"/>
            <w:shd w:val="clear" w:color="auto" w:fill="FFFFFF"/>
          </w:tcPr>
          <w:p w:rsidR="007F1873" w:rsidRPr="00520A84" w:rsidRDefault="007F1873" w:rsidP="00DE02EC">
            <w:pPr>
              <w:spacing w:after="0" w:line="360" w:lineRule="auto"/>
              <w:rPr>
                <w:rFonts w:ascii="Arial" w:eastAsia="Times New Roman" w:hAnsi="Arial" w:cs="Arial"/>
                <w:sz w:val="24"/>
                <w:szCs w:val="24"/>
                <w:lang w:val="en-US"/>
              </w:rPr>
            </w:pPr>
            <w:r w:rsidRPr="00520A84">
              <w:rPr>
                <w:rFonts w:ascii="Arial" w:eastAsia="Times New Roman" w:hAnsi="Arial" w:cs="Arial"/>
                <w:color w:val="000000"/>
                <w:sz w:val="24"/>
                <w:szCs w:val="24"/>
              </w:rPr>
              <w:t>[22]</w:t>
            </w:r>
          </w:p>
        </w:tc>
        <w:tc>
          <w:tcPr>
            <w:tcW w:w="0" w:type="auto"/>
            <w:shd w:val="clear" w:color="auto" w:fill="FFFFFF"/>
          </w:tcPr>
          <w:p w:rsidR="007F1873" w:rsidRPr="00520A84" w:rsidRDefault="00C0365B" w:rsidP="00873501">
            <w:pPr>
              <w:spacing w:after="0" w:line="360" w:lineRule="auto"/>
              <w:jc w:val="both"/>
              <w:rPr>
                <w:rFonts w:ascii="Arial" w:eastAsia="Times New Roman" w:hAnsi="Arial" w:cs="Arial"/>
                <w:i/>
                <w:sz w:val="24"/>
                <w:szCs w:val="24"/>
              </w:rPr>
            </w:pPr>
            <w:r w:rsidRPr="00520A84">
              <w:rPr>
                <w:rFonts w:ascii="Arial" w:eastAsia="Times New Roman" w:hAnsi="Arial" w:cs="Arial"/>
                <w:i/>
                <w:color w:val="000000"/>
                <w:sz w:val="24"/>
                <w:szCs w:val="24"/>
                <w:lang w:val="en-US"/>
              </w:rPr>
              <w:t>EN</w:t>
            </w:r>
            <w:r w:rsidRPr="00520A84">
              <w:rPr>
                <w:rFonts w:ascii="Arial" w:eastAsia="Times New Roman" w:hAnsi="Arial" w:cs="Arial"/>
                <w:i/>
                <w:color w:val="000000"/>
                <w:sz w:val="24"/>
                <w:szCs w:val="24"/>
              </w:rPr>
              <w:t xml:space="preserve"> 13236, Требования безопасности для </w:t>
            </w:r>
            <w:proofErr w:type="spellStart"/>
            <w:r w:rsidRPr="00520A84">
              <w:rPr>
                <w:rFonts w:ascii="Arial" w:eastAsia="Times New Roman" w:hAnsi="Arial" w:cs="Arial"/>
                <w:i/>
                <w:color w:val="000000"/>
                <w:sz w:val="24"/>
                <w:szCs w:val="24"/>
              </w:rPr>
              <w:t>суперабразивных</w:t>
            </w:r>
            <w:proofErr w:type="spellEnd"/>
            <w:r w:rsidRPr="00520A84">
              <w:rPr>
                <w:rFonts w:ascii="Arial" w:eastAsia="Times New Roman" w:hAnsi="Arial" w:cs="Arial"/>
                <w:i/>
                <w:color w:val="000000"/>
                <w:sz w:val="24"/>
                <w:szCs w:val="24"/>
              </w:rPr>
              <w:t xml:space="preserve"> изделий</w:t>
            </w:r>
          </w:p>
        </w:tc>
      </w:tr>
      <w:tr w:rsidR="007F1873" w:rsidRPr="00520A84" w:rsidTr="00520A84">
        <w:trPr>
          <w:trHeight w:val="236"/>
        </w:trPr>
        <w:tc>
          <w:tcPr>
            <w:tcW w:w="401" w:type="dxa"/>
            <w:shd w:val="clear" w:color="auto" w:fill="FFFFFF"/>
          </w:tcPr>
          <w:p w:rsidR="007F1873" w:rsidRPr="00520A84" w:rsidRDefault="007F1873" w:rsidP="00DE02EC">
            <w:pPr>
              <w:spacing w:after="0" w:line="360" w:lineRule="auto"/>
              <w:rPr>
                <w:rFonts w:ascii="Arial" w:eastAsia="Times New Roman" w:hAnsi="Arial" w:cs="Arial"/>
                <w:color w:val="000000"/>
                <w:sz w:val="24"/>
                <w:szCs w:val="24"/>
              </w:rPr>
            </w:pPr>
            <w:r w:rsidRPr="00520A84">
              <w:rPr>
                <w:rFonts w:ascii="Arial" w:eastAsia="Times New Roman" w:hAnsi="Arial" w:cs="Arial"/>
                <w:color w:val="000000"/>
                <w:sz w:val="24"/>
                <w:szCs w:val="24"/>
              </w:rPr>
              <w:t>[23]</w:t>
            </w:r>
          </w:p>
        </w:tc>
        <w:tc>
          <w:tcPr>
            <w:tcW w:w="0" w:type="auto"/>
            <w:shd w:val="clear" w:color="auto" w:fill="FFFFFF"/>
          </w:tcPr>
          <w:p w:rsidR="007F1873" w:rsidRPr="00520A84" w:rsidRDefault="007F1873" w:rsidP="00873501">
            <w:pPr>
              <w:spacing w:after="0" w:line="360" w:lineRule="auto"/>
              <w:jc w:val="both"/>
              <w:rPr>
                <w:rFonts w:ascii="Arial" w:eastAsia="Times New Roman" w:hAnsi="Arial" w:cs="Arial"/>
                <w:i/>
                <w:color w:val="000000"/>
                <w:sz w:val="24"/>
                <w:szCs w:val="24"/>
              </w:rPr>
            </w:pPr>
            <w:r w:rsidRPr="00520A84">
              <w:rPr>
                <w:rFonts w:ascii="Arial" w:eastAsia="Times New Roman" w:hAnsi="Arial" w:cs="Arial"/>
                <w:i/>
                <w:color w:val="000000"/>
                <w:sz w:val="24"/>
                <w:szCs w:val="24"/>
                <w:lang w:val="en-US"/>
              </w:rPr>
              <w:t>ISO</w:t>
            </w:r>
            <w:r w:rsidRPr="00520A84">
              <w:rPr>
                <w:rFonts w:ascii="Arial" w:eastAsia="Times New Roman" w:hAnsi="Arial" w:cs="Arial"/>
                <w:i/>
                <w:color w:val="000000"/>
                <w:sz w:val="24"/>
                <w:szCs w:val="24"/>
              </w:rPr>
              <w:t xml:space="preserve"> 1052, </w:t>
            </w:r>
            <w:r w:rsidR="00C0365B" w:rsidRPr="00520A84">
              <w:rPr>
                <w:rFonts w:ascii="Arial" w:eastAsia="Times New Roman" w:hAnsi="Arial" w:cs="Arial"/>
                <w:i/>
                <w:color w:val="000000"/>
                <w:sz w:val="24"/>
                <w:szCs w:val="24"/>
              </w:rPr>
              <w:t>Сталь конструкционная общего назначения</w:t>
            </w:r>
          </w:p>
        </w:tc>
      </w:tr>
      <w:tr w:rsidR="007F1873" w:rsidRPr="00520A84" w:rsidTr="00520A84">
        <w:trPr>
          <w:trHeight w:val="236"/>
        </w:trPr>
        <w:tc>
          <w:tcPr>
            <w:tcW w:w="401" w:type="dxa"/>
            <w:shd w:val="clear" w:color="auto" w:fill="FFFFFF"/>
          </w:tcPr>
          <w:p w:rsidR="007F1873" w:rsidRPr="00520A84" w:rsidRDefault="007F1873" w:rsidP="00DE02EC">
            <w:pPr>
              <w:spacing w:after="0" w:line="360" w:lineRule="auto"/>
              <w:rPr>
                <w:rFonts w:ascii="Arial" w:eastAsia="Times New Roman" w:hAnsi="Arial" w:cs="Arial"/>
                <w:color w:val="000000"/>
                <w:sz w:val="24"/>
                <w:szCs w:val="24"/>
              </w:rPr>
            </w:pPr>
            <w:r w:rsidRPr="00520A84">
              <w:rPr>
                <w:rFonts w:ascii="Arial" w:eastAsia="Times New Roman" w:hAnsi="Arial" w:cs="Arial"/>
                <w:color w:val="000000"/>
                <w:sz w:val="24"/>
                <w:szCs w:val="24"/>
              </w:rPr>
              <w:t>[24]</w:t>
            </w:r>
          </w:p>
        </w:tc>
        <w:tc>
          <w:tcPr>
            <w:tcW w:w="0" w:type="auto"/>
            <w:shd w:val="clear" w:color="auto" w:fill="FFFFFF"/>
          </w:tcPr>
          <w:p w:rsidR="007F1873" w:rsidRPr="00520A84" w:rsidRDefault="007F1873" w:rsidP="00873501">
            <w:pPr>
              <w:spacing w:after="0" w:line="360" w:lineRule="auto"/>
              <w:jc w:val="both"/>
              <w:rPr>
                <w:rFonts w:ascii="Arial" w:eastAsia="Times New Roman" w:hAnsi="Arial" w:cs="Arial"/>
                <w:i/>
                <w:color w:val="000000"/>
                <w:sz w:val="24"/>
                <w:szCs w:val="24"/>
              </w:rPr>
            </w:pPr>
            <w:r w:rsidRPr="00520A84">
              <w:rPr>
                <w:rFonts w:ascii="Arial" w:eastAsia="Times New Roman" w:hAnsi="Arial" w:cs="Arial"/>
                <w:i/>
                <w:color w:val="000000"/>
                <w:sz w:val="24"/>
                <w:szCs w:val="24"/>
                <w:lang w:val="en-US"/>
              </w:rPr>
              <w:t>ISO</w:t>
            </w:r>
            <w:r w:rsidRPr="00520A84">
              <w:rPr>
                <w:rFonts w:ascii="Arial" w:eastAsia="Times New Roman" w:hAnsi="Arial" w:cs="Arial"/>
                <w:i/>
                <w:color w:val="000000"/>
                <w:sz w:val="24"/>
                <w:szCs w:val="24"/>
              </w:rPr>
              <w:t xml:space="preserve"> 1083, </w:t>
            </w:r>
            <w:r w:rsidR="00C0365B" w:rsidRPr="00520A84">
              <w:rPr>
                <w:rFonts w:ascii="Arial" w:eastAsia="Times New Roman" w:hAnsi="Arial" w:cs="Arial"/>
                <w:i/>
                <w:color w:val="000000"/>
                <w:sz w:val="24"/>
                <w:szCs w:val="24"/>
              </w:rPr>
              <w:t>Чугун с шаровидным графитом – Классификация</w:t>
            </w:r>
          </w:p>
        </w:tc>
      </w:tr>
      <w:tr w:rsidR="007F1873" w:rsidRPr="00520A84" w:rsidTr="00520A84">
        <w:trPr>
          <w:trHeight w:val="236"/>
        </w:trPr>
        <w:tc>
          <w:tcPr>
            <w:tcW w:w="401" w:type="dxa"/>
            <w:shd w:val="clear" w:color="auto" w:fill="FFFFFF"/>
          </w:tcPr>
          <w:p w:rsidR="007F1873" w:rsidRPr="00520A84" w:rsidRDefault="007F1873" w:rsidP="00DE02EC">
            <w:pPr>
              <w:spacing w:after="0" w:line="360" w:lineRule="auto"/>
              <w:rPr>
                <w:rFonts w:ascii="Arial" w:eastAsia="Times New Roman" w:hAnsi="Arial" w:cs="Arial"/>
                <w:color w:val="000000"/>
                <w:sz w:val="24"/>
                <w:szCs w:val="24"/>
              </w:rPr>
            </w:pPr>
            <w:r w:rsidRPr="00520A84">
              <w:rPr>
                <w:rFonts w:ascii="Arial" w:eastAsia="Times New Roman" w:hAnsi="Arial" w:cs="Arial"/>
                <w:color w:val="000000"/>
                <w:sz w:val="24"/>
                <w:szCs w:val="24"/>
              </w:rPr>
              <w:t>[25]</w:t>
            </w:r>
          </w:p>
        </w:tc>
        <w:tc>
          <w:tcPr>
            <w:tcW w:w="0" w:type="auto"/>
            <w:shd w:val="clear" w:color="auto" w:fill="FFFFFF"/>
          </w:tcPr>
          <w:p w:rsidR="007F1873" w:rsidRPr="00520A84" w:rsidRDefault="007F1873" w:rsidP="00873501">
            <w:pPr>
              <w:spacing w:after="0" w:line="360" w:lineRule="auto"/>
              <w:jc w:val="both"/>
              <w:rPr>
                <w:rFonts w:ascii="Arial" w:eastAsia="Times New Roman" w:hAnsi="Arial" w:cs="Arial"/>
                <w:i/>
                <w:color w:val="000000"/>
                <w:sz w:val="24"/>
                <w:szCs w:val="24"/>
              </w:rPr>
            </w:pPr>
            <w:r w:rsidRPr="00520A84">
              <w:rPr>
                <w:rFonts w:ascii="Arial" w:eastAsia="Times New Roman" w:hAnsi="Arial" w:cs="Arial"/>
                <w:i/>
                <w:color w:val="000000"/>
                <w:sz w:val="24"/>
                <w:szCs w:val="24"/>
                <w:lang w:val="en-US"/>
              </w:rPr>
              <w:t>ISO</w:t>
            </w:r>
            <w:r w:rsidRPr="00520A84">
              <w:rPr>
                <w:rFonts w:ascii="Arial" w:eastAsia="Times New Roman" w:hAnsi="Arial" w:cs="Arial"/>
                <w:i/>
                <w:color w:val="000000"/>
                <w:sz w:val="24"/>
                <w:szCs w:val="24"/>
              </w:rPr>
              <w:t xml:space="preserve"> 3522, </w:t>
            </w:r>
            <w:r w:rsidR="00C0365B" w:rsidRPr="00520A84">
              <w:rPr>
                <w:rFonts w:ascii="Arial" w:eastAsia="Times New Roman" w:hAnsi="Arial" w:cs="Arial"/>
                <w:i/>
                <w:color w:val="000000"/>
                <w:sz w:val="24"/>
                <w:szCs w:val="24"/>
              </w:rPr>
              <w:t>Алюминий и алюминиевые сплавы – Отливки – Химический состав и механические свойства</w:t>
            </w:r>
          </w:p>
        </w:tc>
      </w:tr>
      <w:tr w:rsidR="007F1873" w:rsidRPr="00520A84" w:rsidTr="00520A84">
        <w:trPr>
          <w:trHeight w:val="236"/>
        </w:trPr>
        <w:tc>
          <w:tcPr>
            <w:tcW w:w="401" w:type="dxa"/>
            <w:shd w:val="clear" w:color="auto" w:fill="FFFFFF"/>
          </w:tcPr>
          <w:p w:rsidR="007F1873" w:rsidRPr="00520A84" w:rsidRDefault="007F1873" w:rsidP="00DE02EC">
            <w:pPr>
              <w:spacing w:after="0" w:line="360" w:lineRule="auto"/>
              <w:rPr>
                <w:rFonts w:ascii="Arial" w:eastAsia="Times New Roman" w:hAnsi="Arial" w:cs="Arial"/>
                <w:color w:val="000000"/>
                <w:sz w:val="24"/>
                <w:szCs w:val="24"/>
              </w:rPr>
            </w:pPr>
            <w:r w:rsidRPr="00520A84">
              <w:rPr>
                <w:rFonts w:ascii="Arial" w:eastAsia="Times New Roman" w:hAnsi="Arial" w:cs="Arial"/>
                <w:color w:val="000000"/>
                <w:sz w:val="24"/>
                <w:szCs w:val="24"/>
              </w:rPr>
              <w:t>[26]</w:t>
            </w:r>
          </w:p>
        </w:tc>
        <w:tc>
          <w:tcPr>
            <w:tcW w:w="0" w:type="auto"/>
            <w:shd w:val="clear" w:color="auto" w:fill="FFFFFF"/>
          </w:tcPr>
          <w:p w:rsidR="007F1873" w:rsidRPr="00520A84" w:rsidRDefault="007F1873" w:rsidP="00873501">
            <w:pPr>
              <w:spacing w:after="0" w:line="360" w:lineRule="auto"/>
              <w:jc w:val="both"/>
              <w:rPr>
                <w:rFonts w:ascii="Arial" w:eastAsia="Times New Roman" w:hAnsi="Arial" w:cs="Arial"/>
                <w:i/>
                <w:color w:val="000000"/>
                <w:sz w:val="24"/>
                <w:szCs w:val="24"/>
              </w:rPr>
            </w:pPr>
            <w:r w:rsidRPr="00520A84">
              <w:rPr>
                <w:rFonts w:ascii="Arial" w:eastAsia="Times New Roman" w:hAnsi="Arial" w:cs="Arial"/>
                <w:i/>
                <w:color w:val="000000"/>
                <w:sz w:val="24"/>
                <w:szCs w:val="24"/>
                <w:lang w:val="en-US"/>
              </w:rPr>
              <w:t>ISO</w:t>
            </w:r>
            <w:r w:rsidRPr="00520A84">
              <w:rPr>
                <w:rFonts w:ascii="Arial" w:eastAsia="Times New Roman" w:hAnsi="Arial" w:cs="Arial"/>
                <w:i/>
                <w:color w:val="000000"/>
                <w:sz w:val="24"/>
                <w:szCs w:val="24"/>
              </w:rPr>
              <w:t xml:space="preserve"> 3574, </w:t>
            </w:r>
            <w:r w:rsidR="005A3D07" w:rsidRPr="00520A84">
              <w:rPr>
                <w:rFonts w:ascii="Arial" w:eastAsia="Times New Roman" w:hAnsi="Arial" w:cs="Arial"/>
                <w:i/>
                <w:color w:val="000000"/>
                <w:sz w:val="24"/>
                <w:szCs w:val="24"/>
              </w:rPr>
              <w:t>Сталь углеродистая листовая, обжатая в холодном состоянии, промышленного качества и для вытяжки</w:t>
            </w:r>
          </w:p>
        </w:tc>
      </w:tr>
      <w:tr w:rsidR="007F1873" w:rsidRPr="00520A84" w:rsidTr="00520A84">
        <w:trPr>
          <w:trHeight w:val="236"/>
        </w:trPr>
        <w:tc>
          <w:tcPr>
            <w:tcW w:w="401" w:type="dxa"/>
            <w:shd w:val="clear" w:color="auto" w:fill="FFFFFF"/>
          </w:tcPr>
          <w:p w:rsidR="007F1873" w:rsidRPr="00520A84" w:rsidRDefault="007F1873" w:rsidP="00DE02EC">
            <w:pPr>
              <w:spacing w:after="0" w:line="360" w:lineRule="auto"/>
              <w:rPr>
                <w:rFonts w:ascii="Arial" w:eastAsia="Times New Roman" w:hAnsi="Arial" w:cs="Arial"/>
                <w:color w:val="000000"/>
                <w:sz w:val="24"/>
                <w:szCs w:val="24"/>
              </w:rPr>
            </w:pPr>
            <w:r w:rsidRPr="00520A84">
              <w:rPr>
                <w:rFonts w:ascii="Arial" w:eastAsia="Times New Roman" w:hAnsi="Arial" w:cs="Arial"/>
                <w:color w:val="000000"/>
                <w:sz w:val="24"/>
                <w:szCs w:val="24"/>
              </w:rPr>
              <w:t>[27]</w:t>
            </w:r>
          </w:p>
        </w:tc>
        <w:tc>
          <w:tcPr>
            <w:tcW w:w="0" w:type="auto"/>
            <w:shd w:val="clear" w:color="auto" w:fill="FFFFFF"/>
          </w:tcPr>
          <w:p w:rsidR="007F1873" w:rsidRPr="00520A84" w:rsidRDefault="007F1873" w:rsidP="00873501">
            <w:pPr>
              <w:spacing w:after="0" w:line="360" w:lineRule="auto"/>
              <w:jc w:val="both"/>
              <w:rPr>
                <w:rFonts w:ascii="Arial" w:eastAsia="Times New Roman" w:hAnsi="Arial" w:cs="Arial"/>
                <w:i/>
                <w:color w:val="000000"/>
                <w:sz w:val="24"/>
                <w:szCs w:val="24"/>
              </w:rPr>
            </w:pPr>
            <w:r w:rsidRPr="00520A84">
              <w:rPr>
                <w:rFonts w:ascii="Arial" w:eastAsia="Times New Roman" w:hAnsi="Arial" w:cs="Arial"/>
                <w:i/>
                <w:color w:val="000000"/>
                <w:sz w:val="24"/>
                <w:szCs w:val="24"/>
                <w:lang w:val="en-US"/>
              </w:rPr>
              <w:t>ISO</w:t>
            </w:r>
            <w:r w:rsidRPr="00520A84">
              <w:rPr>
                <w:rFonts w:ascii="Arial" w:eastAsia="Times New Roman" w:hAnsi="Arial" w:cs="Arial"/>
                <w:i/>
                <w:color w:val="000000"/>
                <w:sz w:val="24"/>
                <w:szCs w:val="24"/>
              </w:rPr>
              <w:t xml:space="preserve"> 3755, </w:t>
            </w:r>
            <w:r w:rsidR="005A3D07" w:rsidRPr="00520A84">
              <w:rPr>
                <w:rFonts w:ascii="Arial" w:eastAsia="Times New Roman" w:hAnsi="Arial" w:cs="Arial"/>
                <w:i/>
                <w:color w:val="000000"/>
                <w:sz w:val="24"/>
                <w:szCs w:val="24"/>
              </w:rPr>
              <w:t>Стали углеродистые литые для общего машиностроения</w:t>
            </w:r>
          </w:p>
        </w:tc>
      </w:tr>
      <w:tr w:rsidR="007F1873" w:rsidRPr="00520A84" w:rsidTr="00520A84">
        <w:trPr>
          <w:trHeight w:val="236"/>
        </w:trPr>
        <w:tc>
          <w:tcPr>
            <w:tcW w:w="401" w:type="dxa"/>
            <w:shd w:val="clear" w:color="auto" w:fill="FFFFFF"/>
          </w:tcPr>
          <w:p w:rsidR="007F1873" w:rsidRPr="00520A84" w:rsidRDefault="007F1873" w:rsidP="00DE02EC">
            <w:pPr>
              <w:spacing w:after="0" w:line="360" w:lineRule="auto"/>
              <w:rPr>
                <w:rFonts w:ascii="Arial" w:eastAsia="Times New Roman" w:hAnsi="Arial" w:cs="Arial"/>
                <w:color w:val="000000"/>
                <w:sz w:val="24"/>
                <w:szCs w:val="24"/>
              </w:rPr>
            </w:pPr>
            <w:r w:rsidRPr="00520A84">
              <w:rPr>
                <w:rFonts w:ascii="Arial" w:eastAsia="Times New Roman" w:hAnsi="Arial" w:cs="Arial"/>
                <w:color w:val="000000"/>
                <w:sz w:val="24"/>
                <w:szCs w:val="24"/>
              </w:rPr>
              <w:t>[28]</w:t>
            </w:r>
          </w:p>
        </w:tc>
        <w:tc>
          <w:tcPr>
            <w:tcW w:w="0" w:type="auto"/>
            <w:shd w:val="clear" w:color="auto" w:fill="FFFFFF"/>
          </w:tcPr>
          <w:p w:rsidR="007F1873" w:rsidRPr="00520A84" w:rsidRDefault="007F1873" w:rsidP="00873501">
            <w:pPr>
              <w:spacing w:after="0" w:line="360" w:lineRule="auto"/>
              <w:jc w:val="both"/>
              <w:rPr>
                <w:rFonts w:ascii="Arial" w:eastAsia="Times New Roman" w:hAnsi="Arial" w:cs="Arial"/>
                <w:i/>
                <w:color w:val="000000"/>
                <w:sz w:val="24"/>
                <w:szCs w:val="24"/>
              </w:rPr>
            </w:pPr>
            <w:r w:rsidRPr="00520A84">
              <w:rPr>
                <w:rFonts w:ascii="Arial" w:eastAsia="Times New Roman" w:hAnsi="Arial" w:cs="Arial"/>
                <w:i/>
                <w:color w:val="000000"/>
                <w:sz w:val="24"/>
                <w:szCs w:val="24"/>
                <w:lang w:val="en-US"/>
              </w:rPr>
              <w:t>ISO</w:t>
            </w:r>
            <w:r w:rsidRPr="00520A84">
              <w:rPr>
                <w:rFonts w:ascii="Arial" w:eastAsia="Times New Roman" w:hAnsi="Arial" w:cs="Arial"/>
                <w:i/>
                <w:color w:val="000000"/>
                <w:sz w:val="24"/>
                <w:szCs w:val="24"/>
              </w:rPr>
              <w:t xml:space="preserve"> 4997, </w:t>
            </w:r>
            <w:r w:rsidR="005A3D07" w:rsidRPr="00520A84">
              <w:rPr>
                <w:rFonts w:ascii="Arial" w:eastAsia="Times New Roman" w:hAnsi="Arial" w:cs="Arial"/>
                <w:i/>
                <w:color w:val="000000"/>
                <w:sz w:val="24"/>
                <w:szCs w:val="24"/>
              </w:rPr>
              <w:t>Сталь углеродистая листовая, обжатая в холодном состоян</w:t>
            </w:r>
            <w:r w:rsidR="00AF76B6" w:rsidRPr="00520A84">
              <w:rPr>
                <w:rFonts w:ascii="Arial" w:eastAsia="Times New Roman" w:hAnsi="Arial" w:cs="Arial"/>
                <w:i/>
                <w:color w:val="000000"/>
                <w:sz w:val="24"/>
                <w:szCs w:val="24"/>
              </w:rPr>
              <w:t>и</w:t>
            </w:r>
            <w:r w:rsidR="005A3D07" w:rsidRPr="00520A84">
              <w:rPr>
                <w:rFonts w:ascii="Arial" w:eastAsia="Times New Roman" w:hAnsi="Arial" w:cs="Arial"/>
                <w:i/>
                <w:color w:val="000000"/>
                <w:sz w:val="24"/>
                <w:szCs w:val="24"/>
              </w:rPr>
              <w:t>и,</w:t>
            </w:r>
            <w:r w:rsidR="00A93610">
              <w:rPr>
                <w:rFonts w:ascii="Arial" w:eastAsia="Times New Roman" w:hAnsi="Arial" w:cs="Arial"/>
                <w:i/>
                <w:color w:val="000000"/>
                <w:sz w:val="24"/>
                <w:szCs w:val="24"/>
              </w:rPr>
              <w:t xml:space="preserve"> </w:t>
            </w:r>
            <w:r w:rsidR="005A3D07" w:rsidRPr="00520A84">
              <w:rPr>
                <w:rFonts w:ascii="Arial" w:eastAsia="Times New Roman" w:hAnsi="Arial" w:cs="Arial"/>
                <w:i/>
                <w:color w:val="000000"/>
                <w:sz w:val="24"/>
                <w:szCs w:val="24"/>
              </w:rPr>
              <w:t>конструкционная</w:t>
            </w:r>
          </w:p>
        </w:tc>
      </w:tr>
      <w:tr w:rsidR="007F1873" w:rsidRPr="00520A84" w:rsidTr="00520A84">
        <w:trPr>
          <w:trHeight w:val="236"/>
        </w:trPr>
        <w:tc>
          <w:tcPr>
            <w:tcW w:w="401" w:type="dxa"/>
            <w:shd w:val="clear" w:color="auto" w:fill="FFFFFF"/>
          </w:tcPr>
          <w:p w:rsidR="007F1873" w:rsidRPr="00520A84" w:rsidRDefault="007F1873" w:rsidP="00DE02EC">
            <w:pPr>
              <w:spacing w:after="0" w:line="360" w:lineRule="auto"/>
              <w:rPr>
                <w:rFonts w:ascii="Arial" w:eastAsia="Times New Roman" w:hAnsi="Arial" w:cs="Arial"/>
                <w:color w:val="000000"/>
                <w:sz w:val="24"/>
                <w:szCs w:val="24"/>
              </w:rPr>
            </w:pPr>
            <w:r w:rsidRPr="00520A84">
              <w:rPr>
                <w:rFonts w:ascii="Arial" w:eastAsia="Times New Roman" w:hAnsi="Arial" w:cs="Arial"/>
                <w:color w:val="000000"/>
                <w:sz w:val="24"/>
                <w:szCs w:val="24"/>
              </w:rPr>
              <w:t>[29]</w:t>
            </w:r>
          </w:p>
        </w:tc>
        <w:tc>
          <w:tcPr>
            <w:tcW w:w="0" w:type="auto"/>
            <w:shd w:val="clear" w:color="auto" w:fill="FFFFFF"/>
          </w:tcPr>
          <w:p w:rsidR="007F1873" w:rsidRPr="00520A84" w:rsidRDefault="007F1873" w:rsidP="00873501">
            <w:pPr>
              <w:spacing w:after="0" w:line="360" w:lineRule="auto"/>
              <w:jc w:val="both"/>
              <w:rPr>
                <w:rFonts w:ascii="Arial" w:eastAsia="Times New Roman" w:hAnsi="Arial" w:cs="Arial"/>
                <w:i/>
                <w:color w:val="000000"/>
                <w:sz w:val="24"/>
                <w:szCs w:val="24"/>
              </w:rPr>
            </w:pPr>
            <w:r w:rsidRPr="00520A84">
              <w:rPr>
                <w:rFonts w:ascii="Arial" w:eastAsia="Times New Roman" w:hAnsi="Arial" w:cs="Arial"/>
                <w:i/>
                <w:color w:val="000000"/>
                <w:sz w:val="24"/>
                <w:szCs w:val="24"/>
                <w:lang w:val="en-US"/>
              </w:rPr>
              <w:t>ISO</w:t>
            </w:r>
            <w:r w:rsidRPr="00520A84">
              <w:rPr>
                <w:rFonts w:ascii="Arial" w:eastAsia="Times New Roman" w:hAnsi="Arial" w:cs="Arial"/>
                <w:i/>
                <w:color w:val="000000"/>
                <w:sz w:val="24"/>
                <w:szCs w:val="24"/>
              </w:rPr>
              <w:t xml:space="preserve"> 6316, </w:t>
            </w:r>
            <w:r w:rsidR="005A3D07" w:rsidRPr="00520A84">
              <w:rPr>
                <w:rFonts w:ascii="Arial" w:eastAsia="Times New Roman" w:hAnsi="Arial" w:cs="Arial"/>
                <w:i/>
                <w:sz w:val="24"/>
                <w:szCs w:val="24"/>
              </w:rPr>
              <w:t>Полосы</w:t>
            </w:r>
            <w:r w:rsidR="005A3D07" w:rsidRPr="00520A84">
              <w:rPr>
                <w:rFonts w:ascii="Arial" w:eastAsia="Times New Roman" w:hAnsi="Arial" w:cs="Arial"/>
                <w:i/>
                <w:color w:val="000000"/>
                <w:sz w:val="24"/>
                <w:szCs w:val="24"/>
              </w:rPr>
              <w:t> </w:t>
            </w:r>
            <w:r w:rsidR="005A3D07" w:rsidRPr="00520A84">
              <w:rPr>
                <w:rFonts w:ascii="Arial" w:eastAsia="Times New Roman" w:hAnsi="Arial" w:cs="Arial"/>
                <w:i/>
                <w:sz w:val="24"/>
                <w:szCs w:val="24"/>
              </w:rPr>
              <w:t>горячекатаные</w:t>
            </w:r>
            <w:r w:rsidR="005A3D07" w:rsidRPr="00520A84">
              <w:rPr>
                <w:rFonts w:ascii="Arial" w:eastAsia="Times New Roman" w:hAnsi="Arial" w:cs="Arial"/>
                <w:i/>
                <w:color w:val="000000"/>
                <w:sz w:val="24"/>
                <w:szCs w:val="24"/>
              </w:rPr>
              <w:t> </w:t>
            </w:r>
            <w:r w:rsidR="005A3D07" w:rsidRPr="00520A84">
              <w:rPr>
                <w:rFonts w:ascii="Arial" w:eastAsia="Times New Roman" w:hAnsi="Arial" w:cs="Arial"/>
                <w:i/>
                <w:sz w:val="24"/>
                <w:szCs w:val="24"/>
              </w:rPr>
              <w:t>из</w:t>
            </w:r>
            <w:r w:rsidR="005A3D07" w:rsidRPr="00520A84">
              <w:rPr>
                <w:rFonts w:ascii="Arial" w:eastAsia="Times New Roman" w:hAnsi="Arial" w:cs="Arial"/>
                <w:i/>
                <w:color w:val="000000"/>
                <w:sz w:val="24"/>
                <w:szCs w:val="24"/>
              </w:rPr>
              <w:t> </w:t>
            </w:r>
            <w:r w:rsidR="005A3D07" w:rsidRPr="00520A84">
              <w:rPr>
                <w:rFonts w:ascii="Arial" w:eastAsia="Times New Roman" w:hAnsi="Arial" w:cs="Arial"/>
                <w:i/>
                <w:sz w:val="24"/>
                <w:szCs w:val="24"/>
              </w:rPr>
              <w:t>конструкционной</w:t>
            </w:r>
            <w:r w:rsidR="005A3D07" w:rsidRPr="00520A84">
              <w:rPr>
                <w:rFonts w:ascii="Arial" w:eastAsia="Times New Roman" w:hAnsi="Arial" w:cs="Arial"/>
                <w:i/>
                <w:color w:val="000000"/>
                <w:sz w:val="24"/>
                <w:szCs w:val="24"/>
              </w:rPr>
              <w:t> </w:t>
            </w:r>
            <w:r w:rsidR="005A3D07" w:rsidRPr="00520A84">
              <w:rPr>
                <w:rFonts w:ascii="Arial" w:eastAsia="Times New Roman" w:hAnsi="Arial" w:cs="Arial"/>
                <w:i/>
                <w:sz w:val="24"/>
                <w:szCs w:val="24"/>
              </w:rPr>
              <w:t>стали</w:t>
            </w:r>
          </w:p>
        </w:tc>
      </w:tr>
      <w:tr w:rsidR="007F1873" w:rsidRPr="00520A84" w:rsidTr="00520A84">
        <w:trPr>
          <w:trHeight w:val="236"/>
        </w:trPr>
        <w:tc>
          <w:tcPr>
            <w:tcW w:w="401" w:type="dxa"/>
            <w:shd w:val="clear" w:color="auto" w:fill="FFFFFF"/>
          </w:tcPr>
          <w:p w:rsidR="007F1873" w:rsidRPr="00520A84" w:rsidRDefault="007F1873" w:rsidP="00DE02EC">
            <w:pPr>
              <w:spacing w:after="0" w:line="360" w:lineRule="auto"/>
              <w:rPr>
                <w:rFonts w:ascii="Arial" w:eastAsia="Times New Roman" w:hAnsi="Arial" w:cs="Arial"/>
                <w:color w:val="000000"/>
                <w:sz w:val="24"/>
                <w:szCs w:val="24"/>
              </w:rPr>
            </w:pPr>
            <w:r w:rsidRPr="00520A84">
              <w:rPr>
                <w:rFonts w:ascii="Arial" w:eastAsia="Times New Roman" w:hAnsi="Arial" w:cs="Arial"/>
                <w:color w:val="000000"/>
                <w:sz w:val="24"/>
                <w:szCs w:val="24"/>
              </w:rPr>
              <w:t>[30]</w:t>
            </w:r>
          </w:p>
        </w:tc>
        <w:tc>
          <w:tcPr>
            <w:tcW w:w="0" w:type="auto"/>
            <w:shd w:val="clear" w:color="auto" w:fill="FFFFFF"/>
          </w:tcPr>
          <w:p w:rsidR="007F1873" w:rsidRPr="00520A84" w:rsidRDefault="007F1873" w:rsidP="00873501">
            <w:pPr>
              <w:spacing w:after="0" w:line="360" w:lineRule="auto"/>
              <w:jc w:val="both"/>
              <w:rPr>
                <w:rFonts w:ascii="Arial" w:eastAsia="Times New Roman" w:hAnsi="Arial" w:cs="Arial"/>
                <w:i/>
                <w:color w:val="000000"/>
                <w:sz w:val="24"/>
                <w:szCs w:val="24"/>
              </w:rPr>
            </w:pPr>
            <w:r w:rsidRPr="00520A84">
              <w:rPr>
                <w:rFonts w:ascii="Arial" w:eastAsia="Times New Roman" w:hAnsi="Arial" w:cs="Arial"/>
                <w:i/>
                <w:color w:val="000000"/>
                <w:sz w:val="24"/>
                <w:szCs w:val="24"/>
                <w:lang w:val="en-US"/>
              </w:rPr>
              <w:t>ISO</w:t>
            </w:r>
            <w:r w:rsidRPr="00520A84">
              <w:rPr>
                <w:rFonts w:ascii="Arial" w:eastAsia="Times New Roman" w:hAnsi="Arial" w:cs="Arial"/>
                <w:i/>
                <w:color w:val="000000"/>
                <w:sz w:val="24"/>
                <w:szCs w:val="24"/>
              </w:rPr>
              <w:t xml:space="preserve"> 6361-2, </w:t>
            </w:r>
            <w:r w:rsidR="005A3D07" w:rsidRPr="00520A84">
              <w:rPr>
                <w:rFonts w:ascii="Arial" w:eastAsia="Times New Roman" w:hAnsi="Arial" w:cs="Arial"/>
                <w:i/>
                <w:color w:val="000000"/>
                <w:sz w:val="24"/>
                <w:szCs w:val="24"/>
              </w:rPr>
              <w:t>Листы, ленты и плиты из деформируемых алюминия и алюминиевых сплавов – Часть 2: Механические свойства</w:t>
            </w:r>
          </w:p>
        </w:tc>
      </w:tr>
      <w:tr w:rsidR="007F1873" w:rsidRPr="00520A84" w:rsidTr="00520A84">
        <w:trPr>
          <w:trHeight w:val="236"/>
        </w:trPr>
        <w:tc>
          <w:tcPr>
            <w:tcW w:w="401" w:type="dxa"/>
            <w:shd w:val="clear" w:color="auto" w:fill="FFFFFF"/>
          </w:tcPr>
          <w:p w:rsidR="007F1873" w:rsidRPr="00520A84" w:rsidRDefault="007F1873" w:rsidP="00DE02EC">
            <w:pPr>
              <w:spacing w:after="0" w:line="360" w:lineRule="auto"/>
              <w:rPr>
                <w:rFonts w:ascii="Arial" w:eastAsia="Times New Roman" w:hAnsi="Arial" w:cs="Arial"/>
                <w:color w:val="000000"/>
                <w:sz w:val="24"/>
                <w:szCs w:val="24"/>
              </w:rPr>
            </w:pPr>
            <w:r w:rsidRPr="00520A84">
              <w:rPr>
                <w:rFonts w:ascii="Arial" w:eastAsia="Times New Roman" w:hAnsi="Arial" w:cs="Arial"/>
                <w:color w:val="000000"/>
                <w:sz w:val="24"/>
                <w:szCs w:val="24"/>
              </w:rPr>
              <w:t>[31]</w:t>
            </w:r>
          </w:p>
        </w:tc>
        <w:tc>
          <w:tcPr>
            <w:tcW w:w="0" w:type="auto"/>
            <w:shd w:val="clear" w:color="auto" w:fill="FFFFFF"/>
          </w:tcPr>
          <w:p w:rsidR="007F1873" w:rsidRPr="00520A84" w:rsidRDefault="007F1873" w:rsidP="00873501">
            <w:pPr>
              <w:spacing w:after="0" w:line="360" w:lineRule="auto"/>
              <w:jc w:val="both"/>
              <w:rPr>
                <w:rFonts w:ascii="Arial" w:eastAsia="Times New Roman" w:hAnsi="Arial" w:cs="Arial"/>
                <w:i/>
                <w:color w:val="000000"/>
                <w:sz w:val="24"/>
                <w:szCs w:val="24"/>
              </w:rPr>
            </w:pPr>
            <w:r w:rsidRPr="00520A84">
              <w:rPr>
                <w:rFonts w:ascii="Arial" w:eastAsia="Times New Roman" w:hAnsi="Arial" w:cs="Arial"/>
                <w:i/>
                <w:color w:val="000000"/>
                <w:sz w:val="24"/>
                <w:szCs w:val="24"/>
                <w:lang w:val="en-US"/>
              </w:rPr>
              <w:t>ISO</w:t>
            </w:r>
            <w:r w:rsidRPr="00520A84">
              <w:rPr>
                <w:rFonts w:ascii="Arial" w:eastAsia="Times New Roman" w:hAnsi="Arial" w:cs="Arial"/>
                <w:i/>
                <w:color w:val="000000"/>
                <w:sz w:val="24"/>
                <w:szCs w:val="24"/>
              </w:rPr>
              <w:t xml:space="preserve"> 6385, </w:t>
            </w:r>
            <w:r w:rsidR="005A3D07" w:rsidRPr="00520A84">
              <w:rPr>
                <w:rFonts w:ascii="Arial" w:eastAsia="Times New Roman" w:hAnsi="Arial" w:cs="Arial"/>
                <w:i/>
                <w:color w:val="000000"/>
                <w:sz w:val="24"/>
                <w:szCs w:val="24"/>
              </w:rPr>
              <w:t>Эргономические принципы проектирования рабочих систем</w:t>
            </w:r>
          </w:p>
        </w:tc>
      </w:tr>
      <w:tr w:rsidR="007F1873" w:rsidRPr="00520A84" w:rsidTr="00520A84">
        <w:trPr>
          <w:trHeight w:val="236"/>
        </w:trPr>
        <w:tc>
          <w:tcPr>
            <w:tcW w:w="401" w:type="dxa"/>
            <w:shd w:val="clear" w:color="auto" w:fill="FFFFFF"/>
          </w:tcPr>
          <w:p w:rsidR="007F1873" w:rsidRPr="00520A84" w:rsidRDefault="007F1873" w:rsidP="00DE02EC">
            <w:pPr>
              <w:spacing w:after="0" w:line="360" w:lineRule="auto"/>
              <w:rPr>
                <w:rFonts w:ascii="Arial" w:eastAsia="Times New Roman" w:hAnsi="Arial" w:cs="Arial"/>
                <w:color w:val="000000"/>
                <w:sz w:val="24"/>
                <w:szCs w:val="24"/>
              </w:rPr>
            </w:pPr>
            <w:r w:rsidRPr="00520A84">
              <w:rPr>
                <w:rFonts w:ascii="Arial" w:eastAsia="Times New Roman" w:hAnsi="Arial" w:cs="Arial"/>
                <w:color w:val="000000"/>
                <w:sz w:val="24"/>
                <w:szCs w:val="24"/>
              </w:rPr>
              <w:t>[32]</w:t>
            </w:r>
          </w:p>
        </w:tc>
        <w:tc>
          <w:tcPr>
            <w:tcW w:w="0" w:type="auto"/>
            <w:shd w:val="clear" w:color="auto" w:fill="FFFFFF"/>
          </w:tcPr>
          <w:p w:rsidR="007F1873" w:rsidRPr="00520A84" w:rsidRDefault="007F1873" w:rsidP="00873501">
            <w:pPr>
              <w:spacing w:after="0" w:line="360" w:lineRule="auto"/>
              <w:jc w:val="both"/>
              <w:rPr>
                <w:rFonts w:ascii="Arial" w:eastAsia="Times New Roman" w:hAnsi="Arial" w:cs="Arial"/>
                <w:i/>
                <w:color w:val="000000"/>
                <w:sz w:val="24"/>
                <w:szCs w:val="24"/>
              </w:rPr>
            </w:pPr>
            <w:r w:rsidRPr="00520A84">
              <w:rPr>
                <w:rFonts w:ascii="Arial" w:eastAsia="Times New Roman" w:hAnsi="Arial" w:cs="Arial"/>
                <w:i/>
                <w:color w:val="000000"/>
                <w:sz w:val="24"/>
                <w:szCs w:val="24"/>
                <w:lang w:val="en-US"/>
              </w:rPr>
              <w:t>ISO</w:t>
            </w:r>
            <w:r w:rsidRPr="00520A84">
              <w:rPr>
                <w:rFonts w:ascii="Arial" w:eastAsia="Times New Roman" w:hAnsi="Arial" w:cs="Arial"/>
                <w:i/>
                <w:color w:val="000000"/>
                <w:sz w:val="24"/>
                <w:szCs w:val="24"/>
              </w:rPr>
              <w:t xml:space="preserve"> 13851:2002, </w:t>
            </w:r>
            <w:r w:rsidR="005A3D07" w:rsidRPr="00520A84">
              <w:rPr>
                <w:rFonts w:ascii="Arial" w:eastAsia="Times New Roman" w:hAnsi="Arial" w:cs="Arial"/>
                <w:i/>
                <w:color w:val="000000"/>
                <w:sz w:val="24"/>
                <w:szCs w:val="24"/>
              </w:rPr>
              <w:t>Безопасность станков – Средства управления для обеих рук –Функциональные аспекты и принципы проектирования</w:t>
            </w:r>
          </w:p>
        </w:tc>
      </w:tr>
      <w:tr w:rsidR="007F1873" w:rsidRPr="00520A84" w:rsidTr="00520A84">
        <w:trPr>
          <w:trHeight w:val="236"/>
        </w:trPr>
        <w:tc>
          <w:tcPr>
            <w:tcW w:w="401" w:type="dxa"/>
            <w:shd w:val="clear" w:color="auto" w:fill="FFFFFF"/>
          </w:tcPr>
          <w:p w:rsidR="007F1873" w:rsidRPr="00520A84" w:rsidRDefault="007F1873" w:rsidP="00DE02EC">
            <w:pPr>
              <w:spacing w:after="0" w:line="360" w:lineRule="auto"/>
              <w:rPr>
                <w:rFonts w:ascii="Arial" w:eastAsia="Times New Roman" w:hAnsi="Arial" w:cs="Arial"/>
                <w:color w:val="000000"/>
                <w:sz w:val="24"/>
                <w:szCs w:val="24"/>
              </w:rPr>
            </w:pPr>
            <w:r w:rsidRPr="00520A84">
              <w:rPr>
                <w:rFonts w:ascii="Arial" w:eastAsia="Times New Roman" w:hAnsi="Arial" w:cs="Arial"/>
                <w:color w:val="000000"/>
                <w:sz w:val="24"/>
                <w:szCs w:val="24"/>
              </w:rPr>
              <w:t>[33]</w:t>
            </w:r>
          </w:p>
        </w:tc>
        <w:tc>
          <w:tcPr>
            <w:tcW w:w="0" w:type="auto"/>
            <w:shd w:val="clear" w:color="auto" w:fill="FFFFFF"/>
          </w:tcPr>
          <w:p w:rsidR="007F1873" w:rsidRPr="00520A84" w:rsidRDefault="007F1873" w:rsidP="00873501">
            <w:pPr>
              <w:spacing w:after="0" w:line="360" w:lineRule="auto"/>
              <w:jc w:val="both"/>
              <w:rPr>
                <w:rFonts w:ascii="Arial" w:eastAsia="Times New Roman" w:hAnsi="Arial" w:cs="Arial"/>
                <w:i/>
                <w:color w:val="000000"/>
                <w:sz w:val="24"/>
                <w:szCs w:val="24"/>
              </w:rPr>
            </w:pPr>
            <w:r w:rsidRPr="00520A84">
              <w:rPr>
                <w:rFonts w:ascii="Arial" w:eastAsia="Times New Roman" w:hAnsi="Arial" w:cs="Arial"/>
                <w:i/>
                <w:color w:val="000000"/>
                <w:sz w:val="24"/>
                <w:szCs w:val="24"/>
                <w:lang w:val="en-US"/>
              </w:rPr>
              <w:t>ISO</w:t>
            </w:r>
            <w:r w:rsidRPr="00520A84">
              <w:rPr>
                <w:rFonts w:ascii="Arial" w:eastAsia="Times New Roman" w:hAnsi="Arial" w:cs="Arial"/>
                <w:i/>
                <w:color w:val="000000"/>
                <w:sz w:val="24"/>
                <w:szCs w:val="24"/>
              </w:rPr>
              <w:t xml:space="preserve"> 15534-1, </w:t>
            </w:r>
            <w:r w:rsidR="005A3D07" w:rsidRPr="00520A84">
              <w:rPr>
                <w:rFonts w:ascii="Arial" w:eastAsia="Times New Roman" w:hAnsi="Arial" w:cs="Arial"/>
                <w:i/>
                <w:color w:val="000000"/>
                <w:sz w:val="24"/>
                <w:szCs w:val="24"/>
              </w:rPr>
              <w:t xml:space="preserve">Эргономическое проектирование для безопасности станков </w:t>
            </w:r>
            <w:r w:rsidR="005A3D07" w:rsidRPr="00520A84">
              <w:rPr>
                <w:rFonts w:ascii="Arial" w:eastAsia="Times New Roman" w:hAnsi="Arial" w:cs="Arial"/>
                <w:i/>
                <w:color w:val="000000"/>
                <w:sz w:val="24"/>
                <w:szCs w:val="24"/>
              </w:rPr>
              <w:lastRenderedPageBreak/>
              <w:t>и механизмов – Часть 1: Принципы определения размеров проемов для доступа в станок всего тела</w:t>
            </w:r>
          </w:p>
        </w:tc>
      </w:tr>
      <w:tr w:rsidR="007F1873" w:rsidRPr="00520A84" w:rsidTr="00520A84">
        <w:trPr>
          <w:trHeight w:val="236"/>
        </w:trPr>
        <w:tc>
          <w:tcPr>
            <w:tcW w:w="401" w:type="dxa"/>
            <w:shd w:val="clear" w:color="auto" w:fill="FFFFFF"/>
          </w:tcPr>
          <w:p w:rsidR="007F1873" w:rsidRPr="00520A84" w:rsidRDefault="007F1873" w:rsidP="00DE02EC">
            <w:pPr>
              <w:spacing w:after="0" w:line="360" w:lineRule="auto"/>
              <w:rPr>
                <w:rFonts w:ascii="Arial" w:eastAsia="Times New Roman" w:hAnsi="Arial" w:cs="Arial"/>
                <w:color w:val="000000"/>
                <w:sz w:val="24"/>
                <w:szCs w:val="24"/>
              </w:rPr>
            </w:pPr>
            <w:r w:rsidRPr="00520A84">
              <w:rPr>
                <w:rFonts w:ascii="Arial" w:eastAsia="Times New Roman" w:hAnsi="Arial" w:cs="Arial"/>
                <w:color w:val="000000"/>
                <w:sz w:val="24"/>
                <w:szCs w:val="24"/>
              </w:rPr>
              <w:lastRenderedPageBreak/>
              <w:t>[34]</w:t>
            </w:r>
          </w:p>
        </w:tc>
        <w:tc>
          <w:tcPr>
            <w:tcW w:w="0" w:type="auto"/>
            <w:shd w:val="clear" w:color="auto" w:fill="FFFFFF"/>
          </w:tcPr>
          <w:p w:rsidR="007F1873" w:rsidRPr="00520A84" w:rsidRDefault="007F1873" w:rsidP="00873501">
            <w:pPr>
              <w:spacing w:after="0" w:line="360" w:lineRule="auto"/>
              <w:jc w:val="both"/>
              <w:rPr>
                <w:rFonts w:ascii="Arial" w:eastAsia="Times New Roman" w:hAnsi="Arial" w:cs="Arial"/>
                <w:i/>
                <w:color w:val="000000"/>
                <w:sz w:val="24"/>
                <w:szCs w:val="24"/>
              </w:rPr>
            </w:pPr>
            <w:r w:rsidRPr="00520A84">
              <w:rPr>
                <w:rFonts w:ascii="Arial" w:eastAsia="Times New Roman" w:hAnsi="Arial" w:cs="Arial"/>
                <w:i/>
                <w:color w:val="000000"/>
                <w:sz w:val="24"/>
                <w:szCs w:val="24"/>
                <w:lang w:val="en-US"/>
              </w:rPr>
              <w:t>ISO</w:t>
            </w:r>
            <w:r w:rsidRPr="00520A84">
              <w:rPr>
                <w:rFonts w:ascii="Arial" w:eastAsia="Times New Roman" w:hAnsi="Arial" w:cs="Arial"/>
                <w:i/>
                <w:color w:val="000000"/>
                <w:sz w:val="24"/>
                <w:szCs w:val="24"/>
              </w:rPr>
              <w:t xml:space="preserve"> 15534-2, </w:t>
            </w:r>
            <w:r w:rsidR="005A3D07" w:rsidRPr="00520A84">
              <w:rPr>
                <w:rFonts w:ascii="Arial" w:eastAsia="Times New Roman" w:hAnsi="Arial" w:cs="Arial"/>
                <w:i/>
                <w:color w:val="000000"/>
                <w:sz w:val="24"/>
                <w:szCs w:val="24"/>
              </w:rPr>
              <w:t>Эргономическое проектирование для безопасности станков и механизмов –  Часть 2: Принципы определения размеров отверстий, необходимых для доступа</w:t>
            </w:r>
          </w:p>
        </w:tc>
      </w:tr>
      <w:tr w:rsidR="007F1873" w:rsidRPr="00520A84" w:rsidTr="00520A84">
        <w:trPr>
          <w:trHeight w:val="236"/>
        </w:trPr>
        <w:tc>
          <w:tcPr>
            <w:tcW w:w="401" w:type="dxa"/>
            <w:shd w:val="clear" w:color="auto" w:fill="FFFFFF"/>
          </w:tcPr>
          <w:p w:rsidR="007F1873" w:rsidRPr="00520A84" w:rsidRDefault="007F1873" w:rsidP="00DE02EC">
            <w:pPr>
              <w:spacing w:after="0" w:line="360" w:lineRule="auto"/>
              <w:rPr>
                <w:rFonts w:ascii="Arial" w:eastAsia="Times New Roman" w:hAnsi="Arial" w:cs="Arial"/>
                <w:color w:val="000000"/>
                <w:sz w:val="24"/>
                <w:szCs w:val="24"/>
              </w:rPr>
            </w:pPr>
            <w:r w:rsidRPr="00520A84">
              <w:rPr>
                <w:rFonts w:ascii="Arial" w:eastAsia="Times New Roman" w:hAnsi="Arial" w:cs="Arial"/>
                <w:color w:val="000000"/>
                <w:sz w:val="24"/>
                <w:szCs w:val="24"/>
              </w:rPr>
              <w:t>[35]</w:t>
            </w:r>
          </w:p>
        </w:tc>
        <w:tc>
          <w:tcPr>
            <w:tcW w:w="0" w:type="auto"/>
            <w:shd w:val="clear" w:color="auto" w:fill="FFFFFF"/>
          </w:tcPr>
          <w:p w:rsidR="007F1873" w:rsidRPr="00520A84" w:rsidRDefault="007F1873" w:rsidP="00873501">
            <w:pPr>
              <w:spacing w:after="0" w:line="360" w:lineRule="auto"/>
              <w:jc w:val="both"/>
              <w:rPr>
                <w:rFonts w:ascii="Arial" w:eastAsia="Times New Roman" w:hAnsi="Arial" w:cs="Arial"/>
                <w:i/>
                <w:color w:val="000000"/>
                <w:sz w:val="24"/>
                <w:szCs w:val="24"/>
              </w:rPr>
            </w:pPr>
            <w:r w:rsidRPr="00520A84">
              <w:rPr>
                <w:rFonts w:ascii="Arial" w:eastAsia="Times New Roman" w:hAnsi="Arial" w:cs="Arial"/>
                <w:i/>
                <w:color w:val="000000"/>
                <w:sz w:val="24"/>
                <w:szCs w:val="24"/>
                <w:lang w:val="en-US"/>
              </w:rPr>
              <w:t>ISO</w:t>
            </w:r>
            <w:r w:rsidRPr="00520A84">
              <w:rPr>
                <w:rFonts w:ascii="Arial" w:eastAsia="Times New Roman" w:hAnsi="Arial" w:cs="Arial"/>
                <w:i/>
                <w:color w:val="000000"/>
                <w:sz w:val="24"/>
                <w:szCs w:val="24"/>
              </w:rPr>
              <w:t xml:space="preserve"> 3744, </w:t>
            </w:r>
            <w:r w:rsidR="005A3D07" w:rsidRPr="00520A84">
              <w:rPr>
                <w:rFonts w:ascii="Arial" w:eastAsia="Times New Roman" w:hAnsi="Arial" w:cs="Arial"/>
                <w:i/>
                <w:color w:val="000000"/>
                <w:sz w:val="24"/>
                <w:szCs w:val="24"/>
              </w:rPr>
              <w:t>Акустика – Определение уровней звуковой мощности источников шума с использованием звукового давления – Технический метод в условиях свободного звукового поля над отражающей поверхностью</w:t>
            </w:r>
          </w:p>
        </w:tc>
      </w:tr>
      <w:tr w:rsidR="007F1873" w:rsidRPr="00520A84" w:rsidTr="00520A84">
        <w:trPr>
          <w:trHeight w:val="236"/>
        </w:trPr>
        <w:tc>
          <w:tcPr>
            <w:tcW w:w="401" w:type="dxa"/>
            <w:shd w:val="clear" w:color="auto" w:fill="FFFFFF"/>
          </w:tcPr>
          <w:p w:rsidR="007F1873" w:rsidRPr="00520A84" w:rsidRDefault="007F1873" w:rsidP="00DE02EC">
            <w:pPr>
              <w:spacing w:after="0" w:line="360" w:lineRule="auto"/>
              <w:rPr>
                <w:rFonts w:ascii="Arial" w:eastAsia="Times New Roman" w:hAnsi="Arial" w:cs="Arial"/>
                <w:color w:val="000000"/>
                <w:sz w:val="24"/>
                <w:szCs w:val="24"/>
              </w:rPr>
            </w:pPr>
            <w:r w:rsidRPr="00520A84">
              <w:rPr>
                <w:rFonts w:ascii="Arial" w:eastAsia="Times New Roman" w:hAnsi="Arial" w:cs="Arial"/>
                <w:color w:val="000000"/>
                <w:sz w:val="24"/>
                <w:szCs w:val="24"/>
              </w:rPr>
              <w:t>[36]</w:t>
            </w:r>
          </w:p>
        </w:tc>
        <w:tc>
          <w:tcPr>
            <w:tcW w:w="0" w:type="auto"/>
            <w:shd w:val="clear" w:color="auto" w:fill="FFFFFF"/>
          </w:tcPr>
          <w:p w:rsidR="007F1873" w:rsidRPr="00520A84" w:rsidRDefault="007F1873" w:rsidP="00873501">
            <w:pPr>
              <w:spacing w:after="0" w:line="360" w:lineRule="auto"/>
              <w:jc w:val="both"/>
              <w:rPr>
                <w:rFonts w:ascii="Arial" w:eastAsia="Times New Roman" w:hAnsi="Arial" w:cs="Arial"/>
                <w:i/>
                <w:color w:val="000000"/>
                <w:sz w:val="24"/>
                <w:szCs w:val="24"/>
              </w:rPr>
            </w:pPr>
            <w:r w:rsidRPr="00520A84">
              <w:rPr>
                <w:rFonts w:ascii="Arial" w:eastAsia="Times New Roman" w:hAnsi="Arial" w:cs="Arial"/>
                <w:i/>
                <w:color w:val="000000"/>
                <w:sz w:val="24"/>
                <w:szCs w:val="24"/>
                <w:lang w:val="en-US"/>
              </w:rPr>
              <w:t>ISO</w:t>
            </w:r>
            <w:r w:rsidRPr="00520A84">
              <w:rPr>
                <w:rFonts w:ascii="Arial" w:eastAsia="Times New Roman" w:hAnsi="Arial" w:cs="Arial"/>
                <w:i/>
                <w:color w:val="000000"/>
                <w:sz w:val="24"/>
                <w:szCs w:val="24"/>
              </w:rPr>
              <w:t xml:space="preserve"> 3746, </w:t>
            </w:r>
            <w:r w:rsidR="005A3D07" w:rsidRPr="00520A84">
              <w:rPr>
                <w:rFonts w:ascii="Arial" w:eastAsia="Times New Roman" w:hAnsi="Arial" w:cs="Arial"/>
                <w:i/>
                <w:color w:val="000000"/>
                <w:sz w:val="24"/>
                <w:szCs w:val="24"/>
              </w:rPr>
              <w:t>Акустика – Определение уровней звуковой мощности источников шума с применением звукового давления – Контрольный метод с использованием огибающей поверхности измерения над плоскостью отражения</w:t>
            </w:r>
          </w:p>
        </w:tc>
      </w:tr>
      <w:tr w:rsidR="007F1873" w:rsidRPr="00520A84" w:rsidTr="00520A84">
        <w:trPr>
          <w:trHeight w:val="236"/>
        </w:trPr>
        <w:tc>
          <w:tcPr>
            <w:tcW w:w="401" w:type="dxa"/>
            <w:shd w:val="clear" w:color="auto" w:fill="FFFFFF"/>
          </w:tcPr>
          <w:p w:rsidR="007F1873" w:rsidRPr="00520A84" w:rsidRDefault="007F1873" w:rsidP="00DE02EC">
            <w:pPr>
              <w:spacing w:after="0" w:line="360" w:lineRule="auto"/>
              <w:rPr>
                <w:rFonts w:ascii="Arial" w:eastAsia="Times New Roman" w:hAnsi="Arial" w:cs="Arial"/>
                <w:color w:val="000000"/>
                <w:sz w:val="24"/>
                <w:szCs w:val="24"/>
              </w:rPr>
            </w:pPr>
            <w:r w:rsidRPr="00520A84">
              <w:rPr>
                <w:rFonts w:ascii="Arial" w:eastAsia="Times New Roman" w:hAnsi="Arial" w:cs="Arial"/>
                <w:color w:val="000000"/>
                <w:sz w:val="24"/>
                <w:szCs w:val="24"/>
              </w:rPr>
              <w:t>[37]</w:t>
            </w:r>
          </w:p>
        </w:tc>
        <w:tc>
          <w:tcPr>
            <w:tcW w:w="0" w:type="auto"/>
            <w:shd w:val="clear" w:color="auto" w:fill="FFFFFF"/>
          </w:tcPr>
          <w:p w:rsidR="007F1873" w:rsidRPr="00520A84" w:rsidRDefault="007F1873" w:rsidP="00873501">
            <w:pPr>
              <w:spacing w:after="0" w:line="360" w:lineRule="auto"/>
              <w:jc w:val="both"/>
              <w:rPr>
                <w:rFonts w:ascii="Arial" w:eastAsia="Times New Roman" w:hAnsi="Arial" w:cs="Arial"/>
                <w:i/>
                <w:color w:val="000000"/>
                <w:sz w:val="24"/>
                <w:szCs w:val="24"/>
              </w:rPr>
            </w:pPr>
            <w:r w:rsidRPr="00520A84">
              <w:rPr>
                <w:rFonts w:ascii="Arial" w:eastAsia="Times New Roman" w:hAnsi="Arial" w:cs="Arial"/>
                <w:i/>
                <w:color w:val="000000"/>
                <w:sz w:val="24"/>
                <w:szCs w:val="24"/>
                <w:lang w:val="en-US"/>
              </w:rPr>
              <w:t>ISO</w:t>
            </w:r>
            <w:r w:rsidRPr="00520A84">
              <w:rPr>
                <w:rFonts w:ascii="Arial" w:eastAsia="Times New Roman" w:hAnsi="Arial" w:cs="Arial"/>
                <w:i/>
                <w:color w:val="000000"/>
                <w:sz w:val="24"/>
                <w:szCs w:val="24"/>
              </w:rPr>
              <w:t xml:space="preserve"> 9241 (</w:t>
            </w:r>
            <w:r w:rsidR="005A3D07" w:rsidRPr="00520A84">
              <w:rPr>
                <w:rFonts w:ascii="Arial" w:eastAsia="Times New Roman" w:hAnsi="Arial" w:cs="Arial"/>
                <w:i/>
                <w:color w:val="000000"/>
                <w:sz w:val="24"/>
                <w:szCs w:val="24"/>
              </w:rPr>
              <w:t>все</w:t>
            </w:r>
            <w:r w:rsidR="00A93610">
              <w:rPr>
                <w:rFonts w:ascii="Arial" w:eastAsia="Times New Roman" w:hAnsi="Arial" w:cs="Arial"/>
                <w:i/>
                <w:color w:val="000000"/>
                <w:sz w:val="24"/>
                <w:szCs w:val="24"/>
              </w:rPr>
              <w:t xml:space="preserve"> </w:t>
            </w:r>
            <w:r w:rsidR="005A3D07" w:rsidRPr="00520A84">
              <w:rPr>
                <w:rFonts w:ascii="Arial" w:eastAsia="Times New Roman" w:hAnsi="Arial" w:cs="Arial"/>
                <w:i/>
                <w:color w:val="000000"/>
                <w:sz w:val="24"/>
                <w:szCs w:val="24"/>
              </w:rPr>
              <w:t>части</w:t>
            </w:r>
            <w:r w:rsidRPr="00520A84">
              <w:rPr>
                <w:rFonts w:ascii="Arial" w:eastAsia="Times New Roman" w:hAnsi="Arial" w:cs="Arial"/>
                <w:i/>
                <w:color w:val="000000"/>
                <w:sz w:val="24"/>
                <w:szCs w:val="24"/>
              </w:rPr>
              <w:t xml:space="preserve">), </w:t>
            </w:r>
            <w:r w:rsidR="005A3D07" w:rsidRPr="00520A84">
              <w:rPr>
                <w:rFonts w:ascii="Arial" w:eastAsia="Times New Roman" w:hAnsi="Arial" w:cs="Arial"/>
                <w:i/>
                <w:color w:val="000000"/>
                <w:sz w:val="24"/>
                <w:szCs w:val="24"/>
              </w:rPr>
              <w:t>Эргономика человеко-машинного взаимодействия</w:t>
            </w:r>
          </w:p>
        </w:tc>
      </w:tr>
      <w:tr w:rsidR="007F1873" w:rsidRPr="00520A84" w:rsidTr="00520A84">
        <w:trPr>
          <w:trHeight w:val="236"/>
        </w:trPr>
        <w:tc>
          <w:tcPr>
            <w:tcW w:w="401" w:type="dxa"/>
            <w:shd w:val="clear" w:color="auto" w:fill="FFFFFF"/>
          </w:tcPr>
          <w:p w:rsidR="007F1873" w:rsidRPr="00520A84" w:rsidRDefault="007F1873" w:rsidP="00DE02EC">
            <w:pPr>
              <w:spacing w:after="0" w:line="360" w:lineRule="auto"/>
              <w:rPr>
                <w:rFonts w:ascii="Arial" w:eastAsia="Times New Roman" w:hAnsi="Arial" w:cs="Arial"/>
                <w:color w:val="000000"/>
                <w:sz w:val="24"/>
                <w:szCs w:val="24"/>
              </w:rPr>
            </w:pPr>
            <w:r w:rsidRPr="00520A84">
              <w:rPr>
                <w:rFonts w:ascii="Arial" w:eastAsia="Times New Roman" w:hAnsi="Arial" w:cs="Arial"/>
                <w:color w:val="000000"/>
                <w:sz w:val="24"/>
                <w:szCs w:val="24"/>
              </w:rPr>
              <w:t>[38]</w:t>
            </w:r>
          </w:p>
        </w:tc>
        <w:tc>
          <w:tcPr>
            <w:tcW w:w="0" w:type="auto"/>
            <w:shd w:val="clear" w:color="auto" w:fill="FFFFFF"/>
          </w:tcPr>
          <w:p w:rsidR="007F1873" w:rsidRPr="00520A84" w:rsidRDefault="007F1873" w:rsidP="00873501">
            <w:pPr>
              <w:spacing w:after="0" w:line="360" w:lineRule="auto"/>
              <w:jc w:val="both"/>
              <w:rPr>
                <w:rFonts w:ascii="Arial" w:eastAsia="Times New Roman" w:hAnsi="Arial" w:cs="Arial"/>
                <w:i/>
                <w:color w:val="000000"/>
                <w:sz w:val="24"/>
                <w:szCs w:val="24"/>
              </w:rPr>
            </w:pPr>
            <w:r w:rsidRPr="00520A84">
              <w:rPr>
                <w:rFonts w:ascii="Arial" w:eastAsia="Times New Roman" w:hAnsi="Arial" w:cs="Arial"/>
                <w:i/>
                <w:color w:val="000000"/>
                <w:sz w:val="24"/>
                <w:szCs w:val="24"/>
                <w:lang w:val="en-US"/>
              </w:rPr>
              <w:t>ISO</w:t>
            </w:r>
            <w:r w:rsidRPr="00520A84">
              <w:rPr>
                <w:rFonts w:ascii="Arial" w:eastAsia="Times New Roman" w:hAnsi="Arial" w:cs="Arial"/>
                <w:i/>
                <w:color w:val="000000"/>
                <w:sz w:val="24"/>
                <w:szCs w:val="24"/>
              </w:rPr>
              <w:t xml:space="preserve"> 11202, </w:t>
            </w:r>
            <w:r w:rsidR="005A3D07" w:rsidRPr="00520A84">
              <w:rPr>
                <w:rFonts w:ascii="Arial" w:eastAsia="Times New Roman" w:hAnsi="Arial" w:cs="Arial"/>
                <w:i/>
                <w:color w:val="000000"/>
                <w:sz w:val="24"/>
                <w:szCs w:val="24"/>
              </w:rPr>
              <w:t>Акустика – Шум, издаваемый станками и оборудованием – Измерение уровней звукового давления на рабочем месте и в других установленных точках – Контрольный метод измерения на месте</w:t>
            </w:r>
          </w:p>
        </w:tc>
      </w:tr>
      <w:tr w:rsidR="007F1873" w:rsidRPr="00520A84" w:rsidTr="00520A84">
        <w:trPr>
          <w:trHeight w:val="236"/>
        </w:trPr>
        <w:tc>
          <w:tcPr>
            <w:tcW w:w="401" w:type="dxa"/>
            <w:shd w:val="clear" w:color="auto" w:fill="FFFFFF"/>
          </w:tcPr>
          <w:p w:rsidR="007F1873" w:rsidRPr="00520A84" w:rsidRDefault="007F1873" w:rsidP="00DE02EC">
            <w:pPr>
              <w:spacing w:after="0" w:line="360" w:lineRule="auto"/>
              <w:rPr>
                <w:rFonts w:ascii="Arial" w:eastAsia="Times New Roman" w:hAnsi="Arial" w:cs="Arial"/>
                <w:color w:val="000000"/>
                <w:sz w:val="24"/>
                <w:szCs w:val="24"/>
              </w:rPr>
            </w:pPr>
            <w:r w:rsidRPr="00520A84">
              <w:rPr>
                <w:rFonts w:ascii="Arial" w:eastAsia="Times New Roman" w:hAnsi="Arial" w:cs="Arial"/>
                <w:color w:val="000000"/>
                <w:sz w:val="24"/>
                <w:szCs w:val="24"/>
              </w:rPr>
              <w:t>[39]</w:t>
            </w:r>
          </w:p>
        </w:tc>
        <w:tc>
          <w:tcPr>
            <w:tcW w:w="0" w:type="auto"/>
            <w:shd w:val="clear" w:color="auto" w:fill="FFFFFF"/>
          </w:tcPr>
          <w:p w:rsidR="007F1873" w:rsidRPr="00520A84" w:rsidRDefault="007F1873" w:rsidP="00873501">
            <w:pPr>
              <w:spacing w:after="0" w:line="360" w:lineRule="auto"/>
              <w:jc w:val="both"/>
              <w:rPr>
                <w:rFonts w:ascii="Arial" w:eastAsia="Times New Roman" w:hAnsi="Arial" w:cs="Arial"/>
                <w:i/>
                <w:color w:val="000000"/>
                <w:sz w:val="24"/>
                <w:szCs w:val="24"/>
              </w:rPr>
            </w:pPr>
            <w:r w:rsidRPr="00520A84">
              <w:rPr>
                <w:rFonts w:ascii="Arial" w:eastAsia="Times New Roman" w:hAnsi="Arial" w:cs="Arial"/>
                <w:i/>
                <w:color w:val="000000"/>
                <w:sz w:val="24"/>
                <w:szCs w:val="24"/>
                <w:lang w:val="en-US"/>
              </w:rPr>
              <w:t>ISO</w:t>
            </w:r>
            <w:r w:rsidRPr="00520A84">
              <w:rPr>
                <w:rFonts w:ascii="Arial" w:eastAsia="Times New Roman" w:hAnsi="Arial" w:cs="Arial"/>
                <w:i/>
                <w:color w:val="000000"/>
                <w:sz w:val="24"/>
                <w:szCs w:val="24"/>
              </w:rPr>
              <w:t xml:space="preserve"> 11204, </w:t>
            </w:r>
            <w:r w:rsidR="0072381A" w:rsidRPr="00520A84">
              <w:rPr>
                <w:rFonts w:ascii="Arial" w:eastAsia="Times New Roman" w:hAnsi="Arial" w:cs="Arial"/>
                <w:i/>
                <w:color w:val="000000"/>
                <w:sz w:val="24"/>
                <w:szCs w:val="24"/>
              </w:rPr>
              <w:t>Акустика – Шум, издаваемый станками и оборудованием – Измерение уровней звукового давления на рабочем месте и в других установленных точках – Метод, требующий поправок на внешние воздействующие факторы</w:t>
            </w:r>
          </w:p>
        </w:tc>
      </w:tr>
      <w:tr w:rsidR="007F1873" w:rsidRPr="00520A84" w:rsidTr="00520A84">
        <w:trPr>
          <w:trHeight w:val="236"/>
        </w:trPr>
        <w:tc>
          <w:tcPr>
            <w:tcW w:w="401" w:type="dxa"/>
            <w:shd w:val="clear" w:color="auto" w:fill="FFFFFF"/>
          </w:tcPr>
          <w:p w:rsidR="007F1873" w:rsidRPr="00520A84" w:rsidRDefault="007F1873" w:rsidP="00DE02EC">
            <w:pPr>
              <w:spacing w:after="0" w:line="360" w:lineRule="auto"/>
              <w:rPr>
                <w:rFonts w:ascii="Arial" w:eastAsia="Times New Roman" w:hAnsi="Arial" w:cs="Arial"/>
                <w:color w:val="000000"/>
                <w:sz w:val="24"/>
                <w:szCs w:val="24"/>
              </w:rPr>
            </w:pPr>
            <w:r w:rsidRPr="00520A84">
              <w:rPr>
                <w:rFonts w:ascii="Arial" w:eastAsia="Times New Roman" w:hAnsi="Arial" w:cs="Arial"/>
                <w:color w:val="000000"/>
                <w:sz w:val="24"/>
                <w:szCs w:val="24"/>
              </w:rPr>
              <w:t>[40]</w:t>
            </w:r>
          </w:p>
        </w:tc>
        <w:tc>
          <w:tcPr>
            <w:tcW w:w="0" w:type="auto"/>
            <w:shd w:val="clear" w:color="auto" w:fill="FFFFFF"/>
          </w:tcPr>
          <w:p w:rsidR="007F1873" w:rsidRPr="00520A84" w:rsidRDefault="007F1873" w:rsidP="00873501">
            <w:pPr>
              <w:spacing w:after="0" w:line="360" w:lineRule="auto"/>
              <w:jc w:val="both"/>
              <w:rPr>
                <w:rFonts w:ascii="Arial" w:eastAsia="Times New Roman" w:hAnsi="Arial" w:cs="Arial"/>
                <w:i/>
                <w:color w:val="000000"/>
                <w:sz w:val="24"/>
                <w:szCs w:val="24"/>
              </w:rPr>
            </w:pPr>
            <w:r w:rsidRPr="00520A84">
              <w:rPr>
                <w:rFonts w:ascii="Arial" w:eastAsia="Times New Roman" w:hAnsi="Arial" w:cs="Arial"/>
                <w:i/>
                <w:color w:val="000000"/>
                <w:sz w:val="24"/>
                <w:szCs w:val="24"/>
                <w:lang w:val="en-US"/>
              </w:rPr>
              <w:t>ISO</w:t>
            </w:r>
            <w:r w:rsidRPr="00520A84">
              <w:rPr>
                <w:rFonts w:ascii="Arial" w:eastAsia="Times New Roman" w:hAnsi="Arial" w:cs="Arial"/>
                <w:i/>
                <w:color w:val="000000"/>
                <w:sz w:val="24"/>
                <w:szCs w:val="24"/>
              </w:rPr>
              <w:t xml:space="preserve"> 13854, </w:t>
            </w:r>
            <w:r w:rsidR="0072381A" w:rsidRPr="00520A84">
              <w:rPr>
                <w:rFonts w:ascii="Arial" w:eastAsia="Times New Roman" w:hAnsi="Arial" w:cs="Arial"/>
                <w:i/>
                <w:color w:val="000000"/>
                <w:sz w:val="24"/>
                <w:szCs w:val="24"/>
              </w:rPr>
              <w:t>Безопасность станков – Минимальные расстояния, предохраняющие части тела человека от повреждений</w:t>
            </w:r>
          </w:p>
        </w:tc>
      </w:tr>
      <w:tr w:rsidR="007F1873" w:rsidRPr="00520A84" w:rsidTr="00520A84">
        <w:trPr>
          <w:trHeight w:val="236"/>
        </w:trPr>
        <w:tc>
          <w:tcPr>
            <w:tcW w:w="401" w:type="dxa"/>
            <w:shd w:val="clear" w:color="auto" w:fill="FFFFFF"/>
          </w:tcPr>
          <w:p w:rsidR="007F1873" w:rsidRPr="00520A84" w:rsidRDefault="007F1873" w:rsidP="00DE02EC">
            <w:pPr>
              <w:spacing w:after="0" w:line="360" w:lineRule="auto"/>
              <w:rPr>
                <w:rFonts w:ascii="Arial" w:eastAsia="Times New Roman" w:hAnsi="Arial" w:cs="Arial"/>
                <w:color w:val="000000"/>
                <w:sz w:val="24"/>
                <w:szCs w:val="24"/>
              </w:rPr>
            </w:pPr>
            <w:r w:rsidRPr="00520A84">
              <w:rPr>
                <w:rFonts w:ascii="Arial" w:eastAsia="Times New Roman" w:hAnsi="Arial" w:cs="Arial"/>
                <w:color w:val="000000"/>
                <w:sz w:val="24"/>
                <w:szCs w:val="24"/>
              </w:rPr>
              <w:t>[41]</w:t>
            </w:r>
          </w:p>
        </w:tc>
        <w:tc>
          <w:tcPr>
            <w:tcW w:w="0" w:type="auto"/>
            <w:shd w:val="clear" w:color="auto" w:fill="FFFFFF"/>
          </w:tcPr>
          <w:p w:rsidR="007F1873" w:rsidRPr="00520A84" w:rsidRDefault="007F1873" w:rsidP="00873501">
            <w:pPr>
              <w:spacing w:after="0" w:line="360" w:lineRule="auto"/>
              <w:jc w:val="both"/>
              <w:rPr>
                <w:rFonts w:ascii="Arial" w:eastAsia="Times New Roman" w:hAnsi="Arial" w:cs="Arial"/>
                <w:i/>
                <w:color w:val="000000"/>
                <w:sz w:val="24"/>
                <w:szCs w:val="24"/>
              </w:rPr>
            </w:pPr>
            <w:r w:rsidRPr="00520A84">
              <w:rPr>
                <w:rFonts w:ascii="Arial" w:eastAsia="Times New Roman" w:hAnsi="Arial" w:cs="Arial"/>
                <w:i/>
                <w:color w:val="000000"/>
                <w:sz w:val="24"/>
                <w:szCs w:val="24"/>
                <w:lang w:val="en-US"/>
              </w:rPr>
              <w:t>ISO</w:t>
            </w:r>
            <w:r w:rsidRPr="00520A84">
              <w:rPr>
                <w:rFonts w:ascii="Arial" w:eastAsia="Times New Roman" w:hAnsi="Arial" w:cs="Arial"/>
                <w:i/>
                <w:color w:val="000000"/>
                <w:sz w:val="24"/>
                <w:szCs w:val="24"/>
              </w:rPr>
              <w:t xml:space="preserve"> 13855, </w:t>
            </w:r>
            <w:r w:rsidR="0072381A" w:rsidRPr="00520A84">
              <w:rPr>
                <w:rFonts w:ascii="Arial" w:eastAsia="Times New Roman" w:hAnsi="Arial" w:cs="Arial"/>
                <w:i/>
                <w:color w:val="000000"/>
                <w:sz w:val="24"/>
                <w:szCs w:val="24"/>
              </w:rPr>
              <w:t>Безопасность станков – Позиционирование защитного оборудования с учетом скорости сближения частей человеческого тела</w:t>
            </w:r>
          </w:p>
        </w:tc>
      </w:tr>
      <w:tr w:rsidR="007F1873" w:rsidRPr="00520A84" w:rsidTr="00520A84">
        <w:trPr>
          <w:trHeight w:val="236"/>
        </w:trPr>
        <w:tc>
          <w:tcPr>
            <w:tcW w:w="401" w:type="dxa"/>
            <w:shd w:val="clear" w:color="auto" w:fill="FFFFFF"/>
          </w:tcPr>
          <w:p w:rsidR="007F1873" w:rsidRPr="00520A84" w:rsidRDefault="007F1873" w:rsidP="00DE02EC">
            <w:pPr>
              <w:spacing w:after="0" w:line="360" w:lineRule="auto"/>
              <w:rPr>
                <w:rFonts w:ascii="Arial" w:eastAsia="Times New Roman" w:hAnsi="Arial" w:cs="Arial"/>
                <w:color w:val="000000"/>
                <w:sz w:val="24"/>
                <w:szCs w:val="24"/>
              </w:rPr>
            </w:pPr>
            <w:r w:rsidRPr="00520A84">
              <w:rPr>
                <w:rFonts w:ascii="Arial" w:eastAsia="Times New Roman" w:hAnsi="Arial" w:cs="Arial"/>
                <w:color w:val="000000"/>
                <w:sz w:val="24"/>
                <w:szCs w:val="24"/>
              </w:rPr>
              <w:t>[42]</w:t>
            </w:r>
          </w:p>
        </w:tc>
        <w:tc>
          <w:tcPr>
            <w:tcW w:w="0" w:type="auto"/>
            <w:shd w:val="clear" w:color="auto" w:fill="FFFFFF"/>
          </w:tcPr>
          <w:p w:rsidR="007F1873" w:rsidRPr="00520A84" w:rsidRDefault="007F1873" w:rsidP="00873501">
            <w:pPr>
              <w:spacing w:after="0" w:line="360" w:lineRule="auto"/>
              <w:jc w:val="both"/>
              <w:rPr>
                <w:rFonts w:ascii="Arial" w:eastAsia="Times New Roman" w:hAnsi="Arial" w:cs="Arial"/>
                <w:i/>
                <w:color w:val="000000"/>
                <w:sz w:val="24"/>
                <w:szCs w:val="24"/>
              </w:rPr>
            </w:pPr>
            <w:r w:rsidRPr="00520A84">
              <w:rPr>
                <w:rFonts w:ascii="Arial" w:eastAsia="Times New Roman" w:hAnsi="Arial" w:cs="Arial"/>
                <w:i/>
                <w:color w:val="000000"/>
                <w:sz w:val="24"/>
                <w:szCs w:val="24"/>
                <w:lang w:val="en-US"/>
              </w:rPr>
              <w:t>ISO</w:t>
            </w:r>
            <w:r w:rsidRPr="00520A84">
              <w:rPr>
                <w:rFonts w:ascii="Arial" w:eastAsia="Times New Roman" w:hAnsi="Arial" w:cs="Arial"/>
                <w:i/>
                <w:color w:val="000000"/>
                <w:sz w:val="24"/>
                <w:szCs w:val="24"/>
              </w:rPr>
              <w:t xml:space="preserve"> 14159, </w:t>
            </w:r>
            <w:r w:rsidR="0072381A" w:rsidRPr="00520A84">
              <w:rPr>
                <w:rFonts w:ascii="Arial" w:eastAsia="Times New Roman" w:hAnsi="Arial" w:cs="Arial"/>
                <w:i/>
                <w:color w:val="000000"/>
                <w:sz w:val="24"/>
                <w:szCs w:val="24"/>
              </w:rPr>
              <w:t>Безопасность станков. Санитарно-гигиенические требования к конструкции станков</w:t>
            </w:r>
          </w:p>
        </w:tc>
      </w:tr>
      <w:tr w:rsidR="007F1873" w:rsidRPr="00520A84" w:rsidTr="00520A84">
        <w:trPr>
          <w:trHeight w:val="236"/>
        </w:trPr>
        <w:tc>
          <w:tcPr>
            <w:tcW w:w="401" w:type="dxa"/>
            <w:shd w:val="clear" w:color="auto" w:fill="FFFFFF"/>
          </w:tcPr>
          <w:p w:rsidR="007F1873" w:rsidRPr="00520A84" w:rsidRDefault="007F1873" w:rsidP="00DE02EC">
            <w:pPr>
              <w:spacing w:after="0" w:line="360" w:lineRule="auto"/>
              <w:rPr>
                <w:rFonts w:ascii="Arial" w:eastAsia="Times New Roman" w:hAnsi="Arial" w:cs="Arial"/>
                <w:color w:val="000000"/>
                <w:sz w:val="24"/>
                <w:szCs w:val="24"/>
              </w:rPr>
            </w:pPr>
            <w:r w:rsidRPr="00520A84">
              <w:rPr>
                <w:rFonts w:ascii="Arial" w:eastAsia="Times New Roman" w:hAnsi="Arial" w:cs="Arial"/>
                <w:color w:val="000000"/>
                <w:sz w:val="24"/>
                <w:szCs w:val="24"/>
              </w:rPr>
              <w:t>[43]</w:t>
            </w:r>
          </w:p>
        </w:tc>
        <w:tc>
          <w:tcPr>
            <w:tcW w:w="0" w:type="auto"/>
            <w:shd w:val="clear" w:color="auto" w:fill="FFFFFF"/>
          </w:tcPr>
          <w:p w:rsidR="007F1873" w:rsidRPr="00520A84" w:rsidRDefault="007F1873" w:rsidP="00873501">
            <w:pPr>
              <w:spacing w:after="0" w:line="360" w:lineRule="auto"/>
              <w:jc w:val="both"/>
              <w:rPr>
                <w:rFonts w:ascii="Arial" w:eastAsia="Times New Roman" w:hAnsi="Arial" w:cs="Arial"/>
                <w:i/>
                <w:color w:val="000000"/>
                <w:sz w:val="24"/>
                <w:szCs w:val="24"/>
              </w:rPr>
            </w:pPr>
            <w:r w:rsidRPr="00520A84">
              <w:rPr>
                <w:rFonts w:ascii="Arial" w:eastAsia="Times New Roman" w:hAnsi="Arial" w:cs="Arial"/>
                <w:i/>
                <w:color w:val="000000"/>
                <w:sz w:val="24"/>
                <w:szCs w:val="24"/>
                <w:lang w:val="en-US"/>
              </w:rPr>
              <w:t>EN</w:t>
            </w:r>
            <w:r w:rsidRPr="00520A84">
              <w:rPr>
                <w:rFonts w:ascii="Arial" w:eastAsia="Times New Roman" w:hAnsi="Arial" w:cs="Arial"/>
                <w:i/>
                <w:color w:val="000000"/>
                <w:sz w:val="24"/>
                <w:szCs w:val="24"/>
              </w:rPr>
              <w:t xml:space="preserve"> 614-1, </w:t>
            </w:r>
            <w:r w:rsidR="0072381A" w:rsidRPr="00520A84">
              <w:rPr>
                <w:rFonts w:ascii="Arial" w:eastAsia="Times New Roman" w:hAnsi="Arial" w:cs="Arial"/>
                <w:i/>
                <w:color w:val="000000"/>
                <w:sz w:val="24"/>
                <w:szCs w:val="24"/>
              </w:rPr>
              <w:t>Безопасность</w:t>
            </w:r>
            <w:r w:rsidR="00A93610">
              <w:rPr>
                <w:rFonts w:ascii="Arial" w:eastAsia="Times New Roman" w:hAnsi="Arial" w:cs="Arial"/>
                <w:i/>
                <w:color w:val="000000"/>
                <w:sz w:val="24"/>
                <w:szCs w:val="24"/>
              </w:rPr>
              <w:t xml:space="preserve"> </w:t>
            </w:r>
            <w:r w:rsidR="0072381A" w:rsidRPr="00520A84">
              <w:rPr>
                <w:rFonts w:ascii="Arial" w:eastAsia="Times New Roman" w:hAnsi="Arial" w:cs="Arial"/>
                <w:i/>
                <w:color w:val="000000"/>
                <w:sz w:val="24"/>
                <w:szCs w:val="24"/>
              </w:rPr>
              <w:t>станков</w:t>
            </w:r>
            <w:r w:rsidRPr="00520A84">
              <w:rPr>
                <w:rFonts w:ascii="Arial" w:eastAsia="Times New Roman" w:hAnsi="Arial" w:cs="Arial"/>
                <w:i/>
                <w:color w:val="000000"/>
                <w:sz w:val="24"/>
                <w:szCs w:val="24"/>
              </w:rPr>
              <w:t xml:space="preserve"> — </w:t>
            </w:r>
            <w:r w:rsidR="0072381A" w:rsidRPr="00520A84">
              <w:rPr>
                <w:rFonts w:ascii="Arial" w:eastAsia="Times New Roman" w:hAnsi="Arial" w:cs="Arial"/>
                <w:i/>
                <w:color w:val="000000"/>
                <w:sz w:val="24"/>
                <w:szCs w:val="24"/>
              </w:rPr>
              <w:t>Принципы эргономического проектирования</w:t>
            </w:r>
            <w:r w:rsidRPr="00520A84">
              <w:rPr>
                <w:rFonts w:ascii="Arial" w:eastAsia="Times New Roman" w:hAnsi="Arial" w:cs="Arial"/>
                <w:i/>
                <w:color w:val="000000"/>
                <w:sz w:val="24"/>
                <w:szCs w:val="24"/>
              </w:rPr>
              <w:t xml:space="preserve"> — </w:t>
            </w:r>
            <w:r w:rsidR="0072381A" w:rsidRPr="00520A84">
              <w:rPr>
                <w:rFonts w:ascii="Arial" w:eastAsia="Times New Roman" w:hAnsi="Arial" w:cs="Arial"/>
                <w:i/>
                <w:color w:val="000000"/>
                <w:sz w:val="24"/>
                <w:szCs w:val="24"/>
              </w:rPr>
              <w:t>Часть</w:t>
            </w:r>
            <w:r w:rsidRPr="00520A84">
              <w:rPr>
                <w:rFonts w:ascii="Arial" w:eastAsia="Times New Roman" w:hAnsi="Arial" w:cs="Arial"/>
                <w:i/>
                <w:color w:val="000000"/>
                <w:sz w:val="24"/>
                <w:szCs w:val="24"/>
              </w:rPr>
              <w:t xml:space="preserve"> 1: </w:t>
            </w:r>
            <w:r w:rsidR="0072381A" w:rsidRPr="00520A84">
              <w:rPr>
                <w:rFonts w:ascii="Arial" w:eastAsia="Times New Roman" w:hAnsi="Arial" w:cs="Arial"/>
                <w:i/>
                <w:color w:val="000000"/>
                <w:sz w:val="24"/>
                <w:szCs w:val="24"/>
              </w:rPr>
              <w:t>Терминология и основные принципы</w:t>
            </w:r>
          </w:p>
        </w:tc>
      </w:tr>
      <w:tr w:rsidR="007F1873" w:rsidRPr="00520A84" w:rsidTr="00520A84">
        <w:trPr>
          <w:trHeight w:val="236"/>
        </w:trPr>
        <w:tc>
          <w:tcPr>
            <w:tcW w:w="401" w:type="dxa"/>
            <w:shd w:val="clear" w:color="auto" w:fill="FFFFFF"/>
          </w:tcPr>
          <w:p w:rsidR="007F1873" w:rsidRPr="00520A84" w:rsidRDefault="007F1873" w:rsidP="00DE02EC">
            <w:pPr>
              <w:spacing w:after="0" w:line="360" w:lineRule="auto"/>
              <w:rPr>
                <w:rFonts w:ascii="Arial" w:eastAsia="Times New Roman" w:hAnsi="Arial" w:cs="Arial"/>
                <w:color w:val="000000"/>
                <w:sz w:val="24"/>
                <w:szCs w:val="24"/>
              </w:rPr>
            </w:pPr>
            <w:r w:rsidRPr="00520A84">
              <w:rPr>
                <w:rFonts w:ascii="Arial" w:eastAsia="Times New Roman" w:hAnsi="Arial" w:cs="Arial"/>
                <w:color w:val="000000"/>
                <w:sz w:val="24"/>
                <w:szCs w:val="24"/>
              </w:rPr>
              <w:t>[44]</w:t>
            </w:r>
          </w:p>
        </w:tc>
        <w:tc>
          <w:tcPr>
            <w:tcW w:w="0" w:type="auto"/>
            <w:shd w:val="clear" w:color="auto" w:fill="FFFFFF"/>
          </w:tcPr>
          <w:p w:rsidR="007F1873" w:rsidRPr="00520A84" w:rsidRDefault="007F1873" w:rsidP="00873501">
            <w:pPr>
              <w:spacing w:after="0" w:line="360" w:lineRule="auto"/>
              <w:jc w:val="both"/>
              <w:rPr>
                <w:rFonts w:ascii="Arial" w:eastAsia="Times New Roman" w:hAnsi="Arial" w:cs="Arial"/>
                <w:i/>
                <w:color w:val="000000"/>
                <w:sz w:val="24"/>
                <w:szCs w:val="24"/>
              </w:rPr>
            </w:pPr>
            <w:r w:rsidRPr="00520A84">
              <w:rPr>
                <w:rFonts w:ascii="Arial" w:eastAsia="Times New Roman" w:hAnsi="Arial" w:cs="Arial"/>
                <w:i/>
                <w:color w:val="000000"/>
                <w:sz w:val="24"/>
                <w:szCs w:val="24"/>
                <w:lang w:val="en-US"/>
              </w:rPr>
              <w:t>EN</w:t>
            </w:r>
            <w:r w:rsidRPr="00520A84">
              <w:rPr>
                <w:rFonts w:ascii="Arial" w:eastAsia="Times New Roman" w:hAnsi="Arial" w:cs="Arial"/>
                <w:i/>
                <w:color w:val="000000"/>
                <w:sz w:val="24"/>
                <w:szCs w:val="24"/>
              </w:rPr>
              <w:t xml:space="preserve"> 614-2, </w:t>
            </w:r>
            <w:r w:rsidR="0072381A" w:rsidRPr="00520A84">
              <w:rPr>
                <w:rFonts w:ascii="Arial" w:eastAsia="Times New Roman" w:hAnsi="Arial" w:cs="Arial"/>
                <w:i/>
                <w:color w:val="000000"/>
                <w:sz w:val="24"/>
                <w:szCs w:val="24"/>
              </w:rPr>
              <w:t xml:space="preserve">Безопасность станков </w:t>
            </w:r>
            <w:r w:rsidRPr="00520A84">
              <w:rPr>
                <w:rFonts w:ascii="Arial" w:eastAsia="Times New Roman" w:hAnsi="Arial" w:cs="Arial"/>
                <w:i/>
                <w:color w:val="000000"/>
                <w:sz w:val="24"/>
                <w:szCs w:val="24"/>
              </w:rPr>
              <w:t xml:space="preserve">— </w:t>
            </w:r>
            <w:r w:rsidR="0072381A" w:rsidRPr="00520A84">
              <w:rPr>
                <w:rFonts w:ascii="Arial" w:eastAsia="Times New Roman" w:hAnsi="Arial" w:cs="Arial"/>
                <w:i/>
                <w:color w:val="000000"/>
                <w:sz w:val="24"/>
                <w:szCs w:val="24"/>
              </w:rPr>
              <w:t>Принципы</w:t>
            </w:r>
            <w:r w:rsidR="00A93610">
              <w:rPr>
                <w:rFonts w:ascii="Arial" w:eastAsia="Times New Roman" w:hAnsi="Arial" w:cs="Arial"/>
                <w:i/>
                <w:color w:val="000000"/>
                <w:sz w:val="24"/>
                <w:szCs w:val="24"/>
              </w:rPr>
              <w:t xml:space="preserve"> </w:t>
            </w:r>
            <w:r w:rsidR="0072381A" w:rsidRPr="00520A84">
              <w:rPr>
                <w:rFonts w:ascii="Arial" w:eastAsia="Times New Roman" w:hAnsi="Arial" w:cs="Arial"/>
                <w:i/>
                <w:color w:val="000000"/>
                <w:sz w:val="24"/>
                <w:szCs w:val="24"/>
              </w:rPr>
              <w:t>эргономического</w:t>
            </w:r>
            <w:r w:rsidR="00A93610">
              <w:rPr>
                <w:rFonts w:ascii="Arial" w:eastAsia="Times New Roman" w:hAnsi="Arial" w:cs="Arial"/>
                <w:i/>
                <w:color w:val="000000"/>
                <w:sz w:val="24"/>
                <w:szCs w:val="24"/>
              </w:rPr>
              <w:t xml:space="preserve"> </w:t>
            </w:r>
            <w:r w:rsidR="0072381A" w:rsidRPr="00520A84">
              <w:rPr>
                <w:rFonts w:ascii="Arial" w:eastAsia="Times New Roman" w:hAnsi="Arial" w:cs="Arial"/>
                <w:i/>
                <w:color w:val="000000"/>
                <w:sz w:val="24"/>
                <w:szCs w:val="24"/>
              </w:rPr>
              <w:t>проектирования</w:t>
            </w:r>
            <w:r w:rsidRPr="00520A84">
              <w:rPr>
                <w:rFonts w:ascii="Arial" w:eastAsia="Times New Roman" w:hAnsi="Arial" w:cs="Arial"/>
                <w:i/>
                <w:color w:val="000000"/>
                <w:sz w:val="24"/>
                <w:szCs w:val="24"/>
              </w:rPr>
              <w:t xml:space="preserve">— </w:t>
            </w:r>
            <w:r w:rsidR="0072381A" w:rsidRPr="00520A84">
              <w:rPr>
                <w:rFonts w:ascii="Arial" w:eastAsia="Times New Roman" w:hAnsi="Arial" w:cs="Arial"/>
                <w:i/>
                <w:color w:val="000000"/>
                <w:sz w:val="24"/>
                <w:szCs w:val="24"/>
              </w:rPr>
              <w:t>Часть</w:t>
            </w:r>
            <w:r w:rsidRPr="00520A84">
              <w:rPr>
                <w:rFonts w:ascii="Arial" w:eastAsia="Times New Roman" w:hAnsi="Arial" w:cs="Arial"/>
                <w:i/>
                <w:color w:val="000000"/>
                <w:sz w:val="24"/>
                <w:szCs w:val="24"/>
              </w:rPr>
              <w:t xml:space="preserve">2: </w:t>
            </w:r>
            <w:r w:rsidR="0072381A" w:rsidRPr="00520A84">
              <w:rPr>
                <w:rFonts w:ascii="Arial" w:eastAsia="Times New Roman" w:hAnsi="Arial" w:cs="Arial"/>
                <w:i/>
                <w:color w:val="000000"/>
                <w:sz w:val="24"/>
                <w:szCs w:val="24"/>
              </w:rPr>
              <w:t>Взаимосвязь между конструкцией станков и рабочими заданиями</w:t>
            </w:r>
          </w:p>
        </w:tc>
      </w:tr>
      <w:tr w:rsidR="007F1873" w:rsidRPr="00520A84" w:rsidTr="00520A84">
        <w:trPr>
          <w:trHeight w:val="236"/>
        </w:trPr>
        <w:tc>
          <w:tcPr>
            <w:tcW w:w="401" w:type="dxa"/>
            <w:shd w:val="clear" w:color="auto" w:fill="FFFFFF"/>
          </w:tcPr>
          <w:p w:rsidR="007F1873" w:rsidRPr="00520A84" w:rsidRDefault="007F1873" w:rsidP="00DE02EC">
            <w:pPr>
              <w:spacing w:after="0" w:line="360" w:lineRule="auto"/>
              <w:rPr>
                <w:rFonts w:ascii="Arial" w:eastAsia="Times New Roman" w:hAnsi="Arial" w:cs="Arial"/>
                <w:color w:val="000000"/>
                <w:sz w:val="24"/>
                <w:szCs w:val="24"/>
              </w:rPr>
            </w:pPr>
            <w:r w:rsidRPr="00520A84">
              <w:rPr>
                <w:rFonts w:ascii="Arial" w:eastAsia="Times New Roman" w:hAnsi="Arial" w:cs="Arial"/>
                <w:color w:val="000000"/>
                <w:sz w:val="24"/>
                <w:szCs w:val="24"/>
              </w:rPr>
              <w:t>[45]</w:t>
            </w:r>
          </w:p>
        </w:tc>
        <w:tc>
          <w:tcPr>
            <w:tcW w:w="0" w:type="auto"/>
            <w:shd w:val="clear" w:color="auto" w:fill="FFFFFF"/>
          </w:tcPr>
          <w:p w:rsidR="007F1873" w:rsidRPr="00520A84" w:rsidRDefault="007F1873" w:rsidP="00873501">
            <w:pPr>
              <w:spacing w:after="0" w:line="360" w:lineRule="auto"/>
              <w:jc w:val="both"/>
              <w:rPr>
                <w:rFonts w:ascii="Arial" w:eastAsia="Times New Roman" w:hAnsi="Arial" w:cs="Arial"/>
                <w:i/>
                <w:color w:val="000000"/>
                <w:sz w:val="24"/>
                <w:szCs w:val="24"/>
              </w:rPr>
            </w:pPr>
            <w:r w:rsidRPr="00520A84">
              <w:rPr>
                <w:rFonts w:ascii="Arial" w:eastAsia="Times New Roman" w:hAnsi="Arial" w:cs="Arial"/>
                <w:i/>
                <w:color w:val="000000"/>
                <w:sz w:val="24"/>
                <w:szCs w:val="24"/>
                <w:lang w:val="en-US"/>
              </w:rPr>
              <w:t>EN</w:t>
            </w:r>
            <w:r w:rsidRPr="00520A84">
              <w:rPr>
                <w:rFonts w:ascii="Arial" w:eastAsia="Times New Roman" w:hAnsi="Arial" w:cs="Arial"/>
                <w:i/>
                <w:color w:val="000000"/>
                <w:sz w:val="24"/>
                <w:szCs w:val="24"/>
              </w:rPr>
              <w:t xml:space="preserve"> 894-1, </w:t>
            </w:r>
            <w:r w:rsidR="0072381A" w:rsidRPr="00520A84">
              <w:rPr>
                <w:rFonts w:ascii="Arial" w:eastAsia="Times New Roman" w:hAnsi="Arial" w:cs="Arial"/>
                <w:i/>
                <w:color w:val="000000"/>
                <w:sz w:val="24"/>
                <w:szCs w:val="24"/>
              </w:rPr>
              <w:t>Безопасность станков</w:t>
            </w:r>
            <w:r w:rsidRPr="00520A84">
              <w:rPr>
                <w:rFonts w:ascii="Arial" w:eastAsia="Times New Roman" w:hAnsi="Arial" w:cs="Arial"/>
                <w:i/>
                <w:color w:val="000000"/>
                <w:sz w:val="24"/>
                <w:szCs w:val="24"/>
              </w:rPr>
              <w:t xml:space="preserve">— </w:t>
            </w:r>
            <w:r w:rsidR="0072381A" w:rsidRPr="00520A84">
              <w:rPr>
                <w:rFonts w:ascii="Arial" w:eastAsia="Times New Roman" w:hAnsi="Arial" w:cs="Arial"/>
                <w:i/>
                <w:color w:val="000000"/>
                <w:sz w:val="24"/>
                <w:szCs w:val="24"/>
              </w:rPr>
              <w:t>Эргономические требования к оформлению индикаторов органов управления</w:t>
            </w:r>
            <w:r w:rsidRPr="00520A84">
              <w:rPr>
                <w:rFonts w:ascii="Arial" w:eastAsia="Times New Roman" w:hAnsi="Arial" w:cs="Arial"/>
                <w:i/>
                <w:color w:val="000000"/>
                <w:sz w:val="24"/>
                <w:szCs w:val="24"/>
              </w:rPr>
              <w:t xml:space="preserve"> — </w:t>
            </w:r>
            <w:r w:rsidR="0072381A" w:rsidRPr="00520A84">
              <w:rPr>
                <w:rFonts w:ascii="Arial" w:eastAsia="Times New Roman" w:hAnsi="Arial" w:cs="Arial"/>
                <w:i/>
                <w:color w:val="000000"/>
                <w:sz w:val="24"/>
                <w:szCs w:val="24"/>
              </w:rPr>
              <w:t>Часть</w:t>
            </w:r>
            <w:r w:rsidRPr="00520A84">
              <w:rPr>
                <w:rFonts w:ascii="Arial" w:eastAsia="Times New Roman" w:hAnsi="Arial" w:cs="Arial"/>
                <w:i/>
                <w:color w:val="000000"/>
                <w:sz w:val="24"/>
                <w:szCs w:val="24"/>
              </w:rPr>
              <w:t xml:space="preserve"> 1: </w:t>
            </w:r>
            <w:r w:rsidR="0072381A" w:rsidRPr="00520A84">
              <w:rPr>
                <w:rFonts w:ascii="Arial" w:eastAsia="Times New Roman" w:hAnsi="Arial" w:cs="Arial"/>
                <w:i/>
                <w:color w:val="000000"/>
                <w:sz w:val="24"/>
                <w:szCs w:val="24"/>
              </w:rPr>
              <w:t xml:space="preserve">Общие руководящие принципы при взаимодействии оператора с индикаторами и </w:t>
            </w:r>
            <w:r w:rsidR="0072381A" w:rsidRPr="00520A84">
              <w:rPr>
                <w:rFonts w:ascii="Arial" w:eastAsia="Times New Roman" w:hAnsi="Arial" w:cs="Arial"/>
                <w:i/>
                <w:color w:val="000000"/>
                <w:sz w:val="24"/>
                <w:szCs w:val="24"/>
              </w:rPr>
              <w:lastRenderedPageBreak/>
              <w:t>органами управления</w:t>
            </w:r>
          </w:p>
        </w:tc>
      </w:tr>
      <w:tr w:rsidR="007F1873" w:rsidRPr="00520A84" w:rsidTr="00520A84">
        <w:trPr>
          <w:trHeight w:val="236"/>
        </w:trPr>
        <w:tc>
          <w:tcPr>
            <w:tcW w:w="401" w:type="dxa"/>
            <w:shd w:val="clear" w:color="auto" w:fill="FFFFFF"/>
          </w:tcPr>
          <w:p w:rsidR="007F1873" w:rsidRPr="00520A84" w:rsidRDefault="007F1873" w:rsidP="00DE02EC">
            <w:pPr>
              <w:spacing w:after="0" w:line="360" w:lineRule="auto"/>
              <w:rPr>
                <w:rFonts w:ascii="Arial" w:eastAsia="Times New Roman" w:hAnsi="Arial" w:cs="Arial"/>
                <w:color w:val="000000"/>
                <w:sz w:val="24"/>
                <w:szCs w:val="24"/>
              </w:rPr>
            </w:pPr>
            <w:r w:rsidRPr="00520A84">
              <w:rPr>
                <w:rFonts w:ascii="Arial" w:eastAsia="Times New Roman" w:hAnsi="Arial" w:cs="Arial"/>
                <w:color w:val="000000"/>
                <w:sz w:val="24"/>
                <w:szCs w:val="24"/>
              </w:rPr>
              <w:lastRenderedPageBreak/>
              <w:t>[46]</w:t>
            </w:r>
          </w:p>
        </w:tc>
        <w:tc>
          <w:tcPr>
            <w:tcW w:w="0" w:type="auto"/>
            <w:shd w:val="clear" w:color="auto" w:fill="FFFFFF"/>
          </w:tcPr>
          <w:p w:rsidR="007F1873" w:rsidRPr="00520A84" w:rsidRDefault="007F1873" w:rsidP="00873501">
            <w:pPr>
              <w:spacing w:after="0" w:line="360" w:lineRule="auto"/>
              <w:jc w:val="both"/>
              <w:rPr>
                <w:rFonts w:ascii="Arial" w:eastAsia="Times New Roman" w:hAnsi="Arial" w:cs="Arial"/>
                <w:i/>
                <w:color w:val="000000"/>
                <w:sz w:val="24"/>
                <w:szCs w:val="24"/>
              </w:rPr>
            </w:pPr>
            <w:r w:rsidRPr="00520A84">
              <w:rPr>
                <w:rFonts w:ascii="Arial" w:eastAsia="Times New Roman" w:hAnsi="Arial" w:cs="Arial"/>
                <w:i/>
                <w:color w:val="000000"/>
                <w:sz w:val="24"/>
                <w:szCs w:val="24"/>
                <w:lang w:val="en-US"/>
              </w:rPr>
              <w:t>EN</w:t>
            </w:r>
            <w:r w:rsidRPr="00520A84">
              <w:rPr>
                <w:rFonts w:ascii="Arial" w:eastAsia="Times New Roman" w:hAnsi="Arial" w:cs="Arial"/>
                <w:i/>
                <w:color w:val="000000"/>
                <w:sz w:val="24"/>
                <w:szCs w:val="24"/>
              </w:rPr>
              <w:t xml:space="preserve"> 894-2, </w:t>
            </w:r>
            <w:r w:rsidR="0072381A" w:rsidRPr="00520A84">
              <w:rPr>
                <w:rFonts w:ascii="Arial" w:eastAsia="Times New Roman" w:hAnsi="Arial" w:cs="Arial"/>
                <w:i/>
                <w:color w:val="000000"/>
                <w:sz w:val="24"/>
                <w:szCs w:val="24"/>
              </w:rPr>
              <w:t>Безопасность станков</w:t>
            </w:r>
            <w:r w:rsidRPr="00520A84">
              <w:rPr>
                <w:rFonts w:ascii="Arial" w:eastAsia="Times New Roman" w:hAnsi="Arial" w:cs="Arial"/>
                <w:i/>
                <w:color w:val="000000"/>
                <w:sz w:val="24"/>
                <w:szCs w:val="24"/>
              </w:rPr>
              <w:t xml:space="preserve">— </w:t>
            </w:r>
            <w:r w:rsidR="0072381A" w:rsidRPr="00520A84">
              <w:rPr>
                <w:rFonts w:ascii="Arial" w:eastAsia="Times New Roman" w:hAnsi="Arial" w:cs="Arial"/>
                <w:i/>
                <w:color w:val="000000"/>
                <w:sz w:val="24"/>
                <w:szCs w:val="24"/>
              </w:rPr>
              <w:t xml:space="preserve">Эргономические требования к оформлению индикаторов и органов управления </w:t>
            </w:r>
            <w:r w:rsidRPr="00520A84">
              <w:rPr>
                <w:rFonts w:ascii="Arial" w:eastAsia="Times New Roman" w:hAnsi="Arial" w:cs="Arial"/>
                <w:i/>
                <w:color w:val="000000"/>
                <w:sz w:val="24"/>
                <w:szCs w:val="24"/>
              </w:rPr>
              <w:t xml:space="preserve">— </w:t>
            </w:r>
            <w:r w:rsidR="0072381A" w:rsidRPr="00520A84">
              <w:rPr>
                <w:rFonts w:ascii="Arial" w:eastAsia="Times New Roman" w:hAnsi="Arial" w:cs="Arial"/>
                <w:i/>
                <w:color w:val="000000"/>
                <w:sz w:val="24"/>
                <w:szCs w:val="24"/>
              </w:rPr>
              <w:t xml:space="preserve">Часть </w:t>
            </w:r>
            <w:r w:rsidRPr="00520A84">
              <w:rPr>
                <w:rFonts w:ascii="Arial" w:eastAsia="Times New Roman" w:hAnsi="Arial" w:cs="Arial"/>
                <w:i/>
                <w:color w:val="000000"/>
                <w:sz w:val="24"/>
                <w:szCs w:val="24"/>
              </w:rPr>
              <w:t xml:space="preserve">2: </w:t>
            </w:r>
            <w:r w:rsidR="0072381A" w:rsidRPr="00520A84">
              <w:rPr>
                <w:rFonts w:ascii="Arial" w:eastAsia="Times New Roman" w:hAnsi="Arial" w:cs="Arial"/>
                <w:i/>
                <w:color w:val="000000"/>
                <w:sz w:val="24"/>
                <w:szCs w:val="24"/>
              </w:rPr>
              <w:t>Индикаторы</w:t>
            </w:r>
          </w:p>
        </w:tc>
      </w:tr>
      <w:tr w:rsidR="007F1873" w:rsidRPr="00520A84" w:rsidTr="00520A84">
        <w:trPr>
          <w:trHeight w:val="236"/>
        </w:trPr>
        <w:tc>
          <w:tcPr>
            <w:tcW w:w="401" w:type="dxa"/>
            <w:shd w:val="clear" w:color="auto" w:fill="FFFFFF"/>
          </w:tcPr>
          <w:p w:rsidR="007F1873" w:rsidRPr="00520A84" w:rsidRDefault="007F1873" w:rsidP="00DE02EC">
            <w:pPr>
              <w:spacing w:after="0" w:line="360" w:lineRule="auto"/>
              <w:rPr>
                <w:rFonts w:ascii="Arial" w:eastAsia="Times New Roman" w:hAnsi="Arial" w:cs="Arial"/>
                <w:color w:val="000000"/>
                <w:sz w:val="24"/>
                <w:szCs w:val="24"/>
              </w:rPr>
            </w:pPr>
            <w:r w:rsidRPr="00520A84">
              <w:rPr>
                <w:rFonts w:ascii="Arial" w:eastAsia="Times New Roman" w:hAnsi="Arial" w:cs="Arial"/>
                <w:color w:val="000000"/>
                <w:sz w:val="24"/>
                <w:szCs w:val="24"/>
              </w:rPr>
              <w:t>[47]</w:t>
            </w:r>
          </w:p>
        </w:tc>
        <w:tc>
          <w:tcPr>
            <w:tcW w:w="0" w:type="auto"/>
            <w:shd w:val="clear" w:color="auto" w:fill="FFFFFF"/>
          </w:tcPr>
          <w:p w:rsidR="007F1873" w:rsidRPr="00520A84" w:rsidRDefault="007F1873" w:rsidP="00873501">
            <w:pPr>
              <w:spacing w:after="0" w:line="360" w:lineRule="auto"/>
              <w:jc w:val="both"/>
              <w:rPr>
                <w:rFonts w:ascii="Arial" w:eastAsia="Times New Roman" w:hAnsi="Arial" w:cs="Arial"/>
                <w:i/>
                <w:color w:val="000000"/>
                <w:sz w:val="24"/>
                <w:szCs w:val="24"/>
              </w:rPr>
            </w:pPr>
            <w:r w:rsidRPr="00520A84">
              <w:rPr>
                <w:rFonts w:ascii="Arial" w:eastAsia="Times New Roman" w:hAnsi="Arial" w:cs="Arial"/>
                <w:i/>
                <w:color w:val="000000"/>
                <w:sz w:val="24"/>
                <w:szCs w:val="24"/>
                <w:lang w:val="en-US"/>
              </w:rPr>
              <w:t>EN</w:t>
            </w:r>
            <w:r w:rsidRPr="00520A84">
              <w:rPr>
                <w:rFonts w:ascii="Arial" w:eastAsia="Times New Roman" w:hAnsi="Arial" w:cs="Arial"/>
                <w:i/>
                <w:color w:val="000000"/>
                <w:sz w:val="24"/>
                <w:szCs w:val="24"/>
              </w:rPr>
              <w:t xml:space="preserve"> 894-3, </w:t>
            </w:r>
            <w:r w:rsidR="0072381A" w:rsidRPr="00520A84">
              <w:rPr>
                <w:rFonts w:ascii="Arial" w:eastAsia="Times New Roman" w:hAnsi="Arial" w:cs="Arial"/>
                <w:i/>
                <w:color w:val="000000"/>
                <w:sz w:val="24"/>
                <w:szCs w:val="24"/>
              </w:rPr>
              <w:t>Безопасность станков — Эргономические требования к оформлению индикаторов и органов управления — Часть 3: Органы управления</w:t>
            </w:r>
          </w:p>
        </w:tc>
      </w:tr>
      <w:tr w:rsidR="007F1873" w:rsidRPr="00520A84" w:rsidTr="00520A84">
        <w:trPr>
          <w:trHeight w:val="236"/>
        </w:trPr>
        <w:tc>
          <w:tcPr>
            <w:tcW w:w="401" w:type="dxa"/>
            <w:shd w:val="clear" w:color="auto" w:fill="FFFFFF"/>
          </w:tcPr>
          <w:p w:rsidR="007F1873" w:rsidRPr="00520A84" w:rsidRDefault="007F1873" w:rsidP="00DE02EC">
            <w:pPr>
              <w:spacing w:after="0" w:line="360" w:lineRule="auto"/>
              <w:rPr>
                <w:rFonts w:ascii="Arial" w:eastAsia="Times New Roman" w:hAnsi="Arial" w:cs="Arial"/>
                <w:color w:val="000000"/>
                <w:sz w:val="24"/>
                <w:szCs w:val="24"/>
              </w:rPr>
            </w:pPr>
            <w:r w:rsidRPr="00520A84">
              <w:rPr>
                <w:rFonts w:ascii="Arial" w:eastAsia="Times New Roman" w:hAnsi="Arial" w:cs="Arial"/>
                <w:color w:val="000000"/>
                <w:sz w:val="24"/>
                <w:szCs w:val="24"/>
              </w:rPr>
              <w:t>[48]</w:t>
            </w:r>
          </w:p>
        </w:tc>
        <w:tc>
          <w:tcPr>
            <w:tcW w:w="0" w:type="auto"/>
            <w:shd w:val="clear" w:color="auto" w:fill="FFFFFF"/>
          </w:tcPr>
          <w:p w:rsidR="007F1873" w:rsidRPr="00520A84" w:rsidRDefault="007F1873" w:rsidP="00873501">
            <w:pPr>
              <w:spacing w:after="0" w:line="360" w:lineRule="auto"/>
              <w:jc w:val="both"/>
              <w:rPr>
                <w:rFonts w:ascii="Arial" w:eastAsia="Times New Roman" w:hAnsi="Arial" w:cs="Arial"/>
                <w:i/>
                <w:color w:val="000000"/>
                <w:sz w:val="24"/>
                <w:szCs w:val="24"/>
              </w:rPr>
            </w:pPr>
            <w:r w:rsidRPr="00520A84">
              <w:rPr>
                <w:rFonts w:ascii="Arial" w:eastAsia="Times New Roman" w:hAnsi="Arial" w:cs="Arial"/>
                <w:i/>
                <w:color w:val="000000"/>
                <w:sz w:val="24"/>
                <w:szCs w:val="24"/>
                <w:lang w:val="en-US"/>
              </w:rPr>
              <w:t>EN</w:t>
            </w:r>
            <w:r w:rsidRPr="00520A84">
              <w:rPr>
                <w:rFonts w:ascii="Arial" w:eastAsia="Times New Roman" w:hAnsi="Arial" w:cs="Arial"/>
                <w:i/>
                <w:color w:val="000000"/>
                <w:sz w:val="24"/>
                <w:szCs w:val="24"/>
              </w:rPr>
              <w:t xml:space="preserve"> 894-4, </w:t>
            </w:r>
            <w:r w:rsidR="0072381A" w:rsidRPr="00520A84">
              <w:rPr>
                <w:rFonts w:ascii="Arial" w:eastAsia="Times New Roman" w:hAnsi="Arial" w:cs="Arial"/>
                <w:i/>
                <w:color w:val="000000"/>
                <w:sz w:val="24"/>
                <w:szCs w:val="24"/>
              </w:rPr>
              <w:t>Безопасность станков — Эргономические требования к оформлению индикаторов и органов управления — Часть 4:</w:t>
            </w:r>
            <w:r w:rsidR="00B81010" w:rsidRPr="00520A84">
              <w:rPr>
                <w:rFonts w:ascii="Arial" w:eastAsia="Times New Roman" w:hAnsi="Arial" w:cs="Arial"/>
                <w:i/>
                <w:color w:val="000000"/>
                <w:sz w:val="24"/>
                <w:szCs w:val="24"/>
              </w:rPr>
              <w:t>Место размещения и систематизация индикаторов и органов управления</w:t>
            </w:r>
          </w:p>
        </w:tc>
      </w:tr>
      <w:tr w:rsidR="007F1873" w:rsidRPr="00520A84" w:rsidTr="00520A84">
        <w:trPr>
          <w:trHeight w:val="236"/>
        </w:trPr>
        <w:tc>
          <w:tcPr>
            <w:tcW w:w="401" w:type="dxa"/>
            <w:shd w:val="clear" w:color="auto" w:fill="FFFFFF"/>
          </w:tcPr>
          <w:p w:rsidR="007F1873" w:rsidRPr="00520A84" w:rsidRDefault="007F1873" w:rsidP="00DE02EC">
            <w:pPr>
              <w:spacing w:after="0" w:line="360" w:lineRule="auto"/>
              <w:rPr>
                <w:rFonts w:ascii="Arial" w:eastAsia="Times New Roman" w:hAnsi="Arial" w:cs="Arial"/>
                <w:color w:val="000000"/>
                <w:sz w:val="24"/>
                <w:szCs w:val="24"/>
              </w:rPr>
            </w:pPr>
            <w:r w:rsidRPr="00520A84">
              <w:rPr>
                <w:rFonts w:ascii="Arial" w:eastAsia="Times New Roman" w:hAnsi="Arial" w:cs="Arial"/>
                <w:color w:val="000000"/>
                <w:sz w:val="24"/>
                <w:szCs w:val="24"/>
              </w:rPr>
              <w:t>[49]</w:t>
            </w:r>
          </w:p>
        </w:tc>
        <w:tc>
          <w:tcPr>
            <w:tcW w:w="0" w:type="auto"/>
            <w:shd w:val="clear" w:color="auto" w:fill="FFFFFF"/>
          </w:tcPr>
          <w:p w:rsidR="007F1873" w:rsidRPr="00520A84" w:rsidRDefault="007F1873" w:rsidP="00873501">
            <w:pPr>
              <w:spacing w:after="0" w:line="360" w:lineRule="auto"/>
              <w:jc w:val="both"/>
              <w:rPr>
                <w:rFonts w:ascii="Arial" w:eastAsia="Times New Roman" w:hAnsi="Arial" w:cs="Arial"/>
                <w:i/>
                <w:color w:val="000000"/>
                <w:sz w:val="24"/>
                <w:szCs w:val="24"/>
              </w:rPr>
            </w:pPr>
            <w:r w:rsidRPr="00520A84">
              <w:rPr>
                <w:rFonts w:ascii="Arial" w:eastAsia="Times New Roman" w:hAnsi="Arial" w:cs="Arial"/>
                <w:i/>
                <w:color w:val="000000"/>
                <w:sz w:val="24"/>
                <w:szCs w:val="24"/>
                <w:lang w:val="en-US"/>
              </w:rPr>
              <w:t>EN</w:t>
            </w:r>
            <w:r w:rsidRPr="00520A84">
              <w:rPr>
                <w:rFonts w:ascii="Arial" w:eastAsia="Times New Roman" w:hAnsi="Arial" w:cs="Arial"/>
                <w:i/>
                <w:color w:val="000000"/>
                <w:sz w:val="24"/>
                <w:szCs w:val="24"/>
              </w:rPr>
              <w:t xml:space="preserve"> 1005-1, </w:t>
            </w:r>
            <w:r w:rsidR="0072381A" w:rsidRPr="00520A84">
              <w:rPr>
                <w:rFonts w:ascii="Arial" w:eastAsia="Times New Roman" w:hAnsi="Arial" w:cs="Arial"/>
                <w:i/>
                <w:color w:val="000000"/>
                <w:sz w:val="24"/>
                <w:szCs w:val="24"/>
              </w:rPr>
              <w:t>Безопасность</w:t>
            </w:r>
            <w:r w:rsidR="00A93610">
              <w:rPr>
                <w:rFonts w:ascii="Arial" w:eastAsia="Times New Roman" w:hAnsi="Arial" w:cs="Arial"/>
                <w:i/>
                <w:color w:val="000000"/>
                <w:sz w:val="24"/>
                <w:szCs w:val="24"/>
              </w:rPr>
              <w:t xml:space="preserve"> </w:t>
            </w:r>
            <w:r w:rsidR="0072381A" w:rsidRPr="00520A84">
              <w:rPr>
                <w:rFonts w:ascii="Arial" w:eastAsia="Times New Roman" w:hAnsi="Arial" w:cs="Arial"/>
                <w:i/>
                <w:color w:val="000000"/>
                <w:sz w:val="24"/>
                <w:szCs w:val="24"/>
              </w:rPr>
              <w:t>станков</w:t>
            </w:r>
            <w:r w:rsidRPr="00520A84">
              <w:rPr>
                <w:rFonts w:ascii="Arial" w:eastAsia="Times New Roman" w:hAnsi="Arial" w:cs="Arial"/>
                <w:i/>
                <w:color w:val="000000"/>
                <w:sz w:val="24"/>
                <w:szCs w:val="24"/>
              </w:rPr>
              <w:t xml:space="preserve">— </w:t>
            </w:r>
            <w:r w:rsidR="00B81010" w:rsidRPr="00520A84">
              <w:rPr>
                <w:rFonts w:ascii="Arial" w:eastAsia="Times New Roman" w:hAnsi="Arial" w:cs="Arial"/>
                <w:i/>
                <w:color w:val="000000"/>
                <w:sz w:val="24"/>
                <w:szCs w:val="24"/>
              </w:rPr>
              <w:t xml:space="preserve">Физические возможности человека </w:t>
            </w:r>
            <w:r w:rsidRPr="00520A84">
              <w:rPr>
                <w:rFonts w:ascii="Arial" w:eastAsia="Times New Roman" w:hAnsi="Arial" w:cs="Arial"/>
                <w:i/>
                <w:color w:val="000000"/>
                <w:sz w:val="24"/>
                <w:szCs w:val="24"/>
              </w:rPr>
              <w:t xml:space="preserve">— </w:t>
            </w:r>
            <w:r w:rsidR="00B81010" w:rsidRPr="00520A84">
              <w:rPr>
                <w:rFonts w:ascii="Arial" w:eastAsia="Times New Roman" w:hAnsi="Arial" w:cs="Arial"/>
                <w:i/>
                <w:color w:val="000000"/>
                <w:sz w:val="24"/>
                <w:szCs w:val="24"/>
              </w:rPr>
              <w:t>Часть</w:t>
            </w:r>
            <w:r w:rsidRPr="00520A84">
              <w:rPr>
                <w:rFonts w:ascii="Arial" w:eastAsia="Times New Roman" w:hAnsi="Arial" w:cs="Arial"/>
                <w:i/>
                <w:color w:val="000000"/>
                <w:sz w:val="24"/>
                <w:szCs w:val="24"/>
              </w:rPr>
              <w:t xml:space="preserve">1: </w:t>
            </w:r>
            <w:r w:rsidR="00B81010" w:rsidRPr="00520A84">
              <w:rPr>
                <w:rFonts w:ascii="Arial" w:eastAsia="Times New Roman" w:hAnsi="Arial" w:cs="Arial"/>
                <w:i/>
                <w:color w:val="000000"/>
                <w:sz w:val="24"/>
                <w:szCs w:val="24"/>
              </w:rPr>
              <w:t>Термины и определения</w:t>
            </w:r>
          </w:p>
        </w:tc>
      </w:tr>
      <w:tr w:rsidR="007F1873" w:rsidRPr="00520A84" w:rsidTr="00520A84">
        <w:trPr>
          <w:trHeight w:val="236"/>
        </w:trPr>
        <w:tc>
          <w:tcPr>
            <w:tcW w:w="401" w:type="dxa"/>
            <w:shd w:val="clear" w:color="auto" w:fill="FFFFFF"/>
          </w:tcPr>
          <w:p w:rsidR="007F1873" w:rsidRPr="00520A84" w:rsidRDefault="007F1873" w:rsidP="00DE02EC">
            <w:pPr>
              <w:spacing w:after="0" w:line="360" w:lineRule="auto"/>
              <w:rPr>
                <w:rFonts w:ascii="Arial" w:eastAsia="Times New Roman" w:hAnsi="Arial" w:cs="Arial"/>
                <w:color w:val="000000"/>
                <w:sz w:val="24"/>
                <w:szCs w:val="24"/>
              </w:rPr>
            </w:pPr>
            <w:r w:rsidRPr="00520A84">
              <w:rPr>
                <w:rFonts w:ascii="Arial" w:eastAsia="Times New Roman" w:hAnsi="Arial" w:cs="Arial"/>
                <w:color w:val="000000"/>
                <w:sz w:val="24"/>
                <w:szCs w:val="24"/>
              </w:rPr>
              <w:t>[50]</w:t>
            </w:r>
          </w:p>
        </w:tc>
        <w:tc>
          <w:tcPr>
            <w:tcW w:w="0" w:type="auto"/>
            <w:shd w:val="clear" w:color="auto" w:fill="FFFFFF"/>
          </w:tcPr>
          <w:p w:rsidR="007F1873" w:rsidRPr="00520A84" w:rsidRDefault="007F1873" w:rsidP="00873501">
            <w:pPr>
              <w:spacing w:after="0" w:line="360" w:lineRule="auto"/>
              <w:jc w:val="both"/>
              <w:rPr>
                <w:rFonts w:ascii="Arial" w:eastAsia="Times New Roman" w:hAnsi="Arial" w:cs="Arial"/>
                <w:i/>
                <w:color w:val="000000"/>
                <w:sz w:val="24"/>
                <w:szCs w:val="24"/>
              </w:rPr>
            </w:pPr>
            <w:r w:rsidRPr="00520A84">
              <w:rPr>
                <w:rFonts w:ascii="Arial" w:eastAsia="Times New Roman" w:hAnsi="Arial" w:cs="Arial"/>
                <w:i/>
                <w:color w:val="000000"/>
                <w:sz w:val="24"/>
                <w:szCs w:val="24"/>
                <w:lang w:val="en-US"/>
              </w:rPr>
              <w:t>EN</w:t>
            </w:r>
            <w:r w:rsidRPr="00520A84">
              <w:rPr>
                <w:rFonts w:ascii="Arial" w:eastAsia="Times New Roman" w:hAnsi="Arial" w:cs="Arial"/>
                <w:i/>
                <w:color w:val="000000"/>
                <w:sz w:val="24"/>
                <w:szCs w:val="24"/>
              </w:rPr>
              <w:t xml:space="preserve"> 1005-2, </w:t>
            </w:r>
            <w:r w:rsidR="0072381A" w:rsidRPr="00520A84">
              <w:rPr>
                <w:rFonts w:ascii="Arial" w:eastAsia="Times New Roman" w:hAnsi="Arial" w:cs="Arial"/>
                <w:i/>
                <w:color w:val="000000"/>
                <w:sz w:val="24"/>
                <w:szCs w:val="24"/>
              </w:rPr>
              <w:t>Безопасность</w:t>
            </w:r>
            <w:r w:rsidR="00A93610">
              <w:rPr>
                <w:rFonts w:ascii="Arial" w:eastAsia="Times New Roman" w:hAnsi="Arial" w:cs="Arial"/>
                <w:i/>
                <w:color w:val="000000"/>
                <w:sz w:val="24"/>
                <w:szCs w:val="24"/>
              </w:rPr>
              <w:t xml:space="preserve"> </w:t>
            </w:r>
            <w:r w:rsidR="0072381A" w:rsidRPr="00520A84">
              <w:rPr>
                <w:rFonts w:ascii="Arial" w:eastAsia="Times New Roman" w:hAnsi="Arial" w:cs="Arial"/>
                <w:i/>
                <w:color w:val="000000"/>
                <w:sz w:val="24"/>
                <w:szCs w:val="24"/>
              </w:rPr>
              <w:t>станков</w:t>
            </w:r>
            <w:r w:rsidRPr="00520A84">
              <w:rPr>
                <w:rFonts w:ascii="Arial" w:eastAsia="Times New Roman" w:hAnsi="Arial" w:cs="Arial"/>
                <w:i/>
                <w:color w:val="000000"/>
                <w:sz w:val="24"/>
                <w:szCs w:val="24"/>
              </w:rPr>
              <w:t xml:space="preserve">— </w:t>
            </w:r>
            <w:r w:rsidR="00B81010" w:rsidRPr="00520A84">
              <w:rPr>
                <w:rFonts w:ascii="Arial" w:eastAsia="Times New Roman" w:hAnsi="Arial" w:cs="Arial"/>
                <w:i/>
                <w:color w:val="000000"/>
                <w:sz w:val="24"/>
                <w:szCs w:val="24"/>
              </w:rPr>
              <w:t>Физические</w:t>
            </w:r>
            <w:r w:rsidR="00A93610">
              <w:rPr>
                <w:rFonts w:ascii="Arial" w:eastAsia="Times New Roman" w:hAnsi="Arial" w:cs="Arial"/>
                <w:i/>
                <w:color w:val="000000"/>
                <w:sz w:val="24"/>
                <w:szCs w:val="24"/>
              </w:rPr>
              <w:t xml:space="preserve"> </w:t>
            </w:r>
            <w:r w:rsidR="00B81010" w:rsidRPr="00520A84">
              <w:rPr>
                <w:rFonts w:ascii="Arial" w:eastAsia="Times New Roman" w:hAnsi="Arial" w:cs="Arial"/>
                <w:i/>
                <w:color w:val="000000"/>
                <w:sz w:val="24"/>
                <w:szCs w:val="24"/>
              </w:rPr>
              <w:t xml:space="preserve">возможности человека </w:t>
            </w:r>
            <w:r w:rsidRPr="00520A84">
              <w:rPr>
                <w:rFonts w:ascii="Arial" w:eastAsia="Times New Roman" w:hAnsi="Arial" w:cs="Arial"/>
                <w:i/>
                <w:color w:val="000000"/>
                <w:sz w:val="24"/>
                <w:szCs w:val="24"/>
              </w:rPr>
              <w:t xml:space="preserve">— </w:t>
            </w:r>
            <w:r w:rsidR="00B81010" w:rsidRPr="00520A84">
              <w:rPr>
                <w:rFonts w:ascii="Arial" w:eastAsia="Times New Roman" w:hAnsi="Arial" w:cs="Arial"/>
                <w:i/>
                <w:color w:val="000000"/>
                <w:sz w:val="24"/>
                <w:szCs w:val="24"/>
              </w:rPr>
              <w:t>Часть</w:t>
            </w:r>
            <w:r w:rsidRPr="00520A84">
              <w:rPr>
                <w:rFonts w:ascii="Arial" w:eastAsia="Times New Roman" w:hAnsi="Arial" w:cs="Arial"/>
                <w:i/>
                <w:color w:val="000000"/>
                <w:sz w:val="24"/>
                <w:szCs w:val="24"/>
              </w:rPr>
              <w:t xml:space="preserve"> 2: </w:t>
            </w:r>
            <w:r w:rsidR="00B81010" w:rsidRPr="00520A84">
              <w:rPr>
                <w:rFonts w:ascii="Arial" w:eastAsia="Times New Roman" w:hAnsi="Arial" w:cs="Arial"/>
                <w:i/>
                <w:color w:val="000000"/>
                <w:sz w:val="24"/>
                <w:szCs w:val="24"/>
              </w:rPr>
              <w:t>Составляющая ручного труда при работе со станками и механизмами</w:t>
            </w:r>
          </w:p>
        </w:tc>
      </w:tr>
      <w:tr w:rsidR="007F1873" w:rsidRPr="00520A84" w:rsidTr="00520A84">
        <w:trPr>
          <w:trHeight w:val="236"/>
        </w:trPr>
        <w:tc>
          <w:tcPr>
            <w:tcW w:w="401" w:type="dxa"/>
            <w:shd w:val="clear" w:color="auto" w:fill="FFFFFF"/>
          </w:tcPr>
          <w:p w:rsidR="007F1873" w:rsidRPr="00520A84" w:rsidRDefault="007F1873" w:rsidP="00DE02EC">
            <w:pPr>
              <w:spacing w:after="0" w:line="360" w:lineRule="auto"/>
              <w:rPr>
                <w:rFonts w:ascii="Arial" w:eastAsia="Times New Roman" w:hAnsi="Arial" w:cs="Arial"/>
                <w:color w:val="000000"/>
                <w:sz w:val="24"/>
                <w:szCs w:val="24"/>
              </w:rPr>
            </w:pPr>
            <w:r w:rsidRPr="00520A84">
              <w:rPr>
                <w:rFonts w:ascii="Arial" w:eastAsia="Times New Roman" w:hAnsi="Arial" w:cs="Arial"/>
                <w:color w:val="000000"/>
                <w:sz w:val="24"/>
                <w:szCs w:val="24"/>
              </w:rPr>
              <w:t>[51]</w:t>
            </w:r>
          </w:p>
        </w:tc>
        <w:tc>
          <w:tcPr>
            <w:tcW w:w="0" w:type="auto"/>
            <w:shd w:val="clear" w:color="auto" w:fill="FFFFFF"/>
          </w:tcPr>
          <w:p w:rsidR="007F1873" w:rsidRPr="00520A84" w:rsidRDefault="007F1873" w:rsidP="00873501">
            <w:pPr>
              <w:spacing w:after="0" w:line="360" w:lineRule="auto"/>
              <w:jc w:val="both"/>
              <w:rPr>
                <w:rFonts w:ascii="Arial" w:eastAsia="Times New Roman" w:hAnsi="Arial" w:cs="Arial"/>
                <w:i/>
                <w:color w:val="000000"/>
                <w:sz w:val="24"/>
                <w:szCs w:val="24"/>
              </w:rPr>
            </w:pPr>
            <w:r w:rsidRPr="00520A84">
              <w:rPr>
                <w:rFonts w:ascii="Arial" w:eastAsia="Times New Roman" w:hAnsi="Arial" w:cs="Arial"/>
                <w:i/>
                <w:color w:val="000000"/>
                <w:sz w:val="24"/>
                <w:szCs w:val="24"/>
                <w:lang w:val="en-US"/>
              </w:rPr>
              <w:t>EN</w:t>
            </w:r>
            <w:r w:rsidRPr="00520A84">
              <w:rPr>
                <w:rFonts w:ascii="Arial" w:eastAsia="Times New Roman" w:hAnsi="Arial" w:cs="Arial"/>
                <w:i/>
                <w:color w:val="000000"/>
                <w:sz w:val="24"/>
                <w:szCs w:val="24"/>
              </w:rPr>
              <w:t xml:space="preserve"> 1005-3, </w:t>
            </w:r>
            <w:r w:rsidR="0072381A" w:rsidRPr="00520A84">
              <w:rPr>
                <w:rFonts w:ascii="Arial" w:eastAsia="Times New Roman" w:hAnsi="Arial" w:cs="Arial"/>
                <w:i/>
                <w:color w:val="000000"/>
                <w:sz w:val="24"/>
                <w:szCs w:val="24"/>
              </w:rPr>
              <w:t>Безопасность</w:t>
            </w:r>
            <w:r w:rsidR="00A93610">
              <w:rPr>
                <w:rFonts w:ascii="Arial" w:eastAsia="Times New Roman" w:hAnsi="Arial" w:cs="Arial"/>
                <w:i/>
                <w:color w:val="000000"/>
                <w:sz w:val="24"/>
                <w:szCs w:val="24"/>
              </w:rPr>
              <w:t xml:space="preserve"> </w:t>
            </w:r>
            <w:r w:rsidR="0072381A" w:rsidRPr="00520A84">
              <w:rPr>
                <w:rFonts w:ascii="Arial" w:eastAsia="Times New Roman" w:hAnsi="Arial" w:cs="Arial"/>
                <w:i/>
                <w:color w:val="000000"/>
                <w:sz w:val="24"/>
                <w:szCs w:val="24"/>
              </w:rPr>
              <w:t>станков</w:t>
            </w:r>
            <w:r w:rsidRPr="00520A84">
              <w:rPr>
                <w:rFonts w:ascii="Arial" w:eastAsia="Times New Roman" w:hAnsi="Arial" w:cs="Arial"/>
                <w:i/>
                <w:color w:val="000000"/>
                <w:sz w:val="24"/>
                <w:szCs w:val="24"/>
              </w:rPr>
              <w:t xml:space="preserve">— </w:t>
            </w:r>
            <w:r w:rsidR="00B81010" w:rsidRPr="00520A84">
              <w:rPr>
                <w:rFonts w:ascii="Arial" w:eastAsia="Times New Roman" w:hAnsi="Arial" w:cs="Arial"/>
                <w:i/>
                <w:color w:val="000000"/>
                <w:sz w:val="24"/>
                <w:szCs w:val="24"/>
              </w:rPr>
              <w:t xml:space="preserve">Физические возможности человека </w:t>
            </w:r>
            <w:r w:rsidRPr="00520A84">
              <w:rPr>
                <w:rFonts w:ascii="Arial" w:eastAsia="Times New Roman" w:hAnsi="Arial" w:cs="Arial"/>
                <w:i/>
                <w:color w:val="000000"/>
                <w:sz w:val="24"/>
                <w:szCs w:val="24"/>
              </w:rPr>
              <w:t xml:space="preserve">— </w:t>
            </w:r>
            <w:r w:rsidR="00B81010" w:rsidRPr="00520A84">
              <w:rPr>
                <w:rFonts w:ascii="Arial" w:eastAsia="Times New Roman" w:hAnsi="Arial" w:cs="Arial"/>
                <w:i/>
                <w:color w:val="000000"/>
                <w:sz w:val="24"/>
                <w:szCs w:val="24"/>
              </w:rPr>
              <w:t>Часть</w:t>
            </w:r>
            <w:r w:rsidRPr="00520A84">
              <w:rPr>
                <w:rFonts w:ascii="Arial" w:eastAsia="Times New Roman" w:hAnsi="Arial" w:cs="Arial"/>
                <w:i/>
                <w:color w:val="000000"/>
                <w:sz w:val="24"/>
                <w:szCs w:val="24"/>
              </w:rPr>
              <w:t xml:space="preserve"> 3: </w:t>
            </w:r>
            <w:r w:rsidR="00B81010" w:rsidRPr="00520A84">
              <w:rPr>
                <w:rFonts w:ascii="Arial" w:eastAsia="Times New Roman" w:hAnsi="Arial" w:cs="Arial"/>
                <w:i/>
                <w:color w:val="000000"/>
                <w:sz w:val="24"/>
                <w:szCs w:val="24"/>
              </w:rPr>
              <w:t>Рекомендуемые пределы усилий при работе на станках</w:t>
            </w:r>
          </w:p>
        </w:tc>
      </w:tr>
      <w:tr w:rsidR="007F1873" w:rsidRPr="00520A84" w:rsidTr="00520A84">
        <w:trPr>
          <w:trHeight w:val="236"/>
        </w:trPr>
        <w:tc>
          <w:tcPr>
            <w:tcW w:w="401" w:type="dxa"/>
            <w:shd w:val="clear" w:color="auto" w:fill="FFFFFF"/>
          </w:tcPr>
          <w:p w:rsidR="007F1873" w:rsidRPr="00520A84" w:rsidRDefault="007F1873" w:rsidP="00DE02EC">
            <w:pPr>
              <w:spacing w:after="0" w:line="360" w:lineRule="auto"/>
              <w:rPr>
                <w:rFonts w:ascii="Arial" w:eastAsia="Times New Roman" w:hAnsi="Arial" w:cs="Arial"/>
                <w:color w:val="000000"/>
                <w:sz w:val="24"/>
                <w:szCs w:val="24"/>
              </w:rPr>
            </w:pPr>
            <w:r w:rsidRPr="00520A84">
              <w:rPr>
                <w:rFonts w:ascii="Arial" w:eastAsia="Times New Roman" w:hAnsi="Arial" w:cs="Arial"/>
                <w:color w:val="000000"/>
                <w:sz w:val="24"/>
                <w:szCs w:val="24"/>
              </w:rPr>
              <w:t>[52]</w:t>
            </w:r>
          </w:p>
        </w:tc>
        <w:tc>
          <w:tcPr>
            <w:tcW w:w="0" w:type="auto"/>
            <w:shd w:val="clear" w:color="auto" w:fill="FFFFFF"/>
          </w:tcPr>
          <w:p w:rsidR="007F1873" w:rsidRPr="00520A84" w:rsidRDefault="007F1873" w:rsidP="00873501">
            <w:pPr>
              <w:spacing w:after="0" w:line="360" w:lineRule="auto"/>
              <w:jc w:val="both"/>
              <w:rPr>
                <w:rFonts w:ascii="Arial" w:eastAsia="Times New Roman" w:hAnsi="Arial" w:cs="Arial"/>
                <w:i/>
                <w:color w:val="000000"/>
                <w:sz w:val="24"/>
                <w:szCs w:val="24"/>
              </w:rPr>
            </w:pPr>
            <w:r w:rsidRPr="00520A84">
              <w:rPr>
                <w:rFonts w:ascii="Arial" w:eastAsia="Times New Roman" w:hAnsi="Arial" w:cs="Arial"/>
                <w:i/>
                <w:color w:val="000000"/>
                <w:sz w:val="24"/>
                <w:szCs w:val="24"/>
                <w:lang w:val="en-US"/>
              </w:rPr>
              <w:t>EN</w:t>
            </w:r>
            <w:r w:rsidRPr="00520A84">
              <w:rPr>
                <w:rFonts w:ascii="Arial" w:eastAsia="Times New Roman" w:hAnsi="Arial" w:cs="Arial"/>
                <w:i/>
                <w:color w:val="000000"/>
                <w:sz w:val="24"/>
                <w:szCs w:val="24"/>
              </w:rPr>
              <w:t xml:space="preserve"> 1005-4, </w:t>
            </w:r>
            <w:r w:rsidR="0072381A" w:rsidRPr="00520A84">
              <w:rPr>
                <w:rFonts w:ascii="Arial" w:eastAsia="Times New Roman" w:hAnsi="Arial" w:cs="Arial"/>
                <w:i/>
                <w:color w:val="000000"/>
                <w:sz w:val="24"/>
                <w:szCs w:val="24"/>
              </w:rPr>
              <w:t>Безопасность</w:t>
            </w:r>
            <w:r w:rsidR="00A93610">
              <w:rPr>
                <w:rFonts w:ascii="Arial" w:eastAsia="Times New Roman" w:hAnsi="Arial" w:cs="Arial"/>
                <w:i/>
                <w:color w:val="000000"/>
                <w:sz w:val="24"/>
                <w:szCs w:val="24"/>
              </w:rPr>
              <w:t xml:space="preserve"> </w:t>
            </w:r>
            <w:r w:rsidR="0072381A" w:rsidRPr="00520A84">
              <w:rPr>
                <w:rFonts w:ascii="Arial" w:eastAsia="Times New Roman" w:hAnsi="Arial" w:cs="Arial"/>
                <w:i/>
                <w:color w:val="000000"/>
                <w:sz w:val="24"/>
                <w:szCs w:val="24"/>
              </w:rPr>
              <w:t>станков</w:t>
            </w:r>
            <w:r w:rsidRPr="00520A84">
              <w:rPr>
                <w:rFonts w:ascii="Arial" w:eastAsia="Times New Roman" w:hAnsi="Arial" w:cs="Arial"/>
                <w:i/>
                <w:color w:val="000000"/>
                <w:sz w:val="24"/>
                <w:szCs w:val="24"/>
              </w:rPr>
              <w:t xml:space="preserve">— </w:t>
            </w:r>
            <w:r w:rsidR="00B81010" w:rsidRPr="00520A84">
              <w:rPr>
                <w:rFonts w:ascii="Arial" w:eastAsia="Times New Roman" w:hAnsi="Arial" w:cs="Arial"/>
                <w:i/>
                <w:color w:val="000000"/>
                <w:sz w:val="24"/>
                <w:szCs w:val="24"/>
              </w:rPr>
              <w:t>Физические</w:t>
            </w:r>
            <w:r w:rsidR="00A93610">
              <w:rPr>
                <w:rFonts w:ascii="Arial" w:eastAsia="Times New Roman" w:hAnsi="Arial" w:cs="Arial"/>
                <w:i/>
                <w:color w:val="000000"/>
                <w:sz w:val="24"/>
                <w:szCs w:val="24"/>
              </w:rPr>
              <w:t xml:space="preserve"> </w:t>
            </w:r>
            <w:r w:rsidR="00B81010" w:rsidRPr="00520A84">
              <w:rPr>
                <w:rFonts w:ascii="Arial" w:eastAsia="Times New Roman" w:hAnsi="Arial" w:cs="Arial"/>
                <w:i/>
                <w:color w:val="000000"/>
                <w:sz w:val="24"/>
                <w:szCs w:val="24"/>
              </w:rPr>
              <w:t xml:space="preserve">возможности человека </w:t>
            </w:r>
            <w:r w:rsidRPr="00520A84">
              <w:rPr>
                <w:rFonts w:ascii="Arial" w:eastAsia="Times New Roman" w:hAnsi="Arial" w:cs="Arial"/>
                <w:i/>
                <w:color w:val="000000"/>
                <w:sz w:val="24"/>
                <w:szCs w:val="24"/>
              </w:rPr>
              <w:t xml:space="preserve">— </w:t>
            </w:r>
            <w:r w:rsidR="00B81010" w:rsidRPr="00520A84">
              <w:rPr>
                <w:rFonts w:ascii="Arial" w:eastAsia="Times New Roman" w:hAnsi="Arial" w:cs="Arial"/>
                <w:i/>
                <w:color w:val="000000"/>
                <w:sz w:val="24"/>
                <w:szCs w:val="24"/>
              </w:rPr>
              <w:t>Часть</w:t>
            </w:r>
            <w:r w:rsidRPr="00520A84">
              <w:rPr>
                <w:rFonts w:ascii="Arial" w:eastAsia="Times New Roman" w:hAnsi="Arial" w:cs="Arial"/>
                <w:i/>
                <w:color w:val="000000"/>
                <w:sz w:val="24"/>
                <w:szCs w:val="24"/>
              </w:rPr>
              <w:t xml:space="preserve">4: </w:t>
            </w:r>
            <w:r w:rsidR="00B81010" w:rsidRPr="00520A84">
              <w:rPr>
                <w:rFonts w:ascii="Arial" w:eastAsia="Times New Roman" w:hAnsi="Arial" w:cs="Arial"/>
                <w:i/>
                <w:color w:val="000000"/>
                <w:sz w:val="24"/>
                <w:szCs w:val="24"/>
              </w:rPr>
              <w:t>Положение тела при работе с машинами и механизмами</w:t>
            </w:r>
          </w:p>
        </w:tc>
      </w:tr>
      <w:tr w:rsidR="007F1873" w:rsidRPr="00520A84" w:rsidTr="00520A84">
        <w:trPr>
          <w:trHeight w:val="236"/>
        </w:trPr>
        <w:tc>
          <w:tcPr>
            <w:tcW w:w="401" w:type="dxa"/>
            <w:shd w:val="clear" w:color="auto" w:fill="FFFFFF"/>
          </w:tcPr>
          <w:p w:rsidR="007F1873" w:rsidRPr="00520A84" w:rsidRDefault="007F1873" w:rsidP="00DE02EC">
            <w:pPr>
              <w:spacing w:after="0" w:line="360" w:lineRule="auto"/>
              <w:rPr>
                <w:rFonts w:ascii="Arial" w:eastAsia="Times New Roman" w:hAnsi="Arial" w:cs="Arial"/>
                <w:color w:val="000000"/>
                <w:sz w:val="24"/>
                <w:szCs w:val="24"/>
              </w:rPr>
            </w:pPr>
            <w:r w:rsidRPr="00520A84">
              <w:rPr>
                <w:rFonts w:ascii="Arial" w:eastAsia="Times New Roman" w:hAnsi="Arial" w:cs="Arial"/>
                <w:color w:val="000000"/>
                <w:sz w:val="24"/>
                <w:szCs w:val="24"/>
              </w:rPr>
              <w:t>[53]</w:t>
            </w:r>
          </w:p>
        </w:tc>
        <w:tc>
          <w:tcPr>
            <w:tcW w:w="0" w:type="auto"/>
            <w:shd w:val="clear" w:color="auto" w:fill="FFFFFF"/>
          </w:tcPr>
          <w:p w:rsidR="007F1873" w:rsidRPr="00520A84" w:rsidRDefault="007F1873" w:rsidP="00873501">
            <w:pPr>
              <w:spacing w:after="0" w:line="360" w:lineRule="auto"/>
              <w:jc w:val="both"/>
              <w:rPr>
                <w:rFonts w:ascii="Arial" w:eastAsia="Times New Roman" w:hAnsi="Arial" w:cs="Arial"/>
                <w:i/>
                <w:color w:val="000000"/>
                <w:sz w:val="24"/>
                <w:szCs w:val="24"/>
              </w:rPr>
            </w:pPr>
            <w:r w:rsidRPr="00520A84">
              <w:rPr>
                <w:rFonts w:ascii="Arial" w:eastAsia="Times New Roman" w:hAnsi="Arial" w:cs="Arial"/>
                <w:i/>
                <w:color w:val="000000"/>
                <w:sz w:val="24"/>
                <w:szCs w:val="24"/>
                <w:lang w:val="en-US"/>
              </w:rPr>
              <w:t>CR</w:t>
            </w:r>
            <w:r w:rsidRPr="00520A84">
              <w:rPr>
                <w:rFonts w:ascii="Arial" w:eastAsia="Times New Roman" w:hAnsi="Arial" w:cs="Arial"/>
                <w:i/>
                <w:color w:val="000000"/>
                <w:sz w:val="24"/>
                <w:szCs w:val="24"/>
              </w:rPr>
              <w:t xml:space="preserve">1030-1, </w:t>
            </w:r>
            <w:r w:rsidR="00B81010" w:rsidRPr="00520A84">
              <w:rPr>
                <w:rFonts w:ascii="Arial" w:eastAsia="Times New Roman" w:hAnsi="Arial" w:cs="Arial"/>
                <w:i/>
                <w:color w:val="000000"/>
                <w:sz w:val="24"/>
                <w:szCs w:val="24"/>
              </w:rPr>
              <w:t>Вибрации кисте-плечевые – Руководство по снижению рисков, связанных с вибрацией – Часть 1: Технологии измерения в зависимости от концепции машин</w:t>
            </w:r>
          </w:p>
        </w:tc>
      </w:tr>
    </w:tbl>
    <w:p w:rsidR="005C0D46" w:rsidRDefault="005C0D46" w:rsidP="00DE02EC">
      <w:pPr>
        <w:spacing w:after="0"/>
        <w:jc w:val="both"/>
        <w:rPr>
          <w:rFonts w:ascii="Arial" w:hAnsi="Arial" w:cs="Arial"/>
          <w:sz w:val="20"/>
          <w:szCs w:val="20"/>
        </w:rPr>
      </w:pPr>
    </w:p>
    <w:p w:rsidR="00BF3D80" w:rsidRDefault="00BF3D80" w:rsidP="00DE02EC">
      <w:pPr>
        <w:spacing w:after="0"/>
        <w:jc w:val="both"/>
        <w:rPr>
          <w:rFonts w:ascii="Arial" w:hAnsi="Arial" w:cs="Arial"/>
          <w:sz w:val="20"/>
          <w:szCs w:val="20"/>
        </w:rPr>
      </w:pPr>
    </w:p>
    <w:p w:rsidR="00BF3D80" w:rsidRPr="0090703C" w:rsidRDefault="00BF3D80" w:rsidP="00BF3D80">
      <w:pPr>
        <w:spacing w:line="360" w:lineRule="auto"/>
        <w:ind w:left="426" w:hanging="426"/>
        <w:jc w:val="both"/>
        <w:rPr>
          <w:rFonts w:ascii="Arial" w:hAnsi="Arial" w:cs="Arial"/>
          <w:sz w:val="24"/>
          <w:szCs w:val="24"/>
        </w:rPr>
      </w:pPr>
    </w:p>
    <w:p w:rsidR="00BF3D80" w:rsidRPr="0090703C" w:rsidRDefault="00BF3D80" w:rsidP="00BF3D80">
      <w:pPr>
        <w:ind w:left="1134" w:hanging="425"/>
        <w:jc w:val="both"/>
        <w:rPr>
          <w:rFonts w:ascii="Arial" w:hAnsi="Arial" w:cs="Arial"/>
          <w:sz w:val="24"/>
          <w:szCs w:val="24"/>
        </w:rPr>
      </w:pPr>
      <w:r w:rsidRPr="0090703C">
        <w:rPr>
          <w:rFonts w:ascii="Arial" w:hAnsi="Arial" w:cs="Arial"/>
          <w:sz w:val="24"/>
          <w:szCs w:val="24"/>
        </w:rPr>
        <w:t>Зам</w:t>
      </w:r>
      <w:r>
        <w:rPr>
          <w:rFonts w:ascii="Arial" w:hAnsi="Arial" w:cs="Arial"/>
          <w:sz w:val="24"/>
          <w:szCs w:val="24"/>
        </w:rPr>
        <w:t>еститель генерального директора</w:t>
      </w:r>
    </w:p>
    <w:p w:rsidR="00BF3D80" w:rsidRPr="0090703C" w:rsidRDefault="00BF3D80" w:rsidP="00BF3D80">
      <w:pPr>
        <w:ind w:left="1134" w:hanging="425"/>
        <w:jc w:val="both"/>
        <w:rPr>
          <w:rFonts w:ascii="Arial" w:hAnsi="Arial" w:cs="Arial"/>
          <w:sz w:val="24"/>
          <w:szCs w:val="24"/>
        </w:rPr>
      </w:pPr>
      <w:r w:rsidRPr="0090703C">
        <w:rPr>
          <w:rFonts w:ascii="Arial" w:hAnsi="Arial" w:cs="Arial"/>
          <w:sz w:val="24"/>
          <w:szCs w:val="24"/>
        </w:rPr>
        <w:t>ФГУП</w:t>
      </w:r>
      <w:r w:rsidR="007E251E">
        <w:rPr>
          <w:rFonts w:ascii="Arial" w:hAnsi="Arial" w:cs="Arial"/>
          <w:sz w:val="24"/>
          <w:szCs w:val="24"/>
        </w:rPr>
        <w:t xml:space="preserve"> </w:t>
      </w:r>
      <w:r w:rsidRPr="0090703C">
        <w:rPr>
          <w:rFonts w:ascii="Arial" w:hAnsi="Arial" w:cs="Arial"/>
          <w:sz w:val="24"/>
          <w:szCs w:val="24"/>
        </w:rPr>
        <w:t xml:space="preserve">«СТАНДАРТИНФОРМ»                         </w:t>
      </w:r>
      <w:r w:rsidR="004D5F54">
        <w:rPr>
          <w:rFonts w:ascii="Arial" w:hAnsi="Arial" w:cs="Arial"/>
          <w:sz w:val="24"/>
          <w:szCs w:val="24"/>
        </w:rPr>
        <w:t xml:space="preserve">      </w:t>
      </w:r>
      <w:r w:rsidRPr="0090703C">
        <w:rPr>
          <w:rFonts w:ascii="Arial" w:hAnsi="Arial" w:cs="Arial"/>
          <w:sz w:val="24"/>
          <w:szCs w:val="24"/>
        </w:rPr>
        <w:t xml:space="preserve"> </w:t>
      </w:r>
      <w:proofErr w:type="spellStart"/>
      <w:r>
        <w:rPr>
          <w:rFonts w:ascii="Arial" w:hAnsi="Arial" w:cs="Arial"/>
          <w:sz w:val="24"/>
          <w:szCs w:val="24"/>
        </w:rPr>
        <w:t>Ю.В.Будкин</w:t>
      </w:r>
      <w:proofErr w:type="spellEnd"/>
    </w:p>
    <w:p w:rsidR="00BF3D80" w:rsidRDefault="00BF3D80" w:rsidP="00BF3D80">
      <w:pPr>
        <w:ind w:left="1134" w:hanging="425"/>
        <w:jc w:val="both"/>
        <w:rPr>
          <w:rFonts w:ascii="Arial" w:hAnsi="Arial" w:cs="Arial"/>
          <w:sz w:val="24"/>
          <w:szCs w:val="24"/>
        </w:rPr>
      </w:pPr>
      <w:r w:rsidRPr="0090703C">
        <w:rPr>
          <w:rFonts w:ascii="Arial" w:hAnsi="Arial" w:cs="Arial"/>
          <w:sz w:val="24"/>
          <w:szCs w:val="24"/>
        </w:rPr>
        <w:t>Заместитель генерального директора</w:t>
      </w:r>
    </w:p>
    <w:p w:rsidR="00BF3D80" w:rsidRPr="0090703C" w:rsidRDefault="00BF3D80" w:rsidP="00BF3D80">
      <w:pPr>
        <w:ind w:left="1134" w:hanging="425"/>
        <w:jc w:val="both"/>
        <w:rPr>
          <w:rFonts w:ascii="Arial" w:hAnsi="Arial" w:cs="Arial"/>
          <w:sz w:val="24"/>
          <w:szCs w:val="24"/>
        </w:rPr>
      </w:pPr>
      <w:r>
        <w:rPr>
          <w:rFonts w:ascii="Arial" w:hAnsi="Arial" w:cs="Arial"/>
          <w:sz w:val="24"/>
          <w:szCs w:val="24"/>
        </w:rPr>
        <w:t xml:space="preserve"> по научной работе  </w:t>
      </w:r>
      <w:r w:rsidRPr="0090703C">
        <w:rPr>
          <w:rFonts w:ascii="Arial" w:hAnsi="Arial" w:cs="Arial"/>
          <w:sz w:val="24"/>
          <w:szCs w:val="24"/>
        </w:rPr>
        <w:t>ПАО «ЭНИМС»</w:t>
      </w:r>
      <w:r w:rsidR="007E251E">
        <w:rPr>
          <w:rFonts w:ascii="Arial" w:hAnsi="Arial" w:cs="Arial"/>
          <w:sz w:val="24"/>
          <w:szCs w:val="24"/>
        </w:rPr>
        <w:t xml:space="preserve">  </w:t>
      </w:r>
      <w:r w:rsidR="004D5F54">
        <w:rPr>
          <w:rFonts w:ascii="Arial" w:hAnsi="Arial" w:cs="Arial"/>
          <w:sz w:val="24"/>
          <w:szCs w:val="24"/>
        </w:rPr>
        <w:t xml:space="preserve">              </w:t>
      </w:r>
      <w:proofErr w:type="spellStart"/>
      <w:r w:rsidRPr="0090703C">
        <w:rPr>
          <w:rFonts w:ascii="Arial" w:hAnsi="Arial" w:cs="Arial"/>
          <w:sz w:val="24"/>
          <w:szCs w:val="24"/>
        </w:rPr>
        <w:t>А.Г.Бойм</w:t>
      </w:r>
      <w:proofErr w:type="spellEnd"/>
    </w:p>
    <w:p w:rsidR="00BF3D80" w:rsidRPr="0090703C" w:rsidRDefault="00BF3D80" w:rsidP="00BF3D80">
      <w:pPr>
        <w:ind w:left="1134" w:hanging="425"/>
        <w:jc w:val="both"/>
        <w:rPr>
          <w:rFonts w:ascii="Arial" w:hAnsi="Arial" w:cs="Arial"/>
          <w:sz w:val="24"/>
          <w:szCs w:val="24"/>
        </w:rPr>
      </w:pPr>
      <w:r w:rsidRPr="0090703C">
        <w:rPr>
          <w:rFonts w:ascii="Arial" w:hAnsi="Arial" w:cs="Arial"/>
          <w:sz w:val="24"/>
          <w:szCs w:val="24"/>
        </w:rPr>
        <w:t xml:space="preserve">Зав. отделом № 28 ПАО «ЭНИМС     </w:t>
      </w:r>
      <w:r w:rsidR="004D5F54">
        <w:rPr>
          <w:rFonts w:ascii="Arial" w:hAnsi="Arial" w:cs="Arial"/>
          <w:sz w:val="24"/>
          <w:szCs w:val="24"/>
        </w:rPr>
        <w:t xml:space="preserve">              </w:t>
      </w:r>
      <w:proofErr w:type="spellStart"/>
      <w:r w:rsidRPr="0090703C">
        <w:rPr>
          <w:rFonts w:ascii="Arial" w:hAnsi="Arial" w:cs="Arial"/>
          <w:sz w:val="24"/>
          <w:szCs w:val="24"/>
        </w:rPr>
        <w:t>В.М.Гришин</w:t>
      </w:r>
      <w:proofErr w:type="spellEnd"/>
    </w:p>
    <w:p w:rsidR="00BF3D80" w:rsidRDefault="00BF3D80" w:rsidP="00DE02EC">
      <w:pPr>
        <w:spacing w:after="0"/>
        <w:jc w:val="both"/>
        <w:rPr>
          <w:rFonts w:ascii="Arial" w:hAnsi="Arial" w:cs="Arial"/>
          <w:sz w:val="20"/>
          <w:szCs w:val="20"/>
        </w:rPr>
        <w:sectPr w:rsidR="00BF3D80" w:rsidSect="005B18A6">
          <w:headerReference w:type="default" r:id="rId269"/>
          <w:footerReference w:type="default" r:id="rId270"/>
          <w:pgSz w:w="11906" w:h="16838" w:code="9"/>
          <w:pgMar w:top="1134" w:right="1418" w:bottom="1134" w:left="1418" w:header="709" w:footer="709" w:gutter="0"/>
          <w:cols w:space="708"/>
          <w:docGrid w:linePitch="360"/>
        </w:sectPr>
      </w:pPr>
    </w:p>
    <w:tbl>
      <w:tblPr>
        <w:tblW w:w="9498"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8"/>
        <w:gridCol w:w="4649"/>
        <w:gridCol w:w="3011"/>
      </w:tblGrid>
      <w:tr w:rsidR="002F4C15" w:rsidRPr="00311B87" w:rsidTr="00613A27">
        <w:tc>
          <w:tcPr>
            <w:tcW w:w="9498" w:type="dxa"/>
            <w:gridSpan w:val="3"/>
            <w:tcBorders>
              <w:top w:val="single" w:sz="12" w:space="0" w:color="auto"/>
              <w:left w:val="nil"/>
              <w:bottom w:val="single" w:sz="12" w:space="0" w:color="auto"/>
              <w:right w:val="nil"/>
            </w:tcBorders>
            <w:shd w:val="clear" w:color="auto" w:fill="auto"/>
          </w:tcPr>
          <w:p w:rsidR="002F4C15" w:rsidRPr="00311B87" w:rsidRDefault="002F4C15" w:rsidP="002F4C15">
            <w:pPr>
              <w:suppressAutoHyphens/>
              <w:spacing w:after="0" w:line="360" w:lineRule="auto"/>
              <w:jc w:val="center"/>
              <w:rPr>
                <w:rFonts w:ascii="Arial" w:hAnsi="Arial" w:cs="Arial"/>
                <w:b/>
                <w:sz w:val="20"/>
                <w:szCs w:val="20"/>
              </w:rPr>
            </w:pPr>
            <w:r w:rsidRPr="00311B87">
              <w:rPr>
                <w:rFonts w:ascii="Arial" w:hAnsi="Arial" w:cs="Arial"/>
                <w:b/>
                <w:sz w:val="20"/>
                <w:szCs w:val="20"/>
              </w:rPr>
              <w:lastRenderedPageBreak/>
              <w:t>МЕЖГОСУДАРСТВЕННЫЙ СОВЕТ ПО СТАНДАРТИЗАЦИИ, МЕТРОЛОГИИ И СЕРТИФИКАЦИИ</w:t>
            </w:r>
          </w:p>
          <w:p w:rsidR="002F4C15" w:rsidRPr="00311B87" w:rsidRDefault="002F4C15" w:rsidP="002F4C15">
            <w:pPr>
              <w:suppressAutoHyphens/>
              <w:spacing w:after="0" w:line="360" w:lineRule="auto"/>
              <w:jc w:val="center"/>
              <w:rPr>
                <w:rFonts w:ascii="Arial" w:hAnsi="Arial" w:cs="Arial"/>
                <w:b/>
                <w:sz w:val="20"/>
                <w:szCs w:val="20"/>
                <w:lang w:val="en-US"/>
              </w:rPr>
            </w:pPr>
            <w:r w:rsidRPr="00311B87">
              <w:rPr>
                <w:rFonts w:ascii="Arial" w:hAnsi="Arial" w:cs="Arial"/>
                <w:b/>
                <w:sz w:val="20"/>
                <w:szCs w:val="20"/>
                <w:lang w:val="en-US"/>
              </w:rPr>
              <w:t>(</w:t>
            </w:r>
            <w:r w:rsidRPr="00311B87">
              <w:rPr>
                <w:rFonts w:ascii="Arial" w:hAnsi="Arial" w:cs="Arial"/>
                <w:b/>
                <w:sz w:val="20"/>
                <w:szCs w:val="20"/>
              </w:rPr>
              <w:t>МГС</w:t>
            </w:r>
            <w:r w:rsidRPr="00311B87">
              <w:rPr>
                <w:rFonts w:ascii="Arial" w:hAnsi="Arial" w:cs="Arial"/>
                <w:b/>
                <w:sz w:val="20"/>
                <w:szCs w:val="20"/>
                <w:lang w:val="en-US"/>
              </w:rPr>
              <w:t>)</w:t>
            </w:r>
          </w:p>
          <w:p w:rsidR="002F4C15" w:rsidRPr="00311B87" w:rsidRDefault="002F4C15" w:rsidP="002F4C15">
            <w:pPr>
              <w:suppressAutoHyphens/>
              <w:spacing w:after="0" w:line="360" w:lineRule="auto"/>
              <w:jc w:val="center"/>
              <w:rPr>
                <w:rFonts w:ascii="Arial" w:hAnsi="Arial" w:cs="Arial"/>
                <w:b/>
                <w:sz w:val="20"/>
                <w:szCs w:val="20"/>
                <w:lang w:val="en-US"/>
              </w:rPr>
            </w:pPr>
            <w:r w:rsidRPr="00311B87">
              <w:rPr>
                <w:rFonts w:ascii="Arial" w:hAnsi="Arial" w:cs="Arial"/>
                <w:b/>
                <w:sz w:val="20"/>
                <w:szCs w:val="20"/>
                <w:lang w:val="en-US"/>
              </w:rPr>
              <w:t>INTERSTATE COUNCIL FOR STANDARDIZATION, METROLOGY AND CERTIFICATION</w:t>
            </w:r>
          </w:p>
          <w:p w:rsidR="002F4C15" w:rsidRDefault="002F4C15" w:rsidP="002F4C15">
            <w:pPr>
              <w:spacing w:after="0" w:line="360" w:lineRule="auto"/>
              <w:jc w:val="center"/>
            </w:pPr>
            <w:r w:rsidRPr="00311B87">
              <w:rPr>
                <w:rFonts w:ascii="Arial" w:hAnsi="Arial" w:cs="Arial"/>
                <w:b/>
                <w:sz w:val="20"/>
                <w:szCs w:val="20"/>
                <w:lang w:val="en-US"/>
              </w:rPr>
              <w:t>(ISC)</w:t>
            </w:r>
          </w:p>
        </w:tc>
      </w:tr>
      <w:tr w:rsidR="002F4C15" w:rsidRPr="00311B87" w:rsidTr="00613A27">
        <w:trPr>
          <w:trHeight w:val="1397"/>
        </w:trPr>
        <w:tc>
          <w:tcPr>
            <w:tcW w:w="1838" w:type="dxa"/>
            <w:tcBorders>
              <w:top w:val="single" w:sz="12" w:space="0" w:color="auto"/>
              <w:left w:val="nil"/>
              <w:bottom w:val="single" w:sz="12" w:space="0" w:color="auto"/>
              <w:right w:val="nil"/>
            </w:tcBorders>
            <w:shd w:val="clear" w:color="auto" w:fill="auto"/>
          </w:tcPr>
          <w:p w:rsidR="002F4C15" w:rsidRPr="00311B87" w:rsidRDefault="002F4C15" w:rsidP="002F4C15">
            <w:pPr>
              <w:spacing w:after="0" w:line="360" w:lineRule="auto"/>
              <w:rPr>
                <w:lang w:val="en-US"/>
              </w:rPr>
            </w:pPr>
          </w:p>
        </w:tc>
        <w:tc>
          <w:tcPr>
            <w:tcW w:w="4649" w:type="dxa"/>
            <w:tcBorders>
              <w:top w:val="single" w:sz="12" w:space="0" w:color="auto"/>
              <w:left w:val="nil"/>
              <w:bottom w:val="single" w:sz="12" w:space="0" w:color="auto"/>
              <w:right w:val="nil"/>
            </w:tcBorders>
            <w:shd w:val="clear" w:color="auto" w:fill="auto"/>
            <w:vAlign w:val="center"/>
          </w:tcPr>
          <w:p w:rsidR="002F4C15" w:rsidRPr="00311B87" w:rsidRDefault="002F4C15" w:rsidP="002F4C15">
            <w:pPr>
              <w:spacing w:after="0" w:line="360" w:lineRule="auto"/>
              <w:jc w:val="center"/>
              <w:rPr>
                <w:rFonts w:ascii="Arial" w:hAnsi="Arial" w:cs="Arial"/>
                <w:b/>
                <w:caps/>
                <w:spacing w:val="74"/>
              </w:rPr>
            </w:pPr>
            <w:r w:rsidRPr="00311B87">
              <w:rPr>
                <w:rFonts w:ascii="Arial" w:hAnsi="Arial" w:cs="Arial"/>
                <w:b/>
                <w:caps/>
                <w:spacing w:val="74"/>
              </w:rPr>
              <w:t>Межгосударственный стандарт</w:t>
            </w:r>
          </w:p>
        </w:tc>
        <w:tc>
          <w:tcPr>
            <w:tcW w:w="3011" w:type="dxa"/>
            <w:tcBorders>
              <w:top w:val="single" w:sz="12" w:space="0" w:color="auto"/>
              <w:left w:val="nil"/>
              <w:bottom w:val="single" w:sz="12" w:space="0" w:color="auto"/>
              <w:right w:val="nil"/>
            </w:tcBorders>
            <w:shd w:val="clear" w:color="auto" w:fill="auto"/>
            <w:vAlign w:val="center"/>
          </w:tcPr>
          <w:p w:rsidR="002F4C15" w:rsidRPr="002F4C15" w:rsidRDefault="002F4C15" w:rsidP="002F4C15">
            <w:pPr>
              <w:spacing w:after="0" w:line="360" w:lineRule="auto"/>
              <w:rPr>
                <w:rFonts w:ascii="Arial" w:hAnsi="Arial" w:cs="Arial"/>
                <w:b/>
                <w:sz w:val="28"/>
              </w:rPr>
            </w:pPr>
            <w:r w:rsidRPr="002F4C15">
              <w:rPr>
                <w:rFonts w:ascii="Arial" w:hAnsi="Arial" w:cs="Arial"/>
                <w:b/>
                <w:sz w:val="28"/>
              </w:rPr>
              <w:t>ГОСТ</w:t>
            </w:r>
          </w:p>
          <w:p w:rsidR="002F4C15" w:rsidRPr="002F4C15" w:rsidRDefault="002F4C15" w:rsidP="002F4C15">
            <w:pPr>
              <w:spacing w:after="0" w:line="360" w:lineRule="auto"/>
              <w:rPr>
                <w:rFonts w:ascii="Arial" w:hAnsi="Arial" w:cs="Arial"/>
                <w:b/>
                <w:sz w:val="28"/>
              </w:rPr>
            </w:pPr>
            <w:r w:rsidRPr="002F4C15">
              <w:rPr>
                <w:rFonts w:ascii="Arial" w:hAnsi="Arial" w:cs="Arial"/>
                <w:b/>
                <w:sz w:val="28"/>
                <w:lang w:val="en-US"/>
              </w:rPr>
              <w:t>ISO</w:t>
            </w:r>
            <w:r w:rsidRPr="002F4C15">
              <w:rPr>
                <w:rFonts w:ascii="Arial" w:hAnsi="Arial" w:cs="Arial"/>
                <w:b/>
                <w:sz w:val="28"/>
              </w:rPr>
              <w:t>16089–</w:t>
            </w:r>
          </w:p>
          <w:p w:rsidR="002F4C15" w:rsidRDefault="002F4C15" w:rsidP="002F4C15">
            <w:pPr>
              <w:spacing w:after="0" w:line="360" w:lineRule="auto"/>
              <w:rPr>
                <w:rFonts w:ascii="Arial" w:hAnsi="Arial" w:cs="Arial"/>
                <w:b/>
                <w:sz w:val="28"/>
              </w:rPr>
            </w:pPr>
            <w:r w:rsidRPr="002F4C15">
              <w:rPr>
                <w:rFonts w:ascii="Arial" w:hAnsi="Arial" w:cs="Arial"/>
                <w:b/>
                <w:sz w:val="28"/>
              </w:rPr>
              <w:t>201</w:t>
            </w:r>
          </w:p>
          <w:p w:rsidR="00E86FFD" w:rsidRPr="00311B87" w:rsidRDefault="00E86FFD" w:rsidP="002F4C15">
            <w:pPr>
              <w:spacing w:after="0" w:line="360" w:lineRule="auto"/>
              <w:rPr>
                <w:rFonts w:ascii="Arial" w:hAnsi="Arial" w:cs="Arial"/>
                <w:b/>
              </w:rPr>
            </w:pPr>
            <w:r w:rsidRPr="00920EAA">
              <w:rPr>
                <w:sz w:val="24"/>
                <w:szCs w:val="24"/>
              </w:rPr>
              <w:t>(</w:t>
            </w:r>
            <w:r w:rsidRPr="00F04D3D">
              <w:rPr>
                <w:sz w:val="24"/>
                <w:szCs w:val="24"/>
              </w:rPr>
              <w:t>проект первая редакция</w:t>
            </w:r>
            <w:r w:rsidRPr="00920EAA">
              <w:rPr>
                <w:sz w:val="24"/>
                <w:szCs w:val="24"/>
              </w:rPr>
              <w:t>)</w:t>
            </w:r>
          </w:p>
        </w:tc>
      </w:tr>
    </w:tbl>
    <w:p w:rsidR="002F4C15" w:rsidRDefault="002F4C15" w:rsidP="002F4C15">
      <w:pPr>
        <w:spacing w:after="0" w:line="360" w:lineRule="auto"/>
        <w:rPr>
          <w:rFonts w:ascii="Arial" w:eastAsia="Times New Roman" w:hAnsi="Arial" w:cs="Arial"/>
          <w:sz w:val="28"/>
          <w:szCs w:val="28"/>
        </w:rPr>
      </w:pPr>
    </w:p>
    <w:p w:rsidR="002F4C15" w:rsidRDefault="002F4C15" w:rsidP="002F4C15">
      <w:pPr>
        <w:spacing w:after="0" w:line="360" w:lineRule="auto"/>
        <w:rPr>
          <w:rFonts w:ascii="Arial" w:eastAsia="Times New Roman" w:hAnsi="Arial" w:cs="Arial"/>
          <w:sz w:val="28"/>
          <w:szCs w:val="28"/>
        </w:rPr>
      </w:pPr>
    </w:p>
    <w:p w:rsidR="002F4C15" w:rsidRDefault="002F4C15" w:rsidP="002F4C15">
      <w:pPr>
        <w:spacing w:after="0" w:line="360" w:lineRule="auto"/>
        <w:jc w:val="center"/>
        <w:rPr>
          <w:rFonts w:ascii="Arial" w:hAnsi="Arial" w:cs="Arial"/>
          <w:b/>
          <w:bCs/>
          <w:sz w:val="20"/>
          <w:szCs w:val="20"/>
        </w:rPr>
      </w:pPr>
    </w:p>
    <w:p w:rsidR="002F4C15" w:rsidRDefault="002F4C15" w:rsidP="002F4C15">
      <w:pPr>
        <w:spacing w:after="0" w:line="360" w:lineRule="auto"/>
        <w:jc w:val="center"/>
        <w:rPr>
          <w:rFonts w:ascii="Arial" w:hAnsi="Arial" w:cs="Arial"/>
          <w:b/>
          <w:color w:val="000000"/>
          <w:sz w:val="28"/>
          <w:szCs w:val="28"/>
          <w:shd w:val="clear" w:color="auto" w:fill="FFFFFF"/>
        </w:rPr>
      </w:pPr>
      <w:r>
        <w:rPr>
          <w:rFonts w:ascii="Arial" w:hAnsi="Arial" w:cs="Arial"/>
          <w:b/>
          <w:color w:val="000000"/>
          <w:sz w:val="28"/>
          <w:szCs w:val="28"/>
          <w:shd w:val="clear" w:color="auto" w:fill="FFFFFF"/>
        </w:rPr>
        <w:t>Безопасность металлорежущих станков</w:t>
      </w:r>
    </w:p>
    <w:p w:rsidR="002F4C15" w:rsidRPr="007344A5" w:rsidRDefault="002F4C15" w:rsidP="002F4C15">
      <w:pPr>
        <w:spacing w:after="0" w:line="360" w:lineRule="auto"/>
        <w:jc w:val="center"/>
        <w:rPr>
          <w:rFonts w:ascii="Arial" w:hAnsi="Arial" w:cs="Arial"/>
          <w:b/>
          <w:color w:val="000000"/>
          <w:sz w:val="28"/>
          <w:szCs w:val="28"/>
          <w:shd w:val="clear" w:color="auto" w:fill="FFFFFF"/>
        </w:rPr>
      </w:pPr>
    </w:p>
    <w:p w:rsidR="002F4C15" w:rsidRPr="00D619A3" w:rsidRDefault="002F4C15" w:rsidP="002F4C15">
      <w:pPr>
        <w:spacing w:after="0" w:line="360" w:lineRule="auto"/>
        <w:jc w:val="center"/>
        <w:rPr>
          <w:rFonts w:ascii="Arial" w:hAnsi="Arial" w:cs="Arial"/>
          <w:b/>
          <w:bCs/>
          <w:caps/>
          <w:sz w:val="28"/>
          <w:szCs w:val="28"/>
        </w:rPr>
      </w:pPr>
      <w:r>
        <w:rPr>
          <w:rFonts w:ascii="Arial" w:hAnsi="Arial" w:cs="Arial"/>
          <w:b/>
          <w:bCs/>
          <w:caps/>
          <w:sz w:val="28"/>
          <w:szCs w:val="28"/>
        </w:rPr>
        <w:t>СТАНКИ ШЛИФОВАЛЬНЫЕ СТАЦИОНАРНЫЕ</w:t>
      </w:r>
    </w:p>
    <w:p w:rsidR="002F4C15" w:rsidRPr="00D619A3" w:rsidRDefault="002F4C15" w:rsidP="002F4C15">
      <w:pPr>
        <w:spacing w:after="0" w:line="360" w:lineRule="auto"/>
        <w:jc w:val="center"/>
        <w:rPr>
          <w:rFonts w:ascii="Arial" w:hAnsi="Arial" w:cs="Arial"/>
          <w:b/>
          <w:bCs/>
          <w:sz w:val="28"/>
          <w:szCs w:val="28"/>
        </w:rPr>
      </w:pPr>
    </w:p>
    <w:p w:rsidR="002F4C15" w:rsidRPr="00E04DFC" w:rsidRDefault="002F4C15" w:rsidP="002F4C15">
      <w:pPr>
        <w:spacing w:after="0" w:line="360" w:lineRule="auto"/>
        <w:jc w:val="center"/>
        <w:rPr>
          <w:rFonts w:ascii="Arial" w:hAnsi="Arial" w:cs="Arial"/>
          <w:b/>
          <w:bCs/>
          <w:sz w:val="20"/>
          <w:szCs w:val="20"/>
        </w:rPr>
      </w:pPr>
    </w:p>
    <w:p w:rsidR="002F4C15" w:rsidRPr="00E04DFC" w:rsidRDefault="002F4C15" w:rsidP="002F4C15">
      <w:pPr>
        <w:spacing w:after="0" w:line="360" w:lineRule="auto"/>
        <w:jc w:val="center"/>
        <w:rPr>
          <w:rFonts w:ascii="Arial" w:hAnsi="Arial" w:cs="Arial"/>
          <w:b/>
          <w:bCs/>
          <w:sz w:val="20"/>
          <w:szCs w:val="20"/>
        </w:rPr>
      </w:pPr>
    </w:p>
    <w:p w:rsidR="002F4C15" w:rsidRPr="009F1816" w:rsidRDefault="002F4C15" w:rsidP="002F4C15">
      <w:pPr>
        <w:spacing w:after="0" w:line="360" w:lineRule="auto"/>
        <w:jc w:val="center"/>
        <w:rPr>
          <w:rFonts w:ascii="Arial" w:hAnsi="Arial" w:cs="Arial"/>
          <w:b/>
          <w:bCs/>
          <w:sz w:val="20"/>
          <w:szCs w:val="20"/>
        </w:rPr>
      </w:pPr>
    </w:p>
    <w:p w:rsidR="002F4C15" w:rsidRPr="009F1816" w:rsidRDefault="002F4C15" w:rsidP="002F4C15">
      <w:pPr>
        <w:spacing w:after="0" w:line="360" w:lineRule="auto"/>
        <w:jc w:val="center"/>
        <w:rPr>
          <w:rFonts w:ascii="Arial" w:hAnsi="Arial" w:cs="Arial"/>
          <w:b/>
          <w:bCs/>
          <w:sz w:val="20"/>
          <w:szCs w:val="20"/>
        </w:rPr>
      </w:pPr>
      <w:r>
        <w:rPr>
          <w:rFonts w:ascii="Arial" w:hAnsi="Arial" w:cs="Arial"/>
          <w:b/>
          <w:bCs/>
          <w:sz w:val="20"/>
          <w:szCs w:val="20"/>
        </w:rPr>
        <w:t>(</w:t>
      </w:r>
      <w:r w:rsidRPr="00596DD4">
        <w:rPr>
          <w:rFonts w:ascii="Arial" w:hAnsi="Arial" w:cs="Arial"/>
          <w:b/>
          <w:sz w:val="20"/>
          <w:szCs w:val="20"/>
          <w:lang w:val="en-US"/>
        </w:rPr>
        <w:t>ISO</w:t>
      </w:r>
      <w:r w:rsidRPr="00596DD4">
        <w:rPr>
          <w:rFonts w:ascii="Arial" w:hAnsi="Arial" w:cs="Arial"/>
          <w:b/>
          <w:sz w:val="20"/>
          <w:szCs w:val="20"/>
        </w:rPr>
        <w:t xml:space="preserve"> 16089:2015</w:t>
      </w:r>
      <w:r w:rsidRPr="00596DD4">
        <w:rPr>
          <w:rFonts w:ascii="Arial" w:hAnsi="Arial" w:cs="Arial"/>
          <w:b/>
          <w:bCs/>
          <w:sz w:val="20"/>
          <w:szCs w:val="20"/>
        </w:rPr>
        <w:t>,</w:t>
      </w:r>
      <w:r w:rsidRPr="009F1816">
        <w:rPr>
          <w:rFonts w:ascii="Arial" w:hAnsi="Arial" w:cs="Arial"/>
          <w:b/>
          <w:bCs/>
          <w:sz w:val="20"/>
          <w:szCs w:val="20"/>
          <w:lang w:val="en-US"/>
        </w:rPr>
        <w:t>IDT</w:t>
      </w:r>
      <w:r w:rsidRPr="009F1816">
        <w:rPr>
          <w:rFonts w:ascii="Arial" w:hAnsi="Arial" w:cs="Arial"/>
          <w:b/>
          <w:bCs/>
          <w:sz w:val="20"/>
          <w:szCs w:val="20"/>
        </w:rPr>
        <w:t>)</w:t>
      </w:r>
    </w:p>
    <w:p w:rsidR="002F4C15" w:rsidRPr="009F1816" w:rsidRDefault="002F4C15" w:rsidP="002F4C15">
      <w:pPr>
        <w:spacing w:after="0" w:line="360" w:lineRule="auto"/>
        <w:jc w:val="center"/>
        <w:rPr>
          <w:rFonts w:ascii="Arial" w:hAnsi="Arial" w:cs="Arial"/>
          <w:b/>
          <w:bCs/>
          <w:sz w:val="20"/>
          <w:szCs w:val="20"/>
        </w:rPr>
      </w:pPr>
    </w:p>
    <w:p w:rsidR="002F4C15" w:rsidRDefault="002F4C15" w:rsidP="002F4C15">
      <w:pPr>
        <w:spacing w:after="0" w:line="360" w:lineRule="auto"/>
        <w:jc w:val="center"/>
        <w:rPr>
          <w:rFonts w:ascii="Arial" w:hAnsi="Arial" w:cs="Arial"/>
          <w:b/>
          <w:bCs/>
          <w:sz w:val="20"/>
          <w:szCs w:val="20"/>
        </w:rPr>
      </w:pPr>
    </w:p>
    <w:p w:rsidR="002F4C15" w:rsidRPr="009F1816" w:rsidRDefault="002F4C15" w:rsidP="002F4C15">
      <w:pPr>
        <w:spacing w:after="0" w:line="360" w:lineRule="auto"/>
        <w:jc w:val="center"/>
        <w:rPr>
          <w:rFonts w:ascii="Arial" w:hAnsi="Arial" w:cs="Arial"/>
          <w:b/>
          <w:bCs/>
          <w:sz w:val="20"/>
          <w:szCs w:val="20"/>
        </w:rPr>
      </w:pPr>
    </w:p>
    <w:p w:rsidR="00E86FFD" w:rsidRPr="00F04D3D" w:rsidRDefault="00E86FFD" w:rsidP="00E86FFD">
      <w:pPr>
        <w:spacing w:line="360" w:lineRule="auto"/>
        <w:jc w:val="center"/>
      </w:pPr>
      <w:r w:rsidRPr="00F04D3D">
        <w:t>Настоящий проект стандарта не подлежит применению до его принятия</w:t>
      </w:r>
    </w:p>
    <w:p w:rsidR="002F4C15" w:rsidRPr="009F1816" w:rsidRDefault="002F4C15" w:rsidP="002F4C15">
      <w:pPr>
        <w:spacing w:after="0" w:line="360" w:lineRule="auto"/>
        <w:rPr>
          <w:rFonts w:ascii="Arial" w:hAnsi="Arial" w:cs="Arial"/>
          <w:sz w:val="20"/>
          <w:szCs w:val="20"/>
        </w:rPr>
      </w:pPr>
    </w:p>
    <w:p w:rsidR="002F4C15" w:rsidRPr="009F1816" w:rsidRDefault="002F4C15" w:rsidP="002F4C15">
      <w:pPr>
        <w:spacing w:after="0" w:line="360" w:lineRule="auto"/>
        <w:rPr>
          <w:rFonts w:ascii="Arial" w:hAnsi="Arial" w:cs="Arial"/>
          <w:sz w:val="20"/>
          <w:szCs w:val="20"/>
        </w:rPr>
      </w:pPr>
    </w:p>
    <w:p w:rsidR="002F4C15" w:rsidRPr="009F1816" w:rsidRDefault="002F4C15" w:rsidP="002F4C15">
      <w:pPr>
        <w:spacing w:after="0" w:line="360" w:lineRule="auto"/>
        <w:rPr>
          <w:rFonts w:ascii="Arial" w:hAnsi="Arial" w:cs="Arial"/>
          <w:sz w:val="20"/>
          <w:szCs w:val="20"/>
        </w:rPr>
      </w:pPr>
    </w:p>
    <w:p w:rsidR="002F4C15" w:rsidRPr="00E04DFC" w:rsidRDefault="002F4C15" w:rsidP="002F4C15">
      <w:pPr>
        <w:spacing w:after="0" w:line="360" w:lineRule="auto"/>
        <w:rPr>
          <w:rFonts w:ascii="Arial" w:hAnsi="Arial" w:cs="Arial"/>
          <w:sz w:val="20"/>
          <w:szCs w:val="20"/>
        </w:rPr>
      </w:pPr>
    </w:p>
    <w:p w:rsidR="002F4C15" w:rsidRDefault="002F4C15" w:rsidP="002F4C15">
      <w:pPr>
        <w:spacing w:after="0" w:line="360" w:lineRule="auto"/>
        <w:rPr>
          <w:rFonts w:ascii="Arial" w:hAnsi="Arial" w:cs="Arial"/>
          <w:sz w:val="20"/>
          <w:szCs w:val="20"/>
        </w:rPr>
      </w:pPr>
    </w:p>
    <w:p w:rsidR="002F4C15" w:rsidRDefault="002F4C15" w:rsidP="002F4C15">
      <w:pPr>
        <w:spacing w:after="0" w:line="360" w:lineRule="auto"/>
        <w:rPr>
          <w:rFonts w:ascii="Arial" w:hAnsi="Arial" w:cs="Arial"/>
          <w:sz w:val="20"/>
          <w:szCs w:val="20"/>
        </w:rPr>
      </w:pPr>
    </w:p>
    <w:p w:rsidR="002F4C15" w:rsidRDefault="002F4C15" w:rsidP="002F4C15">
      <w:pPr>
        <w:spacing w:after="0" w:line="360" w:lineRule="auto"/>
        <w:rPr>
          <w:rFonts w:ascii="Arial" w:hAnsi="Arial" w:cs="Arial"/>
          <w:sz w:val="20"/>
          <w:szCs w:val="20"/>
        </w:rPr>
      </w:pPr>
    </w:p>
    <w:p w:rsidR="00BD78E9" w:rsidRDefault="00BD78E9" w:rsidP="002F4C15">
      <w:pPr>
        <w:spacing w:after="0" w:line="360" w:lineRule="auto"/>
        <w:rPr>
          <w:rFonts w:ascii="Arial" w:hAnsi="Arial" w:cs="Arial"/>
          <w:sz w:val="20"/>
          <w:szCs w:val="20"/>
        </w:rPr>
      </w:pPr>
    </w:p>
    <w:p w:rsidR="00BD78E9" w:rsidRDefault="00BD78E9" w:rsidP="002F4C15">
      <w:pPr>
        <w:spacing w:after="0" w:line="360" w:lineRule="auto"/>
        <w:rPr>
          <w:rFonts w:ascii="Arial" w:hAnsi="Arial" w:cs="Arial"/>
          <w:sz w:val="20"/>
          <w:szCs w:val="20"/>
        </w:rPr>
      </w:pPr>
    </w:p>
    <w:p w:rsidR="002F4C15" w:rsidRDefault="002F4C15" w:rsidP="002F4C15">
      <w:pPr>
        <w:spacing w:after="0" w:line="360" w:lineRule="auto"/>
        <w:rPr>
          <w:rFonts w:ascii="Arial" w:hAnsi="Arial" w:cs="Arial"/>
          <w:sz w:val="20"/>
          <w:szCs w:val="20"/>
        </w:rPr>
      </w:pPr>
    </w:p>
    <w:p w:rsidR="002F4C15" w:rsidRPr="00BD78E9" w:rsidRDefault="002F4C15" w:rsidP="00BD78E9">
      <w:pPr>
        <w:spacing w:after="0" w:line="240" w:lineRule="auto"/>
        <w:rPr>
          <w:rFonts w:ascii="Arial" w:hAnsi="Arial" w:cs="Arial"/>
          <w:b/>
          <w:sz w:val="24"/>
          <w:szCs w:val="28"/>
        </w:rPr>
      </w:pPr>
    </w:p>
    <w:p w:rsidR="002F4C15" w:rsidRPr="00BD78E9" w:rsidRDefault="002F4C15" w:rsidP="00BD78E9">
      <w:pPr>
        <w:spacing w:after="0" w:line="240" w:lineRule="auto"/>
        <w:jc w:val="center"/>
        <w:rPr>
          <w:rFonts w:ascii="Arial" w:hAnsi="Arial" w:cs="Arial"/>
          <w:b/>
          <w:sz w:val="20"/>
        </w:rPr>
      </w:pPr>
      <w:r w:rsidRPr="00BD78E9">
        <w:rPr>
          <w:rFonts w:ascii="Arial" w:hAnsi="Arial" w:cs="Arial"/>
          <w:b/>
          <w:sz w:val="20"/>
        </w:rPr>
        <w:t>Москва</w:t>
      </w:r>
    </w:p>
    <w:p w:rsidR="002F4C15" w:rsidRPr="00BD78E9" w:rsidRDefault="002F4C15" w:rsidP="00BD78E9">
      <w:pPr>
        <w:spacing w:after="0" w:line="240" w:lineRule="auto"/>
        <w:jc w:val="center"/>
        <w:rPr>
          <w:rFonts w:ascii="Arial" w:hAnsi="Arial" w:cs="Arial"/>
          <w:b/>
          <w:sz w:val="20"/>
        </w:rPr>
      </w:pPr>
      <w:proofErr w:type="spellStart"/>
      <w:r w:rsidRPr="00BD78E9">
        <w:rPr>
          <w:rFonts w:ascii="Arial" w:hAnsi="Arial" w:cs="Arial"/>
          <w:b/>
          <w:sz w:val="20"/>
        </w:rPr>
        <w:t>Стандартинформ</w:t>
      </w:r>
      <w:proofErr w:type="spellEnd"/>
    </w:p>
    <w:p w:rsidR="002F4C15" w:rsidRPr="00BD78E9" w:rsidRDefault="002F4C15" w:rsidP="00BD78E9">
      <w:pPr>
        <w:spacing w:after="0" w:line="240" w:lineRule="auto"/>
        <w:jc w:val="center"/>
        <w:rPr>
          <w:rFonts w:ascii="Arial" w:hAnsi="Arial" w:cs="Arial"/>
          <w:b/>
          <w:sz w:val="20"/>
        </w:rPr>
        <w:sectPr w:rsidR="002F4C15" w:rsidRPr="00BD78E9" w:rsidSect="00F3674F">
          <w:headerReference w:type="even" r:id="rId271"/>
          <w:headerReference w:type="default" r:id="rId272"/>
          <w:footerReference w:type="even" r:id="rId273"/>
          <w:footerReference w:type="default" r:id="rId274"/>
          <w:headerReference w:type="first" r:id="rId275"/>
          <w:footerReference w:type="first" r:id="rId276"/>
          <w:pgSz w:w="11906" w:h="16838" w:code="9"/>
          <w:pgMar w:top="1134" w:right="1418" w:bottom="1134" w:left="1418" w:header="709" w:footer="709" w:gutter="0"/>
          <w:cols w:space="708"/>
          <w:titlePg/>
          <w:docGrid w:linePitch="360"/>
        </w:sectPr>
      </w:pPr>
      <w:r w:rsidRPr="00BD78E9">
        <w:rPr>
          <w:rFonts w:ascii="Arial" w:hAnsi="Arial" w:cs="Arial"/>
          <w:b/>
          <w:sz w:val="20"/>
        </w:rPr>
        <w:t>201</w:t>
      </w:r>
    </w:p>
    <w:p w:rsidR="002F4C15" w:rsidRPr="00520A84" w:rsidRDefault="002F4C15" w:rsidP="002F4C15">
      <w:pPr>
        <w:spacing w:after="0" w:line="360" w:lineRule="auto"/>
        <w:jc w:val="center"/>
        <w:rPr>
          <w:rFonts w:ascii="Arial" w:hAnsi="Arial" w:cs="Arial"/>
          <w:b/>
          <w:sz w:val="28"/>
          <w:szCs w:val="20"/>
        </w:rPr>
      </w:pPr>
      <w:r w:rsidRPr="00520A84">
        <w:rPr>
          <w:rFonts w:ascii="Arial" w:hAnsi="Arial" w:cs="Arial"/>
          <w:b/>
          <w:sz w:val="28"/>
          <w:szCs w:val="20"/>
        </w:rPr>
        <w:lastRenderedPageBreak/>
        <w:t>Предисловие</w:t>
      </w:r>
    </w:p>
    <w:p w:rsidR="002F4C15" w:rsidRPr="00BD78E9" w:rsidRDefault="002F4C15" w:rsidP="002F4C15">
      <w:pPr>
        <w:spacing w:after="0" w:line="360" w:lineRule="auto"/>
        <w:jc w:val="center"/>
        <w:rPr>
          <w:rFonts w:ascii="Arial" w:hAnsi="Arial" w:cs="Arial"/>
          <w:sz w:val="20"/>
          <w:szCs w:val="20"/>
        </w:rPr>
      </w:pPr>
    </w:p>
    <w:p w:rsidR="002F4C15" w:rsidRPr="00520A84" w:rsidRDefault="002F4C15" w:rsidP="002F4C15">
      <w:pPr>
        <w:spacing w:after="0" w:line="360" w:lineRule="auto"/>
        <w:ind w:firstLine="567"/>
        <w:jc w:val="both"/>
        <w:rPr>
          <w:rFonts w:ascii="Arial" w:hAnsi="Arial" w:cs="Arial"/>
          <w:sz w:val="24"/>
          <w:szCs w:val="20"/>
        </w:rPr>
      </w:pPr>
      <w:r w:rsidRPr="00520A84">
        <w:rPr>
          <w:rFonts w:ascii="Arial" w:eastAsia="Calibri" w:hAnsi="Arial" w:cs="Arial"/>
          <w:sz w:val="24"/>
          <w:szCs w:val="20"/>
        </w:rPr>
        <w:t>Цели, основные принципы и основной порядок проведения работ по межгосударственной стандартизации установлены в ГОСТ 1.0–2015 «Межгосударственная система стандартизации. Основные положения» и ГОСТ 1.2–2015 «Межгосударственная система стандартизации. Стандарты межгосударственные, правила и рекомендации по межгосударственной стандартизации. Правила разработки, принятия, обновления и отмены»</w:t>
      </w:r>
    </w:p>
    <w:p w:rsidR="002F4C15" w:rsidRPr="00520A84" w:rsidRDefault="002F4C15" w:rsidP="002F4C15">
      <w:pPr>
        <w:spacing w:after="0" w:line="360" w:lineRule="auto"/>
        <w:ind w:firstLine="567"/>
        <w:rPr>
          <w:rFonts w:ascii="Arial" w:hAnsi="Arial" w:cs="Arial"/>
          <w:b/>
          <w:sz w:val="24"/>
          <w:szCs w:val="20"/>
        </w:rPr>
      </w:pPr>
    </w:p>
    <w:p w:rsidR="002F4C15" w:rsidRPr="00520A84" w:rsidRDefault="002F4C15" w:rsidP="002F4C15">
      <w:pPr>
        <w:spacing w:after="0" w:line="360" w:lineRule="auto"/>
        <w:ind w:firstLine="567"/>
        <w:rPr>
          <w:rFonts w:ascii="Arial" w:hAnsi="Arial" w:cs="Arial"/>
          <w:b/>
          <w:sz w:val="28"/>
          <w:szCs w:val="20"/>
        </w:rPr>
      </w:pPr>
      <w:r w:rsidRPr="00520A84">
        <w:rPr>
          <w:rFonts w:ascii="Arial" w:hAnsi="Arial" w:cs="Arial"/>
          <w:b/>
          <w:sz w:val="28"/>
          <w:szCs w:val="20"/>
        </w:rPr>
        <w:t>Сведения о стандарте</w:t>
      </w:r>
    </w:p>
    <w:p w:rsidR="002F4C15" w:rsidRPr="00520A84" w:rsidRDefault="002F4C15" w:rsidP="002F4C15">
      <w:pPr>
        <w:numPr>
          <w:ilvl w:val="0"/>
          <w:numId w:val="11"/>
        </w:numPr>
        <w:tabs>
          <w:tab w:val="clear" w:pos="1021"/>
          <w:tab w:val="num" w:pos="993"/>
        </w:tabs>
        <w:spacing w:after="0" w:line="360" w:lineRule="auto"/>
        <w:ind w:firstLine="567"/>
        <w:jc w:val="both"/>
        <w:rPr>
          <w:rFonts w:ascii="Arial" w:hAnsi="Arial" w:cs="Arial"/>
          <w:sz w:val="24"/>
          <w:szCs w:val="20"/>
        </w:rPr>
      </w:pPr>
      <w:r w:rsidRPr="00520A84">
        <w:rPr>
          <w:rFonts w:ascii="Arial" w:hAnsi="Arial" w:cs="Arial"/>
          <w:sz w:val="24"/>
          <w:szCs w:val="20"/>
        </w:rPr>
        <w:t xml:space="preserve">ПОДГОТОВЛЕН Публичным акционерным обществом «Экспериментальный научно-исследовательский институт металлорежущих станков» (ПАО «ЭНИМС») </w:t>
      </w:r>
      <w:r w:rsidR="00FC54B8" w:rsidRPr="0031087F">
        <w:rPr>
          <w:rFonts w:ascii="Arial" w:hAnsi="Arial" w:cs="Arial"/>
          <w:sz w:val="24"/>
        </w:rPr>
        <w:t>Федеральным Государственным унитарным предприятием «Российский научно-технический центр информации по стандартизации, метрологии и оценке соответствия» (ФГУП «</w:t>
      </w:r>
      <w:proofErr w:type="spellStart"/>
      <w:r w:rsidR="00FC54B8" w:rsidRPr="0031087F">
        <w:rPr>
          <w:rFonts w:ascii="Arial" w:hAnsi="Arial" w:cs="Arial"/>
          <w:sz w:val="24"/>
        </w:rPr>
        <w:t>Стандартинформ</w:t>
      </w:r>
      <w:proofErr w:type="spellEnd"/>
      <w:r w:rsidR="00FC54B8" w:rsidRPr="0031087F">
        <w:rPr>
          <w:rFonts w:ascii="Arial" w:hAnsi="Arial" w:cs="Arial"/>
          <w:sz w:val="24"/>
        </w:rPr>
        <w:t>»)</w:t>
      </w:r>
      <w:r w:rsidR="00FC54B8">
        <w:rPr>
          <w:rFonts w:ascii="Arial" w:hAnsi="Arial" w:cs="Arial"/>
          <w:sz w:val="24"/>
        </w:rPr>
        <w:t xml:space="preserve"> </w:t>
      </w:r>
      <w:r w:rsidRPr="00520A84">
        <w:rPr>
          <w:rFonts w:ascii="Arial" w:hAnsi="Arial" w:cs="Arial"/>
          <w:sz w:val="24"/>
          <w:szCs w:val="20"/>
        </w:rPr>
        <w:t>на основе русской версии стандарта, указанного в пункте 5</w:t>
      </w:r>
    </w:p>
    <w:p w:rsidR="002F4C15" w:rsidRPr="00520A84" w:rsidRDefault="002F4C15" w:rsidP="002F4C15">
      <w:pPr>
        <w:widowControl w:val="0"/>
        <w:numPr>
          <w:ilvl w:val="0"/>
          <w:numId w:val="11"/>
        </w:numPr>
        <w:autoSpaceDE w:val="0"/>
        <w:autoSpaceDN w:val="0"/>
        <w:adjustRightInd w:val="0"/>
        <w:spacing w:after="0" w:line="360" w:lineRule="auto"/>
        <w:ind w:firstLine="567"/>
        <w:jc w:val="both"/>
        <w:rPr>
          <w:rFonts w:ascii="Arial" w:hAnsi="Arial" w:cs="Arial"/>
          <w:sz w:val="24"/>
          <w:szCs w:val="20"/>
        </w:rPr>
      </w:pPr>
      <w:proofErr w:type="gramStart"/>
      <w:r w:rsidRPr="00520A84">
        <w:rPr>
          <w:rFonts w:ascii="Arial" w:hAnsi="Arial" w:cs="Arial"/>
          <w:sz w:val="24"/>
          <w:szCs w:val="20"/>
        </w:rPr>
        <w:t>ВНЕСЕН</w:t>
      </w:r>
      <w:proofErr w:type="gramEnd"/>
      <w:r w:rsidRPr="00520A84">
        <w:rPr>
          <w:rFonts w:ascii="Arial" w:hAnsi="Arial" w:cs="Arial"/>
          <w:sz w:val="24"/>
          <w:szCs w:val="20"/>
        </w:rPr>
        <w:t xml:space="preserve"> Федеральным агентством по техническому регулированию и метрологии</w:t>
      </w:r>
    </w:p>
    <w:p w:rsidR="002F4C15" w:rsidRPr="00520A84" w:rsidRDefault="002F4C15" w:rsidP="002F4C15">
      <w:pPr>
        <w:widowControl w:val="0"/>
        <w:numPr>
          <w:ilvl w:val="0"/>
          <w:numId w:val="11"/>
        </w:numPr>
        <w:autoSpaceDE w:val="0"/>
        <w:autoSpaceDN w:val="0"/>
        <w:adjustRightInd w:val="0"/>
        <w:spacing w:after="0" w:line="360" w:lineRule="auto"/>
        <w:ind w:firstLine="567"/>
        <w:jc w:val="both"/>
        <w:rPr>
          <w:rFonts w:ascii="Arial" w:hAnsi="Arial" w:cs="Arial"/>
          <w:sz w:val="24"/>
          <w:szCs w:val="20"/>
        </w:rPr>
      </w:pPr>
      <w:r w:rsidRPr="00520A84">
        <w:rPr>
          <w:rFonts w:ascii="Arial" w:hAnsi="Arial" w:cs="Arial"/>
          <w:sz w:val="24"/>
          <w:szCs w:val="20"/>
        </w:rPr>
        <w:t xml:space="preserve">ПРИНЯТ Межгосударственным советом по стандартизации, метрологии и сертификации </w:t>
      </w:r>
      <w:r w:rsidRPr="00520A84">
        <w:rPr>
          <w:rFonts w:ascii="Arial" w:eastAsia="Calibri" w:hAnsi="Arial" w:cs="Arial"/>
          <w:sz w:val="24"/>
          <w:szCs w:val="20"/>
        </w:rPr>
        <w:t>(протокол от                                       №</w:t>
      </w:r>
      <w:proofErr w:type="gramStart"/>
      <w:r w:rsidRPr="00520A84">
        <w:rPr>
          <w:rFonts w:ascii="Arial" w:eastAsia="Calibri" w:hAnsi="Arial" w:cs="Arial"/>
          <w:sz w:val="24"/>
          <w:szCs w:val="20"/>
        </w:rPr>
        <w:t xml:space="preserve">              )</w:t>
      </w:r>
      <w:proofErr w:type="gramEnd"/>
    </w:p>
    <w:p w:rsidR="00BD78E9" w:rsidRDefault="00BD78E9" w:rsidP="002F4C15">
      <w:pPr>
        <w:spacing w:after="0" w:line="360" w:lineRule="auto"/>
        <w:ind w:firstLine="567"/>
        <w:jc w:val="both"/>
        <w:rPr>
          <w:rFonts w:ascii="Arial" w:hAnsi="Arial" w:cs="Arial"/>
          <w:sz w:val="24"/>
          <w:szCs w:val="20"/>
        </w:rPr>
      </w:pPr>
    </w:p>
    <w:p w:rsidR="00520A84" w:rsidRDefault="00520A84" w:rsidP="002F4C15">
      <w:pPr>
        <w:spacing w:after="0" w:line="360" w:lineRule="auto"/>
        <w:ind w:firstLine="567"/>
        <w:jc w:val="both"/>
        <w:rPr>
          <w:rFonts w:ascii="Arial" w:hAnsi="Arial" w:cs="Arial"/>
          <w:sz w:val="24"/>
          <w:szCs w:val="20"/>
        </w:rPr>
      </w:pPr>
    </w:p>
    <w:p w:rsidR="00520A84" w:rsidRDefault="00520A84" w:rsidP="002F4C15">
      <w:pPr>
        <w:spacing w:after="0" w:line="360" w:lineRule="auto"/>
        <w:ind w:firstLine="567"/>
        <w:jc w:val="both"/>
        <w:rPr>
          <w:rFonts w:ascii="Arial" w:hAnsi="Arial" w:cs="Arial"/>
          <w:sz w:val="24"/>
          <w:szCs w:val="20"/>
        </w:rPr>
      </w:pPr>
    </w:p>
    <w:p w:rsidR="00520A84" w:rsidRDefault="00520A84" w:rsidP="002F4C15">
      <w:pPr>
        <w:spacing w:after="0" w:line="360" w:lineRule="auto"/>
        <w:ind w:firstLine="567"/>
        <w:jc w:val="both"/>
        <w:rPr>
          <w:rFonts w:ascii="Arial" w:hAnsi="Arial" w:cs="Arial"/>
          <w:sz w:val="24"/>
          <w:szCs w:val="20"/>
        </w:rPr>
      </w:pPr>
    </w:p>
    <w:p w:rsidR="00520A84" w:rsidRDefault="00520A84" w:rsidP="002F4C15">
      <w:pPr>
        <w:spacing w:after="0" w:line="360" w:lineRule="auto"/>
        <w:ind w:firstLine="567"/>
        <w:jc w:val="both"/>
        <w:rPr>
          <w:rFonts w:ascii="Arial" w:hAnsi="Arial" w:cs="Arial"/>
          <w:sz w:val="24"/>
          <w:szCs w:val="20"/>
        </w:rPr>
      </w:pPr>
    </w:p>
    <w:p w:rsidR="00520A84" w:rsidRDefault="00520A84" w:rsidP="002F4C15">
      <w:pPr>
        <w:spacing w:after="0" w:line="360" w:lineRule="auto"/>
        <w:ind w:firstLine="567"/>
        <w:jc w:val="both"/>
        <w:rPr>
          <w:rFonts w:ascii="Arial" w:hAnsi="Arial" w:cs="Arial"/>
          <w:sz w:val="24"/>
          <w:szCs w:val="20"/>
        </w:rPr>
      </w:pPr>
    </w:p>
    <w:p w:rsidR="00520A84" w:rsidRDefault="00520A84" w:rsidP="002F4C15">
      <w:pPr>
        <w:spacing w:after="0" w:line="360" w:lineRule="auto"/>
        <w:ind w:firstLine="567"/>
        <w:jc w:val="both"/>
        <w:rPr>
          <w:rFonts w:ascii="Arial" w:hAnsi="Arial" w:cs="Arial"/>
          <w:sz w:val="24"/>
          <w:szCs w:val="20"/>
        </w:rPr>
      </w:pPr>
    </w:p>
    <w:p w:rsidR="00520A84" w:rsidRDefault="00520A84" w:rsidP="002F4C15">
      <w:pPr>
        <w:spacing w:after="0" w:line="360" w:lineRule="auto"/>
        <w:ind w:firstLine="567"/>
        <w:jc w:val="both"/>
        <w:rPr>
          <w:rFonts w:ascii="Arial" w:hAnsi="Arial" w:cs="Arial"/>
          <w:sz w:val="24"/>
          <w:szCs w:val="20"/>
        </w:rPr>
      </w:pPr>
    </w:p>
    <w:p w:rsidR="00520A84" w:rsidRDefault="00520A84" w:rsidP="002F4C15">
      <w:pPr>
        <w:spacing w:after="0" w:line="360" w:lineRule="auto"/>
        <w:ind w:firstLine="567"/>
        <w:jc w:val="both"/>
        <w:rPr>
          <w:rFonts w:ascii="Arial" w:hAnsi="Arial" w:cs="Arial"/>
          <w:sz w:val="24"/>
          <w:szCs w:val="20"/>
        </w:rPr>
      </w:pPr>
    </w:p>
    <w:p w:rsidR="00520A84" w:rsidRDefault="00520A84" w:rsidP="002F4C15">
      <w:pPr>
        <w:spacing w:after="0" w:line="360" w:lineRule="auto"/>
        <w:ind w:firstLine="567"/>
        <w:jc w:val="both"/>
        <w:rPr>
          <w:rFonts w:ascii="Arial" w:hAnsi="Arial" w:cs="Arial"/>
          <w:sz w:val="24"/>
          <w:szCs w:val="20"/>
        </w:rPr>
      </w:pPr>
    </w:p>
    <w:p w:rsidR="00520A84" w:rsidRDefault="00520A84" w:rsidP="002F4C15">
      <w:pPr>
        <w:spacing w:after="0" w:line="360" w:lineRule="auto"/>
        <w:ind w:firstLine="567"/>
        <w:jc w:val="both"/>
        <w:rPr>
          <w:rFonts w:ascii="Arial" w:hAnsi="Arial" w:cs="Arial"/>
          <w:sz w:val="24"/>
          <w:szCs w:val="20"/>
        </w:rPr>
      </w:pPr>
    </w:p>
    <w:p w:rsidR="00520A84" w:rsidRDefault="00520A84" w:rsidP="002F4C15">
      <w:pPr>
        <w:spacing w:after="0" w:line="360" w:lineRule="auto"/>
        <w:ind w:firstLine="567"/>
        <w:jc w:val="both"/>
        <w:rPr>
          <w:rFonts w:ascii="Arial" w:hAnsi="Arial" w:cs="Arial"/>
          <w:sz w:val="24"/>
          <w:szCs w:val="20"/>
        </w:rPr>
      </w:pPr>
    </w:p>
    <w:p w:rsidR="00520A84" w:rsidRDefault="00520A84" w:rsidP="002F4C15">
      <w:pPr>
        <w:spacing w:after="0" w:line="360" w:lineRule="auto"/>
        <w:ind w:firstLine="567"/>
        <w:jc w:val="both"/>
        <w:rPr>
          <w:rFonts w:ascii="Arial" w:hAnsi="Arial" w:cs="Arial"/>
          <w:sz w:val="24"/>
          <w:szCs w:val="20"/>
        </w:rPr>
      </w:pPr>
    </w:p>
    <w:p w:rsidR="00520A84" w:rsidRDefault="00520A84" w:rsidP="002F4C15">
      <w:pPr>
        <w:spacing w:after="0" w:line="360" w:lineRule="auto"/>
        <w:ind w:firstLine="567"/>
        <w:jc w:val="both"/>
        <w:rPr>
          <w:rFonts w:ascii="Arial" w:hAnsi="Arial" w:cs="Arial"/>
          <w:sz w:val="24"/>
          <w:szCs w:val="20"/>
        </w:rPr>
      </w:pPr>
    </w:p>
    <w:p w:rsidR="00520A84" w:rsidRDefault="00520A84" w:rsidP="002F4C15">
      <w:pPr>
        <w:spacing w:after="0" w:line="360" w:lineRule="auto"/>
        <w:ind w:firstLine="567"/>
        <w:jc w:val="both"/>
        <w:rPr>
          <w:rFonts w:ascii="Arial" w:hAnsi="Arial" w:cs="Arial"/>
          <w:sz w:val="24"/>
          <w:szCs w:val="20"/>
        </w:rPr>
      </w:pPr>
    </w:p>
    <w:p w:rsidR="00520A84" w:rsidRDefault="00520A84" w:rsidP="002F4C15">
      <w:pPr>
        <w:spacing w:after="0" w:line="360" w:lineRule="auto"/>
        <w:ind w:firstLine="567"/>
        <w:jc w:val="both"/>
        <w:rPr>
          <w:rFonts w:ascii="Arial" w:hAnsi="Arial" w:cs="Arial"/>
          <w:sz w:val="24"/>
          <w:szCs w:val="20"/>
        </w:rPr>
      </w:pPr>
    </w:p>
    <w:p w:rsidR="00520A84" w:rsidRPr="00520A84" w:rsidRDefault="00520A84" w:rsidP="002F4C15">
      <w:pPr>
        <w:spacing w:after="0" w:line="360" w:lineRule="auto"/>
        <w:ind w:firstLine="567"/>
        <w:jc w:val="both"/>
        <w:rPr>
          <w:rFonts w:ascii="Arial" w:hAnsi="Arial" w:cs="Arial"/>
          <w:sz w:val="24"/>
          <w:szCs w:val="20"/>
        </w:rPr>
      </w:pPr>
    </w:p>
    <w:p w:rsidR="002F4C15" w:rsidRPr="00520A84" w:rsidRDefault="002F4C15" w:rsidP="002F4C15">
      <w:pPr>
        <w:spacing w:after="0" w:line="360" w:lineRule="auto"/>
        <w:ind w:firstLine="567"/>
        <w:jc w:val="both"/>
        <w:rPr>
          <w:rFonts w:ascii="Arial" w:hAnsi="Arial" w:cs="Arial"/>
          <w:sz w:val="24"/>
          <w:szCs w:val="20"/>
        </w:rPr>
      </w:pPr>
      <w:r w:rsidRPr="00520A84">
        <w:rPr>
          <w:rFonts w:ascii="Arial" w:hAnsi="Arial" w:cs="Arial"/>
          <w:sz w:val="24"/>
          <w:szCs w:val="20"/>
        </w:rPr>
        <w:t>За принятие проголосовали:</w:t>
      </w:r>
    </w:p>
    <w:tbl>
      <w:tblPr>
        <w:tblW w:w="0" w:type="auto"/>
        <w:jc w:val="center"/>
        <w:tblBorders>
          <w:top w:val="single" w:sz="4" w:space="0" w:color="auto"/>
          <w:left w:val="single" w:sz="4" w:space="0" w:color="auto"/>
          <w:bottom w:val="single" w:sz="4" w:space="0" w:color="auto"/>
          <w:right w:val="single" w:sz="4" w:space="0" w:color="auto"/>
        </w:tblBorders>
        <w:shd w:val="clear" w:color="auto" w:fill="FFFFFF"/>
        <w:tblCellMar>
          <w:left w:w="28" w:type="dxa"/>
          <w:right w:w="28" w:type="dxa"/>
        </w:tblCellMar>
        <w:tblLook w:val="04A0" w:firstRow="1" w:lastRow="0" w:firstColumn="1" w:lastColumn="0" w:noHBand="0" w:noVBand="1"/>
      </w:tblPr>
      <w:tblGrid>
        <w:gridCol w:w="3153"/>
        <w:gridCol w:w="1480"/>
        <w:gridCol w:w="4493"/>
      </w:tblGrid>
      <w:tr w:rsidR="002F4C15" w:rsidRPr="00520A84" w:rsidTr="00493615">
        <w:trPr>
          <w:tblHeader/>
          <w:jc w:val="center"/>
        </w:trPr>
        <w:tc>
          <w:tcPr>
            <w:tcW w:w="0" w:type="auto"/>
            <w:tcBorders>
              <w:top w:val="single" w:sz="4" w:space="0" w:color="auto"/>
              <w:left w:val="single" w:sz="4" w:space="0" w:color="auto"/>
              <w:bottom w:val="double" w:sz="4" w:space="0" w:color="auto"/>
              <w:right w:val="single" w:sz="4" w:space="0" w:color="auto"/>
            </w:tcBorders>
            <w:shd w:val="clear" w:color="auto" w:fill="FFFFFF"/>
            <w:vAlign w:val="center"/>
            <w:hideMark/>
          </w:tcPr>
          <w:p w:rsidR="002F4C15" w:rsidRPr="00520A84" w:rsidRDefault="002F4C15" w:rsidP="002F4C15">
            <w:pPr>
              <w:spacing w:after="0" w:line="360" w:lineRule="auto"/>
              <w:jc w:val="center"/>
              <w:rPr>
                <w:rFonts w:ascii="Arial" w:hAnsi="Arial" w:cs="Arial"/>
                <w:sz w:val="24"/>
                <w:szCs w:val="24"/>
              </w:rPr>
            </w:pPr>
            <w:r w:rsidRPr="00520A84">
              <w:rPr>
                <w:rFonts w:ascii="Arial" w:hAnsi="Arial" w:cs="Arial"/>
                <w:sz w:val="24"/>
                <w:szCs w:val="24"/>
              </w:rPr>
              <w:t>Краткое наименование страны по МК (ISO 3166) 004–97</w:t>
            </w:r>
          </w:p>
        </w:tc>
        <w:tc>
          <w:tcPr>
            <w:tcW w:w="0" w:type="auto"/>
            <w:tcBorders>
              <w:top w:val="single" w:sz="4" w:space="0" w:color="auto"/>
              <w:left w:val="single" w:sz="4" w:space="0" w:color="auto"/>
              <w:bottom w:val="double" w:sz="4" w:space="0" w:color="auto"/>
              <w:right w:val="single" w:sz="4" w:space="0" w:color="auto"/>
            </w:tcBorders>
            <w:shd w:val="clear" w:color="auto" w:fill="FFFFFF"/>
            <w:vAlign w:val="center"/>
            <w:hideMark/>
          </w:tcPr>
          <w:p w:rsidR="002F4C15" w:rsidRPr="00520A84" w:rsidRDefault="002F4C15" w:rsidP="002F4C15">
            <w:pPr>
              <w:spacing w:after="0" w:line="360" w:lineRule="auto"/>
              <w:jc w:val="center"/>
              <w:rPr>
                <w:rFonts w:ascii="Arial" w:hAnsi="Arial" w:cs="Arial"/>
                <w:sz w:val="24"/>
                <w:szCs w:val="24"/>
              </w:rPr>
            </w:pPr>
            <w:r w:rsidRPr="00520A84">
              <w:rPr>
                <w:rFonts w:ascii="Arial" w:hAnsi="Arial" w:cs="Arial"/>
                <w:sz w:val="24"/>
                <w:szCs w:val="24"/>
              </w:rPr>
              <w:t xml:space="preserve">Код страны </w:t>
            </w:r>
          </w:p>
          <w:p w:rsidR="002F4C15" w:rsidRPr="00520A84" w:rsidRDefault="002F4C15" w:rsidP="002F4C15">
            <w:pPr>
              <w:spacing w:after="0" w:line="360" w:lineRule="auto"/>
              <w:jc w:val="center"/>
              <w:rPr>
                <w:rFonts w:ascii="Arial" w:hAnsi="Arial" w:cs="Arial"/>
                <w:sz w:val="24"/>
                <w:szCs w:val="24"/>
              </w:rPr>
            </w:pPr>
            <w:r w:rsidRPr="00520A84">
              <w:rPr>
                <w:rFonts w:ascii="Arial" w:hAnsi="Arial" w:cs="Arial"/>
                <w:sz w:val="24"/>
                <w:szCs w:val="24"/>
              </w:rPr>
              <w:t>по МК (ISO 3166) 004–97</w:t>
            </w:r>
          </w:p>
        </w:tc>
        <w:tc>
          <w:tcPr>
            <w:tcW w:w="0" w:type="auto"/>
            <w:tcBorders>
              <w:top w:val="single" w:sz="4" w:space="0" w:color="auto"/>
              <w:left w:val="single" w:sz="4" w:space="0" w:color="auto"/>
              <w:bottom w:val="double" w:sz="4" w:space="0" w:color="auto"/>
              <w:right w:val="single" w:sz="4" w:space="0" w:color="auto"/>
            </w:tcBorders>
            <w:shd w:val="clear" w:color="auto" w:fill="FFFFFF"/>
            <w:vAlign w:val="center"/>
            <w:hideMark/>
          </w:tcPr>
          <w:p w:rsidR="002F4C15" w:rsidRPr="00520A84" w:rsidRDefault="002F4C15" w:rsidP="002F4C15">
            <w:pPr>
              <w:spacing w:after="0" w:line="360" w:lineRule="auto"/>
              <w:jc w:val="center"/>
              <w:rPr>
                <w:rFonts w:ascii="Arial" w:hAnsi="Arial" w:cs="Arial"/>
                <w:sz w:val="24"/>
                <w:szCs w:val="24"/>
              </w:rPr>
            </w:pPr>
            <w:r w:rsidRPr="00520A84">
              <w:rPr>
                <w:rFonts w:ascii="Arial" w:hAnsi="Arial" w:cs="Arial"/>
                <w:sz w:val="24"/>
                <w:szCs w:val="24"/>
              </w:rPr>
              <w:t>Сокращенное наименование национального органа по стандартизации</w:t>
            </w:r>
          </w:p>
        </w:tc>
      </w:tr>
      <w:tr w:rsidR="002F4C15" w:rsidRPr="00520A84" w:rsidTr="00493615">
        <w:trPr>
          <w:jc w:val="center"/>
        </w:trPr>
        <w:tc>
          <w:tcPr>
            <w:tcW w:w="0" w:type="auto"/>
            <w:tcBorders>
              <w:top w:val="double" w:sz="4" w:space="0" w:color="auto"/>
              <w:left w:val="single" w:sz="4" w:space="0" w:color="auto"/>
              <w:bottom w:val="nil"/>
              <w:right w:val="single" w:sz="4" w:space="0" w:color="auto"/>
            </w:tcBorders>
            <w:shd w:val="clear" w:color="auto" w:fill="FFFFFF"/>
            <w:vAlign w:val="center"/>
            <w:hideMark/>
          </w:tcPr>
          <w:p w:rsidR="002F4C15" w:rsidRPr="00520A84" w:rsidRDefault="002F4C15" w:rsidP="002F4C15">
            <w:pPr>
              <w:spacing w:after="0" w:line="360" w:lineRule="auto"/>
              <w:jc w:val="both"/>
              <w:rPr>
                <w:rFonts w:ascii="Arial" w:hAnsi="Arial" w:cs="Arial"/>
                <w:sz w:val="24"/>
                <w:szCs w:val="24"/>
              </w:rPr>
            </w:pPr>
            <w:r w:rsidRPr="00520A84">
              <w:rPr>
                <w:rFonts w:ascii="Arial" w:hAnsi="Arial" w:cs="Arial"/>
                <w:sz w:val="24"/>
                <w:szCs w:val="24"/>
              </w:rPr>
              <w:t>Азербайджан</w:t>
            </w:r>
          </w:p>
        </w:tc>
        <w:tc>
          <w:tcPr>
            <w:tcW w:w="0" w:type="auto"/>
            <w:tcBorders>
              <w:top w:val="double" w:sz="4" w:space="0" w:color="auto"/>
              <w:left w:val="single" w:sz="4" w:space="0" w:color="auto"/>
              <w:bottom w:val="nil"/>
              <w:right w:val="single" w:sz="4" w:space="0" w:color="auto"/>
            </w:tcBorders>
            <w:shd w:val="clear" w:color="auto" w:fill="FFFFFF"/>
            <w:vAlign w:val="center"/>
            <w:hideMark/>
          </w:tcPr>
          <w:p w:rsidR="002F4C15" w:rsidRPr="00520A84" w:rsidRDefault="002F4C15" w:rsidP="002F4C15">
            <w:pPr>
              <w:spacing w:after="0" w:line="360" w:lineRule="auto"/>
              <w:jc w:val="center"/>
              <w:rPr>
                <w:rFonts w:ascii="Arial" w:hAnsi="Arial" w:cs="Arial"/>
                <w:sz w:val="24"/>
                <w:szCs w:val="24"/>
              </w:rPr>
            </w:pPr>
            <w:r w:rsidRPr="00520A84">
              <w:rPr>
                <w:rFonts w:ascii="Arial" w:hAnsi="Arial" w:cs="Arial"/>
                <w:sz w:val="24"/>
                <w:szCs w:val="24"/>
              </w:rPr>
              <w:t>AZ</w:t>
            </w:r>
          </w:p>
        </w:tc>
        <w:tc>
          <w:tcPr>
            <w:tcW w:w="0" w:type="auto"/>
            <w:tcBorders>
              <w:top w:val="double" w:sz="4" w:space="0" w:color="auto"/>
              <w:left w:val="single" w:sz="4" w:space="0" w:color="auto"/>
              <w:bottom w:val="nil"/>
              <w:right w:val="single" w:sz="4" w:space="0" w:color="auto"/>
            </w:tcBorders>
            <w:shd w:val="clear" w:color="auto" w:fill="FFFFFF"/>
            <w:vAlign w:val="center"/>
            <w:hideMark/>
          </w:tcPr>
          <w:p w:rsidR="002F4C15" w:rsidRPr="00520A84" w:rsidRDefault="002F4C15" w:rsidP="002F4C15">
            <w:pPr>
              <w:spacing w:after="0" w:line="360" w:lineRule="auto"/>
              <w:jc w:val="both"/>
              <w:rPr>
                <w:rFonts w:ascii="Arial" w:hAnsi="Arial" w:cs="Arial"/>
                <w:sz w:val="24"/>
                <w:szCs w:val="24"/>
              </w:rPr>
            </w:pPr>
            <w:proofErr w:type="spellStart"/>
            <w:r w:rsidRPr="00520A84">
              <w:rPr>
                <w:rFonts w:ascii="Arial" w:hAnsi="Arial" w:cs="Arial"/>
                <w:sz w:val="24"/>
                <w:szCs w:val="24"/>
              </w:rPr>
              <w:t>Азстандарт</w:t>
            </w:r>
            <w:proofErr w:type="spellEnd"/>
          </w:p>
        </w:tc>
      </w:tr>
      <w:tr w:rsidR="002F4C15" w:rsidRPr="00520A84" w:rsidTr="00493615">
        <w:trPr>
          <w:jc w:val="center"/>
        </w:trPr>
        <w:tc>
          <w:tcPr>
            <w:tcW w:w="0" w:type="auto"/>
            <w:tcBorders>
              <w:top w:val="nil"/>
              <w:left w:val="single" w:sz="4" w:space="0" w:color="auto"/>
              <w:bottom w:val="nil"/>
              <w:right w:val="single" w:sz="4" w:space="0" w:color="auto"/>
            </w:tcBorders>
            <w:shd w:val="clear" w:color="auto" w:fill="FFFFFF"/>
            <w:vAlign w:val="center"/>
            <w:hideMark/>
          </w:tcPr>
          <w:p w:rsidR="002F4C15" w:rsidRPr="00520A84" w:rsidRDefault="002F4C15" w:rsidP="002F4C15">
            <w:pPr>
              <w:spacing w:after="0" w:line="360" w:lineRule="auto"/>
              <w:jc w:val="both"/>
              <w:rPr>
                <w:rFonts w:ascii="Arial" w:hAnsi="Arial" w:cs="Arial"/>
                <w:sz w:val="24"/>
                <w:szCs w:val="24"/>
              </w:rPr>
            </w:pPr>
            <w:r w:rsidRPr="00520A84">
              <w:rPr>
                <w:rFonts w:ascii="Arial" w:hAnsi="Arial" w:cs="Arial"/>
                <w:sz w:val="24"/>
                <w:szCs w:val="24"/>
              </w:rPr>
              <w:t>Армения</w:t>
            </w:r>
          </w:p>
        </w:tc>
        <w:tc>
          <w:tcPr>
            <w:tcW w:w="0" w:type="auto"/>
            <w:tcBorders>
              <w:top w:val="nil"/>
              <w:left w:val="single" w:sz="4" w:space="0" w:color="auto"/>
              <w:bottom w:val="nil"/>
              <w:right w:val="single" w:sz="4" w:space="0" w:color="auto"/>
            </w:tcBorders>
            <w:shd w:val="clear" w:color="auto" w:fill="FFFFFF"/>
            <w:vAlign w:val="center"/>
            <w:hideMark/>
          </w:tcPr>
          <w:p w:rsidR="002F4C15" w:rsidRPr="00520A84" w:rsidRDefault="002F4C15" w:rsidP="002F4C15">
            <w:pPr>
              <w:spacing w:after="0" w:line="360" w:lineRule="auto"/>
              <w:jc w:val="center"/>
              <w:rPr>
                <w:rFonts w:ascii="Arial" w:hAnsi="Arial" w:cs="Arial"/>
                <w:sz w:val="24"/>
                <w:szCs w:val="24"/>
              </w:rPr>
            </w:pPr>
            <w:r w:rsidRPr="00520A84">
              <w:rPr>
                <w:rFonts w:ascii="Arial" w:hAnsi="Arial" w:cs="Arial"/>
                <w:sz w:val="24"/>
                <w:szCs w:val="24"/>
              </w:rPr>
              <w:t>AM</w:t>
            </w:r>
          </w:p>
        </w:tc>
        <w:tc>
          <w:tcPr>
            <w:tcW w:w="0" w:type="auto"/>
            <w:tcBorders>
              <w:top w:val="nil"/>
              <w:left w:val="single" w:sz="4" w:space="0" w:color="auto"/>
              <w:bottom w:val="nil"/>
              <w:right w:val="single" w:sz="4" w:space="0" w:color="auto"/>
            </w:tcBorders>
            <w:shd w:val="clear" w:color="auto" w:fill="FFFFFF"/>
            <w:vAlign w:val="center"/>
            <w:hideMark/>
          </w:tcPr>
          <w:p w:rsidR="002F4C15" w:rsidRPr="00520A84" w:rsidRDefault="002F4C15" w:rsidP="002F4C15">
            <w:pPr>
              <w:spacing w:after="0" w:line="360" w:lineRule="auto"/>
              <w:jc w:val="both"/>
              <w:rPr>
                <w:rFonts w:ascii="Arial" w:hAnsi="Arial" w:cs="Arial"/>
                <w:sz w:val="24"/>
                <w:szCs w:val="24"/>
              </w:rPr>
            </w:pPr>
            <w:r w:rsidRPr="00520A84">
              <w:rPr>
                <w:rFonts w:ascii="Arial" w:hAnsi="Arial" w:cs="Arial"/>
                <w:sz w:val="24"/>
                <w:szCs w:val="24"/>
              </w:rPr>
              <w:t>Минэкономики Республики Армения</w:t>
            </w:r>
          </w:p>
        </w:tc>
      </w:tr>
      <w:tr w:rsidR="002F4C15" w:rsidRPr="00520A84" w:rsidTr="00493615">
        <w:trPr>
          <w:jc w:val="center"/>
        </w:trPr>
        <w:tc>
          <w:tcPr>
            <w:tcW w:w="0" w:type="auto"/>
            <w:tcBorders>
              <w:top w:val="nil"/>
              <w:left w:val="single" w:sz="4" w:space="0" w:color="auto"/>
              <w:bottom w:val="nil"/>
              <w:right w:val="single" w:sz="4" w:space="0" w:color="auto"/>
            </w:tcBorders>
            <w:shd w:val="clear" w:color="auto" w:fill="FFFFFF"/>
            <w:vAlign w:val="center"/>
            <w:hideMark/>
          </w:tcPr>
          <w:p w:rsidR="002F4C15" w:rsidRPr="00520A84" w:rsidRDefault="002F4C15" w:rsidP="002F4C15">
            <w:pPr>
              <w:spacing w:after="0" w:line="360" w:lineRule="auto"/>
              <w:jc w:val="both"/>
              <w:rPr>
                <w:rFonts w:ascii="Arial" w:hAnsi="Arial" w:cs="Arial"/>
                <w:sz w:val="24"/>
                <w:szCs w:val="24"/>
              </w:rPr>
            </w:pPr>
            <w:r w:rsidRPr="00520A84">
              <w:rPr>
                <w:rFonts w:ascii="Arial" w:hAnsi="Arial" w:cs="Arial"/>
                <w:sz w:val="24"/>
                <w:szCs w:val="24"/>
              </w:rPr>
              <w:t>Беларусь</w:t>
            </w:r>
          </w:p>
        </w:tc>
        <w:tc>
          <w:tcPr>
            <w:tcW w:w="0" w:type="auto"/>
            <w:tcBorders>
              <w:top w:val="nil"/>
              <w:left w:val="single" w:sz="4" w:space="0" w:color="auto"/>
              <w:bottom w:val="nil"/>
              <w:right w:val="single" w:sz="4" w:space="0" w:color="auto"/>
            </w:tcBorders>
            <w:shd w:val="clear" w:color="auto" w:fill="FFFFFF"/>
            <w:vAlign w:val="center"/>
            <w:hideMark/>
          </w:tcPr>
          <w:p w:rsidR="002F4C15" w:rsidRPr="00520A84" w:rsidRDefault="002F4C15" w:rsidP="002F4C15">
            <w:pPr>
              <w:spacing w:after="0" w:line="360" w:lineRule="auto"/>
              <w:jc w:val="center"/>
              <w:rPr>
                <w:rFonts w:ascii="Arial" w:hAnsi="Arial" w:cs="Arial"/>
                <w:sz w:val="24"/>
                <w:szCs w:val="24"/>
              </w:rPr>
            </w:pPr>
            <w:r w:rsidRPr="00520A84">
              <w:rPr>
                <w:rFonts w:ascii="Arial" w:hAnsi="Arial" w:cs="Arial"/>
                <w:sz w:val="24"/>
                <w:szCs w:val="24"/>
              </w:rPr>
              <w:t>BY</w:t>
            </w:r>
          </w:p>
        </w:tc>
        <w:tc>
          <w:tcPr>
            <w:tcW w:w="0" w:type="auto"/>
            <w:tcBorders>
              <w:top w:val="nil"/>
              <w:left w:val="single" w:sz="4" w:space="0" w:color="auto"/>
              <w:bottom w:val="nil"/>
              <w:right w:val="single" w:sz="4" w:space="0" w:color="auto"/>
            </w:tcBorders>
            <w:shd w:val="clear" w:color="auto" w:fill="FFFFFF"/>
            <w:vAlign w:val="center"/>
            <w:hideMark/>
          </w:tcPr>
          <w:p w:rsidR="002F4C15" w:rsidRPr="00520A84" w:rsidRDefault="002F4C15" w:rsidP="002F4C15">
            <w:pPr>
              <w:spacing w:after="0" w:line="360" w:lineRule="auto"/>
              <w:jc w:val="both"/>
              <w:rPr>
                <w:rFonts w:ascii="Arial" w:hAnsi="Arial" w:cs="Arial"/>
                <w:sz w:val="24"/>
                <w:szCs w:val="24"/>
              </w:rPr>
            </w:pPr>
            <w:r w:rsidRPr="00520A84">
              <w:rPr>
                <w:rFonts w:ascii="Arial" w:hAnsi="Arial" w:cs="Arial"/>
                <w:sz w:val="24"/>
                <w:szCs w:val="24"/>
              </w:rPr>
              <w:t>Госстандарт Республики Беларусь</w:t>
            </w:r>
          </w:p>
        </w:tc>
      </w:tr>
      <w:tr w:rsidR="002F4C15" w:rsidRPr="00520A84" w:rsidTr="00493615">
        <w:trPr>
          <w:jc w:val="center"/>
        </w:trPr>
        <w:tc>
          <w:tcPr>
            <w:tcW w:w="0" w:type="auto"/>
            <w:tcBorders>
              <w:top w:val="nil"/>
              <w:left w:val="single" w:sz="4" w:space="0" w:color="auto"/>
              <w:bottom w:val="nil"/>
              <w:right w:val="single" w:sz="4" w:space="0" w:color="auto"/>
            </w:tcBorders>
            <w:shd w:val="clear" w:color="auto" w:fill="FFFFFF"/>
            <w:vAlign w:val="center"/>
            <w:hideMark/>
          </w:tcPr>
          <w:p w:rsidR="002F4C15" w:rsidRPr="00520A84" w:rsidRDefault="002F4C15" w:rsidP="002F4C15">
            <w:pPr>
              <w:spacing w:after="0" w:line="360" w:lineRule="auto"/>
              <w:jc w:val="both"/>
              <w:rPr>
                <w:rFonts w:ascii="Arial" w:hAnsi="Arial" w:cs="Arial"/>
                <w:sz w:val="24"/>
                <w:szCs w:val="24"/>
              </w:rPr>
            </w:pPr>
            <w:r w:rsidRPr="00520A84">
              <w:rPr>
                <w:rFonts w:ascii="Arial" w:hAnsi="Arial" w:cs="Arial"/>
                <w:sz w:val="24"/>
                <w:szCs w:val="24"/>
              </w:rPr>
              <w:t>Грузия</w:t>
            </w:r>
          </w:p>
        </w:tc>
        <w:tc>
          <w:tcPr>
            <w:tcW w:w="0" w:type="auto"/>
            <w:tcBorders>
              <w:top w:val="nil"/>
              <w:left w:val="single" w:sz="4" w:space="0" w:color="auto"/>
              <w:bottom w:val="nil"/>
              <w:right w:val="single" w:sz="4" w:space="0" w:color="auto"/>
            </w:tcBorders>
            <w:shd w:val="clear" w:color="auto" w:fill="FFFFFF"/>
            <w:vAlign w:val="center"/>
            <w:hideMark/>
          </w:tcPr>
          <w:p w:rsidR="002F4C15" w:rsidRPr="00520A84" w:rsidRDefault="002F4C15" w:rsidP="002F4C15">
            <w:pPr>
              <w:spacing w:after="0" w:line="360" w:lineRule="auto"/>
              <w:jc w:val="center"/>
              <w:rPr>
                <w:rFonts w:ascii="Arial" w:hAnsi="Arial" w:cs="Arial"/>
                <w:sz w:val="24"/>
                <w:szCs w:val="24"/>
              </w:rPr>
            </w:pPr>
            <w:r w:rsidRPr="00520A84">
              <w:rPr>
                <w:rFonts w:ascii="Arial" w:hAnsi="Arial" w:cs="Arial"/>
                <w:sz w:val="24"/>
                <w:szCs w:val="24"/>
              </w:rPr>
              <w:t>GE</w:t>
            </w:r>
          </w:p>
        </w:tc>
        <w:tc>
          <w:tcPr>
            <w:tcW w:w="0" w:type="auto"/>
            <w:tcBorders>
              <w:top w:val="nil"/>
              <w:left w:val="single" w:sz="4" w:space="0" w:color="auto"/>
              <w:bottom w:val="nil"/>
              <w:right w:val="single" w:sz="4" w:space="0" w:color="auto"/>
            </w:tcBorders>
            <w:shd w:val="clear" w:color="auto" w:fill="FFFFFF"/>
            <w:vAlign w:val="center"/>
            <w:hideMark/>
          </w:tcPr>
          <w:p w:rsidR="002F4C15" w:rsidRPr="00520A84" w:rsidRDefault="002F4C15" w:rsidP="002F4C15">
            <w:pPr>
              <w:spacing w:after="0" w:line="360" w:lineRule="auto"/>
              <w:jc w:val="both"/>
              <w:rPr>
                <w:rFonts w:ascii="Arial" w:hAnsi="Arial" w:cs="Arial"/>
                <w:sz w:val="24"/>
                <w:szCs w:val="24"/>
              </w:rPr>
            </w:pPr>
            <w:proofErr w:type="spellStart"/>
            <w:r w:rsidRPr="00520A84">
              <w:rPr>
                <w:rFonts w:ascii="Arial" w:hAnsi="Arial" w:cs="Arial"/>
                <w:sz w:val="24"/>
                <w:szCs w:val="24"/>
              </w:rPr>
              <w:t>Грузстандарт</w:t>
            </w:r>
            <w:proofErr w:type="spellEnd"/>
          </w:p>
        </w:tc>
      </w:tr>
      <w:tr w:rsidR="002F4C15" w:rsidRPr="00520A84" w:rsidTr="00493615">
        <w:trPr>
          <w:jc w:val="center"/>
        </w:trPr>
        <w:tc>
          <w:tcPr>
            <w:tcW w:w="0" w:type="auto"/>
            <w:tcBorders>
              <w:top w:val="nil"/>
              <w:left w:val="single" w:sz="4" w:space="0" w:color="auto"/>
              <w:bottom w:val="nil"/>
              <w:right w:val="single" w:sz="4" w:space="0" w:color="auto"/>
            </w:tcBorders>
            <w:shd w:val="clear" w:color="auto" w:fill="FFFFFF"/>
            <w:vAlign w:val="center"/>
            <w:hideMark/>
          </w:tcPr>
          <w:p w:rsidR="002F4C15" w:rsidRPr="00520A84" w:rsidRDefault="002F4C15" w:rsidP="002F4C15">
            <w:pPr>
              <w:spacing w:after="0" w:line="360" w:lineRule="auto"/>
              <w:jc w:val="both"/>
              <w:rPr>
                <w:rFonts w:ascii="Arial" w:hAnsi="Arial" w:cs="Arial"/>
                <w:sz w:val="24"/>
                <w:szCs w:val="24"/>
              </w:rPr>
            </w:pPr>
            <w:r w:rsidRPr="00520A84">
              <w:rPr>
                <w:rFonts w:ascii="Arial" w:hAnsi="Arial" w:cs="Arial"/>
                <w:sz w:val="24"/>
                <w:szCs w:val="24"/>
              </w:rPr>
              <w:t>Казахстан</w:t>
            </w:r>
          </w:p>
        </w:tc>
        <w:tc>
          <w:tcPr>
            <w:tcW w:w="0" w:type="auto"/>
            <w:tcBorders>
              <w:top w:val="nil"/>
              <w:left w:val="single" w:sz="4" w:space="0" w:color="auto"/>
              <w:bottom w:val="nil"/>
              <w:right w:val="single" w:sz="4" w:space="0" w:color="auto"/>
            </w:tcBorders>
            <w:shd w:val="clear" w:color="auto" w:fill="FFFFFF"/>
            <w:vAlign w:val="center"/>
            <w:hideMark/>
          </w:tcPr>
          <w:p w:rsidR="002F4C15" w:rsidRPr="00520A84" w:rsidRDefault="002F4C15" w:rsidP="002F4C15">
            <w:pPr>
              <w:spacing w:after="0" w:line="360" w:lineRule="auto"/>
              <w:jc w:val="center"/>
              <w:rPr>
                <w:rFonts w:ascii="Arial" w:hAnsi="Arial" w:cs="Arial"/>
                <w:sz w:val="24"/>
                <w:szCs w:val="24"/>
              </w:rPr>
            </w:pPr>
            <w:r w:rsidRPr="00520A84">
              <w:rPr>
                <w:rFonts w:ascii="Arial" w:hAnsi="Arial" w:cs="Arial"/>
                <w:sz w:val="24"/>
                <w:szCs w:val="24"/>
              </w:rPr>
              <w:t>KZ</w:t>
            </w:r>
          </w:p>
        </w:tc>
        <w:tc>
          <w:tcPr>
            <w:tcW w:w="0" w:type="auto"/>
            <w:tcBorders>
              <w:top w:val="nil"/>
              <w:left w:val="single" w:sz="4" w:space="0" w:color="auto"/>
              <w:bottom w:val="nil"/>
              <w:right w:val="single" w:sz="4" w:space="0" w:color="auto"/>
            </w:tcBorders>
            <w:shd w:val="clear" w:color="auto" w:fill="FFFFFF"/>
            <w:vAlign w:val="center"/>
            <w:hideMark/>
          </w:tcPr>
          <w:p w:rsidR="002F4C15" w:rsidRPr="00520A84" w:rsidRDefault="002F4C15" w:rsidP="002F4C15">
            <w:pPr>
              <w:spacing w:after="0" w:line="360" w:lineRule="auto"/>
              <w:jc w:val="both"/>
              <w:rPr>
                <w:rFonts w:ascii="Arial" w:hAnsi="Arial" w:cs="Arial"/>
                <w:sz w:val="24"/>
                <w:szCs w:val="24"/>
              </w:rPr>
            </w:pPr>
            <w:r w:rsidRPr="00520A84">
              <w:rPr>
                <w:rFonts w:ascii="Arial" w:hAnsi="Arial" w:cs="Arial"/>
                <w:sz w:val="24"/>
                <w:szCs w:val="24"/>
              </w:rPr>
              <w:t>Госстандарт Республики Казахстан</w:t>
            </w:r>
          </w:p>
        </w:tc>
      </w:tr>
      <w:tr w:rsidR="002F4C15" w:rsidRPr="00520A84" w:rsidTr="00493615">
        <w:trPr>
          <w:jc w:val="center"/>
        </w:trPr>
        <w:tc>
          <w:tcPr>
            <w:tcW w:w="0" w:type="auto"/>
            <w:tcBorders>
              <w:top w:val="nil"/>
              <w:left w:val="single" w:sz="4" w:space="0" w:color="auto"/>
              <w:bottom w:val="nil"/>
              <w:right w:val="single" w:sz="4" w:space="0" w:color="auto"/>
            </w:tcBorders>
            <w:shd w:val="clear" w:color="auto" w:fill="FFFFFF"/>
            <w:vAlign w:val="center"/>
            <w:hideMark/>
          </w:tcPr>
          <w:p w:rsidR="002F4C15" w:rsidRPr="00520A84" w:rsidRDefault="002F4C15" w:rsidP="002F4C15">
            <w:pPr>
              <w:spacing w:after="0" w:line="360" w:lineRule="auto"/>
              <w:jc w:val="both"/>
              <w:rPr>
                <w:rFonts w:ascii="Arial" w:hAnsi="Arial" w:cs="Arial"/>
                <w:sz w:val="24"/>
                <w:szCs w:val="24"/>
              </w:rPr>
            </w:pPr>
            <w:r w:rsidRPr="00520A84">
              <w:rPr>
                <w:rFonts w:ascii="Arial" w:hAnsi="Arial" w:cs="Arial"/>
                <w:sz w:val="24"/>
                <w:szCs w:val="24"/>
              </w:rPr>
              <w:t>Киргизия</w:t>
            </w:r>
          </w:p>
        </w:tc>
        <w:tc>
          <w:tcPr>
            <w:tcW w:w="0" w:type="auto"/>
            <w:tcBorders>
              <w:top w:val="nil"/>
              <w:left w:val="single" w:sz="4" w:space="0" w:color="auto"/>
              <w:bottom w:val="nil"/>
              <w:right w:val="single" w:sz="4" w:space="0" w:color="auto"/>
            </w:tcBorders>
            <w:shd w:val="clear" w:color="auto" w:fill="FFFFFF"/>
            <w:vAlign w:val="center"/>
            <w:hideMark/>
          </w:tcPr>
          <w:p w:rsidR="002F4C15" w:rsidRPr="00520A84" w:rsidRDefault="002F4C15" w:rsidP="002F4C15">
            <w:pPr>
              <w:spacing w:after="0" w:line="360" w:lineRule="auto"/>
              <w:jc w:val="center"/>
              <w:rPr>
                <w:rFonts w:ascii="Arial" w:hAnsi="Arial" w:cs="Arial"/>
                <w:sz w:val="24"/>
                <w:szCs w:val="24"/>
              </w:rPr>
            </w:pPr>
            <w:r w:rsidRPr="00520A84">
              <w:rPr>
                <w:rFonts w:ascii="Arial" w:hAnsi="Arial" w:cs="Arial"/>
                <w:sz w:val="24"/>
                <w:szCs w:val="24"/>
              </w:rPr>
              <w:t>KG</w:t>
            </w:r>
          </w:p>
        </w:tc>
        <w:tc>
          <w:tcPr>
            <w:tcW w:w="0" w:type="auto"/>
            <w:tcBorders>
              <w:top w:val="nil"/>
              <w:left w:val="single" w:sz="4" w:space="0" w:color="auto"/>
              <w:bottom w:val="nil"/>
              <w:right w:val="single" w:sz="4" w:space="0" w:color="auto"/>
            </w:tcBorders>
            <w:shd w:val="clear" w:color="auto" w:fill="FFFFFF"/>
            <w:vAlign w:val="center"/>
            <w:hideMark/>
          </w:tcPr>
          <w:p w:rsidR="002F4C15" w:rsidRPr="00520A84" w:rsidRDefault="002F4C15" w:rsidP="002F4C15">
            <w:pPr>
              <w:spacing w:after="0" w:line="360" w:lineRule="auto"/>
              <w:jc w:val="both"/>
              <w:rPr>
                <w:rFonts w:ascii="Arial" w:hAnsi="Arial" w:cs="Arial"/>
                <w:sz w:val="24"/>
                <w:szCs w:val="24"/>
              </w:rPr>
            </w:pPr>
            <w:proofErr w:type="spellStart"/>
            <w:r w:rsidRPr="00520A84">
              <w:rPr>
                <w:rFonts w:ascii="Arial" w:hAnsi="Arial" w:cs="Arial"/>
                <w:sz w:val="24"/>
                <w:szCs w:val="24"/>
              </w:rPr>
              <w:t>Кыргызстандарт</w:t>
            </w:r>
            <w:proofErr w:type="spellEnd"/>
          </w:p>
        </w:tc>
      </w:tr>
      <w:tr w:rsidR="002F4C15" w:rsidRPr="00520A84" w:rsidTr="00493615">
        <w:trPr>
          <w:jc w:val="center"/>
        </w:trPr>
        <w:tc>
          <w:tcPr>
            <w:tcW w:w="0" w:type="auto"/>
            <w:tcBorders>
              <w:top w:val="nil"/>
              <w:left w:val="single" w:sz="4" w:space="0" w:color="auto"/>
              <w:bottom w:val="nil"/>
              <w:right w:val="single" w:sz="4" w:space="0" w:color="auto"/>
            </w:tcBorders>
            <w:shd w:val="clear" w:color="auto" w:fill="FFFFFF"/>
            <w:vAlign w:val="center"/>
            <w:hideMark/>
          </w:tcPr>
          <w:p w:rsidR="002F4C15" w:rsidRPr="00520A84" w:rsidRDefault="002F4C15" w:rsidP="002F4C15">
            <w:pPr>
              <w:spacing w:after="0" w:line="360" w:lineRule="auto"/>
              <w:jc w:val="both"/>
              <w:rPr>
                <w:rFonts w:ascii="Arial" w:hAnsi="Arial" w:cs="Arial"/>
                <w:sz w:val="24"/>
                <w:szCs w:val="24"/>
              </w:rPr>
            </w:pPr>
            <w:r w:rsidRPr="00520A84">
              <w:rPr>
                <w:rFonts w:ascii="Arial" w:hAnsi="Arial" w:cs="Arial"/>
                <w:sz w:val="24"/>
                <w:szCs w:val="24"/>
              </w:rPr>
              <w:t>Молдова</w:t>
            </w:r>
          </w:p>
        </w:tc>
        <w:tc>
          <w:tcPr>
            <w:tcW w:w="0" w:type="auto"/>
            <w:tcBorders>
              <w:top w:val="nil"/>
              <w:left w:val="single" w:sz="4" w:space="0" w:color="auto"/>
              <w:bottom w:val="nil"/>
              <w:right w:val="single" w:sz="4" w:space="0" w:color="auto"/>
            </w:tcBorders>
            <w:shd w:val="clear" w:color="auto" w:fill="FFFFFF"/>
            <w:vAlign w:val="center"/>
            <w:hideMark/>
          </w:tcPr>
          <w:p w:rsidR="002F4C15" w:rsidRPr="00520A84" w:rsidRDefault="002F4C15" w:rsidP="002F4C15">
            <w:pPr>
              <w:spacing w:after="0" w:line="360" w:lineRule="auto"/>
              <w:jc w:val="center"/>
              <w:rPr>
                <w:rFonts w:ascii="Arial" w:hAnsi="Arial" w:cs="Arial"/>
                <w:sz w:val="24"/>
                <w:szCs w:val="24"/>
              </w:rPr>
            </w:pPr>
            <w:r w:rsidRPr="00520A84">
              <w:rPr>
                <w:rFonts w:ascii="Arial" w:hAnsi="Arial" w:cs="Arial"/>
                <w:sz w:val="24"/>
                <w:szCs w:val="24"/>
              </w:rPr>
              <w:t>MD</w:t>
            </w:r>
          </w:p>
        </w:tc>
        <w:tc>
          <w:tcPr>
            <w:tcW w:w="0" w:type="auto"/>
            <w:tcBorders>
              <w:top w:val="nil"/>
              <w:left w:val="single" w:sz="4" w:space="0" w:color="auto"/>
              <w:bottom w:val="nil"/>
              <w:right w:val="single" w:sz="4" w:space="0" w:color="auto"/>
            </w:tcBorders>
            <w:shd w:val="clear" w:color="auto" w:fill="FFFFFF"/>
            <w:vAlign w:val="center"/>
            <w:hideMark/>
          </w:tcPr>
          <w:p w:rsidR="002F4C15" w:rsidRPr="00520A84" w:rsidRDefault="002F4C15" w:rsidP="002F4C15">
            <w:pPr>
              <w:spacing w:after="0" w:line="360" w:lineRule="auto"/>
              <w:jc w:val="both"/>
              <w:rPr>
                <w:rFonts w:ascii="Arial" w:hAnsi="Arial" w:cs="Arial"/>
                <w:sz w:val="24"/>
                <w:szCs w:val="24"/>
              </w:rPr>
            </w:pPr>
            <w:r w:rsidRPr="00520A84">
              <w:rPr>
                <w:rFonts w:ascii="Arial" w:hAnsi="Arial" w:cs="Arial"/>
                <w:sz w:val="24"/>
                <w:szCs w:val="24"/>
              </w:rPr>
              <w:t>Институт стандартизации Молдовы</w:t>
            </w:r>
          </w:p>
        </w:tc>
      </w:tr>
      <w:tr w:rsidR="002F4C15" w:rsidRPr="00520A84" w:rsidTr="00493615">
        <w:trPr>
          <w:jc w:val="center"/>
        </w:trPr>
        <w:tc>
          <w:tcPr>
            <w:tcW w:w="0" w:type="auto"/>
            <w:tcBorders>
              <w:top w:val="nil"/>
              <w:left w:val="single" w:sz="4" w:space="0" w:color="auto"/>
              <w:bottom w:val="nil"/>
              <w:right w:val="single" w:sz="4" w:space="0" w:color="auto"/>
            </w:tcBorders>
            <w:shd w:val="clear" w:color="auto" w:fill="FFFFFF"/>
            <w:vAlign w:val="center"/>
            <w:hideMark/>
          </w:tcPr>
          <w:p w:rsidR="002F4C15" w:rsidRPr="00520A84" w:rsidRDefault="002F4C15" w:rsidP="002F4C15">
            <w:pPr>
              <w:spacing w:after="0" w:line="360" w:lineRule="auto"/>
              <w:jc w:val="both"/>
              <w:rPr>
                <w:rFonts w:ascii="Arial" w:hAnsi="Arial" w:cs="Arial"/>
                <w:sz w:val="24"/>
                <w:szCs w:val="24"/>
              </w:rPr>
            </w:pPr>
            <w:r w:rsidRPr="00520A84">
              <w:rPr>
                <w:rFonts w:ascii="Arial" w:hAnsi="Arial" w:cs="Arial"/>
                <w:sz w:val="24"/>
                <w:szCs w:val="24"/>
              </w:rPr>
              <w:t>Россия</w:t>
            </w:r>
          </w:p>
        </w:tc>
        <w:tc>
          <w:tcPr>
            <w:tcW w:w="0" w:type="auto"/>
            <w:tcBorders>
              <w:top w:val="nil"/>
              <w:left w:val="single" w:sz="4" w:space="0" w:color="auto"/>
              <w:bottom w:val="nil"/>
              <w:right w:val="single" w:sz="4" w:space="0" w:color="auto"/>
            </w:tcBorders>
            <w:shd w:val="clear" w:color="auto" w:fill="FFFFFF"/>
            <w:vAlign w:val="center"/>
            <w:hideMark/>
          </w:tcPr>
          <w:p w:rsidR="002F4C15" w:rsidRPr="00520A84" w:rsidRDefault="002F4C15" w:rsidP="002F4C15">
            <w:pPr>
              <w:spacing w:after="0" w:line="360" w:lineRule="auto"/>
              <w:jc w:val="center"/>
              <w:rPr>
                <w:rFonts w:ascii="Arial" w:hAnsi="Arial" w:cs="Arial"/>
                <w:sz w:val="24"/>
                <w:szCs w:val="24"/>
              </w:rPr>
            </w:pPr>
            <w:r w:rsidRPr="00520A84">
              <w:rPr>
                <w:rFonts w:ascii="Arial" w:hAnsi="Arial" w:cs="Arial"/>
                <w:sz w:val="24"/>
                <w:szCs w:val="24"/>
              </w:rPr>
              <w:t>RU</w:t>
            </w:r>
          </w:p>
        </w:tc>
        <w:tc>
          <w:tcPr>
            <w:tcW w:w="0" w:type="auto"/>
            <w:tcBorders>
              <w:top w:val="nil"/>
              <w:left w:val="single" w:sz="4" w:space="0" w:color="auto"/>
              <w:bottom w:val="nil"/>
              <w:right w:val="single" w:sz="4" w:space="0" w:color="auto"/>
            </w:tcBorders>
            <w:shd w:val="clear" w:color="auto" w:fill="FFFFFF"/>
            <w:vAlign w:val="center"/>
            <w:hideMark/>
          </w:tcPr>
          <w:p w:rsidR="002F4C15" w:rsidRPr="00520A84" w:rsidRDefault="002F4C15" w:rsidP="002F4C15">
            <w:pPr>
              <w:spacing w:after="0" w:line="360" w:lineRule="auto"/>
              <w:jc w:val="both"/>
              <w:rPr>
                <w:rFonts w:ascii="Arial" w:hAnsi="Arial" w:cs="Arial"/>
                <w:sz w:val="24"/>
                <w:szCs w:val="24"/>
              </w:rPr>
            </w:pPr>
            <w:proofErr w:type="spellStart"/>
            <w:r w:rsidRPr="00520A84">
              <w:rPr>
                <w:rFonts w:ascii="Arial" w:hAnsi="Arial" w:cs="Arial"/>
                <w:sz w:val="24"/>
                <w:szCs w:val="24"/>
              </w:rPr>
              <w:t>Росстандарт</w:t>
            </w:r>
            <w:proofErr w:type="spellEnd"/>
          </w:p>
        </w:tc>
      </w:tr>
      <w:tr w:rsidR="002F4C15" w:rsidRPr="00520A84" w:rsidTr="00493615">
        <w:trPr>
          <w:jc w:val="center"/>
        </w:trPr>
        <w:tc>
          <w:tcPr>
            <w:tcW w:w="0" w:type="auto"/>
            <w:tcBorders>
              <w:top w:val="nil"/>
              <w:left w:val="single" w:sz="4" w:space="0" w:color="auto"/>
              <w:bottom w:val="nil"/>
              <w:right w:val="single" w:sz="4" w:space="0" w:color="auto"/>
            </w:tcBorders>
            <w:shd w:val="clear" w:color="auto" w:fill="FFFFFF"/>
            <w:vAlign w:val="center"/>
            <w:hideMark/>
          </w:tcPr>
          <w:p w:rsidR="002F4C15" w:rsidRPr="00520A84" w:rsidRDefault="002F4C15" w:rsidP="002F4C15">
            <w:pPr>
              <w:spacing w:after="0" w:line="360" w:lineRule="auto"/>
              <w:jc w:val="both"/>
              <w:rPr>
                <w:rFonts w:ascii="Arial" w:hAnsi="Arial" w:cs="Arial"/>
                <w:sz w:val="24"/>
                <w:szCs w:val="24"/>
              </w:rPr>
            </w:pPr>
            <w:r w:rsidRPr="00520A84">
              <w:rPr>
                <w:rFonts w:ascii="Arial" w:hAnsi="Arial" w:cs="Arial"/>
                <w:sz w:val="24"/>
                <w:szCs w:val="24"/>
              </w:rPr>
              <w:t>Таджикистан</w:t>
            </w:r>
          </w:p>
        </w:tc>
        <w:tc>
          <w:tcPr>
            <w:tcW w:w="0" w:type="auto"/>
            <w:tcBorders>
              <w:top w:val="nil"/>
              <w:left w:val="single" w:sz="4" w:space="0" w:color="auto"/>
              <w:bottom w:val="nil"/>
              <w:right w:val="single" w:sz="4" w:space="0" w:color="auto"/>
            </w:tcBorders>
            <w:shd w:val="clear" w:color="auto" w:fill="FFFFFF"/>
            <w:vAlign w:val="center"/>
            <w:hideMark/>
          </w:tcPr>
          <w:p w:rsidR="002F4C15" w:rsidRPr="00520A84" w:rsidRDefault="002F4C15" w:rsidP="002F4C15">
            <w:pPr>
              <w:spacing w:after="0" w:line="360" w:lineRule="auto"/>
              <w:jc w:val="center"/>
              <w:rPr>
                <w:rFonts w:ascii="Arial" w:hAnsi="Arial" w:cs="Arial"/>
                <w:sz w:val="24"/>
                <w:szCs w:val="24"/>
              </w:rPr>
            </w:pPr>
            <w:r w:rsidRPr="00520A84">
              <w:rPr>
                <w:rFonts w:ascii="Arial" w:hAnsi="Arial" w:cs="Arial"/>
                <w:sz w:val="24"/>
                <w:szCs w:val="24"/>
              </w:rPr>
              <w:t>TJ</w:t>
            </w:r>
          </w:p>
        </w:tc>
        <w:tc>
          <w:tcPr>
            <w:tcW w:w="0" w:type="auto"/>
            <w:tcBorders>
              <w:top w:val="nil"/>
              <w:left w:val="single" w:sz="4" w:space="0" w:color="auto"/>
              <w:bottom w:val="nil"/>
              <w:right w:val="single" w:sz="4" w:space="0" w:color="auto"/>
            </w:tcBorders>
            <w:shd w:val="clear" w:color="auto" w:fill="FFFFFF"/>
            <w:vAlign w:val="center"/>
            <w:hideMark/>
          </w:tcPr>
          <w:p w:rsidR="002F4C15" w:rsidRPr="00520A84" w:rsidRDefault="002F4C15" w:rsidP="002F4C15">
            <w:pPr>
              <w:spacing w:after="0" w:line="360" w:lineRule="auto"/>
              <w:jc w:val="both"/>
              <w:rPr>
                <w:rFonts w:ascii="Arial" w:hAnsi="Arial" w:cs="Arial"/>
                <w:sz w:val="24"/>
                <w:szCs w:val="24"/>
              </w:rPr>
            </w:pPr>
            <w:proofErr w:type="spellStart"/>
            <w:r w:rsidRPr="00520A84">
              <w:rPr>
                <w:rFonts w:ascii="Arial" w:hAnsi="Arial" w:cs="Arial"/>
                <w:sz w:val="24"/>
                <w:szCs w:val="24"/>
              </w:rPr>
              <w:t>Таджикстандарт</w:t>
            </w:r>
            <w:proofErr w:type="spellEnd"/>
          </w:p>
        </w:tc>
      </w:tr>
      <w:tr w:rsidR="002F4C15" w:rsidRPr="00520A84" w:rsidTr="00493615">
        <w:trPr>
          <w:jc w:val="center"/>
        </w:trPr>
        <w:tc>
          <w:tcPr>
            <w:tcW w:w="0" w:type="auto"/>
            <w:tcBorders>
              <w:top w:val="nil"/>
              <w:left w:val="single" w:sz="4" w:space="0" w:color="auto"/>
              <w:bottom w:val="nil"/>
              <w:right w:val="single" w:sz="4" w:space="0" w:color="auto"/>
            </w:tcBorders>
            <w:shd w:val="clear" w:color="auto" w:fill="FFFFFF"/>
            <w:vAlign w:val="center"/>
            <w:hideMark/>
          </w:tcPr>
          <w:p w:rsidR="002F4C15" w:rsidRPr="00520A84" w:rsidRDefault="002F4C15" w:rsidP="002F4C15">
            <w:pPr>
              <w:spacing w:after="0" w:line="360" w:lineRule="auto"/>
              <w:jc w:val="both"/>
              <w:rPr>
                <w:rFonts w:ascii="Arial" w:hAnsi="Arial" w:cs="Arial"/>
                <w:sz w:val="24"/>
                <w:szCs w:val="24"/>
              </w:rPr>
            </w:pPr>
            <w:r w:rsidRPr="00520A84">
              <w:rPr>
                <w:rFonts w:ascii="Arial" w:hAnsi="Arial" w:cs="Arial"/>
                <w:sz w:val="24"/>
                <w:szCs w:val="24"/>
              </w:rPr>
              <w:t>Туркменистан</w:t>
            </w:r>
          </w:p>
        </w:tc>
        <w:tc>
          <w:tcPr>
            <w:tcW w:w="0" w:type="auto"/>
            <w:tcBorders>
              <w:top w:val="nil"/>
              <w:left w:val="single" w:sz="4" w:space="0" w:color="auto"/>
              <w:bottom w:val="nil"/>
              <w:right w:val="single" w:sz="4" w:space="0" w:color="auto"/>
            </w:tcBorders>
            <w:shd w:val="clear" w:color="auto" w:fill="FFFFFF"/>
            <w:vAlign w:val="center"/>
            <w:hideMark/>
          </w:tcPr>
          <w:p w:rsidR="002F4C15" w:rsidRPr="00520A84" w:rsidRDefault="002F4C15" w:rsidP="002F4C15">
            <w:pPr>
              <w:spacing w:after="0" w:line="360" w:lineRule="auto"/>
              <w:jc w:val="center"/>
              <w:rPr>
                <w:rFonts w:ascii="Arial" w:hAnsi="Arial" w:cs="Arial"/>
                <w:sz w:val="24"/>
                <w:szCs w:val="24"/>
              </w:rPr>
            </w:pPr>
            <w:r w:rsidRPr="00520A84">
              <w:rPr>
                <w:rFonts w:ascii="Arial" w:hAnsi="Arial" w:cs="Arial"/>
                <w:sz w:val="24"/>
                <w:szCs w:val="24"/>
              </w:rPr>
              <w:t>TM</w:t>
            </w:r>
          </w:p>
        </w:tc>
        <w:tc>
          <w:tcPr>
            <w:tcW w:w="0" w:type="auto"/>
            <w:tcBorders>
              <w:top w:val="nil"/>
              <w:left w:val="single" w:sz="4" w:space="0" w:color="auto"/>
              <w:bottom w:val="nil"/>
              <w:right w:val="single" w:sz="4" w:space="0" w:color="auto"/>
            </w:tcBorders>
            <w:shd w:val="clear" w:color="auto" w:fill="FFFFFF"/>
            <w:vAlign w:val="center"/>
            <w:hideMark/>
          </w:tcPr>
          <w:p w:rsidR="002F4C15" w:rsidRPr="00520A84" w:rsidRDefault="002F4C15" w:rsidP="002F4C15">
            <w:pPr>
              <w:spacing w:after="0" w:line="360" w:lineRule="auto"/>
              <w:jc w:val="both"/>
              <w:rPr>
                <w:rFonts w:ascii="Arial" w:hAnsi="Arial" w:cs="Arial"/>
                <w:sz w:val="24"/>
                <w:szCs w:val="24"/>
              </w:rPr>
            </w:pPr>
            <w:proofErr w:type="spellStart"/>
            <w:r w:rsidRPr="00520A84">
              <w:rPr>
                <w:rFonts w:ascii="Arial" w:hAnsi="Arial" w:cs="Arial"/>
                <w:sz w:val="24"/>
                <w:szCs w:val="24"/>
              </w:rPr>
              <w:t>Главгосслужба</w:t>
            </w:r>
            <w:proofErr w:type="spellEnd"/>
            <w:r w:rsidRPr="00520A84">
              <w:rPr>
                <w:rFonts w:ascii="Arial" w:hAnsi="Arial" w:cs="Arial"/>
                <w:sz w:val="24"/>
                <w:szCs w:val="24"/>
              </w:rPr>
              <w:t xml:space="preserve"> «</w:t>
            </w:r>
            <w:proofErr w:type="spellStart"/>
            <w:r w:rsidRPr="00520A84">
              <w:rPr>
                <w:rFonts w:ascii="Arial" w:hAnsi="Arial" w:cs="Arial"/>
                <w:sz w:val="24"/>
                <w:szCs w:val="24"/>
              </w:rPr>
              <w:t>Туркменстандартлары</w:t>
            </w:r>
            <w:proofErr w:type="spellEnd"/>
            <w:r w:rsidRPr="00520A84">
              <w:rPr>
                <w:rFonts w:ascii="Arial" w:hAnsi="Arial" w:cs="Arial"/>
                <w:sz w:val="24"/>
                <w:szCs w:val="24"/>
              </w:rPr>
              <w:t>»</w:t>
            </w:r>
          </w:p>
        </w:tc>
      </w:tr>
      <w:tr w:rsidR="002F4C15" w:rsidRPr="00520A84" w:rsidTr="00493615">
        <w:trPr>
          <w:jc w:val="center"/>
        </w:trPr>
        <w:tc>
          <w:tcPr>
            <w:tcW w:w="0" w:type="auto"/>
            <w:tcBorders>
              <w:top w:val="nil"/>
              <w:left w:val="single" w:sz="4" w:space="0" w:color="auto"/>
              <w:bottom w:val="nil"/>
              <w:right w:val="single" w:sz="4" w:space="0" w:color="auto"/>
            </w:tcBorders>
            <w:shd w:val="clear" w:color="auto" w:fill="FFFFFF"/>
            <w:vAlign w:val="center"/>
            <w:hideMark/>
          </w:tcPr>
          <w:p w:rsidR="002F4C15" w:rsidRPr="00520A84" w:rsidRDefault="002F4C15" w:rsidP="002F4C15">
            <w:pPr>
              <w:spacing w:after="0" w:line="360" w:lineRule="auto"/>
              <w:jc w:val="both"/>
              <w:rPr>
                <w:rFonts w:ascii="Arial" w:hAnsi="Arial" w:cs="Arial"/>
                <w:sz w:val="24"/>
                <w:szCs w:val="24"/>
              </w:rPr>
            </w:pPr>
            <w:r w:rsidRPr="00520A84">
              <w:rPr>
                <w:rFonts w:ascii="Arial" w:hAnsi="Arial" w:cs="Arial"/>
                <w:sz w:val="24"/>
                <w:szCs w:val="24"/>
              </w:rPr>
              <w:t>Узбекистан</w:t>
            </w:r>
          </w:p>
        </w:tc>
        <w:tc>
          <w:tcPr>
            <w:tcW w:w="0" w:type="auto"/>
            <w:tcBorders>
              <w:top w:val="nil"/>
              <w:left w:val="single" w:sz="4" w:space="0" w:color="auto"/>
              <w:bottom w:val="nil"/>
              <w:right w:val="single" w:sz="4" w:space="0" w:color="auto"/>
            </w:tcBorders>
            <w:shd w:val="clear" w:color="auto" w:fill="FFFFFF"/>
            <w:vAlign w:val="center"/>
            <w:hideMark/>
          </w:tcPr>
          <w:p w:rsidR="002F4C15" w:rsidRPr="00520A84" w:rsidRDefault="002F4C15" w:rsidP="002F4C15">
            <w:pPr>
              <w:spacing w:after="0" w:line="360" w:lineRule="auto"/>
              <w:jc w:val="center"/>
              <w:rPr>
                <w:rFonts w:ascii="Arial" w:hAnsi="Arial" w:cs="Arial"/>
                <w:sz w:val="24"/>
                <w:szCs w:val="24"/>
              </w:rPr>
            </w:pPr>
            <w:r w:rsidRPr="00520A84">
              <w:rPr>
                <w:rFonts w:ascii="Arial" w:hAnsi="Arial" w:cs="Arial"/>
                <w:sz w:val="24"/>
                <w:szCs w:val="24"/>
              </w:rPr>
              <w:t>UZ</w:t>
            </w:r>
          </w:p>
        </w:tc>
        <w:tc>
          <w:tcPr>
            <w:tcW w:w="0" w:type="auto"/>
            <w:tcBorders>
              <w:top w:val="nil"/>
              <w:left w:val="single" w:sz="4" w:space="0" w:color="auto"/>
              <w:bottom w:val="nil"/>
              <w:right w:val="single" w:sz="4" w:space="0" w:color="auto"/>
            </w:tcBorders>
            <w:shd w:val="clear" w:color="auto" w:fill="FFFFFF"/>
            <w:vAlign w:val="center"/>
            <w:hideMark/>
          </w:tcPr>
          <w:p w:rsidR="002F4C15" w:rsidRPr="00520A84" w:rsidRDefault="002F4C15" w:rsidP="002F4C15">
            <w:pPr>
              <w:spacing w:after="0" w:line="360" w:lineRule="auto"/>
              <w:jc w:val="both"/>
              <w:rPr>
                <w:rFonts w:ascii="Arial" w:hAnsi="Arial" w:cs="Arial"/>
                <w:sz w:val="24"/>
                <w:szCs w:val="24"/>
              </w:rPr>
            </w:pPr>
            <w:proofErr w:type="spellStart"/>
            <w:r w:rsidRPr="00520A84">
              <w:rPr>
                <w:rFonts w:ascii="Arial" w:hAnsi="Arial" w:cs="Arial"/>
                <w:sz w:val="24"/>
                <w:szCs w:val="24"/>
              </w:rPr>
              <w:t>Узстандарт</w:t>
            </w:r>
            <w:proofErr w:type="spellEnd"/>
          </w:p>
        </w:tc>
      </w:tr>
      <w:tr w:rsidR="002F4C15" w:rsidRPr="00520A84" w:rsidTr="00493615">
        <w:trPr>
          <w:jc w:val="center"/>
        </w:trPr>
        <w:tc>
          <w:tcPr>
            <w:tcW w:w="0" w:type="auto"/>
            <w:tcBorders>
              <w:top w:val="nil"/>
              <w:left w:val="single" w:sz="4" w:space="0" w:color="auto"/>
              <w:bottom w:val="single" w:sz="4" w:space="0" w:color="auto"/>
              <w:right w:val="single" w:sz="4" w:space="0" w:color="auto"/>
            </w:tcBorders>
            <w:shd w:val="clear" w:color="auto" w:fill="FFFFFF"/>
            <w:vAlign w:val="center"/>
            <w:hideMark/>
          </w:tcPr>
          <w:p w:rsidR="002F4C15" w:rsidRPr="00520A84" w:rsidRDefault="002F4C15" w:rsidP="002F4C15">
            <w:pPr>
              <w:spacing w:after="0" w:line="360" w:lineRule="auto"/>
              <w:jc w:val="both"/>
              <w:rPr>
                <w:rFonts w:ascii="Arial" w:hAnsi="Arial" w:cs="Arial"/>
                <w:sz w:val="24"/>
                <w:szCs w:val="24"/>
              </w:rPr>
            </w:pPr>
            <w:r w:rsidRPr="00520A84">
              <w:rPr>
                <w:rFonts w:ascii="Arial" w:hAnsi="Arial" w:cs="Arial"/>
                <w:sz w:val="24"/>
                <w:szCs w:val="24"/>
              </w:rPr>
              <w:t>Украина</w:t>
            </w:r>
          </w:p>
        </w:tc>
        <w:tc>
          <w:tcPr>
            <w:tcW w:w="0" w:type="auto"/>
            <w:tcBorders>
              <w:top w:val="nil"/>
              <w:left w:val="single" w:sz="4" w:space="0" w:color="auto"/>
              <w:bottom w:val="single" w:sz="4" w:space="0" w:color="auto"/>
              <w:right w:val="single" w:sz="4" w:space="0" w:color="auto"/>
            </w:tcBorders>
            <w:shd w:val="clear" w:color="auto" w:fill="FFFFFF"/>
            <w:vAlign w:val="center"/>
            <w:hideMark/>
          </w:tcPr>
          <w:p w:rsidR="002F4C15" w:rsidRPr="00520A84" w:rsidRDefault="002F4C15" w:rsidP="002F4C15">
            <w:pPr>
              <w:spacing w:after="0" w:line="360" w:lineRule="auto"/>
              <w:jc w:val="center"/>
              <w:rPr>
                <w:rFonts w:ascii="Arial" w:hAnsi="Arial" w:cs="Arial"/>
                <w:sz w:val="24"/>
                <w:szCs w:val="24"/>
              </w:rPr>
            </w:pPr>
            <w:r w:rsidRPr="00520A84">
              <w:rPr>
                <w:rFonts w:ascii="Arial" w:hAnsi="Arial" w:cs="Arial"/>
                <w:sz w:val="24"/>
                <w:szCs w:val="24"/>
              </w:rPr>
              <w:t>UA</w:t>
            </w:r>
          </w:p>
        </w:tc>
        <w:tc>
          <w:tcPr>
            <w:tcW w:w="0" w:type="auto"/>
            <w:tcBorders>
              <w:top w:val="nil"/>
              <w:left w:val="single" w:sz="4" w:space="0" w:color="auto"/>
              <w:bottom w:val="single" w:sz="4" w:space="0" w:color="auto"/>
              <w:right w:val="single" w:sz="4" w:space="0" w:color="auto"/>
            </w:tcBorders>
            <w:shd w:val="clear" w:color="auto" w:fill="FFFFFF"/>
            <w:vAlign w:val="center"/>
            <w:hideMark/>
          </w:tcPr>
          <w:p w:rsidR="002F4C15" w:rsidRPr="00520A84" w:rsidRDefault="002F4C15" w:rsidP="002F4C15">
            <w:pPr>
              <w:spacing w:after="0" w:line="360" w:lineRule="auto"/>
              <w:jc w:val="both"/>
              <w:rPr>
                <w:rFonts w:ascii="Arial" w:hAnsi="Arial" w:cs="Arial"/>
                <w:sz w:val="24"/>
                <w:szCs w:val="24"/>
              </w:rPr>
            </w:pPr>
            <w:r w:rsidRPr="00520A84">
              <w:rPr>
                <w:rFonts w:ascii="Arial" w:hAnsi="Arial" w:cs="Arial"/>
                <w:sz w:val="24"/>
                <w:szCs w:val="24"/>
              </w:rPr>
              <w:t>Минэкономразвития Украины</w:t>
            </w:r>
          </w:p>
        </w:tc>
      </w:tr>
    </w:tbl>
    <w:p w:rsidR="002F4C15" w:rsidRPr="00BD78E9" w:rsidRDefault="002F4C15" w:rsidP="002F4C15">
      <w:pPr>
        <w:spacing w:after="0" w:line="360" w:lineRule="auto"/>
        <w:ind w:firstLine="567"/>
        <w:jc w:val="both"/>
        <w:rPr>
          <w:rFonts w:ascii="Arial" w:hAnsi="Arial" w:cs="Arial"/>
          <w:sz w:val="20"/>
          <w:szCs w:val="20"/>
          <w:lang w:eastAsia="ar-SA"/>
        </w:rPr>
      </w:pPr>
    </w:p>
    <w:p w:rsidR="002F4C15" w:rsidRPr="00520A84" w:rsidRDefault="002F4C15" w:rsidP="002F4C15">
      <w:pPr>
        <w:spacing w:after="0" w:line="360" w:lineRule="auto"/>
        <w:ind w:firstLine="567"/>
        <w:jc w:val="both"/>
        <w:rPr>
          <w:rFonts w:ascii="Arial" w:hAnsi="Arial" w:cs="Arial"/>
          <w:sz w:val="24"/>
          <w:szCs w:val="24"/>
        </w:rPr>
      </w:pPr>
      <w:r w:rsidRPr="00520A84">
        <w:rPr>
          <w:rFonts w:ascii="Arial" w:hAnsi="Arial" w:cs="Arial"/>
          <w:sz w:val="24"/>
          <w:szCs w:val="24"/>
          <w:lang w:eastAsia="ar-SA"/>
        </w:rPr>
        <w:t xml:space="preserve">4 Приказом Федерального агентства по техническому регулированию и метрологии </w:t>
      </w:r>
      <w:proofErr w:type="gramStart"/>
      <w:r w:rsidRPr="00520A84">
        <w:rPr>
          <w:rFonts w:ascii="Arial" w:hAnsi="Arial" w:cs="Arial"/>
          <w:sz w:val="24"/>
          <w:szCs w:val="24"/>
          <w:lang w:eastAsia="ar-SA"/>
        </w:rPr>
        <w:t>от</w:t>
      </w:r>
      <w:proofErr w:type="gramEnd"/>
      <w:r w:rsidRPr="00520A84">
        <w:rPr>
          <w:rFonts w:ascii="Arial" w:hAnsi="Arial" w:cs="Arial"/>
          <w:sz w:val="24"/>
          <w:szCs w:val="24"/>
          <w:lang w:eastAsia="ar-SA"/>
        </w:rPr>
        <w:t xml:space="preserve">                      №                 </w:t>
      </w:r>
      <w:proofErr w:type="gramStart"/>
      <w:r w:rsidRPr="00520A84">
        <w:rPr>
          <w:rFonts w:ascii="Arial" w:hAnsi="Arial" w:cs="Arial"/>
          <w:sz w:val="24"/>
          <w:szCs w:val="24"/>
          <w:lang w:eastAsia="ar-SA"/>
        </w:rPr>
        <w:t>межгосударственный</w:t>
      </w:r>
      <w:proofErr w:type="gramEnd"/>
      <w:r w:rsidRPr="00520A84">
        <w:rPr>
          <w:rFonts w:ascii="Arial" w:hAnsi="Arial" w:cs="Arial"/>
          <w:sz w:val="24"/>
          <w:szCs w:val="24"/>
          <w:lang w:eastAsia="ar-SA"/>
        </w:rPr>
        <w:t xml:space="preserve"> стандарт                                      ГОСТ ISO </w:t>
      </w:r>
      <w:r w:rsidR="00935516" w:rsidRPr="00520A84">
        <w:rPr>
          <w:rFonts w:ascii="Arial" w:hAnsi="Arial" w:cs="Arial"/>
          <w:sz w:val="24"/>
          <w:szCs w:val="24"/>
          <w:lang w:eastAsia="ar-SA"/>
        </w:rPr>
        <w:t>16089</w:t>
      </w:r>
      <w:r w:rsidRPr="00520A84">
        <w:rPr>
          <w:rFonts w:ascii="Arial" w:hAnsi="Arial" w:cs="Arial"/>
          <w:sz w:val="24"/>
          <w:szCs w:val="24"/>
          <w:lang w:eastAsia="ar-SA"/>
        </w:rPr>
        <w:t>–2018 введен в действие в качестве национального стандарта Российской Федерации с                                  201     г.</w:t>
      </w:r>
    </w:p>
    <w:p w:rsidR="004768CB" w:rsidRPr="00E82573" w:rsidRDefault="002F4C15" w:rsidP="004768CB">
      <w:pPr>
        <w:autoSpaceDE w:val="0"/>
        <w:autoSpaceDN w:val="0"/>
        <w:adjustRightInd w:val="0"/>
        <w:spacing w:after="0" w:line="360" w:lineRule="auto"/>
        <w:ind w:firstLine="709"/>
        <w:jc w:val="both"/>
        <w:rPr>
          <w:rFonts w:ascii="Arial" w:hAnsi="Arial" w:cs="Arial"/>
          <w:sz w:val="24"/>
          <w:szCs w:val="24"/>
          <w:lang w:val="en-US" w:eastAsia="ar-SA"/>
        </w:rPr>
      </w:pPr>
      <w:r w:rsidRPr="00520A84">
        <w:rPr>
          <w:rFonts w:ascii="Arial" w:hAnsi="Arial" w:cs="Arial"/>
          <w:sz w:val="24"/>
          <w:szCs w:val="24"/>
        </w:rPr>
        <w:t xml:space="preserve">5 </w:t>
      </w:r>
      <w:r w:rsidR="004768CB" w:rsidRPr="00520A84">
        <w:rPr>
          <w:rFonts w:ascii="Arial" w:hAnsi="Arial" w:cs="Arial"/>
          <w:sz w:val="24"/>
          <w:szCs w:val="24"/>
        </w:rPr>
        <w:t xml:space="preserve">Настоящий стандарт является модифицированным по отношению к европейскому стандарту </w:t>
      </w:r>
      <w:r w:rsidR="004768CB" w:rsidRPr="00520A84">
        <w:rPr>
          <w:rFonts w:ascii="Arial" w:hAnsi="Arial" w:cs="Arial"/>
          <w:sz w:val="24"/>
          <w:szCs w:val="24"/>
          <w:lang w:val="en-US"/>
        </w:rPr>
        <w:t>ISO</w:t>
      </w:r>
      <w:r w:rsidR="004768CB" w:rsidRPr="00520A84">
        <w:rPr>
          <w:rFonts w:ascii="Arial" w:hAnsi="Arial" w:cs="Arial"/>
          <w:sz w:val="24"/>
          <w:szCs w:val="24"/>
        </w:rPr>
        <w:t xml:space="preserve"> 16089:2015</w:t>
      </w:r>
      <w:r w:rsidR="004768CB" w:rsidRPr="00520A84">
        <w:rPr>
          <w:rFonts w:ascii="Arial" w:hAnsi="Arial" w:cs="Arial"/>
          <w:sz w:val="24"/>
          <w:szCs w:val="24"/>
          <w:lang w:eastAsia="ar-SA"/>
        </w:rPr>
        <w:t xml:space="preserve"> «</w:t>
      </w:r>
      <w:r w:rsidR="004768CB" w:rsidRPr="00520A84">
        <w:rPr>
          <w:rFonts w:ascii="Arial" w:hAnsi="Arial" w:cs="Arial"/>
          <w:sz w:val="24"/>
          <w:szCs w:val="24"/>
        </w:rPr>
        <w:t>Безопасность металлорежущих станков. Станки</w:t>
      </w:r>
      <w:r w:rsidR="00E82573" w:rsidRPr="00E82573">
        <w:rPr>
          <w:rFonts w:ascii="Arial" w:hAnsi="Arial" w:cs="Arial"/>
          <w:sz w:val="24"/>
          <w:szCs w:val="24"/>
          <w:lang w:val="en-US"/>
        </w:rPr>
        <w:t xml:space="preserve"> </w:t>
      </w:r>
      <w:r w:rsidR="004768CB" w:rsidRPr="00520A84">
        <w:rPr>
          <w:rFonts w:ascii="Arial" w:hAnsi="Arial" w:cs="Arial"/>
          <w:sz w:val="24"/>
          <w:szCs w:val="24"/>
        </w:rPr>
        <w:t>шлифовальные</w:t>
      </w:r>
      <w:r w:rsidR="00E82573" w:rsidRPr="00E82573">
        <w:rPr>
          <w:rFonts w:ascii="Arial" w:hAnsi="Arial" w:cs="Arial"/>
          <w:sz w:val="24"/>
          <w:szCs w:val="24"/>
          <w:lang w:val="en-US"/>
        </w:rPr>
        <w:t xml:space="preserve"> </w:t>
      </w:r>
      <w:r w:rsidR="004768CB" w:rsidRPr="00520A84">
        <w:rPr>
          <w:rFonts w:ascii="Arial" w:hAnsi="Arial" w:cs="Arial"/>
          <w:sz w:val="24"/>
          <w:szCs w:val="24"/>
        </w:rPr>
        <w:t>стационарные</w:t>
      </w:r>
      <w:r w:rsidR="004768CB" w:rsidRPr="00E82573">
        <w:rPr>
          <w:rFonts w:ascii="Arial" w:hAnsi="Arial" w:cs="Arial"/>
          <w:sz w:val="24"/>
          <w:szCs w:val="24"/>
          <w:lang w:val="en-US"/>
        </w:rPr>
        <w:t xml:space="preserve">» </w:t>
      </w:r>
      <w:r w:rsidR="004768CB" w:rsidRPr="00E82573">
        <w:rPr>
          <w:rFonts w:ascii="Arial" w:hAnsi="Arial" w:cs="Arial"/>
          <w:sz w:val="24"/>
          <w:szCs w:val="24"/>
          <w:lang w:val="en-US" w:eastAsia="ar-SA"/>
        </w:rPr>
        <w:t>(</w:t>
      </w:r>
      <w:r w:rsidR="004768CB" w:rsidRPr="00520A84">
        <w:rPr>
          <w:rFonts w:ascii="Arial" w:hAnsi="Arial" w:cs="Arial"/>
          <w:bCs/>
          <w:sz w:val="24"/>
          <w:szCs w:val="24"/>
          <w:lang w:val="en-US"/>
        </w:rPr>
        <w:t>Machine</w:t>
      </w:r>
      <w:r w:rsidR="004768CB" w:rsidRPr="00E82573">
        <w:rPr>
          <w:rFonts w:ascii="Arial" w:hAnsi="Arial" w:cs="Arial"/>
          <w:bCs/>
          <w:sz w:val="24"/>
          <w:szCs w:val="24"/>
          <w:lang w:val="en-US"/>
        </w:rPr>
        <w:t xml:space="preserve"> </w:t>
      </w:r>
      <w:r w:rsidR="004768CB" w:rsidRPr="00520A84">
        <w:rPr>
          <w:rFonts w:ascii="Arial" w:hAnsi="Arial" w:cs="Arial"/>
          <w:bCs/>
          <w:sz w:val="24"/>
          <w:szCs w:val="24"/>
          <w:lang w:val="en-US"/>
        </w:rPr>
        <w:t>tools</w:t>
      </w:r>
      <w:r w:rsidR="004768CB" w:rsidRPr="00E82573">
        <w:rPr>
          <w:rFonts w:ascii="Arial" w:hAnsi="Arial" w:cs="Arial"/>
          <w:bCs/>
          <w:sz w:val="24"/>
          <w:szCs w:val="24"/>
          <w:lang w:val="en-US"/>
        </w:rPr>
        <w:t xml:space="preserve"> — </w:t>
      </w:r>
      <w:r w:rsidR="004768CB" w:rsidRPr="00520A84">
        <w:rPr>
          <w:rFonts w:ascii="Arial" w:hAnsi="Arial" w:cs="Arial"/>
          <w:bCs/>
          <w:sz w:val="24"/>
          <w:szCs w:val="24"/>
          <w:lang w:val="en-US"/>
        </w:rPr>
        <w:t>Safety</w:t>
      </w:r>
      <w:r w:rsidR="004768CB" w:rsidRPr="00E82573">
        <w:rPr>
          <w:rFonts w:ascii="Arial" w:hAnsi="Arial" w:cs="Arial"/>
          <w:bCs/>
          <w:sz w:val="24"/>
          <w:szCs w:val="24"/>
          <w:lang w:val="en-US"/>
        </w:rPr>
        <w:t xml:space="preserve"> — </w:t>
      </w:r>
      <w:r w:rsidR="004768CB" w:rsidRPr="00520A84">
        <w:rPr>
          <w:rFonts w:ascii="Arial" w:hAnsi="Arial" w:cs="Arial"/>
          <w:bCs/>
          <w:sz w:val="24"/>
          <w:szCs w:val="24"/>
          <w:lang w:val="en-US"/>
        </w:rPr>
        <w:t>Stationary</w:t>
      </w:r>
      <w:r w:rsidR="004768CB" w:rsidRPr="00E82573">
        <w:rPr>
          <w:rFonts w:ascii="Arial" w:hAnsi="Arial" w:cs="Arial"/>
          <w:bCs/>
          <w:sz w:val="24"/>
          <w:szCs w:val="24"/>
          <w:lang w:val="en-US"/>
        </w:rPr>
        <w:t xml:space="preserve"> </w:t>
      </w:r>
      <w:r w:rsidR="004768CB" w:rsidRPr="00520A84">
        <w:rPr>
          <w:rFonts w:ascii="Arial" w:hAnsi="Arial" w:cs="Arial"/>
          <w:bCs/>
          <w:sz w:val="24"/>
          <w:szCs w:val="24"/>
          <w:lang w:val="en-US"/>
        </w:rPr>
        <w:t>grinding</w:t>
      </w:r>
      <w:r w:rsidR="004768CB" w:rsidRPr="00E82573">
        <w:rPr>
          <w:rFonts w:ascii="Arial" w:hAnsi="Arial" w:cs="Arial"/>
          <w:bCs/>
          <w:sz w:val="24"/>
          <w:szCs w:val="24"/>
          <w:lang w:val="en-US"/>
        </w:rPr>
        <w:t xml:space="preserve"> </w:t>
      </w:r>
      <w:r w:rsidR="004768CB" w:rsidRPr="00520A84">
        <w:rPr>
          <w:rFonts w:ascii="Arial" w:hAnsi="Arial" w:cs="Arial"/>
          <w:bCs/>
          <w:sz w:val="24"/>
          <w:szCs w:val="24"/>
          <w:lang w:val="en-US"/>
        </w:rPr>
        <w:t>machines</w:t>
      </w:r>
      <w:r w:rsidR="004768CB" w:rsidRPr="00E82573">
        <w:rPr>
          <w:rFonts w:ascii="Arial" w:hAnsi="Arial" w:cs="Arial"/>
          <w:bCs/>
          <w:sz w:val="24"/>
          <w:szCs w:val="24"/>
          <w:lang w:val="en-US"/>
        </w:rPr>
        <w:t xml:space="preserve">, </w:t>
      </w:r>
      <w:r w:rsidR="004768CB" w:rsidRPr="00520A84">
        <w:rPr>
          <w:rFonts w:ascii="Arial" w:hAnsi="Arial" w:cs="Arial"/>
          <w:sz w:val="24"/>
          <w:szCs w:val="24"/>
          <w:lang w:val="en-US"/>
        </w:rPr>
        <w:t>IDT</w:t>
      </w:r>
      <w:r w:rsidR="004768CB" w:rsidRPr="00E82573">
        <w:rPr>
          <w:rFonts w:ascii="Arial" w:hAnsi="Arial" w:cs="Arial"/>
          <w:sz w:val="24"/>
          <w:szCs w:val="24"/>
          <w:lang w:val="en-US" w:eastAsia="ar-SA"/>
        </w:rPr>
        <w:t>).</w:t>
      </w:r>
    </w:p>
    <w:p w:rsidR="002F4C15" w:rsidRPr="00520A84" w:rsidRDefault="002F4C15" w:rsidP="002F4C15">
      <w:pPr>
        <w:spacing w:after="0" w:line="360" w:lineRule="auto"/>
        <w:ind w:firstLine="567"/>
        <w:jc w:val="both"/>
        <w:rPr>
          <w:rFonts w:ascii="Arial" w:hAnsi="Arial" w:cs="Arial"/>
          <w:sz w:val="24"/>
          <w:szCs w:val="24"/>
        </w:rPr>
      </w:pPr>
      <w:r w:rsidRPr="00520A84">
        <w:rPr>
          <w:rFonts w:ascii="Arial" w:hAnsi="Arial" w:cs="Arial"/>
          <w:sz w:val="24"/>
          <w:szCs w:val="24"/>
        </w:rPr>
        <w:t xml:space="preserve">Международный стандарт разработан Техническим комитетом по стандартизации </w:t>
      </w:r>
      <w:r w:rsidRPr="00520A84">
        <w:rPr>
          <w:rFonts w:ascii="Arial" w:hAnsi="Arial" w:cs="Arial"/>
          <w:bCs/>
          <w:sz w:val="24"/>
          <w:szCs w:val="24"/>
          <w:lang w:val="en-US"/>
        </w:rPr>
        <w:t>ISO</w:t>
      </w:r>
      <w:r w:rsidRPr="00520A84">
        <w:rPr>
          <w:rFonts w:ascii="Arial" w:hAnsi="Arial" w:cs="Arial"/>
          <w:bCs/>
          <w:sz w:val="24"/>
          <w:szCs w:val="24"/>
        </w:rPr>
        <w:t>/Т</w:t>
      </w:r>
      <w:proofErr w:type="gramStart"/>
      <w:r w:rsidRPr="00520A84">
        <w:rPr>
          <w:rFonts w:ascii="Arial" w:hAnsi="Arial" w:cs="Arial"/>
          <w:bCs/>
          <w:sz w:val="24"/>
          <w:szCs w:val="24"/>
          <w:lang w:val="en-US"/>
        </w:rPr>
        <w:t>C</w:t>
      </w:r>
      <w:proofErr w:type="gramEnd"/>
      <w:r w:rsidRPr="00520A84">
        <w:rPr>
          <w:rFonts w:ascii="Arial" w:hAnsi="Arial" w:cs="Arial"/>
          <w:bCs/>
          <w:sz w:val="24"/>
          <w:szCs w:val="24"/>
        </w:rPr>
        <w:t xml:space="preserve"> 39 «Станки», подкомитетом </w:t>
      </w:r>
      <w:r w:rsidRPr="00520A84">
        <w:rPr>
          <w:rFonts w:ascii="Arial" w:hAnsi="Arial" w:cs="Arial"/>
          <w:bCs/>
          <w:sz w:val="24"/>
          <w:szCs w:val="24"/>
          <w:lang w:val="en-US"/>
        </w:rPr>
        <w:t>SC</w:t>
      </w:r>
      <w:r w:rsidRPr="00520A84">
        <w:rPr>
          <w:rFonts w:ascii="Arial" w:hAnsi="Arial" w:cs="Arial"/>
          <w:bCs/>
          <w:sz w:val="24"/>
          <w:szCs w:val="24"/>
        </w:rPr>
        <w:t xml:space="preserve"> 2 «Условия испытаний металлорежущих станков</w:t>
      </w:r>
      <w:r w:rsidRPr="00520A84">
        <w:rPr>
          <w:rFonts w:ascii="Arial" w:hAnsi="Arial" w:cs="Arial"/>
          <w:sz w:val="24"/>
          <w:szCs w:val="24"/>
        </w:rPr>
        <w:t>».</w:t>
      </w:r>
    </w:p>
    <w:p w:rsidR="004C1DD4" w:rsidRPr="003B5766" w:rsidRDefault="004C1DD4" w:rsidP="004C1DD4">
      <w:pPr>
        <w:spacing w:line="360" w:lineRule="auto"/>
        <w:ind w:firstLine="709"/>
        <w:jc w:val="both"/>
        <w:rPr>
          <w:rFonts w:ascii="Arial" w:hAnsi="Arial" w:cs="Arial"/>
          <w:sz w:val="24"/>
          <w:szCs w:val="24"/>
        </w:rPr>
      </w:pPr>
      <w:r w:rsidRPr="003B5766">
        <w:rPr>
          <w:rFonts w:ascii="Arial" w:hAnsi="Arial" w:cs="Arial"/>
          <w:sz w:val="24"/>
          <w:szCs w:val="24"/>
        </w:rPr>
        <w:t xml:space="preserve">При применении настоящего стандарта рекомендуется использовать вместо ссылочных международных (региональных) стандартов </w:t>
      </w:r>
      <w:r w:rsidRPr="003B5766">
        <w:rPr>
          <w:rFonts w:ascii="Arial" w:hAnsi="Arial" w:cs="Arial"/>
          <w:sz w:val="24"/>
          <w:szCs w:val="24"/>
        </w:rPr>
        <w:lastRenderedPageBreak/>
        <w:t>соответствующие им межгосударственные стандарты, сведения о которых приведены в дополнительном приложении ДА</w:t>
      </w:r>
    </w:p>
    <w:p w:rsidR="00935516" w:rsidRPr="00520A84" w:rsidRDefault="00935516" w:rsidP="002F4C15">
      <w:pPr>
        <w:spacing w:after="0" w:line="360" w:lineRule="auto"/>
        <w:ind w:firstLine="567"/>
        <w:jc w:val="both"/>
        <w:rPr>
          <w:rFonts w:ascii="Arial" w:hAnsi="Arial" w:cs="Arial"/>
          <w:sz w:val="24"/>
          <w:szCs w:val="24"/>
        </w:rPr>
      </w:pPr>
    </w:p>
    <w:p w:rsidR="002F4C15" w:rsidRPr="00520A84" w:rsidRDefault="002F4C15" w:rsidP="00BD78E9">
      <w:pPr>
        <w:pStyle w:val="a6"/>
        <w:numPr>
          <w:ilvl w:val="0"/>
          <w:numId w:val="3"/>
        </w:numPr>
        <w:spacing w:line="360" w:lineRule="auto"/>
        <w:jc w:val="both"/>
        <w:rPr>
          <w:rFonts w:ascii="Arial" w:hAnsi="Arial" w:cs="Arial"/>
        </w:rPr>
      </w:pPr>
      <w:r w:rsidRPr="00520A84">
        <w:rPr>
          <w:rFonts w:ascii="Arial" w:hAnsi="Arial" w:cs="Arial"/>
          <w:spacing w:val="-8"/>
        </w:rPr>
        <w:t>ВВЕДЕН ВПЕРВЫЕ</w:t>
      </w:r>
    </w:p>
    <w:p w:rsidR="002F4C15" w:rsidRPr="00520A84" w:rsidRDefault="002F4C15" w:rsidP="002F4C15">
      <w:pPr>
        <w:spacing w:after="0" w:line="360" w:lineRule="auto"/>
        <w:ind w:firstLine="567"/>
        <w:contextualSpacing/>
        <w:jc w:val="both"/>
        <w:rPr>
          <w:rFonts w:ascii="Arial" w:hAnsi="Arial" w:cs="Arial"/>
          <w:i/>
          <w:sz w:val="24"/>
          <w:szCs w:val="24"/>
        </w:rPr>
      </w:pPr>
      <w:r w:rsidRPr="00520A84">
        <w:rPr>
          <w:rFonts w:ascii="Arial" w:hAnsi="Arial" w:cs="Arial"/>
          <w:i/>
          <w:sz w:val="24"/>
          <w:szCs w:val="24"/>
        </w:rPr>
        <w:t>Информация об изменениях к настоящему стандарту публикуется в ежегодном информационном указателе «Национальные стандарты», а текст изменений и поправок – в ежемесячном информационном указателе «Национальные стандарты». В случае пересмотра (замены) или отмены настоящего стандарта соответствующее уведомление будет опубликовано в ежемесячном информационном указателе «Национальные стандарты». Соответствующая информация, уведомление и тексты размещаются также в информационной системе общего пользования – на официальном сайте Федерального агентства по техническому регулированию и метрологии в сети Интернет (</w:t>
      </w:r>
      <w:hyperlink r:id="rId277">
        <w:r w:rsidRPr="00520A84">
          <w:rPr>
            <w:rStyle w:val="InternetLink"/>
            <w:rFonts w:ascii="Arial" w:hAnsi="Arial" w:cs="Arial"/>
            <w:i/>
            <w:sz w:val="24"/>
            <w:szCs w:val="24"/>
          </w:rPr>
          <w:t>www.gost.ru</w:t>
        </w:r>
      </w:hyperlink>
      <w:r w:rsidRPr="00520A84">
        <w:rPr>
          <w:rFonts w:ascii="Arial" w:hAnsi="Arial" w:cs="Arial"/>
          <w:i/>
          <w:sz w:val="24"/>
          <w:szCs w:val="24"/>
        </w:rPr>
        <w:t>)</w:t>
      </w:r>
    </w:p>
    <w:p w:rsidR="002F4C15" w:rsidRPr="00520A84" w:rsidRDefault="002F4C15" w:rsidP="002F4C15">
      <w:pPr>
        <w:shd w:val="clear" w:color="auto" w:fill="FFFFFF"/>
        <w:autoSpaceDE w:val="0"/>
        <w:autoSpaceDN w:val="0"/>
        <w:spacing w:after="0" w:line="360" w:lineRule="auto"/>
        <w:ind w:firstLine="567"/>
        <w:jc w:val="both"/>
        <w:rPr>
          <w:rFonts w:ascii="Arial" w:hAnsi="Arial" w:cs="Arial"/>
          <w:i/>
          <w:sz w:val="24"/>
          <w:szCs w:val="24"/>
        </w:rPr>
      </w:pPr>
    </w:p>
    <w:p w:rsidR="002F4C15" w:rsidRPr="00520A84" w:rsidRDefault="002F4C15" w:rsidP="002F4C15">
      <w:pPr>
        <w:shd w:val="clear" w:color="auto" w:fill="FFFFFF"/>
        <w:autoSpaceDE w:val="0"/>
        <w:autoSpaceDN w:val="0"/>
        <w:spacing w:after="0" w:line="360" w:lineRule="auto"/>
        <w:ind w:firstLine="567"/>
        <w:jc w:val="both"/>
        <w:rPr>
          <w:rFonts w:ascii="Arial" w:hAnsi="Arial" w:cs="Arial"/>
          <w:i/>
          <w:sz w:val="24"/>
          <w:szCs w:val="24"/>
        </w:rPr>
      </w:pPr>
    </w:p>
    <w:p w:rsidR="00BF3D80" w:rsidRPr="0090703C" w:rsidRDefault="00BF3D80" w:rsidP="00BF3D80">
      <w:pPr>
        <w:spacing w:line="360" w:lineRule="auto"/>
        <w:ind w:left="426" w:hanging="426"/>
        <w:jc w:val="both"/>
        <w:rPr>
          <w:rFonts w:ascii="Arial" w:hAnsi="Arial" w:cs="Arial"/>
          <w:sz w:val="24"/>
          <w:szCs w:val="24"/>
        </w:rPr>
      </w:pPr>
    </w:p>
    <w:p w:rsidR="00BD78E9" w:rsidRDefault="00BD78E9" w:rsidP="002F4C15">
      <w:pPr>
        <w:shd w:val="clear" w:color="auto" w:fill="FFFFFF"/>
        <w:autoSpaceDE w:val="0"/>
        <w:autoSpaceDN w:val="0"/>
        <w:spacing w:after="0" w:line="360" w:lineRule="auto"/>
        <w:ind w:firstLine="567"/>
        <w:jc w:val="both"/>
        <w:rPr>
          <w:rFonts w:ascii="Arial" w:hAnsi="Arial" w:cs="Arial"/>
          <w:i/>
          <w:sz w:val="24"/>
          <w:szCs w:val="24"/>
        </w:rPr>
      </w:pPr>
    </w:p>
    <w:p w:rsidR="00E86FFD" w:rsidRDefault="00E86FFD" w:rsidP="002F4C15">
      <w:pPr>
        <w:shd w:val="clear" w:color="auto" w:fill="FFFFFF"/>
        <w:autoSpaceDE w:val="0"/>
        <w:autoSpaceDN w:val="0"/>
        <w:spacing w:after="0" w:line="360" w:lineRule="auto"/>
        <w:ind w:firstLine="567"/>
        <w:jc w:val="both"/>
        <w:rPr>
          <w:rFonts w:ascii="Arial" w:hAnsi="Arial" w:cs="Arial"/>
          <w:i/>
          <w:sz w:val="24"/>
          <w:szCs w:val="24"/>
        </w:rPr>
      </w:pPr>
    </w:p>
    <w:p w:rsidR="00E86FFD" w:rsidRDefault="00E86FFD" w:rsidP="002F4C15">
      <w:pPr>
        <w:shd w:val="clear" w:color="auto" w:fill="FFFFFF"/>
        <w:autoSpaceDE w:val="0"/>
        <w:autoSpaceDN w:val="0"/>
        <w:spacing w:after="0" w:line="360" w:lineRule="auto"/>
        <w:ind w:firstLine="567"/>
        <w:jc w:val="both"/>
        <w:rPr>
          <w:rFonts w:ascii="Arial" w:hAnsi="Arial" w:cs="Arial"/>
          <w:i/>
          <w:sz w:val="24"/>
          <w:szCs w:val="24"/>
        </w:rPr>
      </w:pPr>
    </w:p>
    <w:p w:rsidR="00E86FFD" w:rsidRDefault="00E86FFD" w:rsidP="002F4C15">
      <w:pPr>
        <w:shd w:val="clear" w:color="auto" w:fill="FFFFFF"/>
        <w:autoSpaceDE w:val="0"/>
        <w:autoSpaceDN w:val="0"/>
        <w:spacing w:after="0" w:line="360" w:lineRule="auto"/>
        <w:ind w:firstLine="567"/>
        <w:jc w:val="both"/>
        <w:rPr>
          <w:rFonts w:ascii="Arial" w:hAnsi="Arial" w:cs="Arial"/>
          <w:i/>
          <w:sz w:val="24"/>
          <w:szCs w:val="24"/>
        </w:rPr>
      </w:pPr>
      <w:bookmarkStart w:id="2" w:name="_GoBack"/>
      <w:bookmarkEnd w:id="2"/>
    </w:p>
    <w:p w:rsidR="00E86FFD" w:rsidRDefault="00E86FFD" w:rsidP="002F4C15">
      <w:pPr>
        <w:shd w:val="clear" w:color="auto" w:fill="FFFFFF"/>
        <w:autoSpaceDE w:val="0"/>
        <w:autoSpaceDN w:val="0"/>
        <w:spacing w:after="0" w:line="360" w:lineRule="auto"/>
        <w:ind w:firstLine="567"/>
        <w:jc w:val="both"/>
        <w:rPr>
          <w:rFonts w:ascii="Arial" w:hAnsi="Arial" w:cs="Arial"/>
          <w:i/>
          <w:sz w:val="24"/>
          <w:szCs w:val="24"/>
        </w:rPr>
      </w:pPr>
    </w:p>
    <w:p w:rsidR="00E86FFD" w:rsidRDefault="00E86FFD" w:rsidP="002F4C15">
      <w:pPr>
        <w:shd w:val="clear" w:color="auto" w:fill="FFFFFF"/>
        <w:autoSpaceDE w:val="0"/>
        <w:autoSpaceDN w:val="0"/>
        <w:spacing w:after="0" w:line="360" w:lineRule="auto"/>
        <w:ind w:firstLine="567"/>
        <w:jc w:val="both"/>
        <w:rPr>
          <w:rFonts w:ascii="Arial" w:hAnsi="Arial" w:cs="Arial"/>
          <w:i/>
          <w:sz w:val="24"/>
          <w:szCs w:val="24"/>
        </w:rPr>
      </w:pPr>
    </w:p>
    <w:p w:rsidR="00E86FFD" w:rsidRDefault="00E86FFD" w:rsidP="002F4C15">
      <w:pPr>
        <w:shd w:val="clear" w:color="auto" w:fill="FFFFFF"/>
        <w:autoSpaceDE w:val="0"/>
        <w:autoSpaceDN w:val="0"/>
        <w:spacing w:after="0" w:line="360" w:lineRule="auto"/>
        <w:ind w:firstLine="567"/>
        <w:jc w:val="both"/>
        <w:rPr>
          <w:rFonts w:ascii="Arial" w:hAnsi="Arial" w:cs="Arial"/>
          <w:i/>
          <w:sz w:val="24"/>
          <w:szCs w:val="24"/>
        </w:rPr>
      </w:pPr>
    </w:p>
    <w:p w:rsidR="00E86FFD" w:rsidRPr="00520A84" w:rsidRDefault="00E86FFD" w:rsidP="002F4C15">
      <w:pPr>
        <w:shd w:val="clear" w:color="auto" w:fill="FFFFFF"/>
        <w:autoSpaceDE w:val="0"/>
        <w:autoSpaceDN w:val="0"/>
        <w:spacing w:after="0" w:line="360" w:lineRule="auto"/>
        <w:ind w:firstLine="567"/>
        <w:jc w:val="both"/>
        <w:rPr>
          <w:rFonts w:ascii="Arial" w:hAnsi="Arial" w:cs="Arial"/>
          <w:i/>
          <w:sz w:val="24"/>
          <w:szCs w:val="24"/>
        </w:rPr>
      </w:pPr>
    </w:p>
    <w:p w:rsidR="00BD78E9" w:rsidRPr="00520A84" w:rsidRDefault="00BD78E9" w:rsidP="002F4C15">
      <w:pPr>
        <w:shd w:val="clear" w:color="auto" w:fill="FFFFFF"/>
        <w:autoSpaceDE w:val="0"/>
        <w:autoSpaceDN w:val="0"/>
        <w:spacing w:after="0" w:line="360" w:lineRule="auto"/>
        <w:ind w:firstLine="567"/>
        <w:jc w:val="both"/>
        <w:rPr>
          <w:rFonts w:ascii="Arial" w:hAnsi="Arial" w:cs="Arial"/>
          <w:i/>
          <w:sz w:val="24"/>
          <w:szCs w:val="24"/>
        </w:rPr>
      </w:pPr>
    </w:p>
    <w:p w:rsidR="00BD78E9" w:rsidRPr="00520A84" w:rsidRDefault="00BD78E9" w:rsidP="002F4C15">
      <w:pPr>
        <w:shd w:val="clear" w:color="auto" w:fill="FFFFFF"/>
        <w:autoSpaceDE w:val="0"/>
        <w:autoSpaceDN w:val="0"/>
        <w:spacing w:after="0" w:line="360" w:lineRule="auto"/>
        <w:ind w:firstLine="567"/>
        <w:jc w:val="both"/>
        <w:rPr>
          <w:rFonts w:ascii="Arial" w:hAnsi="Arial" w:cs="Arial"/>
          <w:i/>
          <w:sz w:val="24"/>
          <w:szCs w:val="24"/>
        </w:rPr>
      </w:pPr>
    </w:p>
    <w:p w:rsidR="00BD78E9" w:rsidRPr="00520A84" w:rsidRDefault="00BD78E9" w:rsidP="002F4C15">
      <w:pPr>
        <w:shd w:val="clear" w:color="auto" w:fill="FFFFFF"/>
        <w:autoSpaceDE w:val="0"/>
        <w:autoSpaceDN w:val="0"/>
        <w:spacing w:after="0" w:line="360" w:lineRule="auto"/>
        <w:ind w:firstLine="567"/>
        <w:jc w:val="both"/>
        <w:rPr>
          <w:rFonts w:ascii="Arial" w:hAnsi="Arial" w:cs="Arial"/>
          <w:i/>
          <w:sz w:val="24"/>
          <w:szCs w:val="24"/>
        </w:rPr>
      </w:pPr>
    </w:p>
    <w:p w:rsidR="002F4C15" w:rsidRPr="00520A84" w:rsidRDefault="002F4C15" w:rsidP="005D6F71">
      <w:pPr>
        <w:tabs>
          <w:tab w:val="left" w:pos="9356"/>
        </w:tabs>
        <w:spacing w:after="0" w:line="360" w:lineRule="auto"/>
        <w:jc w:val="right"/>
        <w:rPr>
          <w:rFonts w:ascii="Arial" w:hAnsi="Arial" w:cs="Arial"/>
          <w:sz w:val="24"/>
          <w:szCs w:val="24"/>
        </w:rPr>
      </w:pPr>
      <w:r w:rsidRPr="00520A84">
        <w:rPr>
          <w:rFonts w:ascii="Arial" w:hAnsi="Arial" w:cs="Arial"/>
          <w:sz w:val="24"/>
          <w:szCs w:val="24"/>
        </w:rPr>
        <w:t xml:space="preserve">© </w:t>
      </w:r>
      <w:proofErr w:type="spellStart"/>
      <w:r w:rsidRPr="00520A84">
        <w:rPr>
          <w:rFonts w:ascii="Arial" w:hAnsi="Arial" w:cs="Arial"/>
          <w:sz w:val="24"/>
          <w:szCs w:val="24"/>
        </w:rPr>
        <w:t>Стандартинформ</w:t>
      </w:r>
      <w:proofErr w:type="spellEnd"/>
      <w:r w:rsidRPr="00520A84">
        <w:rPr>
          <w:rFonts w:ascii="Arial" w:hAnsi="Arial" w:cs="Arial"/>
          <w:sz w:val="24"/>
          <w:szCs w:val="24"/>
        </w:rPr>
        <w:t xml:space="preserve">, © </w:t>
      </w:r>
      <w:r w:rsidRPr="00520A84">
        <w:rPr>
          <w:rFonts w:ascii="Arial" w:hAnsi="Arial" w:cs="Arial"/>
          <w:sz w:val="24"/>
          <w:szCs w:val="24"/>
          <w:lang w:val="en-US"/>
        </w:rPr>
        <w:t>ISO</w:t>
      </w:r>
      <w:r w:rsidRPr="00520A84">
        <w:rPr>
          <w:rFonts w:ascii="Arial" w:hAnsi="Arial" w:cs="Arial"/>
          <w:sz w:val="24"/>
          <w:szCs w:val="24"/>
        </w:rPr>
        <w:t>, 2012. Все права сохраняются, оформление, 201</w:t>
      </w:r>
    </w:p>
    <w:p w:rsidR="002F4C15" w:rsidRPr="00520A84" w:rsidRDefault="002F4C15" w:rsidP="002F4C15">
      <w:pPr>
        <w:tabs>
          <w:tab w:val="left" w:pos="9356"/>
        </w:tabs>
        <w:spacing w:after="0" w:line="360" w:lineRule="auto"/>
        <w:ind w:firstLine="567"/>
        <w:jc w:val="right"/>
        <w:rPr>
          <w:rFonts w:ascii="Arial" w:hAnsi="Arial" w:cs="Arial"/>
          <w:sz w:val="24"/>
          <w:szCs w:val="24"/>
        </w:rPr>
      </w:pPr>
    </w:p>
    <w:p w:rsidR="007F1873" w:rsidRPr="00520A84" w:rsidRDefault="002F4C15" w:rsidP="005D6F71">
      <w:pPr>
        <w:tabs>
          <w:tab w:val="left" w:pos="-6000"/>
        </w:tabs>
        <w:spacing w:after="0" w:line="360" w:lineRule="auto"/>
        <w:ind w:firstLine="709"/>
        <w:jc w:val="both"/>
        <w:rPr>
          <w:rFonts w:ascii="Arial" w:hAnsi="Arial" w:cs="Arial"/>
          <w:b/>
          <w:sz w:val="24"/>
          <w:szCs w:val="24"/>
        </w:rPr>
      </w:pPr>
      <w:r w:rsidRPr="00520A84">
        <w:rPr>
          <w:rFonts w:ascii="Arial" w:hAnsi="Arial" w:cs="Arial"/>
          <w:sz w:val="24"/>
          <w:szCs w:val="24"/>
        </w:rPr>
        <w:t>В Российской Федерации настоящий стандарт не может быть полностью или частично воспроизведен, тиражирован и распространен в качестве официального издания без разрешения Федерального агентства по техническому регулированию и метрологии</w:t>
      </w:r>
    </w:p>
    <w:sectPr w:rsidR="007F1873" w:rsidRPr="00520A84" w:rsidSect="00F3674F">
      <w:headerReference w:type="default" r:id="rId278"/>
      <w:footerReference w:type="even" r:id="rId279"/>
      <w:footerReference w:type="default" r:id="rId280"/>
      <w:pgSz w:w="11906" w:h="16838" w:code="9"/>
      <w:pgMar w:top="1134" w:right="1418" w:bottom="1134" w:left="1418" w:header="709" w:footer="709" w:gutter="0"/>
      <w:pgNumType w:start="2"/>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120FFA" w:rsidRDefault="00120FFA" w:rsidP="003B6CCA">
      <w:pPr>
        <w:spacing w:after="0" w:line="240" w:lineRule="auto"/>
      </w:pPr>
      <w:r>
        <w:separator/>
      </w:r>
    </w:p>
  </w:endnote>
  <w:endnote w:type="continuationSeparator" w:id="0">
    <w:p w:rsidR="00120FFA" w:rsidRDefault="00120FFA" w:rsidP="003B6CC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Arial">
    <w:panose1 w:val="020B0604020202020204"/>
    <w:charset w:val="CC"/>
    <w:family w:val="swiss"/>
    <w:pitch w:val="variable"/>
    <w:sig w:usb0="E0002AFF" w:usb1="C0007843" w:usb2="00000009" w:usb3="00000000" w:csb0="000001FF" w:csb1="00000000"/>
  </w:font>
  <w:font w:name="Courier New">
    <w:panose1 w:val="02070309020205020404"/>
    <w:charset w:val="CC"/>
    <w:family w:val="modern"/>
    <w:pitch w:val="fixed"/>
    <w:sig w:usb0="20002A87" w:usb1="00000000" w:usb2="00000000"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Lucida Sans Unicode">
    <w:panose1 w:val="020B0602030504020204"/>
    <w:charset w:val="CC"/>
    <w:family w:val="swiss"/>
    <w:pitch w:val="variable"/>
    <w:sig w:usb0="80000AFF" w:usb1="0000396B" w:usb2="00000000" w:usb3="00000000" w:csb0="000000BF" w:csb1="00000000"/>
  </w:font>
  <w:font w:name="Tahoma">
    <w:panose1 w:val="020B0604030504040204"/>
    <w:charset w:val="CC"/>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0000012" w:usb3="00000000" w:csb0="0002009F" w:csb1="00000000"/>
  </w:font>
  <w:font w:name="Arial Unicode MS">
    <w:panose1 w:val="020B0604020202020204"/>
    <w:charset w:val="80"/>
    <w:family w:val="swiss"/>
    <w:pitch w:val="variable"/>
    <w:sig w:usb0="F7FFAFFF" w:usb1="E9DFFFFF" w:usb2="0000003F" w:usb3="00000000" w:csb0="003F01FF" w:csb1="00000000"/>
  </w:font>
  <w:font w:name="Cambria Math">
    <w:panose1 w:val="02040503050406030204"/>
    <w:charset w:val="CC"/>
    <w:family w:val="roman"/>
    <w:pitch w:val="variable"/>
    <w:sig w:usb0="E00002FF" w:usb1="42002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6788D" w:rsidRPr="00B301CF" w:rsidRDefault="00B6788D" w:rsidP="00325D35">
    <w:pPr>
      <w:pStyle w:val="a9"/>
      <w:jc w:val="right"/>
      <w:rPr>
        <w:rFonts w:ascii="Arial" w:hAnsi="Arial" w:cs="Arial"/>
        <w:b/>
        <w:sz w:val="24"/>
      </w:rPr>
    </w:pPr>
    <w:r w:rsidRPr="00B301CF">
      <w:rPr>
        <w:rFonts w:ascii="Arial" w:hAnsi="Arial" w:cs="Arial"/>
        <w:b/>
        <w:sz w:val="24"/>
      </w:rPr>
      <w:fldChar w:fldCharType="begin"/>
    </w:r>
    <w:r w:rsidRPr="00B301CF">
      <w:rPr>
        <w:rFonts w:ascii="Arial" w:hAnsi="Arial" w:cs="Arial"/>
        <w:b/>
        <w:sz w:val="24"/>
      </w:rPr>
      <w:instrText xml:space="preserve"> PAGE  \* ROMAN  \* MERGEFORMAT </w:instrText>
    </w:r>
    <w:r w:rsidRPr="00B301CF">
      <w:rPr>
        <w:rFonts w:ascii="Arial" w:hAnsi="Arial" w:cs="Arial"/>
        <w:b/>
        <w:sz w:val="24"/>
      </w:rPr>
      <w:fldChar w:fldCharType="separate"/>
    </w:r>
    <w:r w:rsidR="00D47766">
      <w:rPr>
        <w:rFonts w:ascii="Arial" w:hAnsi="Arial" w:cs="Arial"/>
        <w:b/>
        <w:noProof/>
        <w:sz w:val="24"/>
      </w:rPr>
      <w:t>VI</w:t>
    </w:r>
    <w:r w:rsidRPr="00B301CF">
      <w:rPr>
        <w:rFonts w:ascii="Arial" w:hAnsi="Arial" w:cs="Arial"/>
        <w:b/>
        <w:sz w:val="24"/>
      </w:rPr>
      <w:fldChar w:fldCharType="end"/>
    </w: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6788D" w:rsidRPr="004610D1" w:rsidRDefault="00B6788D" w:rsidP="00C44AF5">
    <w:pPr>
      <w:pStyle w:val="a9"/>
      <w:rPr>
        <w:rFonts w:ascii="Arial" w:hAnsi="Arial" w:cs="Arial"/>
        <w:b/>
        <w:sz w:val="24"/>
      </w:rPr>
    </w:pPr>
    <w:r w:rsidRPr="004610D1">
      <w:rPr>
        <w:rFonts w:ascii="Arial" w:hAnsi="Arial" w:cs="Arial"/>
        <w:b/>
        <w:sz w:val="24"/>
      </w:rPr>
      <w:fldChar w:fldCharType="begin"/>
    </w:r>
    <w:r w:rsidRPr="004610D1">
      <w:rPr>
        <w:rFonts w:ascii="Arial" w:hAnsi="Arial" w:cs="Arial"/>
        <w:b/>
        <w:sz w:val="24"/>
      </w:rPr>
      <w:instrText xml:space="preserve"> PAGE   \* MERGEFORMAT </w:instrText>
    </w:r>
    <w:r w:rsidRPr="004610D1">
      <w:rPr>
        <w:rFonts w:ascii="Arial" w:hAnsi="Arial" w:cs="Arial"/>
        <w:b/>
        <w:sz w:val="24"/>
      </w:rPr>
      <w:fldChar w:fldCharType="separate"/>
    </w:r>
    <w:r w:rsidR="00D47766">
      <w:rPr>
        <w:rFonts w:ascii="Arial" w:hAnsi="Arial" w:cs="Arial"/>
        <w:b/>
        <w:noProof/>
        <w:sz w:val="24"/>
      </w:rPr>
      <w:t>80</w:t>
    </w:r>
    <w:r w:rsidRPr="004610D1">
      <w:rPr>
        <w:rFonts w:ascii="Arial" w:hAnsi="Arial" w:cs="Arial"/>
        <w:b/>
        <w:sz w:val="24"/>
      </w:rPr>
      <w:fldChar w:fldCharType="end"/>
    </w:r>
  </w:p>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6788D" w:rsidRPr="004610D1" w:rsidRDefault="00B6788D" w:rsidP="004610D1">
    <w:pPr>
      <w:pStyle w:val="a9"/>
      <w:jc w:val="right"/>
      <w:rPr>
        <w:rFonts w:ascii="Arial" w:hAnsi="Arial" w:cs="Arial"/>
        <w:b/>
        <w:sz w:val="24"/>
      </w:rPr>
    </w:pPr>
    <w:r w:rsidRPr="00610535">
      <w:rPr>
        <w:rFonts w:ascii="Arial" w:hAnsi="Arial" w:cs="Arial"/>
        <w:b/>
        <w:sz w:val="24"/>
      </w:rPr>
      <w:fldChar w:fldCharType="begin"/>
    </w:r>
    <w:r w:rsidRPr="00610535">
      <w:rPr>
        <w:rFonts w:ascii="Arial" w:hAnsi="Arial" w:cs="Arial"/>
        <w:b/>
        <w:sz w:val="24"/>
      </w:rPr>
      <w:instrText>PAGE   \* MERGEFORMAT</w:instrText>
    </w:r>
    <w:r w:rsidRPr="00610535">
      <w:rPr>
        <w:rFonts w:ascii="Arial" w:hAnsi="Arial" w:cs="Arial"/>
        <w:b/>
        <w:sz w:val="24"/>
      </w:rPr>
      <w:fldChar w:fldCharType="separate"/>
    </w:r>
    <w:r w:rsidR="00D47766">
      <w:rPr>
        <w:rFonts w:ascii="Arial" w:hAnsi="Arial" w:cs="Arial"/>
        <w:b/>
        <w:noProof/>
        <w:sz w:val="24"/>
      </w:rPr>
      <w:t>81</w:t>
    </w:r>
    <w:r w:rsidRPr="00610535">
      <w:rPr>
        <w:rFonts w:ascii="Arial" w:hAnsi="Arial" w:cs="Arial"/>
        <w:b/>
        <w:sz w:val="24"/>
      </w:rPr>
      <w:fldChar w:fldCharType="end"/>
    </w:r>
  </w:p>
</w:ftr>
</file>

<file path=word/footer1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6788D" w:rsidRPr="004610D1" w:rsidRDefault="00B6788D" w:rsidP="00C44AF5">
    <w:pPr>
      <w:pStyle w:val="a9"/>
      <w:rPr>
        <w:rFonts w:ascii="Arial" w:hAnsi="Arial" w:cs="Arial"/>
        <w:b/>
        <w:sz w:val="24"/>
      </w:rPr>
    </w:pPr>
    <w:r w:rsidRPr="004610D1">
      <w:rPr>
        <w:rFonts w:ascii="Arial" w:hAnsi="Arial" w:cs="Arial"/>
        <w:b/>
        <w:sz w:val="24"/>
      </w:rPr>
      <w:fldChar w:fldCharType="begin"/>
    </w:r>
    <w:r w:rsidRPr="004610D1">
      <w:rPr>
        <w:rFonts w:ascii="Arial" w:hAnsi="Arial" w:cs="Arial"/>
        <w:b/>
        <w:sz w:val="24"/>
      </w:rPr>
      <w:instrText xml:space="preserve"> PAGE   \* MERGEFORMAT </w:instrText>
    </w:r>
    <w:r w:rsidRPr="004610D1">
      <w:rPr>
        <w:rFonts w:ascii="Arial" w:hAnsi="Arial" w:cs="Arial"/>
        <w:b/>
        <w:sz w:val="24"/>
      </w:rPr>
      <w:fldChar w:fldCharType="separate"/>
    </w:r>
    <w:r w:rsidR="00D47766">
      <w:rPr>
        <w:rFonts w:ascii="Arial" w:hAnsi="Arial" w:cs="Arial"/>
        <w:b/>
        <w:noProof/>
        <w:sz w:val="24"/>
      </w:rPr>
      <w:t>82</w:t>
    </w:r>
    <w:r w:rsidRPr="004610D1">
      <w:rPr>
        <w:rFonts w:ascii="Arial" w:hAnsi="Arial" w:cs="Arial"/>
        <w:b/>
        <w:sz w:val="24"/>
      </w:rPr>
      <w:fldChar w:fldCharType="end"/>
    </w:r>
  </w:p>
</w:ftr>
</file>

<file path=word/footer1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6788D" w:rsidRPr="00193162" w:rsidRDefault="00B6788D" w:rsidP="00F57B6E">
    <w:pPr>
      <w:pStyle w:val="a9"/>
      <w:jc w:val="right"/>
      <w:rPr>
        <w:rFonts w:ascii="Arial" w:hAnsi="Arial" w:cs="Arial"/>
        <w:b/>
        <w:sz w:val="24"/>
        <w:szCs w:val="24"/>
      </w:rPr>
    </w:pPr>
    <w:r w:rsidRPr="00193162">
      <w:rPr>
        <w:rFonts w:ascii="Arial" w:hAnsi="Arial" w:cs="Arial"/>
        <w:b/>
        <w:sz w:val="24"/>
        <w:szCs w:val="24"/>
      </w:rPr>
      <w:fldChar w:fldCharType="begin"/>
    </w:r>
    <w:r w:rsidRPr="00193162">
      <w:rPr>
        <w:rFonts w:ascii="Arial" w:hAnsi="Arial" w:cs="Arial"/>
        <w:b/>
        <w:sz w:val="24"/>
        <w:szCs w:val="24"/>
      </w:rPr>
      <w:instrText xml:space="preserve"> PAGE   \* MERGEFORMAT </w:instrText>
    </w:r>
    <w:r w:rsidRPr="00193162">
      <w:rPr>
        <w:rFonts w:ascii="Arial" w:hAnsi="Arial" w:cs="Arial"/>
        <w:b/>
        <w:sz w:val="24"/>
        <w:szCs w:val="24"/>
      </w:rPr>
      <w:fldChar w:fldCharType="separate"/>
    </w:r>
    <w:r w:rsidR="00D47766">
      <w:rPr>
        <w:rFonts w:ascii="Arial" w:hAnsi="Arial" w:cs="Arial"/>
        <w:b/>
        <w:noProof/>
        <w:sz w:val="24"/>
        <w:szCs w:val="24"/>
      </w:rPr>
      <w:t>81</w:t>
    </w:r>
    <w:r w:rsidRPr="00193162">
      <w:rPr>
        <w:rFonts w:ascii="Arial" w:hAnsi="Arial" w:cs="Arial"/>
        <w:b/>
        <w:sz w:val="24"/>
        <w:szCs w:val="24"/>
      </w:rPr>
      <w:fldChar w:fldCharType="end"/>
    </w:r>
  </w:p>
</w:ftr>
</file>

<file path=word/footer1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6788D" w:rsidRPr="004610D1" w:rsidRDefault="00B6788D" w:rsidP="00F57B6E">
    <w:pPr>
      <w:pStyle w:val="a9"/>
      <w:jc w:val="right"/>
      <w:rPr>
        <w:rFonts w:ascii="Arial" w:hAnsi="Arial" w:cs="Arial"/>
        <w:b/>
        <w:sz w:val="24"/>
      </w:rPr>
    </w:pPr>
    <w:r w:rsidRPr="00F57B6E">
      <w:rPr>
        <w:rFonts w:ascii="Arial" w:hAnsi="Arial" w:cs="Arial"/>
        <w:b/>
        <w:sz w:val="24"/>
      </w:rPr>
      <w:fldChar w:fldCharType="begin"/>
    </w:r>
    <w:r w:rsidRPr="00F57B6E">
      <w:rPr>
        <w:rFonts w:ascii="Arial" w:hAnsi="Arial" w:cs="Arial"/>
        <w:b/>
        <w:sz w:val="24"/>
      </w:rPr>
      <w:instrText>PAGE   \* MERGEFORMAT</w:instrText>
    </w:r>
    <w:r w:rsidRPr="00F57B6E">
      <w:rPr>
        <w:rFonts w:ascii="Arial" w:hAnsi="Arial" w:cs="Arial"/>
        <w:b/>
        <w:sz w:val="24"/>
      </w:rPr>
      <w:fldChar w:fldCharType="separate"/>
    </w:r>
    <w:r>
      <w:rPr>
        <w:rFonts w:ascii="Arial" w:hAnsi="Arial" w:cs="Arial"/>
        <w:b/>
        <w:noProof/>
        <w:sz w:val="24"/>
      </w:rPr>
      <w:t>102</w:t>
    </w:r>
    <w:r w:rsidRPr="00F57B6E">
      <w:rPr>
        <w:rFonts w:ascii="Arial" w:hAnsi="Arial" w:cs="Arial"/>
        <w:b/>
        <w:sz w:val="24"/>
      </w:rPr>
      <w:fldChar w:fldCharType="end"/>
    </w:r>
  </w:p>
</w:ftr>
</file>

<file path=word/footer1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6788D" w:rsidRPr="00193162" w:rsidRDefault="00B6788D" w:rsidP="00A40BD6">
    <w:pPr>
      <w:pStyle w:val="a9"/>
      <w:jc w:val="right"/>
      <w:rPr>
        <w:rFonts w:ascii="Arial" w:hAnsi="Arial" w:cs="Arial"/>
        <w:b/>
        <w:sz w:val="24"/>
        <w:szCs w:val="24"/>
      </w:rPr>
    </w:pPr>
    <w:r w:rsidRPr="00193162">
      <w:rPr>
        <w:rFonts w:ascii="Arial" w:hAnsi="Arial" w:cs="Arial"/>
        <w:b/>
        <w:sz w:val="24"/>
        <w:szCs w:val="24"/>
      </w:rPr>
      <w:fldChar w:fldCharType="begin"/>
    </w:r>
    <w:r w:rsidRPr="00193162">
      <w:rPr>
        <w:rFonts w:ascii="Arial" w:hAnsi="Arial" w:cs="Arial"/>
        <w:b/>
        <w:sz w:val="24"/>
        <w:szCs w:val="24"/>
      </w:rPr>
      <w:instrText xml:space="preserve"> PAGE   \* MERGEFORMAT </w:instrText>
    </w:r>
    <w:r w:rsidRPr="00193162">
      <w:rPr>
        <w:rFonts w:ascii="Arial" w:hAnsi="Arial" w:cs="Arial"/>
        <w:b/>
        <w:sz w:val="24"/>
        <w:szCs w:val="24"/>
      </w:rPr>
      <w:fldChar w:fldCharType="separate"/>
    </w:r>
    <w:r w:rsidR="00D47766">
      <w:rPr>
        <w:rFonts w:ascii="Arial" w:hAnsi="Arial" w:cs="Arial"/>
        <w:b/>
        <w:noProof/>
        <w:sz w:val="24"/>
        <w:szCs w:val="24"/>
      </w:rPr>
      <w:t>89</w:t>
    </w:r>
    <w:r w:rsidRPr="00193162">
      <w:rPr>
        <w:rFonts w:ascii="Arial" w:hAnsi="Arial" w:cs="Arial"/>
        <w:b/>
        <w:sz w:val="24"/>
        <w:szCs w:val="24"/>
      </w:rPr>
      <w:fldChar w:fldCharType="end"/>
    </w:r>
  </w:p>
</w:ftr>
</file>

<file path=word/footer1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6788D" w:rsidRPr="004610D1" w:rsidRDefault="00B6788D" w:rsidP="00F57B6E">
    <w:pPr>
      <w:pStyle w:val="a9"/>
      <w:rPr>
        <w:rFonts w:ascii="Arial" w:hAnsi="Arial" w:cs="Arial"/>
        <w:b/>
        <w:sz w:val="24"/>
      </w:rPr>
    </w:pPr>
    <w:r w:rsidRPr="00F57B6E">
      <w:rPr>
        <w:rFonts w:ascii="Arial" w:hAnsi="Arial" w:cs="Arial"/>
        <w:b/>
        <w:sz w:val="24"/>
      </w:rPr>
      <w:fldChar w:fldCharType="begin"/>
    </w:r>
    <w:r w:rsidRPr="00F57B6E">
      <w:rPr>
        <w:rFonts w:ascii="Arial" w:hAnsi="Arial" w:cs="Arial"/>
        <w:b/>
        <w:sz w:val="24"/>
      </w:rPr>
      <w:instrText>PAGE   \* MERGEFORMAT</w:instrText>
    </w:r>
    <w:r w:rsidRPr="00F57B6E">
      <w:rPr>
        <w:rFonts w:ascii="Arial" w:hAnsi="Arial" w:cs="Arial"/>
        <w:b/>
        <w:sz w:val="24"/>
      </w:rPr>
      <w:fldChar w:fldCharType="separate"/>
    </w:r>
    <w:r w:rsidR="00D47766">
      <w:rPr>
        <w:rFonts w:ascii="Arial" w:hAnsi="Arial" w:cs="Arial"/>
        <w:b/>
        <w:noProof/>
        <w:sz w:val="24"/>
      </w:rPr>
      <w:t>86</w:t>
    </w:r>
    <w:r w:rsidRPr="00F57B6E">
      <w:rPr>
        <w:rFonts w:ascii="Arial" w:hAnsi="Arial" w:cs="Arial"/>
        <w:b/>
        <w:sz w:val="24"/>
      </w:rPr>
      <w:fldChar w:fldCharType="end"/>
    </w:r>
  </w:p>
</w:ftr>
</file>

<file path=word/footer1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6788D" w:rsidRPr="004610D1" w:rsidRDefault="00B6788D" w:rsidP="00F57B6E">
    <w:pPr>
      <w:pStyle w:val="a9"/>
      <w:rPr>
        <w:rFonts w:ascii="Arial" w:hAnsi="Arial" w:cs="Arial"/>
        <w:b/>
        <w:sz w:val="24"/>
      </w:rPr>
    </w:pPr>
    <w:r w:rsidRPr="00F57B6E">
      <w:rPr>
        <w:rFonts w:ascii="Arial" w:hAnsi="Arial" w:cs="Arial"/>
        <w:b/>
        <w:sz w:val="24"/>
      </w:rPr>
      <w:fldChar w:fldCharType="begin"/>
    </w:r>
    <w:r w:rsidRPr="00F57B6E">
      <w:rPr>
        <w:rFonts w:ascii="Arial" w:hAnsi="Arial" w:cs="Arial"/>
        <w:b/>
        <w:sz w:val="24"/>
      </w:rPr>
      <w:instrText>PAGE   \* MERGEFORMAT</w:instrText>
    </w:r>
    <w:r w:rsidRPr="00F57B6E">
      <w:rPr>
        <w:rFonts w:ascii="Arial" w:hAnsi="Arial" w:cs="Arial"/>
        <w:b/>
        <w:sz w:val="24"/>
      </w:rPr>
      <w:fldChar w:fldCharType="separate"/>
    </w:r>
    <w:r w:rsidR="00D47766">
      <w:rPr>
        <w:rFonts w:ascii="Arial" w:hAnsi="Arial" w:cs="Arial"/>
        <w:b/>
        <w:noProof/>
        <w:sz w:val="24"/>
      </w:rPr>
      <w:t>88</w:t>
    </w:r>
    <w:r w:rsidRPr="00F57B6E">
      <w:rPr>
        <w:rFonts w:ascii="Arial" w:hAnsi="Arial" w:cs="Arial"/>
        <w:b/>
        <w:sz w:val="24"/>
      </w:rPr>
      <w:fldChar w:fldCharType="end"/>
    </w:r>
  </w:p>
</w:ftr>
</file>

<file path=word/footer1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6788D" w:rsidRPr="004610D1" w:rsidRDefault="00B6788D" w:rsidP="00F57B6E">
    <w:pPr>
      <w:pStyle w:val="a9"/>
      <w:jc w:val="right"/>
      <w:rPr>
        <w:rFonts w:ascii="Arial" w:hAnsi="Arial" w:cs="Arial"/>
        <w:b/>
        <w:sz w:val="24"/>
      </w:rPr>
    </w:pPr>
    <w:r w:rsidRPr="004610D1">
      <w:rPr>
        <w:rFonts w:ascii="Arial" w:hAnsi="Arial" w:cs="Arial"/>
        <w:b/>
        <w:sz w:val="24"/>
      </w:rPr>
      <w:fldChar w:fldCharType="begin"/>
    </w:r>
    <w:r w:rsidRPr="004610D1">
      <w:rPr>
        <w:rFonts w:ascii="Arial" w:hAnsi="Arial" w:cs="Arial"/>
        <w:b/>
        <w:sz w:val="24"/>
      </w:rPr>
      <w:instrText xml:space="preserve"> PAGE   \* MERGEFORMAT </w:instrText>
    </w:r>
    <w:r w:rsidRPr="004610D1">
      <w:rPr>
        <w:rFonts w:ascii="Arial" w:hAnsi="Arial" w:cs="Arial"/>
        <w:b/>
        <w:sz w:val="24"/>
      </w:rPr>
      <w:fldChar w:fldCharType="separate"/>
    </w:r>
    <w:r>
      <w:rPr>
        <w:rFonts w:ascii="Arial" w:hAnsi="Arial" w:cs="Arial"/>
        <w:b/>
        <w:noProof/>
        <w:sz w:val="24"/>
      </w:rPr>
      <w:t>108</w:t>
    </w:r>
    <w:r w:rsidRPr="004610D1">
      <w:rPr>
        <w:rFonts w:ascii="Arial" w:hAnsi="Arial" w:cs="Arial"/>
        <w:b/>
        <w:sz w:val="24"/>
      </w:rPr>
      <w:fldChar w:fldCharType="end"/>
    </w:r>
  </w:p>
</w:ftr>
</file>

<file path=word/footer1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6788D" w:rsidRPr="004610D1" w:rsidRDefault="00B6788D" w:rsidP="00103A00">
    <w:pPr>
      <w:pStyle w:val="a9"/>
      <w:rPr>
        <w:rFonts w:ascii="Arial" w:hAnsi="Arial" w:cs="Arial"/>
        <w:b/>
        <w:sz w:val="24"/>
      </w:rPr>
    </w:pPr>
    <w:r w:rsidRPr="004610D1">
      <w:rPr>
        <w:rFonts w:ascii="Arial" w:hAnsi="Arial" w:cs="Arial"/>
        <w:b/>
        <w:sz w:val="24"/>
      </w:rPr>
      <w:fldChar w:fldCharType="begin"/>
    </w:r>
    <w:r w:rsidRPr="004610D1">
      <w:rPr>
        <w:rFonts w:ascii="Arial" w:hAnsi="Arial" w:cs="Arial"/>
        <w:b/>
        <w:sz w:val="24"/>
      </w:rPr>
      <w:instrText xml:space="preserve"> PAGE   \* MERGEFORMAT </w:instrText>
    </w:r>
    <w:r w:rsidRPr="004610D1">
      <w:rPr>
        <w:rFonts w:ascii="Arial" w:hAnsi="Arial" w:cs="Arial"/>
        <w:b/>
        <w:sz w:val="24"/>
      </w:rPr>
      <w:fldChar w:fldCharType="separate"/>
    </w:r>
    <w:r w:rsidR="00D47766">
      <w:rPr>
        <w:rFonts w:ascii="Arial" w:hAnsi="Arial" w:cs="Arial"/>
        <w:b/>
        <w:noProof/>
        <w:sz w:val="24"/>
      </w:rPr>
      <w:t>90</w:t>
    </w:r>
    <w:r w:rsidRPr="004610D1">
      <w:rPr>
        <w:rFonts w:ascii="Arial" w:hAnsi="Arial" w:cs="Arial"/>
        <w:b/>
        <w:sz w:val="24"/>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6788D" w:rsidRPr="00B301CF" w:rsidRDefault="00B6788D" w:rsidP="00B301CF">
    <w:pPr>
      <w:pStyle w:val="a9"/>
      <w:jc w:val="right"/>
      <w:rPr>
        <w:rFonts w:ascii="Arial" w:hAnsi="Arial" w:cs="Arial"/>
        <w:b/>
        <w:sz w:val="24"/>
        <w:szCs w:val="24"/>
      </w:rPr>
    </w:pPr>
    <w:r w:rsidRPr="00B301CF">
      <w:rPr>
        <w:rFonts w:ascii="Arial" w:hAnsi="Arial" w:cs="Arial"/>
        <w:b/>
        <w:sz w:val="24"/>
        <w:szCs w:val="24"/>
      </w:rPr>
      <w:fldChar w:fldCharType="begin"/>
    </w:r>
    <w:r w:rsidRPr="00B301CF">
      <w:rPr>
        <w:rFonts w:ascii="Arial" w:hAnsi="Arial" w:cs="Arial"/>
        <w:b/>
        <w:sz w:val="24"/>
        <w:szCs w:val="24"/>
      </w:rPr>
      <w:instrText xml:space="preserve"> PAGE  \* ROMAN  \* MERGEFORMAT </w:instrText>
    </w:r>
    <w:r w:rsidRPr="00B301CF">
      <w:rPr>
        <w:rFonts w:ascii="Arial" w:hAnsi="Arial" w:cs="Arial"/>
        <w:b/>
        <w:sz w:val="24"/>
        <w:szCs w:val="24"/>
      </w:rPr>
      <w:fldChar w:fldCharType="separate"/>
    </w:r>
    <w:r w:rsidR="00D47766">
      <w:rPr>
        <w:rFonts w:ascii="Arial" w:hAnsi="Arial" w:cs="Arial"/>
        <w:b/>
        <w:noProof/>
        <w:sz w:val="24"/>
        <w:szCs w:val="24"/>
      </w:rPr>
      <w:t>III</w:t>
    </w:r>
    <w:r w:rsidRPr="00B301CF">
      <w:rPr>
        <w:rFonts w:ascii="Arial" w:hAnsi="Arial" w:cs="Arial"/>
        <w:b/>
        <w:sz w:val="24"/>
        <w:szCs w:val="24"/>
      </w:rPr>
      <w:fldChar w:fldCharType="end"/>
    </w:r>
  </w:p>
</w:ftr>
</file>

<file path=word/footer2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6788D" w:rsidRPr="00193162" w:rsidRDefault="00B6788D" w:rsidP="00A40BD6">
    <w:pPr>
      <w:pStyle w:val="a9"/>
      <w:jc w:val="right"/>
      <w:rPr>
        <w:rFonts w:ascii="Arial" w:hAnsi="Arial" w:cs="Arial"/>
        <w:b/>
        <w:sz w:val="24"/>
        <w:szCs w:val="24"/>
      </w:rPr>
    </w:pPr>
    <w:r w:rsidRPr="00193162">
      <w:rPr>
        <w:rFonts w:ascii="Arial" w:hAnsi="Arial" w:cs="Arial"/>
        <w:b/>
        <w:sz w:val="24"/>
        <w:szCs w:val="24"/>
      </w:rPr>
      <w:fldChar w:fldCharType="begin"/>
    </w:r>
    <w:r w:rsidRPr="00193162">
      <w:rPr>
        <w:rFonts w:ascii="Arial" w:hAnsi="Arial" w:cs="Arial"/>
        <w:b/>
        <w:sz w:val="24"/>
        <w:szCs w:val="24"/>
      </w:rPr>
      <w:instrText xml:space="preserve"> PAGE   \* MERGEFORMAT </w:instrText>
    </w:r>
    <w:r w:rsidRPr="00193162">
      <w:rPr>
        <w:rFonts w:ascii="Arial" w:hAnsi="Arial" w:cs="Arial"/>
        <w:b/>
        <w:sz w:val="24"/>
        <w:szCs w:val="24"/>
      </w:rPr>
      <w:fldChar w:fldCharType="separate"/>
    </w:r>
    <w:r w:rsidR="00D47766">
      <w:rPr>
        <w:rFonts w:ascii="Arial" w:hAnsi="Arial" w:cs="Arial"/>
        <w:b/>
        <w:noProof/>
        <w:sz w:val="24"/>
        <w:szCs w:val="24"/>
      </w:rPr>
      <w:t>91</w:t>
    </w:r>
    <w:r w:rsidRPr="00193162">
      <w:rPr>
        <w:rFonts w:ascii="Arial" w:hAnsi="Arial" w:cs="Arial"/>
        <w:b/>
        <w:sz w:val="24"/>
        <w:szCs w:val="24"/>
      </w:rPr>
      <w:fldChar w:fldCharType="end"/>
    </w:r>
  </w:p>
</w:ftr>
</file>

<file path=word/footer2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6788D" w:rsidRPr="004610D1" w:rsidRDefault="00B6788D" w:rsidP="00103A00">
    <w:pPr>
      <w:pStyle w:val="a9"/>
      <w:rPr>
        <w:rFonts w:ascii="Arial" w:hAnsi="Arial" w:cs="Arial"/>
        <w:b/>
        <w:sz w:val="24"/>
      </w:rPr>
    </w:pPr>
    <w:r w:rsidRPr="004610D1">
      <w:rPr>
        <w:rFonts w:ascii="Arial" w:hAnsi="Arial" w:cs="Arial"/>
        <w:b/>
        <w:sz w:val="24"/>
      </w:rPr>
      <w:fldChar w:fldCharType="begin"/>
    </w:r>
    <w:r w:rsidRPr="004610D1">
      <w:rPr>
        <w:rFonts w:ascii="Arial" w:hAnsi="Arial" w:cs="Arial"/>
        <w:b/>
        <w:sz w:val="24"/>
      </w:rPr>
      <w:instrText xml:space="preserve"> PAGE   \* MERGEFORMAT </w:instrText>
    </w:r>
    <w:r w:rsidRPr="004610D1">
      <w:rPr>
        <w:rFonts w:ascii="Arial" w:hAnsi="Arial" w:cs="Arial"/>
        <w:b/>
        <w:sz w:val="24"/>
      </w:rPr>
      <w:fldChar w:fldCharType="separate"/>
    </w:r>
    <w:r w:rsidR="00D47766">
      <w:rPr>
        <w:rFonts w:ascii="Arial" w:hAnsi="Arial" w:cs="Arial"/>
        <w:b/>
        <w:noProof/>
        <w:sz w:val="24"/>
      </w:rPr>
      <w:t>168</w:t>
    </w:r>
    <w:r w:rsidRPr="004610D1">
      <w:rPr>
        <w:rFonts w:ascii="Arial" w:hAnsi="Arial" w:cs="Arial"/>
        <w:b/>
        <w:sz w:val="24"/>
      </w:rPr>
      <w:fldChar w:fldCharType="end"/>
    </w:r>
  </w:p>
</w:ftr>
</file>

<file path=word/footer2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6788D" w:rsidRPr="00273802" w:rsidRDefault="00B6788D" w:rsidP="00273802">
    <w:pPr>
      <w:pStyle w:val="a9"/>
      <w:jc w:val="right"/>
      <w:rPr>
        <w:rFonts w:ascii="Arial" w:hAnsi="Arial" w:cs="Arial"/>
        <w:b/>
        <w:sz w:val="24"/>
        <w:szCs w:val="24"/>
        <w:lang w:val="en-US"/>
      </w:rPr>
    </w:pPr>
    <w:r w:rsidRPr="00273802">
      <w:rPr>
        <w:rFonts w:ascii="Arial" w:hAnsi="Arial" w:cs="Arial"/>
        <w:b/>
        <w:sz w:val="24"/>
        <w:szCs w:val="24"/>
        <w:lang w:val="en-US"/>
      </w:rPr>
      <w:fldChar w:fldCharType="begin"/>
    </w:r>
    <w:r w:rsidRPr="00273802">
      <w:rPr>
        <w:rFonts w:ascii="Arial" w:hAnsi="Arial" w:cs="Arial"/>
        <w:b/>
        <w:sz w:val="24"/>
        <w:szCs w:val="24"/>
        <w:lang w:val="en-US"/>
      </w:rPr>
      <w:instrText xml:space="preserve"> PAGE   \* MERGEFORMAT </w:instrText>
    </w:r>
    <w:r w:rsidRPr="00273802">
      <w:rPr>
        <w:rFonts w:ascii="Arial" w:hAnsi="Arial" w:cs="Arial"/>
        <w:b/>
        <w:sz w:val="24"/>
        <w:szCs w:val="24"/>
        <w:lang w:val="en-US"/>
      </w:rPr>
      <w:fldChar w:fldCharType="separate"/>
    </w:r>
    <w:r w:rsidR="00D47766">
      <w:rPr>
        <w:rFonts w:ascii="Arial" w:hAnsi="Arial" w:cs="Arial"/>
        <w:b/>
        <w:noProof/>
        <w:sz w:val="24"/>
        <w:szCs w:val="24"/>
        <w:lang w:val="en-US"/>
      </w:rPr>
      <w:t>107</w:t>
    </w:r>
    <w:r w:rsidRPr="00273802">
      <w:rPr>
        <w:rFonts w:ascii="Arial" w:hAnsi="Arial" w:cs="Arial"/>
        <w:b/>
        <w:sz w:val="24"/>
        <w:szCs w:val="24"/>
        <w:lang w:val="en-US"/>
      </w:rPr>
      <w:fldChar w:fldCharType="end"/>
    </w:r>
  </w:p>
</w:ftr>
</file>

<file path=word/footer2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6788D" w:rsidRPr="00964AC0" w:rsidRDefault="00B6788D" w:rsidP="00964AC0">
    <w:pPr>
      <w:pStyle w:val="a9"/>
      <w:jc w:val="right"/>
      <w:rPr>
        <w:rFonts w:ascii="Arial" w:hAnsi="Arial" w:cs="Arial"/>
        <w:b/>
        <w:sz w:val="24"/>
        <w:szCs w:val="24"/>
        <w:lang w:val="en-US"/>
      </w:rPr>
    </w:pPr>
    <w:r w:rsidRPr="00964AC0">
      <w:rPr>
        <w:rFonts w:ascii="Arial" w:hAnsi="Arial" w:cs="Arial"/>
        <w:b/>
        <w:sz w:val="24"/>
        <w:szCs w:val="24"/>
        <w:lang w:val="en-US"/>
      </w:rPr>
      <w:fldChar w:fldCharType="begin"/>
    </w:r>
    <w:r w:rsidRPr="00964AC0">
      <w:rPr>
        <w:rFonts w:ascii="Arial" w:hAnsi="Arial" w:cs="Arial"/>
        <w:b/>
        <w:sz w:val="24"/>
        <w:szCs w:val="24"/>
        <w:lang w:val="en-US"/>
      </w:rPr>
      <w:instrText xml:space="preserve"> PAGE   \* MERGEFORMAT </w:instrText>
    </w:r>
    <w:r w:rsidRPr="00964AC0">
      <w:rPr>
        <w:rFonts w:ascii="Arial" w:hAnsi="Arial" w:cs="Arial"/>
        <w:b/>
        <w:sz w:val="24"/>
        <w:szCs w:val="24"/>
        <w:lang w:val="en-US"/>
      </w:rPr>
      <w:fldChar w:fldCharType="separate"/>
    </w:r>
    <w:r w:rsidR="00D47766">
      <w:rPr>
        <w:rFonts w:ascii="Arial" w:hAnsi="Arial" w:cs="Arial"/>
        <w:b/>
        <w:noProof/>
        <w:sz w:val="24"/>
        <w:szCs w:val="24"/>
        <w:lang w:val="en-US"/>
      </w:rPr>
      <w:t>111</w:t>
    </w:r>
    <w:r w:rsidRPr="00964AC0">
      <w:rPr>
        <w:rFonts w:ascii="Arial" w:hAnsi="Arial" w:cs="Arial"/>
        <w:b/>
        <w:sz w:val="24"/>
        <w:szCs w:val="24"/>
        <w:lang w:val="en-US"/>
      </w:rPr>
      <w:fldChar w:fldCharType="end"/>
    </w:r>
  </w:p>
</w:ftr>
</file>

<file path=word/footer2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6788D" w:rsidRPr="00964AC0" w:rsidRDefault="00B6788D" w:rsidP="00964AC0">
    <w:pPr>
      <w:pStyle w:val="a9"/>
      <w:jc w:val="right"/>
      <w:rPr>
        <w:rFonts w:ascii="Arial" w:hAnsi="Arial" w:cs="Arial"/>
        <w:b/>
        <w:sz w:val="24"/>
        <w:szCs w:val="24"/>
        <w:lang w:val="en-US"/>
      </w:rPr>
    </w:pPr>
    <w:r w:rsidRPr="00964AC0">
      <w:rPr>
        <w:rFonts w:ascii="Arial" w:hAnsi="Arial" w:cs="Arial"/>
        <w:b/>
        <w:sz w:val="24"/>
        <w:szCs w:val="24"/>
        <w:lang w:val="en-US"/>
      </w:rPr>
      <w:fldChar w:fldCharType="begin"/>
    </w:r>
    <w:r w:rsidRPr="00964AC0">
      <w:rPr>
        <w:rFonts w:ascii="Arial" w:hAnsi="Arial" w:cs="Arial"/>
        <w:b/>
        <w:sz w:val="24"/>
        <w:szCs w:val="24"/>
        <w:lang w:val="en-US"/>
      </w:rPr>
      <w:instrText xml:space="preserve"> PAGE   \* MERGEFORMAT </w:instrText>
    </w:r>
    <w:r w:rsidRPr="00964AC0">
      <w:rPr>
        <w:rFonts w:ascii="Arial" w:hAnsi="Arial" w:cs="Arial"/>
        <w:b/>
        <w:sz w:val="24"/>
        <w:szCs w:val="24"/>
        <w:lang w:val="en-US"/>
      </w:rPr>
      <w:fldChar w:fldCharType="separate"/>
    </w:r>
    <w:r w:rsidR="00D47766">
      <w:rPr>
        <w:rFonts w:ascii="Arial" w:hAnsi="Arial" w:cs="Arial"/>
        <w:b/>
        <w:noProof/>
        <w:sz w:val="24"/>
        <w:szCs w:val="24"/>
        <w:lang w:val="en-US"/>
      </w:rPr>
      <w:t>119</w:t>
    </w:r>
    <w:r w:rsidRPr="00964AC0">
      <w:rPr>
        <w:rFonts w:ascii="Arial" w:hAnsi="Arial" w:cs="Arial"/>
        <w:b/>
        <w:sz w:val="24"/>
        <w:szCs w:val="24"/>
        <w:lang w:val="en-US"/>
      </w:rPr>
      <w:fldChar w:fldCharType="end"/>
    </w:r>
  </w:p>
</w:ftr>
</file>

<file path=word/footer2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6788D" w:rsidRPr="00964AC0" w:rsidRDefault="00B6788D" w:rsidP="00964AC0">
    <w:pPr>
      <w:pStyle w:val="a9"/>
      <w:jc w:val="right"/>
      <w:rPr>
        <w:rFonts w:ascii="Arial" w:hAnsi="Arial" w:cs="Arial"/>
        <w:b/>
        <w:sz w:val="24"/>
        <w:szCs w:val="24"/>
      </w:rPr>
    </w:pPr>
    <w:r w:rsidRPr="00964AC0">
      <w:rPr>
        <w:rFonts w:ascii="Arial" w:hAnsi="Arial" w:cs="Arial"/>
        <w:b/>
        <w:sz w:val="24"/>
        <w:szCs w:val="24"/>
      </w:rPr>
      <w:fldChar w:fldCharType="begin"/>
    </w:r>
    <w:r w:rsidRPr="00964AC0">
      <w:rPr>
        <w:rFonts w:ascii="Arial" w:hAnsi="Arial" w:cs="Arial"/>
        <w:b/>
        <w:sz w:val="24"/>
        <w:szCs w:val="24"/>
      </w:rPr>
      <w:instrText xml:space="preserve"> PAGE   \* MERGEFORMAT </w:instrText>
    </w:r>
    <w:r w:rsidRPr="00964AC0">
      <w:rPr>
        <w:rFonts w:ascii="Arial" w:hAnsi="Arial" w:cs="Arial"/>
        <w:b/>
        <w:sz w:val="24"/>
        <w:szCs w:val="24"/>
      </w:rPr>
      <w:fldChar w:fldCharType="separate"/>
    </w:r>
    <w:r w:rsidR="00D47766">
      <w:rPr>
        <w:rFonts w:ascii="Arial" w:hAnsi="Arial" w:cs="Arial"/>
        <w:b/>
        <w:noProof/>
        <w:sz w:val="24"/>
        <w:szCs w:val="24"/>
      </w:rPr>
      <w:t>133</w:t>
    </w:r>
    <w:r w:rsidRPr="00964AC0">
      <w:rPr>
        <w:rFonts w:ascii="Arial" w:hAnsi="Arial" w:cs="Arial"/>
        <w:b/>
        <w:sz w:val="24"/>
        <w:szCs w:val="24"/>
      </w:rPr>
      <w:fldChar w:fldCharType="end"/>
    </w:r>
  </w:p>
</w:ftr>
</file>

<file path=word/footer2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6788D" w:rsidRPr="00964AC0" w:rsidRDefault="00B6788D" w:rsidP="00964AC0">
    <w:pPr>
      <w:pStyle w:val="a9"/>
      <w:jc w:val="right"/>
      <w:rPr>
        <w:rFonts w:ascii="Arial" w:hAnsi="Arial" w:cs="Arial"/>
        <w:b/>
        <w:sz w:val="24"/>
        <w:szCs w:val="24"/>
      </w:rPr>
    </w:pPr>
    <w:r w:rsidRPr="00964AC0">
      <w:rPr>
        <w:rFonts w:ascii="Arial" w:hAnsi="Arial" w:cs="Arial"/>
        <w:b/>
        <w:sz w:val="24"/>
        <w:szCs w:val="24"/>
      </w:rPr>
      <w:fldChar w:fldCharType="begin"/>
    </w:r>
    <w:r w:rsidRPr="00964AC0">
      <w:rPr>
        <w:rFonts w:ascii="Arial" w:hAnsi="Arial" w:cs="Arial"/>
        <w:b/>
        <w:sz w:val="24"/>
        <w:szCs w:val="24"/>
      </w:rPr>
      <w:instrText xml:space="preserve"> PAGE   \* MERGEFORMAT </w:instrText>
    </w:r>
    <w:r w:rsidRPr="00964AC0">
      <w:rPr>
        <w:rFonts w:ascii="Arial" w:hAnsi="Arial" w:cs="Arial"/>
        <w:b/>
        <w:sz w:val="24"/>
        <w:szCs w:val="24"/>
      </w:rPr>
      <w:fldChar w:fldCharType="separate"/>
    </w:r>
    <w:r w:rsidR="00D47766">
      <w:rPr>
        <w:rFonts w:ascii="Arial" w:hAnsi="Arial" w:cs="Arial"/>
        <w:b/>
        <w:noProof/>
        <w:sz w:val="24"/>
        <w:szCs w:val="24"/>
      </w:rPr>
      <w:t>135</w:t>
    </w:r>
    <w:r w:rsidRPr="00964AC0">
      <w:rPr>
        <w:rFonts w:ascii="Arial" w:hAnsi="Arial" w:cs="Arial"/>
        <w:b/>
        <w:sz w:val="24"/>
        <w:szCs w:val="24"/>
      </w:rPr>
      <w:fldChar w:fldCharType="end"/>
    </w:r>
  </w:p>
</w:ftr>
</file>

<file path=word/footer2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6788D" w:rsidRPr="00964AC0" w:rsidRDefault="00B6788D" w:rsidP="00964AC0">
    <w:pPr>
      <w:pStyle w:val="a9"/>
      <w:jc w:val="right"/>
      <w:rPr>
        <w:rFonts w:ascii="Arial" w:hAnsi="Arial" w:cs="Arial"/>
        <w:b/>
        <w:sz w:val="24"/>
        <w:szCs w:val="24"/>
      </w:rPr>
    </w:pPr>
    <w:r w:rsidRPr="00964AC0">
      <w:rPr>
        <w:rFonts w:ascii="Arial" w:hAnsi="Arial" w:cs="Arial"/>
        <w:b/>
        <w:sz w:val="24"/>
        <w:szCs w:val="24"/>
      </w:rPr>
      <w:fldChar w:fldCharType="begin"/>
    </w:r>
    <w:r w:rsidRPr="00964AC0">
      <w:rPr>
        <w:rFonts w:ascii="Arial" w:hAnsi="Arial" w:cs="Arial"/>
        <w:b/>
        <w:sz w:val="24"/>
        <w:szCs w:val="24"/>
      </w:rPr>
      <w:instrText xml:space="preserve"> PAGE   \* MERGEFORMAT </w:instrText>
    </w:r>
    <w:r w:rsidRPr="00964AC0">
      <w:rPr>
        <w:rFonts w:ascii="Arial" w:hAnsi="Arial" w:cs="Arial"/>
        <w:b/>
        <w:sz w:val="24"/>
        <w:szCs w:val="24"/>
      </w:rPr>
      <w:fldChar w:fldCharType="separate"/>
    </w:r>
    <w:r w:rsidR="00D47766">
      <w:rPr>
        <w:rFonts w:ascii="Arial" w:hAnsi="Arial" w:cs="Arial"/>
        <w:b/>
        <w:noProof/>
        <w:sz w:val="24"/>
        <w:szCs w:val="24"/>
      </w:rPr>
      <w:t>137</w:t>
    </w:r>
    <w:r w:rsidRPr="00964AC0">
      <w:rPr>
        <w:rFonts w:ascii="Arial" w:hAnsi="Arial" w:cs="Arial"/>
        <w:b/>
        <w:sz w:val="24"/>
        <w:szCs w:val="24"/>
      </w:rPr>
      <w:fldChar w:fldCharType="end"/>
    </w:r>
  </w:p>
</w:ftr>
</file>

<file path=word/footer2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6788D" w:rsidRPr="00964AC0" w:rsidRDefault="00B6788D" w:rsidP="00964AC0">
    <w:pPr>
      <w:pStyle w:val="a9"/>
      <w:jc w:val="right"/>
      <w:rPr>
        <w:rFonts w:ascii="Arial" w:hAnsi="Arial" w:cs="Arial"/>
        <w:b/>
        <w:sz w:val="24"/>
        <w:szCs w:val="24"/>
      </w:rPr>
    </w:pPr>
    <w:r w:rsidRPr="00964AC0">
      <w:rPr>
        <w:rFonts w:ascii="Arial" w:hAnsi="Arial" w:cs="Arial"/>
        <w:b/>
        <w:sz w:val="24"/>
        <w:szCs w:val="24"/>
      </w:rPr>
      <w:fldChar w:fldCharType="begin"/>
    </w:r>
    <w:r w:rsidRPr="00964AC0">
      <w:rPr>
        <w:rFonts w:ascii="Arial" w:hAnsi="Arial" w:cs="Arial"/>
        <w:b/>
        <w:sz w:val="24"/>
        <w:szCs w:val="24"/>
      </w:rPr>
      <w:instrText xml:space="preserve"> PAGE   \* MERGEFORMAT </w:instrText>
    </w:r>
    <w:r w:rsidRPr="00964AC0">
      <w:rPr>
        <w:rFonts w:ascii="Arial" w:hAnsi="Arial" w:cs="Arial"/>
        <w:b/>
        <w:sz w:val="24"/>
        <w:szCs w:val="24"/>
      </w:rPr>
      <w:fldChar w:fldCharType="separate"/>
    </w:r>
    <w:r w:rsidR="00D47766">
      <w:rPr>
        <w:rFonts w:ascii="Arial" w:hAnsi="Arial" w:cs="Arial"/>
        <w:b/>
        <w:noProof/>
        <w:sz w:val="24"/>
        <w:szCs w:val="24"/>
      </w:rPr>
      <w:t>141</w:t>
    </w:r>
    <w:r w:rsidRPr="00964AC0">
      <w:rPr>
        <w:rFonts w:ascii="Arial" w:hAnsi="Arial" w:cs="Arial"/>
        <w:b/>
        <w:sz w:val="24"/>
        <w:szCs w:val="24"/>
      </w:rPr>
      <w:fldChar w:fldCharType="end"/>
    </w:r>
  </w:p>
</w:ftr>
</file>

<file path=word/footer2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6788D" w:rsidRPr="00964AC0" w:rsidRDefault="00B6788D" w:rsidP="00964AC0">
    <w:pPr>
      <w:pStyle w:val="a9"/>
      <w:jc w:val="right"/>
      <w:rPr>
        <w:rFonts w:ascii="Arial" w:hAnsi="Arial" w:cs="Arial"/>
        <w:b/>
        <w:sz w:val="24"/>
        <w:szCs w:val="24"/>
      </w:rPr>
    </w:pPr>
    <w:r w:rsidRPr="00964AC0">
      <w:rPr>
        <w:rFonts w:ascii="Arial" w:hAnsi="Arial" w:cs="Arial"/>
        <w:b/>
        <w:sz w:val="24"/>
        <w:szCs w:val="24"/>
      </w:rPr>
      <w:fldChar w:fldCharType="begin"/>
    </w:r>
    <w:r w:rsidRPr="00964AC0">
      <w:rPr>
        <w:rFonts w:ascii="Arial" w:hAnsi="Arial" w:cs="Arial"/>
        <w:b/>
        <w:sz w:val="24"/>
        <w:szCs w:val="24"/>
      </w:rPr>
      <w:instrText xml:space="preserve"> PAGE   \* MERGEFORMAT </w:instrText>
    </w:r>
    <w:r w:rsidRPr="00964AC0">
      <w:rPr>
        <w:rFonts w:ascii="Arial" w:hAnsi="Arial" w:cs="Arial"/>
        <w:b/>
        <w:sz w:val="24"/>
        <w:szCs w:val="24"/>
      </w:rPr>
      <w:fldChar w:fldCharType="separate"/>
    </w:r>
    <w:r w:rsidR="00D47766">
      <w:rPr>
        <w:rFonts w:ascii="Arial" w:hAnsi="Arial" w:cs="Arial"/>
        <w:b/>
        <w:noProof/>
        <w:sz w:val="24"/>
        <w:szCs w:val="24"/>
      </w:rPr>
      <w:t>145</w:t>
    </w:r>
    <w:r w:rsidRPr="00964AC0">
      <w:rPr>
        <w:rFonts w:ascii="Arial" w:hAnsi="Arial" w:cs="Arial"/>
        <w:b/>
        <w:sz w:val="24"/>
        <w:szCs w:val="24"/>
      </w:rP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6788D" w:rsidRPr="00B301CF" w:rsidRDefault="00B6788D">
    <w:pPr>
      <w:pStyle w:val="a9"/>
      <w:rPr>
        <w:rFonts w:ascii="Arial" w:hAnsi="Arial" w:cs="Arial"/>
        <w:b/>
        <w:sz w:val="24"/>
        <w:szCs w:val="24"/>
      </w:rPr>
    </w:pPr>
    <w:r w:rsidRPr="00B301CF">
      <w:rPr>
        <w:rFonts w:ascii="Arial" w:hAnsi="Arial" w:cs="Arial"/>
        <w:b/>
        <w:sz w:val="24"/>
        <w:szCs w:val="24"/>
      </w:rPr>
      <w:fldChar w:fldCharType="begin"/>
    </w:r>
    <w:r w:rsidRPr="00B301CF">
      <w:rPr>
        <w:rFonts w:ascii="Arial" w:hAnsi="Arial" w:cs="Arial"/>
        <w:b/>
        <w:sz w:val="24"/>
        <w:szCs w:val="24"/>
      </w:rPr>
      <w:instrText xml:space="preserve"> PAGE  \* ROMAN  \* MERGEFORMAT </w:instrText>
    </w:r>
    <w:r w:rsidRPr="00B301CF">
      <w:rPr>
        <w:rFonts w:ascii="Arial" w:hAnsi="Arial" w:cs="Arial"/>
        <w:b/>
        <w:sz w:val="24"/>
        <w:szCs w:val="24"/>
      </w:rPr>
      <w:fldChar w:fldCharType="separate"/>
    </w:r>
    <w:r w:rsidR="00D47766">
      <w:rPr>
        <w:rFonts w:ascii="Arial" w:hAnsi="Arial" w:cs="Arial"/>
        <w:b/>
        <w:noProof/>
        <w:sz w:val="24"/>
        <w:szCs w:val="24"/>
      </w:rPr>
      <w:t>II</w:t>
    </w:r>
    <w:r w:rsidRPr="00B301CF">
      <w:rPr>
        <w:rFonts w:ascii="Arial" w:hAnsi="Arial" w:cs="Arial"/>
        <w:b/>
        <w:sz w:val="24"/>
        <w:szCs w:val="24"/>
      </w:rPr>
      <w:fldChar w:fldCharType="end"/>
    </w:r>
  </w:p>
</w:ftr>
</file>

<file path=word/footer3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6788D" w:rsidRPr="00964AC0" w:rsidRDefault="00B6788D" w:rsidP="00964AC0">
    <w:pPr>
      <w:pStyle w:val="a9"/>
      <w:jc w:val="right"/>
      <w:rPr>
        <w:rFonts w:ascii="Arial" w:hAnsi="Arial" w:cs="Arial"/>
        <w:b/>
        <w:sz w:val="24"/>
        <w:szCs w:val="24"/>
        <w:lang w:val="en-US"/>
      </w:rPr>
    </w:pPr>
    <w:r w:rsidRPr="00964AC0">
      <w:rPr>
        <w:rFonts w:ascii="Arial" w:hAnsi="Arial" w:cs="Arial"/>
        <w:b/>
        <w:sz w:val="24"/>
        <w:szCs w:val="24"/>
        <w:lang w:val="en-US"/>
      </w:rPr>
      <w:fldChar w:fldCharType="begin"/>
    </w:r>
    <w:r w:rsidRPr="00964AC0">
      <w:rPr>
        <w:rFonts w:ascii="Arial" w:hAnsi="Arial" w:cs="Arial"/>
        <w:b/>
        <w:sz w:val="24"/>
        <w:szCs w:val="24"/>
        <w:lang w:val="en-US"/>
      </w:rPr>
      <w:instrText xml:space="preserve"> PAGE   \* MERGEFORMAT </w:instrText>
    </w:r>
    <w:r w:rsidRPr="00964AC0">
      <w:rPr>
        <w:rFonts w:ascii="Arial" w:hAnsi="Arial" w:cs="Arial"/>
        <w:b/>
        <w:sz w:val="24"/>
        <w:szCs w:val="24"/>
        <w:lang w:val="en-US"/>
      </w:rPr>
      <w:fldChar w:fldCharType="separate"/>
    </w:r>
    <w:r w:rsidR="00D47766">
      <w:rPr>
        <w:rFonts w:ascii="Arial" w:hAnsi="Arial" w:cs="Arial"/>
        <w:b/>
        <w:noProof/>
        <w:sz w:val="24"/>
        <w:szCs w:val="24"/>
        <w:lang w:val="en-US"/>
      </w:rPr>
      <w:t>145</w:t>
    </w:r>
    <w:r w:rsidRPr="00964AC0">
      <w:rPr>
        <w:rFonts w:ascii="Arial" w:hAnsi="Arial" w:cs="Arial"/>
        <w:b/>
        <w:sz w:val="24"/>
        <w:szCs w:val="24"/>
        <w:lang w:val="en-US"/>
      </w:rPr>
      <w:fldChar w:fldCharType="end"/>
    </w:r>
  </w:p>
</w:ftr>
</file>

<file path=word/footer3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6788D" w:rsidRPr="00964AC0" w:rsidRDefault="00B6788D" w:rsidP="00964AC0">
    <w:pPr>
      <w:pStyle w:val="a9"/>
      <w:jc w:val="right"/>
      <w:rPr>
        <w:rFonts w:ascii="Arial" w:hAnsi="Arial" w:cs="Arial"/>
        <w:b/>
        <w:sz w:val="24"/>
        <w:szCs w:val="24"/>
      </w:rPr>
    </w:pPr>
    <w:r w:rsidRPr="00964AC0">
      <w:rPr>
        <w:rFonts w:ascii="Arial" w:hAnsi="Arial" w:cs="Arial"/>
        <w:b/>
        <w:sz w:val="24"/>
        <w:szCs w:val="24"/>
      </w:rPr>
      <w:fldChar w:fldCharType="begin"/>
    </w:r>
    <w:r w:rsidRPr="00964AC0">
      <w:rPr>
        <w:rFonts w:ascii="Arial" w:hAnsi="Arial" w:cs="Arial"/>
        <w:b/>
        <w:sz w:val="24"/>
        <w:szCs w:val="24"/>
      </w:rPr>
      <w:instrText xml:space="preserve"> PAGE   \* MERGEFORMAT </w:instrText>
    </w:r>
    <w:r w:rsidRPr="00964AC0">
      <w:rPr>
        <w:rFonts w:ascii="Arial" w:hAnsi="Arial" w:cs="Arial"/>
        <w:b/>
        <w:sz w:val="24"/>
        <w:szCs w:val="24"/>
      </w:rPr>
      <w:fldChar w:fldCharType="separate"/>
    </w:r>
    <w:r w:rsidR="00D47766">
      <w:rPr>
        <w:rFonts w:ascii="Arial" w:hAnsi="Arial" w:cs="Arial"/>
        <w:b/>
        <w:noProof/>
        <w:sz w:val="24"/>
        <w:szCs w:val="24"/>
      </w:rPr>
      <w:t>155</w:t>
    </w:r>
    <w:r w:rsidRPr="00964AC0">
      <w:rPr>
        <w:rFonts w:ascii="Arial" w:hAnsi="Arial" w:cs="Arial"/>
        <w:b/>
        <w:sz w:val="24"/>
        <w:szCs w:val="24"/>
      </w:rPr>
      <w:fldChar w:fldCharType="end"/>
    </w:r>
  </w:p>
</w:ftr>
</file>

<file path=word/footer3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6788D" w:rsidRPr="00964AC0" w:rsidRDefault="00B6788D" w:rsidP="00964AC0">
    <w:pPr>
      <w:pStyle w:val="a9"/>
      <w:jc w:val="right"/>
      <w:rPr>
        <w:rFonts w:ascii="Arial" w:hAnsi="Arial" w:cs="Arial"/>
        <w:b/>
        <w:sz w:val="24"/>
        <w:szCs w:val="24"/>
      </w:rPr>
    </w:pPr>
    <w:r w:rsidRPr="00964AC0">
      <w:rPr>
        <w:rFonts w:ascii="Arial" w:hAnsi="Arial" w:cs="Arial"/>
        <w:b/>
        <w:sz w:val="24"/>
        <w:szCs w:val="24"/>
      </w:rPr>
      <w:fldChar w:fldCharType="begin"/>
    </w:r>
    <w:r w:rsidRPr="00964AC0">
      <w:rPr>
        <w:rFonts w:ascii="Arial" w:hAnsi="Arial" w:cs="Arial"/>
        <w:b/>
        <w:sz w:val="24"/>
        <w:szCs w:val="24"/>
      </w:rPr>
      <w:instrText xml:space="preserve"> PAGE   \* MERGEFORMAT </w:instrText>
    </w:r>
    <w:r w:rsidRPr="00964AC0">
      <w:rPr>
        <w:rFonts w:ascii="Arial" w:hAnsi="Arial" w:cs="Arial"/>
        <w:b/>
        <w:sz w:val="24"/>
        <w:szCs w:val="24"/>
      </w:rPr>
      <w:fldChar w:fldCharType="separate"/>
    </w:r>
    <w:r w:rsidR="00D47766">
      <w:rPr>
        <w:rFonts w:ascii="Arial" w:hAnsi="Arial" w:cs="Arial"/>
        <w:b/>
        <w:noProof/>
        <w:sz w:val="24"/>
        <w:szCs w:val="24"/>
      </w:rPr>
      <w:t>167</w:t>
    </w:r>
    <w:r w:rsidRPr="00964AC0">
      <w:rPr>
        <w:rFonts w:ascii="Arial" w:hAnsi="Arial" w:cs="Arial"/>
        <w:b/>
        <w:sz w:val="24"/>
        <w:szCs w:val="24"/>
      </w:rPr>
      <w:fldChar w:fldCharType="end"/>
    </w:r>
  </w:p>
</w:ftr>
</file>

<file path=word/footer3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6788D" w:rsidRPr="004610D1" w:rsidRDefault="00B6788D" w:rsidP="00103A00">
    <w:pPr>
      <w:pStyle w:val="a9"/>
      <w:rPr>
        <w:rFonts w:ascii="Arial" w:hAnsi="Arial" w:cs="Arial"/>
        <w:b/>
        <w:sz w:val="24"/>
      </w:rPr>
    </w:pPr>
    <w:r w:rsidRPr="00394726">
      <w:rPr>
        <w:rFonts w:ascii="Arial" w:hAnsi="Arial" w:cs="Arial"/>
        <w:b/>
        <w:sz w:val="24"/>
      </w:rPr>
      <w:fldChar w:fldCharType="begin"/>
    </w:r>
    <w:r w:rsidRPr="00394726">
      <w:rPr>
        <w:rFonts w:ascii="Arial" w:hAnsi="Arial" w:cs="Arial"/>
        <w:b/>
        <w:sz w:val="24"/>
      </w:rPr>
      <w:instrText xml:space="preserve"> PAGE  \* ROMAN  \* MERGEFORMAT </w:instrText>
    </w:r>
    <w:r w:rsidRPr="00394726">
      <w:rPr>
        <w:rFonts w:ascii="Arial" w:hAnsi="Arial" w:cs="Arial"/>
        <w:b/>
        <w:sz w:val="24"/>
      </w:rPr>
      <w:fldChar w:fldCharType="separate"/>
    </w:r>
    <w:r w:rsidRPr="00F3674F">
      <w:rPr>
        <w:rFonts w:ascii="Arial" w:hAnsi="Arial" w:cs="Arial"/>
        <w:b/>
        <w:noProof/>
        <w:color w:val="4F81BD" w:themeColor="accent1"/>
        <w:sz w:val="28"/>
        <w:szCs w:val="28"/>
      </w:rPr>
      <w:t>CLXXX</w:t>
    </w:r>
    <w:r w:rsidRPr="00394726">
      <w:rPr>
        <w:rFonts w:ascii="Arial" w:hAnsi="Arial" w:cs="Arial"/>
        <w:b/>
        <w:sz w:val="24"/>
      </w:rPr>
      <w:fldChar w:fldCharType="end"/>
    </w:r>
  </w:p>
</w:ftr>
</file>

<file path=word/footer3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6788D" w:rsidRPr="00F3674F" w:rsidRDefault="00B6788D" w:rsidP="00F3674F">
    <w:pPr>
      <w:pStyle w:val="a9"/>
    </w:pPr>
  </w:p>
</w:ftr>
</file>

<file path=word/footer3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6788D" w:rsidRPr="00F3674F" w:rsidRDefault="00B6788D" w:rsidP="00F3674F">
    <w:pPr>
      <w:pStyle w:val="a9"/>
      <w:rPr>
        <w:szCs w:val="16"/>
      </w:rPr>
    </w:pPr>
  </w:p>
</w:ftr>
</file>

<file path=word/footer3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6788D" w:rsidRPr="00F3674F" w:rsidRDefault="00B6788D" w:rsidP="00103A00">
    <w:pPr>
      <w:pStyle w:val="a9"/>
      <w:rPr>
        <w:rFonts w:ascii="Arial" w:hAnsi="Arial" w:cs="Arial"/>
        <w:b/>
        <w:sz w:val="24"/>
        <w:szCs w:val="24"/>
      </w:rPr>
    </w:pPr>
    <w:r w:rsidRPr="00F3674F">
      <w:rPr>
        <w:rFonts w:ascii="Arial" w:hAnsi="Arial" w:cs="Arial"/>
        <w:b/>
        <w:sz w:val="24"/>
        <w:szCs w:val="24"/>
      </w:rPr>
      <w:fldChar w:fldCharType="begin"/>
    </w:r>
    <w:r w:rsidRPr="00F3674F">
      <w:rPr>
        <w:rFonts w:ascii="Arial" w:hAnsi="Arial" w:cs="Arial"/>
        <w:b/>
        <w:sz w:val="24"/>
        <w:szCs w:val="24"/>
      </w:rPr>
      <w:instrText xml:space="preserve"> PAGE  \* ROMAN  \* MERGEFORMAT </w:instrText>
    </w:r>
    <w:r w:rsidRPr="00F3674F">
      <w:rPr>
        <w:rFonts w:ascii="Arial" w:hAnsi="Arial" w:cs="Arial"/>
        <w:b/>
        <w:sz w:val="24"/>
        <w:szCs w:val="24"/>
      </w:rPr>
      <w:fldChar w:fldCharType="separate"/>
    </w:r>
    <w:r w:rsidR="00D47766">
      <w:rPr>
        <w:rFonts w:ascii="Arial" w:hAnsi="Arial" w:cs="Arial"/>
        <w:b/>
        <w:noProof/>
        <w:sz w:val="24"/>
        <w:szCs w:val="24"/>
      </w:rPr>
      <w:t>IV</w:t>
    </w:r>
    <w:r w:rsidRPr="00F3674F">
      <w:rPr>
        <w:rFonts w:ascii="Arial" w:hAnsi="Arial" w:cs="Arial"/>
        <w:b/>
        <w:sz w:val="24"/>
        <w:szCs w:val="24"/>
      </w:rPr>
      <w:fldChar w:fldCharType="end"/>
    </w:r>
  </w:p>
</w:ftr>
</file>

<file path=word/footer3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6788D" w:rsidRPr="00F3674F" w:rsidRDefault="00B6788D" w:rsidP="00F3674F">
    <w:pPr>
      <w:pStyle w:val="a9"/>
      <w:jc w:val="right"/>
      <w:rPr>
        <w:rFonts w:ascii="Arial" w:hAnsi="Arial" w:cs="Arial"/>
        <w:b/>
        <w:sz w:val="24"/>
        <w:szCs w:val="24"/>
      </w:rPr>
    </w:pPr>
    <w:r w:rsidRPr="00F3674F">
      <w:rPr>
        <w:rFonts w:ascii="Arial" w:hAnsi="Arial" w:cs="Arial"/>
        <w:b/>
        <w:sz w:val="24"/>
        <w:szCs w:val="24"/>
      </w:rPr>
      <w:fldChar w:fldCharType="begin"/>
    </w:r>
    <w:r w:rsidRPr="00F3674F">
      <w:rPr>
        <w:rFonts w:ascii="Arial" w:hAnsi="Arial" w:cs="Arial"/>
        <w:b/>
        <w:sz w:val="24"/>
        <w:szCs w:val="24"/>
      </w:rPr>
      <w:instrText xml:space="preserve"> PAGE  \* ROMAN  \* MERGEFORMAT </w:instrText>
    </w:r>
    <w:r w:rsidRPr="00F3674F">
      <w:rPr>
        <w:rFonts w:ascii="Arial" w:hAnsi="Arial" w:cs="Arial"/>
        <w:b/>
        <w:sz w:val="24"/>
        <w:szCs w:val="24"/>
      </w:rPr>
      <w:fldChar w:fldCharType="separate"/>
    </w:r>
    <w:r w:rsidR="00D47766">
      <w:rPr>
        <w:rFonts w:ascii="Arial" w:hAnsi="Arial" w:cs="Arial"/>
        <w:b/>
        <w:noProof/>
        <w:sz w:val="24"/>
        <w:szCs w:val="24"/>
      </w:rPr>
      <w:t>V</w:t>
    </w:r>
    <w:r w:rsidRPr="00F3674F">
      <w:rPr>
        <w:rFonts w:ascii="Arial" w:hAnsi="Arial" w:cs="Arial"/>
        <w:b/>
        <w:sz w:val="24"/>
        <w:szCs w:val="24"/>
      </w:rPr>
      <w:fldChar w:fldCharType="end"/>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6788D" w:rsidRPr="00F002BD" w:rsidRDefault="00B6788D" w:rsidP="00325D35">
    <w:pPr>
      <w:pStyle w:val="a9"/>
      <w:rPr>
        <w:rFonts w:ascii="Arial" w:hAnsi="Arial" w:cs="Arial"/>
        <w:b/>
        <w:sz w:val="20"/>
        <w:szCs w:val="20"/>
      </w:rPr>
    </w:pPr>
    <w:r w:rsidRPr="00F002BD">
      <w:rPr>
        <w:rFonts w:ascii="Arial" w:hAnsi="Arial" w:cs="Arial"/>
        <w:b/>
        <w:sz w:val="20"/>
        <w:szCs w:val="20"/>
      </w:rPr>
      <w:fldChar w:fldCharType="begin"/>
    </w:r>
    <w:r w:rsidRPr="00F002BD">
      <w:rPr>
        <w:rFonts w:ascii="Arial" w:hAnsi="Arial" w:cs="Arial"/>
        <w:b/>
        <w:sz w:val="20"/>
        <w:szCs w:val="20"/>
      </w:rPr>
      <w:instrText>PAGE  \* ROMAN  \* MERGEFORMAT</w:instrText>
    </w:r>
    <w:r w:rsidRPr="00F002BD">
      <w:rPr>
        <w:rFonts w:ascii="Arial" w:hAnsi="Arial" w:cs="Arial"/>
        <w:b/>
        <w:sz w:val="20"/>
        <w:szCs w:val="20"/>
      </w:rPr>
      <w:fldChar w:fldCharType="separate"/>
    </w:r>
    <w:r w:rsidR="00D47766">
      <w:rPr>
        <w:rFonts w:ascii="Arial" w:hAnsi="Arial" w:cs="Arial"/>
        <w:b/>
        <w:noProof/>
        <w:sz w:val="20"/>
        <w:szCs w:val="20"/>
      </w:rPr>
      <w:t>VII</w:t>
    </w:r>
    <w:r w:rsidRPr="00F002BD">
      <w:rPr>
        <w:rFonts w:ascii="Arial" w:hAnsi="Arial" w:cs="Arial"/>
        <w:b/>
        <w:sz w:val="20"/>
        <w:szCs w:val="20"/>
      </w:rPr>
      <w:fldChar w:fldCharType="end"/>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6788D" w:rsidRPr="00610535" w:rsidRDefault="00B6788D" w:rsidP="00325D35">
    <w:pPr>
      <w:pStyle w:val="a9"/>
      <w:jc w:val="right"/>
      <w:rPr>
        <w:rFonts w:ascii="Arial" w:hAnsi="Arial" w:cs="Arial"/>
        <w:b/>
        <w:sz w:val="24"/>
        <w:szCs w:val="24"/>
      </w:rPr>
    </w:pPr>
    <w:r w:rsidRPr="00610535">
      <w:rPr>
        <w:rFonts w:ascii="Arial" w:hAnsi="Arial" w:cs="Arial"/>
        <w:b/>
        <w:sz w:val="24"/>
        <w:szCs w:val="24"/>
      </w:rPr>
      <w:fldChar w:fldCharType="begin"/>
    </w:r>
    <w:r w:rsidRPr="00610535">
      <w:rPr>
        <w:rFonts w:ascii="Arial" w:hAnsi="Arial" w:cs="Arial"/>
        <w:b/>
        <w:sz w:val="24"/>
        <w:szCs w:val="24"/>
      </w:rPr>
      <w:instrText>PAGE  \* ROMAN  \* MERGEFORMAT</w:instrText>
    </w:r>
    <w:r w:rsidRPr="00610535">
      <w:rPr>
        <w:rFonts w:ascii="Arial" w:hAnsi="Arial" w:cs="Arial"/>
        <w:b/>
        <w:sz w:val="24"/>
        <w:szCs w:val="24"/>
      </w:rPr>
      <w:fldChar w:fldCharType="separate"/>
    </w:r>
    <w:r w:rsidR="00D47766">
      <w:rPr>
        <w:rFonts w:ascii="Arial" w:hAnsi="Arial" w:cs="Arial"/>
        <w:b/>
        <w:noProof/>
        <w:sz w:val="24"/>
        <w:szCs w:val="24"/>
      </w:rPr>
      <w:t>IV</w:t>
    </w:r>
    <w:r w:rsidRPr="00610535">
      <w:rPr>
        <w:rFonts w:ascii="Arial" w:hAnsi="Arial" w:cs="Arial"/>
        <w:b/>
        <w:sz w:val="24"/>
        <w:szCs w:val="24"/>
      </w:rPr>
      <w:fldChar w:fldCharType="end"/>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6788D" w:rsidRPr="00B41EC2" w:rsidRDefault="00B6788D" w:rsidP="00325D35">
    <w:pPr>
      <w:pStyle w:val="a9"/>
      <w:jc w:val="right"/>
      <w:rPr>
        <w:rFonts w:ascii="Arial" w:hAnsi="Arial" w:cs="Arial"/>
        <w:b/>
        <w:sz w:val="24"/>
        <w:szCs w:val="24"/>
      </w:rPr>
    </w:pPr>
    <w:r w:rsidRPr="00B41EC2">
      <w:rPr>
        <w:rFonts w:ascii="Arial" w:hAnsi="Arial" w:cs="Arial"/>
        <w:b/>
        <w:sz w:val="24"/>
        <w:szCs w:val="24"/>
      </w:rPr>
      <w:fldChar w:fldCharType="begin"/>
    </w:r>
    <w:r w:rsidRPr="00B41EC2">
      <w:rPr>
        <w:rFonts w:ascii="Arial" w:hAnsi="Arial" w:cs="Arial"/>
        <w:b/>
        <w:sz w:val="24"/>
        <w:szCs w:val="24"/>
      </w:rPr>
      <w:instrText xml:space="preserve"> PAGE  \* ROMAN  \* MERGEFORMAT </w:instrText>
    </w:r>
    <w:r w:rsidRPr="00B41EC2">
      <w:rPr>
        <w:rFonts w:ascii="Arial" w:hAnsi="Arial" w:cs="Arial"/>
        <w:b/>
        <w:sz w:val="24"/>
        <w:szCs w:val="24"/>
      </w:rPr>
      <w:fldChar w:fldCharType="separate"/>
    </w:r>
    <w:r w:rsidR="00D47766">
      <w:rPr>
        <w:rFonts w:ascii="Arial" w:hAnsi="Arial" w:cs="Arial"/>
        <w:b/>
        <w:noProof/>
        <w:sz w:val="24"/>
        <w:szCs w:val="24"/>
      </w:rPr>
      <w:t>IX</w:t>
    </w:r>
    <w:r w:rsidRPr="00B41EC2">
      <w:rPr>
        <w:rFonts w:ascii="Arial" w:hAnsi="Arial" w:cs="Arial"/>
        <w:b/>
        <w:sz w:val="24"/>
        <w:szCs w:val="24"/>
      </w:rPr>
      <w:fldChar w:fldCharType="end"/>
    </w: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6788D" w:rsidRPr="004610D1" w:rsidRDefault="00B6788D" w:rsidP="00103A00">
    <w:pPr>
      <w:pStyle w:val="a9"/>
      <w:rPr>
        <w:rFonts w:ascii="Arial" w:hAnsi="Arial" w:cs="Arial"/>
        <w:b/>
        <w:sz w:val="24"/>
      </w:rPr>
    </w:pPr>
    <w:r w:rsidRPr="004610D1">
      <w:rPr>
        <w:rFonts w:ascii="Arial" w:hAnsi="Arial" w:cs="Arial"/>
        <w:b/>
        <w:sz w:val="24"/>
      </w:rPr>
      <w:fldChar w:fldCharType="begin"/>
    </w:r>
    <w:r w:rsidRPr="004610D1">
      <w:rPr>
        <w:rFonts w:ascii="Arial" w:hAnsi="Arial" w:cs="Arial"/>
        <w:b/>
        <w:sz w:val="24"/>
      </w:rPr>
      <w:instrText xml:space="preserve"> PAGE   \* MERGEFORMAT </w:instrText>
    </w:r>
    <w:r w:rsidRPr="004610D1">
      <w:rPr>
        <w:rFonts w:ascii="Arial" w:hAnsi="Arial" w:cs="Arial"/>
        <w:b/>
        <w:sz w:val="24"/>
      </w:rPr>
      <w:fldChar w:fldCharType="separate"/>
    </w:r>
    <w:r w:rsidR="00D47766">
      <w:rPr>
        <w:rFonts w:ascii="Arial" w:hAnsi="Arial" w:cs="Arial"/>
        <w:b/>
        <w:noProof/>
        <w:sz w:val="24"/>
      </w:rPr>
      <w:t>20</w:t>
    </w:r>
    <w:r w:rsidRPr="004610D1">
      <w:rPr>
        <w:rFonts w:ascii="Arial" w:hAnsi="Arial" w:cs="Arial"/>
        <w:b/>
        <w:sz w:val="24"/>
      </w:rPr>
      <w:fldChar w:fldCharType="end"/>
    </w: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6788D" w:rsidRPr="004610D1" w:rsidRDefault="00B6788D" w:rsidP="004610D1">
    <w:pPr>
      <w:pStyle w:val="a9"/>
      <w:jc w:val="right"/>
      <w:rPr>
        <w:rFonts w:ascii="Arial" w:hAnsi="Arial" w:cs="Arial"/>
        <w:b/>
        <w:sz w:val="24"/>
      </w:rPr>
    </w:pPr>
    <w:r w:rsidRPr="004610D1">
      <w:rPr>
        <w:rFonts w:ascii="Arial" w:hAnsi="Arial" w:cs="Arial"/>
        <w:b/>
        <w:sz w:val="24"/>
      </w:rPr>
      <w:fldChar w:fldCharType="begin"/>
    </w:r>
    <w:r w:rsidRPr="004610D1">
      <w:rPr>
        <w:rFonts w:ascii="Arial" w:hAnsi="Arial" w:cs="Arial"/>
        <w:b/>
        <w:sz w:val="24"/>
      </w:rPr>
      <w:instrText xml:space="preserve"> PAGE   \* MERGEFORMAT </w:instrText>
    </w:r>
    <w:r w:rsidRPr="004610D1">
      <w:rPr>
        <w:rFonts w:ascii="Arial" w:hAnsi="Arial" w:cs="Arial"/>
        <w:b/>
        <w:sz w:val="24"/>
      </w:rPr>
      <w:fldChar w:fldCharType="separate"/>
    </w:r>
    <w:r w:rsidR="00D47766">
      <w:rPr>
        <w:rFonts w:ascii="Arial" w:hAnsi="Arial" w:cs="Arial"/>
        <w:b/>
        <w:noProof/>
        <w:sz w:val="24"/>
      </w:rPr>
      <w:t>19</w:t>
    </w:r>
    <w:r w:rsidRPr="004610D1">
      <w:rPr>
        <w:rFonts w:ascii="Arial" w:hAnsi="Arial" w:cs="Arial"/>
        <w:b/>
        <w:sz w:val="24"/>
      </w:rPr>
      <w:fldChar w:fldCharType="end"/>
    </w: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6788D" w:rsidRPr="004610D1" w:rsidRDefault="00B6788D" w:rsidP="004610D1">
    <w:pPr>
      <w:pStyle w:val="a9"/>
      <w:jc w:val="right"/>
      <w:rPr>
        <w:rFonts w:ascii="Arial" w:hAnsi="Arial" w:cs="Arial"/>
        <w:b/>
        <w:sz w:val="24"/>
        <w:szCs w:val="16"/>
      </w:rPr>
    </w:pPr>
    <w:r w:rsidRPr="004610D1">
      <w:rPr>
        <w:rFonts w:ascii="Arial" w:hAnsi="Arial" w:cs="Arial"/>
        <w:b/>
        <w:sz w:val="24"/>
        <w:szCs w:val="16"/>
      </w:rPr>
      <w:fldChar w:fldCharType="begin"/>
    </w:r>
    <w:r w:rsidRPr="004610D1">
      <w:rPr>
        <w:rFonts w:ascii="Arial" w:hAnsi="Arial" w:cs="Arial"/>
        <w:b/>
        <w:sz w:val="24"/>
        <w:szCs w:val="16"/>
      </w:rPr>
      <w:instrText xml:space="preserve"> PAGE   \* MERGEFORMAT </w:instrText>
    </w:r>
    <w:r w:rsidRPr="004610D1">
      <w:rPr>
        <w:rFonts w:ascii="Arial" w:hAnsi="Arial" w:cs="Arial"/>
        <w:b/>
        <w:sz w:val="24"/>
        <w:szCs w:val="16"/>
      </w:rPr>
      <w:fldChar w:fldCharType="separate"/>
    </w:r>
    <w:r w:rsidR="00D47766">
      <w:rPr>
        <w:rFonts w:ascii="Arial" w:hAnsi="Arial" w:cs="Arial"/>
        <w:b/>
        <w:noProof/>
        <w:sz w:val="24"/>
        <w:szCs w:val="16"/>
      </w:rPr>
      <w:t>1</w:t>
    </w:r>
    <w:r w:rsidRPr="004610D1">
      <w:rPr>
        <w:rFonts w:ascii="Arial" w:hAnsi="Arial" w:cs="Arial"/>
        <w:b/>
        <w:sz w:val="24"/>
        <w:szCs w:val="16"/>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120FFA" w:rsidRDefault="00120FFA" w:rsidP="003B6CCA">
      <w:pPr>
        <w:spacing w:after="0" w:line="240" w:lineRule="auto"/>
      </w:pPr>
      <w:r>
        <w:separator/>
      </w:r>
    </w:p>
  </w:footnote>
  <w:footnote w:type="continuationSeparator" w:id="0">
    <w:p w:rsidR="00120FFA" w:rsidRDefault="00120FFA" w:rsidP="003B6CCA">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6788D" w:rsidRPr="00B60139" w:rsidRDefault="00B6788D" w:rsidP="00B60139">
    <w:pPr>
      <w:pStyle w:val="a7"/>
      <w:rPr>
        <w:rFonts w:ascii="Arial" w:hAnsi="Arial" w:cs="Arial"/>
        <w:b/>
        <w:sz w:val="24"/>
        <w:szCs w:val="24"/>
        <w:lang w:val="en-US"/>
      </w:rPr>
    </w:pPr>
    <w:r w:rsidRPr="00B60139">
      <w:rPr>
        <w:rFonts w:ascii="Arial" w:hAnsi="Arial" w:cs="Arial"/>
        <w:b/>
        <w:sz w:val="24"/>
        <w:szCs w:val="24"/>
        <w:lang w:val="en-US"/>
      </w:rPr>
      <w:t>ISO 16089-201</w:t>
    </w: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6788D" w:rsidRPr="00325D35" w:rsidRDefault="00B6788D" w:rsidP="00B60139">
    <w:pPr>
      <w:pStyle w:val="a7"/>
      <w:jc w:val="right"/>
      <w:rPr>
        <w:rFonts w:ascii="Arial" w:hAnsi="Arial" w:cs="Arial"/>
        <w:b/>
        <w:sz w:val="24"/>
        <w:szCs w:val="24"/>
      </w:rPr>
    </w:pPr>
    <w:r>
      <w:rPr>
        <w:rFonts w:ascii="Arial" w:hAnsi="Arial" w:cs="Arial"/>
        <w:b/>
        <w:sz w:val="24"/>
        <w:szCs w:val="24"/>
      </w:rPr>
      <w:t xml:space="preserve">ГОСТ </w:t>
    </w:r>
    <w:r w:rsidRPr="00B60139">
      <w:rPr>
        <w:rFonts w:ascii="Arial" w:hAnsi="Arial" w:cs="Arial"/>
        <w:b/>
        <w:sz w:val="24"/>
        <w:szCs w:val="24"/>
        <w:lang w:val="en-US"/>
      </w:rPr>
      <w:t>ISO</w:t>
    </w:r>
    <w:r w:rsidRPr="00325D35">
      <w:rPr>
        <w:rFonts w:ascii="Arial" w:hAnsi="Arial" w:cs="Arial"/>
        <w:b/>
        <w:sz w:val="24"/>
        <w:szCs w:val="24"/>
      </w:rPr>
      <w:t xml:space="preserve"> 16089-201</w:t>
    </w:r>
    <w:r w:rsidRPr="00F04D3D">
      <w:rPr>
        <w:sz w:val="24"/>
      </w:rPr>
      <w:t xml:space="preserve">(проект </w:t>
    </w:r>
    <w:r w:rsidRPr="00F04D3D">
      <w:rPr>
        <w:sz w:val="24"/>
        <w:lang w:val="en-US"/>
      </w:rPr>
      <w:t>RU</w:t>
    </w:r>
    <w:r w:rsidRPr="00F04D3D">
      <w:rPr>
        <w:sz w:val="24"/>
      </w:rPr>
      <w:t>, первая редакция)</w:t>
    </w:r>
  </w:p>
</w:hdr>
</file>

<file path=word/header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6788D" w:rsidRPr="00325D35" w:rsidRDefault="00B6788D" w:rsidP="001760AD">
    <w:pPr>
      <w:pStyle w:val="a7"/>
      <w:jc w:val="right"/>
      <w:rPr>
        <w:rFonts w:ascii="Arial" w:hAnsi="Arial" w:cs="Arial"/>
        <w:b/>
        <w:sz w:val="24"/>
        <w:szCs w:val="24"/>
      </w:rPr>
    </w:pPr>
    <w:r>
      <w:rPr>
        <w:rFonts w:ascii="Arial" w:hAnsi="Arial" w:cs="Arial"/>
        <w:b/>
        <w:sz w:val="24"/>
        <w:szCs w:val="24"/>
      </w:rPr>
      <w:t xml:space="preserve">ГОСТ </w:t>
    </w:r>
    <w:r w:rsidRPr="00B60139">
      <w:rPr>
        <w:rFonts w:ascii="Arial" w:hAnsi="Arial" w:cs="Arial"/>
        <w:b/>
        <w:sz w:val="24"/>
        <w:szCs w:val="24"/>
        <w:lang w:val="en-US"/>
      </w:rPr>
      <w:t>ISO</w:t>
    </w:r>
    <w:r w:rsidRPr="00325D35">
      <w:rPr>
        <w:rFonts w:ascii="Arial" w:hAnsi="Arial" w:cs="Arial"/>
        <w:b/>
        <w:sz w:val="24"/>
        <w:szCs w:val="24"/>
      </w:rPr>
      <w:t xml:space="preserve"> 16089-201</w:t>
    </w:r>
    <w:r w:rsidRPr="00F04D3D">
      <w:rPr>
        <w:sz w:val="24"/>
      </w:rPr>
      <w:t xml:space="preserve">(проект </w:t>
    </w:r>
    <w:r w:rsidRPr="00F04D3D">
      <w:rPr>
        <w:sz w:val="24"/>
        <w:lang w:val="en-US"/>
      </w:rPr>
      <w:t>RU</w:t>
    </w:r>
    <w:r w:rsidRPr="00F04D3D">
      <w:rPr>
        <w:sz w:val="24"/>
      </w:rPr>
      <w:t>, первая редакция)</w:t>
    </w:r>
  </w:p>
</w:hdr>
</file>

<file path=word/header1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6788D" w:rsidRPr="00325D35" w:rsidRDefault="00B6788D" w:rsidP="00610535">
    <w:pPr>
      <w:pStyle w:val="a7"/>
      <w:jc w:val="right"/>
      <w:rPr>
        <w:rFonts w:ascii="Arial" w:hAnsi="Arial" w:cs="Arial"/>
        <w:b/>
        <w:sz w:val="24"/>
        <w:szCs w:val="24"/>
      </w:rPr>
    </w:pPr>
    <w:r>
      <w:rPr>
        <w:rFonts w:ascii="Arial" w:hAnsi="Arial" w:cs="Arial"/>
        <w:b/>
        <w:sz w:val="24"/>
        <w:szCs w:val="24"/>
      </w:rPr>
      <w:t xml:space="preserve">ГОСТ </w:t>
    </w:r>
    <w:r w:rsidRPr="00B60139">
      <w:rPr>
        <w:rFonts w:ascii="Arial" w:hAnsi="Arial" w:cs="Arial"/>
        <w:b/>
        <w:sz w:val="24"/>
        <w:szCs w:val="24"/>
        <w:lang w:val="en-US"/>
      </w:rPr>
      <w:t>ISO</w:t>
    </w:r>
    <w:r w:rsidRPr="00325D35">
      <w:rPr>
        <w:rFonts w:ascii="Arial" w:hAnsi="Arial" w:cs="Arial"/>
        <w:b/>
        <w:sz w:val="24"/>
        <w:szCs w:val="24"/>
      </w:rPr>
      <w:t xml:space="preserve"> 16089-201</w:t>
    </w:r>
    <w:r w:rsidRPr="00F04D3D">
      <w:rPr>
        <w:sz w:val="24"/>
      </w:rPr>
      <w:t xml:space="preserve">(проект </w:t>
    </w:r>
    <w:r w:rsidRPr="00F04D3D">
      <w:rPr>
        <w:sz w:val="24"/>
        <w:lang w:val="en-US"/>
      </w:rPr>
      <w:t>RU</w:t>
    </w:r>
    <w:r w:rsidRPr="00F04D3D">
      <w:rPr>
        <w:sz w:val="24"/>
      </w:rPr>
      <w:t>, первая редакция)</w:t>
    </w:r>
  </w:p>
</w:hdr>
</file>

<file path=word/header1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6788D" w:rsidRPr="00325D35" w:rsidRDefault="00B6788D" w:rsidP="00F57B6E">
    <w:pPr>
      <w:pStyle w:val="a7"/>
      <w:rPr>
        <w:rFonts w:ascii="Arial" w:hAnsi="Arial" w:cs="Arial"/>
        <w:b/>
        <w:sz w:val="24"/>
        <w:szCs w:val="24"/>
      </w:rPr>
    </w:pPr>
    <w:r>
      <w:rPr>
        <w:rFonts w:ascii="Arial" w:hAnsi="Arial" w:cs="Arial"/>
        <w:b/>
        <w:sz w:val="24"/>
        <w:szCs w:val="24"/>
      </w:rPr>
      <w:t xml:space="preserve">ГОСТ </w:t>
    </w:r>
    <w:r w:rsidRPr="00B60139">
      <w:rPr>
        <w:rFonts w:ascii="Arial" w:hAnsi="Arial" w:cs="Arial"/>
        <w:b/>
        <w:sz w:val="24"/>
        <w:szCs w:val="24"/>
        <w:lang w:val="en-US"/>
      </w:rPr>
      <w:t>ISO</w:t>
    </w:r>
    <w:r w:rsidRPr="00325D35">
      <w:rPr>
        <w:rFonts w:ascii="Arial" w:hAnsi="Arial" w:cs="Arial"/>
        <w:b/>
        <w:sz w:val="24"/>
        <w:szCs w:val="24"/>
      </w:rPr>
      <w:t xml:space="preserve"> 16089-201</w:t>
    </w:r>
    <w:r w:rsidRPr="00F04D3D">
      <w:rPr>
        <w:sz w:val="24"/>
      </w:rPr>
      <w:t xml:space="preserve">(проект </w:t>
    </w:r>
    <w:r w:rsidRPr="00F04D3D">
      <w:rPr>
        <w:sz w:val="24"/>
        <w:lang w:val="en-US"/>
      </w:rPr>
      <w:t>RU</w:t>
    </w:r>
    <w:r w:rsidRPr="00F04D3D">
      <w:rPr>
        <w:sz w:val="24"/>
      </w:rPr>
      <w:t>, первая редакция)</w:t>
    </w:r>
  </w:p>
</w:hdr>
</file>

<file path=word/header1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6788D" w:rsidRPr="00325D35" w:rsidRDefault="00B6788D" w:rsidP="00F57B6E">
    <w:pPr>
      <w:pStyle w:val="a7"/>
      <w:jc w:val="right"/>
      <w:rPr>
        <w:rFonts w:ascii="Arial" w:hAnsi="Arial" w:cs="Arial"/>
        <w:b/>
        <w:sz w:val="24"/>
        <w:szCs w:val="24"/>
      </w:rPr>
    </w:pPr>
    <w:r>
      <w:rPr>
        <w:rFonts w:ascii="Arial" w:hAnsi="Arial" w:cs="Arial"/>
        <w:b/>
        <w:sz w:val="24"/>
        <w:szCs w:val="24"/>
      </w:rPr>
      <w:t xml:space="preserve">ГОСТ </w:t>
    </w:r>
    <w:r w:rsidRPr="00B60139">
      <w:rPr>
        <w:rFonts w:ascii="Arial" w:hAnsi="Arial" w:cs="Arial"/>
        <w:b/>
        <w:sz w:val="24"/>
        <w:szCs w:val="24"/>
        <w:lang w:val="en-US"/>
      </w:rPr>
      <w:t>ISO</w:t>
    </w:r>
    <w:r w:rsidRPr="00325D35">
      <w:rPr>
        <w:rFonts w:ascii="Arial" w:hAnsi="Arial" w:cs="Arial"/>
        <w:b/>
        <w:sz w:val="24"/>
        <w:szCs w:val="24"/>
      </w:rPr>
      <w:t xml:space="preserve"> 16089-201</w:t>
    </w:r>
    <w:r w:rsidRPr="00F04D3D">
      <w:rPr>
        <w:sz w:val="24"/>
      </w:rPr>
      <w:t xml:space="preserve">(проект </w:t>
    </w:r>
    <w:r w:rsidRPr="00F04D3D">
      <w:rPr>
        <w:sz w:val="24"/>
        <w:lang w:val="en-US"/>
      </w:rPr>
      <w:t>RU</w:t>
    </w:r>
    <w:r w:rsidRPr="00F04D3D">
      <w:rPr>
        <w:sz w:val="24"/>
      </w:rPr>
      <w:t>, первая редакция)</w:t>
    </w:r>
  </w:p>
</w:hdr>
</file>

<file path=word/header1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6788D" w:rsidRPr="00B60139" w:rsidRDefault="00B6788D" w:rsidP="00F57B6E">
    <w:pPr>
      <w:pStyle w:val="a7"/>
      <w:jc w:val="right"/>
      <w:rPr>
        <w:rFonts w:ascii="Arial" w:hAnsi="Arial" w:cs="Arial"/>
        <w:b/>
        <w:sz w:val="24"/>
        <w:szCs w:val="24"/>
        <w:lang w:val="en-US"/>
      </w:rPr>
    </w:pPr>
    <w:r w:rsidRPr="00B60139">
      <w:rPr>
        <w:rFonts w:ascii="Arial" w:hAnsi="Arial" w:cs="Arial"/>
        <w:b/>
        <w:sz w:val="24"/>
        <w:szCs w:val="24"/>
        <w:lang w:val="en-US"/>
      </w:rPr>
      <w:t>ISO 16089-201</w:t>
    </w:r>
  </w:p>
</w:hdr>
</file>

<file path=word/header1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6788D" w:rsidRPr="00325D35" w:rsidRDefault="00B6788D" w:rsidP="00F57B6E">
    <w:pPr>
      <w:pStyle w:val="a7"/>
      <w:rPr>
        <w:rFonts w:ascii="Arial" w:hAnsi="Arial" w:cs="Arial"/>
        <w:b/>
        <w:sz w:val="24"/>
        <w:szCs w:val="24"/>
      </w:rPr>
    </w:pPr>
    <w:r>
      <w:rPr>
        <w:rFonts w:ascii="Arial" w:hAnsi="Arial" w:cs="Arial"/>
        <w:b/>
        <w:sz w:val="24"/>
        <w:szCs w:val="24"/>
      </w:rPr>
      <w:t xml:space="preserve">ГОСТ </w:t>
    </w:r>
    <w:r w:rsidRPr="00B60139">
      <w:rPr>
        <w:rFonts w:ascii="Arial" w:hAnsi="Arial" w:cs="Arial"/>
        <w:b/>
        <w:sz w:val="24"/>
        <w:szCs w:val="24"/>
        <w:lang w:val="en-US"/>
      </w:rPr>
      <w:t>ISO</w:t>
    </w:r>
    <w:r w:rsidRPr="00325D35">
      <w:rPr>
        <w:rFonts w:ascii="Arial" w:hAnsi="Arial" w:cs="Arial"/>
        <w:b/>
        <w:sz w:val="24"/>
        <w:szCs w:val="24"/>
      </w:rPr>
      <w:t xml:space="preserve"> 16089-201</w:t>
    </w:r>
    <w:r w:rsidRPr="00F04D3D">
      <w:rPr>
        <w:sz w:val="24"/>
      </w:rPr>
      <w:t xml:space="preserve">(проект </w:t>
    </w:r>
    <w:r w:rsidRPr="00F04D3D">
      <w:rPr>
        <w:sz w:val="24"/>
        <w:lang w:val="en-US"/>
      </w:rPr>
      <w:t>RU</w:t>
    </w:r>
    <w:r w:rsidRPr="00F04D3D">
      <w:rPr>
        <w:sz w:val="24"/>
      </w:rPr>
      <w:t>, первая редакция)</w:t>
    </w:r>
  </w:p>
</w:hdr>
</file>

<file path=word/header1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6788D" w:rsidRPr="00325D35" w:rsidRDefault="00B6788D" w:rsidP="00F57B6E">
    <w:pPr>
      <w:pStyle w:val="a7"/>
      <w:rPr>
        <w:rFonts w:ascii="Arial" w:hAnsi="Arial" w:cs="Arial"/>
        <w:b/>
        <w:sz w:val="24"/>
        <w:szCs w:val="24"/>
      </w:rPr>
    </w:pPr>
    <w:r>
      <w:rPr>
        <w:rFonts w:ascii="Arial" w:hAnsi="Arial" w:cs="Arial"/>
        <w:b/>
        <w:sz w:val="24"/>
        <w:szCs w:val="24"/>
      </w:rPr>
      <w:t xml:space="preserve">ГОСТ </w:t>
    </w:r>
    <w:r w:rsidRPr="00B60139">
      <w:rPr>
        <w:rFonts w:ascii="Arial" w:hAnsi="Arial" w:cs="Arial"/>
        <w:b/>
        <w:sz w:val="24"/>
        <w:szCs w:val="24"/>
        <w:lang w:val="en-US"/>
      </w:rPr>
      <w:t>ISO</w:t>
    </w:r>
    <w:r w:rsidRPr="00325D35">
      <w:rPr>
        <w:rFonts w:ascii="Arial" w:hAnsi="Arial" w:cs="Arial"/>
        <w:b/>
        <w:sz w:val="24"/>
        <w:szCs w:val="24"/>
      </w:rPr>
      <w:t xml:space="preserve"> 16089-201</w:t>
    </w:r>
    <w:r w:rsidRPr="00F04D3D">
      <w:rPr>
        <w:sz w:val="24"/>
      </w:rPr>
      <w:t xml:space="preserve">(проект </w:t>
    </w:r>
    <w:r w:rsidRPr="00F04D3D">
      <w:rPr>
        <w:sz w:val="24"/>
        <w:lang w:val="en-US"/>
      </w:rPr>
      <w:t>RU</w:t>
    </w:r>
    <w:r w:rsidRPr="00F04D3D">
      <w:rPr>
        <w:sz w:val="24"/>
      </w:rPr>
      <w:t>, первая редакция)</w:t>
    </w:r>
  </w:p>
</w:hdr>
</file>

<file path=word/header1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6788D" w:rsidRPr="00B60139" w:rsidRDefault="00B6788D" w:rsidP="00F57B6E">
    <w:pPr>
      <w:pStyle w:val="a7"/>
      <w:jc w:val="right"/>
      <w:rPr>
        <w:rFonts w:ascii="Arial" w:hAnsi="Arial" w:cs="Arial"/>
        <w:b/>
        <w:sz w:val="24"/>
        <w:szCs w:val="24"/>
        <w:lang w:val="en-US"/>
      </w:rPr>
    </w:pPr>
    <w:r w:rsidRPr="00B60139">
      <w:rPr>
        <w:rFonts w:ascii="Arial" w:hAnsi="Arial" w:cs="Arial"/>
        <w:b/>
        <w:sz w:val="24"/>
        <w:szCs w:val="24"/>
        <w:lang w:val="en-US"/>
      </w:rPr>
      <w:t>ISO 16089-201</w:t>
    </w:r>
  </w:p>
</w:hdr>
</file>

<file path=word/header1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6788D" w:rsidRPr="00325D35" w:rsidRDefault="00B6788D" w:rsidP="00F57B6E">
    <w:pPr>
      <w:pStyle w:val="a7"/>
      <w:rPr>
        <w:rFonts w:ascii="Arial" w:hAnsi="Arial" w:cs="Arial"/>
        <w:b/>
        <w:sz w:val="24"/>
        <w:szCs w:val="24"/>
      </w:rPr>
    </w:pPr>
    <w:r>
      <w:rPr>
        <w:rFonts w:ascii="Arial" w:hAnsi="Arial" w:cs="Arial"/>
        <w:b/>
        <w:sz w:val="24"/>
        <w:szCs w:val="24"/>
      </w:rPr>
      <w:t xml:space="preserve">ГОСТ </w:t>
    </w:r>
    <w:r w:rsidRPr="00B60139">
      <w:rPr>
        <w:rFonts w:ascii="Arial" w:hAnsi="Arial" w:cs="Arial"/>
        <w:b/>
        <w:sz w:val="24"/>
        <w:szCs w:val="24"/>
        <w:lang w:val="en-US"/>
      </w:rPr>
      <w:t>ISO</w:t>
    </w:r>
    <w:r w:rsidRPr="00325D35">
      <w:rPr>
        <w:rFonts w:ascii="Arial" w:hAnsi="Arial" w:cs="Arial"/>
        <w:b/>
        <w:sz w:val="24"/>
        <w:szCs w:val="24"/>
      </w:rPr>
      <w:t xml:space="preserve"> 16089-201</w:t>
    </w:r>
    <w:r w:rsidRPr="00F04D3D">
      <w:rPr>
        <w:sz w:val="24"/>
      </w:rPr>
      <w:t xml:space="preserve">(проект </w:t>
    </w:r>
    <w:r w:rsidRPr="00F04D3D">
      <w:rPr>
        <w:sz w:val="24"/>
        <w:lang w:val="en-US"/>
      </w:rPr>
      <w:t>RU</w:t>
    </w:r>
    <w:r w:rsidRPr="00F04D3D">
      <w:rPr>
        <w:sz w:val="24"/>
      </w:rPr>
      <w:t>, первая редакция)</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6788D" w:rsidRPr="00325D35" w:rsidRDefault="00B6788D" w:rsidP="00B301CF">
    <w:pPr>
      <w:pStyle w:val="a7"/>
      <w:rPr>
        <w:rFonts w:ascii="Arial" w:hAnsi="Arial" w:cs="Arial"/>
        <w:b/>
        <w:sz w:val="24"/>
        <w:szCs w:val="24"/>
      </w:rPr>
    </w:pPr>
    <w:r>
      <w:rPr>
        <w:rFonts w:ascii="Arial" w:hAnsi="Arial" w:cs="Arial"/>
        <w:b/>
        <w:sz w:val="24"/>
        <w:szCs w:val="24"/>
      </w:rPr>
      <w:t xml:space="preserve">ГОСТ </w:t>
    </w:r>
    <w:r w:rsidRPr="00B60139">
      <w:rPr>
        <w:rFonts w:ascii="Arial" w:hAnsi="Arial" w:cs="Arial"/>
        <w:b/>
        <w:sz w:val="24"/>
        <w:szCs w:val="24"/>
        <w:lang w:val="en-US"/>
      </w:rPr>
      <w:t>ISO</w:t>
    </w:r>
    <w:r w:rsidRPr="00325D35">
      <w:rPr>
        <w:rFonts w:ascii="Arial" w:hAnsi="Arial" w:cs="Arial"/>
        <w:b/>
        <w:sz w:val="24"/>
        <w:szCs w:val="24"/>
      </w:rPr>
      <w:t xml:space="preserve"> 16089-201</w:t>
    </w:r>
    <w:r w:rsidRPr="00F04D3D">
      <w:rPr>
        <w:sz w:val="24"/>
      </w:rPr>
      <w:t xml:space="preserve">(проект </w:t>
    </w:r>
    <w:r w:rsidRPr="00F04D3D">
      <w:rPr>
        <w:sz w:val="24"/>
        <w:lang w:val="en-US"/>
      </w:rPr>
      <w:t>RU</w:t>
    </w:r>
    <w:r w:rsidRPr="00F04D3D">
      <w:rPr>
        <w:sz w:val="24"/>
      </w:rPr>
      <w:t>, первая редакция)</w:t>
    </w:r>
  </w:p>
</w:hdr>
</file>

<file path=word/header2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6788D" w:rsidRPr="00B60139" w:rsidRDefault="00B6788D" w:rsidP="00F57B6E">
    <w:pPr>
      <w:pStyle w:val="a7"/>
      <w:rPr>
        <w:rFonts w:ascii="Arial" w:hAnsi="Arial" w:cs="Arial"/>
        <w:b/>
        <w:sz w:val="24"/>
        <w:szCs w:val="24"/>
        <w:lang w:val="en-US"/>
      </w:rPr>
    </w:pPr>
    <w:r w:rsidRPr="00B60139">
      <w:rPr>
        <w:rFonts w:ascii="Arial" w:hAnsi="Arial" w:cs="Arial"/>
        <w:b/>
        <w:sz w:val="24"/>
        <w:szCs w:val="24"/>
        <w:lang w:val="en-US"/>
      </w:rPr>
      <w:t>ISO 16089-201</w:t>
    </w:r>
  </w:p>
</w:hdr>
</file>

<file path=word/header2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6788D" w:rsidRPr="00325D35" w:rsidRDefault="00B6788D" w:rsidP="00F57B6E">
    <w:pPr>
      <w:pStyle w:val="a7"/>
      <w:rPr>
        <w:rFonts w:ascii="Arial" w:hAnsi="Arial" w:cs="Arial"/>
        <w:b/>
        <w:sz w:val="24"/>
        <w:szCs w:val="24"/>
      </w:rPr>
    </w:pPr>
    <w:r>
      <w:rPr>
        <w:rFonts w:ascii="Arial" w:hAnsi="Arial" w:cs="Arial"/>
        <w:b/>
        <w:sz w:val="24"/>
        <w:szCs w:val="24"/>
      </w:rPr>
      <w:t xml:space="preserve">ГОСТ </w:t>
    </w:r>
    <w:r w:rsidRPr="00B60139">
      <w:rPr>
        <w:rFonts w:ascii="Arial" w:hAnsi="Arial" w:cs="Arial"/>
        <w:b/>
        <w:sz w:val="24"/>
        <w:szCs w:val="24"/>
        <w:lang w:val="en-US"/>
      </w:rPr>
      <w:t>ISO</w:t>
    </w:r>
    <w:r w:rsidRPr="00325D35">
      <w:rPr>
        <w:rFonts w:ascii="Arial" w:hAnsi="Arial" w:cs="Arial"/>
        <w:b/>
        <w:sz w:val="24"/>
        <w:szCs w:val="24"/>
      </w:rPr>
      <w:t xml:space="preserve"> 16089-201</w:t>
    </w:r>
    <w:r w:rsidRPr="00F04D3D">
      <w:rPr>
        <w:sz w:val="24"/>
      </w:rPr>
      <w:t xml:space="preserve">(проект </w:t>
    </w:r>
    <w:r w:rsidRPr="00F04D3D">
      <w:rPr>
        <w:sz w:val="24"/>
        <w:lang w:val="en-US"/>
      </w:rPr>
      <w:t>RU</w:t>
    </w:r>
    <w:r w:rsidRPr="00F04D3D">
      <w:rPr>
        <w:sz w:val="24"/>
      </w:rPr>
      <w:t>, первая редакция)</w:t>
    </w:r>
  </w:p>
</w:hdr>
</file>

<file path=word/header2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6788D" w:rsidRPr="00325D35" w:rsidRDefault="00B6788D" w:rsidP="00F57B6E">
    <w:pPr>
      <w:pStyle w:val="a7"/>
      <w:jc w:val="right"/>
      <w:rPr>
        <w:rFonts w:ascii="Arial" w:hAnsi="Arial" w:cs="Arial"/>
        <w:b/>
        <w:sz w:val="24"/>
        <w:szCs w:val="24"/>
      </w:rPr>
    </w:pPr>
    <w:r>
      <w:rPr>
        <w:rFonts w:ascii="Arial" w:hAnsi="Arial" w:cs="Arial"/>
        <w:b/>
        <w:sz w:val="24"/>
        <w:szCs w:val="24"/>
      </w:rPr>
      <w:t xml:space="preserve">ГОСТ </w:t>
    </w:r>
    <w:r w:rsidRPr="00B60139">
      <w:rPr>
        <w:rFonts w:ascii="Arial" w:hAnsi="Arial" w:cs="Arial"/>
        <w:b/>
        <w:sz w:val="24"/>
        <w:szCs w:val="24"/>
        <w:lang w:val="en-US"/>
      </w:rPr>
      <w:t>ISO</w:t>
    </w:r>
    <w:r w:rsidRPr="00325D35">
      <w:rPr>
        <w:rFonts w:ascii="Arial" w:hAnsi="Arial" w:cs="Arial"/>
        <w:b/>
        <w:sz w:val="24"/>
        <w:szCs w:val="24"/>
      </w:rPr>
      <w:t xml:space="preserve"> 16089-201</w:t>
    </w:r>
    <w:r w:rsidRPr="00F04D3D">
      <w:rPr>
        <w:sz w:val="24"/>
      </w:rPr>
      <w:t xml:space="preserve">(проект </w:t>
    </w:r>
    <w:r w:rsidRPr="00F04D3D">
      <w:rPr>
        <w:sz w:val="24"/>
        <w:lang w:val="en-US"/>
      </w:rPr>
      <w:t>RU</w:t>
    </w:r>
    <w:r w:rsidRPr="00F04D3D">
      <w:rPr>
        <w:sz w:val="24"/>
      </w:rPr>
      <w:t>, первая редакция)</w:t>
    </w:r>
  </w:p>
</w:hdr>
</file>

<file path=word/header2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6788D" w:rsidRPr="00325D35" w:rsidRDefault="00B6788D" w:rsidP="00273802">
    <w:pPr>
      <w:pStyle w:val="a7"/>
      <w:jc w:val="right"/>
      <w:rPr>
        <w:rFonts w:ascii="Arial" w:hAnsi="Arial" w:cs="Arial"/>
        <w:b/>
        <w:sz w:val="24"/>
        <w:szCs w:val="24"/>
      </w:rPr>
    </w:pPr>
    <w:r>
      <w:rPr>
        <w:rFonts w:ascii="Arial" w:hAnsi="Arial" w:cs="Arial"/>
        <w:b/>
        <w:sz w:val="24"/>
        <w:szCs w:val="24"/>
      </w:rPr>
      <w:t xml:space="preserve">ГОСТ </w:t>
    </w:r>
    <w:r w:rsidRPr="00B60139">
      <w:rPr>
        <w:rFonts w:ascii="Arial" w:hAnsi="Arial" w:cs="Arial"/>
        <w:b/>
        <w:sz w:val="24"/>
        <w:szCs w:val="24"/>
        <w:lang w:val="en-US"/>
      </w:rPr>
      <w:t>ISO</w:t>
    </w:r>
    <w:r w:rsidRPr="00325D35">
      <w:rPr>
        <w:rFonts w:ascii="Arial" w:hAnsi="Arial" w:cs="Arial"/>
        <w:b/>
        <w:sz w:val="24"/>
        <w:szCs w:val="24"/>
      </w:rPr>
      <w:t xml:space="preserve"> 16089-201</w:t>
    </w:r>
    <w:r w:rsidRPr="00F04D3D">
      <w:rPr>
        <w:sz w:val="24"/>
      </w:rPr>
      <w:t xml:space="preserve">(проект </w:t>
    </w:r>
    <w:r w:rsidRPr="00F04D3D">
      <w:rPr>
        <w:sz w:val="24"/>
        <w:lang w:val="en-US"/>
      </w:rPr>
      <w:t>RU</w:t>
    </w:r>
    <w:r w:rsidRPr="00F04D3D">
      <w:rPr>
        <w:sz w:val="24"/>
      </w:rPr>
      <w:t>, первая редакция)</w:t>
    </w:r>
  </w:p>
</w:hdr>
</file>

<file path=word/header2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6788D" w:rsidRPr="00B60139" w:rsidRDefault="00B6788D" w:rsidP="00964AC0">
    <w:pPr>
      <w:pStyle w:val="a7"/>
      <w:jc w:val="right"/>
      <w:rPr>
        <w:rFonts w:ascii="Arial" w:hAnsi="Arial" w:cs="Arial"/>
        <w:b/>
        <w:sz w:val="24"/>
        <w:szCs w:val="24"/>
        <w:lang w:val="en-US"/>
      </w:rPr>
    </w:pPr>
    <w:r w:rsidRPr="00B60139">
      <w:rPr>
        <w:rFonts w:ascii="Arial" w:hAnsi="Arial" w:cs="Arial"/>
        <w:b/>
        <w:sz w:val="24"/>
        <w:szCs w:val="24"/>
        <w:lang w:val="en-US"/>
      </w:rPr>
      <w:t>ISO 16089-201</w:t>
    </w:r>
  </w:p>
</w:hdr>
</file>

<file path=word/header2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6788D" w:rsidRPr="00325D35" w:rsidRDefault="00B6788D" w:rsidP="00964AC0">
    <w:pPr>
      <w:pStyle w:val="a7"/>
      <w:jc w:val="right"/>
      <w:rPr>
        <w:rFonts w:ascii="Arial" w:hAnsi="Arial" w:cs="Arial"/>
        <w:b/>
        <w:sz w:val="24"/>
        <w:szCs w:val="24"/>
      </w:rPr>
    </w:pPr>
    <w:r>
      <w:rPr>
        <w:rFonts w:ascii="Arial" w:hAnsi="Arial" w:cs="Arial"/>
        <w:b/>
        <w:sz w:val="24"/>
        <w:szCs w:val="24"/>
      </w:rPr>
      <w:t xml:space="preserve">ГОСТ </w:t>
    </w:r>
    <w:r w:rsidRPr="00B60139">
      <w:rPr>
        <w:rFonts w:ascii="Arial" w:hAnsi="Arial" w:cs="Arial"/>
        <w:b/>
        <w:sz w:val="24"/>
        <w:szCs w:val="24"/>
        <w:lang w:val="en-US"/>
      </w:rPr>
      <w:t>ISO</w:t>
    </w:r>
    <w:r w:rsidRPr="00325D35">
      <w:rPr>
        <w:rFonts w:ascii="Arial" w:hAnsi="Arial" w:cs="Arial"/>
        <w:b/>
        <w:sz w:val="24"/>
        <w:szCs w:val="24"/>
      </w:rPr>
      <w:t xml:space="preserve"> 16089-201</w:t>
    </w:r>
    <w:r w:rsidRPr="00F04D3D">
      <w:rPr>
        <w:sz w:val="24"/>
      </w:rPr>
      <w:t xml:space="preserve">(проект </w:t>
    </w:r>
    <w:r w:rsidRPr="00F04D3D">
      <w:rPr>
        <w:sz w:val="24"/>
        <w:lang w:val="en-US"/>
      </w:rPr>
      <w:t>RU</w:t>
    </w:r>
    <w:r w:rsidRPr="00F04D3D">
      <w:rPr>
        <w:sz w:val="24"/>
      </w:rPr>
      <w:t>, первая редакция)</w:t>
    </w:r>
  </w:p>
</w:hdr>
</file>

<file path=word/header2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6788D" w:rsidRPr="00325D35" w:rsidRDefault="00B6788D" w:rsidP="00964AC0">
    <w:pPr>
      <w:pStyle w:val="a7"/>
      <w:jc w:val="right"/>
      <w:rPr>
        <w:rFonts w:ascii="Arial" w:hAnsi="Arial" w:cs="Arial"/>
        <w:b/>
        <w:sz w:val="24"/>
        <w:szCs w:val="24"/>
      </w:rPr>
    </w:pPr>
    <w:r>
      <w:rPr>
        <w:rFonts w:ascii="Arial" w:hAnsi="Arial" w:cs="Arial"/>
        <w:b/>
        <w:sz w:val="24"/>
        <w:szCs w:val="24"/>
      </w:rPr>
      <w:t xml:space="preserve">ГОСТ </w:t>
    </w:r>
    <w:r w:rsidRPr="00B60139">
      <w:rPr>
        <w:rFonts w:ascii="Arial" w:hAnsi="Arial" w:cs="Arial"/>
        <w:b/>
        <w:sz w:val="24"/>
        <w:szCs w:val="24"/>
        <w:lang w:val="en-US"/>
      </w:rPr>
      <w:t>ISO</w:t>
    </w:r>
    <w:r w:rsidRPr="00325D35">
      <w:rPr>
        <w:rFonts w:ascii="Arial" w:hAnsi="Arial" w:cs="Arial"/>
        <w:b/>
        <w:sz w:val="24"/>
        <w:szCs w:val="24"/>
      </w:rPr>
      <w:t xml:space="preserve"> 16089-201</w:t>
    </w:r>
    <w:r w:rsidRPr="00F04D3D">
      <w:rPr>
        <w:sz w:val="24"/>
      </w:rPr>
      <w:t xml:space="preserve">(проект </w:t>
    </w:r>
    <w:r w:rsidRPr="00F04D3D">
      <w:rPr>
        <w:sz w:val="24"/>
        <w:lang w:val="en-US"/>
      </w:rPr>
      <w:t>RU</w:t>
    </w:r>
    <w:r w:rsidRPr="00F04D3D">
      <w:rPr>
        <w:sz w:val="24"/>
      </w:rPr>
      <w:t>, первая редакция)</w:t>
    </w:r>
  </w:p>
</w:hdr>
</file>

<file path=word/header2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6788D" w:rsidRPr="00B60139" w:rsidRDefault="00B6788D" w:rsidP="00964AC0">
    <w:pPr>
      <w:pStyle w:val="a7"/>
      <w:jc w:val="right"/>
      <w:rPr>
        <w:rFonts w:ascii="Arial" w:hAnsi="Arial" w:cs="Arial"/>
        <w:b/>
        <w:sz w:val="24"/>
        <w:szCs w:val="24"/>
        <w:lang w:val="en-US"/>
      </w:rPr>
    </w:pPr>
    <w:r w:rsidRPr="00B60139">
      <w:rPr>
        <w:rFonts w:ascii="Arial" w:hAnsi="Arial" w:cs="Arial"/>
        <w:b/>
        <w:sz w:val="24"/>
        <w:szCs w:val="24"/>
        <w:lang w:val="en-US"/>
      </w:rPr>
      <w:t>ISO 16089-201</w:t>
    </w:r>
  </w:p>
</w:hdr>
</file>

<file path=word/header2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6788D" w:rsidRPr="00E86FFD" w:rsidRDefault="00B6788D" w:rsidP="00964AC0">
    <w:pPr>
      <w:pStyle w:val="a7"/>
      <w:jc w:val="right"/>
      <w:rPr>
        <w:rFonts w:ascii="Arial" w:hAnsi="Arial" w:cs="Arial"/>
        <w:b/>
        <w:sz w:val="24"/>
        <w:szCs w:val="24"/>
      </w:rPr>
    </w:pPr>
    <w:r>
      <w:rPr>
        <w:rFonts w:ascii="Arial" w:hAnsi="Arial" w:cs="Arial"/>
        <w:b/>
        <w:sz w:val="24"/>
        <w:szCs w:val="24"/>
      </w:rPr>
      <w:t xml:space="preserve">ГОСТ </w:t>
    </w:r>
    <w:r w:rsidRPr="00B60139">
      <w:rPr>
        <w:rFonts w:ascii="Arial" w:hAnsi="Arial" w:cs="Arial"/>
        <w:b/>
        <w:sz w:val="24"/>
        <w:szCs w:val="24"/>
        <w:lang w:val="en-US"/>
      </w:rPr>
      <w:t>ISO</w:t>
    </w:r>
    <w:r w:rsidRPr="00E86FFD">
      <w:rPr>
        <w:rFonts w:ascii="Arial" w:hAnsi="Arial" w:cs="Arial"/>
        <w:b/>
        <w:sz w:val="24"/>
        <w:szCs w:val="24"/>
      </w:rPr>
      <w:t xml:space="preserve"> 16089-201</w:t>
    </w:r>
    <w:r w:rsidRPr="00F04D3D">
      <w:rPr>
        <w:sz w:val="24"/>
      </w:rPr>
      <w:t xml:space="preserve">(проект </w:t>
    </w:r>
    <w:r w:rsidRPr="00F04D3D">
      <w:rPr>
        <w:sz w:val="24"/>
        <w:lang w:val="en-US"/>
      </w:rPr>
      <w:t>RU</w:t>
    </w:r>
    <w:r w:rsidRPr="00F04D3D">
      <w:rPr>
        <w:sz w:val="24"/>
      </w:rPr>
      <w:t>, первая редакция)</w:t>
    </w:r>
  </w:p>
</w:hdr>
</file>

<file path=word/header2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6788D" w:rsidRPr="00E86FFD" w:rsidRDefault="00B6788D" w:rsidP="00964AC0">
    <w:pPr>
      <w:pStyle w:val="a7"/>
      <w:jc w:val="right"/>
      <w:rPr>
        <w:rFonts w:ascii="Arial" w:hAnsi="Arial" w:cs="Arial"/>
        <w:b/>
        <w:sz w:val="24"/>
        <w:szCs w:val="24"/>
      </w:rPr>
    </w:pPr>
    <w:r>
      <w:rPr>
        <w:rFonts w:ascii="Arial" w:hAnsi="Arial" w:cs="Arial"/>
        <w:b/>
        <w:sz w:val="24"/>
        <w:szCs w:val="24"/>
      </w:rPr>
      <w:t xml:space="preserve">ГОСТ </w:t>
    </w:r>
    <w:r w:rsidRPr="00B60139">
      <w:rPr>
        <w:rFonts w:ascii="Arial" w:hAnsi="Arial" w:cs="Arial"/>
        <w:b/>
        <w:sz w:val="24"/>
        <w:szCs w:val="24"/>
        <w:lang w:val="en-US"/>
      </w:rPr>
      <w:t>ISO</w:t>
    </w:r>
    <w:r w:rsidRPr="00E86FFD">
      <w:rPr>
        <w:rFonts w:ascii="Arial" w:hAnsi="Arial" w:cs="Arial"/>
        <w:b/>
        <w:sz w:val="24"/>
        <w:szCs w:val="24"/>
      </w:rPr>
      <w:t xml:space="preserve"> 16089-201</w:t>
    </w:r>
    <w:r w:rsidRPr="00F04D3D">
      <w:rPr>
        <w:sz w:val="24"/>
      </w:rPr>
      <w:t xml:space="preserve">(проект </w:t>
    </w:r>
    <w:r w:rsidRPr="00F04D3D">
      <w:rPr>
        <w:sz w:val="24"/>
        <w:lang w:val="en-US"/>
      </w:rPr>
      <w:t>RU</w:t>
    </w:r>
    <w:r w:rsidRPr="00F04D3D">
      <w:rPr>
        <w:sz w:val="24"/>
      </w:rPr>
      <w:t>, первая редакция)</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6788D" w:rsidRPr="00325D35" w:rsidRDefault="00B6788D" w:rsidP="00B301CF">
    <w:pPr>
      <w:pStyle w:val="a7"/>
      <w:jc w:val="right"/>
      <w:rPr>
        <w:rFonts w:ascii="Arial" w:hAnsi="Arial" w:cs="Arial"/>
        <w:b/>
        <w:sz w:val="24"/>
        <w:szCs w:val="24"/>
      </w:rPr>
    </w:pPr>
    <w:r>
      <w:rPr>
        <w:rFonts w:ascii="Arial" w:hAnsi="Arial" w:cs="Arial"/>
        <w:b/>
        <w:sz w:val="24"/>
        <w:szCs w:val="24"/>
      </w:rPr>
      <w:t xml:space="preserve">ГОСТ </w:t>
    </w:r>
    <w:r w:rsidRPr="00B60139">
      <w:rPr>
        <w:rFonts w:ascii="Arial" w:hAnsi="Arial" w:cs="Arial"/>
        <w:b/>
        <w:sz w:val="24"/>
        <w:szCs w:val="24"/>
        <w:lang w:val="en-US"/>
      </w:rPr>
      <w:t>ISO</w:t>
    </w:r>
    <w:r w:rsidRPr="00325D35">
      <w:rPr>
        <w:rFonts w:ascii="Arial" w:hAnsi="Arial" w:cs="Arial"/>
        <w:b/>
        <w:sz w:val="24"/>
        <w:szCs w:val="24"/>
      </w:rPr>
      <w:t xml:space="preserve"> 16089-201</w:t>
    </w:r>
    <w:r w:rsidRPr="00F04D3D">
      <w:rPr>
        <w:sz w:val="24"/>
      </w:rPr>
      <w:t xml:space="preserve">(проект </w:t>
    </w:r>
    <w:r w:rsidRPr="00F04D3D">
      <w:rPr>
        <w:sz w:val="24"/>
        <w:lang w:val="en-US"/>
      </w:rPr>
      <w:t>RU</w:t>
    </w:r>
    <w:r w:rsidRPr="00F04D3D">
      <w:rPr>
        <w:sz w:val="24"/>
      </w:rPr>
      <w:t>, первая редакция)</w:t>
    </w:r>
  </w:p>
</w:hdr>
</file>

<file path=word/header3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6788D" w:rsidRPr="00E86FFD" w:rsidRDefault="00B6788D" w:rsidP="00964AC0">
    <w:pPr>
      <w:pStyle w:val="a7"/>
      <w:jc w:val="right"/>
      <w:rPr>
        <w:rFonts w:ascii="Arial" w:hAnsi="Arial" w:cs="Arial"/>
        <w:b/>
        <w:sz w:val="24"/>
        <w:szCs w:val="24"/>
      </w:rPr>
    </w:pPr>
    <w:r>
      <w:rPr>
        <w:rFonts w:ascii="Arial" w:hAnsi="Arial" w:cs="Arial"/>
        <w:b/>
        <w:sz w:val="24"/>
        <w:szCs w:val="24"/>
      </w:rPr>
      <w:t xml:space="preserve">ГОСТ </w:t>
    </w:r>
    <w:r w:rsidRPr="00B60139">
      <w:rPr>
        <w:rFonts w:ascii="Arial" w:hAnsi="Arial" w:cs="Arial"/>
        <w:b/>
        <w:sz w:val="24"/>
        <w:szCs w:val="24"/>
        <w:lang w:val="en-US"/>
      </w:rPr>
      <w:t>ISO</w:t>
    </w:r>
    <w:r w:rsidRPr="00E86FFD">
      <w:rPr>
        <w:rFonts w:ascii="Arial" w:hAnsi="Arial" w:cs="Arial"/>
        <w:b/>
        <w:sz w:val="24"/>
        <w:szCs w:val="24"/>
      </w:rPr>
      <w:t xml:space="preserve"> 16089-201</w:t>
    </w:r>
    <w:r w:rsidRPr="00F04D3D">
      <w:rPr>
        <w:sz w:val="24"/>
      </w:rPr>
      <w:t xml:space="preserve">(проект </w:t>
    </w:r>
    <w:r w:rsidRPr="00F04D3D">
      <w:rPr>
        <w:sz w:val="24"/>
        <w:lang w:val="en-US"/>
      </w:rPr>
      <w:t>RU</w:t>
    </w:r>
    <w:r w:rsidRPr="00F04D3D">
      <w:rPr>
        <w:sz w:val="24"/>
      </w:rPr>
      <w:t>, первая редакция)</w:t>
    </w:r>
  </w:p>
</w:hdr>
</file>

<file path=word/header3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6788D" w:rsidRPr="00E86FFD" w:rsidRDefault="00B6788D" w:rsidP="00964AC0">
    <w:pPr>
      <w:pStyle w:val="a7"/>
      <w:jc w:val="right"/>
      <w:rPr>
        <w:rFonts w:ascii="Arial" w:hAnsi="Arial" w:cs="Arial"/>
        <w:b/>
        <w:sz w:val="24"/>
        <w:szCs w:val="24"/>
      </w:rPr>
    </w:pPr>
    <w:r>
      <w:rPr>
        <w:rFonts w:ascii="Arial" w:hAnsi="Arial" w:cs="Arial"/>
        <w:b/>
        <w:sz w:val="24"/>
        <w:szCs w:val="24"/>
      </w:rPr>
      <w:t xml:space="preserve">ГОСТ </w:t>
    </w:r>
    <w:r w:rsidRPr="00B60139">
      <w:rPr>
        <w:rFonts w:ascii="Arial" w:hAnsi="Arial" w:cs="Arial"/>
        <w:b/>
        <w:sz w:val="24"/>
        <w:szCs w:val="24"/>
        <w:lang w:val="en-US"/>
      </w:rPr>
      <w:t>ISO</w:t>
    </w:r>
    <w:r w:rsidRPr="00E86FFD">
      <w:rPr>
        <w:rFonts w:ascii="Arial" w:hAnsi="Arial" w:cs="Arial"/>
        <w:b/>
        <w:sz w:val="24"/>
        <w:szCs w:val="24"/>
      </w:rPr>
      <w:t xml:space="preserve"> 16089-201</w:t>
    </w:r>
    <w:r w:rsidRPr="00F04D3D">
      <w:rPr>
        <w:sz w:val="24"/>
      </w:rPr>
      <w:t xml:space="preserve">(проект </w:t>
    </w:r>
    <w:r w:rsidRPr="00F04D3D">
      <w:rPr>
        <w:sz w:val="24"/>
        <w:lang w:val="en-US"/>
      </w:rPr>
      <w:t>RU</w:t>
    </w:r>
    <w:r w:rsidRPr="00F04D3D">
      <w:rPr>
        <w:sz w:val="24"/>
      </w:rPr>
      <w:t>, первая редакция)</w:t>
    </w:r>
  </w:p>
</w:hdr>
</file>

<file path=word/header3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6788D" w:rsidRPr="00E86FFD" w:rsidRDefault="00B6788D" w:rsidP="00964AC0">
    <w:pPr>
      <w:pStyle w:val="a7"/>
      <w:jc w:val="right"/>
      <w:rPr>
        <w:rFonts w:ascii="Arial" w:hAnsi="Arial" w:cs="Arial"/>
        <w:b/>
        <w:sz w:val="24"/>
        <w:szCs w:val="24"/>
      </w:rPr>
    </w:pPr>
    <w:r>
      <w:rPr>
        <w:rFonts w:ascii="Arial" w:hAnsi="Arial" w:cs="Arial"/>
        <w:b/>
        <w:sz w:val="24"/>
        <w:szCs w:val="24"/>
      </w:rPr>
      <w:t xml:space="preserve">ГОСТ </w:t>
    </w:r>
    <w:r w:rsidRPr="00B60139">
      <w:rPr>
        <w:rFonts w:ascii="Arial" w:hAnsi="Arial" w:cs="Arial"/>
        <w:b/>
        <w:sz w:val="24"/>
        <w:szCs w:val="24"/>
        <w:lang w:val="en-US"/>
      </w:rPr>
      <w:t>ISO</w:t>
    </w:r>
    <w:r w:rsidRPr="00E86FFD">
      <w:rPr>
        <w:rFonts w:ascii="Arial" w:hAnsi="Arial" w:cs="Arial"/>
        <w:b/>
        <w:sz w:val="24"/>
        <w:szCs w:val="24"/>
      </w:rPr>
      <w:t xml:space="preserve"> 16089-201</w:t>
    </w:r>
    <w:r w:rsidRPr="00F04D3D">
      <w:rPr>
        <w:sz w:val="24"/>
      </w:rPr>
      <w:t xml:space="preserve">(проект </w:t>
    </w:r>
    <w:r w:rsidRPr="00F04D3D">
      <w:rPr>
        <w:sz w:val="24"/>
        <w:lang w:val="en-US"/>
      </w:rPr>
      <w:t>RU</w:t>
    </w:r>
    <w:r w:rsidRPr="00F04D3D">
      <w:rPr>
        <w:sz w:val="24"/>
      </w:rPr>
      <w:t>, первая редакция)</w:t>
    </w:r>
  </w:p>
</w:hdr>
</file>

<file path=word/header3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6788D" w:rsidRPr="00E86FFD" w:rsidRDefault="00B6788D" w:rsidP="00964AC0">
    <w:pPr>
      <w:pStyle w:val="a7"/>
      <w:jc w:val="right"/>
      <w:rPr>
        <w:rFonts w:ascii="Arial" w:hAnsi="Arial" w:cs="Arial"/>
        <w:b/>
        <w:sz w:val="24"/>
        <w:szCs w:val="24"/>
      </w:rPr>
    </w:pPr>
    <w:r>
      <w:rPr>
        <w:rFonts w:ascii="Arial" w:hAnsi="Arial" w:cs="Arial"/>
        <w:b/>
        <w:sz w:val="24"/>
        <w:szCs w:val="24"/>
      </w:rPr>
      <w:t xml:space="preserve">ГОСТ </w:t>
    </w:r>
    <w:r w:rsidRPr="00B60139">
      <w:rPr>
        <w:rFonts w:ascii="Arial" w:hAnsi="Arial" w:cs="Arial"/>
        <w:b/>
        <w:sz w:val="24"/>
        <w:szCs w:val="24"/>
        <w:lang w:val="en-US"/>
      </w:rPr>
      <w:t>ISO</w:t>
    </w:r>
    <w:r w:rsidRPr="00E86FFD">
      <w:rPr>
        <w:rFonts w:ascii="Arial" w:hAnsi="Arial" w:cs="Arial"/>
        <w:b/>
        <w:sz w:val="24"/>
        <w:szCs w:val="24"/>
      </w:rPr>
      <w:t xml:space="preserve"> 16089-201</w:t>
    </w:r>
    <w:r w:rsidRPr="00F04D3D">
      <w:rPr>
        <w:sz w:val="24"/>
      </w:rPr>
      <w:t xml:space="preserve">(проект </w:t>
    </w:r>
    <w:r w:rsidRPr="00F04D3D">
      <w:rPr>
        <w:sz w:val="24"/>
        <w:lang w:val="en-US"/>
      </w:rPr>
      <w:t>RU</w:t>
    </w:r>
    <w:r w:rsidRPr="00F04D3D">
      <w:rPr>
        <w:sz w:val="24"/>
      </w:rPr>
      <w:t>, первая редакция)</w:t>
    </w:r>
  </w:p>
</w:hdr>
</file>

<file path=word/header3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6788D" w:rsidRPr="00E86FFD" w:rsidRDefault="00B6788D" w:rsidP="00E86FFD">
    <w:pPr>
      <w:pStyle w:val="a7"/>
    </w:pPr>
    <w:r>
      <w:rPr>
        <w:rFonts w:ascii="Arial" w:hAnsi="Arial" w:cs="Arial"/>
        <w:b/>
        <w:sz w:val="24"/>
        <w:szCs w:val="24"/>
      </w:rPr>
      <w:t xml:space="preserve">ГОСТ </w:t>
    </w:r>
    <w:r w:rsidRPr="00B60139">
      <w:rPr>
        <w:rFonts w:ascii="Arial" w:hAnsi="Arial" w:cs="Arial"/>
        <w:b/>
        <w:sz w:val="24"/>
        <w:szCs w:val="24"/>
        <w:lang w:val="en-US"/>
      </w:rPr>
      <w:t>ISO</w:t>
    </w:r>
    <w:r w:rsidRPr="00E86FFD">
      <w:rPr>
        <w:rFonts w:ascii="Arial" w:hAnsi="Arial" w:cs="Arial"/>
        <w:b/>
        <w:sz w:val="24"/>
        <w:szCs w:val="24"/>
      </w:rPr>
      <w:t xml:space="preserve"> 16089-201</w:t>
    </w:r>
    <w:r w:rsidRPr="00F04D3D">
      <w:rPr>
        <w:sz w:val="24"/>
      </w:rPr>
      <w:t xml:space="preserve">(проект </w:t>
    </w:r>
    <w:r w:rsidRPr="00F04D3D">
      <w:rPr>
        <w:sz w:val="24"/>
        <w:lang w:val="en-US"/>
      </w:rPr>
      <w:t>RU</w:t>
    </w:r>
    <w:r w:rsidRPr="00F04D3D">
      <w:rPr>
        <w:sz w:val="24"/>
      </w:rPr>
      <w:t>, первая редакция)</w:t>
    </w:r>
  </w:p>
</w:hdr>
</file>

<file path=word/header3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6788D" w:rsidRPr="00B60139" w:rsidRDefault="00B6788D" w:rsidP="00F3674F">
    <w:pPr>
      <w:pStyle w:val="a7"/>
      <w:rPr>
        <w:rFonts w:ascii="Arial" w:hAnsi="Arial" w:cs="Arial"/>
        <w:b/>
        <w:sz w:val="24"/>
        <w:szCs w:val="24"/>
        <w:lang w:val="en-US"/>
      </w:rPr>
    </w:pPr>
    <w:r w:rsidRPr="00B60139">
      <w:rPr>
        <w:rFonts w:ascii="Arial" w:hAnsi="Arial" w:cs="Arial"/>
        <w:b/>
        <w:sz w:val="24"/>
        <w:szCs w:val="24"/>
        <w:lang w:val="en-US"/>
      </w:rPr>
      <w:t>ISO 16089-201</w:t>
    </w:r>
  </w:p>
</w:hdr>
</file>

<file path=word/header3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6788D" w:rsidRPr="00F3674F" w:rsidRDefault="00B6788D" w:rsidP="00F3674F">
    <w:pPr>
      <w:pStyle w:val="a7"/>
      <w:rPr>
        <w:szCs w:val="24"/>
      </w:rPr>
    </w:pPr>
  </w:p>
</w:hdr>
</file>

<file path=word/header3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6788D" w:rsidRPr="00E86FFD" w:rsidRDefault="00B6788D" w:rsidP="00F3674F">
    <w:pPr>
      <w:pStyle w:val="a7"/>
      <w:jc w:val="right"/>
      <w:rPr>
        <w:rFonts w:ascii="Arial" w:hAnsi="Arial" w:cs="Arial"/>
        <w:b/>
        <w:sz w:val="24"/>
        <w:szCs w:val="24"/>
      </w:rPr>
    </w:pPr>
    <w:r>
      <w:rPr>
        <w:rFonts w:ascii="Arial" w:hAnsi="Arial" w:cs="Arial"/>
        <w:b/>
        <w:sz w:val="24"/>
        <w:szCs w:val="24"/>
      </w:rPr>
      <w:t xml:space="preserve">ГОСТ </w:t>
    </w:r>
    <w:r w:rsidRPr="00B60139">
      <w:rPr>
        <w:rFonts w:ascii="Arial" w:hAnsi="Arial" w:cs="Arial"/>
        <w:b/>
        <w:sz w:val="24"/>
        <w:szCs w:val="24"/>
        <w:lang w:val="en-US"/>
      </w:rPr>
      <w:t>ISO</w:t>
    </w:r>
    <w:r w:rsidRPr="00E86FFD">
      <w:rPr>
        <w:rFonts w:ascii="Arial" w:hAnsi="Arial" w:cs="Arial"/>
        <w:b/>
        <w:sz w:val="24"/>
        <w:szCs w:val="24"/>
      </w:rPr>
      <w:t xml:space="preserve"> 16089-201</w:t>
    </w:r>
    <w:r w:rsidRPr="00F04D3D">
      <w:rPr>
        <w:sz w:val="24"/>
      </w:rPr>
      <w:t xml:space="preserve">(проект </w:t>
    </w:r>
    <w:r w:rsidRPr="00F04D3D">
      <w:rPr>
        <w:sz w:val="24"/>
        <w:lang w:val="en-US"/>
      </w:rPr>
      <w:t>RU</w:t>
    </w:r>
    <w:r w:rsidRPr="00F04D3D">
      <w:rPr>
        <w:sz w:val="24"/>
      </w:rPr>
      <w:t>, первая редакция)</w:t>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6788D" w:rsidRPr="00325D35" w:rsidRDefault="00B6788D" w:rsidP="00B60139">
    <w:pPr>
      <w:pStyle w:val="a7"/>
      <w:rPr>
        <w:rFonts w:ascii="Arial" w:hAnsi="Arial" w:cs="Arial"/>
        <w:b/>
        <w:sz w:val="24"/>
        <w:szCs w:val="24"/>
      </w:rPr>
    </w:pPr>
    <w:r>
      <w:rPr>
        <w:rFonts w:ascii="Arial" w:hAnsi="Arial" w:cs="Arial"/>
        <w:b/>
        <w:sz w:val="24"/>
        <w:szCs w:val="24"/>
      </w:rPr>
      <w:t xml:space="preserve">ГОСТ </w:t>
    </w:r>
    <w:r w:rsidRPr="00B60139">
      <w:rPr>
        <w:rFonts w:ascii="Arial" w:hAnsi="Arial" w:cs="Arial"/>
        <w:b/>
        <w:sz w:val="24"/>
        <w:szCs w:val="24"/>
        <w:lang w:val="en-US"/>
      </w:rPr>
      <w:t>ISO</w:t>
    </w:r>
    <w:r w:rsidRPr="00325D35">
      <w:rPr>
        <w:rFonts w:ascii="Arial" w:hAnsi="Arial" w:cs="Arial"/>
        <w:b/>
        <w:sz w:val="24"/>
        <w:szCs w:val="24"/>
      </w:rPr>
      <w:t xml:space="preserve"> 16089-201</w:t>
    </w:r>
    <w:r w:rsidRPr="00F04D3D">
      <w:rPr>
        <w:sz w:val="24"/>
      </w:rPr>
      <w:t xml:space="preserve">(проект </w:t>
    </w:r>
    <w:r w:rsidRPr="00F04D3D">
      <w:rPr>
        <w:sz w:val="24"/>
        <w:lang w:val="en-US"/>
      </w:rPr>
      <w:t>RU</w:t>
    </w:r>
    <w:r w:rsidRPr="00F04D3D">
      <w:rPr>
        <w:sz w:val="24"/>
      </w:rPr>
      <w:t>, первая редакция)</w:t>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6788D" w:rsidRPr="00325D35" w:rsidRDefault="00B6788D" w:rsidP="00325D35">
    <w:pPr>
      <w:pStyle w:val="a7"/>
      <w:jc w:val="right"/>
      <w:rPr>
        <w:rFonts w:ascii="Arial" w:hAnsi="Arial" w:cs="Arial"/>
        <w:b/>
        <w:sz w:val="24"/>
        <w:szCs w:val="24"/>
      </w:rPr>
    </w:pPr>
    <w:r>
      <w:rPr>
        <w:rFonts w:ascii="Arial" w:hAnsi="Arial" w:cs="Arial"/>
        <w:b/>
        <w:sz w:val="24"/>
        <w:szCs w:val="24"/>
      </w:rPr>
      <w:t xml:space="preserve">ГОСТ </w:t>
    </w:r>
    <w:r w:rsidRPr="00B60139">
      <w:rPr>
        <w:rFonts w:ascii="Arial" w:hAnsi="Arial" w:cs="Arial"/>
        <w:b/>
        <w:sz w:val="24"/>
        <w:szCs w:val="24"/>
        <w:lang w:val="en-US"/>
      </w:rPr>
      <w:t>ISO</w:t>
    </w:r>
    <w:r w:rsidRPr="00325D35">
      <w:rPr>
        <w:rFonts w:ascii="Arial" w:hAnsi="Arial" w:cs="Arial"/>
        <w:b/>
        <w:sz w:val="24"/>
        <w:szCs w:val="24"/>
      </w:rPr>
      <w:t xml:space="preserve"> 16089-201</w:t>
    </w:r>
    <w:r w:rsidRPr="00F04D3D">
      <w:rPr>
        <w:sz w:val="24"/>
      </w:rPr>
      <w:t xml:space="preserve">(проект </w:t>
    </w:r>
    <w:r w:rsidRPr="00F04D3D">
      <w:rPr>
        <w:sz w:val="24"/>
        <w:lang w:val="en-US"/>
      </w:rPr>
      <w:t>RU</w:t>
    </w:r>
    <w:r w:rsidRPr="00F04D3D">
      <w:rPr>
        <w:sz w:val="24"/>
      </w:rPr>
      <w:t>, первая редакция)</w:t>
    </w: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6788D" w:rsidRPr="00325D35" w:rsidRDefault="00B6788D" w:rsidP="00325D35">
    <w:pPr>
      <w:pStyle w:val="a7"/>
      <w:rPr>
        <w:rFonts w:ascii="Arial" w:hAnsi="Arial" w:cs="Arial"/>
        <w:b/>
        <w:sz w:val="24"/>
        <w:szCs w:val="24"/>
      </w:rPr>
    </w:pPr>
    <w:r>
      <w:rPr>
        <w:rFonts w:ascii="Arial" w:hAnsi="Arial" w:cs="Arial"/>
        <w:b/>
        <w:sz w:val="24"/>
        <w:szCs w:val="24"/>
      </w:rPr>
      <w:t xml:space="preserve">ГОСТ </w:t>
    </w:r>
    <w:r w:rsidRPr="00B60139">
      <w:rPr>
        <w:rFonts w:ascii="Arial" w:hAnsi="Arial" w:cs="Arial"/>
        <w:b/>
        <w:sz w:val="24"/>
        <w:szCs w:val="24"/>
        <w:lang w:val="en-US"/>
      </w:rPr>
      <w:t>ISO</w:t>
    </w:r>
    <w:r w:rsidRPr="00325D35">
      <w:rPr>
        <w:rFonts w:ascii="Arial" w:hAnsi="Arial" w:cs="Arial"/>
        <w:b/>
        <w:sz w:val="24"/>
        <w:szCs w:val="24"/>
      </w:rPr>
      <w:t xml:space="preserve"> 16089-201</w:t>
    </w:r>
    <w:r w:rsidRPr="00F04D3D">
      <w:rPr>
        <w:sz w:val="24"/>
      </w:rPr>
      <w:t xml:space="preserve">(проект </w:t>
    </w:r>
    <w:r w:rsidRPr="00F04D3D">
      <w:rPr>
        <w:sz w:val="24"/>
        <w:lang w:val="en-US"/>
      </w:rPr>
      <w:t>RU</w:t>
    </w:r>
    <w:r w:rsidRPr="00F04D3D">
      <w:rPr>
        <w:sz w:val="24"/>
      </w:rPr>
      <w:t>, первая редакция)</w:t>
    </w: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6788D" w:rsidRPr="00325D35" w:rsidRDefault="00B6788D" w:rsidP="00325D35">
    <w:pPr>
      <w:pStyle w:val="a7"/>
      <w:jc w:val="right"/>
      <w:rPr>
        <w:rFonts w:ascii="Arial" w:hAnsi="Arial" w:cs="Arial"/>
        <w:b/>
        <w:sz w:val="24"/>
        <w:szCs w:val="24"/>
      </w:rPr>
    </w:pPr>
    <w:r>
      <w:rPr>
        <w:rFonts w:ascii="Arial" w:hAnsi="Arial" w:cs="Arial"/>
        <w:b/>
        <w:sz w:val="24"/>
        <w:szCs w:val="24"/>
      </w:rPr>
      <w:t xml:space="preserve">ГОСТ </w:t>
    </w:r>
    <w:r w:rsidRPr="00B60139">
      <w:rPr>
        <w:rFonts w:ascii="Arial" w:hAnsi="Arial" w:cs="Arial"/>
        <w:b/>
        <w:sz w:val="24"/>
        <w:szCs w:val="24"/>
        <w:lang w:val="en-US"/>
      </w:rPr>
      <w:t>ISO</w:t>
    </w:r>
    <w:r w:rsidRPr="00325D35">
      <w:rPr>
        <w:rFonts w:ascii="Arial" w:hAnsi="Arial" w:cs="Arial"/>
        <w:b/>
        <w:sz w:val="24"/>
        <w:szCs w:val="24"/>
      </w:rPr>
      <w:t xml:space="preserve"> 16089-201</w:t>
    </w:r>
    <w:r w:rsidRPr="00F04D3D">
      <w:rPr>
        <w:sz w:val="24"/>
      </w:rPr>
      <w:t xml:space="preserve">(проект </w:t>
    </w:r>
    <w:r w:rsidRPr="00F04D3D">
      <w:rPr>
        <w:sz w:val="24"/>
        <w:lang w:val="en-US"/>
      </w:rPr>
      <w:t>RU</w:t>
    </w:r>
    <w:r w:rsidRPr="00F04D3D">
      <w:rPr>
        <w:sz w:val="24"/>
      </w:rPr>
      <w:t>, первая редакция)</w:t>
    </w: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6788D" w:rsidRPr="00325D35" w:rsidRDefault="00B6788D" w:rsidP="00325D35">
    <w:pPr>
      <w:pStyle w:val="a7"/>
      <w:jc w:val="right"/>
      <w:rPr>
        <w:rFonts w:ascii="Arial" w:hAnsi="Arial" w:cs="Arial"/>
        <w:b/>
        <w:sz w:val="24"/>
        <w:szCs w:val="24"/>
      </w:rPr>
    </w:pPr>
    <w:r>
      <w:rPr>
        <w:rFonts w:ascii="Arial" w:hAnsi="Arial" w:cs="Arial"/>
        <w:b/>
        <w:sz w:val="24"/>
        <w:szCs w:val="24"/>
      </w:rPr>
      <w:t xml:space="preserve">ГОСТ </w:t>
    </w:r>
    <w:r w:rsidRPr="00B60139">
      <w:rPr>
        <w:rFonts w:ascii="Arial" w:hAnsi="Arial" w:cs="Arial"/>
        <w:b/>
        <w:sz w:val="24"/>
        <w:szCs w:val="24"/>
        <w:lang w:val="en-US"/>
      </w:rPr>
      <w:t>ISO</w:t>
    </w:r>
    <w:r w:rsidRPr="00325D35">
      <w:rPr>
        <w:rFonts w:ascii="Arial" w:hAnsi="Arial" w:cs="Arial"/>
        <w:b/>
        <w:sz w:val="24"/>
        <w:szCs w:val="24"/>
      </w:rPr>
      <w:t xml:space="preserve"> 16089-201</w:t>
    </w:r>
    <w:r w:rsidRPr="00F04D3D">
      <w:rPr>
        <w:sz w:val="24"/>
      </w:rPr>
      <w:t xml:space="preserve">(проект </w:t>
    </w:r>
    <w:r w:rsidRPr="00F04D3D">
      <w:rPr>
        <w:sz w:val="24"/>
        <w:lang w:val="en-US"/>
      </w:rPr>
      <w:t>RU</w:t>
    </w:r>
    <w:r w:rsidRPr="00F04D3D">
      <w:rPr>
        <w:sz w:val="24"/>
      </w:rPr>
      <w:t>, первая редакция)</w:t>
    </w: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6788D" w:rsidRPr="00325D35" w:rsidRDefault="00B6788D" w:rsidP="00813F2F">
    <w:pPr>
      <w:pStyle w:val="a7"/>
      <w:rPr>
        <w:rFonts w:ascii="Arial" w:hAnsi="Arial" w:cs="Arial"/>
        <w:b/>
        <w:sz w:val="24"/>
        <w:szCs w:val="24"/>
      </w:rPr>
    </w:pPr>
    <w:r>
      <w:rPr>
        <w:rFonts w:ascii="Arial" w:hAnsi="Arial" w:cs="Arial"/>
        <w:b/>
        <w:sz w:val="24"/>
        <w:szCs w:val="24"/>
      </w:rPr>
      <w:t xml:space="preserve">ГОСТ </w:t>
    </w:r>
    <w:r w:rsidRPr="00B60139">
      <w:rPr>
        <w:rFonts w:ascii="Arial" w:hAnsi="Arial" w:cs="Arial"/>
        <w:b/>
        <w:sz w:val="24"/>
        <w:szCs w:val="24"/>
        <w:lang w:val="en-US"/>
      </w:rPr>
      <w:t>ISO</w:t>
    </w:r>
    <w:r w:rsidRPr="00325D35">
      <w:rPr>
        <w:rFonts w:ascii="Arial" w:hAnsi="Arial" w:cs="Arial"/>
        <w:b/>
        <w:sz w:val="24"/>
        <w:szCs w:val="24"/>
      </w:rPr>
      <w:t xml:space="preserve"> 16089-201</w:t>
    </w:r>
    <w:r w:rsidRPr="00F04D3D">
      <w:rPr>
        <w:sz w:val="24"/>
      </w:rPr>
      <w:t xml:space="preserve">(проект </w:t>
    </w:r>
    <w:r w:rsidRPr="00F04D3D">
      <w:rPr>
        <w:sz w:val="24"/>
        <w:lang w:val="en-US"/>
      </w:rPr>
      <w:t>RU</w:t>
    </w:r>
    <w:r w:rsidRPr="00F04D3D">
      <w:rPr>
        <w:sz w:val="24"/>
      </w:rPr>
      <w:t>, первая редакция)</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2E1E61"/>
    <w:multiLevelType w:val="multilevel"/>
    <w:tmpl w:val="3E86191E"/>
    <w:lvl w:ilvl="0">
      <w:start w:val="7"/>
      <w:numFmt w:val="decimal"/>
      <w:lvlText w:val="%1"/>
      <w:lvlJc w:val="left"/>
      <w:pPr>
        <w:ind w:left="360" w:hanging="360"/>
      </w:pPr>
      <w:rPr>
        <w:rFonts w:hint="default"/>
      </w:rPr>
    </w:lvl>
    <w:lvl w:ilvl="1">
      <w:start w:val="1"/>
      <w:numFmt w:val="decimal"/>
      <w:lvlText w:val="%1.%2"/>
      <w:lvlJc w:val="left"/>
      <w:pPr>
        <w:ind w:left="1637" w:hanging="360"/>
      </w:pPr>
      <w:rPr>
        <w:rFonts w:hint="default"/>
      </w:rPr>
    </w:lvl>
    <w:lvl w:ilvl="2">
      <w:start w:val="1"/>
      <w:numFmt w:val="decimal"/>
      <w:lvlText w:val="%1.%2.%3"/>
      <w:lvlJc w:val="left"/>
      <w:pPr>
        <w:ind w:left="3274" w:hanging="720"/>
      </w:pPr>
      <w:rPr>
        <w:rFonts w:hint="default"/>
      </w:rPr>
    </w:lvl>
    <w:lvl w:ilvl="3">
      <w:start w:val="1"/>
      <w:numFmt w:val="decimal"/>
      <w:lvlText w:val="%1.%2.%3.%4"/>
      <w:lvlJc w:val="left"/>
      <w:pPr>
        <w:ind w:left="4551" w:hanging="720"/>
      </w:pPr>
      <w:rPr>
        <w:rFonts w:hint="default"/>
      </w:rPr>
    </w:lvl>
    <w:lvl w:ilvl="4">
      <w:start w:val="1"/>
      <w:numFmt w:val="decimal"/>
      <w:lvlText w:val="%1.%2.%3.%4.%5"/>
      <w:lvlJc w:val="left"/>
      <w:pPr>
        <w:ind w:left="6188" w:hanging="1080"/>
      </w:pPr>
      <w:rPr>
        <w:rFonts w:hint="default"/>
      </w:rPr>
    </w:lvl>
    <w:lvl w:ilvl="5">
      <w:start w:val="1"/>
      <w:numFmt w:val="decimal"/>
      <w:lvlText w:val="%1.%2.%3.%4.%5.%6"/>
      <w:lvlJc w:val="left"/>
      <w:pPr>
        <w:ind w:left="7465" w:hanging="1080"/>
      </w:pPr>
      <w:rPr>
        <w:rFonts w:hint="default"/>
      </w:rPr>
    </w:lvl>
    <w:lvl w:ilvl="6">
      <w:start w:val="1"/>
      <w:numFmt w:val="decimal"/>
      <w:lvlText w:val="%1.%2.%3.%4.%5.%6.%7"/>
      <w:lvlJc w:val="left"/>
      <w:pPr>
        <w:ind w:left="9102" w:hanging="1440"/>
      </w:pPr>
      <w:rPr>
        <w:rFonts w:hint="default"/>
      </w:rPr>
    </w:lvl>
    <w:lvl w:ilvl="7">
      <w:start w:val="1"/>
      <w:numFmt w:val="decimal"/>
      <w:lvlText w:val="%1.%2.%3.%4.%5.%6.%7.%8"/>
      <w:lvlJc w:val="left"/>
      <w:pPr>
        <w:ind w:left="10379" w:hanging="1440"/>
      </w:pPr>
      <w:rPr>
        <w:rFonts w:hint="default"/>
      </w:rPr>
    </w:lvl>
    <w:lvl w:ilvl="8">
      <w:start w:val="1"/>
      <w:numFmt w:val="decimal"/>
      <w:lvlText w:val="%1.%2.%3.%4.%5.%6.%7.%8.%9"/>
      <w:lvlJc w:val="left"/>
      <w:pPr>
        <w:ind w:left="12016" w:hanging="1800"/>
      </w:pPr>
      <w:rPr>
        <w:rFonts w:hint="default"/>
      </w:rPr>
    </w:lvl>
  </w:abstractNum>
  <w:abstractNum w:abstractNumId="1">
    <w:nsid w:val="0D8008F0"/>
    <w:multiLevelType w:val="hybridMultilevel"/>
    <w:tmpl w:val="8132F8FA"/>
    <w:lvl w:ilvl="0" w:tplc="585407DA">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12933973"/>
    <w:multiLevelType w:val="hybridMultilevel"/>
    <w:tmpl w:val="50066C36"/>
    <w:lvl w:ilvl="0" w:tplc="CEF2C7E4">
      <w:start w:val="5"/>
      <w:numFmt w:val="decimal"/>
      <w:lvlText w:val="%1"/>
      <w:lvlJc w:val="left"/>
      <w:pPr>
        <w:tabs>
          <w:tab w:val="num" w:pos="1021"/>
        </w:tabs>
        <w:ind w:left="0" w:firstLine="709"/>
      </w:pPr>
      <w:rPr>
        <w:rFonts w:ascii="Times New Roman" w:hAnsi="Times New Roman" w:hint="default"/>
        <w:b w:val="0"/>
        <w:i w:val="0"/>
        <w:sz w:val="28"/>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16C949D7"/>
    <w:multiLevelType w:val="hybridMultilevel"/>
    <w:tmpl w:val="F4D639FE"/>
    <w:lvl w:ilvl="0" w:tplc="F950FB9E">
      <w:start w:val="1"/>
      <w:numFmt w:val="decimal"/>
      <w:lvlText w:val="4.%1"/>
      <w:lvlJc w:val="left"/>
      <w:pPr>
        <w:tabs>
          <w:tab w:val="num" w:pos="1588"/>
        </w:tabs>
        <w:ind w:left="0" w:firstLine="992"/>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
    <w:nsid w:val="1EEA31BE"/>
    <w:multiLevelType w:val="hybridMultilevel"/>
    <w:tmpl w:val="94ACF620"/>
    <w:lvl w:ilvl="0" w:tplc="9A2ABCEE">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nsid w:val="20AD4E13"/>
    <w:multiLevelType w:val="hybridMultilevel"/>
    <w:tmpl w:val="5C7EEB54"/>
    <w:lvl w:ilvl="0" w:tplc="9C563DF4">
      <w:start w:val="1"/>
      <w:numFmt w:val="decimal"/>
      <w:lvlText w:val="%1"/>
      <w:lvlJc w:val="left"/>
      <w:pPr>
        <w:tabs>
          <w:tab w:val="num" w:pos="1021"/>
        </w:tabs>
        <w:ind w:left="0" w:firstLine="709"/>
      </w:pPr>
      <w:rPr>
        <w:rFonts w:hint="default"/>
      </w:rPr>
    </w:lvl>
    <w:lvl w:ilvl="1" w:tplc="154C68EA">
      <w:numFmt w:val="none"/>
      <w:lvlText w:val=""/>
      <w:lvlJc w:val="left"/>
      <w:pPr>
        <w:tabs>
          <w:tab w:val="num" w:pos="360"/>
        </w:tabs>
      </w:pPr>
    </w:lvl>
    <w:lvl w:ilvl="2" w:tplc="62A6E5E4">
      <w:numFmt w:val="none"/>
      <w:lvlText w:val=""/>
      <w:lvlJc w:val="left"/>
      <w:pPr>
        <w:tabs>
          <w:tab w:val="num" w:pos="360"/>
        </w:tabs>
      </w:pPr>
    </w:lvl>
    <w:lvl w:ilvl="3" w:tplc="02745F1A">
      <w:numFmt w:val="none"/>
      <w:lvlText w:val=""/>
      <w:lvlJc w:val="left"/>
      <w:pPr>
        <w:tabs>
          <w:tab w:val="num" w:pos="360"/>
        </w:tabs>
      </w:pPr>
    </w:lvl>
    <w:lvl w:ilvl="4" w:tplc="D3529528">
      <w:numFmt w:val="none"/>
      <w:lvlText w:val=""/>
      <w:lvlJc w:val="left"/>
      <w:pPr>
        <w:tabs>
          <w:tab w:val="num" w:pos="360"/>
        </w:tabs>
      </w:pPr>
    </w:lvl>
    <w:lvl w:ilvl="5" w:tplc="8BA23678">
      <w:numFmt w:val="none"/>
      <w:lvlText w:val=""/>
      <w:lvlJc w:val="left"/>
      <w:pPr>
        <w:tabs>
          <w:tab w:val="num" w:pos="360"/>
        </w:tabs>
      </w:pPr>
    </w:lvl>
    <w:lvl w:ilvl="6" w:tplc="23749DC6">
      <w:numFmt w:val="none"/>
      <w:lvlText w:val=""/>
      <w:lvlJc w:val="left"/>
      <w:pPr>
        <w:tabs>
          <w:tab w:val="num" w:pos="360"/>
        </w:tabs>
      </w:pPr>
    </w:lvl>
    <w:lvl w:ilvl="7" w:tplc="3D88FE08">
      <w:numFmt w:val="none"/>
      <w:lvlText w:val=""/>
      <w:lvlJc w:val="left"/>
      <w:pPr>
        <w:tabs>
          <w:tab w:val="num" w:pos="360"/>
        </w:tabs>
      </w:pPr>
    </w:lvl>
    <w:lvl w:ilvl="8" w:tplc="02E2CF30">
      <w:numFmt w:val="none"/>
      <w:lvlText w:val=""/>
      <w:lvlJc w:val="left"/>
      <w:pPr>
        <w:tabs>
          <w:tab w:val="num" w:pos="360"/>
        </w:tabs>
      </w:pPr>
    </w:lvl>
  </w:abstractNum>
  <w:abstractNum w:abstractNumId="6">
    <w:nsid w:val="23BD5571"/>
    <w:multiLevelType w:val="hybridMultilevel"/>
    <w:tmpl w:val="5420D540"/>
    <w:lvl w:ilvl="0" w:tplc="2E18DC92">
      <w:start w:val="1"/>
      <w:numFmt w:val="decimal"/>
      <w:lvlText w:val="%1"/>
      <w:lvlJc w:val="left"/>
      <w:pPr>
        <w:tabs>
          <w:tab w:val="num" w:pos="1021"/>
        </w:tabs>
        <w:ind w:left="0" w:firstLine="709"/>
      </w:pPr>
      <w:rPr>
        <w:rFonts w:hint="default"/>
        <w:color w:val="auto"/>
      </w:rPr>
    </w:lvl>
    <w:lvl w:ilvl="1" w:tplc="C13224D0">
      <w:numFmt w:val="none"/>
      <w:lvlText w:val=""/>
      <w:lvlJc w:val="left"/>
      <w:pPr>
        <w:tabs>
          <w:tab w:val="num" w:pos="360"/>
        </w:tabs>
      </w:pPr>
    </w:lvl>
    <w:lvl w:ilvl="2" w:tplc="CD34E186">
      <w:numFmt w:val="none"/>
      <w:lvlText w:val=""/>
      <w:lvlJc w:val="left"/>
      <w:pPr>
        <w:tabs>
          <w:tab w:val="num" w:pos="360"/>
        </w:tabs>
      </w:pPr>
    </w:lvl>
    <w:lvl w:ilvl="3" w:tplc="84ECE0A6">
      <w:numFmt w:val="none"/>
      <w:lvlText w:val=""/>
      <w:lvlJc w:val="left"/>
      <w:pPr>
        <w:tabs>
          <w:tab w:val="num" w:pos="360"/>
        </w:tabs>
      </w:pPr>
    </w:lvl>
    <w:lvl w:ilvl="4" w:tplc="E93E6BCC">
      <w:numFmt w:val="none"/>
      <w:lvlText w:val=""/>
      <w:lvlJc w:val="left"/>
      <w:pPr>
        <w:tabs>
          <w:tab w:val="num" w:pos="360"/>
        </w:tabs>
      </w:pPr>
    </w:lvl>
    <w:lvl w:ilvl="5" w:tplc="0778C120">
      <w:numFmt w:val="none"/>
      <w:lvlText w:val=""/>
      <w:lvlJc w:val="left"/>
      <w:pPr>
        <w:tabs>
          <w:tab w:val="num" w:pos="360"/>
        </w:tabs>
      </w:pPr>
    </w:lvl>
    <w:lvl w:ilvl="6" w:tplc="93B4E0AC">
      <w:numFmt w:val="none"/>
      <w:lvlText w:val=""/>
      <w:lvlJc w:val="left"/>
      <w:pPr>
        <w:tabs>
          <w:tab w:val="num" w:pos="360"/>
        </w:tabs>
      </w:pPr>
    </w:lvl>
    <w:lvl w:ilvl="7" w:tplc="C5642784">
      <w:numFmt w:val="none"/>
      <w:lvlText w:val=""/>
      <w:lvlJc w:val="left"/>
      <w:pPr>
        <w:tabs>
          <w:tab w:val="num" w:pos="360"/>
        </w:tabs>
      </w:pPr>
    </w:lvl>
    <w:lvl w:ilvl="8" w:tplc="59BAA76C">
      <w:numFmt w:val="none"/>
      <w:lvlText w:val=""/>
      <w:lvlJc w:val="left"/>
      <w:pPr>
        <w:tabs>
          <w:tab w:val="num" w:pos="360"/>
        </w:tabs>
      </w:pPr>
    </w:lvl>
  </w:abstractNum>
  <w:abstractNum w:abstractNumId="7">
    <w:nsid w:val="256C5728"/>
    <w:multiLevelType w:val="hybridMultilevel"/>
    <w:tmpl w:val="DDE40108"/>
    <w:lvl w:ilvl="0" w:tplc="7FAE9E02">
      <w:start w:val="6"/>
      <w:numFmt w:val="decimal"/>
      <w:lvlText w:val="%1"/>
      <w:lvlJc w:val="left"/>
      <w:pPr>
        <w:tabs>
          <w:tab w:val="num" w:pos="1021"/>
        </w:tabs>
        <w:ind w:left="0" w:firstLine="709"/>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nsid w:val="2CF611B4"/>
    <w:multiLevelType w:val="hybridMultilevel"/>
    <w:tmpl w:val="773A52E6"/>
    <w:lvl w:ilvl="0" w:tplc="30D268E4">
      <w:start w:val="1"/>
      <w:numFmt w:val="lowerRoman"/>
      <w:lvlText w:val="%1)"/>
      <w:lvlJc w:val="left"/>
      <w:pPr>
        <w:ind w:left="1080" w:hanging="720"/>
      </w:pPr>
      <w:rPr>
        <w:rFonts w:hint="default"/>
        <w:color w:val="00000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nsid w:val="2E4B2823"/>
    <w:multiLevelType w:val="multilevel"/>
    <w:tmpl w:val="C464A576"/>
    <w:lvl w:ilvl="0">
      <w:start w:val="1"/>
      <w:numFmt w:val="decimal"/>
      <w:lvlText w:val="%1"/>
      <w:lvlJc w:val="left"/>
      <w:pPr>
        <w:tabs>
          <w:tab w:val="num" w:pos="1021"/>
        </w:tabs>
        <w:ind w:left="0" w:firstLine="709"/>
      </w:pPr>
      <w:rPr>
        <w:b w:val="0"/>
      </w:rPr>
    </w:lvl>
    <w:lvl w:ilvl="1">
      <w:start w:val="1"/>
      <w:numFmt w:val="decimal"/>
      <w:isLgl/>
      <w:lvlText w:val="%1.%2"/>
      <w:lvlJc w:val="left"/>
      <w:pPr>
        <w:ind w:left="1412" w:hanging="420"/>
      </w:pPr>
    </w:lvl>
    <w:lvl w:ilvl="2">
      <w:start w:val="1"/>
      <w:numFmt w:val="decimal"/>
      <w:isLgl/>
      <w:lvlText w:val="%1.%2.%3"/>
      <w:lvlJc w:val="left"/>
      <w:pPr>
        <w:ind w:left="1995" w:hanging="720"/>
      </w:pPr>
    </w:lvl>
    <w:lvl w:ilvl="3">
      <w:start w:val="1"/>
      <w:numFmt w:val="decimal"/>
      <w:isLgl/>
      <w:lvlText w:val="%1.%2.%3.%4"/>
      <w:lvlJc w:val="left"/>
      <w:pPr>
        <w:ind w:left="2638" w:hanging="1080"/>
      </w:pPr>
    </w:lvl>
    <w:lvl w:ilvl="4">
      <w:start w:val="1"/>
      <w:numFmt w:val="decimal"/>
      <w:isLgl/>
      <w:lvlText w:val="%1.%2.%3.%4.%5"/>
      <w:lvlJc w:val="left"/>
      <w:pPr>
        <w:ind w:left="2921" w:hanging="1080"/>
      </w:pPr>
    </w:lvl>
    <w:lvl w:ilvl="5">
      <w:start w:val="1"/>
      <w:numFmt w:val="decimal"/>
      <w:isLgl/>
      <w:lvlText w:val="%1.%2.%3.%4.%5.%6"/>
      <w:lvlJc w:val="left"/>
      <w:pPr>
        <w:ind w:left="3564" w:hanging="1440"/>
      </w:pPr>
    </w:lvl>
    <w:lvl w:ilvl="6">
      <w:start w:val="1"/>
      <w:numFmt w:val="decimal"/>
      <w:isLgl/>
      <w:lvlText w:val="%1.%2.%3.%4.%5.%6.%7"/>
      <w:lvlJc w:val="left"/>
      <w:pPr>
        <w:ind w:left="3847" w:hanging="1440"/>
      </w:pPr>
    </w:lvl>
    <w:lvl w:ilvl="7">
      <w:start w:val="1"/>
      <w:numFmt w:val="decimal"/>
      <w:isLgl/>
      <w:lvlText w:val="%1.%2.%3.%4.%5.%6.%7.%8"/>
      <w:lvlJc w:val="left"/>
      <w:pPr>
        <w:ind w:left="4490" w:hanging="1800"/>
      </w:pPr>
    </w:lvl>
    <w:lvl w:ilvl="8">
      <w:start w:val="1"/>
      <w:numFmt w:val="decimal"/>
      <w:isLgl/>
      <w:lvlText w:val="%1.%2.%3.%4.%5.%6.%7.%8.%9"/>
      <w:lvlJc w:val="left"/>
      <w:pPr>
        <w:ind w:left="5133" w:hanging="2160"/>
      </w:pPr>
    </w:lvl>
  </w:abstractNum>
  <w:abstractNum w:abstractNumId="10">
    <w:nsid w:val="2E5C2B01"/>
    <w:multiLevelType w:val="hybridMultilevel"/>
    <w:tmpl w:val="23C6EA8A"/>
    <w:lvl w:ilvl="0" w:tplc="98B86A22">
      <w:start w:val="3"/>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nsid w:val="2E907B29"/>
    <w:multiLevelType w:val="multilevel"/>
    <w:tmpl w:val="E2EABD28"/>
    <w:lvl w:ilvl="0">
      <w:start w:val="3"/>
      <w:numFmt w:val="decimal"/>
      <w:lvlText w:val="%1"/>
      <w:lvlJc w:val="left"/>
      <w:pPr>
        <w:tabs>
          <w:tab w:val="num" w:pos="1021"/>
        </w:tabs>
        <w:ind w:left="0" w:firstLine="709"/>
      </w:pPr>
      <w:rPr>
        <w:rFonts w:hint="default"/>
        <w:b/>
      </w:rPr>
    </w:lvl>
    <w:lvl w:ilvl="1">
      <w:start w:val="1"/>
      <w:numFmt w:val="decimal"/>
      <w:isLgl/>
      <w:lvlText w:val="%1.%2"/>
      <w:lvlJc w:val="left"/>
      <w:pPr>
        <w:ind w:left="1412" w:hanging="420"/>
      </w:pPr>
      <w:rPr>
        <w:rFonts w:hint="default"/>
      </w:rPr>
    </w:lvl>
    <w:lvl w:ilvl="2">
      <w:start w:val="1"/>
      <w:numFmt w:val="decimal"/>
      <w:isLgl/>
      <w:lvlText w:val="%1.%2.%3"/>
      <w:lvlJc w:val="left"/>
      <w:pPr>
        <w:ind w:left="1995" w:hanging="720"/>
      </w:pPr>
      <w:rPr>
        <w:rFonts w:hint="default"/>
      </w:rPr>
    </w:lvl>
    <w:lvl w:ilvl="3">
      <w:start w:val="1"/>
      <w:numFmt w:val="decimal"/>
      <w:isLgl/>
      <w:lvlText w:val="%1.%2.%3.%4"/>
      <w:lvlJc w:val="left"/>
      <w:pPr>
        <w:ind w:left="2638" w:hanging="1080"/>
      </w:pPr>
      <w:rPr>
        <w:rFonts w:hint="default"/>
      </w:rPr>
    </w:lvl>
    <w:lvl w:ilvl="4">
      <w:start w:val="1"/>
      <w:numFmt w:val="decimal"/>
      <w:isLgl/>
      <w:lvlText w:val="%1.%2.%3.%4.%5"/>
      <w:lvlJc w:val="left"/>
      <w:pPr>
        <w:ind w:left="2921" w:hanging="1080"/>
      </w:pPr>
      <w:rPr>
        <w:rFonts w:hint="default"/>
      </w:rPr>
    </w:lvl>
    <w:lvl w:ilvl="5">
      <w:start w:val="1"/>
      <w:numFmt w:val="decimal"/>
      <w:isLgl/>
      <w:lvlText w:val="%1.%2.%3.%4.%5.%6"/>
      <w:lvlJc w:val="left"/>
      <w:pPr>
        <w:ind w:left="3564" w:hanging="1440"/>
      </w:pPr>
      <w:rPr>
        <w:rFonts w:hint="default"/>
      </w:rPr>
    </w:lvl>
    <w:lvl w:ilvl="6">
      <w:start w:val="1"/>
      <w:numFmt w:val="decimal"/>
      <w:isLgl/>
      <w:lvlText w:val="%1.%2.%3.%4.%5.%6.%7"/>
      <w:lvlJc w:val="left"/>
      <w:pPr>
        <w:ind w:left="3847" w:hanging="1440"/>
      </w:pPr>
      <w:rPr>
        <w:rFonts w:hint="default"/>
      </w:rPr>
    </w:lvl>
    <w:lvl w:ilvl="7">
      <w:start w:val="1"/>
      <w:numFmt w:val="decimal"/>
      <w:isLgl/>
      <w:lvlText w:val="%1.%2.%3.%4.%5.%6.%7.%8"/>
      <w:lvlJc w:val="left"/>
      <w:pPr>
        <w:ind w:left="4490" w:hanging="1800"/>
      </w:pPr>
      <w:rPr>
        <w:rFonts w:hint="default"/>
      </w:rPr>
    </w:lvl>
    <w:lvl w:ilvl="8">
      <w:start w:val="1"/>
      <w:numFmt w:val="decimal"/>
      <w:isLgl/>
      <w:lvlText w:val="%1.%2.%3.%4.%5.%6.%7.%8.%9"/>
      <w:lvlJc w:val="left"/>
      <w:pPr>
        <w:ind w:left="5133" w:hanging="2160"/>
      </w:pPr>
      <w:rPr>
        <w:rFonts w:hint="default"/>
      </w:rPr>
    </w:lvl>
  </w:abstractNum>
  <w:abstractNum w:abstractNumId="12">
    <w:nsid w:val="2EC15732"/>
    <w:multiLevelType w:val="hybridMultilevel"/>
    <w:tmpl w:val="0D446726"/>
    <w:lvl w:ilvl="0" w:tplc="72E8AF76">
      <w:start w:val="1"/>
      <w:numFmt w:val="decimal"/>
      <w:lvlText w:val="%1"/>
      <w:lvlJc w:val="left"/>
      <w:pPr>
        <w:tabs>
          <w:tab w:val="num" w:pos="1021"/>
        </w:tabs>
        <w:ind w:left="0" w:firstLine="709"/>
      </w:pPr>
      <w:rPr>
        <w:rFonts w:ascii="Arial" w:hAnsi="Arial" w:cs="Arial" w:hint="default"/>
        <w:b w:val="0"/>
        <w:i w:val="0"/>
        <w:sz w:val="22"/>
        <w:szCs w:val="20"/>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3">
    <w:nsid w:val="3195522C"/>
    <w:multiLevelType w:val="hybridMultilevel"/>
    <w:tmpl w:val="5F9EBFF0"/>
    <w:lvl w:ilvl="0" w:tplc="D1B00808">
      <w:start w:val="1"/>
      <w:numFmt w:val="decimal"/>
      <w:lvlText w:val="%1-"/>
      <w:lvlJc w:val="left"/>
      <w:pPr>
        <w:ind w:left="720" w:hanging="360"/>
      </w:pPr>
      <w:rPr>
        <w:rFonts w:ascii="Times New Roman" w:hAnsi="Times New Roman" w:cs="Times New Roman" w:hint="default"/>
        <w:color w:val="auto"/>
        <w:sz w:val="2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
    <w:nsid w:val="327B4FF8"/>
    <w:multiLevelType w:val="multilevel"/>
    <w:tmpl w:val="BCB2A298"/>
    <w:lvl w:ilvl="0">
      <w:start w:val="6"/>
      <w:numFmt w:val="decimal"/>
      <w:lvlText w:val="%1"/>
      <w:lvlJc w:val="left"/>
      <w:pPr>
        <w:ind w:left="1069" w:hanging="360"/>
      </w:pPr>
      <w:rPr>
        <w:rFonts w:hint="default"/>
      </w:rPr>
    </w:lvl>
    <w:lvl w:ilvl="1">
      <w:start w:val="1"/>
      <w:numFmt w:val="decimal"/>
      <w:isLgl/>
      <w:lvlText w:val="%1.%2"/>
      <w:lvlJc w:val="left"/>
      <w:pPr>
        <w:ind w:left="1129" w:hanging="420"/>
      </w:pPr>
      <w:rPr>
        <w:rFonts w:hint="default"/>
      </w:rPr>
    </w:lvl>
    <w:lvl w:ilvl="2">
      <w:start w:val="1"/>
      <w:numFmt w:val="decimal"/>
      <w:isLgl/>
      <w:lvlText w:val="%1.%2.%3"/>
      <w:lvlJc w:val="left"/>
      <w:pPr>
        <w:ind w:left="1429" w:hanging="720"/>
      </w:pPr>
      <w:rPr>
        <w:rFonts w:hint="default"/>
      </w:rPr>
    </w:lvl>
    <w:lvl w:ilvl="3">
      <w:start w:val="1"/>
      <w:numFmt w:val="decimal"/>
      <w:isLgl/>
      <w:lvlText w:val="%1.%2.%3.%4"/>
      <w:lvlJc w:val="left"/>
      <w:pPr>
        <w:ind w:left="1789" w:hanging="1080"/>
      </w:pPr>
      <w:rPr>
        <w:rFonts w:hint="default"/>
      </w:rPr>
    </w:lvl>
    <w:lvl w:ilvl="4">
      <w:start w:val="1"/>
      <w:numFmt w:val="decimal"/>
      <w:isLgl/>
      <w:lvlText w:val="%1.%2.%3.%4.%5"/>
      <w:lvlJc w:val="left"/>
      <w:pPr>
        <w:ind w:left="1789" w:hanging="1080"/>
      </w:pPr>
      <w:rPr>
        <w:rFonts w:hint="default"/>
      </w:rPr>
    </w:lvl>
    <w:lvl w:ilvl="5">
      <w:start w:val="1"/>
      <w:numFmt w:val="decimal"/>
      <w:isLgl/>
      <w:lvlText w:val="%1.%2.%3.%4.%5.%6"/>
      <w:lvlJc w:val="left"/>
      <w:pPr>
        <w:ind w:left="2149" w:hanging="1440"/>
      </w:pPr>
      <w:rPr>
        <w:rFonts w:hint="default"/>
      </w:rPr>
    </w:lvl>
    <w:lvl w:ilvl="6">
      <w:start w:val="1"/>
      <w:numFmt w:val="decimal"/>
      <w:isLgl/>
      <w:lvlText w:val="%1.%2.%3.%4.%5.%6.%7"/>
      <w:lvlJc w:val="left"/>
      <w:pPr>
        <w:ind w:left="2149" w:hanging="1440"/>
      </w:pPr>
      <w:rPr>
        <w:rFonts w:hint="default"/>
      </w:rPr>
    </w:lvl>
    <w:lvl w:ilvl="7">
      <w:start w:val="1"/>
      <w:numFmt w:val="decimal"/>
      <w:isLgl/>
      <w:lvlText w:val="%1.%2.%3.%4.%5.%6.%7.%8"/>
      <w:lvlJc w:val="left"/>
      <w:pPr>
        <w:ind w:left="2509" w:hanging="1800"/>
      </w:pPr>
      <w:rPr>
        <w:rFonts w:hint="default"/>
      </w:rPr>
    </w:lvl>
    <w:lvl w:ilvl="8">
      <w:start w:val="1"/>
      <w:numFmt w:val="decimal"/>
      <w:isLgl/>
      <w:lvlText w:val="%1.%2.%3.%4.%5.%6.%7.%8.%9"/>
      <w:lvlJc w:val="left"/>
      <w:pPr>
        <w:ind w:left="2869" w:hanging="2160"/>
      </w:pPr>
      <w:rPr>
        <w:rFonts w:hint="default"/>
      </w:rPr>
    </w:lvl>
  </w:abstractNum>
  <w:abstractNum w:abstractNumId="15">
    <w:nsid w:val="384E5025"/>
    <w:multiLevelType w:val="hybridMultilevel"/>
    <w:tmpl w:val="5420D540"/>
    <w:lvl w:ilvl="0" w:tplc="2E18DC92">
      <w:start w:val="1"/>
      <w:numFmt w:val="decimal"/>
      <w:lvlText w:val="%1"/>
      <w:lvlJc w:val="left"/>
      <w:pPr>
        <w:tabs>
          <w:tab w:val="num" w:pos="1021"/>
        </w:tabs>
        <w:ind w:left="0" w:firstLine="709"/>
      </w:pPr>
      <w:rPr>
        <w:rFonts w:hint="default"/>
        <w:color w:val="auto"/>
      </w:rPr>
    </w:lvl>
    <w:lvl w:ilvl="1" w:tplc="C13224D0">
      <w:numFmt w:val="none"/>
      <w:lvlText w:val=""/>
      <w:lvlJc w:val="left"/>
      <w:pPr>
        <w:tabs>
          <w:tab w:val="num" w:pos="360"/>
        </w:tabs>
      </w:pPr>
    </w:lvl>
    <w:lvl w:ilvl="2" w:tplc="CD34E186">
      <w:numFmt w:val="none"/>
      <w:lvlText w:val=""/>
      <w:lvlJc w:val="left"/>
      <w:pPr>
        <w:tabs>
          <w:tab w:val="num" w:pos="360"/>
        </w:tabs>
      </w:pPr>
    </w:lvl>
    <w:lvl w:ilvl="3" w:tplc="84ECE0A6">
      <w:numFmt w:val="none"/>
      <w:lvlText w:val=""/>
      <w:lvlJc w:val="left"/>
      <w:pPr>
        <w:tabs>
          <w:tab w:val="num" w:pos="360"/>
        </w:tabs>
      </w:pPr>
    </w:lvl>
    <w:lvl w:ilvl="4" w:tplc="E93E6BCC">
      <w:numFmt w:val="none"/>
      <w:lvlText w:val=""/>
      <w:lvlJc w:val="left"/>
      <w:pPr>
        <w:tabs>
          <w:tab w:val="num" w:pos="360"/>
        </w:tabs>
      </w:pPr>
    </w:lvl>
    <w:lvl w:ilvl="5" w:tplc="0778C120">
      <w:numFmt w:val="none"/>
      <w:lvlText w:val=""/>
      <w:lvlJc w:val="left"/>
      <w:pPr>
        <w:tabs>
          <w:tab w:val="num" w:pos="360"/>
        </w:tabs>
      </w:pPr>
    </w:lvl>
    <w:lvl w:ilvl="6" w:tplc="93B4E0AC">
      <w:numFmt w:val="none"/>
      <w:lvlText w:val=""/>
      <w:lvlJc w:val="left"/>
      <w:pPr>
        <w:tabs>
          <w:tab w:val="num" w:pos="360"/>
        </w:tabs>
      </w:pPr>
    </w:lvl>
    <w:lvl w:ilvl="7" w:tplc="C5642784">
      <w:numFmt w:val="none"/>
      <w:lvlText w:val=""/>
      <w:lvlJc w:val="left"/>
      <w:pPr>
        <w:tabs>
          <w:tab w:val="num" w:pos="360"/>
        </w:tabs>
      </w:pPr>
    </w:lvl>
    <w:lvl w:ilvl="8" w:tplc="59BAA76C">
      <w:numFmt w:val="none"/>
      <w:lvlText w:val=""/>
      <w:lvlJc w:val="left"/>
      <w:pPr>
        <w:tabs>
          <w:tab w:val="num" w:pos="360"/>
        </w:tabs>
      </w:pPr>
    </w:lvl>
  </w:abstractNum>
  <w:abstractNum w:abstractNumId="16">
    <w:nsid w:val="3B3C2C35"/>
    <w:multiLevelType w:val="multilevel"/>
    <w:tmpl w:val="C8CE39AA"/>
    <w:lvl w:ilvl="0">
      <w:start w:val="1"/>
      <w:numFmt w:val="decimal"/>
      <w:lvlText w:val="%1"/>
      <w:lvlJc w:val="left"/>
      <w:pPr>
        <w:tabs>
          <w:tab w:val="num" w:pos="1021"/>
        </w:tabs>
        <w:ind w:left="0" w:firstLine="709"/>
      </w:pPr>
      <w:rPr>
        <w:b/>
      </w:rPr>
    </w:lvl>
    <w:lvl w:ilvl="1">
      <w:start w:val="1"/>
      <w:numFmt w:val="decimal"/>
      <w:isLgl/>
      <w:lvlText w:val="%1.%2"/>
      <w:lvlJc w:val="left"/>
      <w:pPr>
        <w:ind w:left="1412" w:hanging="420"/>
      </w:pPr>
    </w:lvl>
    <w:lvl w:ilvl="2">
      <w:start w:val="1"/>
      <w:numFmt w:val="decimal"/>
      <w:isLgl/>
      <w:lvlText w:val="%1.%2.%3"/>
      <w:lvlJc w:val="left"/>
      <w:pPr>
        <w:ind w:left="1995" w:hanging="720"/>
      </w:pPr>
    </w:lvl>
    <w:lvl w:ilvl="3">
      <w:start w:val="1"/>
      <w:numFmt w:val="decimal"/>
      <w:isLgl/>
      <w:lvlText w:val="%1.%2.%3.%4"/>
      <w:lvlJc w:val="left"/>
      <w:pPr>
        <w:ind w:left="2638" w:hanging="1080"/>
      </w:pPr>
    </w:lvl>
    <w:lvl w:ilvl="4">
      <w:start w:val="1"/>
      <w:numFmt w:val="decimal"/>
      <w:isLgl/>
      <w:lvlText w:val="%1.%2.%3.%4.%5"/>
      <w:lvlJc w:val="left"/>
      <w:pPr>
        <w:ind w:left="2921" w:hanging="1080"/>
      </w:pPr>
    </w:lvl>
    <w:lvl w:ilvl="5">
      <w:start w:val="1"/>
      <w:numFmt w:val="decimal"/>
      <w:isLgl/>
      <w:lvlText w:val="%1.%2.%3.%4.%5.%6"/>
      <w:lvlJc w:val="left"/>
      <w:pPr>
        <w:ind w:left="3564" w:hanging="1440"/>
      </w:pPr>
    </w:lvl>
    <w:lvl w:ilvl="6">
      <w:start w:val="1"/>
      <w:numFmt w:val="decimal"/>
      <w:isLgl/>
      <w:lvlText w:val="%1.%2.%3.%4.%5.%6.%7"/>
      <w:lvlJc w:val="left"/>
      <w:pPr>
        <w:ind w:left="3847" w:hanging="1440"/>
      </w:pPr>
    </w:lvl>
    <w:lvl w:ilvl="7">
      <w:start w:val="1"/>
      <w:numFmt w:val="decimal"/>
      <w:isLgl/>
      <w:lvlText w:val="%1.%2.%3.%4.%5.%6.%7.%8"/>
      <w:lvlJc w:val="left"/>
      <w:pPr>
        <w:ind w:left="4490" w:hanging="1800"/>
      </w:pPr>
    </w:lvl>
    <w:lvl w:ilvl="8">
      <w:start w:val="1"/>
      <w:numFmt w:val="decimal"/>
      <w:isLgl/>
      <w:lvlText w:val="%1.%2.%3.%4.%5.%6.%7.%8.%9"/>
      <w:lvlJc w:val="left"/>
      <w:pPr>
        <w:ind w:left="5133" w:hanging="2160"/>
      </w:pPr>
    </w:lvl>
  </w:abstractNum>
  <w:abstractNum w:abstractNumId="17">
    <w:nsid w:val="3EAF1090"/>
    <w:multiLevelType w:val="hybridMultilevel"/>
    <w:tmpl w:val="8F089D44"/>
    <w:lvl w:ilvl="0" w:tplc="E1D071A6">
      <w:start w:val="2"/>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nsid w:val="47833668"/>
    <w:multiLevelType w:val="hybridMultilevel"/>
    <w:tmpl w:val="450C3FDE"/>
    <w:lvl w:ilvl="0" w:tplc="04190017">
      <w:start w:val="1"/>
      <w:numFmt w:val="lowerLett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nsid w:val="4EA8537D"/>
    <w:multiLevelType w:val="hybridMultilevel"/>
    <w:tmpl w:val="0598F06E"/>
    <w:lvl w:ilvl="0" w:tplc="04190017">
      <w:start w:val="1"/>
      <w:numFmt w:val="lowerLett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
    <w:nsid w:val="5164417F"/>
    <w:multiLevelType w:val="hybridMultilevel"/>
    <w:tmpl w:val="477CCEDE"/>
    <w:lvl w:ilvl="0" w:tplc="F78AFFC8">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
    <w:nsid w:val="522B0958"/>
    <w:multiLevelType w:val="multilevel"/>
    <w:tmpl w:val="6A940A30"/>
    <w:lvl w:ilvl="0">
      <w:start w:val="5"/>
      <w:numFmt w:val="decimal"/>
      <w:lvlText w:val="%1"/>
      <w:lvlJc w:val="left"/>
      <w:pPr>
        <w:ind w:left="1069" w:hanging="360"/>
      </w:pPr>
      <w:rPr>
        <w:rFonts w:hint="default"/>
      </w:rPr>
    </w:lvl>
    <w:lvl w:ilvl="1">
      <w:start w:val="1"/>
      <w:numFmt w:val="decimal"/>
      <w:isLgl/>
      <w:lvlText w:val="%1.%2"/>
      <w:lvlJc w:val="left"/>
      <w:pPr>
        <w:ind w:left="1069" w:hanging="360"/>
      </w:pPr>
      <w:rPr>
        <w:rFonts w:hint="default"/>
      </w:rPr>
    </w:lvl>
    <w:lvl w:ilvl="2">
      <w:start w:val="1"/>
      <w:numFmt w:val="decimal"/>
      <w:isLgl/>
      <w:lvlText w:val="%1.%2.%3"/>
      <w:lvlJc w:val="left"/>
      <w:pPr>
        <w:ind w:left="1429" w:hanging="720"/>
      </w:pPr>
      <w:rPr>
        <w:rFonts w:hint="default"/>
      </w:rPr>
    </w:lvl>
    <w:lvl w:ilvl="3">
      <w:start w:val="1"/>
      <w:numFmt w:val="decimal"/>
      <w:isLgl/>
      <w:lvlText w:val="%1.%2.%3.%4"/>
      <w:lvlJc w:val="left"/>
      <w:pPr>
        <w:ind w:left="1789" w:hanging="1080"/>
      </w:pPr>
      <w:rPr>
        <w:rFonts w:hint="default"/>
      </w:rPr>
    </w:lvl>
    <w:lvl w:ilvl="4">
      <w:start w:val="1"/>
      <w:numFmt w:val="decimal"/>
      <w:isLgl/>
      <w:lvlText w:val="%1.%2.%3.%4.%5"/>
      <w:lvlJc w:val="left"/>
      <w:pPr>
        <w:ind w:left="1789" w:hanging="1080"/>
      </w:pPr>
      <w:rPr>
        <w:rFonts w:hint="default"/>
      </w:rPr>
    </w:lvl>
    <w:lvl w:ilvl="5">
      <w:start w:val="1"/>
      <w:numFmt w:val="decimal"/>
      <w:isLgl/>
      <w:lvlText w:val="%1.%2.%3.%4.%5.%6"/>
      <w:lvlJc w:val="left"/>
      <w:pPr>
        <w:ind w:left="2149" w:hanging="1440"/>
      </w:pPr>
      <w:rPr>
        <w:rFonts w:hint="default"/>
      </w:rPr>
    </w:lvl>
    <w:lvl w:ilvl="6">
      <w:start w:val="1"/>
      <w:numFmt w:val="decimal"/>
      <w:isLgl/>
      <w:lvlText w:val="%1.%2.%3.%4.%5.%6.%7"/>
      <w:lvlJc w:val="left"/>
      <w:pPr>
        <w:ind w:left="2149" w:hanging="1440"/>
      </w:pPr>
      <w:rPr>
        <w:rFonts w:hint="default"/>
      </w:rPr>
    </w:lvl>
    <w:lvl w:ilvl="7">
      <w:start w:val="1"/>
      <w:numFmt w:val="decimal"/>
      <w:isLgl/>
      <w:lvlText w:val="%1.%2.%3.%4.%5.%6.%7.%8"/>
      <w:lvlJc w:val="left"/>
      <w:pPr>
        <w:ind w:left="2509" w:hanging="1800"/>
      </w:pPr>
      <w:rPr>
        <w:rFonts w:hint="default"/>
      </w:rPr>
    </w:lvl>
    <w:lvl w:ilvl="8">
      <w:start w:val="1"/>
      <w:numFmt w:val="decimal"/>
      <w:isLgl/>
      <w:lvlText w:val="%1.%2.%3.%4.%5.%6.%7.%8.%9"/>
      <w:lvlJc w:val="left"/>
      <w:pPr>
        <w:ind w:left="2869" w:hanging="2160"/>
      </w:pPr>
      <w:rPr>
        <w:rFonts w:hint="default"/>
      </w:rPr>
    </w:lvl>
  </w:abstractNum>
  <w:abstractNum w:abstractNumId="22">
    <w:nsid w:val="5797763D"/>
    <w:multiLevelType w:val="hybridMultilevel"/>
    <w:tmpl w:val="B4C6B860"/>
    <w:lvl w:ilvl="0" w:tplc="42E47716">
      <w:start w:val="1"/>
      <w:numFmt w:val="bullet"/>
      <w:lvlText w:val="-"/>
      <w:lvlJc w:val="left"/>
      <w:pPr>
        <w:tabs>
          <w:tab w:val="num" w:pos="567"/>
        </w:tabs>
        <w:ind w:left="0" w:firstLine="284"/>
      </w:pPr>
      <w:rPr>
        <w:rFonts w:ascii="Times New Roman" w:hAnsi="Times New Roman" w:cs="Times New Roman"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3">
    <w:nsid w:val="57CD179E"/>
    <w:multiLevelType w:val="hybridMultilevel"/>
    <w:tmpl w:val="ADE6DAD2"/>
    <w:lvl w:ilvl="0" w:tplc="BC4C45B6">
      <w:start w:val="1"/>
      <w:numFmt w:val="lowerLetter"/>
      <w:lvlText w:val="%1)"/>
      <w:lvlJc w:val="left"/>
      <w:pPr>
        <w:ind w:left="2445" w:hanging="360"/>
      </w:pPr>
      <w:rPr>
        <w:rFonts w:hint="default"/>
      </w:rPr>
    </w:lvl>
    <w:lvl w:ilvl="1" w:tplc="04190019" w:tentative="1">
      <w:start w:val="1"/>
      <w:numFmt w:val="lowerLetter"/>
      <w:lvlText w:val="%2."/>
      <w:lvlJc w:val="left"/>
      <w:pPr>
        <w:ind w:left="3165" w:hanging="360"/>
      </w:pPr>
    </w:lvl>
    <w:lvl w:ilvl="2" w:tplc="0419001B" w:tentative="1">
      <w:start w:val="1"/>
      <w:numFmt w:val="lowerRoman"/>
      <w:lvlText w:val="%3."/>
      <w:lvlJc w:val="right"/>
      <w:pPr>
        <w:ind w:left="3885" w:hanging="180"/>
      </w:pPr>
    </w:lvl>
    <w:lvl w:ilvl="3" w:tplc="0419000F" w:tentative="1">
      <w:start w:val="1"/>
      <w:numFmt w:val="decimal"/>
      <w:lvlText w:val="%4."/>
      <w:lvlJc w:val="left"/>
      <w:pPr>
        <w:ind w:left="4605" w:hanging="360"/>
      </w:pPr>
    </w:lvl>
    <w:lvl w:ilvl="4" w:tplc="04190019" w:tentative="1">
      <w:start w:val="1"/>
      <w:numFmt w:val="lowerLetter"/>
      <w:lvlText w:val="%5."/>
      <w:lvlJc w:val="left"/>
      <w:pPr>
        <w:ind w:left="5325" w:hanging="360"/>
      </w:pPr>
    </w:lvl>
    <w:lvl w:ilvl="5" w:tplc="0419001B" w:tentative="1">
      <w:start w:val="1"/>
      <w:numFmt w:val="lowerRoman"/>
      <w:lvlText w:val="%6."/>
      <w:lvlJc w:val="right"/>
      <w:pPr>
        <w:ind w:left="6045" w:hanging="180"/>
      </w:pPr>
    </w:lvl>
    <w:lvl w:ilvl="6" w:tplc="0419000F" w:tentative="1">
      <w:start w:val="1"/>
      <w:numFmt w:val="decimal"/>
      <w:lvlText w:val="%7."/>
      <w:lvlJc w:val="left"/>
      <w:pPr>
        <w:ind w:left="6765" w:hanging="360"/>
      </w:pPr>
    </w:lvl>
    <w:lvl w:ilvl="7" w:tplc="04190019" w:tentative="1">
      <w:start w:val="1"/>
      <w:numFmt w:val="lowerLetter"/>
      <w:lvlText w:val="%8."/>
      <w:lvlJc w:val="left"/>
      <w:pPr>
        <w:ind w:left="7485" w:hanging="360"/>
      </w:pPr>
    </w:lvl>
    <w:lvl w:ilvl="8" w:tplc="0419001B" w:tentative="1">
      <w:start w:val="1"/>
      <w:numFmt w:val="lowerRoman"/>
      <w:lvlText w:val="%9."/>
      <w:lvlJc w:val="right"/>
      <w:pPr>
        <w:ind w:left="8205" w:hanging="180"/>
      </w:pPr>
    </w:lvl>
  </w:abstractNum>
  <w:abstractNum w:abstractNumId="24">
    <w:nsid w:val="584F064F"/>
    <w:multiLevelType w:val="multilevel"/>
    <w:tmpl w:val="FC94784A"/>
    <w:lvl w:ilvl="0">
      <w:start w:val="1"/>
      <w:numFmt w:val="decimal"/>
      <w:lvlText w:val="%1"/>
      <w:lvlJc w:val="left"/>
      <w:pPr>
        <w:ind w:left="151"/>
      </w:pPr>
      <w:rPr>
        <w:rFonts w:ascii="Arial" w:eastAsia="Arial" w:hAnsi="Arial" w:cs="Arial" w:hint="default"/>
        <w:b w:val="0"/>
        <w:i w:val="0"/>
        <w:strike w:val="0"/>
        <w:dstrike w:val="0"/>
        <w:color w:val="000000"/>
        <w:sz w:val="24"/>
        <w:szCs w:val="28"/>
        <w:u w:val="none" w:color="000000"/>
        <w:bdr w:val="none" w:sz="0" w:space="0" w:color="auto"/>
        <w:shd w:val="clear" w:color="auto" w:fill="auto"/>
        <w:vertAlign w:val="baseline"/>
      </w:rPr>
    </w:lvl>
    <w:lvl w:ilvl="1">
      <w:start w:val="1"/>
      <w:numFmt w:val="decimal"/>
      <w:lvlText w:val="%1.%2"/>
      <w:lvlJc w:val="left"/>
      <w:pPr>
        <w:ind w:left="525"/>
      </w:pPr>
      <w:rPr>
        <w:rFonts w:ascii="Arial" w:eastAsia="Arial" w:hAnsi="Arial" w:cs="Arial" w:hint="default"/>
        <w:b w:val="0"/>
        <w:i w:val="0"/>
        <w:strike w:val="0"/>
        <w:dstrike w:val="0"/>
        <w:color w:val="000000"/>
        <w:sz w:val="24"/>
        <w:szCs w:val="28"/>
        <w:u w:val="none" w:color="000000"/>
        <w:bdr w:val="none" w:sz="0" w:space="0" w:color="auto"/>
        <w:shd w:val="clear" w:color="auto" w:fill="auto"/>
        <w:vertAlign w:val="baseline"/>
      </w:rPr>
    </w:lvl>
    <w:lvl w:ilvl="2">
      <w:start w:val="1"/>
      <w:numFmt w:val="lowerRoman"/>
      <w:lvlText w:val="%3"/>
      <w:lvlJc w:val="left"/>
      <w:pPr>
        <w:ind w:left="1230"/>
      </w:pPr>
      <w:rPr>
        <w:rFonts w:ascii="Arial" w:eastAsia="Arial" w:hAnsi="Arial" w:cs="Arial"/>
        <w:b w:val="0"/>
        <w:i w:val="0"/>
        <w:strike w:val="0"/>
        <w:dstrike w:val="0"/>
        <w:color w:val="000000"/>
        <w:sz w:val="15"/>
        <w:szCs w:val="15"/>
        <w:u w:val="none" w:color="000000"/>
        <w:bdr w:val="none" w:sz="0" w:space="0" w:color="auto"/>
        <w:shd w:val="clear" w:color="auto" w:fill="auto"/>
        <w:vertAlign w:val="baseline"/>
      </w:rPr>
    </w:lvl>
    <w:lvl w:ilvl="3">
      <w:start w:val="1"/>
      <w:numFmt w:val="decimal"/>
      <w:lvlText w:val="%4"/>
      <w:lvlJc w:val="left"/>
      <w:pPr>
        <w:ind w:left="1950"/>
      </w:pPr>
      <w:rPr>
        <w:rFonts w:ascii="Arial" w:eastAsia="Arial" w:hAnsi="Arial" w:cs="Arial"/>
        <w:b w:val="0"/>
        <w:i w:val="0"/>
        <w:strike w:val="0"/>
        <w:dstrike w:val="0"/>
        <w:color w:val="000000"/>
        <w:sz w:val="15"/>
        <w:szCs w:val="15"/>
        <w:u w:val="none" w:color="000000"/>
        <w:bdr w:val="none" w:sz="0" w:space="0" w:color="auto"/>
        <w:shd w:val="clear" w:color="auto" w:fill="auto"/>
        <w:vertAlign w:val="baseline"/>
      </w:rPr>
    </w:lvl>
    <w:lvl w:ilvl="4">
      <w:start w:val="1"/>
      <w:numFmt w:val="lowerLetter"/>
      <w:lvlText w:val="%5"/>
      <w:lvlJc w:val="left"/>
      <w:pPr>
        <w:ind w:left="2670"/>
      </w:pPr>
      <w:rPr>
        <w:rFonts w:ascii="Arial" w:eastAsia="Arial" w:hAnsi="Arial" w:cs="Arial"/>
        <w:b w:val="0"/>
        <w:i w:val="0"/>
        <w:strike w:val="0"/>
        <w:dstrike w:val="0"/>
        <w:color w:val="000000"/>
        <w:sz w:val="15"/>
        <w:szCs w:val="15"/>
        <w:u w:val="none" w:color="000000"/>
        <w:bdr w:val="none" w:sz="0" w:space="0" w:color="auto"/>
        <w:shd w:val="clear" w:color="auto" w:fill="auto"/>
        <w:vertAlign w:val="baseline"/>
      </w:rPr>
    </w:lvl>
    <w:lvl w:ilvl="5">
      <w:start w:val="1"/>
      <w:numFmt w:val="lowerRoman"/>
      <w:lvlText w:val="%6"/>
      <w:lvlJc w:val="left"/>
      <w:pPr>
        <w:ind w:left="3390"/>
      </w:pPr>
      <w:rPr>
        <w:rFonts w:ascii="Arial" w:eastAsia="Arial" w:hAnsi="Arial" w:cs="Arial"/>
        <w:b w:val="0"/>
        <w:i w:val="0"/>
        <w:strike w:val="0"/>
        <w:dstrike w:val="0"/>
        <w:color w:val="000000"/>
        <w:sz w:val="15"/>
        <w:szCs w:val="15"/>
        <w:u w:val="none" w:color="000000"/>
        <w:bdr w:val="none" w:sz="0" w:space="0" w:color="auto"/>
        <w:shd w:val="clear" w:color="auto" w:fill="auto"/>
        <w:vertAlign w:val="baseline"/>
      </w:rPr>
    </w:lvl>
    <w:lvl w:ilvl="6">
      <w:start w:val="1"/>
      <w:numFmt w:val="decimal"/>
      <w:lvlText w:val="%7"/>
      <w:lvlJc w:val="left"/>
      <w:pPr>
        <w:ind w:left="4110"/>
      </w:pPr>
      <w:rPr>
        <w:rFonts w:ascii="Arial" w:eastAsia="Arial" w:hAnsi="Arial" w:cs="Arial"/>
        <w:b w:val="0"/>
        <w:i w:val="0"/>
        <w:strike w:val="0"/>
        <w:dstrike w:val="0"/>
        <w:color w:val="000000"/>
        <w:sz w:val="15"/>
        <w:szCs w:val="15"/>
        <w:u w:val="none" w:color="000000"/>
        <w:bdr w:val="none" w:sz="0" w:space="0" w:color="auto"/>
        <w:shd w:val="clear" w:color="auto" w:fill="auto"/>
        <w:vertAlign w:val="baseline"/>
      </w:rPr>
    </w:lvl>
    <w:lvl w:ilvl="7">
      <w:start w:val="1"/>
      <w:numFmt w:val="lowerLetter"/>
      <w:lvlText w:val="%8"/>
      <w:lvlJc w:val="left"/>
      <w:pPr>
        <w:ind w:left="4830"/>
      </w:pPr>
      <w:rPr>
        <w:rFonts w:ascii="Arial" w:eastAsia="Arial" w:hAnsi="Arial" w:cs="Arial"/>
        <w:b w:val="0"/>
        <w:i w:val="0"/>
        <w:strike w:val="0"/>
        <w:dstrike w:val="0"/>
        <w:color w:val="000000"/>
        <w:sz w:val="15"/>
        <w:szCs w:val="15"/>
        <w:u w:val="none" w:color="000000"/>
        <w:bdr w:val="none" w:sz="0" w:space="0" w:color="auto"/>
        <w:shd w:val="clear" w:color="auto" w:fill="auto"/>
        <w:vertAlign w:val="baseline"/>
      </w:rPr>
    </w:lvl>
    <w:lvl w:ilvl="8">
      <w:start w:val="1"/>
      <w:numFmt w:val="lowerRoman"/>
      <w:lvlText w:val="%9"/>
      <w:lvlJc w:val="left"/>
      <w:pPr>
        <w:ind w:left="5550"/>
      </w:pPr>
      <w:rPr>
        <w:rFonts w:ascii="Arial" w:eastAsia="Arial" w:hAnsi="Arial" w:cs="Arial"/>
        <w:b w:val="0"/>
        <w:i w:val="0"/>
        <w:strike w:val="0"/>
        <w:dstrike w:val="0"/>
        <w:color w:val="000000"/>
        <w:sz w:val="15"/>
        <w:szCs w:val="15"/>
        <w:u w:val="none" w:color="000000"/>
        <w:bdr w:val="none" w:sz="0" w:space="0" w:color="auto"/>
        <w:shd w:val="clear" w:color="auto" w:fill="auto"/>
        <w:vertAlign w:val="baseline"/>
      </w:rPr>
    </w:lvl>
  </w:abstractNum>
  <w:abstractNum w:abstractNumId="25">
    <w:nsid w:val="651D4E7C"/>
    <w:multiLevelType w:val="multilevel"/>
    <w:tmpl w:val="4A5C0CC4"/>
    <w:lvl w:ilvl="0">
      <w:start w:val="3"/>
      <w:numFmt w:val="decimal"/>
      <w:lvlText w:val="%1"/>
      <w:lvlJc w:val="left"/>
      <w:pPr>
        <w:tabs>
          <w:tab w:val="num" w:pos="555"/>
        </w:tabs>
        <w:ind w:left="555" w:hanging="555"/>
      </w:pPr>
      <w:rPr>
        <w:rFonts w:hint="default"/>
      </w:rPr>
    </w:lvl>
    <w:lvl w:ilvl="1">
      <w:start w:val="2"/>
      <w:numFmt w:val="decimal"/>
      <w:lvlText w:val="%1.%2"/>
      <w:lvlJc w:val="left"/>
      <w:pPr>
        <w:tabs>
          <w:tab w:val="num" w:pos="1428"/>
        </w:tabs>
        <w:ind w:left="1428" w:hanging="720"/>
      </w:pPr>
      <w:rPr>
        <w:rFonts w:hint="default"/>
      </w:rPr>
    </w:lvl>
    <w:lvl w:ilvl="2">
      <w:start w:val="1"/>
      <w:numFmt w:val="decimal"/>
      <w:lvlText w:val="%1.%2.%3"/>
      <w:lvlJc w:val="left"/>
      <w:pPr>
        <w:tabs>
          <w:tab w:val="num" w:pos="2136"/>
        </w:tabs>
        <w:ind w:left="2136" w:hanging="720"/>
      </w:pPr>
      <w:rPr>
        <w:rFonts w:hint="default"/>
      </w:rPr>
    </w:lvl>
    <w:lvl w:ilvl="3">
      <w:start w:val="1"/>
      <w:numFmt w:val="decimal"/>
      <w:lvlText w:val="%1.%2.%3.%4"/>
      <w:lvlJc w:val="left"/>
      <w:pPr>
        <w:tabs>
          <w:tab w:val="num" w:pos="3204"/>
        </w:tabs>
        <w:ind w:left="3204" w:hanging="1080"/>
      </w:pPr>
      <w:rPr>
        <w:rFonts w:hint="default"/>
      </w:rPr>
    </w:lvl>
    <w:lvl w:ilvl="4">
      <w:start w:val="1"/>
      <w:numFmt w:val="decimal"/>
      <w:lvlText w:val="%1.%2.%3.%4.%5"/>
      <w:lvlJc w:val="left"/>
      <w:pPr>
        <w:tabs>
          <w:tab w:val="num" w:pos="4272"/>
        </w:tabs>
        <w:ind w:left="4272" w:hanging="1440"/>
      </w:pPr>
      <w:rPr>
        <w:rFonts w:hint="default"/>
      </w:rPr>
    </w:lvl>
    <w:lvl w:ilvl="5">
      <w:start w:val="1"/>
      <w:numFmt w:val="decimal"/>
      <w:lvlText w:val="%1.%2.%3.%4.%5.%6"/>
      <w:lvlJc w:val="left"/>
      <w:pPr>
        <w:tabs>
          <w:tab w:val="num" w:pos="4980"/>
        </w:tabs>
        <w:ind w:left="4980" w:hanging="1440"/>
      </w:pPr>
      <w:rPr>
        <w:rFonts w:hint="default"/>
      </w:rPr>
    </w:lvl>
    <w:lvl w:ilvl="6">
      <w:start w:val="1"/>
      <w:numFmt w:val="decimal"/>
      <w:lvlText w:val="%1.%2.%3.%4.%5.%6.%7"/>
      <w:lvlJc w:val="left"/>
      <w:pPr>
        <w:tabs>
          <w:tab w:val="num" w:pos="6048"/>
        </w:tabs>
        <w:ind w:left="6048" w:hanging="1800"/>
      </w:pPr>
      <w:rPr>
        <w:rFonts w:hint="default"/>
      </w:rPr>
    </w:lvl>
    <w:lvl w:ilvl="7">
      <w:start w:val="1"/>
      <w:numFmt w:val="decimal"/>
      <w:lvlText w:val="%1.%2.%3.%4.%5.%6.%7.%8"/>
      <w:lvlJc w:val="left"/>
      <w:pPr>
        <w:tabs>
          <w:tab w:val="num" w:pos="6756"/>
        </w:tabs>
        <w:ind w:left="6756" w:hanging="1800"/>
      </w:pPr>
      <w:rPr>
        <w:rFonts w:hint="default"/>
      </w:rPr>
    </w:lvl>
    <w:lvl w:ilvl="8">
      <w:start w:val="1"/>
      <w:numFmt w:val="decimal"/>
      <w:lvlText w:val="%1.%2.%3.%4.%5.%6.%7.%8.%9"/>
      <w:lvlJc w:val="left"/>
      <w:pPr>
        <w:tabs>
          <w:tab w:val="num" w:pos="7824"/>
        </w:tabs>
        <w:ind w:left="7824" w:hanging="2160"/>
      </w:pPr>
      <w:rPr>
        <w:rFonts w:hint="default"/>
      </w:rPr>
    </w:lvl>
  </w:abstractNum>
  <w:abstractNum w:abstractNumId="26">
    <w:nsid w:val="66BF77B9"/>
    <w:multiLevelType w:val="multilevel"/>
    <w:tmpl w:val="45E4C334"/>
    <w:lvl w:ilvl="0">
      <w:start w:val="6"/>
      <w:numFmt w:val="decimal"/>
      <w:lvlText w:val="%1"/>
      <w:lvlJc w:val="left"/>
      <w:pPr>
        <w:tabs>
          <w:tab w:val="num" w:pos="1021"/>
        </w:tabs>
        <w:ind w:left="0" w:firstLine="709"/>
      </w:pPr>
      <w:rPr>
        <w:rFonts w:ascii="Times New Roman" w:hAnsi="Times New Roman" w:hint="default"/>
        <w:b w:val="0"/>
        <w:i w:val="0"/>
        <w:sz w:val="28"/>
      </w:rPr>
    </w:lvl>
    <w:lvl w:ilvl="1">
      <w:start w:val="4"/>
      <w:numFmt w:val="decimal"/>
      <w:isLgl/>
      <w:lvlText w:val="%1.%2"/>
      <w:lvlJc w:val="left"/>
      <w:pPr>
        <w:ind w:left="1249" w:hanging="540"/>
      </w:pPr>
      <w:rPr>
        <w:rFonts w:hint="default"/>
      </w:rPr>
    </w:lvl>
    <w:lvl w:ilvl="2">
      <w:start w:val="1"/>
      <w:numFmt w:val="decimal"/>
      <w:isLgl/>
      <w:lvlText w:val="%1.%2.%3"/>
      <w:lvlJc w:val="left"/>
      <w:pPr>
        <w:ind w:left="1429" w:hanging="720"/>
      </w:pPr>
      <w:rPr>
        <w:rFonts w:hint="default"/>
      </w:rPr>
    </w:lvl>
    <w:lvl w:ilvl="3">
      <w:start w:val="1"/>
      <w:numFmt w:val="decimal"/>
      <w:isLgl/>
      <w:lvlText w:val="%1.%2.%3.%4"/>
      <w:lvlJc w:val="left"/>
      <w:pPr>
        <w:ind w:left="1789" w:hanging="1080"/>
      </w:pPr>
      <w:rPr>
        <w:rFonts w:hint="default"/>
      </w:rPr>
    </w:lvl>
    <w:lvl w:ilvl="4">
      <w:start w:val="1"/>
      <w:numFmt w:val="decimal"/>
      <w:isLgl/>
      <w:lvlText w:val="%1.%2.%3.%4.%5"/>
      <w:lvlJc w:val="left"/>
      <w:pPr>
        <w:ind w:left="1789" w:hanging="1080"/>
      </w:pPr>
      <w:rPr>
        <w:rFonts w:hint="default"/>
      </w:rPr>
    </w:lvl>
    <w:lvl w:ilvl="5">
      <w:start w:val="1"/>
      <w:numFmt w:val="decimal"/>
      <w:isLgl/>
      <w:lvlText w:val="%1.%2.%3.%4.%5.%6"/>
      <w:lvlJc w:val="left"/>
      <w:pPr>
        <w:ind w:left="2149" w:hanging="1440"/>
      </w:pPr>
      <w:rPr>
        <w:rFonts w:hint="default"/>
      </w:rPr>
    </w:lvl>
    <w:lvl w:ilvl="6">
      <w:start w:val="1"/>
      <w:numFmt w:val="decimal"/>
      <w:isLgl/>
      <w:lvlText w:val="%1.%2.%3.%4.%5.%6.%7"/>
      <w:lvlJc w:val="left"/>
      <w:pPr>
        <w:ind w:left="2149" w:hanging="1440"/>
      </w:pPr>
      <w:rPr>
        <w:rFonts w:hint="default"/>
      </w:rPr>
    </w:lvl>
    <w:lvl w:ilvl="7">
      <w:start w:val="1"/>
      <w:numFmt w:val="decimal"/>
      <w:isLgl/>
      <w:lvlText w:val="%1.%2.%3.%4.%5.%6.%7.%8"/>
      <w:lvlJc w:val="left"/>
      <w:pPr>
        <w:ind w:left="2509" w:hanging="1800"/>
      </w:pPr>
      <w:rPr>
        <w:rFonts w:hint="default"/>
      </w:rPr>
    </w:lvl>
    <w:lvl w:ilvl="8">
      <w:start w:val="1"/>
      <w:numFmt w:val="decimal"/>
      <w:isLgl/>
      <w:lvlText w:val="%1.%2.%3.%4.%5.%6.%7.%8.%9"/>
      <w:lvlJc w:val="left"/>
      <w:pPr>
        <w:ind w:left="2869" w:hanging="2160"/>
      </w:pPr>
      <w:rPr>
        <w:rFonts w:hint="default"/>
      </w:rPr>
    </w:lvl>
  </w:abstractNum>
  <w:abstractNum w:abstractNumId="27">
    <w:nsid w:val="67852C69"/>
    <w:multiLevelType w:val="hybridMultilevel"/>
    <w:tmpl w:val="945ABCF2"/>
    <w:lvl w:ilvl="0" w:tplc="15C2F2FE">
      <w:start w:val="1"/>
      <w:numFmt w:val="lowerLetter"/>
      <w:lvlText w:val="%1)"/>
      <w:lvlJc w:val="left"/>
      <w:pPr>
        <w:tabs>
          <w:tab w:val="num" w:pos="480"/>
        </w:tabs>
        <w:ind w:left="480" w:hanging="360"/>
      </w:pPr>
      <w:rPr>
        <w:rFonts w:hint="default"/>
      </w:rPr>
    </w:lvl>
    <w:lvl w:ilvl="1" w:tplc="04190019" w:tentative="1">
      <w:start w:val="1"/>
      <w:numFmt w:val="lowerLetter"/>
      <w:lvlText w:val="%2."/>
      <w:lvlJc w:val="left"/>
      <w:pPr>
        <w:tabs>
          <w:tab w:val="num" w:pos="1200"/>
        </w:tabs>
        <w:ind w:left="1200" w:hanging="360"/>
      </w:pPr>
    </w:lvl>
    <w:lvl w:ilvl="2" w:tplc="0419001B" w:tentative="1">
      <w:start w:val="1"/>
      <w:numFmt w:val="lowerRoman"/>
      <w:lvlText w:val="%3."/>
      <w:lvlJc w:val="right"/>
      <w:pPr>
        <w:tabs>
          <w:tab w:val="num" w:pos="1920"/>
        </w:tabs>
        <w:ind w:left="1920" w:hanging="180"/>
      </w:pPr>
    </w:lvl>
    <w:lvl w:ilvl="3" w:tplc="0419000F" w:tentative="1">
      <w:start w:val="1"/>
      <w:numFmt w:val="decimal"/>
      <w:lvlText w:val="%4."/>
      <w:lvlJc w:val="left"/>
      <w:pPr>
        <w:tabs>
          <w:tab w:val="num" w:pos="2640"/>
        </w:tabs>
        <w:ind w:left="2640" w:hanging="360"/>
      </w:pPr>
    </w:lvl>
    <w:lvl w:ilvl="4" w:tplc="04190019" w:tentative="1">
      <w:start w:val="1"/>
      <w:numFmt w:val="lowerLetter"/>
      <w:lvlText w:val="%5."/>
      <w:lvlJc w:val="left"/>
      <w:pPr>
        <w:tabs>
          <w:tab w:val="num" w:pos="3360"/>
        </w:tabs>
        <w:ind w:left="3360" w:hanging="360"/>
      </w:pPr>
    </w:lvl>
    <w:lvl w:ilvl="5" w:tplc="0419001B" w:tentative="1">
      <w:start w:val="1"/>
      <w:numFmt w:val="lowerRoman"/>
      <w:lvlText w:val="%6."/>
      <w:lvlJc w:val="right"/>
      <w:pPr>
        <w:tabs>
          <w:tab w:val="num" w:pos="4080"/>
        </w:tabs>
        <w:ind w:left="4080" w:hanging="180"/>
      </w:pPr>
    </w:lvl>
    <w:lvl w:ilvl="6" w:tplc="0419000F" w:tentative="1">
      <w:start w:val="1"/>
      <w:numFmt w:val="decimal"/>
      <w:lvlText w:val="%7."/>
      <w:lvlJc w:val="left"/>
      <w:pPr>
        <w:tabs>
          <w:tab w:val="num" w:pos="4800"/>
        </w:tabs>
        <w:ind w:left="4800" w:hanging="360"/>
      </w:pPr>
    </w:lvl>
    <w:lvl w:ilvl="7" w:tplc="04190019" w:tentative="1">
      <w:start w:val="1"/>
      <w:numFmt w:val="lowerLetter"/>
      <w:lvlText w:val="%8."/>
      <w:lvlJc w:val="left"/>
      <w:pPr>
        <w:tabs>
          <w:tab w:val="num" w:pos="5520"/>
        </w:tabs>
        <w:ind w:left="5520" w:hanging="360"/>
      </w:pPr>
    </w:lvl>
    <w:lvl w:ilvl="8" w:tplc="0419001B" w:tentative="1">
      <w:start w:val="1"/>
      <w:numFmt w:val="lowerRoman"/>
      <w:lvlText w:val="%9."/>
      <w:lvlJc w:val="right"/>
      <w:pPr>
        <w:tabs>
          <w:tab w:val="num" w:pos="6240"/>
        </w:tabs>
        <w:ind w:left="6240" w:hanging="180"/>
      </w:pPr>
    </w:lvl>
  </w:abstractNum>
  <w:abstractNum w:abstractNumId="28">
    <w:nsid w:val="689F7AFA"/>
    <w:multiLevelType w:val="hybridMultilevel"/>
    <w:tmpl w:val="1514F614"/>
    <w:lvl w:ilvl="0" w:tplc="C4AED2EA">
      <w:start w:val="2"/>
      <w:numFmt w:val="lowerLetter"/>
      <w:lvlText w:val="%1)"/>
      <w:lvlJc w:val="left"/>
      <w:pPr>
        <w:tabs>
          <w:tab w:val="num" w:pos="945"/>
        </w:tabs>
        <w:ind w:left="945" w:hanging="360"/>
      </w:pPr>
      <w:rPr>
        <w:rFonts w:hint="default"/>
      </w:rPr>
    </w:lvl>
    <w:lvl w:ilvl="1" w:tplc="04190019" w:tentative="1">
      <w:start w:val="1"/>
      <w:numFmt w:val="lowerLetter"/>
      <w:lvlText w:val="%2."/>
      <w:lvlJc w:val="left"/>
      <w:pPr>
        <w:tabs>
          <w:tab w:val="num" w:pos="1665"/>
        </w:tabs>
        <w:ind w:left="1665" w:hanging="360"/>
      </w:pPr>
    </w:lvl>
    <w:lvl w:ilvl="2" w:tplc="0419001B" w:tentative="1">
      <w:start w:val="1"/>
      <w:numFmt w:val="lowerRoman"/>
      <w:lvlText w:val="%3."/>
      <w:lvlJc w:val="right"/>
      <w:pPr>
        <w:tabs>
          <w:tab w:val="num" w:pos="2385"/>
        </w:tabs>
        <w:ind w:left="2385" w:hanging="180"/>
      </w:pPr>
    </w:lvl>
    <w:lvl w:ilvl="3" w:tplc="0419000F" w:tentative="1">
      <w:start w:val="1"/>
      <w:numFmt w:val="decimal"/>
      <w:lvlText w:val="%4."/>
      <w:lvlJc w:val="left"/>
      <w:pPr>
        <w:tabs>
          <w:tab w:val="num" w:pos="3105"/>
        </w:tabs>
        <w:ind w:left="3105" w:hanging="360"/>
      </w:pPr>
    </w:lvl>
    <w:lvl w:ilvl="4" w:tplc="04190019" w:tentative="1">
      <w:start w:val="1"/>
      <w:numFmt w:val="lowerLetter"/>
      <w:lvlText w:val="%5."/>
      <w:lvlJc w:val="left"/>
      <w:pPr>
        <w:tabs>
          <w:tab w:val="num" w:pos="3825"/>
        </w:tabs>
        <w:ind w:left="3825" w:hanging="360"/>
      </w:pPr>
    </w:lvl>
    <w:lvl w:ilvl="5" w:tplc="0419001B" w:tentative="1">
      <w:start w:val="1"/>
      <w:numFmt w:val="lowerRoman"/>
      <w:lvlText w:val="%6."/>
      <w:lvlJc w:val="right"/>
      <w:pPr>
        <w:tabs>
          <w:tab w:val="num" w:pos="4545"/>
        </w:tabs>
        <w:ind w:left="4545" w:hanging="180"/>
      </w:pPr>
    </w:lvl>
    <w:lvl w:ilvl="6" w:tplc="0419000F" w:tentative="1">
      <w:start w:val="1"/>
      <w:numFmt w:val="decimal"/>
      <w:lvlText w:val="%7."/>
      <w:lvlJc w:val="left"/>
      <w:pPr>
        <w:tabs>
          <w:tab w:val="num" w:pos="5265"/>
        </w:tabs>
        <w:ind w:left="5265" w:hanging="360"/>
      </w:pPr>
    </w:lvl>
    <w:lvl w:ilvl="7" w:tplc="04190019" w:tentative="1">
      <w:start w:val="1"/>
      <w:numFmt w:val="lowerLetter"/>
      <w:lvlText w:val="%8."/>
      <w:lvlJc w:val="left"/>
      <w:pPr>
        <w:tabs>
          <w:tab w:val="num" w:pos="5985"/>
        </w:tabs>
        <w:ind w:left="5985" w:hanging="360"/>
      </w:pPr>
    </w:lvl>
    <w:lvl w:ilvl="8" w:tplc="0419001B" w:tentative="1">
      <w:start w:val="1"/>
      <w:numFmt w:val="lowerRoman"/>
      <w:lvlText w:val="%9."/>
      <w:lvlJc w:val="right"/>
      <w:pPr>
        <w:tabs>
          <w:tab w:val="num" w:pos="6705"/>
        </w:tabs>
        <w:ind w:left="6705" w:hanging="180"/>
      </w:pPr>
    </w:lvl>
  </w:abstractNum>
  <w:abstractNum w:abstractNumId="29">
    <w:nsid w:val="69484685"/>
    <w:multiLevelType w:val="multilevel"/>
    <w:tmpl w:val="1F822124"/>
    <w:lvl w:ilvl="0">
      <w:start w:val="5"/>
      <w:numFmt w:val="decimal"/>
      <w:lvlText w:val="%1"/>
      <w:lvlJc w:val="left"/>
      <w:pPr>
        <w:ind w:left="660" w:hanging="660"/>
      </w:pPr>
      <w:rPr>
        <w:rFonts w:ascii="Arial" w:hAnsi="Arial" w:cs="Arial" w:hint="default"/>
      </w:rPr>
    </w:lvl>
    <w:lvl w:ilvl="1">
      <w:start w:val="13"/>
      <w:numFmt w:val="decimal"/>
      <w:lvlText w:val="%1.%2"/>
      <w:lvlJc w:val="left"/>
      <w:pPr>
        <w:ind w:left="1937" w:hanging="660"/>
      </w:pPr>
      <w:rPr>
        <w:rFonts w:hint="default"/>
      </w:rPr>
    </w:lvl>
    <w:lvl w:ilvl="2">
      <w:start w:val="1"/>
      <w:numFmt w:val="decimal"/>
      <w:lvlText w:val="%1.%2.%3"/>
      <w:lvlJc w:val="left"/>
      <w:pPr>
        <w:ind w:left="2714" w:hanging="720"/>
      </w:pPr>
      <w:rPr>
        <w:rFonts w:hint="default"/>
      </w:rPr>
    </w:lvl>
    <w:lvl w:ilvl="3">
      <w:start w:val="1"/>
      <w:numFmt w:val="decimal"/>
      <w:lvlText w:val="%1.%2.%3.%4"/>
      <w:lvlJc w:val="left"/>
      <w:pPr>
        <w:ind w:left="4071" w:hanging="1080"/>
      </w:pPr>
      <w:rPr>
        <w:rFonts w:hint="default"/>
      </w:rPr>
    </w:lvl>
    <w:lvl w:ilvl="4">
      <w:start w:val="1"/>
      <w:numFmt w:val="decimal"/>
      <w:lvlText w:val="%1.%2.%3.%4.%5"/>
      <w:lvlJc w:val="left"/>
      <w:pPr>
        <w:ind w:left="5068" w:hanging="1080"/>
      </w:pPr>
      <w:rPr>
        <w:rFonts w:hint="default"/>
      </w:rPr>
    </w:lvl>
    <w:lvl w:ilvl="5">
      <w:start w:val="1"/>
      <w:numFmt w:val="decimal"/>
      <w:lvlText w:val="%1.%2.%3.%4.%5.%6"/>
      <w:lvlJc w:val="left"/>
      <w:pPr>
        <w:ind w:left="6425" w:hanging="1440"/>
      </w:pPr>
      <w:rPr>
        <w:rFonts w:hint="default"/>
      </w:rPr>
    </w:lvl>
    <w:lvl w:ilvl="6">
      <w:start w:val="1"/>
      <w:numFmt w:val="decimal"/>
      <w:lvlText w:val="%1.%2.%3.%4.%5.%6.%7"/>
      <w:lvlJc w:val="left"/>
      <w:pPr>
        <w:ind w:left="7422" w:hanging="1440"/>
      </w:pPr>
      <w:rPr>
        <w:rFonts w:hint="default"/>
      </w:rPr>
    </w:lvl>
    <w:lvl w:ilvl="7">
      <w:start w:val="1"/>
      <w:numFmt w:val="decimal"/>
      <w:lvlText w:val="%1.%2.%3.%4.%5.%6.%7.%8"/>
      <w:lvlJc w:val="left"/>
      <w:pPr>
        <w:ind w:left="8779" w:hanging="1800"/>
      </w:pPr>
      <w:rPr>
        <w:rFonts w:hint="default"/>
      </w:rPr>
    </w:lvl>
    <w:lvl w:ilvl="8">
      <w:start w:val="1"/>
      <w:numFmt w:val="decimal"/>
      <w:lvlText w:val="%1.%2.%3.%4.%5.%6.%7.%8.%9"/>
      <w:lvlJc w:val="left"/>
      <w:pPr>
        <w:ind w:left="9776" w:hanging="1800"/>
      </w:pPr>
      <w:rPr>
        <w:rFonts w:hint="default"/>
      </w:rPr>
    </w:lvl>
  </w:abstractNum>
  <w:abstractNum w:abstractNumId="30">
    <w:nsid w:val="76BF4EBB"/>
    <w:multiLevelType w:val="multilevel"/>
    <w:tmpl w:val="EEB66850"/>
    <w:lvl w:ilvl="0">
      <w:start w:val="4"/>
      <w:numFmt w:val="decimal"/>
      <w:lvlText w:val="%1"/>
      <w:lvlJc w:val="left"/>
      <w:pPr>
        <w:tabs>
          <w:tab w:val="num" w:pos="555"/>
        </w:tabs>
        <w:ind w:left="555" w:hanging="555"/>
      </w:pPr>
      <w:rPr>
        <w:rFonts w:hint="default"/>
      </w:rPr>
    </w:lvl>
    <w:lvl w:ilvl="1">
      <w:start w:val="3"/>
      <w:numFmt w:val="decimal"/>
      <w:lvlText w:val="%1.%2"/>
      <w:lvlJc w:val="left"/>
      <w:pPr>
        <w:tabs>
          <w:tab w:val="num" w:pos="1146"/>
        </w:tabs>
        <w:ind w:left="1146" w:hanging="720"/>
      </w:pPr>
      <w:rPr>
        <w:rFonts w:hint="default"/>
        <w:b/>
      </w:rPr>
    </w:lvl>
    <w:lvl w:ilvl="2">
      <w:start w:val="1"/>
      <w:numFmt w:val="decimal"/>
      <w:lvlText w:val="%1.%2.%3"/>
      <w:lvlJc w:val="left"/>
      <w:pPr>
        <w:tabs>
          <w:tab w:val="num" w:pos="870"/>
        </w:tabs>
        <w:ind w:left="870" w:hanging="720"/>
      </w:pPr>
      <w:rPr>
        <w:rFonts w:hint="default"/>
      </w:rPr>
    </w:lvl>
    <w:lvl w:ilvl="3">
      <w:start w:val="1"/>
      <w:numFmt w:val="decimal"/>
      <w:lvlText w:val="%1.%2.%3.%4"/>
      <w:lvlJc w:val="left"/>
      <w:pPr>
        <w:tabs>
          <w:tab w:val="num" w:pos="1305"/>
        </w:tabs>
        <w:ind w:left="1305" w:hanging="1080"/>
      </w:pPr>
      <w:rPr>
        <w:rFonts w:hint="default"/>
      </w:rPr>
    </w:lvl>
    <w:lvl w:ilvl="4">
      <w:start w:val="1"/>
      <w:numFmt w:val="decimal"/>
      <w:lvlText w:val="%1.%2.%3.%4.%5"/>
      <w:lvlJc w:val="left"/>
      <w:pPr>
        <w:tabs>
          <w:tab w:val="num" w:pos="1740"/>
        </w:tabs>
        <w:ind w:left="1740" w:hanging="1440"/>
      </w:pPr>
      <w:rPr>
        <w:rFonts w:hint="default"/>
      </w:rPr>
    </w:lvl>
    <w:lvl w:ilvl="5">
      <w:start w:val="1"/>
      <w:numFmt w:val="decimal"/>
      <w:lvlText w:val="%1.%2.%3.%4.%5.%6"/>
      <w:lvlJc w:val="left"/>
      <w:pPr>
        <w:tabs>
          <w:tab w:val="num" w:pos="1815"/>
        </w:tabs>
        <w:ind w:left="1815" w:hanging="1440"/>
      </w:pPr>
      <w:rPr>
        <w:rFonts w:hint="default"/>
      </w:rPr>
    </w:lvl>
    <w:lvl w:ilvl="6">
      <w:start w:val="1"/>
      <w:numFmt w:val="decimal"/>
      <w:lvlText w:val="%1.%2.%3.%4.%5.%6.%7"/>
      <w:lvlJc w:val="left"/>
      <w:pPr>
        <w:tabs>
          <w:tab w:val="num" w:pos="2250"/>
        </w:tabs>
        <w:ind w:left="2250" w:hanging="1800"/>
      </w:pPr>
      <w:rPr>
        <w:rFonts w:hint="default"/>
      </w:rPr>
    </w:lvl>
    <w:lvl w:ilvl="7">
      <w:start w:val="1"/>
      <w:numFmt w:val="decimal"/>
      <w:lvlText w:val="%1.%2.%3.%4.%5.%6.%7.%8"/>
      <w:lvlJc w:val="left"/>
      <w:pPr>
        <w:tabs>
          <w:tab w:val="num" w:pos="2325"/>
        </w:tabs>
        <w:ind w:left="2325" w:hanging="1800"/>
      </w:pPr>
      <w:rPr>
        <w:rFonts w:hint="default"/>
      </w:rPr>
    </w:lvl>
    <w:lvl w:ilvl="8">
      <w:start w:val="1"/>
      <w:numFmt w:val="decimal"/>
      <w:lvlText w:val="%1.%2.%3.%4.%5.%6.%7.%8.%9"/>
      <w:lvlJc w:val="left"/>
      <w:pPr>
        <w:tabs>
          <w:tab w:val="num" w:pos="2760"/>
        </w:tabs>
        <w:ind w:left="2760" w:hanging="2160"/>
      </w:pPr>
      <w:rPr>
        <w:rFonts w:hint="default"/>
      </w:rPr>
    </w:lvl>
  </w:abstractNum>
  <w:abstractNum w:abstractNumId="31">
    <w:nsid w:val="775F4733"/>
    <w:multiLevelType w:val="hybridMultilevel"/>
    <w:tmpl w:val="C31232BC"/>
    <w:lvl w:ilvl="0" w:tplc="DF765D0A">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2">
    <w:nsid w:val="777F06E9"/>
    <w:multiLevelType w:val="multilevel"/>
    <w:tmpl w:val="2D4E9994"/>
    <w:lvl w:ilvl="0">
      <w:start w:val="8"/>
      <w:numFmt w:val="decimal"/>
      <w:lvlText w:val="%1"/>
      <w:lvlJc w:val="left"/>
      <w:pPr>
        <w:ind w:left="1070" w:hanging="360"/>
      </w:pPr>
    </w:lvl>
    <w:lvl w:ilvl="1">
      <w:start w:val="1"/>
      <w:numFmt w:val="decimal"/>
      <w:isLgl/>
      <w:lvlText w:val="%1.%2"/>
      <w:lvlJc w:val="left"/>
      <w:pPr>
        <w:ind w:left="1511" w:hanging="375"/>
      </w:pPr>
      <w:rPr>
        <w:b w:val="0"/>
      </w:rPr>
    </w:lvl>
    <w:lvl w:ilvl="2">
      <w:start w:val="1"/>
      <w:numFmt w:val="decimal"/>
      <w:isLgl/>
      <w:lvlText w:val="%1.%2.%3"/>
      <w:lvlJc w:val="left"/>
      <w:pPr>
        <w:ind w:left="2270" w:hanging="720"/>
      </w:pPr>
    </w:lvl>
    <w:lvl w:ilvl="3">
      <w:start w:val="1"/>
      <w:numFmt w:val="decimal"/>
      <w:isLgl/>
      <w:lvlText w:val="%1.%2.%3.%4"/>
      <w:lvlJc w:val="left"/>
      <w:pPr>
        <w:ind w:left="3050" w:hanging="1080"/>
      </w:pPr>
    </w:lvl>
    <w:lvl w:ilvl="4">
      <w:start w:val="1"/>
      <w:numFmt w:val="decimal"/>
      <w:isLgl/>
      <w:lvlText w:val="%1.%2.%3.%4.%5"/>
      <w:lvlJc w:val="left"/>
      <w:pPr>
        <w:ind w:left="3470" w:hanging="1080"/>
      </w:pPr>
    </w:lvl>
    <w:lvl w:ilvl="5">
      <w:start w:val="1"/>
      <w:numFmt w:val="decimal"/>
      <w:isLgl/>
      <w:lvlText w:val="%1.%2.%3.%4.%5.%6"/>
      <w:lvlJc w:val="left"/>
      <w:pPr>
        <w:ind w:left="4250" w:hanging="1440"/>
      </w:pPr>
    </w:lvl>
    <w:lvl w:ilvl="6">
      <w:start w:val="1"/>
      <w:numFmt w:val="decimal"/>
      <w:isLgl/>
      <w:lvlText w:val="%1.%2.%3.%4.%5.%6.%7"/>
      <w:lvlJc w:val="left"/>
      <w:pPr>
        <w:ind w:left="4670" w:hanging="1440"/>
      </w:pPr>
    </w:lvl>
    <w:lvl w:ilvl="7">
      <w:start w:val="1"/>
      <w:numFmt w:val="decimal"/>
      <w:isLgl/>
      <w:lvlText w:val="%1.%2.%3.%4.%5.%6.%7.%8"/>
      <w:lvlJc w:val="left"/>
      <w:pPr>
        <w:ind w:left="5450" w:hanging="1800"/>
      </w:pPr>
    </w:lvl>
    <w:lvl w:ilvl="8">
      <w:start w:val="1"/>
      <w:numFmt w:val="decimal"/>
      <w:isLgl/>
      <w:lvlText w:val="%1.%2.%3.%4.%5.%6.%7.%8.%9"/>
      <w:lvlJc w:val="left"/>
      <w:pPr>
        <w:ind w:left="6230" w:hanging="2160"/>
      </w:pPr>
    </w:lvl>
  </w:abstractNum>
  <w:abstractNum w:abstractNumId="33">
    <w:nsid w:val="78E701DE"/>
    <w:multiLevelType w:val="hybridMultilevel"/>
    <w:tmpl w:val="FED6E23A"/>
    <w:lvl w:ilvl="0" w:tplc="9EE429AC">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4">
    <w:nsid w:val="7A99078F"/>
    <w:multiLevelType w:val="hybridMultilevel"/>
    <w:tmpl w:val="ABC884C8"/>
    <w:lvl w:ilvl="0" w:tplc="DE7CCC98">
      <w:start w:val="1"/>
      <w:numFmt w:val="decimal"/>
      <w:lvlText w:val="%1"/>
      <w:lvlJc w:val="left"/>
      <w:pPr>
        <w:tabs>
          <w:tab w:val="num" w:pos="1021"/>
        </w:tabs>
        <w:ind w:left="0" w:firstLine="709"/>
      </w:pPr>
      <w:rPr>
        <w:rFonts w:ascii="Times New Roman" w:hAnsi="Times New Roman" w:hint="default"/>
        <w:b w:val="0"/>
        <w:i w:val="0"/>
        <w:sz w:val="28"/>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num w:numId="1">
    <w:abstractNumId w:val="26"/>
  </w:num>
  <w:num w:numId="2">
    <w:abstractNumId w:val="14"/>
  </w:num>
  <w:num w:numId="3">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32"/>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16"/>
  </w:num>
  <w:num w:numId="6">
    <w:abstractNumId w:val="11"/>
  </w:num>
  <w:num w:numId="7">
    <w:abstractNumId w:val="19"/>
  </w:num>
  <w:num w:numId="8">
    <w:abstractNumId w:val="18"/>
  </w:num>
  <w:num w:numId="9">
    <w:abstractNumId w:val="6"/>
  </w:num>
  <w:num w:numId="10">
    <w:abstractNumId w:val="15"/>
  </w:num>
  <w:num w:numId="11">
    <w:abstractNumId w:val="12"/>
  </w:num>
  <w:num w:numId="12">
    <w:abstractNumId w:val="29"/>
  </w:num>
  <w:num w:numId="13">
    <w:abstractNumId w:val="0"/>
  </w:num>
  <w:num w:numId="14">
    <w:abstractNumId w:val="10"/>
  </w:num>
  <w:num w:numId="15">
    <w:abstractNumId w:val="17"/>
  </w:num>
  <w:num w:numId="16">
    <w:abstractNumId w:val="31"/>
  </w:num>
  <w:num w:numId="17">
    <w:abstractNumId w:val="20"/>
  </w:num>
  <w:num w:numId="18">
    <w:abstractNumId w:val="33"/>
  </w:num>
  <w:num w:numId="19">
    <w:abstractNumId w:val="1"/>
  </w:num>
  <w:num w:numId="20">
    <w:abstractNumId w:val="8"/>
  </w:num>
  <w:num w:numId="21">
    <w:abstractNumId w:val="23"/>
  </w:num>
  <w:num w:numId="22">
    <w:abstractNumId w:val="5"/>
  </w:num>
  <w:num w:numId="23">
    <w:abstractNumId w:val="3"/>
  </w:num>
  <w:num w:numId="24">
    <w:abstractNumId w:val="30"/>
  </w:num>
  <w:num w:numId="25">
    <w:abstractNumId w:val="28"/>
  </w:num>
  <w:num w:numId="26">
    <w:abstractNumId w:val="27"/>
  </w:num>
  <w:num w:numId="27">
    <w:abstractNumId w:val="34"/>
  </w:num>
  <w:num w:numId="28">
    <w:abstractNumId w:val="2"/>
  </w:num>
  <w:num w:numId="29">
    <w:abstractNumId w:val="25"/>
  </w:num>
  <w:num w:numId="30">
    <w:abstractNumId w:val="9"/>
  </w:num>
  <w:num w:numId="31">
    <w:abstractNumId w:val="21"/>
  </w:num>
  <w:num w:numId="32">
    <w:abstractNumId w:val="4"/>
  </w:num>
  <w:num w:numId="33">
    <w:abstractNumId w:val="24"/>
  </w:num>
  <w:num w:numId="34">
    <w:abstractNumId w:val="13"/>
  </w:num>
  <w:num w:numId="35">
    <w:abstractNumId w:val="7"/>
  </w:num>
  <w:num w:numId="36">
    <w:abstractNumId w:val="2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mirrorMargins/>
  <w:proofState w:spelling="clean" w:grammar="clean"/>
  <w:defaultTabStop w:val="709"/>
  <w:evenAndOddHeaders/>
  <w:drawingGridHorizontalSpacing w:val="110"/>
  <w:displayHorizontalDrawingGridEvery w:val="2"/>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D1DFF"/>
    <w:rsid w:val="00000F52"/>
    <w:rsid w:val="00001BEB"/>
    <w:rsid w:val="00007E43"/>
    <w:rsid w:val="00010255"/>
    <w:rsid w:val="00027BE6"/>
    <w:rsid w:val="00032E75"/>
    <w:rsid w:val="00032E92"/>
    <w:rsid w:val="0003630E"/>
    <w:rsid w:val="00044F11"/>
    <w:rsid w:val="00050E47"/>
    <w:rsid w:val="000513CA"/>
    <w:rsid w:val="0005466C"/>
    <w:rsid w:val="000619B5"/>
    <w:rsid w:val="00062B0D"/>
    <w:rsid w:val="00062E06"/>
    <w:rsid w:val="00063E2C"/>
    <w:rsid w:val="00064AEA"/>
    <w:rsid w:val="0007662A"/>
    <w:rsid w:val="000819BB"/>
    <w:rsid w:val="00082221"/>
    <w:rsid w:val="00086040"/>
    <w:rsid w:val="000902D7"/>
    <w:rsid w:val="00093563"/>
    <w:rsid w:val="00094EFC"/>
    <w:rsid w:val="000970F5"/>
    <w:rsid w:val="000B020C"/>
    <w:rsid w:val="000B02A8"/>
    <w:rsid w:val="000B0302"/>
    <w:rsid w:val="000B3D7A"/>
    <w:rsid w:val="000C3B25"/>
    <w:rsid w:val="000D2E63"/>
    <w:rsid w:val="000D4617"/>
    <w:rsid w:val="000D510F"/>
    <w:rsid w:val="000E0D15"/>
    <w:rsid w:val="000E199A"/>
    <w:rsid w:val="000E4BBC"/>
    <w:rsid w:val="000F1301"/>
    <w:rsid w:val="000F3163"/>
    <w:rsid w:val="000F7396"/>
    <w:rsid w:val="000F744E"/>
    <w:rsid w:val="001008B4"/>
    <w:rsid w:val="00103A00"/>
    <w:rsid w:val="001066A1"/>
    <w:rsid w:val="00107ACB"/>
    <w:rsid w:val="0011262D"/>
    <w:rsid w:val="001136FC"/>
    <w:rsid w:val="001142C7"/>
    <w:rsid w:val="0011436F"/>
    <w:rsid w:val="0011473E"/>
    <w:rsid w:val="00115A50"/>
    <w:rsid w:val="00120FFA"/>
    <w:rsid w:val="00124FE3"/>
    <w:rsid w:val="001259F5"/>
    <w:rsid w:val="0012608B"/>
    <w:rsid w:val="00127D57"/>
    <w:rsid w:val="0013131D"/>
    <w:rsid w:val="00140938"/>
    <w:rsid w:val="00141027"/>
    <w:rsid w:val="00141462"/>
    <w:rsid w:val="00151DD9"/>
    <w:rsid w:val="00151FE3"/>
    <w:rsid w:val="00154234"/>
    <w:rsid w:val="00155CC1"/>
    <w:rsid w:val="00161C54"/>
    <w:rsid w:val="001623CE"/>
    <w:rsid w:val="00165F65"/>
    <w:rsid w:val="001672C3"/>
    <w:rsid w:val="00172796"/>
    <w:rsid w:val="00173472"/>
    <w:rsid w:val="00174B9A"/>
    <w:rsid w:val="00174C25"/>
    <w:rsid w:val="001760AD"/>
    <w:rsid w:val="001776B5"/>
    <w:rsid w:val="00182C60"/>
    <w:rsid w:val="00186EEC"/>
    <w:rsid w:val="001908C9"/>
    <w:rsid w:val="00193162"/>
    <w:rsid w:val="00195D64"/>
    <w:rsid w:val="00197070"/>
    <w:rsid w:val="001A2633"/>
    <w:rsid w:val="001A34A7"/>
    <w:rsid w:val="001A44B2"/>
    <w:rsid w:val="001A6C3B"/>
    <w:rsid w:val="001B66FB"/>
    <w:rsid w:val="001B68B7"/>
    <w:rsid w:val="001C1A73"/>
    <w:rsid w:val="001C4B4C"/>
    <w:rsid w:val="001D3BA3"/>
    <w:rsid w:val="001E28E3"/>
    <w:rsid w:val="001E4169"/>
    <w:rsid w:val="001F0483"/>
    <w:rsid w:val="001F233D"/>
    <w:rsid w:val="001F2734"/>
    <w:rsid w:val="001F4F25"/>
    <w:rsid w:val="002024AB"/>
    <w:rsid w:val="00205604"/>
    <w:rsid w:val="00206305"/>
    <w:rsid w:val="00217C25"/>
    <w:rsid w:val="0022342B"/>
    <w:rsid w:val="002260FC"/>
    <w:rsid w:val="0022673F"/>
    <w:rsid w:val="002276B7"/>
    <w:rsid w:val="00227DBD"/>
    <w:rsid w:val="00231A2C"/>
    <w:rsid w:val="00231A3F"/>
    <w:rsid w:val="0024171A"/>
    <w:rsid w:val="00243902"/>
    <w:rsid w:val="002450C5"/>
    <w:rsid w:val="002452BE"/>
    <w:rsid w:val="0024564E"/>
    <w:rsid w:val="0024671D"/>
    <w:rsid w:val="00247BE0"/>
    <w:rsid w:val="00251041"/>
    <w:rsid w:val="002517CD"/>
    <w:rsid w:val="002517D4"/>
    <w:rsid w:val="00252713"/>
    <w:rsid w:val="00256AEB"/>
    <w:rsid w:val="00257E12"/>
    <w:rsid w:val="00260D36"/>
    <w:rsid w:val="00264492"/>
    <w:rsid w:val="00270ED5"/>
    <w:rsid w:val="00273802"/>
    <w:rsid w:val="002746A2"/>
    <w:rsid w:val="00275512"/>
    <w:rsid w:val="0027706B"/>
    <w:rsid w:val="00277D6A"/>
    <w:rsid w:val="00283E8C"/>
    <w:rsid w:val="002A2EDF"/>
    <w:rsid w:val="002A3B5B"/>
    <w:rsid w:val="002A4EE9"/>
    <w:rsid w:val="002B0737"/>
    <w:rsid w:val="002B7F74"/>
    <w:rsid w:val="002C04E4"/>
    <w:rsid w:val="002C0906"/>
    <w:rsid w:val="002C0B5E"/>
    <w:rsid w:val="002C32D6"/>
    <w:rsid w:val="002C6500"/>
    <w:rsid w:val="002D0530"/>
    <w:rsid w:val="002D1166"/>
    <w:rsid w:val="002D50DC"/>
    <w:rsid w:val="002D7141"/>
    <w:rsid w:val="002E6D1F"/>
    <w:rsid w:val="002E6DD9"/>
    <w:rsid w:val="002F1105"/>
    <w:rsid w:val="002F1501"/>
    <w:rsid w:val="002F4C15"/>
    <w:rsid w:val="00304AAF"/>
    <w:rsid w:val="00306743"/>
    <w:rsid w:val="003076DE"/>
    <w:rsid w:val="00314FC1"/>
    <w:rsid w:val="003159E1"/>
    <w:rsid w:val="00320B6A"/>
    <w:rsid w:val="0032330D"/>
    <w:rsid w:val="00324E0D"/>
    <w:rsid w:val="00325D35"/>
    <w:rsid w:val="00330218"/>
    <w:rsid w:val="00333984"/>
    <w:rsid w:val="003366A1"/>
    <w:rsid w:val="00336E9A"/>
    <w:rsid w:val="00337E7A"/>
    <w:rsid w:val="00340F9B"/>
    <w:rsid w:val="00346935"/>
    <w:rsid w:val="00346ED2"/>
    <w:rsid w:val="0035081B"/>
    <w:rsid w:val="0035357B"/>
    <w:rsid w:val="003541BC"/>
    <w:rsid w:val="00354F22"/>
    <w:rsid w:val="003700FF"/>
    <w:rsid w:val="003706F6"/>
    <w:rsid w:val="00377ADA"/>
    <w:rsid w:val="0038004C"/>
    <w:rsid w:val="00385F8C"/>
    <w:rsid w:val="00390939"/>
    <w:rsid w:val="00391502"/>
    <w:rsid w:val="0039469A"/>
    <w:rsid w:val="00394726"/>
    <w:rsid w:val="00395129"/>
    <w:rsid w:val="003A1703"/>
    <w:rsid w:val="003A295C"/>
    <w:rsid w:val="003A608E"/>
    <w:rsid w:val="003A6D07"/>
    <w:rsid w:val="003B07DC"/>
    <w:rsid w:val="003B2E40"/>
    <w:rsid w:val="003B5029"/>
    <w:rsid w:val="003B5F68"/>
    <w:rsid w:val="003B6CCA"/>
    <w:rsid w:val="003B7570"/>
    <w:rsid w:val="003C2D69"/>
    <w:rsid w:val="003C58C3"/>
    <w:rsid w:val="003C6425"/>
    <w:rsid w:val="003D2135"/>
    <w:rsid w:val="003E541C"/>
    <w:rsid w:val="003E5945"/>
    <w:rsid w:val="003F0C91"/>
    <w:rsid w:val="003F1243"/>
    <w:rsid w:val="003F49EB"/>
    <w:rsid w:val="003F766A"/>
    <w:rsid w:val="003F7697"/>
    <w:rsid w:val="00404555"/>
    <w:rsid w:val="00412B4C"/>
    <w:rsid w:val="00416ADA"/>
    <w:rsid w:val="00424C3B"/>
    <w:rsid w:val="00426950"/>
    <w:rsid w:val="00426ED9"/>
    <w:rsid w:val="00431660"/>
    <w:rsid w:val="004326F2"/>
    <w:rsid w:val="004330D6"/>
    <w:rsid w:val="0044055F"/>
    <w:rsid w:val="0044087C"/>
    <w:rsid w:val="004422E1"/>
    <w:rsid w:val="00451483"/>
    <w:rsid w:val="00455B7E"/>
    <w:rsid w:val="0045677D"/>
    <w:rsid w:val="004610D1"/>
    <w:rsid w:val="00462C1A"/>
    <w:rsid w:val="004633D0"/>
    <w:rsid w:val="0046497D"/>
    <w:rsid w:val="0046617B"/>
    <w:rsid w:val="0047155B"/>
    <w:rsid w:val="004729B5"/>
    <w:rsid w:val="00475D40"/>
    <w:rsid w:val="004768CB"/>
    <w:rsid w:val="004843E1"/>
    <w:rsid w:val="00493615"/>
    <w:rsid w:val="004937BD"/>
    <w:rsid w:val="00494443"/>
    <w:rsid w:val="00495E66"/>
    <w:rsid w:val="0049689E"/>
    <w:rsid w:val="004B29F7"/>
    <w:rsid w:val="004B2D71"/>
    <w:rsid w:val="004C1DD4"/>
    <w:rsid w:val="004C79C1"/>
    <w:rsid w:val="004D0EE3"/>
    <w:rsid w:val="004D34F3"/>
    <w:rsid w:val="004D5F54"/>
    <w:rsid w:val="004D78B2"/>
    <w:rsid w:val="004E05AA"/>
    <w:rsid w:val="004E5213"/>
    <w:rsid w:val="004F4E9F"/>
    <w:rsid w:val="004F5F25"/>
    <w:rsid w:val="004F6F3F"/>
    <w:rsid w:val="005054D3"/>
    <w:rsid w:val="005143E3"/>
    <w:rsid w:val="00520A84"/>
    <w:rsid w:val="00520C48"/>
    <w:rsid w:val="00525B30"/>
    <w:rsid w:val="00530E07"/>
    <w:rsid w:val="00533CEE"/>
    <w:rsid w:val="00544429"/>
    <w:rsid w:val="0054740C"/>
    <w:rsid w:val="005506A0"/>
    <w:rsid w:val="00551D1B"/>
    <w:rsid w:val="00552E5B"/>
    <w:rsid w:val="005553F9"/>
    <w:rsid w:val="00556AA5"/>
    <w:rsid w:val="0055793B"/>
    <w:rsid w:val="005644BB"/>
    <w:rsid w:val="005667D8"/>
    <w:rsid w:val="00575222"/>
    <w:rsid w:val="00575680"/>
    <w:rsid w:val="00581905"/>
    <w:rsid w:val="00587E5E"/>
    <w:rsid w:val="00590747"/>
    <w:rsid w:val="005927EF"/>
    <w:rsid w:val="00596DD4"/>
    <w:rsid w:val="0059765B"/>
    <w:rsid w:val="005A0139"/>
    <w:rsid w:val="005A3D07"/>
    <w:rsid w:val="005B0B23"/>
    <w:rsid w:val="005B18A6"/>
    <w:rsid w:val="005B3EA2"/>
    <w:rsid w:val="005B61D7"/>
    <w:rsid w:val="005B6E79"/>
    <w:rsid w:val="005B79AC"/>
    <w:rsid w:val="005C0D46"/>
    <w:rsid w:val="005C7C33"/>
    <w:rsid w:val="005D68A0"/>
    <w:rsid w:val="005D6F71"/>
    <w:rsid w:val="005D7447"/>
    <w:rsid w:val="005E08CA"/>
    <w:rsid w:val="005E2D2A"/>
    <w:rsid w:val="005E505F"/>
    <w:rsid w:val="005F1E21"/>
    <w:rsid w:val="006001CA"/>
    <w:rsid w:val="0060154E"/>
    <w:rsid w:val="006015B6"/>
    <w:rsid w:val="00602C31"/>
    <w:rsid w:val="0060790B"/>
    <w:rsid w:val="00610535"/>
    <w:rsid w:val="0061223F"/>
    <w:rsid w:val="00612687"/>
    <w:rsid w:val="00613A27"/>
    <w:rsid w:val="00613CE4"/>
    <w:rsid w:val="00620F51"/>
    <w:rsid w:val="006233BE"/>
    <w:rsid w:val="0062676C"/>
    <w:rsid w:val="00626DC9"/>
    <w:rsid w:val="00626EBB"/>
    <w:rsid w:val="00632061"/>
    <w:rsid w:val="00632980"/>
    <w:rsid w:val="00633825"/>
    <w:rsid w:val="00634D3B"/>
    <w:rsid w:val="00643D67"/>
    <w:rsid w:val="00653E71"/>
    <w:rsid w:val="00655178"/>
    <w:rsid w:val="006553B4"/>
    <w:rsid w:val="00655B6F"/>
    <w:rsid w:val="006613B0"/>
    <w:rsid w:val="00663F71"/>
    <w:rsid w:val="00665BF4"/>
    <w:rsid w:val="00667027"/>
    <w:rsid w:val="00670685"/>
    <w:rsid w:val="00672608"/>
    <w:rsid w:val="00674927"/>
    <w:rsid w:val="0067620D"/>
    <w:rsid w:val="006776BF"/>
    <w:rsid w:val="00684868"/>
    <w:rsid w:val="00685B94"/>
    <w:rsid w:val="0068697C"/>
    <w:rsid w:val="00694B19"/>
    <w:rsid w:val="006A09A6"/>
    <w:rsid w:val="006A1369"/>
    <w:rsid w:val="006A13F4"/>
    <w:rsid w:val="006A42EE"/>
    <w:rsid w:val="006A5C4F"/>
    <w:rsid w:val="006B4B12"/>
    <w:rsid w:val="006B54AE"/>
    <w:rsid w:val="006B5755"/>
    <w:rsid w:val="006C4C68"/>
    <w:rsid w:val="006D02EB"/>
    <w:rsid w:val="006D0971"/>
    <w:rsid w:val="006D0D2B"/>
    <w:rsid w:val="006D14E2"/>
    <w:rsid w:val="006D2DD4"/>
    <w:rsid w:val="006D5BE9"/>
    <w:rsid w:val="006D7427"/>
    <w:rsid w:val="006E0CDB"/>
    <w:rsid w:val="006E14B5"/>
    <w:rsid w:val="006E3B54"/>
    <w:rsid w:val="006E5B86"/>
    <w:rsid w:val="006F4A13"/>
    <w:rsid w:val="0070033F"/>
    <w:rsid w:val="00704016"/>
    <w:rsid w:val="00706236"/>
    <w:rsid w:val="007100B7"/>
    <w:rsid w:val="0071016F"/>
    <w:rsid w:val="0071132E"/>
    <w:rsid w:val="007142A5"/>
    <w:rsid w:val="00715C00"/>
    <w:rsid w:val="0072381A"/>
    <w:rsid w:val="007251A7"/>
    <w:rsid w:val="00731E13"/>
    <w:rsid w:val="00740A06"/>
    <w:rsid w:val="00744D72"/>
    <w:rsid w:val="0074519A"/>
    <w:rsid w:val="00745D26"/>
    <w:rsid w:val="00753319"/>
    <w:rsid w:val="00754A14"/>
    <w:rsid w:val="00755846"/>
    <w:rsid w:val="00764597"/>
    <w:rsid w:val="00772220"/>
    <w:rsid w:val="00773E63"/>
    <w:rsid w:val="0078056E"/>
    <w:rsid w:val="007830B4"/>
    <w:rsid w:val="007855B1"/>
    <w:rsid w:val="00786FF5"/>
    <w:rsid w:val="00787786"/>
    <w:rsid w:val="00787B10"/>
    <w:rsid w:val="00793283"/>
    <w:rsid w:val="00793EF9"/>
    <w:rsid w:val="007943C5"/>
    <w:rsid w:val="00796038"/>
    <w:rsid w:val="00796D5B"/>
    <w:rsid w:val="007A12C9"/>
    <w:rsid w:val="007A36EF"/>
    <w:rsid w:val="007B35AD"/>
    <w:rsid w:val="007B5E52"/>
    <w:rsid w:val="007B6D5A"/>
    <w:rsid w:val="007C32D8"/>
    <w:rsid w:val="007C5888"/>
    <w:rsid w:val="007C5C9E"/>
    <w:rsid w:val="007C6975"/>
    <w:rsid w:val="007C7D1E"/>
    <w:rsid w:val="007D1CF3"/>
    <w:rsid w:val="007D461B"/>
    <w:rsid w:val="007D4AA2"/>
    <w:rsid w:val="007E251E"/>
    <w:rsid w:val="007E51FD"/>
    <w:rsid w:val="007E58E1"/>
    <w:rsid w:val="007E7503"/>
    <w:rsid w:val="007E7ADF"/>
    <w:rsid w:val="007F1873"/>
    <w:rsid w:val="00805FB8"/>
    <w:rsid w:val="008071DC"/>
    <w:rsid w:val="00812E1F"/>
    <w:rsid w:val="00813F2F"/>
    <w:rsid w:val="00814B19"/>
    <w:rsid w:val="008175CC"/>
    <w:rsid w:val="00825252"/>
    <w:rsid w:val="00825FAE"/>
    <w:rsid w:val="00832FCB"/>
    <w:rsid w:val="008337C0"/>
    <w:rsid w:val="00833BA7"/>
    <w:rsid w:val="008354F5"/>
    <w:rsid w:val="008356F0"/>
    <w:rsid w:val="008410F2"/>
    <w:rsid w:val="00841DA9"/>
    <w:rsid w:val="008464DF"/>
    <w:rsid w:val="00852338"/>
    <w:rsid w:val="00853382"/>
    <w:rsid w:val="00856783"/>
    <w:rsid w:val="008569FB"/>
    <w:rsid w:val="00864C50"/>
    <w:rsid w:val="008653C0"/>
    <w:rsid w:val="00865662"/>
    <w:rsid w:val="008702CE"/>
    <w:rsid w:val="00872DBC"/>
    <w:rsid w:val="00873501"/>
    <w:rsid w:val="00875039"/>
    <w:rsid w:val="00877A1A"/>
    <w:rsid w:val="00877F4B"/>
    <w:rsid w:val="008808A6"/>
    <w:rsid w:val="0088396D"/>
    <w:rsid w:val="00886308"/>
    <w:rsid w:val="008902F5"/>
    <w:rsid w:val="00891CF1"/>
    <w:rsid w:val="00897843"/>
    <w:rsid w:val="008A023B"/>
    <w:rsid w:val="008A1F2A"/>
    <w:rsid w:val="008A7A98"/>
    <w:rsid w:val="008B6B8F"/>
    <w:rsid w:val="008B779E"/>
    <w:rsid w:val="008C3DFA"/>
    <w:rsid w:val="008C4381"/>
    <w:rsid w:val="008C4E8C"/>
    <w:rsid w:val="008C6C2D"/>
    <w:rsid w:val="008D0746"/>
    <w:rsid w:val="008D5381"/>
    <w:rsid w:val="008E362E"/>
    <w:rsid w:val="008E5467"/>
    <w:rsid w:val="008F0F4D"/>
    <w:rsid w:val="008F1136"/>
    <w:rsid w:val="008F2106"/>
    <w:rsid w:val="008F4A67"/>
    <w:rsid w:val="008F6291"/>
    <w:rsid w:val="009031E0"/>
    <w:rsid w:val="009041B9"/>
    <w:rsid w:val="0090571B"/>
    <w:rsid w:val="0090618F"/>
    <w:rsid w:val="009069B2"/>
    <w:rsid w:val="009115DB"/>
    <w:rsid w:val="00912AE0"/>
    <w:rsid w:val="00915470"/>
    <w:rsid w:val="009202D8"/>
    <w:rsid w:val="00920630"/>
    <w:rsid w:val="00920EAA"/>
    <w:rsid w:val="00923187"/>
    <w:rsid w:val="00925144"/>
    <w:rsid w:val="009271F5"/>
    <w:rsid w:val="00927E4D"/>
    <w:rsid w:val="00930F1F"/>
    <w:rsid w:val="00935516"/>
    <w:rsid w:val="00941024"/>
    <w:rsid w:val="00943F2F"/>
    <w:rsid w:val="00945DFF"/>
    <w:rsid w:val="00956262"/>
    <w:rsid w:val="00964AC0"/>
    <w:rsid w:val="009660DC"/>
    <w:rsid w:val="00975C6A"/>
    <w:rsid w:val="00980CFB"/>
    <w:rsid w:val="00980EEF"/>
    <w:rsid w:val="00982A56"/>
    <w:rsid w:val="009849A1"/>
    <w:rsid w:val="00991C80"/>
    <w:rsid w:val="009928DF"/>
    <w:rsid w:val="00994690"/>
    <w:rsid w:val="009953D8"/>
    <w:rsid w:val="009A1137"/>
    <w:rsid w:val="009A1B36"/>
    <w:rsid w:val="009A4AFA"/>
    <w:rsid w:val="009B0C82"/>
    <w:rsid w:val="009C08CA"/>
    <w:rsid w:val="009C3261"/>
    <w:rsid w:val="009D2BBB"/>
    <w:rsid w:val="009D64F7"/>
    <w:rsid w:val="009D70DE"/>
    <w:rsid w:val="009E4E65"/>
    <w:rsid w:val="009E5157"/>
    <w:rsid w:val="009F26E7"/>
    <w:rsid w:val="009F4439"/>
    <w:rsid w:val="009F5D5C"/>
    <w:rsid w:val="009F6462"/>
    <w:rsid w:val="00A010CC"/>
    <w:rsid w:val="00A03938"/>
    <w:rsid w:val="00A0587E"/>
    <w:rsid w:val="00A05A76"/>
    <w:rsid w:val="00A0692A"/>
    <w:rsid w:val="00A12218"/>
    <w:rsid w:val="00A1232F"/>
    <w:rsid w:val="00A17B7B"/>
    <w:rsid w:val="00A2010F"/>
    <w:rsid w:val="00A23724"/>
    <w:rsid w:val="00A23E9A"/>
    <w:rsid w:val="00A33B5C"/>
    <w:rsid w:val="00A35AE7"/>
    <w:rsid w:val="00A37308"/>
    <w:rsid w:val="00A40BD6"/>
    <w:rsid w:val="00A42A58"/>
    <w:rsid w:val="00A54BCB"/>
    <w:rsid w:val="00A60E82"/>
    <w:rsid w:val="00A6116D"/>
    <w:rsid w:val="00A61641"/>
    <w:rsid w:val="00A616E2"/>
    <w:rsid w:val="00A71FB8"/>
    <w:rsid w:val="00A748C8"/>
    <w:rsid w:val="00A75A14"/>
    <w:rsid w:val="00A77369"/>
    <w:rsid w:val="00A83146"/>
    <w:rsid w:val="00A840C0"/>
    <w:rsid w:val="00A8527E"/>
    <w:rsid w:val="00A86263"/>
    <w:rsid w:val="00A90411"/>
    <w:rsid w:val="00A9274B"/>
    <w:rsid w:val="00A93610"/>
    <w:rsid w:val="00AA5DB3"/>
    <w:rsid w:val="00AA713E"/>
    <w:rsid w:val="00AB4A65"/>
    <w:rsid w:val="00AB6463"/>
    <w:rsid w:val="00AB6B3E"/>
    <w:rsid w:val="00AC3531"/>
    <w:rsid w:val="00AC35E6"/>
    <w:rsid w:val="00AC6AB2"/>
    <w:rsid w:val="00AD1455"/>
    <w:rsid w:val="00AE178B"/>
    <w:rsid w:val="00AE3E51"/>
    <w:rsid w:val="00AE4902"/>
    <w:rsid w:val="00AE62D6"/>
    <w:rsid w:val="00AE6CE4"/>
    <w:rsid w:val="00AF2AEB"/>
    <w:rsid w:val="00AF5529"/>
    <w:rsid w:val="00AF76B6"/>
    <w:rsid w:val="00B01133"/>
    <w:rsid w:val="00B028CB"/>
    <w:rsid w:val="00B07026"/>
    <w:rsid w:val="00B13631"/>
    <w:rsid w:val="00B142AE"/>
    <w:rsid w:val="00B148D7"/>
    <w:rsid w:val="00B22B09"/>
    <w:rsid w:val="00B233CD"/>
    <w:rsid w:val="00B27ED4"/>
    <w:rsid w:val="00B301CF"/>
    <w:rsid w:val="00B33D98"/>
    <w:rsid w:val="00B37694"/>
    <w:rsid w:val="00B41EC2"/>
    <w:rsid w:val="00B44932"/>
    <w:rsid w:val="00B46460"/>
    <w:rsid w:val="00B53C2E"/>
    <w:rsid w:val="00B54B51"/>
    <w:rsid w:val="00B60139"/>
    <w:rsid w:val="00B62B9C"/>
    <w:rsid w:val="00B64189"/>
    <w:rsid w:val="00B6788D"/>
    <w:rsid w:val="00B72714"/>
    <w:rsid w:val="00B740BC"/>
    <w:rsid w:val="00B75865"/>
    <w:rsid w:val="00B765E2"/>
    <w:rsid w:val="00B81010"/>
    <w:rsid w:val="00B81073"/>
    <w:rsid w:val="00B87B51"/>
    <w:rsid w:val="00B90B55"/>
    <w:rsid w:val="00B937DD"/>
    <w:rsid w:val="00B95D15"/>
    <w:rsid w:val="00B9653F"/>
    <w:rsid w:val="00BA104A"/>
    <w:rsid w:val="00BA3BE0"/>
    <w:rsid w:val="00BA5EC7"/>
    <w:rsid w:val="00BB1674"/>
    <w:rsid w:val="00BB2041"/>
    <w:rsid w:val="00BB278B"/>
    <w:rsid w:val="00BB687E"/>
    <w:rsid w:val="00BB77A2"/>
    <w:rsid w:val="00BB7813"/>
    <w:rsid w:val="00BC428E"/>
    <w:rsid w:val="00BD0AA4"/>
    <w:rsid w:val="00BD1998"/>
    <w:rsid w:val="00BD34D5"/>
    <w:rsid w:val="00BD7168"/>
    <w:rsid w:val="00BD78E9"/>
    <w:rsid w:val="00BE371D"/>
    <w:rsid w:val="00BE65BF"/>
    <w:rsid w:val="00BE6C08"/>
    <w:rsid w:val="00BF27C8"/>
    <w:rsid w:val="00BF3D80"/>
    <w:rsid w:val="00C0365B"/>
    <w:rsid w:val="00C05651"/>
    <w:rsid w:val="00C1230E"/>
    <w:rsid w:val="00C135B5"/>
    <w:rsid w:val="00C17DCA"/>
    <w:rsid w:val="00C21345"/>
    <w:rsid w:val="00C25CE0"/>
    <w:rsid w:val="00C30D19"/>
    <w:rsid w:val="00C366A0"/>
    <w:rsid w:val="00C404DC"/>
    <w:rsid w:val="00C405BC"/>
    <w:rsid w:val="00C41834"/>
    <w:rsid w:val="00C44AF5"/>
    <w:rsid w:val="00C44B8B"/>
    <w:rsid w:val="00C54410"/>
    <w:rsid w:val="00C54AFF"/>
    <w:rsid w:val="00C56AFE"/>
    <w:rsid w:val="00C63D60"/>
    <w:rsid w:val="00C6773A"/>
    <w:rsid w:val="00C700F8"/>
    <w:rsid w:val="00C7263F"/>
    <w:rsid w:val="00C83644"/>
    <w:rsid w:val="00C851D0"/>
    <w:rsid w:val="00C856B0"/>
    <w:rsid w:val="00C979FA"/>
    <w:rsid w:val="00C97A74"/>
    <w:rsid w:val="00CA629A"/>
    <w:rsid w:val="00CA636B"/>
    <w:rsid w:val="00CA71E2"/>
    <w:rsid w:val="00CA75AE"/>
    <w:rsid w:val="00CB0A7B"/>
    <w:rsid w:val="00CB2CC1"/>
    <w:rsid w:val="00CB4C44"/>
    <w:rsid w:val="00CB6D26"/>
    <w:rsid w:val="00CD3DE8"/>
    <w:rsid w:val="00CD4C93"/>
    <w:rsid w:val="00CE0CA4"/>
    <w:rsid w:val="00CE1FDA"/>
    <w:rsid w:val="00CE3BEF"/>
    <w:rsid w:val="00CE4D2A"/>
    <w:rsid w:val="00CF1236"/>
    <w:rsid w:val="00CF1EF2"/>
    <w:rsid w:val="00CF2893"/>
    <w:rsid w:val="00CF7969"/>
    <w:rsid w:val="00D011D6"/>
    <w:rsid w:val="00D02C9E"/>
    <w:rsid w:val="00D13291"/>
    <w:rsid w:val="00D15B9E"/>
    <w:rsid w:val="00D1718D"/>
    <w:rsid w:val="00D2135A"/>
    <w:rsid w:val="00D217CD"/>
    <w:rsid w:val="00D30E75"/>
    <w:rsid w:val="00D3549D"/>
    <w:rsid w:val="00D35748"/>
    <w:rsid w:val="00D3643F"/>
    <w:rsid w:val="00D36E5A"/>
    <w:rsid w:val="00D37A02"/>
    <w:rsid w:val="00D411FB"/>
    <w:rsid w:val="00D47766"/>
    <w:rsid w:val="00D718A4"/>
    <w:rsid w:val="00D7302B"/>
    <w:rsid w:val="00D7330C"/>
    <w:rsid w:val="00D756F0"/>
    <w:rsid w:val="00D81C84"/>
    <w:rsid w:val="00D824E8"/>
    <w:rsid w:val="00D87508"/>
    <w:rsid w:val="00D87D21"/>
    <w:rsid w:val="00DA0BF3"/>
    <w:rsid w:val="00DA2765"/>
    <w:rsid w:val="00DA38A0"/>
    <w:rsid w:val="00DB091A"/>
    <w:rsid w:val="00DB5C00"/>
    <w:rsid w:val="00DC2D99"/>
    <w:rsid w:val="00DC3C9C"/>
    <w:rsid w:val="00DD0DDF"/>
    <w:rsid w:val="00DD28E1"/>
    <w:rsid w:val="00DD6831"/>
    <w:rsid w:val="00DD6889"/>
    <w:rsid w:val="00DD7A56"/>
    <w:rsid w:val="00DE02EC"/>
    <w:rsid w:val="00DE1119"/>
    <w:rsid w:val="00DE5EE5"/>
    <w:rsid w:val="00DF05CF"/>
    <w:rsid w:val="00DF0FF1"/>
    <w:rsid w:val="00DF178A"/>
    <w:rsid w:val="00DF299B"/>
    <w:rsid w:val="00DF536D"/>
    <w:rsid w:val="00DF5F28"/>
    <w:rsid w:val="00E062DD"/>
    <w:rsid w:val="00E07483"/>
    <w:rsid w:val="00E120ED"/>
    <w:rsid w:val="00E14DE2"/>
    <w:rsid w:val="00E16401"/>
    <w:rsid w:val="00E22D9D"/>
    <w:rsid w:val="00E35D72"/>
    <w:rsid w:val="00E36045"/>
    <w:rsid w:val="00E40C22"/>
    <w:rsid w:val="00E42B6B"/>
    <w:rsid w:val="00E4300F"/>
    <w:rsid w:val="00E519DB"/>
    <w:rsid w:val="00E542BE"/>
    <w:rsid w:val="00E56137"/>
    <w:rsid w:val="00E60D95"/>
    <w:rsid w:val="00E66EB5"/>
    <w:rsid w:val="00E742E7"/>
    <w:rsid w:val="00E74B95"/>
    <w:rsid w:val="00E75397"/>
    <w:rsid w:val="00E75C96"/>
    <w:rsid w:val="00E77895"/>
    <w:rsid w:val="00E81F13"/>
    <w:rsid w:val="00E82573"/>
    <w:rsid w:val="00E86FFD"/>
    <w:rsid w:val="00E8744D"/>
    <w:rsid w:val="00E964D5"/>
    <w:rsid w:val="00E966F6"/>
    <w:rsid w:val="00E97508"/>
    <w:rsid w:val="00EA4E14"/>
    <w:rsid w:val="00EA73B4"/>
    <w:rsid w:val="00EB1864"/>
    <w:rsid w:val="00EB4F6B"/>
    <w:rsid w:val="00EC5C2D"/>
    <w:rsid w:val="00EC6089"/>
    <w:rsid w:val="00ED6731"/>
    <w:rsid w:val="00EE0471"/>
    <w:rsid w:val="00EE1FF1"/>
    <w:rsid w:val="00EF021E"/>
    <w:rsid w:val="00EF6F49"/>
    <w:rsid w:val="00F002BD"/>
    <w:rsid w:val="00F021F0"/>
    <w:rsid w:val="00F0353D"/>
    <w:rsid w:val="00F10838"/>
    <w:rsid w:val="00F12B43"/>
    <w:rsid w:val="00F1505B"/>
    <w:rsid w:val="00F16C22"/>
    <w:rsid w:val="00F210F1"/>
    <w:rsid w:val="00F251E5"/>
    <w:rsid w:val="00F26862"/>
    <w:rsid w:val="00F26B63"/>
    <w:rsid w:val="00F30A48"/>
    <w:rsid w:val="00F3674F"/>
    <w:rsid w:val="00F426BB"/>
    <w:rsid w:val="00F42C61"/>
    <w:rsid w:val="00F43AB1"/>
    <w:rsid w:val="00F5177F"/>
    <w:rsid w:val="00F5278B"/>
    <w:rsid w:val="00F536EB"/>
    <w:rsid w:val="00F57B6E"/>
    <w:rsid w:val="00F64E93"/>
    <w:rsid w:val="00F66B13"/>
    <w:rsid w:val="00F671A4"/>
    <w:rsid w:val="00F712EF"/>
    <w:rsid w:val="00F75EB4"/>
    <w:rsid w:val="00F76A5C"/>
    <w:rsid w:val="00F822E2"/>
    <w:rsid w:val="00F83F11"/>
    <w:rsid w:val="00F84650"/>
    <w:rsid w:val="00F85C77"/>
    <w:rsid w:val="00F94D8B"/>
    <w:rsid w:val="00FB09A5"/>
    <w:rsid w:val="00FC4329"/>
    <w:rsid w:val="00FC54B8"/>
    <w:rsid w:val="00FC69D2"/>
    <w:rsid w:val="00FD1DFF"/>
    <w:rsid w:val="00FD325C"/>
    <w:rsid w:val="00FD59F0"/>
    <w:rsid w:val="00FE43F1"/>
    <w:rsid w:val="00FF6803"/>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9" w:qFormat="1"/>
    <w:lsdException w:name="heading 9" w:uiPriority="9" w:qFormat="1"/>
    <w:lsdException w:name="index 1" w:uiPriority="0"/>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0"/>
    <w:lsdException w:name="index heading" w:uiPriority="0"/>
    <w:lsdException w:name="caption" w:uiPriority="35" w:qFormat="1"/>
    <w:lsdException w:name="page number" w:uiPriority="0"/>
    <w:lsdException w:name="List" w:uiPriority="0"/>
    <w:lsdException w:name="Title" w:semiHidden="0" w:uiPriority="10" w:unhideWhenUsed="0" w:qFormat="1"/>
    <w:lsdException w:name="Default Paragraph Font" w:uiPriority="1"/>
    <w:lsdException w:name="Body Text" w:uiPriority="0"/>
    <w:lsdException w:name="Body Text Indent" w:uiPriority="0"/>
    <w:lsdException w:name="Subtitle" w:semiHidden="0" w:uiPriority="0" w:unhideWhenUsed="0" w:qFormat="1"/>
    <w:lsdException w:name="Body Text Indent 2" w:uiPriority="0"/>
    <w:lsdException w:name="Strong" w:semiHidden="0" w:uiPriority="22" w:unhideWhenUsed="0" w:qFormat="1"/>
    <w:lsdException w:name="Emphasis" w:semiHidden="0" w:uiPriority="0" w:unhideWhenUsed="0" w:qFormat="1"/>
    <w:lsdException w:name="Plai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paragraph" w:styleId="1">
    <w:name w:val="heading 1"/>
    <w:basedOn w:val="a"/>
    <w:next w:val="a"/>
    <w:link w:val="10"/>
    <w:qFormat/>
    <w:rsid w:val="00E4300F"/>
    <w:pPr>
      <w:keepNext/>
      <w:widowControl w:val="0"/>
      <w:autoSpaceDE w:val="0"/>
      <w:autoSpaceDN w:val="0"/>
      <w:adjustRightInd w:val="0"/>
      <w:spacing w:after="0" w:line="240" w:lineRule="auto"/>
      <w:outlineLvl w:val="0"/>
    </w:pPr>
    <w:rPr>
      <w:rFonts w:ascii="Times New Roman" w:eastAsia="Times New Roman" w:hAnsi="Times New Roman" w:cs="Times New Roman"/>
      <w:sz w:val="30"/>
      <w:szCs w:val="20"/>
    </w:rPr>
  </w:style>
  <w:style w:type="paragraph" w:styleId="2">
    <w:name w:val="heading 2"/>
    <w:basedOn w:val="a"/>
    <w:next w:val="a"/>
    <w:link w:val="20"/>
    <w:unhideWhenUsed/>
    <w:qFormat/>
    <w:rsid w:val="00E062DD"/>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3">
    <w:name w:val="heading 3"/>
    <w:basedOn w:val="a"/>
    <w:link w:val="30"/>
    <w:qFormat/>
    <w:rsid w:val="00493615"/>
    <w:pPr>
      <w:spacing w:before="100" w:beforeAutospacing="1" w:after="100" w:afterAutospacing="1" w:line="240" w:lineRule="auto"/>
      <w:outlineLvl w:val="2"/>
    </w:pPr>
    <w:rPr>
      <w:rFonts w:ascii="Times New Roman" w:eastAsia="Times New Roman" w:hAnsi="Times New Roman" w:cs="Times New Roman"/>
      <w:b/>
      <w:bCs/>
      <w:sz w:val="27"/>
      <w:szCs w:val="27"/>
    </w:rPr>
  </w:style>
  <w:style w:type="paragraph" w:styleId="4">
    <w:name w:val="heading 4"/>
    <w:basedOn w:val="a"/>
    <w:next w:val="a"/>
    <w:link w:val="40"/>
    <w:qFormat/>
    <w:rsid w:val="00E4300F"/>
    <w:pPr>
      <w:keepNext/>
      <w:spacing w:before="120" w:after="80" w:line="240" w:lineRule="auto"/>
      <w:ind w:left="720" w:hanging="720"/>
      <w:outlineLvl w:val="3"/>
    </w:pPr>
    <w:rPr>
      <w:rFonts w:ascii="Arial" w:eastAsia="Times New Roman" w:hAnsi="Arial" w:cs="Times New Roman"/>
      <w:szCs w:val="20"/>
    </w:rPr>
  </w:style>
  <w:style w:type="paragraph" w:styleId="5">
    <w:name w:val="heading 5"/>
    <w:basedOn w:val="a"/>
    <w:next w:val="a"/>
    <w:link w:val="50"/>
    <w:qFormat/>
    <w:rsid w:val="00E4300F"/>
    <w:pPr>
      <w:keepNext/>
      <w:widowControl w:val="0"/>
      <w:suppressAutoHyphens/>
      <w:spacing w:after="0" w:line="240" w:lineRule="auto"/>
      <w:ind w:firstLine="12"/>
      <w:outlineLvl w:val="4"/>
    </w:pPr>
    <w:rPr>
      <w:rFonts w:ascii="Times New Roman" w:eastAsia="Lucida Sans Unicode" w:hAnsi="Times New Roman" w:cs="Tahoma"/>
      <w:b/>
      <w:bCs/>
      <w:color w:val="000000"/>
      <w:sz w:val="28"/>
      <w:szCs w:val="24"/>
      <w:lang w:val="en-US" w:bidi="en-US"/>
    </w:rPr>
  </w:style>
  <w:style w:type="paragraph" w:styleId="6">
    <w:name w:val="heading 6"/>
    <w:basedOn w:val="a"/>
    <w:next w:val="a"/>
    <w:link w:val="60"/>
    <w:qFormat/>
    <w:rsid w:val="00E4300F"/>
    <w:pPr>
      <w:keepNext/>
      <w:widowControl w:val="0"/>
      <w:suppressAutoHyphens/>
      <w:spacing w:after="0" w:line="240" w:lineRule="auto"/>
      <w:outlineLvl w:val="5"/>
    </w:pPr>
    <w:rPr>
      <w:rFonts w:ascii="Times New Roman" w:eastAsia="Lucida Sans Unicode" w:hAnsi="Times New Roman" w:cs="Tahoma"/>
      <w:b/>
      <w:bCs/>
      <w:color w:val="000000"/>
      <w:spacing w:val="-3"/>
      <w:w w:val="110"/>
      <w:sz w:val="24"/>
      <w:szCs w:val="16"/>
      <w:lang w:val="en-US" w:bidi="en-US"/>
    </w:rPr>
  </w:style>
  <w:style w:type="paragraph" w:styleId="7">
    <w:name w:val="heading 7"/>
    <w:basedOn w:val="a"/>
    <w:next w:val="a"/>
    <w:link w:val="70"/>
    <w:qFormat/>
    <w:rsid w:val="00E4300F"/>
    <w:pPr>
      <w:keepNext/>
      <w:widowControl w:val="0"/>
      <w:suppressAutoHyphens/>
      <w:spacing w:after="0" w:line="240" w:lineRule="auto"/>
      <w:ind w:left="-360"/>
      <w:outlineLvl w:val="6"/>
    </w:pPr>
    <w:rPr>
      <w:rFonts w:ascii="Times New Roman" w:eastAsia="Lucida Sans Unicode" w:hAnsi="Times New Roman" w:cs="Tahoma"/>
      <w:b/>
      <w:bCs/>
      <w:color w:val="000000"/>
      <w:sz w:val="24"/>
      <w:szCs w:val="24"/>
      <w:lang w:val="en-US" w:bidi="en-US"/>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rsid w:val="00E4300F"/>
    <w:rPr>
      <w:rFonts w:ascii="Times New Roman" w:eastAsia="Times New Roman" w:hAnsi="Times New Roman" w:cs="Times New Roman"/>
      <w:sz w:val="30"/>
      <w:szCs w:val="20"/>
    </w:rPr>
  </w:style>
  <w:style w:type="character" w:customStyle="1" w:styleId="20">
    <w:name w:val="Заголовок 2 Знак"/>
    <w:basedOn w:val="a0"/>
    <w:link w:val="2"/>
    <w:rsid w:val="00E062DD"/>
    <w:rPr>
      <w:rFonts w:asciiTheme="majorHAnsi" w:eastAsiaTheme="majorEastAsia" w:hAnsiTheme="majorHAnsi" w:cstheme="majorBidi"/>
      <w:b/>
      <w:bCs/>
      <w:color w:val="4F81BD" w:themeColor="accent1"/>
      <w:sz w:val="26"/>
      <w:szCs w:val="26"/>
    </w:rPr>
  </w:style>
  <w:style w:type="character" w:customStyle="1" w:styleId="30">
    <w:name w:val="Заголовок 3 Знак"/>
    <w:basedOn w:val="a0"/>
    <w:link w:val="3"/>
    <w:uiPriority w:val="9"/>
    <w:rsid w:val="00493615"/>
    <w:rPr>
      <w:rFonts w:ascii="Times New Roman" w:eastAsia="Times New Roman" w:hAnsi="Times New Roman" w:cs="Times New Roman"/>
      <w:b/>
      <w:bCs/>
      <w:sz w:val="27"/>
      <w:szCs w:val="27"/>
      <w:lang w:eastAsia="ru-RU"/>
    </w:rPr>
  </w:style>
  <w:style w:type="character" w:customStyle="1" w:styleId="40">
    <w:name w:val="Заголовок 4 Знак"/>
    <w:basedOn w:val="a0"/>
    <w:link w:val="4"/>
    <w:rsid w:val="00E4300F"/>
    <w:rPr>
      <w:rFonts w:ascii="Arial" w:eastAsia="Times New Roman" w:hAnsi="Arial" w:cs="Times New Roman"/>
      <w:szCs w:val="20"/>
      <w:lang w:eastAsia="ru-RU"/>
    </w:rPr>
  </w:style>
  <w:style w:type="character" w:customStyle="1" w:styleId="50">
    <w:name w:val="Заголовок 5 Знак"/>
    <w:basedOn w:val="a0"/>
    <w:link w:val="5"/>
    <w:rsid w:val="00E4300F"/>
    <w:rPr>
      <w:rFonts w:ascii="Times New Roman" w:eastAsia="Lucida Sans Unicode" w:hAnsi="Times New Roman" w:cs="Tahoma"/>
      <w:b/>
      <w:bCs/>
      <w:color w:val="000000"/>
      <w:sz w:val="28"/>
      <w:szCs w:val="24"/>
      <w:lang w:val="en-US" w:bidi="en-US"/>
    </w:rPr>
  </w:style>
  <w:style w:type="character" w:customStyle="1" w:styleId="60">
    <w:name w:val="Заголовок 6 Знак"/>
    <w:basedOn w:val="a0"/>
    <w:link w:val="6"/>
    <w:rsid w:val="00E4300F"/>
    <w:rPr>
      <w:rFonts w:ascii="Times New Roman" w:eastAsia="Lucida Sans Unicode" w:hAnsi="Times New Roman" w:cs="Tahoma"/>
      <w:b/>
      <w:bCs/>
      <w:color w:val="000000"/>
      <w:spacing w:val="-3"/>
      <w:w w:val="110"/>
      <w:sz w:val="24"/>
      <w:szCs w:val="16"/>
      <w:lang w:val="en-US" w:bidi="en-US"/>
    </w:rPr>
  </w:style>
  <w:style w:type="character" w:customStyle="1" w:styleId="70">
    <w:name w:val="Заголовок 7 Знак"/>
    <w:basedOn w:val="a0"/>
    <w:link w:val="7"/>
    <w:rsid w:val="00E4300F"/>
    <w:rPr>
      <w:rFonts w:ascii="Times New Roman" w:eastAsia="Lucida Sans Unicode" w:hAnsi="Times New Roman" w:cs="Tahoma"/>
      <w:b/>
      <w:bCs/>
      <w:color w:val="000000"/>
      <w:sz w:val="24"/>
      <w:szCs w:val="24"/>
      <w:lang w:val="en-US" w:bidi="en-US"/>
    </w:rPr>
  </w:style>
  <w:style w:type="paragraph" w:styleId="a3">
    <w:name w:val="Balloon Text"/>
    <w:basedOn w:val="a"/>
    <w:link w:val="a4"/>
    <w:uiPriority w:val="99"/>
    <w:semiHidden/>
    <w:unhideWhenUsed/>
    <w:rsid w:val="00FD1DFF"/>
    <w:pPr>
      <w:spacing w:after="0" w:line="240" w:lineRule="auto"/>
    </w:pPr>
    <w:rPr>
      <w:rFonts w:ascii="Tahoma" w:hAnsi="Tahoma" w:cs="Tahoma"/>
      <w:sz w:val="16"/>
      <w:szCs w:val="16"/>
    </w:rPr>
  </w:style>
  <w:style w:type="character" w:customStyle="1" w:styleId="a4">
    <w:name w:val="Текст выноски Знак"/>
    <w:basedOn w:val="a0"/>
    <w:link w:val="a3"/>
    <w:uiPriority w:val="99"/>
    <w:semiHidden/>
    <w:rsid w:val="00FD1DFF"/>
    <w:rPr>
      <w:rFonts w:ascii="Tahoma" w:hAnsi="Tahoma" w:cs="Tahoma"/>
      <w:sz w:val="16"/>
      <w:szCs w:val="16"/>
    </w:rPr>
  </w:style>
  <w:style w:type="table" w:styleId="a5">
    <w:name w:val="Table Grid"/>
    <w:basedOn w:val="a1"/>
    <w:uiPriority w:val="59"/>
    <w:rsid w:val="00FD1DF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6">
    <w:name w:val="List Paragraph"/>
    <w:basedOn w:val="a"/>
    <w:uiPriority w:val="34"/>
    <w:qFormat/>
    <w:rsid w:val="00A748C8"/>
    <w:pPr>
      <w:spacing w:after="0" w:line="240" w:lineRule="auto"/>
      <w:ind w:left="720"/>
      <w:contextualSpacing/>
    </w:pPr>
    <w:rPr>
      <w:rFonts w:ascii="Times New Roman" w:eastAsia="Times New Roman" w:hAnsi="Times New Roman" w:cs="Times New Roman"/>
      <w:sz w:val="24"/>
      <w:szCs w:val="24"/>
    </w:rPr>
  </w:style>
  <w:style w:type="paragraph" w:customStyle="1" w:styleId="1OsnAbz">
    <w:name w:val="1_Osn_Abz"/>
    <w:rsid w:val="00E75C96"/>
    <w:pPr>
      <w:widowControl w:val="0"/>
      <w:spacing w:before="120" w:after="120" w:line="240" w:lineRule="auto"/>
      <w:jc w:val="both"/>
    </w:pPr>
    <w:rPr>
      <w:rFonts w:ascii="Arial" w:eastAsia="MS Mincho" w:hAnsi="Arial" w:cs="Arial"/>
      <w:color w:val="000000"/>
      <w:sz w:val="20"/>
      <w:szCs w:val="20"/>
    </w:rPr>
  </w:style>
  <w:style w:type="paragraph" w:customStyle="1" w:styleId="IntroTitle">
    <w:name w:val="Intro Title"/>
    <w:basedOn w:val="a"/>
    <w:rsid w:val="00E75C96"/>
    <w:pPr>
      <w:keepNext/>
      <w:pageBreakBefore/>
      <w:suppressAutoHyphens/>
      <w:spacing w:before="310" w:after="310" w:line="310" w:lineRule="atLeast"/>
      <w:outlineLvl w:val="0"/>
    </w:pPr>
    <w:rPr>
      <w:rFonts w:ascii="Cambria" w:eastAsia="Calibri" w:hAnsi="Cambria" w:cs="Times New Roman"/>
      <w:b/>
      <w:sz w:val="28"/>
    </w:rPr>
  </w:style>
  <w:style w:type="paragraph" w:styleId="a7">
    <w:name w:val="header"/>
    <w:aliases w:val="??????? ??????????,HeaderPort,header-first,ВерхКолонтитул,Верхний колонтитул Знак1 Знак,Верхний колонтитул Знак Знак Знак,Верхний колонтитул Знак1 Знак Знак Знак,Верхний колонтитул Знак Знак Знак Знак Знак"/>
    <w:basedOn w:val="a"/>
    <w:link w:val="a8"/>
    <w:uiPriority w:val="99"/>
    <w:unhideWhenUsed/>
    <w:rsid w:val="003B6CCA"/>
    <w:pPr>
      <w:tabs>
        <w:tab w:val="center" w:pos="4677"/>
        <w:tab w:val="right" w:pos="9355"/>
      </w:tabs>
      <w:spacing w:after="0" w:line="240" w:lineRule="auto"/>
    </w:pPr>
  </w:style>
  <w:style w:type="character" w:customStyle="1" w:styleId="a8">
    <w:name w:val="Верхний колонтитул Знак"/>
    <w:aliases w:val="??????? ?????????? Знак,HeaderPort Знак,header-first Знак,ВерхКолонтитул Знак,Верхний колонтитул Знак1 Знак Знак,Верхний колонтитул Знак Знак Знак Знак,Верхний колонтитул Знак1 Знак Знак Знак Знак"/>
    <w:basedOn w:val="a0"/>
    <w:link w:val="a7"/>
    <w:uiPriority w:val="99"/>
    <w:rsid w:val="003B6CCA"/>
  </w:style>
  <w:style w:type="paragraph" w:styleId="a9">
    <w:name w:val="footer"/>
    <w:basedOn w:val="a"/>
    <w:link w:val="aa"/>
    <w:unhideWhenUsed/>
    <w:rsid w:val="003B6CCA"/>
    <w:pPr>
      <w:tabs>
        <w:tab w:val="center" w:pos="4677"/>
        <w:tab w:val="right" w:pos="9355"/>
      </w:tabs>
      <w:spacing w:after="0" w:line="240" w:lineRule="auto"/>
    </w:pPr>
  </w:style>
  <w:style w:type="character" w:customStyle="1" w:styleId="aa">
    <w:name w:val="Нижний колонтитул Знак"/>
    <w:basedOn w:val="a0"/>
    <w:link w:val="a9"/>
    <w:rsid w:val="003B6CCA"/>
  </w:style>
  <w:style w:type="character" w:customStyle="1" w:styleId="w">
    <w:name w:val="w"/>
    <w:basedOn w:val="a0"/>
    <w:rsid w:val="00575222"/>
  </w:style>
  <w:style w:type="character" w:styleId="ab">
    <w:name w:val="Hyperlink"/>
    <w:uiPriority w:val="99"/>
    <w:rsid w:val="00A17B7B"/>
    <w:rPr>
      <w:rFonts w:cs="Times New Roman"/>
      <w:color w:val="0000FF"/>
      <w:u w:val="single"/>
    </w:rPr>
  </w:style>
  <w:style w:type="paragraph" w:customStyle="1" w:styleId="pbcopy">
    <w:name w:val="pbcopy"/>
    <w:basedOn w:val="a9"/>
    <w:rsid w:val="00A17B7B"/>
    <w:pPr>
      <w:tabs>
        <w:tab w:val="clear" w:pos="4677"/>
        <w:tab w:val="clear" w:pos="9355"/>
      </w:tabs>
      <w:spacing w:after="60" w:line="190" w:lineRule="exact"/>
      <w:jc w:val="both"/>
    </w:pPr>
    <w:rPr>
      <w:rFonts w:ascii="Arial" w:eastAsia="Times New Roman" w:hAnsi="Arial" w:cs="Times New Roman"/>
      <w:sz w:val="16"/>
      <w:szCs w:val="20"/>
      <w:lang w:val="en-GB"/>
    </w:rPr>
  </w:style>
  <w:style w:type="character" w:styleId="ac">
    <w:name w:val="Placeholder Text"/>
    <w:basedOn w:val="a0"/>
    <w:uiPriority w:val="99"/>
    <w:semiHidden/>
    <w:rsid w:val="00B95D15"/>
    <w:rPr>
      <w:color w:val="808080"/>
    </w:rPr>
  </w:style>
  <w:style w:type="character" w:styleId="ad">
    <w:name w:val="line number"/>
    <w:basedOn w:val="a0"/>
    <w:uiPriority w:val="99"/>
    <w:semiHidden/>
    <w:unhideWhenUsed/>
    <w:rsid w:val="002F1501"/>
  </w:style>
  <w:style w:type="paragraph" w:styleId="ae">
    <w:name w:val="Revision"/>
    <w:hidden/>
    <w:uiPriority w:val="99"/>
    <w:semiHidden/>
    <w:rsid w:val="009A1B36"/>
    <w:pPr>
      <w:spacing w:after="0" w:line="240" w:lineRule="auto"/>
    </w:pPr>
  </w:style>
  <w:style w:type="character" w:customStyle="1" w:styleId="InternetLink">
    <w:name w:val="Internet Link"/>
    <w:uiPriority w:val="99"/>
    <w:unhideWhenUsed/>
    <w:rsid w:val="002F4C15"/>
    <w:rPr>
      <w:color w:val="0000FF"/>
      <w:u w:val="single"/>
    </w:rPr>
  </w:style>
  <w:style w:type="paragraph" w:styleId="af">
    <w:name w:val="Body Text"/>
    <w:basedOn w:val="a"/>
    <w:link w:val="af0"/>
    <w:rsid w:val="00E4300F"/>
    <w:pPr>
      <w:spacing w:after="0" w:line="240" w:lineRule="auto"/>
      <w:jc w:val="center"/>
    </w:pPr>
    <w:rPr>
      <w:rFonts w:ascii="Times New Roman" w:eastAsia="Times New Roman" w:hAnsi="Times New Roman" w:cs="Times New Roman"/>
      <w:b/>
      <w:sz w:val="32"/>
      <w:szCs w:val="20"/>
    </w:rPr>
  </w:style>
  <w:style w:type="character" w:customStyle="1" w:styleId="af0">
    <w:name w:val="Основной текст Знак"/>
    <w:basedOn w:val="a0"/>
    <w:link w:val="af"/>
    <w:rsid w:val="00E4300F"/>
    <w:rPr>
      <w:rFonts w:ascii="Times New Roman" w:eastAsia="Times New Roman" w:hAnsi="Times New Roman" w:cs="Times New Roman"/>
      <w:b/>
      <w:sz w:val="32"/>
      <w:szCs w:val="20"/>
    </w:rPr>
  </w:style>
  <w:style w:type="paragraph" w:styleId="21">
    <w:name w:val="Body Text Indent 2"/>
    <w:basedOn w:val="a"/>
    <w:link w:val="22"/>
    <w:rsid w:val="00E4300F"/>
    <w:pPr>
      <w:spacing w:after="0" w:line="360" w:lineRule="auto"/>
      <w:ind w:firstLine="720"/>
      <w:jc w:val="both"/>
    </w:pPr>
    <w:rPr>
      <w:rFonts w:ascii="Times New Roman" w:eastAsia="Times New Roman" w:hAnsi="Times New Roman" w:cs="Times New Roman"/>
      <w:sz w:val="28"/>
      <w:szCs w:val="20"/>
    </w:rPr>
  </w:style>
  <w:style w:type="character" w:customStyle="1" w:styleId="22">
    <w:name w:val="Основной текст с отступом 2 Знак"/>
    <w:basedOn w:val="a0"/>
    <w:link w:val="21"/>
    <w:rsid w:val="00E4300F"/>
    <w:rPr>
      <w:rFonts w:ascii="Times New Roman" w:eastAsia="Times New Roman" w:hAnsi="Times New Roman" w:cs="Times New Roman"/>
      <w:sz w:val="28"/>
      <w:szCs w:val="20"/>
      <w:lang w:eastAsia="ru-RU"/>
    </w:rPr>
  </w:style>
  <w:style w:type="paragraph" w:customStyle="1" w:styleId="11">
    <w:name w:val="Заголовок1"/>
    <w:basedOn w:val="a"/>
    <w:qFormat/>
    <w:rsid w:val="00E4300F"/>
    <w:pPr>
      <w:spacing w:after="0" w:line="240" w:lineRule="auto"/>
      <w:jc w:val="center"/>
    </w:pPr>
    <w:rPr>
      <w:rFonts w:ascii="Arial" w:eastAsia="Times New Roman" w:hAnsi="Arial" w:cs="Times New Roman"/>
      <w:b/>
      <w:sz w:val="24"/>
      <w:szCs w:val="20"/>
    </w:rPr>
  </w:style>
  <w:style w:type="paragraph" w:styleId="af1">
    <w:name w:val="Subtitle"/>
    <w:basedOn w:val="a"/>
    <w:link w:val="af2"/>
    <w:qFormat/>
    <w:rsid w:val="00E4300F"/>
    <w:pPr>
      <w:spacing w:after="0" w:line="240" w:lineRule="auto"/>
      <w:jc w:val="both"/>
    </w:pPr>
    <w:rPr>
      <w:rFonts w:ascii="Arial" w:eastAsia="Times New Roman" w:hAnsi="Arial" w:cs="Times New Roman"/>
      <w:sz w:val="24"/>
      <w:szCs w:val="20"/>
    </w:rPr>
  </w:style>
  <w:style w:type="character" w:customStyle="1" w:styleId="af2">
    <w:name w:val="Подзаголовок Знак"/>
    <w:basedOn w:val="a0"/>
    <w:link w:val="af1"/>
    <w:rsid w:val="00E4300F"/>
    <w:rPr>
      <w:rFonts w:ascii="Arial" w:eastAsia="Times New Roman" w:hAnsi="Arial" w:cs="Times New Roman"/>
      <w:sz w:val="24"/>
      <w:szCs w:val="20"/>
    </w:rPr>
  </w:style>
  <w:style w:type="character" w:styleId="af3">
    <w:name w:val="page number"/>
    <w:basedOn w:val="a0"/>
    <w:rsid w:val="00E4300F"/>
  </w:style>
  <w:style w:type="paragraph" w:customStyle="1" w:styleId="FR2">
    <w:name w:val="FR2"/>
    <w:rsid w:val="00E4300F"/>
    <w:pPr>
      <w:widowControl w:val="0"/>
      <w:autoSpaceDE w:val="0"/>
      <w:autoSpaceDN w:val="0"/>
      <w:adjustRightInd w:val="0"/>
      <w:spacing w:after="0" w:line="240" w:lineRule="auto"/>
    </w:pPr>
    <w:rPr>
      <w:rFonts w:ascii="Arial" w:eastAsia="Times New Roman" w:hAnsi="Arial" w:cs="Times New Roman"/>
      <w:sz w:val="28"/>
      <w:szCs w:val="20"/>
    </w:rPr>
  </w:style>
  <w:style w:type="paragraph" w:customStyle="1" w:styleId="210">
    <w:name w:val="Основной текст 21"/>
    <w:basedOn w:val="a"/>
    <w:rsid w:val="00E4300F"/>
    <w:pPr>
      <w:widowControl w:val="0"/>
      <w:suppressAutoHyphens/>
      <w:spacing w:before="120" w:after="0" w:line="240" w:lineRule="auto"/>
      <w:jc w:val="both"/>
    </w:pPr>
    <w:rPr>
      <w:rFonts w:ascii="Times New Roman" w:eastAsia="Lucida Sans Unicode" w:hAnsi="Times New Roman" w:cs="Tahoma"/>
      <w:color w:val="000000"/>
      <w:sz w:val="24"/>
      <w:szCs w:val="24"/>
      <w:lang w:val="en-US" w:bidi="en-US"/>
    </w:rPr>
  </w:style>
  <w:style w:type="paragraph" w:styleId="af4">
    <w:name w:val="Body Text Indent"/>
    <w:basedOn w:val="a"/>
    <w:link w:val="af5"/>
    <w:rsid w:val="00E4300F"/>
    <w:pPr>
      <w:widowControl w:val="0"/>
      <w:autoSpaceDE w:val="0"/>
      <w:autoSpaceDN w:val="0"/>
      <w:adjustRightInd w:val="0"/>
      <w:spacing w:after="120" w:line="240" w:lineRule="auto"/>
      <w:ind w:left="283"/>
    </w:pPr>
    <w:rPr>
      <w:rFonts w:ascii="Times New Roman" w:eastAsia="Times New Roman" w:hAnsi="Times New Roman" w:cs="Times New Roman"/>
      <w:sz w:val="20"/>
      <w:szCs w:val="20"/>
    </w:rPr>
  </w:style>
  <w:style w:type="character" w:customStyle="1" w:styleId="af5">
    <w:name w:val="Основной текст с отступом Знак"/>
    <w:basedOn w:val="a0"/>
    <w:link w:val="af4"/>
    <w:rsid w:val="00E4300F"/>
    <w:rPr>
      <w:rFonts w:ascii="Times New Roman" w:eastAsia="Times New Roman" w:hAnsi="Times New Roman" w:cs="Times New Roman"/>
      <w:sz w:val="20"/>
      <w:szCs w:val="20"/>
      <w:lang w:eastAsia="ru-RU"/>
    </w:rPr>
  </w:style>
  <w:style w:type="character" w:customStyle="1" w:styleId="WW8Num2z0">
    <w:name w:val="WW8Num2z0"/>
    <w:rsid w:val="00E4300F"/>
    <w:rPr>
      <w:b/>
    </w:rPr>
  </w:style>
  <w:style w:type="character" w:customStyle="1" w:styleId="12">
    <w:name w:val="Основной шрифт абзаца1"/>
    <w:rsid w:val="00E4300F"/>
  </w:style>
  <w:style w:type="character" w:customStyle="1" w:styleId="Absatz-Standardschriftart">
    <w:name w:val="Absatz-Standardschriftart"/>
    <w:rsid w:val="00E4300F"/>
  </w:style>
  <w:style w:type="character" w:customStyle="1" w:styleId="WW8Num1z0">
    <w:name w:val="WW8Num1z0"/>
    <w:rsid w:val="00E4300F"/>
    <w:rPr>
      <w:b/>
    </w:rPr>
  </w:style>
  <w:style w:type="paragraph" w:customStyle="1" w:styleId="13">
    <w:name w:val="1"/>
    <w:basedOn w:val="a"/>
    <w:next w:val="af"/>
    <w:qFormat/>
    <w:rsid w:val="00E4300F"/>
    <w:pPr>
      <w:keepNext/>
      <w:widowControl w:val="0"/>
      <w:suppressAutoHyphens/>
      <w:spacing w:before="240" w:after="120" w:line="240" w:lineRule="auto"/>
    </w:pPr>
    <w:rPr>
      <w:rFonts w:ascii="Arial" w:eastAsia="Lucida Sans Unicode" w:hAnsi="Arial" w:cs="Tahoma"/>
      <w:color w:val="000000"/>
      <w:sz w:val="28"/>
      <w:szCs w:val="28"/>
      <w:lang w:val="en-US" w:bidi="en-US"/>
    </w:rPr>
  </w:style>
  <w:style w:type="paragraph" w:styleId="af6">
    <w:name w:val="List"/>
    <w:basedOn w:val="af"/>
    <w:rsid w:val="00E4300F"/>
    <w:pPr>
      <w:widowControl w:val="0"/>
      <w:shd w:val="clear" w:color="auto" w:fill="FFFFFF"/>
      <w:suppressAutoHyphens/>
      <w:ind w:right="-11"/>
      <w:jc w:val="left"/>
    </w:pPr>
    <w:rPr>
      <w:rFonts w:eastAsia="Lucida Sans Unicode" w:cs="Tahoma"/>
      <w:b w:val="0"/>
      <w:color w:val="000000"/>
      <w:sz w:val="20"/>
      <w:szCs w:val="19"/>
      <w:lang w:val="en-US" w:bidi="en-US"/>
    </w:rPr>
  </w:style>
  <w:style w:type="paragraph" w:customStyle="1" w:styleId="14">
    <w:name w:val="Название1"/>
    <w:basedOn w:val="a"/>
    <w:rsid w:val="00E4300F"/>
    <w:pPr>
      <w:widowControl w:val="0"/>
      <w:suppressLineNumbers/>
      <w:suppressAutoHyphens/>
      <w:spacing w:before="120" w:after="120" w:line="240" w:lineRule="auto"/>
    </w:pPr>
    <w:rPr>
      <w:rFonts w:ascii="Times New Roman" w:eastAsia="Lucida Sans Unicode" w:hAnsi="Times New Roman" w:cs="Tahoma"/>
      <w:i/>
      <w:iCs/>
      <w:color w:val="000000"/>
      <w:sz w:val="24"/>
      <w:szCs w:val="24"/>
      <w:lang w:val="en-US" w:bidi="en-US"/>
    </w:rPr>
  </w:style>
  <w:style w:type="paragraph" w:customStyle="1" w:styleId="15">
    <w:name w:val="Указатель1"/>
    <w:basedOn w:val="a"/>
    <w:rsid w:val="00E4300F"/>
    <w:pPr>
      <w:widowControl w:val="0"/>
      <w:suppressLineNumbers/>
      <w:suppressAutoHyphens/>
      <w:spacing w:after="0" w:line="240" w:lineRule="auto"/>
    </w:pPr>
    <w:rPr>
      <w:rFonts w:ascii="Times New Roman" w:eastAsia="Lucida Sans Unicode" w:hAnsi="Times New Roman" w:cs="Tahoma"/>
      <w:color w:val="000000"/>
      <w:sz w:val="24"/>
      <w:szCs w:val="24"/>
      <w:lang w:val="en-US" w:bidi="en-US"/>
    </w:rPr>
  </w:style>
  <w:style w:type="paragraph" w:customStyle="1" w:styleId="211">
    <w:name w:val="Основной текст с отступом 21"/>
    <w:basedOn w:val="a"/>
    <w:rsid w:val="00E4300F"/>
    <w:pPr>
      <w:widowControl w:val="0"/>
      <w:suppressAutoHyphens/>
      <w:spacing w:after="0" w:line="240" w:lineRule="auto"/>
      <w:ind w:firstLine="12"/>
    </w:pPr>
    <w:rPr>
      <w:rFonts w:ascii="Times New Roman" w:eastAsia="Lucida Sans Unicode" w:hAnsi="Times New Roman" w:cs="Tahoma"/>
      <w:color w:val="000000"/>
      <w:sz w:val="24"/>
      <w:szCs w:val="24"/>
      <w:lang w:val="en-US" w:bidi="en-US"/>
    </w:rPr>
  </w:style>
  <w:style w:type="paragraph" w:customStyle="1" w:styleId="af7">
    <w:name w:val="Содержимое таблицы"/>
    <w:basedOn w:val="a"/>
    <w:rsid w:val="00E4300F"/>
    <w:pPr>
      <w:widowControl w:val="0"/>
      <w:suppressLineNumbers/>
      <w:suppressAutoHyphens/>
      <w:spacing w:after="0" w:line="240" w:lineRule="auto"/>
    </w:pPr>
    <w:rPr>
      <w:rFonts w:ascii="Times New Roman" w:eastAsia="Lucida Sans Unicode" w:hAnsi="Times New Roman" w:cs="Tahoma"/>
      <w:color w:val="000000"/>
      <w:sz w:val="24"/>
      <w:szCs w:val="24"/>
      <w:lang w:val="en-US" w:bidi="en-US"/>
    </w:rPr>
  </w:style>
  <w:style w:type="paragraph" w:customStyle="1" w:styleId="af8">
    <w:name w:val="Заголовок таблицы"/>
    <w:basedOn w:val="af7"/>
    <w:rsid w:val="00E4300F"/>
    <w:pPr>
      <w:jc w:val="center"/>
    </w:pPr>
    <w:rPr>
      <w:b/>
      <w:bCs/>
    </w:rPr>
  </w:style>
  <w:style w:type="paragraph" w:customStyle="1" w:styleId="110">
    <w:name w:val="Заголовок 11"/>
    <w:next w:val="a"/>
    <w:rsid w:val="00E4300F"/>
    <w:pPr>
      <w:widowControl w:val="0"/>
      <w:suppressAutoHyphens/>
      <w:autoSpaceDE w:val="0"/>
      <w:spacing w:after="0" w:line="240" w:lineRule="auto"/>
    </w:pPr>
    <w:rPr>
      <w:rFonts w:ascii="Times New Roman" w:eastAsia="Lucida Sans Unicode" w:hAnsi="Times New Roman" w:cs="Tahoma"/>
      <w:color w:val="000000"/>
      <w:sz w:val="24"/>
      <w:szCs w:val="24"/>
      <w:lang w:val="en-US" w:bidi="en-US"/>
    </w:rPr>
  </w:style>
  <w:style w:type="paragraph" w:customStyle="1" w:styleId="212">
    <w:name w:val="Заголовок 21"/>
    <w:next w:val="a"/>
    <w:rsid w:val="00E4300F"/>
    <w:pPr>
      <w:widowControl w:val="0"/>
      <w:suppressAutoHyphens/>
      <w:autoSpaceDE w:val="0"/>
      <w:spacing w:after="0" w:line="240" w:lineRule="auto"/>
    </w:pPr>
    <w:rPr>
      <w:rFonts w:ascii="Times New Roman" w:eastAsia="Lucida Sans Unicode" w:hAnsi="Times New Roman" w:cs="Tahoma"/>
      <w:color w:val="000000"/>
      <w:sz w:val="24"/>
      <w:szCs w:val="24"/>
      <w:lang w:val="en-US" w:bidi="en-US"/>
    </w:rPr>
  </w:style>
  <w:style w:type="paragraph" w:customStyle="1" w:styleId="31">
    <w:name w:val="Заголовок 31"/>
    <w:next w:val="a"/>
    <w:rsid w:val="00E4300F"/>
    <w:pPr>
      <w:widowControl w:val="0"/>
      <w:suppressAutoHyphens/>
      <w:autoSpaceDE w:val="0"/>
      <w:spacing w:after="0" w:line="240" w:lineRule="auto"/>
    </w:pPr>
    <w:rPr>
      <w:rFonts w:ascii="Times New Roman" w:eastAsia="Lucida Sans Unicode" w:hAnsi="Times New Roman" w:cs="Tahoma"/>
      <w:color w:val="000000"/>
      <w:sz w:val="24"/>
      <w:szCs w:val="24"/>
      <w:lang w:val="en-US" w:bidi="en-US"/>
    </w:rPr>
  </w:style>
  <w:style w:type="paragraph" w:customStyle="1" w:styleId="51">
    <w:name w:val="Заголовок 51"/>
    <w:next w:val="a"/>
    <w:rsid w:val="00E4300F"/>
    <w:pPr>
      <w:widowControl w:val="0"/>
      <w:suppressAutoHyphens/>
      <w:autoSpaceDE w:val="0"/>
      <w:spacing w:after="0" w:line="240" w:lineRule="auto"/>
    </w:pPr>
    <w:rPr>
      <w:rFonts w:ascii="Times New Roman" w:eastAsia="Lucida Sans Unicode" w:hAnsi="Times New Roman" w:cs="Tahoma"/>
      <w:color w:val="000000"/>
      <w:sz w:val="24"/>
      <w:szCs w:val="24"/>
      <w:lang w:val="en-US" w:bidi="en-US"/>
    </w:rPr>
  </w:style>
  <w:style w:type="paragraph" w:styleId="af9">
    <w:name w:val="Plain Text"/>
    <w:basedOn w:val="a"/>
    <w:link w:val="afa"/>
    <w:rsid w:val="00E4300F"/>
    <w:pPr>
      <w:spacing w:after="0" w:line="240" w:lineRule="auto"/>
      <w:ind w:firstLine="794"/>
      <w:jc w:val="both"/>
    </w:pPr>
    <w:rPr>
      <w:rFonts w:ascii="Courier New" w:eastAsia="Times New Roman" w:hAnsi="Courier New" w:cs="Times New Roman"/>
      <w:sz w:val="20"/>
      <w:szCs w:val="20"/>
    </w:rPr>
  </w:style>
  <w:style w:type="character" w:customStyle="1" w:styleId="afa">
    <w:name w:val="Текст Знак"/>
    <w:basedOn w:val="a0"/>
    <w:link w:val="af9"/>
    <w:rsid w:val="00E4300F"/>
    <w:rPr>
      <w:rFonts w:ascii="Courier New" w:eastAsia="Times New Roman" w:hAnsi="Courier New" w:cs="Times New Roman"/>
      <w:sz w:val="20"/>
      <w:szCs w:val="20"/>
      <w:lang w:eastAsia="ru-RU"/>
    </w:rPr>
  </w:style>
  <w:style w:type="character" w:customStyle="1" w:styleId="afb">
    <w:name w:val="Текст сноски Знак"/>
    <w:basedOn w:val="a0"/>
    <w:link w:val="afc"/>
    <w:uiPriority w:val="99"/>
    <w:semiHidden/>
    <w:rsid w:val="00E4300F"/>
    <w:rPr>
      <w:rFonts w:ascii="Times New Roman" w:eastAsia="Times New Roman" w:hAnsi="Times New Roman" w:cs="Times New Roman"/>
      <w:sz w:val="20"/>
      <w:szCs w:val="20"/>
      <w:lang w:eastAsia="ru-RU"/>
    </w:rPr>
  </w:style>
  <w:style w:type="paragraph" w:styleId="afc">
    <w:name w:val="footnote text"/>
    <w:basedOn w:val="a"/>
    <w:link w:val="afb"/>
    <w:uiPriority w:val="99"/>
    <w:semiHidden/>
    <w:rsid w:val="00E4300F"/>
    <w:pPr>
      <w:widowControl w:val="0"/>
      <w:autoSpaceDE w:val="0"/>
      <w:autoSpaceDN w:val="0"/>
      <w:adjustRightInd w:val="0"/>
      <w:spacing w:after="0" w:line="240" w:lineRule="auto"/>
    </w:pPr>
    <w:rPr>
      <w:rFonts w:ascii="Times New Roman" w:eastAsia="Times New Roman" w:hAnsi="Times New Roman" w:cs="Times New Roman"/>
      <w:sz w:val="20"/>
      <w:szCs w:val="20"/>
    </w:rPr>
  </w:style>
  <w:style w:type="paragraph" w:styleId="HTML">
    <w:name w:val="HTML Preformatted"/>
    <w:basedOn w:val="a"/>
    <w:link w:val="HTML0"/>
    <w:uiPriority w:val="99"/>
    <w:unhideWhenUsed/>
    <w:rsid w:val="00E4300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Times New Roman"/>
      <w:sz w:val="20"/>
      <w:szCs w:val="20"/>
    </w:rPr>
  </w:style>
  <w:style w:type="character" w:customStyle="1" w:styleId="HTML0">
    <w:name w:val="Стандартный HTML Знак"/>
    <w:basedOn w:val="a0"/>
    <w:link w:val="HTML"/>
    <w:uiPriority w:val="99"/>
    <w:rsid w:val="00E4300F"/>
    <w:rPr>
      <w:rFonts w:ascii="Courier New" w:eastAsia="Times New Roman" w:hAnsi="Courier New" w:cs="Times New Roman"/>
      <w:sz w:val="20"/>
      <w:szCs w:val="20"/>
    </w:rPr>
  </w:style>
  <w:style w:type="character" w:customStyle="1" w:styleId="translation-chunk">
    <w:name w:val="translation-chunk"/>
    <w:basedOn w:val="a0"/>
    <w:rsid w:val="00E4300F"/>
  </w:style>
  <w:style w:type="paragraph" w:customStyle="1" w:styleId="-11">
    <w:name w:val="Цветной список - Акцент 11"/>
    <w:basedOn w:val="a"/>
    <w:uiPriority w:val="34"/>
    <w:qFormat/>
    <w:rsid w:val="00E4300F"/>
    <w:pPr>
      <w:widowControl w:val="0"/>
      <w:autoSpaceDE w:val="0"/>
      <w:autoSpaceDN w:val="0"/>
      <w:adjustRightInd w:val="0"/>
      <w:spacing w:after="0" w:line="240" w:lineRule="auto"/>
      <w:ind w:left="708"/>
    </w:pPr>
    <w:rPr>
      <w:rFonts w:ascii="Times New Roman" w:eastAsia="Times New Roman" w:hAnsi="Times New Roman" w:cs="Times New Roman"/>
      <w:sz w:val="20"/>
      <w:szCs w:val="20"/>
    </w:rPr>
  </w:style>
  <w:style w:type="paragraph" w:styleId="z-">
    <w:name w:val="HTML Top of Form"/>
    <w:basedOn w:val="a"/>
    <w:next w:val="a"/>
    <w:link w:val="z-0"/>
    <w:hidden/>
    <w:uiPriority w:val="99"/>
    <w:unhideWhenUsed/>
    <w:rsid w:val="00E4300F"/>
    <w:pPr>
      <w:pBdr>
        <w:bottom w:val="single" w:sz="6" w:space="1" w:color="auto"/>
      </w:pBdr>
      <w:spacing w:after="0" w:line="240" w:lineRule="auto"/>
      <w:jc w:val="center"/>
    </w:pPr>
    <w:rPr>
      <w:rFonts w:ascii="Arial" w:eastAsia="Times New Roman" w:hAnsi="Arial" w:cs="Times New Roman"/>
      <w:vanish/>
      <w:sz w:val="16"/>
      <w:szCs w:val="16"/>
    </w:rPr>
  </w:style>
  <w:style w:type="character" w:customStyle="1" w:styleId="z-0">
    <w:name w:val="z-Начало формы Знак"/>
    <w:basedOn w:val="a0"/>
    <w:link w:val="z-"/>
    <w:uiPriority w:val="99"/>
    <w:rsid w:val="00E4300F"/>
    <w:rPr>
      <w:rFonts w:ascii="Arial" w:eastAsia="Times New Roman" w:hAnsi="Arial" w:cs="Times New Roman"/>
      <w:vanish/>
      <w:sz w:val="16"/>
      <w:szCs w:val="16"/>
    </w:rPr>
  </w:style>
  <w:style w:type="paragraph" w:styleId="z-1">
    <w:name w:val="HTML Bottom of Form"/>
    <w:basedOn w:val="a"/>
    <w:next w:val="a"/>
    <w:link w:val="z-2"/>
    <w:hidden/>
    <w:uiPriority w:val="99"/>
    <w:unhideWhenUsed/>
    <w:rsid w:val="00E4300F"/>
    <w:pPr>
      <w:pBdr>
        <w:top w:val="single" w:sz="6" w:space="1" w:color="auto"/>
      </w:pBdr>
      <w:spacing w:after="0" w:line="240" w:lineRule="auto"/>
      <w:jc w:val="center"/>
    </w:pPr>
    <w:rPr>
      <w:rFonts w:ascii="Arial" w:eastAsia="Times New Roman" w:hAnsi="Arial" w:cs="Times New Roman"/>
      <w:vanish/>
      <w:sz w:val="16"/>
      <w:szCs w:val="16"/>
    </w:rPr>
  </w:style>
  <w:style w:type="character" w:customStyle="1" w:styleId="z-2">
    <w:name w:val="z-Конец формы Знак"/>
    <w:basedOn w:val="a0"/>
    <w:link w:val="z-1"/>
    <w:uiPriority w:val="99"/>
    <w:rsid w:val="00E4300F"/>
    <w:rPr>
      <w:rFonts w:ascii="Arial" w:eastAsia="Times New Roman" w:hAnsi="Arial" w:cs="Times New Roman"/>
      <w:vanish/>
      <w:sz w:val="16"/>
      <w:szCs w:val="16"/>
    </w:rPr>
  </w:style>
  <w:style w:type="character" w:customStyle="1" w:styleId="dictionary-meaning">
    <w:name w:val="dictionary-meaning"/>
    <w:basedOn w:val="a0"/>
    <w:rsid w:val="00E4300F"/>
  </w:style>
  <w:style w:type="character" w:customStyle="1" w:styleId="hps">
    <w:name w:val="hps"/>
    <w:basedOn w:val="a0"/>
    <w:rsid w:val="00E4300F"/>
  </w:style>
  <w:style w:type="character" w:customStyle="1" w:styleId="longtext">
    <w:name w:val="long_text"/>
    <w:rsid w:val="00E4300F"/>
    <w:rPr>
      <w:rFonts w:cs="Times New Roman"/>
    </w:rPr>
  </w:style>
  <w:style w:type="paragraph" w:customStyle="1" w:styleId="213">
    <w:name w:val="Средняя сетка 21"/>
    <w:uiPriority w:val="1"/>
    <w:qFormat/>
    <w:rsid w:val="00E4300F"/>
    <w:pPr>
      <w:spacing w:after="0" w:line="240" w:lineRule="auto"/>
    </w:pPr>
    <w:rPr>
      <w:rFonts w:ascii="Calibri" w:eastAsia="Times New Roman" w:hAnsi="Calibri" w:cs="Times New Roman"/>
    </w:rPr>
  </w:style>
  <w:style w:type="character" w:customStyle="1" w:styleId="highlight">
    <w:name w:val="highlight"/>
    <w:basedOn w:val="a0"/>
    <w:rsid w:val="00E4300F"/>
  </w:style>
  <w:style w:type="character" w:customStyle="1" w:styleId="apple-converted-space">
    <w:name w:val="apple-converted-space"/>
    <w:basedOn w:val="a0"/>
    <w:rsid w:val="00E4300F"/>
  </w:style>
  <w:style w:type="character" w:customStyle="1" w:styleId="-110">
    <w:name w:val="Таблица-сетка 1 светлая1"/>
    <w:uiPriority w:val="33"/>
    <w:qFormat/>
    <w:rsid w:val="00E4300F"/>
    <w:rPr>
      <w:b/>
      <w:bCs/>
      <w:smallCaps/>
      <w:spacing w:val="5"/>
    </w:rPr>
  </w:style>
  <w:style w:type="paragraph" w:customStyle="1" w:styleId="afd">
    <w:name w:val="самыйсамый"/>
    <w:basedOn w:val="a"/>
    <w:link w:val="afe"/>
    <w:qFormat/>
    <w:rsid w:val="00E4300F"/>
    <w:pPr>
      <w:widowControl w:val="0"/>
      <w:autoSpaceDE w:val="0"/>
      <w:autoSpaceDN w:val="0"/>
      <w:adjustRightInd w:val="0"/>
      <w:spacing w:after="0" w:line="240" w:lineRule="auto"/>
    </w:pPr>
    <w:rPr>
      <w:rFonts w:ascii="Times New Roman" w:eastAsia="Times New Roman" w:hAnsi="Times New Roman" w:cs="Times New Roman"/>
      <w:sz w:val="28"/>
      <w:szCs w:val="28"/>
    </w:rPr>
  </w:style>
  <w:style w:type="character" w:customStyle="1" w:styleId="afe">
    <w:name w:val="самыйсамый Знак"/>
    <w:link w:val="afd"/>
    <w:rsid w:val="00E4300F"/>
    <w:rPr>
      <w:rFonts w:ascii="Times New Roman" w:eastAsia="Times New Roman" w:hAnsi="Times New Roman" w:cs="Times New Roman"/>
      <w:sz w:val="28"/>
      <w:szCs w:val="28"/>
    </w:rPr>
  </w:style>
  <w:style w:type="paragraph" w:customStyle="1" w:styleId="0PRED">
    <w:name w:val="0_PRED"/>
    <w:basedOn w:val="a"/>
    <w:qFormat/>
    <w:rsid w:val="00E4300F"/>
    <w:pPr>
      <w:pageBreakBefore/>
      <w:suppressAutoHyphens/>
      <w:autoSpaceDE w:val="0"/>
      <w:autoSpaceDN w:val="0"/>
      <w:adjustRightInd w:val="0"/>
      <w:spacing w:before="240" w:after="360" w:line="240" w:lineRule="auto"/>
      <w:jc w:val="both"/>
    </w:pPr>
    <w:rPr>
      <w:rFonts w:ascii="Arial" w:eastAsia="Times New Roman" w:hAnsi="Arial" w:cs="Arial"/>
      <w:b/>
      <w:sz w:val="28"/>
      <w:szCs w:val="28"/>
    </w:rPr>
  </w:style>
  <w:style w:type="character" w:styleId="aff">
    <w:name w:val="Emphasis"/>
    <w:qFormat/>
    <w:rsid w:val="00E4300F"/>
    <w:rPr>
      <w:i/>
      <w:iCs/>
    </w:rPr>
  </w:style>
  <w:style w:type="character" w:customStyle="1" w:styleId="notranslate">
    <w:name w:val="notranslate"/>
    <w:rsid w:val="00E4300F"/>
  </w:style>
  <w:style w:type="paragraph" w:customStyle="1" w:styleId="TableParagraph">
    <w:name w:val="Table Paragraph"/>
    <w:basedOn w:val="a"/>
    <w:uiPriority w:val="1"/>
    <w:qFormat/>
    <w:rsid w:val="00E4300F"/>
    <w:pPr>
      <w:widowControl w:val="0"/>
      <w:autoSpaceDE w:val="0"/>
      <w:autoSpaceDN w:val="0"/>
      <w:spacing w:after="0" w:line="240" w:lineRule="auto"/>
    </w:pPr>
    <w:rPr>
      <w:rFonts w:ascii="Arial" w:eastAsia="Arial" w:hAnsi="Arial" w:cs="Arial"/>
      <w:lang w:val="en-US"/>
    </w:rPr>
  </w:style>
  <w:style w:type="paragraph" w:customStyle="1" w:styleId="Default">
    <w:name w:val="Default"/>
    <w:rsid w:val="00E4300F"/>
    <w:pPr>
      <w:autoSpaceDE w:val="0"/>
      <w:autoSpaceDN w:val="0"/>
      <w:adjustRightInd w:val="0"/>
      <w:spacing w:after="0" w:line="240" w:lineRule="auto"/>
    </w:pPr>
    <w:rPr>
      <w:rFonts w:ascii="Cambria" w:eastAsia="Times New Roman" w:hAnsi="Cambria" w:cs="Cambria"/>
      <w:color w:val="000000"/>
      <w:sz w:val="24"/>
      <w:szCs w:val="24"/>
      <w:lang w:eastAsia="ja-JP"/>
    </w:rPr>
  </w:style>
  <w:style w:type="paragraph" w:customStyle="1" w:styleId="headertext">
    <w:name w:val="headertext"/>
    <w:basedOn w:val="a"/>
    <w:rsid w:val="00E4300F"/>
    <w:pPr>
      <w:spacing w:before="100" w:beforeAutospacing="1" w:after="100" w:afterAutospacing="1" w:line="240" w:lineRule="auto"/>
    </w:pPr>
    <w:rPr>
      <w:rFonts w:ascii="Times New Roman" w:eastAsia="Times New Roman" w:hAnsi="Times New Roman" w:cs="Times New Roman"/>
      <w:sz w:val="24"/>
      <w:szCs w:val="24"/>
    </w:rPr>
  </w:style>
  <w:style w:type="character" w:styleId="aff0">
    <w:name w:val="Strong"/>
    <w:uiPriority w:val="22"/>
    <w:qFormat/>
    <w:rsid w:val="00E4300F"/>
    <w:rPr>
      <w:b/>
      <w:bCs/>
    </w:rPr>
  </w:style>
  <w:style w:type="paragraph" w:customStyle="1" w:styleId="formattext">
    <w:name w:val="formattext"/>
    <w:basedOn w:val="a"/>
    <w:rsid w:val="00E4300F"/>
    <w:pPr>
      <w:spacing w:before="100" w:beforeAutospacing="1" w:after="100" w:afterAutospacing="1" w:line="240" w:lineRule="auto"/>
    </w:pPr>
    <w:rPr>
      <w:rFonts w:ascii="Times New Roman" w:eastAsia="Times New Roman" w:hAnsi="Times New Roman" w:cs="Times New Roman"/>
      <w:sz w:val="24"/>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9" w:qFormat="1"/>
    <w:lsdException w:name="heading 9" w:uiPriority="9" w:qFormat="1"/>
    <w:lsdException w:name="index 1" w:uiPriority="0"/>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0"/>
    <w:lsdException w:name="index heading" w:uiPriority="0"/>
    <w:lsdException w:name="caption" w:uiPriority="35" w:qFormat="1"/>
    <w:lsdException w:name="page number" w:uiPriority="0"/>
    <w:lsdException w:name="List" w:uiPriority="0"/>
    <w:lsdException w:name="Title" w:semiHidden="0" w:uiPriority="10" w:unhideWhenUsed="0" w:qFormat="1"/>
    <w:lsdException w:name="Default Paragraph Font" w:uiPriority="1"/>
    <w:lsdException w:name="Body Text" w:uiPriority="0"/>
    <w:lsdException w:name="Body Text Indent" w:uiPriority="0"/>
    <w:lsdException w:name="Subtitle" w:semiHidden="0" w:uiPriority="0" w:unhideWhenUsed="0" w:qFormat="1"/>
    <w:lsdException w:name="Body Text Indent 2" w:uiPriority="0"/>
    <w:lsdException w:name="Strong" w:semiHidden="0" w:uiPriority="22" w:unhideWhenUsed="0" w:qFormat="1"/>
    <w:lsdException w:name="Emphasis" w:semiHidden="0" w:uiPriority="0" w:unhideWhenUsed="0" w:qFormat="1"/>
    <w:lsdException w:name="Plai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paragraph" w:styleId="1">
    <w:name w:val="heading 1"/>
    <w:basedOn w:val="a"/>
    <w:next w:val="a"/>
    <w:link w:val="10"/>
    <w:qFormat/>
    <w:rsid w:val="00E4300F"/>
    <w:pPr>
      <w:keepNext/>
      <w:widowControl w:val="0"/>
      <w:autoSpaceDE w:val="0"/>
      <w:autoSpaceDN w:val="0"/>
      <w:adjustRightInd w:val="0"/>
      <w:spacing w:after="0" w:line="240" w:lineRule="auto"/>
      <w:outlineLvl w:val="0"/>
    </w:pPr>
    <w:rPr>
      <w:rFonts w:ascii="Times New Roman" w:eastAsia="Times New Roman" w:hAnsi="Times New Roman" w:cs="Times New Roman"/>
      <w:sz w:val="30"/>
      <w:szCs w:val="20"/>
    </w:rPr>
  </w:style>
  <w:style w:type="paragraph" w:styleId="2">
    <w:name w:val="heading 2"/>
    <w:basedOn w:val="a"/>
    <w:next w:val="a"/>
    <w:link w:val="20"/>
    <w:unhideWhenUsed/>
    <w:qFormat/>
    <w:rsid w:val="00E062DD"/>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3">
    <w:name w:val="heading 3"/>
    <w:basedOn w:val="a"/>
    <w:link w:val="30"/>
    <w:qFormat/>
    <w:rsid w:val="00493615"/>
    <w:pPr>
      <w:spacing w:before="100" w:beforeAutospacing="1" w:after="100" w:afterAutospacing="1" w:line="240" w:lineRule="auto"/>
      <w:outlineLvl w:val="2"/>
    </w:pPr>
    <w:rPr>
      <w:rFonts w:ascii="Times New Roman" w:eastAsia="Times New Roman" w:hAnsi="Times New Roman" w:cs="Times New Roman"/>
      <w:b/>
      <w:bCs/>
      <w:sz w:val="27"/>
      <w:szCs w:val="27"/>
    </w:rPr>
  </w:style>
  <w:style w:type="paragraph" w:styleId="4">
    <w:name w:val="heading 4"/>
    <w:basedOn w:val="a"/>
    <w:next w:val="a"/>
    <w:link w:val="40"/>
    <w:qFormat/>
    <w:rsid w:val="00E4300F"/>
    <w:pPr>
      <w:keepNext/>
      <w:spacing w:before="120" w:after="80" w:line="240" w:lineRule="auto"/>
      <w:ind w:left="720" w:hanging="720"/>
      <w:outlineLvl w:val="3"/>
    </w:pPr>
    <w:rPr>
      <w:rFonts w:ascii="Arial" w:eastAsia="Times New Roman" w:hAnsi="Arial" w:cs="Times New Roman"/>
      <w:szCs w:val="20"/>
    </w:rPr>
  </w:style>
  <w:style w:type="paragraph" w:styleId="5">
    <w:name w:val="heading 5"/>
    <w:basedOn w:val="a"/>
    <w:next w:val="a"/>
    <w:link w:val="50"/>
    <w:qFormat/>
    <w:rsid w:val="00E4300F"/>
    <w:pPr>
      <w:keepNext/>
      <w:widowControl w:val="0"/>
      <w:suppressAutoHyphens/>
      <w:spacing w:after="0" w:line="240" w:lineRule="auto"/>
      <w:ind w:firstLine="12"/>
      <w:outlineLvl w:val="4"/>
    </w:pPr>
    <w:rPr>
      <w:rFonts w:ascii="Times New Roman" w:eastAsia="Lucida Sans Unicode" w:hAnsi="Times New Roman" w:cs="Tahoma"/>
      <w:b/>
      <w:bCs/>
      <w:color w:val="000000"/>
      <w:sz w:val="28"/>
      <w:szCs w:val="24"/>
      <w:lang w:val="en-US" w:bidi="en-US"/>
    </w:rPr>
  </w:style>
  <w:style w:type="paragraph" w:styleId="6">
    <w:name w:val="heading 6"/>
    <w:basedOn w:val="a"/>
    <w:next w:val="a"/>
    <w:link w:val="60"/>
    <w:qFormat/>
    <w:rsid w:val="00E4300F"/>
    <w:pPr>
      <w:keepNext/>
      <w:widowControl w:val="0"/>
      <w:suppressAutoHyphens/>
      <w:spacing w:after="0" w:line="240" w:lineRule="auto"/>
      <w:outlineLvl w:val="5"/>
    </w:pPr>
    <w:rPr>
      <w:rFonts w:ascii="Times New Roman" w:eastAsia="Lucida Sans Unicode" w:hAnsi="Times New Roman" w:cs="Tahoma"/>
      <w:b/>
      <w:bCs/>
      <w:color w:val="000000"/>
      <w:spacing w:val="-3"/>
      <w:w w:val="110"/>
      <w:sz w:val="24"/>
      <w:szCs w:val="16"/>
      <w:lang w:val="en-US" w:bidi="en-US"/>
    </w:rPr>
  </w:style>
  <w:style w:type="paragraph" w:styleId="7">
    <w:name w:val="heading 7"/>
    <w:basedOn w:val="a"/>
    <w:next w:val="a"/>
    <w:link w:val="70"/>
    <w:qFormat/>
    <w:rsid w:val="00E4300F"/>
    <w:pPr>
      <w:keepNext/>
      <w:widowControl w:val="0"/>
      <w:suppressAutoHyphens/>
      <w:spacing w:after="0" w:line="240" w:lineRule="auto"/>
      <w:ind w:left="-360"/>
      <w:outlineLvl w:val="6"/>
    </w:pPr>
    <w:rPr>
      <w:rFonts w:ascii="Times New Roman" w:eastAsia="Lucida Sans Unicode" w:hAnsi="Times New Roman" w:cs="Tahoma"/>
      <w:b/>
      <w:bCs/>
      <w:color w:val="000000"/>
      <w:sz w:val="24"/>
      <w:szCs w:val="24"/>
      <w:lang w:val="en-US" w:bidi="en-US"/>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rsid w:val="00E4300F"/>
    <w:rPr>
      <w:rFonts w:ascii="Times New Roman" w:eastAsia="Times New Roman" w:hAnsi="Times New Roman" w:cs="Times New Roman"/>
      <w:sz w:val="30"/>
      <w:szCs w:val="20"/>
    </w:rPr>
  </w:style>
  <w:style w:type="character" w:customStyle="1" w:styleId="20">
    <w:name w:val="Заголовок 2 Знак"/>
    <w:basedOn w:val="a0"/>
    <w:link w:val="2"/>
    <w:rsid w:val="00E062DD"/>
    <w:rPr>
      <w:rFonts w:asciiTheme="majorHAnsi" w:eastAsiaTheme="majorEastAsia" w:hAnsiTheme="majorHAnsi" w:cstheme="majorBidi"/>
      <w:b/>
      <w:bCs/>
      <w:color w:val="4F81BD" w:themeColor="accent1"/>
      <w:sz w:val="26"/>
      <w:szCs w:val="26"/>
    </w:rPr>
  </w:style>
  <w:style w:type="character" w:customStyle="1" w:styleId="30">
    <w:name w:val="Заголовок 3 Знак"/>
    <w:basedOn w:val="a0"/>
    <w:link w:val="3"/>
    <w:uiPriority w:val="9"/>
    <w:rsid w:val="00493615"/>
    <w:rPr>
      <w:rFonts w:ascii="Times New Roman" w:eastAsia="Times New Roman" w:hAnsi="Times New Roman" w:cs="Times New Roman"/>
      <w:b/>
      <w:bCs/>
      <w:sz w:val="27"/>
      <w:szCs w:val="27"/>
      <w:lang w:eastAsia="ru-RU"/>
    </w:rPr>
  </w:style>
  <w:style w:type="character" w:customStyle="1" w:styleId="40">
    <w:name w:val="Заголовок 4 Знак"/>
    <w:basedOn w:val="a0"/>
    <w:link w:val="4"/>
    <w:rsid w:val="00E4300F"/>
    <w:rPr>
      <w:rFonts w:ascii="Arial" w:eastAsia="Times New Roman" w:hAnsi="Arial" w:cs="Times New Roman"/>
      <w:szCs w:val="20"/>
      <w:lang w:eastAsia="ru-RU"/>
    </w:rPr>
  </w:style>
  <w:style w:type="character" w:customStyle="1" w:styleId="50">
    <w:name w:val="Заголовок 5 Знак"/>
    <w:basedOn w:val="a0"/>
    <w:link w:val="5"/>
    <w:rsid w:val="00E4300F"/>
    <w:rPr>
      <w:rFonts w:ascii="Times New Roman" w:eastAsia="Lucida Sans Unicode" w:hAnsi="Times New Roman" w:cs="Tahoma"/>
      <w:b/>
      <w:bCs/>
      <w:color w:val="000000"/>
      <w:sz w:val="28"/>
      <w:szCs w:val="24"/>
      <w:lang w:val="en-US" w:bidi="en-US"/>
    </w:rPr>
  </w:style>
  <w:style w:type="character" w:customStyle="1" w:styleId="60">
    <w:name w:val="Заголовок 6 Знак"/>
    <w:basedOn w:val="a0"/>
    <w:link w:val="6"/>
    <w:rsid w:val="00E4300F"/>
    <w:rPr>
      <w:rFonts w:ascii="Times New Roman" w:eastAsia="Lucida Sans Unicode" w:hAnsi="Times New Roman" w:cs="Tahoma"/>
      <w:b/>
      <w:bCs/>
      <w:color w:val="000000"/>
      <w:spacing w:val="-3"/>
      <w:w w:val="110"/>
      <w:sz w:val="24"/>
      <w:szCs w:val="16"/>
      <w:lang w:val="en-US" w:bidi="en-US"/>
    </w:rPr>
  </w:style>
  <w:style w:type="character" w:customStyle="1" w:styleId="70">
    <w:name w:val="Заголовок 7 Знак"/>
    <w:basedOn w:val="a0"/>
    <w:link w:val="7"/>
    <w:rsid w:val="00E4300F"/>
    <w:rPr>
      <w:rFonts w:ascii="Times New Roman" w:eastAsia="Lucida Sans Unicode" w:hAnsi="Times New Roman" w:cs="Tahoma"/>
      <w:b/>
      <w:bCs/>
      <w:color w:val="000000"/>
      <w:sz w:val="24"/>
      <w:szCs w:val="24"/>
      <w:lang w:val="en-US" w:bidi="en-US"/>
    </w:rPr>
  </w:style>
  <w:style w:type="paragraph" w:styleId="a3">
    <w:name w:val="Balloon Text"/>
    <w:basedOn w:val="a"/>
    <w:link w:val="a4"/>
    <w:uiPriority w:val="99"/>
    <w:semiHidden/>
    <w:unhideWhenUsed/>
    <w:rsid w:val="00FD1DFF"/>
    <w:pPr>
      <w:spacing w:after="0" w:line="240" w:lineRule="auto"/>
    </w:pPr>
    <w:rPr>
      <w:rFonts w:ascii="Tahoma" w:hAnsi="Tahoma" w:cs="Tahoma"/>
      <w:sz w:val="16"/>
      <w:szCs w:val="16"/>
    </w:rPr>
  </w:style>
  <w:style w:type="character" w:customStyle="1" w:styleId="a4">
    <w:name w:val="Текст выноски Знак"/>
    <w:basedOn w:val="a0"/>
    <w:link w:val="a3"/>
    <w:uiPriority w:val="99"/>
    <w:semiHidden/>
    <w:rsid w:val="00FD1DFF"/>
    <w:rPr>
      <w:rFonts w:ascii="Tahoma" w:hAnsi="Tahoma" w:cs="Tahoma"/>
      <w:sz w:val="16"/>
      <w:szCs w:val="16"/>
    </w:rPr>
  </w:style>
  <w:style w:type="table" w:styleId="a5">
    <w:name w:val="Table Grid"/>
    <w:basedOn w:val="a1"/>
    <w:uiPriority w:val="59"/>
    <w:rsid w:val="00FD1DF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6">
    <w:name w:val="List Paragraph"/>
    <w:basedOn w:val="a"/>
    <w:uiPriority w:val="34"/>
    <w:qFormat/>
    <w:rsid w:val="00A748C8"/>
    <w:pPr>
      <w:spacing w:after="0" w:line="240" w:lineRule="auto"/>
      <w:ind w:left="720"/>
      <w:contextualSpacing/>
    </w:pPr>
    <w:rPr>
      <w:rFonts w:ascii="Times New Roman" w:eastAsia="Times New Roman" w:hAnsi="Times New Roman" w:cs="Times New Roman"/>
      <w:sz w:val="24"/>
      <w:szCs w:val="24"/>
    </w:rPr>
  </w:style>
  <w:style w:type="paragraph" w:customStyle="1" w:styleId="1OsnAbz">
    <w:name w:val="1_Osn_Abz"/>
    <w:rsid w:val="00E75C96"/>
    <w:pPr>
      <w:widowControl w:val="0"/>
      <w:spacing w:before="120" w:after="120" w:line="240" w:lineRule="auto"/>
      <w:jc w:val="both"/>
    </w:pPr>
    <w:rPr>
      <w:rFonts w:ascii="Arial" w:eastAsia="MS Mincho" w:hAnsi="Arial" w:cs="Arial"/>
      <w:color w:val="000000"/>
      <w:sz w:val="20"/>
      <w:szCs w:val="20"/>
    </w:rPr>
  </w:style>
  <w:style w:type="paragraph" w:customStyle="1" w:styleId="IntroTitle">
    <w:name w:val="Intro Title"/>
    <w:basedOn w:val="a"/>
    <w:rsid w:val="00E75C96"/>
    <w:pPr>
      <w:keepNext/>
      <w:pageBreakBefore/>
      <w:suppressAutoHyphens/>
      <w:spacing w:before="310" w:after="310" w:line="310" w:lineRule="atLeast"/>
      <w:outlineLvl w:val="0"/>
    </w:pPr>
    <w:rPr>
      <w:rFonts w:ascii="Cambria" w:eastAsia="Calibri" w:hAnsi="Cambria" w:cs="Times New Roman"/>
      <w:b/>
      <w:sz w:val="28"/>
    </w:rPr>
  </w:style>
  <w:style w:type="paragraph" w:styleId="a7">
    <w:name w:val="header"/>
    <w:aliases w:val="??????? ??????????,HeaderPort,header-first,ВерхКолонтитул,Верхний колонтитул Знак1 Знак,Верхний колонтитул Знак Знак Знак,Верхний колонтитул Знак1 Знак Знак Знак,Верхний колонтитул Знак Знак Знак Знак Знак"/>
    <w:basedOn w:val="a"/>
    <w:link w:val="a8"/>
    <w:uiPriority w:val="99"/>
    <w:unhideWhenUsed/>
    <w:rsid w:val="003B6CCA"/>
    <w:pPr>
      <w:tabs>
        <w:tab w:val="center" w:pos="4677"/>
        <w:tab w:val="right" w:pos="9355"/>
      </w:tabs>
      <w:spacing w:after="0" w:line="240" w:lineRule="auto"/>
    </w:pPr>
  </w:style>
  <w:style w:type="character" w:customStyle="1" w:styleId="a8">
    <w:name w:val="Верхний колонтитул Знак"/>
    <w:aliases w:val="??????? ?????????? Знак,HeaderPort Знак,header-first Знак,ВерхКолонтитул Знак,Верхний колонтитул Знак1 Знак Знак,Верхний колонтитул Знак Знак Знак Знак,Верхний колонтитул Знак1 Знак Знак Знак Знак"/>
    <w:basedOn w:val="a0"/>
    <w:link w:val="a7"/>
    <w:uiPriority w:val="99"/>
    <w:rsid w:val="003B6CCA"/>
  </w:style>
  <w:style w:type="paragraph" w:styleId="a9">
    <w:name w:val="footer"/>
    <w:basedOn w:val="a"/>
    <w:link w:val="aa"/>
    <w:unhideWhenUsed/>
    <w:rsid w:val="003B6CCA"/>
    <w:pPr>
      <w:tabs>
        <w:tab w:val="center" w:pos="4677"/>
        <w:tab w:val="right" w:pos="9355"/>
      </w:tabs>
      <w:spacing w:after="0" w:line="240" w:lineRule="auto"/>
    </w:pPr>
  </w:style>
  <w:style w:type="character" w:customStyle="1" w:styleId="aa">
    <w:name w:val="Нижний колонтитул Знак"/>
    <w:basedOn w:val="a0"/>
    <w:link w:val="a9"/>
    <w:rsid w:val="003B6CCA"/>
  </w:style>
  <w:style w:type="character" w:customStyle="1" w:styleId="w">
    <w:name w:val="w"/>
    <w:basedOn w:val="a0"/>
    <w:rsid w:val="00575222"/>
  </w:style>
  <w:style w:type="character" w:styleId="ab">
    <w:name w:val="Hyperlink"/>
    <w:uiPriority w:val="99"/>
    <w:rsid w:val="00A17B7B"/>
    <w:rPr>
      <w:rFonts w:cs="Times New Roman"/>
      <w:color w:val="0000FF"/>
      <w:u w:val="single"/>
    </w:rPr>
  </w:style>
  <w:style w:type="paragraph" w:customStyle="1" w:styleId="pbcopy">
    <w:name w:val="pbcopy"/>
    <w:basedOn w:val="a9"/>
    <w:rsid w:val="00A17B7B"/>
    <w:pPr>
      <w:tabs>
        <w:tab w:val="clear" w:pos="4677"/>
        <w:tab w:val="clear" w:pos="9355"/>
      </w:tabs>
      <w:spacing w:after="60" w:line="190" w:lineRule="exact"/>
      <w:jc w:val="both"/>
    </w:pPr>
    <w:rPr>
      <w:rFonts w:ascii="Arial" w:eastAsia="Times New Roman" w:hAnsi="Arial" w:cs="Times New Roman"/>
      <w:sz w:val="16"/>
      <w:szCs w:val="20"/>
      <w:lang w:val="en-GB"/>
    </w:rPr>
  </w:style>
  <w:style w:type="character" w:styleId="ac">
    <w:name w:val="Placeholder Text"/>
    <w:basedOn w:val="a0"/>
    <w:uiPriority w:val="99"/>
    <w:semiHidden/>
    <w:rsid w:val="00B95D15"/>
    <w:rPr>
      <w:color w:val="808080"/>
    </w:rPr>
  </w:style>
  <w:style w:type="character" w:styleId="ad">
    <w:name w:val="line number"/>
    <w:basedOn w:val="a0"/>
    <w:uiPriority w:val="99"/>
    <w:semiHidden/>
    <w:unhideWhenUsed/>
    <w:rsid w:val="002F1501"/>
  </w:style>
  <w:style w:type="paragraph" w:styleId="ae">
    <w:name w:val="Revision"/>
    <w:hidden/>
    <w:uiPriority w:val="99"/>
    <w:semiHidden/>
    <w:rsid w:val="009A1B36"/>
    <w:pPr>
      <w:spacing w:after="0" w:line="240" w:lineRule="auto"/>
    </w:pPr>
  </w:style>
  <w:style w:type="character" w:customStyle="1" w:styleId="InternetLink">
    <w:name w:val="Internet Link"/>
    <w:uiPriority w:val="99"/>
    <w:unhideWhenUsed/>
    <w:rsid w:val="002F4C15"/>
    <w:rPr>
      <w:color w:val="0000FF"/>
      <w:u w:val="single"/>
    </w:rPr>
  </w:style>
  <w:style w:type="paragraph" w:styleId="af">
    <w:name w:val="Body Text"/>
    <w:basedOn w:val="a"/>
    <w:link w:val="af0"/>
    <w:rsid w:val="00E4300F"/>
    <w:pPr>
      <w:spacing w:after="0" w:line="240" w:lineRule="auto"/>
      <w:jc w:val="center"/>
    </w:pPr>
    <w:rPr>
      <w:rFonts w:ascii="Times New Roman" w:eastAsia="Times New Roman" w:hAnsi="Times New Roman" w:cs="Times New Roman"/>
      <w:b/>
      <w:sz w:val="32"/>
      <w:szCs w:val="20"/>
    </w:rPr>
  </w:style>
  <w:style w:type="character" w:customStyle="1" w:styleId="af0">
    <w:name w:val="Основной текст Знак"/>
    <w:basedOn w:val="a0"/>
    <w:link w:val="af"/>
    <w:rsid w:val="00E4300F"/>
    <w:rPr>
      <w:rFonts w:ascii="Times New Roman" w:eastAsia="Times New Roman" w:hAnsi="Times New Roman" w:cs="Times New Roman"/>
      <w:b/>
      <w:sz w:val="32"/>
      <w:szCs w:val="20"/>
    </w:rPr>
  </w:style>
  <w:style w:type="paragraph" w:styleId="21">
    <w:name w:val="Body Text Indent 2"/>
    <w:basedOn w:val="a"/>
    <w:link w:val="22"/>
    <w:rsid w:val="00E4300F"/>
    <w:pPr>
      <w:spacing w:after="0" w:line="360" w:lineRule="auto"/>
      <w:ind w:firstLine="720"/>
      <w:jc w:val="both"/>
    </w:pPr>
    <w:rPr>
      <w:rFonts w:ascii="Times New Roman" w:eastAsia="Times New Roman" w:hAnsi="Times New Roman" w:cs="Times New Roman"/>
      <w:sz w:val="28"/>
      <w:szCs w:val="20"/>
    </w:rPr>
  </w:style>
  <w:style w:type="character" w:customStyle="1" w:styleId="22">
    <w:name w:val="Основной текст с отступом 2 Знак"/>
    <w:basedOn w:val="a0"/>
    <w:link w:val="21"/>
    <w:rsid w:val="00E4300F"/>
    <w:rPr>
      <w:rFonts w:ascii="Times New Roman" w:eastAsia="Times New Roman" w:hAnsi="Times New Roman" w:cs="Times New Roman"/>
      <w:sz w:val="28"/>
      <w:szCs w:val="20"/>
      <w:lang w:eastAsia="ru-RU"/>
    </w:rPr>
  </w:style>
  <w:style w:type="paragraph" w:customStyle="1" w:styleId="11">
    <w:name w:val="Заголовок1"/>
    <w:basedOn w:val="a"/>
    <w:qFormat/>
    <w:rsid w:val="00E4300F"/>
    <w:pPr>
      <w:spacing w:after="0" w:line="240" w:lineRule="auto"/>
      <w:jc w:val="center"/>
    </w:pPr>
    <w:rPr>
      <w:rFonts w:ascii="Arial" w:eastAsia="Times New Roman" w:hAnsi="Arial" w:cs="Times New Roman"/>
      <w:b/>
      <w:sz w:val="24"/>
      <w:szCs w:val="20"/>
    </w:rPr>
  </w:style>
  <w:style w:type="paragraph" w:styleId="af1">
    <w:name w:val="Subtitle"/>
    <w:basedOn w:val="a"/>
    <w:link w:val="af2"/>
    <w:qFormat/>
    <w:rsid w:val="00E4300F"/>
    <w:pPr>
      <w:spacing w:after="0" w:line="240" w:lineRule="auto"/>
      <w:jc w:val="both"/>
    </w:pPr>
    <w:rPr>
      <w:rFonts w:ascii="Arial" w:eastAsia="Times New Roman" w:hAnsi="Arial" w:cs="Times New Roman"/>
      <w:sz w:val="24"/>
      <w:szCs w:val="20"/>
    </w:rPr>
  </w:style>
  <w:style w:type="character" w:customStyle="1" w:styleId="af2">
    <w:name w:val="Подзаголовок Знак"/>
    <w:basedOn w:val="a0"/>
    <w:link w:val="af1"/>
    <w:rsid w:val="00E4300F"/>
    <w:rPr>
      <w:rFonts w:ascii="Arial" w:eastAsia="Times New Roman" w:hAnsi="Arial" w:cs="Times New Roman"/>
      <w:sz w:val="24"/>
      <w:szCs w:val="20"/>
    </w:rPr>
  </w:style>
  <w:style w:type="character" w:styleId="af3">
    <w:name w:val="page number"/>
    <w:basedOn w:val="a0"/>
    <w:rsid w:val="00E4300F"/>
  </w:style>
  <w:style w:type="paragraph" w:customStyle="1" w:styleId="FR2">
    <w:name w:val="FR2"/>
    <w:rsid w:val="00E4300F"/>
    <w:pPr>
      <w:widowControl w:val="0"/>
      <w:autoSpaceDE w:val="0"/>
      <w:autoSpaceDN w:val="0"/>
      <w:adjustRightInd w:val="0"/>
      <w:spacing w:after="0" w:line="240" w:lineRule="auto"/>
    </w:pPr>
    <w:rPr>
      <w:rFonts w:ascii="Arial" w:eastAsia="Times New Roman" w:hAnsi="Arial" w:cs="Times New Roman"/>
      <w:sz w:val="28"/>
      <w:szCs w:val="20"/>
    </w:rPr>
  </w:style>
  <w:style w:type="paragraph" w:customStyle="1" w:styleId="210">
    <w:name w:val="Основной текст 21"/>
    <w:basedOn w:val="a"/>
    <w:rsid w:val="00E4300F"/>
    <w:pPr>
      <w:widowControl w:val="0"/>
      <w:suppressAutoHyphens/>
      <w:spacing w:before="120" w:after="0" w:line="240" w:lineRule="auto"/>
      <w:jc w:val="both"/>
    </w:pPr>
    <w:rPr>
      <w:rFonts w:ascii="Times New Roman" w:eastAsia="Lucida Sans Unicode" w:hAnsi="Times New Roman" w:cs="Tahoma"/>
      <w:color w:val="000000"/>
      <w:sz w:val="24"/>
      <w:szCs w:val="24"/>
      <w:lang w:val="en-US" w:bidi="en-US"/>
    </w:rPr>
  </w:style>
  <w:style w:type="paragraph" w:styleId="af4">
    <w:name w:val="Body Text Indent"/>
    <w:basedOn w:val="a"/>
    <w:link w:val="af5"/>
    <w:rsid w:val="00E4300F"/>
    <w:pPr>
      <w:widowControl w:val="0"/>
      <w:autoSpaceDE w:val="0"/>
      <w:autoSpaceDN w:val="0"/>
      <w:adjustRightInd w:val="0"/>
      <w:spacing w:after="120" w:line="240" w:lineRule="auto"/>
      <w:ind w:left="283"/>
    </w:pPr>
    <w:rPr>
      <w:rFonts w:ascii="Times New Roman" w:eastAsia="Times New Roman" w:hAnsi="Times New Roman" w:cs="Times New Roman"/>
      <w:sz w:val="20"/>
      <w:szCs w:val="20"/>
    </w:rPr>
  </w:style>
  <w:style w:type="character" w:customStyle="1" w:styleId="af5">
    <w:name w:val="Основной текст с отступом Знак"/>
    <w:basedOn w:val="a0"/>
    <w:link w:val="af4"/>
    <w:rsid w:val="00E4300F"/>
    <w:rPr>
      <w:rFonts w:ascii="Times New Roman" w:eastAsia="Times New Roman" w:hAnsi="Times New Roman" w:cs="Times New Roman"/>
      <w:sz w:val="20"/>
      <w:szCs w:val="20"/>
      <w:lang w:eastAsia="ru-RU"/>
    </w:rPr>
  </w:style>
  <w:style w:type="character" w:customStyle="1" w:styleId="WW8Num2z0">
    <w:name w:val="WW8Num2z0"/>
    <w:rsid w:val="00E4300F"/>
    <w:rPr>
      <w:b/>
    </w:rPr>
  </w:style>
  <w:style w:type="character" w:customStyle="1" w:styleId="12">
    <w:name w:val="Основной шрифт абзаца1"/>
    <w:rsid w:val="00E4300F"/>
  </w:style>
  <w:style w:type="character" w:customStyle="1" w:styleId="Absatz-Standardschriftart">
    <w:name w:val="Absatz-Standardschriftart"/>
    <w:rsid w:val="00E4300F"/>
  </w:style>
  <w:style w:type="character" w:customStyle="1" w:styleId="WW8Num1z0">
    <w:name w:val="WW8Num1z0"/>
    <w:rsid w:val="00E4300F"/>
    <w:rPr>
      <w:b/>
    </w:rPr>
  </w:style>
  <w:style w:type="paragraph" w:customStyle="1" w:styleId="13">
    <w:name w:val="1"/>
    <w:basedOn w:val="a"/>
    <w:next w:val="af"/>
    <w:qFormat/>
    <w:rsid w:val="00E4300F"/>
    <w:pPr>
      <w:keepNext/>
      <w:widowControl w:val="0"/>
      <w:suppressAutoHyphens/>
      <w:spacing w:before="240" w:after="120" w:line="240" w:lineRule="auto"/>
    </w:pPr>
    <w:rPr>
      <w:rFonts w:ascii="Arial" w:eastAsia="Lucida Sans Unicode" w:hAnsi="Arial" w:cs="Tahoma"/>
      <w:color w:val="000000"/>
      <w:sz w:val="28"/>
      <w:szCs w:val="28"/>
      <w:lang w:val="en-US" w:bidi="en-US"/>
    </w:rPr>
  </w:style>
  <w:style w:type="paragraph" w:styleId="af6">
    <w:name w:val="List"/>
    <w:basedOn w:val="af"/>
    <w:rsid w:val="00E4300F"/>
    <w:pPr>
      <w:widowControl w:val="0"/>
      <w:shd w:val="clear" w:color="auto" w:fill="FFFFFF"/>
      <w:suppressAutoHyphens/>
      <w:ind w:right="-11"/>
      <w:jc w:val="left"/>
    </w:pPr>
    <w:rPr>
      <w:rFonts w:eastAsia="Lucida Sans Unicode" w:cs="Tahoma"/>
      <w:b w:val="0"/>
      <w:color w:val="000000"/>
      <w:sz w:val="20"/>
      <w:szCs w:val="19"/>
      <w:lang w:val="en-US" w:bidi="en-US"/>
    </w:rPr>
  </w:style>
  <w:style w:type="paragraph" w:customStyle="1" w:styleId="14">
    <w:name w:val="Название1"/>
    <w:basedOn w:val="a"/>
    <w:rsid w:val="00E4300F"/>
    <w:pPr>
      <w:widowControl w:val="0"/>
      <w:suppressLineNumbers/>
      <w:suppressAutoHyphens/>
      <w:spacing w:before="120" w:after="120" w:line="240" w:lineRule="auto"/>
    </w:pPr>
    <w:rPr>
      <w:rFonts w:ascii="Times New Roman" w:eastAsia="Lucida Sans Unicode" w:hAnsi="Times New Roman" w:cs="Tahoma"/>
      <w:i/>
      <w:iCs/>
      <w:color w:val="000000"/>
      <w:sz w:val="24"/>
      <w:szCs w:val="24"/>
      <w:lang w:val="en-US" w:bidi="en-US"/>
    </w:rPr>
  </w:style>
  <w:style w:type="paragraph" w:customStyle="1" w:styleId="15">
    <w:name w:val="Указатель1"/>
    <w:basedOn w:val="a"/>
    <w:rsid w:val="00E4300F"/>
    <w:pPr>
      <w:widowControl w:val="0"/>
      <w:suppressLineNumbers/>
      <w:suppressAutoHyphens/>
      <w:spacing w:after="0" w:line="240" w:lineRule="auto"/>
    </w:pPr>
    <w:rPr>
      <w:rFonts w:ascii="Times New Roman" w:eastAsia="Lucida Sans Unicode" w:hAnsi="Times New Roman" w:cs="Tahoma"/>
      <w:color w:val="000000"/>
      <w:sz w:val="24"/>
      <w:szCs w:val="24"/>
      <w:lang w:val="en-US" w:bidi="en-US"/>
    </w:rPr>
  </w:style>
  <w:style w:type="paragraph" w:customStyle="1" w:styleId="211">
    <w:name w:val="Основной текст с отступом 21"/>
    <w:basedOn w:val="a"/>
    <w:rsid w:val="00E4300F"/>
    <w:pPr>
      <w:widowControl w:val="0"/>
      <w:suppressAutoHyphens/>
      <w:spacing w:after="0" w:line="240" w:lineRule="auto"/>
      <w:ind w:firstLine="12"/>
    </w:pPr>
    <w:rPr>
      <w:rFonts w:ascii="Times New Roman" w:eastAsia="Lucida Sans Unicode" w:hAnsi="Times New Roman" w:cs="Tahoma"/>
      <w:color w:val="000000"/>
      <w:sz w:val="24"/>
      <w:szCs w:val="24"/>
      <w:lang w:val="en-US" w:bidi="en-US"/>
    </w:rPr>
  </w:style>
  <w:style w:type="paragraph" w:customStyle="1" w:styleId="af7">
    <w:name w:val="Содержимое таблицы"/>
    <w:basedOn w:val="a"/>
    <w:rsid w:val="00E4300F"/>
    <w:pPr>
      <w:widowControl w:val="0"/>
      <w:suppressLineNumbers/>
      <w:suppressAutoHyphens/>
      <w:spacing w:after="0" w:line="240" w:lineRule="auto"/>
    </w:pPr>
    <w:rPr>
      <w:rFonts w:ascii="Times New Roman" w:eastAsia="Lucida Sans Unicode" w:hAnsi="Times New Roman" w:cs="Tahoma"/>
      <w:color w:val="000000"/>
      <w:sz w:val="24"/>
      <w:szCs w:val="24"/>
      <w:lang w:val="en-US" w:bidi="en-US"/>
    </w:rPr>
  </w:style>
  <w:style w:type="paragraph" w:customStyle="1" w:styleId="af8">
    <w:name w:val="Заголовок таблицы"/>
    <w:basedOn w:val="af7"/>
    <w:rsid w:val="00E4300F"/>
    <w:pPr>
      <w:jc w:val="center"/>
    </w:pPr>
    <w:rPr>
      <w:b/>
      <w:bCs/>
    </w:rPr>
  </w:style>
  <w:style w:type="paragraph" w:customStyle="1" w:styleId="110">
    <w:name w:val="Заголовок 11"/>
    <w:next w:val="a"/>
    <w:rsid w:val="00E4300F"/>
    <w:pPr>
      <w:widowControl w:val="0"/>
      <w:suppressAutoHyphens/>
      <w:autoSpaceDE w:val="0"/>
      <w:spacing w:after="0" w:line="240" w:lineRule="auto"/>
    </w:pPr>
    <w:rPr>
      <w:rFonts w:ascii="Times New Roman" w:eastAsia="Lucida Sans Unicode" w:hAnsi="Times New Roman" w:cs="Tahoma"/>
      <w:color w:val="000000"/>
      <w:sz w:val="24"/>
      <w:szCs w:val="24"/>
      <w:lang w:val="en-US" w:bidi="en-US"/>
    </w:rPr>
  </w:style>
  <w:style w:type="paragraph" w:customStyle="1" w:styleId="212">
    <w:name w:val="Заголовок 21"/>
    <w:next w:val="a"/>
    <w:rsid w:val="00E4300F"/>
    <w:pPr>
      <w:widowControl w:val="0"/>
      <w:suppressAutoHyphens/>
      <w:autoSpaceDE w:val="0"/>
      <w:spacing w:after="0" w:line="240" w:lineRule="auto"/>
    </w:pPr>
    <w:rPr>
      <w:rFonts w:ascii="Times New Roman" w:eastAsia="Lucida Sans Unicode" w:hAnsi="Times New Roman" w:cs="Tahoma"/>
      <w:color w:val="000000"/>
      <w:sz w:val="24"/>
      <w:szCs w:val="24"/>
      <w:lang w:val="en-US" w:bidi="en-US"/>
    </w:rPr>
  </w:style>
  <w:style w:type="paragraph" w:customStyle="1" w:styleId="31">
    <w:name w:val="Заголовок 31"/>
    <w:next w:val="a"/>
    <w:rsid w:val="00E4300F"/>
    <w:pPr>
      <w:widowControl w:val="0"/>
      <w:suppressAutoHyphens/>
      <w:autoSpaceDE w:val="0"/>
      <w:spacing w:after="0" w:line="240" w:lineRule="auto"/>
    </w:pPr>
    <w:rPr>
      <w:rFonts w:ascii="Times New Roman" w:eastAsia="Lucida Sans Unicode" w:hAnsi="Times New Roman" w:cs="Tahoma"/>
      <w:color w:val="000000"/>
      <w:sz w:val="24"/>
      <w:szCs w:val="24"/>
      <w:lang w:val="en-US" w:bidi="en-US"/>
    </w:rPr>
  </w:style>
  <w:style w:type="paragraph" w:customStyle="1" w:styleId="51">
    <w:name w:val="Заголовок 51"/>
    <w:next w:val="a"/>
    <w:rsid w:val="00E4300F"/>
    <w:pPr>
      <w:widowControl w:val="0"/>
      <w:suppressAutoHyphens/>
      <w:autoSpaceDE w:val="0"/>
      <w:spacing w:after="0" w:line="240" w:lineRule="auto"/>
    </w:pPr>
    <w:rPr>
      <w:rFonts w:ascii="Times New Roman" w:eastAsia="Lucida Sans Unicode" w:hAnsi="Times New Roman" w:cs="Tahoma"/>
      <w:color w:val="000000"/>
      <w:sz w:val="24"/>
      <w:szCs w:val="24"/>
      <w:lang w:val="en-US" w:bidi="en-US"/>
    </w:rPr>
  </w:style>
  <w:style w:type="paragraph" w:styleId="af9">
    <w:name w:val="Plain Text"/>
    <w:basedOn w:val="a"/>
    <w:link w:val="afa"/>
    <w:rsid w:val="00E4300F"/>
    <w:pPr>
      <w:spacing w:after="0" w:line="240" w:lineRule="auto"/>
      <w:ind w:firstLine="794"/>
      <w:jc w:val="both"/>
    </w:pPr>
    <w:rPr>
      <w:rFonts w:ascii="Courier New" w:eastAsia="Times New Roman" w:hAnsi="Courier New" w:cs="Times New Roman"/>
      <w:sz w:val="20"/>
      <w:szCs w:val="20"/>
    </w:rPr>
  </w:style>
  <w:style w:type="character" w:customStyle="1" w:styleId="afa">
    <w:name w:val="Текст Знак"/>
    <w:basedOn w:val="a0"/>
    <w:link w:val="af9"/>
    <w:rsid w:val="00E4300F"/>
    <w:rPr>
      <w:rFonts w:ascii="Courier New" w:eastAsia="Times New Roman" w:hAnsi="Courier New" w:cs="Times New Roman"/>
      <w:sz w:val="20"/>
      <w:szCs w:val="20"/>
      <w:lang w:eastAsia="ru-RU"/>
    </w:rPr>
  </w:style>
  <w:style w:type="character" w:customStyle="1" w:styleId="afb">
    <w:name w:val="Текст сноски Знак"/>
    <w:basedOn w:val="a0"/>
    <w:link w:val="afc"/>
    <w:uiPriority w:val="99"/>
    <w:semiHidden/>
    <w:rsid w:val="00E4300F"/>
    <w:rPr>
      <w:rFonts w:ascii="Times New Roman" w:eastAsia="Times New Roman" w:hAnsi="Times New Roman" w:cs="Times New Roman"/>
      <w:sz w:val="20"/>
      <w:szCs w:val="20"/>
      <w:lang w:eastAsia="ru-RU"/>
    </w:rPr>
  </w:style>
  <w:style w:type="paragraph" w:styleId="afc">
    <w:name w:val="footnote text"/>
    <w:basedOn w:val="a"/>
    <w:link w:val="afb"/>
    <w:uiPriority w:val="99"/>
    <w:semiHidden/>
    <w:rsid w:val="00E4300F"/>
    <w:pPr>
      <w:widowControl w:val="0"/>
      <w:autoSpaceDE w:val="0"/>
      <w:autoSpaceDN w:val="0"/>
      <w:adjustRightInd w:val="0"/>
      <w:spacing w:after="0" w:line="240" w:lineRule="auto"/>
    </w:pPr>
    <w:rPr>
      <w:rFonts w:ascii="Times New Roman" w:eastAsia="Times New Roman" w:hAnsi="Times New Roman" w:cs="Times New Roman"/>
      <w:sz w:val="20"/>
      <w:szCs w:val="20"/>
    </w:rPr>
  </w:style>
  <w:style w:type="paragraph" w:styleId="HTML">
    <w:name w:val="HTML Preformatted"/>
    <w:basedOn w:val="a"/>
    <w:link w:val="HTML0"/>
    <w:uiPriority w:val="99"/>
    <w:unhideWhenUsed/>
    <w:rsid w:val="00E4300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Times New Roman"/>
      <w:sz w:val="20"/>
      <w:szCs w:val="20"/>
    </w:rPr>
  </w:style>
  <w:style w:type="character" w:customStyle="1" w:styleId="HTML0">
    <w:name w:val="Стандартный HTML Знак"/>
    <w:basedOn w:val="a0"/>
    <w:link w:val="HTML"/>
    <w:uiPriority w:val="99"/>
    <w:rsid w:val="00E4300F"/>
    <w:rPr>
      <w:rFonts w:ascii="Courier New" w:eastAsia="Times New Roman" w:hAnsi="Courier New" w:cs="Times New Roman"/>
      <w:sz w:val="20"/>
      <w:szCs w:val="20"/>
    </w:rPr>
  </w:style>
  <w:style w:type="character" w:customStyle="1" w:styleId="translation-chunk">
    <w:name w:val="translation-chunk"/>
    <w:basedOn w:val="a0"/>
    <w:rsid w:val="00E4300F"/>
  </w:style>
  <w:style w:type="paragraph" w:customStyle="1" w:styleId="-11">
    <w:name w:val="Цветной список - Акцент 11"/>
    <w:basedOn w:val="a"/>
    <w:uiPriority w:val="34"/>
    <w:qFormat/>
    <w:rsid w:val="00E4300F"/>
    <w:pPr>
      <w:widowControl w:val="0"/>
      <w:autoSpaceDE w:val="0"/>
      <w:autoSpaceDN w:val="0"/>
      <w:adjustRightInd w:val="0"/>
      <w:spacing w:after="0" w:line="240" w:lineRule="auto"/>
      <w:ind w:left="708"/>
    </w:pPr>
    <w:rPr>
      <w:rFonts w:ascii="Times New Roman" w:eastAsia="Times New Roman" w:hAnsi="Times New Roman" w:cs="Times New Roman"/>
      <w:sz w:val="20"/>
      <w:szCs w:val="20"/>
    </w:rPr>
  </w:style>
  <w:style w:type="paragraph" w:styleId="z-">
    <w:name w:val="HTML Top of Form"/>
    <w:basedOn w:val="a"/>
    <w:next w:val="a"/>
    <w:link w:val="z-0"/>
    <w:hidden/>
    <w:uiPriority w:val="99"/>
    <w:unhideWhenUsed/>
    <w:rsid w:val="00E4300F"/>
    <w:pPr>
      <w:pBdr>
        <w:bottom w:val="single" w:sz="6" w:space="1" w:color="auto"/>
      </w:pBdr>
      <w:spacing w:after="0" w:line="240" w:lineRule="auto"/>
      <w:jc w:val="center"/>
    </w:pPr>
    <w:rPr>
      <w:rFonts w:ascii="Arial" w:eastAsia="Times New Roman" w:hAnsi="Arial" w:cs="Times New Roman"/>
      <w:vanish/>
      <w:sz w:val="16"/>
      <w:szCs w:val="16"/>
    </w:rPr>
  </w:style>
  <w:style w:type="character" w:customStyle="1" w:styleId="z-0">
    <w:name w:val="z-Начало формы Знак"/>
    <w:basedOn w:val="a0"/>
    <w:link w:val="z-"/>
    <w:uiPriority w:val="99"/>
    <w:rsid w:val="00E4300F"/>
    <w:rPr>
      <w:rFonts w:ascii="Arial" w:eastAsia="Times New Roman" w:hAnsi="Arial" w:cs="Times New Roman"/>
      <w:vanish/>
      <w:sz w:val="16"/>
      <w:szCs w:val="16"/>
    </w:rPr>
  </w:style>
  <w:style w:type="paragraph" w:styleId="z-1">
    <w:name w:val="HTML Bottom of Form"/>
    <w:basedOn w:val="a"/>
    <w:next w:val="a"/>
    <w:link w:val="z-2"/>
    <w:hidden/>
    <w:uiPriority w:val="99"/>
    <w:unhideWhenUsed/>
    <w:rsid w:val="00E4300F"/>
    <w:pPr>
      <w:pBdr>
        <w:top w:val="single" w:sz="6" w:space="1" w:color="auto"/>
      </w:pBdr>
      <w:spacing w:after="0" w:line="240" w:lineRule="auto"/>
      <w:jc w:val="center"/>
    </w:pPr>
    <w:rPr>
      <w:rFonts w:ascii="Arial" w:eastAsia="Times New Roman" w:hAnsi="Arial" w:cs="Times New Roman"/>
      <w:vanish/>
      <w:sz w:val="16"/>
      <w:szCs w:val="16"/>
    </w:rPr>
  </w:style>
  <w:style w:type="character" w:customStyle="1" w:styleId="z-2">
    <w:name w:val="z-Конец формы Знак"/>
    <w:basedOn w:val="a0"/>
    <w:link w:val="z-1"/>
    <w:uiPriority w:val="99"/>
    <w:rsid w:val="00E4300F"/>
    <w:rPr>
      <w:rFonts w:ascii="Arial" w:eastAsia="Times New Roman" w:hAnsi="Arial" w:cs="Times New Roman"/>
      <w:vanish/>
      <w:sz w:val="16"/>
      <w:szCs w:val="16"/>
    </w:rPr>
  </w:style>
  <w:style w:type="character" w:customStyle="1" w:styleId="dictionary-meaning">
    <w:name w:val="dictionary-meaning"/>
    <w:basedOn w:val="a0"/>
    <w:rsid w:val="00E4300F"/>
  </w:style>
  <w:style w:type="character" w:customStyle="1" w:styleId="hps">
    <w:name w:val="hps"/>
    <w:basedOn w:val="a0"/>
    <w:rsid w:val="00E4300F"/>
  </w:style>
  <w:style w:type="character" w:customStyle="1" w:styleId="longtext">
    <w:name w:val="long_text"/>
    <w:rsid w:val="00E4300F"/>
    <w:rPr>
      <w:rFonts w:cs="Times New Roman"/>
    </w:rPr>
  </w:style>
  <w:style w:type="paragraph" w:customStyle="1" w:styleId="213">
    <w:name w:val="Средняя сетка 21"/>
    <w:uiPriority w:val="1"/>
    <w:qFormat/>
    <w:rsid w:val="00E4300F"/>
    <w:pPr>
      <w:spacing w:after="0" w:line="240" w:lineRule="auto"/>
    </w:pPr>
    <w:rPr>
      <w:rFonts w:ascii="Calibri" w:eastAsia="Times New Roman" w:hAnsi="Calibri" w:cs="Times New Roman"/>
    </w:rPr>
  </w:style>
  <w:style w:type="character" w:customStyle="1" w:styleId="highlight">
    <w:name w:val="highlight"/>
    <w:basedOn w:val="a0"/>
    <w:rsid w:val="00E4300F"/>
  </w:style>
  <w:style w:type="character" w:customStyle="1" w:styleId="apple-converted-space">
    <w:name w:val="apple-converted-space"/>
    <w:basedOn w:val="a0"/>
    <w:rsid w:val="00E4300F"/>
  </w:style>
  <w:style w:type="character" w:customStyle="1" w:styleId="-110">
    <w:name w:val="Таблица-сетка 1 светлая1"/>
    <w:uiPriority w:val="33"/>
    <w:qFormat/>
    <w:rsid w:val="00E4300F"/>
    <w:rPr>
      <w:b/>
      <w:bCs/>
      <w:smallCaps/>
      <w:spacing w:val="5"/>
    </w:rPr>
  </w:style>
  <w:style w:type="paragraph" w:customStyle="1" w:styleId="afd">
    <w:name w:val="самыйсамый"/>
    <w:basedOn w:val="a"/>
    <w:link w:val="afe"/>
    <w:qFormat/>
    <w:rsid w:val="00E4300F"/>
    <w:pPr>
      <w:widowControl w:val="0"/>
      <w:autoSpaceDE w:val="0"/>
      <w:autoSpaceDN w:val="0"/>
      <w:adjustRightInd w:val="0"/>
      <w:spacing w:after="0" w:line="240" w:lineRule="auto"/>
    </w:pPr>
    <w:rPr>
      <w:rFonts w:ascii="Times New Roman" w:eastAsia="Times New Roman" w:hAnsi="Times New Roman" w:cs="Times New Roman"/>
      <w:sz w:val="28"/>
      <w:szCs w:val="28"/>
    </w:rPr>
  </w:style>
  <w:style w:type="character" w:customStyle="1" w:styleId="afe">
    <w:name w:val="самыйсамый Знак"/>
    <w:link w:val="afd"/>
    <w:rsid w:val="00E4300F"/>
    <w:rPr>
      <w:rFonts w:ascii="Times New Roman" w:eastAsia="Times New Roman" w:hAnsi="Times New Roman" w:cs="Times New Roman"/>
      <w:sz w:val="28"/>
      <w:szCs w:val="28"/>
    </w:rPr>
  </w:style>
  <w:style w:type="paragraph" w:customStyle="1" w:styleId="0PRED">
    <w:name w:val="0_PRED"/>
    <w:basedOn w:val="a"/>
    <w:qFormat/>
    <w:rsid w:val="00E4300F"/>
    <w:pPr>
      <w:pageBreakBefore/>
      <w:suppressAutoHyphens/>
      <w:autoSpaceDE w:val="0"/>
      <w:autoSpaceDN w:val="0"/>
      <w:adjustRightInd w:val="0"/>
      <w:spacing w:before="240" w:after="360" w:line="240" w:lineRule="auto"/>
      <w:jc w:val="both"/>
    </w:pPr>
    <w:rPr>
      <w:rFonts w:ascii="Arial" w:eastAsia="Times New Roman" w:hAnsi="Arial" w:cs="Arial"/>
      <w:b/>
      <w:sz w:val="28"/>
      <w:szCs w:val="28"/>
    </w:rPr>
  </w:style>
  <w:style w:type="character" w:styleId="aff">
    <w:name w:val="Emphasis"/>
    <w:qFormat/>
    <w:rsid w:val="00E4300F"/>
    <w:rPr>
      <w:i/>
      <w:iCs/>
    </w:rPr>
  </w:style>
  <w:style w:type="character" w:customStyle="1" w:styleId="notranslate">
    <w:name w:val="notranslate"/>
    <w:rsid w:val="00E4300F"/>
  </w:style>
  <w:style w:type="paragraph" w:customStyle="1" w:styleId="TableParagraph">
    <w:name w:val="Table Paragraph"/>
    <w:basedOn w:val="a"/>
    <w:uiPriority w:val="1"/>
    <w:qFormat/>
    <w:rsid w:val="00E4300F"/>
    <w:pPr>
      <w:widowControl w:val="0"/>
      <w:autoSpaceDE w:val="0"/>
      <w:autoSpaceDN w:val="0"/>
      <w:spacing w:after="0" w:line="240" w:lineRule="auto"/>
    </w:pPr>
    <w:rPr>
      <w:rFonts w:ascii="Arial" w:eastAsia="Arial" w:hAnsi="Arial" w:cs="Arial"/>
      <w:lang w:val="en-US"/>
    </w:rPr>
  </w:style>
  <w:style w:type="paragraph" w:customStyle="1" w:styleId="Default">
    <w:name w:val="Default"/>
    <w:rsid w:val="00E4300F"/>
    <w:pPr>
      <w:autoSpaceDE w:val="0"/>
      <w:autoSpaceDN w:val="0"/>
      <w:adjustRightInd w:val="0"/>
      <w:spacing w:after="0" w:line="240" w:lineRule="auto"/>
    </w:pPr>
    <w:rPr>
      <w:rFonts w:ascii="Cambria" w:eastAsia="Times New Roman" w:hAnsi="Cambria" w:cs="Cambria"/>
      <w:color w:val="000000"/>
      <w:sz w:val="24"/>
      <w:szCs w:val="24"/>
      <w:lang w:eastAsia="ja-JP"/>
    </w:rPr>
  </w:style>
  <w:style w:type="paragraph" w:customStyle="1" w:styleId="headertext">
    <w:name w:val="headertext"/>
    <w:basedOn w:val="a"/>
    <w:rsid w:val="00E4300F"/>
    <w:pPr>
      <w:spacing w:before="100" w:beforeAutospacing="1" w:after="100" w:afterAutospacing="1" w:line="240" w:lineRule="auto"/>
    </w:pPr>
    <w:rPr>
      <w:rFonts w:ascii="Times New Roman" w:eastAsia="Times New Roman" w:hAnsi="Times New Roman" w:cs="Times New Roman"/>
      <w:sz w:val="24"/>
      <w:szCs w:val="24"/>
    </w:rPr>
  </w:style>
  <w:style w:type="character" w:styleId="aff0">
    <w:name w:val="Strong"/>
    <w:uiPriority w:val="22"/>
    <w:qFormat/>
    <w:rsid w:val="00E4300F"/>
    <w:rPr>
      <w:b/>
      <w:bCs/>
    </w:rPr>
  </w:style>
  <w:style w:type="paragraph" w:customStyle="1" w:styleId="formattext">
    <w:name w:val="formattext"/>
    <w:basedOn w:val="a"/>
    <w:rsid w:val="00E4300F"/>
    <w:pPr>
      <w:spacing w:before="100" w:beforeAutospacing="1" w:after="100" w:afterAutospacing="1" w:line="240" w:lineRule="auto"/>
    </w:pPr>
    <w:rPr>
      <w:rFonts w:ascii="Times New Roman" w:eastAsia="Times New Roman"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5791791">
      <w:bodyDiv w:val="1"/>
      <w:marLeft w:val="0"/>
      <w:marRight w:val="0"/>
      <w:marTop w:val="0"/>
      <w:marBottom w:val="0"/>
      <w:divBdr>
        <w:top w:val="none" w:sz="0" w:space="0" w:color="auto"/>
        <w:left w:val="none" w:sz="0" w:space="0" w:color="auto"/>
        <w:bottom w:val="none" w:sz="0" w:space="0" w:color="auto"/>
        <w:right w:val="none" w:sz="0" w:space="0" w:color="auto"/>
      </w:divBdr>
    </w:div>
    <w:div w:id="48387163">
      <w:bodyDiv w:val="1"/>
      <w:marLeft w:val="0"/>
      <w:marRight w:val="0"/>
      <w:marTop w:val="0"/>
      <w:marBottom w:val="0"/>
      <w:divBdr>
        <w:top w:val="none" w:sz="0" w:space="0" w:color="auto"/>
        <w:left w:val="none" w:sz="0" w:space="0" w:color="auto"/>
        <w:bottom w:val="none" w:sz="0" w:space="0" w:color="auto"/>
        <w:right w:val="none" w:sz="0" w:space="0" w:color="auto"/>
      </w:divBdr>
    </w:div>
    <w:div w:id="62798009">
      <w:bodyDiv w:val="1"/>
      <w:marLeft w:val="0"/>
      <w:marRight w:val="0"/>
      <w:marTop w:val="0"/>
      <w:marBottom w:val="0"/>
      <w:divBdr>
        <w:top w:val="none" w:sz="0" w:space="0" w:color="auto"/>
        <w:left w:val="none" w:sz="0" w:space="0" w:color="auto"/>
        <w:bottom w:val="none" w:sz="0" w:space="0" w:color="auto"/>
        <w:right w:val="none" w:sz="0" w:space="0" w:color="auto"/>
      </w:divBdr>
    </w:div>
    <w:div w:id="65033763">
      <w:bodyDiv w:val="1"/>
      <w:marLeft w:val="0"/>
      <w:marRight w:val="0"/>
      <w:marTop w:val="0"/>
      <w:marBottom w:val="0"/>
      <w:divBdr>
        <w:top w:val="none" w:sz="0" w:space="0" w:color="auto"/>
        <w:left w:val="none" w:sz="0" w:space="0" w:color="auto"/>
        <w:bottom w:val="none" w:sz="0" w:space="0" w:color="auto"/>
        <w:right w:val="none" w:sz="0" w:space="0" w:color="auto"/>
      </w:divBdr>
    </w:div>
    <w:div w:id="70276370">
      <w:bodyDiv w:val="1"/>
      <w:marLeft w:val="0"/>
      <w:marRight w:val="0"/>
      <w:marTop w:val="0"/>
      <w:marBottom w:val="0"/>
      <w:divBdr>
        <w:top w:val="none" w:sz="0" w:space="0" w:color="auto"/>
        <w:left w:val="none" w:sz="0" w:space="0" w:color="auto"/>
        <w:bottom w:val="none" w:sz="0" w:space="0" w:color="auto"/>
        <w:right w:val="none" w:sz="0" w:space="0" w:color="auto"/>
      </w:divBdr>
    </w:div>
    <w:div w:id="79642628">
      <w:bodyDiv w:val="1"/>
      <w:marLeft w:val="0"/>
      <w:marRight w:val="0"/>
      <w:marTop w:val="0"/>
      <w:marBottom w:val="0"/>
      <w:divBdr>
        <w:top w:val="none" w:sz="0" w:space="0" w:color="auto"/>
        <w:left w:val="none" w:sz="0" w:space="0" w:color="auto"/>
        <w:bottom w:val="none" w:sz="0" w:space="0" w:color="auto"/>
        <w:right w:val="none" w:sz="0" w:space="0" w:color="auto"/>
      </w:divBdr>
    </w:div>
    <w:div w:id="126122044">
      <w:bodyDiv w:val="1"/>
      <w:marLeft w:val="0"/>
      <w:marRight w:val="0"/>
      <w:marTop w:val="0"/>
      <w:marBottom w:val="0"/>
      <w:divBdr>
        <w:top w:val="none" w:sz="0" w:space="0" w:color="auto"/>
        <w:left w:val="none" w:sz="0" w:space="0" w:color="auto"/>
        <w:bottom w:val="none" w:sz="0" w:space="0" w:color="auto"/>
        <w:right w:val="none" w:sz="0" w:space="0" w:color="auto"/>
      </w:divBdr>
    </w:div>
    <w:div w:id="141780700">
      <w:bodyDiv w:val="1"/>
      <w:marLeft w:val="0"/>
      <w:marRight w:val="0"/>
      <w:marTop w:val="0"/>
      <w:marBottom w:val="0"/>
      <w:divBdr>
        <w:top w:val="none" w:sz="0" w:space="0" w:color="auto"/>
        <w:left w:val="none" w:sz="0" w:space="0" w:color="auto"/>
        <w:bottom w:val="none" w:sz="0" w:space="0" w:color="auto"/>
        <w:right w:val="none" w:sz="0" w:space="0" w:color="auto"/>
      </w:divBdr>
    </w:div>
    <w:div w:id="149106159">
      <w:bodyDiv w:val="1"/>
      <w:marLeft w:val="0"/>
      <w:marRight w:val="0"/>
      <w:marTop w:val="0"/>
      <w:marBottom w:val="0"/>
      <w:divBdr>
        <w:top w:val="none" w:sz="0" w:space="0" w:color="auto"/>
        <w:left w:val="none" w:sz="0" w:space="0" w:color="auto"/>
        <w:bottom w:val="none" w:sz="0" w:space="0" w:color="auto"/>
        <w:right w:val="none" w:sz="0" w:space="0" w:color="auto"/>
      </w:divBdr>
    </w:div>
    <w:div w:id="183910221">
      <w:bodyDiv w:val="1"/>
      <w:marLeft w:val="0"/>
      <w:marRight w:val="0"/>
      <w:marTop w:val="0"/>
      <w:marBottom w:val="0"/>
      <w:divBdr>
        <w:top w:val="none" w:sz="0" w:space="0" w:color="auto"/>
        <w:left w:val="none" w:sz="0" w:space="0" w:color="auto"/>
        <w:bottom w:val="none" w:sz="0" w:space="0" w:color="auto"/>
        <w:right w:val="none" w:sz="0" w:space="0" w:color="auto"/>
      </w:divBdr>
    </w:div>
    <w:div w:id="217788956">
      <w:bodyDiv w:val="1"/>
      <w:marLeft w:val="0"/>
      <w:marRight w:val="0"/>
      <w:marTop w:val="0"/>
      <w:marBottom w:val="0"/>
      <w:divBdr>
        <w:top w:val="none" w:sz="0" w:space="0" w:color="auto"/>
        <w:left w:val="none" w:sz="0" w:space="0" w:color="auto"/>
        <w:bottom w:val="none" w:sz="0" w:space="0" w:color="auto"/>
        <w:right w:val="none" w:sz="0" w:space="0" w:color="auto"/>
      </w:divBdr>
    </w:div>
    <w:div w:id="218900252">
      <w:bodyDiv w:val="1"/>
      <w:marLeft w:val="0"/>
      <w:marRight w:val="0"/>
      <w:marTop w:val="0"/>
      <w:marBottom w:val="0"/>
      <w:divBdr>
        <w:top w:val="none" w:sz="0" w:space="0" w:color="auto"/>
        <w:left w:val="none" w:sz="0" w:space="0" w:color="auto"/>
        <w:bottom w:val="none" w:sz="0" w:space="0" w:color="auto"/>
        <w:right w:val="none" w:sz="0" w:space="0" w:color="auto"/>
      </w:divBdr>
    </w:div>
    <w:div w:id="219219227">
      <w:bodyDiv w:val="1"/>
      <w:marLeft w:val="0"/>
      <w:marRight w:val="0"/>
      <w:marTop w:val="0"/>
      <w:marBottom w:val="0"/>
      <w:divBdr>
        <w:top w:val="none" w:sz="0" w:space="0" w:color="auto"/>
        <w:left w:val="none" w:sz="0" w:space="0" w:color="auto"/>
        <w:bottom w:val="none" w:sz="0" w:space="0" w:color="auto"/>
        <w:right w:val="none" w:sz="0" w:space="0" w:color="auto"/>
      </w:divBdr>
    </w:div>
    <w:div w:id="222065858">
      <w:bodyDiv w:val="1"/>
      <w:marLeft w:val="0"/>
      <w:marRight w:val="0"/>
      <w:marTop w:val="0"/>
      <w:marBottom w:val="0"/>
      <w:divBdr>
        <w:top w:val="none" w:sz="0" w:space="0" w:color="auto"/>
        <w:left w:val="none" w:sz="0" w:space="0" w:color="auto"/>
        <w:bottom w:val="none" w:sz="0" w:space="0" w:color="auto"/>
        <w:right w:val="none" w:sz="0" w:space="0" w:color="auto"/>
      </w:divBdr>
    </w:div>
    <w:div w:id="261886148">
      <w:bodyDiv w:val="1"/>
      <w:marLeft w:val="0"/>
      <w:marRight w:val="0"/>
      <w:marTop w:val="0"/>
      <w:marBottom w:val="0"/>
      <w:divBdr>
        <w:top w:val="none" w:sz="0" w:space="0" w:color="auto"/>
        <w:left w:val="none" w:sz="0" w:space="0" w:color="auto"/>
        <w:bottom w:val="none" w:sz="0" w:space="0" w:color="auto"/>
        <w:right w:val="none" w:sz="0" w:space="0" w:color="auto"/>
      </w:divBdr>
    </w:div>
    <w:div w:id="264384288">
      <w:bodyDiv w:val="1"/>
      <w:marLeft w:val="0"/>
      <w:marRight w:val="0"/>
      <w:marTop w:val="0"/>
      <w:marBottom w:val="0"/>
      <w:divBdr>
        <w:top w:val="none" w:sz="0" w:space="0" w:color="auto"/>
        <w:left w:val="none" w:sz="0" w:space="0" w:color="auto"/>
        <w:bottom w:val="none" w:sz="0" w:space="0" w:color="auto"/>
        <w:right w:val="none" w:sz="0" w:space="0" w:color="auto"/>
      </w:divBdr>
    </w:div>
    <w:div w:id="273942524">
      <w:bodyDiv w:val="1"/>
      <w:marLeft w:val="0"/>
      <w:marRight w:val="0"/>
      <w:marTop w:val="0"/>
      <w:marBottom w:val="0"/>
      <w:divBdr>
        <w:top w:val="none" w:sz="0" w:space="0" w:color="auto"/>
        <w:left w:val="none" w:sz="0" w:space="0" w:color="auto"/>
        <w:bottom w:val="none" w:sz="0" w:space="0" w:color="auto"/>
        <w:right w:val="none" w:sz="0" w:space="0" w:color="auto"/>
      </w:divBdr>
    </w:div>
    <w:div w:id="283855095">
      <w:bodyDiv w:val="1"/>
      <w:marLeft w:val="0"/>
      <w:marRight w:val="0"/>
      <w:marTop w:val="0"/>
      <w:marBottom w:val="0"/>
      <w:divBdr>
        <w:top w:val="none" w:sz="0" w:space="0" w:color="auto"/>
        <w:left w:val="none" w:sz="0" w:space="0" w:color="auto"/>
        <w:bottom w:val="none" w:sz="0" w:space="0" w:color="auto"/>
        <w:right w:val="none" w:sz="0" w:space="0" w:color="auto"/>
      </w:divBdr>
    </w:div>
    <w:div w:id="322784445">
      <w:bodyDiv w:val="1"/>
      <w:marLeft w:val="0"/>
      <w:marRight w:val="0"/>
      <w:marTop w:val="0"/>
      <w:marBottom w:val="0"/>
      <w:divBdr>
        <w:top w:val="none" w:sz="0" w:space="0" w:color="auto"/>
        <w:left w:val="none" w:sz="0" w:space="0" w:color="auto"/>
        <w:bottom w:val="none" w:sz="0" w:space="0" w:color="auto"/>
        <w:right w:val="none" w:sz="0" w:space="0" w:color="auto"/>
      </w:divBdr>
      <w:divsChild>
        <w:div w:id="1340156117">
          <w:marLeft w:val="0"/>
          <w:marRight w:val="0"/>
          <w:marTop w:val="0"/>
          <w:marBottom w:val="225"/>
          <w:divBdr>
            <w:top w:val="none" w:sz="0" w:space="0" w:color="auto"/>
            <w:left w:val="none" w:sz="0" w:space="0" w:color="auto"/>
            <w:bottom w:val="none" w:sz="0" w:space="0" w:color="auto"/>
            <w:right w:val="none" w:sz="0" w:space="0" w:color="auto"/>
          </w:divBdr>
        </w:div>
      </w:divsChild>
    </w:div>
    <w:div w:id="324862745">
      <w:bodyDiv w:val="1"/>
      <w:marLeft w:val="0"/>
      <w:marRight w:val="0"/>
      <w:marTop w:val="0"/>
      <w:marBottom w:val="0"/>
      <w:divBdr>
        <w:top w:val="none" w:sz="0" w:space="0" w:color="auto"/>
        <w:left w:val="none" w:sz="0" w:space="0" w:color="auto"/>
        <w:bottom w:val="none" w:sz="0" w:space="0" w:color="auto"/>
        <w:right w:val="none" w:sz="0" w:space="0" w:color="auto"/>
      </w:divBdr>
    </w:div>
    <w:div w:id="388654580">
      <w:bodyDiv w:val="1"/>
      <w:marLeft w:val="0"/>
      <w:marRight w:val="0"/>
      <w:marTop w:val="0"/>
      <w:marBottom w:val="0"/>
      <w:divBdr>
        <w:top w:val="none" w:sz="0" w:space="0" w:color="auto"/>
        <w:left w:val="none" w:sz="0" w:space="0" w:color="auto"/>
        <w:bottom w:val="none" w:sz="0" w:space="0" w:color="auto"/>
        <w:right w:val="none" w:sz="0" w:space="0" w:color="auto"/>
      </w:divBdr>
    </w:div>
    <w:div w:id="401222548">
      <w:bodyDiv w:val="1"/>
      <w:marLeft w:val="0"/>
      <w:marRight w:val="0"/>
      <w:marTop w:val="0"/>
      <w:marBottom w:val="0"/>
      <w:divBdr>
        <w:top w:val="none" w:sz="0" w:space="0" w:color="auto"/>
        <w:left w:val="none" w:sz="0" w:space="0" w:color="auto"/>
        <w:bottom w:val="none" w:sz="0" w:space="0" w:color="auto"/>
        <w:right w:val="none" w:sz="0" w:space="0" w:color="auto"/>
      </w:divBdr>
    </w:div>
    <w:div w:id="424810497">
      <w:bodyDiv w:val="1"/>
      <w:marLeft w:val="0"/>
      <w:marRight w:val="0"/>
      <w:marTop w:val="0"/>
      <w:marBottom w:val="0"/>
      <w:divBdr>
        <w:top w:val="none" w:sz="0" w:space="0" w:color="auto"/>
        <w:left w:val="none" w:sz="0" w:space="0" w:color="auto"/>
        <w:bottom w:val="none" w:sz="0" w:space="0" w:color="auto"/>
        <w:right w:val="none" w:sz="0" w:space="0" w:color="auto"/>
      </w:divBdr>
    </w:div>
    <w:div w:id="458844041">
      <w:bodyDiv w:val="1"/>
      <w:marLeft w:val="0"/>
      <w:marRight w:val="0"/>
      <w:marTop w:val="0"/>
      <w:marBottom w:val="0"/>
      <w:divBdr>
        <w:top w:val="none" w:sz="0" w:space="0" w:color="auto"/>
        <w:left w:val="none" w:sz="0" w:space="0" w:color="auto"/>
        <w:bottom w:val="none" w:sz="0" w:space="0" w:color="auto"/>
        <w:right w:val="none" w:sz="0" w:space="0" w:color="auto"/>
      </w:divBdr>
    </w:div>
    <w:div w:id="463886800">
      <w:bodyDiv w:val="1"/>
      <w:marLeft w:val="0"/>
      <w:marRight w:val="0"/>
      <w:marTop w:val="0"/>
      <w:marBottom w:val="0"/>
      <w:divBdr>
        <w:top w:val="none" w:sz="0" w:space="0" w:color="auto"/>
        <w:left w:val="none" w:sz="0" w:space="0" w:color="auto"/>
        <w:bottom w:val="none" w:sz="0" w:space="0" w:color="auto"/>
        <w:right w:val="none" w:sz="0" w:space="0" w:color="auto"/>
      </w:divBdr>
    </w:div>
    <w:div w:id="493184824">
      <w:bodyDiv w:val="1"/>
      <w:marLeft w:val="0"/>
      <w:marRight w:val="0"/>
      <w:marTop w:val="0"/>
      <w:marBottom w:val="0"/>
      <w:divBdr>
        <w:top w:val="none" w:sz="0" w:space="0" w:color="auto"/>
        <w:left w:val="none" w:sz="0" w:space="0" w:color="auto"/>
        <w:bottom w:val="none" w:sz="0" w:space="0" w:color="auto"/>
        <w:right w:val="none" w:sz="0" w:space="0" w:color="auto"/>
      </w:divBdr>
    </w:div>
    <w:div w:id="545262034">
      <w:bodyDiv w:val="1"/>
      <w:marLeft w:val="0"/>
      <w:marRight w:val="0"/>
      <w:marTop w:val="0"/>
      <w:marBottom w:val="0"/>
      <w:divBdr>
        <w:top w:val="none" w:sz="0" w:space="0" w:color="auto"/>
        <w:left w:val="none" w:sz="0" w:space="0" w:color="auto"/>
        <w:bottom w:val="none" w:sz="0" w:space="0" w:color="auto"/>
        <w:right w:val="none" w:sz="0" w:space="0" w:color="auto"/>
      </w:divBdr>
    </w:div>
    <w:div w:id="562257521">
      <w:bodyDiv w:val="1"/>
      <w:marLeft w:val="0"/>
      <w:marRight w:val="0"/>
      <w:marTop w:val="0"/>
      <w:marBottom w:val="0"/>
      <w:divBdr>
        <w:top w:val="none" w:sz="0" w:space="0" w:color="auto"/>
        <w:left w:val="none" w:sz="0" w:space="0" w:color="auto"/>
        <w:bottom w:val="none" w:sz="0" w:space="0" w:color="auto"/>
        <w:right w:val="none" w:sz="0" w:space="0" w:color="auto"/>
      </w:divBdr>
    </w:div>
    <w:div w:id="672730709">
      <w:bodyDiv w:val="1"/>
      <w:marLeft w:val="0"/>
      <w:marRight w:val="0"/>
      <w:marTop w:val="0"/>
      <w:marBottom w:val="0"/>
      <w:divBdr>
        <w:top w:val="none" w:sz="0" w:space="0" w:color="auto"/>
        <w:left w:val="none" w:sz="0" w:space="0" w:color="auto"/>
        <w:bottom w:val="none" w:sz="0" w:space="0" w:color="auto"/>
        <w:right w:val="none" w:sz="0" w:space="0" w:color="auto"/>
      </w:divBdr>
    </w:div>
    <w:div w:id="732970309">
      <w:bodyDiv w:val="1"/>
      <w:marLeft w:val="0"/>
      <w:marRight w:val="0"/>
      <w:marTop w:val="0"/>
      <w:marBottom w:val="0"/>
      <w:divBdr>
        <w:top w:val="none" w:sz="0" w:space="0" w:color="auto"/>
        <w:left w:val="none" w:sz="0" w:space="0" w:color="auto"/>
        <w:bottom w:val="none" w:sz="0" w:space="0" w:color="auto"/>
        <w:right w:val="none" w:sz="0" w:space="0" w:color="auto"/>
      </w:divBdr>
    </w:div>
    <w:div w:id="796069440">
      <w:bodyDiv w:val="1"/>
      <w:marLeft w:val="0"/>
      <w:marRight w:val="0"/>
      <w:marTop w:val="0"/>
      <w:marBottom w:val="0"/>
      <w:divBdr>
        <w:top w:val="none" w:sz="0" w:space="0" w:color="auto"/>
        <w:left w:val="none" w:sz="0" w:space="0" w:color="auto"/>
        <w:bottom w:val="none" w:sz="0" w:space="0" w:color="auto"/>
        <w:right w:val="none" w:sz="0" w:space="0" w:color="auto"/>
      </w:divBdr>
    </w:div>
    <w:div w:id="845439308">
      <w:bodyDiv w:val="1"/>
      <w:marLeft w:val="0"/>
      <w:marRight w:val="0"/>
      <w:marTop w:val="0"/>
      <w:marBottom w:val="0"/>
      <w:divBdr>
        <w:top w:val="none" w:sz="0" w:space="0" w:color="auto"/>
        <w:left w:val="none" w:sz="0" w:space="0" w:color="auto"/>
        <w:bottom w:val="none" w:sz="0" w:space="0" w:color="auto"/>
        <w:right w:val="none" w:sz="0" w:space="0" w:color="auto"/>
      </w:divBdr>
    </w:div>
    <w:div w:id="850994829">
      <w:bodyDiv w:val="1"/>
      <w:marLeft w:val="0"/>
      <w:marRight w:val="0"/>
      <w:marTop w:val="0"/>
      <w:marBottom w:val="0"/>
      <w:divBdr>
        <w:top w:val="none" w:sz="0" w:space="0" w:color="auto"/>
        <w:left w:val="none" w:sz="0" w:space="0" w:color="auto"/>
        <w:bottom w:val="none" w:sz="0" w:space="0" w:color="auto"/>
        <w:right w:val="none" w:sz="0" w:space="0" w:color="auto"/>
      </w:divBdr>
    </w:div>
    <w:div w:id="870073515">
      <w:bodyDiv w:val="1"/>
      <w:marLeft w:val="0"/>
      <w:marRight w:val="0"/>
      <w:marTop w:val="0"/>
      <w:marBottom w:val="0"/>
      <w:divBdr>
        <w:top w:val="none" w:sz="0" w:space="0" w:color="auto"/>
        <w:left w:val="none" w:sz="0" w:space="0" w:color="auto"/>
        <w:bottom w:val="none" w:sz="0" w:space="0" w:color="auto"/>
        <w:right w:val="none" w:sz="0" w:space="0" w:color="auto"/>
      </w:divBdr>
    </w:div>
    <w:div w:id="923680749">
      <w:bodyDiv w:val="1"/>
      <w:marLeft w:val="0"/>
      <w:marRight w:val="0"/>
      <w:marTop w:val="0"/>
      <w:marBottom w:val="0"/>
      <w:divBdr>
        <w:top w:val="none" w:sz="0" w:space="0" w:color="auto"/>
        <w:left w:val="none" w:sz="0" w:space="0" w:color="auto"/>
        <w:bottom w:val="none" w:sz="0" w:space="0" w:color="auto"/>
        <w:right w:val="none" w:sz="0" w:space="0" w:color="auto"/>
      </w:divBdr>
      <w:divsChild>
        <w:div w:id="1740713653">
          <w:marLeft w:val="0"/>
          <w:marRight w:val="0"/>
          <w:marTop w:val="0"/>
          <w:marBottom w:val="225"/>
          <w:divBdr>
            <w:top w:val="none" w:sz="0" w:space="0" w:color="auto"/>
            <w:left w:val="none" w:sz="0" w:space="0" w:color="auto"/>
            <w:bottom w:val="none" w:sz="0" w:space="0" w:color="auto"/>
            <w:right w:val="none" w:sz="0" w:space="0" w:color="auto"/>
          </w:divBdr>
        </w:div>
      </w:divsChild>
    </w:div>
    <w:div w:id="936913171">
      <w:bodyDiv w:val="1"/>
      <w:marLeft w:val="0"/>
      <w:marRight w:val="0"/>
      <w:marTop w:val="0"/>
      <w:marBottom w:val="0"/>
      <w:divBdr>
        <w:top w:val="none" w:sz="0" w:space="0" w:color="auto"/>
        <w:left w:val="none" w:sz="0" w:space="0" w:color="auto"/>
        <w:bottom w:val="none" w:sz="0" w:space="0" w:color="auto"/>
        <w:right w:val="none" w:sz="0" w:space="0" w:color="auto"/>
      </w:divBdr>
    </w:div>
    <w:div w:id="937636478">
      <w:bodyDiv w:val="1"/>
      <w:marLeft w:val="0"/>
      <w:marRight w:val="0"/>
      <w:marTop w:val="0"/>
      <w:marBottom w:val="0"/>
      <w:divBdr>
        <w:top w:val="none" w:sz="0" w:space="0" w:color="auto"/>
        <w:left w:val="none" w:sz="0" w:space="0" w:color="auto"/>
        <w:bottom w:val="none" w:sz="0" w:space="0" w:color="auto"/>
        <w:right w:val="none" w:sz="0" w:space="0" w:color="auto"/>
      </w:divBdr>
    </w:div>
    <w:div w:id="975255896">
      <w:bodyDiv w:val="1"/>
      <w:marLeft w:val="0"/>
      <w:marRight w:val="0"/>
      <w:marTop w:val="0"/>
      <w:marBottom w:val="0"/>
      <w:divBdr>
        <w:top w:val="none" w:sz="0" w:space="0" w:color="auto"/>
        <w:left w:val="none" w:sz="0" w:space="0" w:color="auto"/>
        <w:bottom w:val="none" w:sz="0" w:space="0" w:color="auto"/>
        <w:right w:val="none" w:sz="0" w:space="0" w:color="auto"/>
      </w:divBdr>
    </w:div>
    <w:div w:id="985086607">
      <w:bodyDiv w:val="1"/>
      <w:marLeft w:val="0"/>
      <w:marRight w:val="0"/>
      <w:marTop w:val="0"/>
      <w:marBottom w:val="0"/>
      <w:divBdr>
        <w:top w:val="none" w:sz="0" w:space="0" w:color="auto"/>
        <w:left w:val="none" w:sz="0" w:space="0" w:color="auto"/>
        <w:bottom w:val="none" w:sz="0" w:space="0" w:color="auto"/>
        <w:right w:val="none" w:sz="0" w:space="0" w:color="auto"/>
      </w:divBdr>
    </w:div>
    <w:div w:id="1111511383">
      <w:bodyDiv w:val="1"/>
      <w:marLeft w:val="0"/>
      <w:marRight w:val="0"/>
      <w:marTop w:val="0"/>
      <w:marBottom w:val="0"/>
      <w:divBdr>
        <w:top w:val="none" w:sz="0" w:space="0" w:color="auto"/>
        <w:left w:val="none" w:sz="0" w:space="0" w:color="auto"/>
        <w:bottom w:val="none" w:sz="0" w:space="0" w:color="auto"/>
        <w:right w:val="none" w:sz="0" w:space="0" w:color="auto"/>
      </w:divBdr>
    </w:div>
    <w:div w:id="1116293641">
      <w:bodyDiv w:val="1"/>
      <w:marLeft w:val="0"/>
      <w:marRight w:val="0"/>
      <w:marTop w:val="0"/>
      <w:marBottom w:val="0"/>
      <w:divBdr>
        <w:top w:val="none" w:sz="0" w:space="0" w:color="auto"/>
        <w:left w:val="none" w:sz="0" w:space="0" w:color="auto"/>
        <w:bottom w:val="none" w:sz="0" w:space="0" w:color="auto"/>
        <w:right w:val="none" w:sz="0" w:space="0" w:color="auto"/>
      </w:divBdr>
      <w:divsChild>
        <w:div w:id="637686871">
          <w:marLeft w:val="0"/>
          <w:marRight w:val="0"/>
          <w:marTop w:val="0"/>
          <w:marBottom w:val="0"/>
          <w:divBdr>
            <w:top w:val="none" w:sz="0" w:space="0" w:color="auto"/>
            <w:left w:val="none" w:sz="0" w:space="0" w:color="auto"/>
            <w:bottom w:val="none" w:sz="0" w:space="0" w:color="auto"/>
            <w:right w:val="none" w:sz="0" w:space="0" w:color="auto"/>
          </w:divBdr>
          <w:divsChild>
            <w:div w:id="1545681108">
              <w:marLeft w:val="0"/>
              <w:marRight w:val="60"/>
              <w:marTop w:val="0"/>
              <w:marBottom w:val="0"/>
              <w:divBdr>
                <w:top w:val="none" w:sz="0" w:space="0" w:color="auto"/>
                <w:left w:val="none" w:sz="0" w:space="0" w:color="auto"/>
                <w:bottom w:val="none" w:sz="0" w:space="0" w:color="auto"/>
                <w:right w:val="none" w:sz="0" w:space="0" w:color="auto"/>
              </w:divBdr>
              <w:divsChild>
                <w:div w:id="1300770888">
                  <w:marLeft w:val="0"/>
                  <w:marRight w:val="0"/>
                  <w:marTop w:val="0"/>
                  <w:marBottom w:val="120"/>
                  <w:divBdr>
                    <w:top w:val="single" w:sz="6" w:space="0" w:color="C0C0C0"/>
                    <w:left w:val="single" w:sz="6" w:space="0" w:color="D9D9D9"/>
                    <w:bottom w:val="single" w:sz="6" w:space="0" w:color="D9D9D9"/>
                    <w:right w:val="single" w:sz="6" w:space="0" w:color="D9D9D9"/>
                  </w:divBdr>
                  <w:divsChild>
                    <w:div w:id="588657467">
                      <w:marLeft w:val="0"/>
                      <w:marRight w:val="0"/>
                      <w:marTop w:val="0"/>
                      <w:marBottom w:val="0"/>
                      <w:divBdr>
                        <w:top w:val="none" w:sz="0" w:space="0" w:color="auto"/>
                        <w:left w:val="none" w:sz="0" w:space="0" w:color="auto"/>
                        <w:bottom w:val="none" w:sz="0" w:space="0" w:color="auto"/>
                        <w:right w:val="none" w:sz="0" w:space="0" w:color="auto"/>
                      </w:divBdr>
                    </w:div>
                    <w:div w:id="18467487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62676207">
          <w:marLeft w:val="0"/>
          <w:marRight w:val="0"/>
          <w:marTop w:val="0"/>
          <w:marBottom w:val="0"/>
          <w:divBdr>
            <w:top w:val="none" w:sz="0" w:space="0" w:color="auto"/>
            <w:left w:val="none" w:sz="0" w:space="0" w:color="auto"/>
            <w:bottom w:val="none" w:sz="0" w:space="0" w:color="auto"/>
            <w:right w:val="none" w:sz="0" w:space="0" w:color="auto"/>
          </w:divBdr>
          <w:divsChild>
            <w:div w:id="790589483">
              <w:marLeft w:val="60"/>
              <w:marRight w:val="0"/>
              <w:marTop w:val="0"/>
              <w:marBottom w:val="0"/>
              <w:divBdr>
                <w:top w:val="none" w:sz="0" w:space="0" w:color="auto"/>
                <w:left w:val="none" w:sz="0" w:space="0" w:color="auto"/>
                <w:bottom w:val="none" w:sz="0" w:space="0" w:color="auto"/>
                <w:right w:val="none" w:sz="0" w:space="0" w:color="auto"/>
              </w:divBdr>
              <w:divsChild>
                <w:div w:id="1498961867">
                  <w:marLeft w:val="0"/>
                  <w:marRight w:val="0"/>
                  <w:marTop w:val="0"/>
                  <w:marBottom w:val="0"/>
                  <w:divBdr>
                    <w:top w:val="none" w:sz="0" w:space="0" w:color="auto"/>
                    <w:left w:val="none" w:sz="0" w:space="0" w:color="auto"/>
                    <w:bottom w:val="none" w:sz="0" w:space="0" w:color="auto"/>
                    <w:right w:val="none" w:sz="0" w:space="0" w:color="auto"/>
                  </w:divBdr>
                  <w:divsChild>
                    <w:div w:id="430709691">
                      <w:marLeft w:val="0"/>
                      <w:marRight w:val="0"/>
                      <w:marTop w:val="0"/>
                      <w:marBottom w:val="120"/>
                      <w:divBdr>
                        <w:top w:val="single" w:sz="6" w:space="0" w:color="F5F5F5"/>
                        <w:left w:val="single" w:sz="6" w:space="0" w:color="F5F5F5"/>
                        <w:bottom w:val="single" w:sz="6" w:space="0" w:color="F5F5F5"/>
                        <w:right w:val="single" w:sz="6" w:space="0" w:color="F5F5F5"/>
                      </w:divBdr>
                      <w:divsChild>
                        <w:div w:id="138815458">
                          <w:marLeft w:val="0"/>
                          <w:marRight w:val="0"/>
                          <w:marTop w:val="0"/>
                          <w:marBottom w:val="0"/>
                          <w:divBdr>
                            <w:top w:val="none" w:sz="0" w:space="0" w:color="auto"/>
                            <w:left w:val="none" w:sz="0" w:space="0" w:color="auto"/>
                            <w:bottom w:val="none" w:sz="0" w:space="0" w:color="auto"/>
                            <w:right w:val="none" w:sz="0" w:space="0" w:color="auto"/>
                          </w:divBdr>
                          <w:divsChild>
                            <w:div w:id="10129547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214927153">
      <w:bodyDiv w:val="1"/>
      <w:marLeft w:val="0"/>
      <w:marRight w:val="0"/>
      <w:marTop w:val="0"/>
      <w:marBottom w:val="0"/>
      <w:divBdr>
        <w:top w:val="none" w:sz="0" w:space="0" w:color="auto"/>
        <w:left w:val="none" w:sz="0" w:space="0" w:color="auto"/>
        <w:bottom w:val="none" w:sz="0" w:space="0" w:color="auto"/>
        <w:right w:val="none" w:sz="0" w:space="0" w:color="auto"/>
      </w:divBdr>
    </w:div>
    <w:div w:id="1229877493">
      <w:bodyDiv w:val="1"/>
      <w:marLeft w:val="0"/>
      <w:marRight w:val="0"/>
      <w:marTop w:val="0"/>
      <w:marBottom w:val="0"/>
      <w:divBdr>
        <w:top w:val="none" w:sz="0" w:space="0" w:color="auto"/>
        <w:left w:val="none" w:sz="0" w:space="0" w:color="auto"/>
        <w:bottom w:val="none" w:sz="0" w:space="0" w:color="auto"/>
        <w:right w:val="none" w:sz="0" w:space="0" w:color="auto"/>
      </w:divBdr>
    </w:div>
    <w:div w:id="1250895200">
      <w:bodyDiv w:val="1"/>
      <w:marLeft w:val="0"/>
      <w:marRight w:val="0"/>
      <w:marTop w:val="0"/>
      <w:marBottom w:val="0"/>
      <w:divBdr>
        <w:top w:val="none" w:sz="0" w:space="0" w:color="auto"/>
        <w:left w:val="none" w:sz="0" w:space="0" w:color="auto"/>
        <w:bottom w:val="none" w:sz="0" w:space="0" w:color="auto"/>
        <w:right w:val="none" w:sz="0" w:space="0" w:color="auto"/>
      </w:divBdr>
    </w:div>
    <w:div w:id="1331063206">
      <w:bodyDiv w:val="1"/>
      <w:marLeft w:val="0"/>
      <w:marRight w:val="0"/>
      <w:marTop w:val="0"/>
      <w:marBottom w:val="0"/>
      <w:divBdr>
        <w:top w:val="none" w:sz="0" w:space="0" w:color="auto"/>
        <w:left w:val="none" w:sz="0" w:space="0" w:color="auto"/>
        <w:bottom w:val="none" w:sz="0" w:space="0" w:color="auto"/>
        <w:right w:val="none" w:sz="0" w:space="0" w:color="auto"/>
      </w:divBdr>
    </w:div>
    <w:div w:id="1434746662">
      <w:bodyDiv w:val="1"/>
      <w:marLeft w:val="0"/>
      <w:marRight w:val="0"/>
      <w:marTop w:val="0"/>
      <w:marBottom w:val="0"/>
      <w:divBdr>
        <w:top w:val="none" w:sz="0" w:space="0" w:color="auto"/>
        <w:left w:val="none" w:sz="0" w:space="0" w:color="auto"/>
        <w:bottom w:val="none" w:sz="0" w:space="0" w:color="auto"/>
        <w:right w:val="none" w:sz="0" w:space="0" w:color="auto"/>
      </w:divBdr>
    </w:div>
    <w:div w:id="1472092986">
      <w:bodyDiv w:val="1"/>
      <w:marLeft w:val="0"/>
      <w:marRight w:val="0"/>
      <w:marTop w:val="0"/>
      <w:marBottom w:val="0"/>
      <w:divBdr>
        <w:top w:val="none" w:sz="0" w:space="0" w:color="auto"/>
        <w:left w:val="none" w:sz="0" w:space="0" w:color="auto"/>
        <w:bottom w:val="none" w:sz="0" w:space="0" w:color="auto"/>
        <w:right w:val="none" w:sz="0" w:space="0" w:color="auto"/>
      </w:divBdr>
    </w:div>
    <w:div w:id="1477916368">
      <w:bodyDiv w:val="1"/>
      <w:marLeft w:val="0"/>
      <w:marRight w:val="0"/>
      <w:marTop w:val="0"/>
      <w:marBottom w:val="0"/>
      <w:divBdr>
        <w:top w:val="none" w:sz="0" w:space="0" w:color="auto"/>
        <w:left w:val="none" w:sz="0" w:space="0" w:color="auto"/>
        <w:bottom w:val="none" w:sz="0" w:space="0" w:color="auto"/>
        <w:right w:val="none" w:sz="0" w:space="0" w:color="auto"/>
      </w:divBdr>
    </w:div>
    <w:div w:id="1533031197">
      <w:bodyDiv w:val="1"/>
      <w:marLeft w:val="0"/>
      <w:marRight w:val="0"/>
      <w:marTop w:val="0"/>
      <w:marBottom w:val="0"/>
      <w:divBdr>
        <w:top w:val="none" w:sz="0" w:space="0" w:color="auto"/>
        <w:left w:val="none" w:sz="0" w:space="0" w:color="auto"/>
        <w:bottom w:val="none" w:sz="0" w:space="0" w:color="auto"/>
        <w:right w:val="none" w:sz="0" w:space="0" w:color="auto"/>
      </w:divBdr>
    </w:div>
    <w:div w:id="1606889183">
      <w:bodyDiv w:val="1"/>
      <w:marLeft w:val="0"/>
      <w:marRight w:val="0"/>
      <w:marTop w:val="0"/>
      <w:marBottom w:val="0"/>
      <w:divBdr>
        <w:top w:val="none" w:sz="0" w:space="0" w:color="auto"/>
        <w:left w:val="none" w:sz="0" w:space="0" w:color="auto"/>
        <w:bottom w:val="none" w:sz="0" w:space="0" w:color="auto"/>
        <w:right w:val="none" w:sz="0" w:space="0" w:color="auto"/>
      </w:divBdr>
    </w:div>
    <w:div w:id="1661231150">
      <w:bodyDiv w:val="1"/>
      <w:marLeft w:val="0"/>
      <w:marRight w:val="0"/>
      <w:marTop w:val="0"/>
      <w:marBottom w:val="0"/>
      <w:divBdr>
        <w:top w:val="none" w:sz="0" w:space="0" w:color="auto"/>
        <w:left w:val="none" w:sz="0" w:space="0" w:color="auto"/>
        <w:bottom w:val="none" w:sz="0" w:space="0" w:color="auto"/>
        <w:right w:val="none" w:sz="0" w:space="0" w:color="auto"/>
      </w:divBdr>
    </w:div>
    <w:div w:id="1708481883">
      <w:bodyDiv w:val="1"/>
      <w:marLeft w:val="0"/>
      <w:marRight w:val="0"/>
      <w:marTop w:val="0"/>
      <w:marBottom w:val="0"/>
      <w:divBdr>
        <w:top w:val="none" w:sz="0" w:space="0" w:color="auto"/>
        <w:left w:val="none" w:sz="0" w:space="0" w:color="auto"/>
        <w:bottom w:val="none" w:sz="0" w:space="0" w:color="auto"/>
        <w:right w:val="none" w:sz="0" w:space="0" w:color="auto"/>
      </w:divBdr>
    </w:div>
    <w:div w:id="1735202659">
      <w:bodyDiv w:val="1"/>
      <w:marLeft w:val="0"/>
      <w:marRight w:val="0"/>
      <w:marTop w:val="0"/>
      <w:marBottom w:val="0"/>
      <w:divBdr>
        <w:top w:val="none" w:sz="0" w:space="0" w:color="auto"/>
        <w:left w:val="none" w:sz="0" w:space="0" w:color="auto"/>
        <w:bottom w:val="none" w:sz="0" w:space="0" w:color="auto"/>
        <w:right w:val="none" w:sz="0" w:space="0" w:color="auto"/>
      </w:divBdr>
    </w:div>
    <w:div w:id="1784227981">
      <w:bodyDiv w:val="1"/>
      <w:marLeft w:val="0"/>
      <w:marRight w:val="0"/>
      <w:marTop w:val="0"/>
      <w:marBottom w:val="0"/>
      <w:divBdr>
        <w:top w:val="none" w:sz="0" w:space="0" w:color="auto"/>
        <w:left w:val="none" w:sz="0" w:space="0" w:color="auto"/>
        <w:bottom w:val="none" w:sz="0" w:space="0" w:color="auto"/>
        <w:right w:val="none" w:sz="0" w:space="0" w:color="auto"/>
      </w:divBdr>
    </w:div>
    <w:div w:id="1874028171">
      <w:bodyDiv w:val="1"/>
      <w:marLeft w:val="0"/>
      <w:marRight w:val="0"/>
      <w:marTop w:val="0"/>
      <w:marBottom w:val="0"/>
      <w:divBdr>
        <w:top w:val="none" w:sz="0" w:space="0" w:color="auto"/>
        <w:left w:val="none" w:sz="0" w:space="0" w:color="auto"/>
        <w:bottom w:val="none" w:sz="0" w:space="0" w:color="auto"/>
        <w:right w:val="none" w:sz="0" w:space="0" w:color="auto"/>
      </w:divBdr>
    </w:div>
    <w:div w:id="1882400073">
      <w:bodyDiv w:val="1"/>
      <w:marLeft w:val="0"/>
      <w:marRight w:val="0"/>
      <w:marTop w:val="0"/>
      <w:marBottom w:val="0"/>
      <w:divBdr>
        <w:top w:val="none" w:sz="0" w:space="0" w:color="auto"/>
        <w:left w:val="none" w:sz="0" w:space="0" w:color="auto"/>
        <w:bottom w:val="none" w:sz="0" w:space="0" w:color="auto"/>
        <w:right w:val="none" w:sz="0" w:space="0" w:color="auto"/>
      </w:divBdr>
    </w:div>
    <w:div w:id="1890412731">
      <w:bodyDiv w:val="1"/>
      <w:marLeft w:val="0"/>
      <w:marRight w:val="0"/>
      <w:marTop w:val="0"/>
      <w:marBottom w:val="0"/>
      <w:divBdr>
        <w:top w:val="none" w:sz="0" w:space="0" w:color="auto"/>
        <w:left w:val="none" w:sz="0" w:space="0" w:color="auto"/>
        <w:bottom w:val="none" w:sz="0" w:space="0" w:color="auto"/>
        <w:right w:val="none" w:sz="0" w:space="0" w:color="auto"/>
      </w:divBdr>
    </w:div>
    <w:div w:id="1903639902">
      <w:bodyDiv w:val="1"/>
      <w:marLeft w:val="0"/>
      <w:marRight w:val="0"/>
      <w:marTop w:val="0"/>
      <w:marBottom w:val="0"/>
      <w:divBdr>
        <w:top w:val="none" w:sz="0" w:space="0" w:color="auto"/>
        <w:left w:val="none" w:sz="0" w:space="0" w:color="auto"/>
        <w:bottom w:val="none" w:sz="0" w:space="0" w:color="auto"/>
        <w:right w:val="none" w:sz="0" w:space="0" w:color="auto"/>
      </w:divBdr>
    </w:div>
    <w:div w:id="1930846879">
      <w:bodyDiv w:val="1"/>
      <w:marLeft w:val="0"/>
      <w:marRight w:val="0"/>
      <w:marTop w:val="0"/>
      <w:marBottom w:val="0"/>
      <w:divBdr>
        <w:top w:val="none" w:sz="0" w:space="0" w:color="auto"/>
        <w:left w:val="none" w:sz="0" w:space="0" w:color="auto"/>
        <w:bottom w:val="none" w:sz="0" w:space="0" w:color="auto"/>
        <w:right w:val="none" w:sz="0" w:space="0" w:color="auto"/>
      </w:divBdr>
    </w:div>
    <w:div w:id="1990789719">
      <w:bodyDiv w:val="1"/>
      <w:marLeft w:val="0"/>
      <w:marRight w:val="0"/>
      <w:marTop w:val="0"/>
      <w:marBottom w:val="0"/>
      <w:divBdr>
        <w:top w:val="none" w:sz="0" w:space="0" w:color="auto"/>
        <w:left w:val="none" w:sz="0" w:space="0" w:color="auto"/>
        <w:bottom w:val="none" w:sz="0" w:space="0" w:color="auto"/>
        <w:right w:val="none" w:sz="0" w:space="0" w:color="auto"/>
      </w:divBdr>
    </w:div>
    <w:div w:id="21202977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38.bin"/><Relationship Id="rId21" Type="http://schemas.openxmlformats.org/officeDocument/2006/relationships/footer" Target="footer5.xml"/><Relationship Id="rId63" Type="http://schemas.openxmlformats.org/officeDocument/2006/relationships/footer" Target="footer9.xml"/><Relationship Id="rId159" Type="http://schemas.openxmlformats.org/officeDocument/2006/relationships/image" Target="media/image59.png"/><Relationship Id="rId170" Type="http://schemas.openxmlformats.org/officeDocument/2006/relationships/oleObject" Target="embeddings/oleObject51.bin"/><Relationship Id="rId226" Type="http://schemas.openxmlformats.org/officeDocument/2006/relationships/image" Target="media/image99.png"/><Relationship Id="rId268" Type="http://schemas.openxmlformats.org/officeDocument/2006/relationships/oleObject" Target="embeddings/oleObject81.bin"/><Relationship Id="rId32" Type="http://schemas.openxmlformats.org/officeDocument/2006/relationships/oleObject" Target="embeddings/oleObject4.bin"/><Relationship Id="rId74" Type="http://schemas.openxmlformats.org/officeDocument/2006/relationships/image" Target="media/image27.png"/><Relationship Id="rId128" Type="http://schemas.openxmlformats.org/officeDocument/2006/relationships/footer" Target="footer12.xml"/><Relationship Id="rId5" Type="http://schemas.openxmlformats.org/officeDocument/2006/relationships/settings" Target="settings.xml"/><Relationship Id="rId181" Type="http://schemas.openxmlformats.org/officeDocument/2006/relationships/image" Target="media/image76.png"/><Relationship Id="rId237" Type="http://schemas.openxmlformats.org/officeDocument/2006/relationships/footer" Target="footer27.xml"/><Relationship Id="rId279" Type="http://schemas.openxmlformats.org/officeDocument/2006/relationships/footer" Target="footer36.xml"/><Relationship Id="rId22" Type="http://schemas.openxmlformats.org/officeDocument/2006/relationships/header" Target="header8.xml"/><Relationship Id="rId43" Type="http://schemas.openxmlformats.org/officeDocument/2006/relationships/image" Target="media/image12.png"/><Relationship Id="rId64" Type="http://schemas.openxmlformats.org/officeDocument/2006/relationships/image" Target="media/image22.png"/><Relationship Id="rId118" Type="http://schemas.openxmlformats.org/officeDocument/2006/relationships/image" Target="media/image49.png"/><Relationship Id="rId139" Type="http://schemas.openxmlformats.org/officeDocument/2006/relationships/header" Target="header19.xml"/><Relationship Id="rId85" Type="http://schemas.openxmlformats.org/officeDocument/2006/relationships/oleObject" Target="embeddings/oleObject22.bin"/><Relationship Id="rId150" Type="http://schemas.openxmlformats.org/officeDocument/2006/relationships/image" Target="media/image55.png"/><Relationship Id="rId171" Type="http://schemas.openxmlformats.org/officeDocument/2006/relationships/image" Target="media/image67.png"/><Relationship Id="rId192" Type="http://schemas.openxmlformats.org/officeDocument/2006/relationships/header" Target="header26.xml"/><Relationship Id="rId206" Type="http://schemas.openxmlformats.org/officeDocument/2006/relationships/image" Target="media/image89.png"/><Relationship Id="rId227" Type="http://schemas.openxmlformats.org/officeDocument/2006/relationships/oleObject" Target="embeddings/oleObject69.bin"/><Relationship Id="rId248" Type="http://schemas.openxmlformats.org/officeDocument/2006/relationships/image" Target="media/image106.png"/><Relationship Id="rId269" Type="http://schemas.openxmlformats.org/officeDocument/2006/relationships/header" Target="header33.xml"/><Relationship Id="rId12" Type="http://schemas.openxmlformats.org/officeDocument/2006/relationships/header" Target="header2.xml"/><Relationship Id="rId33" Type="http://schemas.openxmlformats.org/officeDocument/2006/relationships/image" Target="media/image7.png"/><Relationship Id="rId108" Type="http://schemas.openxmlformats.org/officeDocument/2006/relationships/image" Target="media/image44.png"/><Relationship Id="rId129" Type="http://schemas.openxmlformats.org/officeDocument/2006/relationships/footer" Target="footer13.xml"/><Relationship Id="rId280" Type="http://schemas.openxmlformats.org/officeDocument/2006/relationships/footer" Target="footer37.xml"/><Relationship Id="rId54" Type="http://schemas.openxmlformats.org/officeDocument/2006/relationships/image" Target="media/image18.png"/><Relationship Id="rId75" Type="http://schemas.openxmlformats.org/officeDocument/2006/relationships/oleObject" Target="embeddings/oleObject17.bin"/><Relationship Id="rId96" Type="http://schemas.openxmlformats.org/officeDocument/2006/relationships/image" Target="media/image38.png"/><Relationship Id="rId140" Type="http://schemas.openxmlformats.org/officeDocument/2006/relationships/header" Target="header20.xml"/><Relationship Id="rId161" Type="http://schemas.openxmlformats.org/officeDocument/2006/relationships/image" Target="media/image61.png"/><Relationship Id="rId182" Type="http://schemas.openxmlformats.org/officeDocument/2006/relationships/image" Target="media/image77.png"/><Relationship Id="rId217" Type="http://schemas.openxmlformats.org/officeDocument/2006/relationships/oleObject" Target="embeddings/oleObject64.bin"/><Relationship Id="rId6" Type="http://schemas.openxmlformats.org/officeDocument/2006/relationships/webSettings" Target="webSettings.xml"/><Relationship Id="rId238" Type="http://schemas.openxmlformats.org/officeDocument/2006/relationships/image" Target="media/image103.png"/><Relationship Id="rId259" Type="http://schemas.openxmlformats.org/officeDocument/2006/relationships/image" Target="media/image112.png"/><Relationship Id="rId23" Type="http://schemas.openxmlformats.org/officeDocument/2006/relationships/footer" Target="footer6.xml"/><Relationship Id="rId119" Type="http://schemas.openxmlformats.org/officeDocument/2006/relationships/oleObject" Target="embeddings/oleObject39.bin"/><Relationship Id="rId270" Type="http://schemas.openxmlformats.org/officeDocument/2006/relationships/footer" Target="footer32.xml"/><Relationship Id="rId44" Type="http://schemas.openxmlformats.org/officeDocument/2006/relationships/oleObject" Target="embeddings/oleObject10.bin"/><Relationship Id="rId65" Type="http://schemas.openxmlformats.org/officeDocument/2006/relationships/image" Target="media/image23.png"/><Relationship Id="rId86" Type="http://schemas.openxmlformats.org/officeDocument/2006/relationships/image" Target="media/image33.png"/><Relationship Id="rId130" Type="http://schemas.openxmlformats.org/officeDocument/2006/relationships/header" Target="header15.xml"/><Relationship Id="rId151" Type="http://schemas.openxmlformats.org/officeDocument/2006/relationships/oleObject" Target="embeddings/oleObject45.bin"/><Relationship Id="rId172" Type="http://schemas.openxmlformats.org/officeDocument/2006/relationships/oleObject" Target="embeddings/oleObject52.bin"/><Relationship Id="rId193" Type="http://schemas.openxmlformats.org/officeDocument/2006/relationships/footer" Target="footer25.xml"/><Relationship Id="rId207" Type="http://schemas.openxmlformats.org/officeDocument/2006/relationships/oleObject" Target="embeddings/oleObject59.bin"/><Relationship Id="rId228" Type="http://schemas.openxmlformats.org/officeDocument/2006/relationships/image" Target="media/image100.png"/><Relationship Id="rId249" Type="http://schemas.openxmlformats.org/officeDocument/2006/relationships/image" Target="media/image107.png"/><Relationship Id="rId13" Type="http://schemas.openxmlformats.org/officeDocument/2006/relationships/header" Target="header3.xml"/><Relationship Id="rId109" Type="http://schemas.openxmlformats.org/officeDocument/2006/relationships/oleObject" Target="embeddings/oleObject34.bin"/><Relationship Id="rId260" Type="http://schemas.openxmlformats.org/officeDocument/2006/relationships/oleObject" Target="embeddings/oleObject77.bin"/><Relationship Id="rId281" Type="http://schemas.openxmlformats.org/officeDocument/2006/relationships/fontTable" Target="fontTable.xml"/><Relationship Id="rId34" Type="http://schemas.openxmlformats.org/officeDocument/2006/relationships/oleObject" Target="embeddings/oleObject5.bin"/><Relationship Id="rId55" Type="http://schemas.openxmlformats.org/officeDocument/2006/relationships/image" Target="media/image19.png"/><Relationship Id="rId76" Type="http://schemas.openxmlformats.org/officeDocument/2006/relationships/image" Target="media/image28.png"/><Relationship Id="rId97" Type="http://schemas.openxmlformats.org/officeDocument/2006/relationships/oleObject" Target="embeddings/oleObject28.bin"/><Relationship Id="rId120" Type="http://schemas.openxmlformats.org/officeDocument/2006/relationships/image" Target="media/image50.png"/><Relationship Id="rId141" Type="http://schemas.openxmlformats.org/officeDocument/2006/relationships/footer" Target="footer19.xml"/><Relationship Id="rId7" Type="http://schemas.openxmlformats.org/officeDocument/2006/relationships/footnotes" Target="footnotes.xml"/><Relationship Id="rId162" Type="http://schemas.openxmlformats.org/officeDocument/2006/relationships/image" Target="media/image62.png"/><Relationship Id="rId183" Type="http://schemas.openxmlformats.org/officeDocument/2006/relationships/oleObject" Target="embeddings/oleObject53.bin"/><Relationship Id="rId218" Type="http://schemas.openxmlformats.org/officeDocument/2006/relationships/image" Target="media/image95.png"/><Relationship Id="rId239" Type="http://schemas.openxmlformats.org/officeDocument/2006/relationships/oleObject" Target="embeddings/oleObject73.bin"/><Relationship Id="rId250" Type="http://schemas.openxmlformats.org/officeDocument/2006/relationships/image" Target="media/image108.png"/><Relationship Id="rId271" Type="http://schemas.openxmlformats.org/officeDocument/2006/relationships/header" Target="header34.xml"/><Relationship Id="rId24" Type="http://schemas.openxmlformats.org/officeDocument/2006/relationships/image" Target="media/image2.png"/><Relationship Id="rId45" Type="http://schemas.openxmlformats.org/officeDocument/2006/relationships/image" Target="media/image13.png"/><Relationship Id="rId66" Type="http://schemas.openxmlformats.org/officeDocument/2006/relationships/image" Target="media/image24.png"/><Relationship Id="rId87" Type="http://schemas.openxmlformats.org/officeDocument/2006/relationships/oleObject" Target="embeddings/oleObject23.bin"/><Relationship Id="rId110" Type="http://schemas.openxmlformats.org/officeDocument/2006/relationships/image" Target="media/image45.png"/><Relationship Id="rId131" Type="http://schemas.openxmlformats.org/officeDocument/2006/relationships/footer" Target="footer14.xml"/><Relationship Id="rId152" Type="http://schemas.openxmlformats.org/officeDocument/2006/relationships/header" Target="header23.xml"/><Relationship Id="rId173" Type="http://schemas.openxmlformats.org/officeDocument/2006/relationships/image" Target="media/image68.png"/><Relationship Id="rId194" Type="http://schemas.openxmlformats.org/officeDocument/2006/relationships/image" Target="media/image81.png"/><Relationship Id="rId208" Type="http://schemas.openxmlformats.org/officeDocument/2006/relationships/image" Target="media/image90.png"/><Relationship Id="rId229" Type="http://schemas.openxmlformats.org/officeDocument/2006/relationships/oleObject" Target="embeddings/oleObject70.bin"/><Relationship Id="rId240" Type="http://schemas.openxmlformats.org/officeDocument/2006/relationships/image" Target="media/image104.png"/><Relationship Id="rId261" Type="http://schemas.openxmlformats.org/officeDocument/2006/relationships/image" Target="media/image113.png"/><Relationship Id="rId14" Type="http://schemas.openxmlformats.org/officeDocument/2006/relationships/footer" Target="footer2.xml"/><Relationship Id="rId35" Type="http://schemas.openxmlformats.org/officeDocument/2006/relationships/image" Target="media/image8.png"/><Relationship Id="rId56" Type="http://schemas.openxmlformats.org/officeDocument/2006/relationships/image" Target="media/image20.png"/><Relationship Id="rId77" Type="http://schemas.openxmlformats.org/officeDocument/2006/relationships/oleObject" Target="embeddings/oleObject18.bin"/><Relationship Id="rId100" Type="http://schemas.openxmlformats.org/officeDocument/2006/relationships/image" Target="media/image40.png"/><Relationship Id="rId282" Type="http://schemas.openxmlformats.org/officeDocument/2006/relationships/theme" Target="theme/theme1.xml"/><Relationship Id="rId8" Type="http://schemas.openxmlformats.org/officeDocument/2006/relationships/endnotes" Target="endnotes.xml"/><Relationship Id="rId98" Type="http://schemas.openxmlformats.org/officeDocument/2006/relationships/image" Target="media/image39.png"/><Relationship Id="rId121" Type="http://schemas.openxmlformats.org/officeDocument/2006/relationships/oleObject" Target="embeddings/oleObject40.bin"/><Relationship Id="rId142" Type="http://schemas.openxmlformats.org/officeDocument/2006/relationships/footer" Target="footer20.xml"/><Relationship Id="rId163" Type="http://schemas.openxmlformats.org/officeDocument/2006/relationships/image" Target="media/image63.png"/><Relationship Id="rId184" Type="http://schemas.openxmlformats.org/officeDocument/2006/relationships/header" Target="header24.xml"/><Relationship Id="rId219" Type="http://schemas.openxmlformats.org/officeDocument/2006/relationships/oleObject" Target="embeddings/oleObject65.bin"/><Relationship Id="rId230" Type="http://schemas.openxmlformats.org/officeDocument/2006/relationships/image" Target="media/image101.png"/><Relationship Id="rId251" Type="http://schemas.openxmlformats.org/officeDocument/2006/relationships/oleObject" Target="embeddings/oleObject76.bin"/><Relationship Id="rId25" Type="http://schemas.openxmlformats.org/officeDocument/2006/relationships/image" Target="media/image3.png"/><Relationship Id="rId46" Type="http://schemas.openxmlformats.org/officeDocument/2006/relationships/oleObject" Target="embeddings/oleObject11.bin"/><Relationship Id="rId67" Type="http://schemas.openxmlformats.org/officeDocument/2006/relationships/header" Target="header12.xml"/><Relationship Id="rId272" Type="http://schemas.openxmlformats.org/officeDocument/2006/relationships/header" Target="header35.xml"/><Relationship Id="rId88" Type="http://schemas.openxmlformats.org/officeDocument/2006/relationships/image" Target="media/image34.png"/><Relationship Id="rId111" Type="http://schemas.openxmlformats.org/officeDocument/2006/relationships/oleObject" Target="embeddings/oleObject35.bin"/><Relationship Id="rId132" Type="http://schemas.openxmlformats.org/officeDocument/2006/relationships/footer" Target="footer15.xml"/><Relationship Id="rId153" Type="http://schemas.openxmlformats.org/officeDocument/2006/relationships/footer" Target="footer22.xml"/><Relationship Id="rId174" Type="http://schemas.openxmlformats.org/officeDocument/2006/relationships/image" Target="media/image69.png"/><Relationship Id="rId195" Type="http://schemas.openxmlformats.org/officeDocument/2006/relationships/oleObject" Target="embeddings/oleObject55.bin"/><Relationship Id="rId209" Type="http://schemas.openxmlformats.org/officeDocument/2006/relationships/oleObject" Target="embeddings/oleObject60.bin"/><Relationship Id="rId220" Type="http://schemas.openxmlformats.org/officeDocument/2006/relationships/image" Target="media/image96.png"/><Relationship Id="rId241" Type="http://schemas.openxmlformats.org/officeDocument/2006/relationships/oleObject" Target="embeddings/oleObject74.bin"/><Relationship Id="rId15" Type="http://schemas.openxmlformats.org/officeDocument/2006/relationships/header" Target="header4.xml"/><Relationship Id="rId36" Type="http://schemas.openxmlformats.org/officeDocument/2006/relationships/oleObject" Target="embeddings/oleObject6.bin"/><Relationship Id="rId57" Type="http://schemas.openxmlformats.org/officeDocument/2006/relationships/image" Target="media/image21.png"/><Relationship Id="rId262" Type="http://schemas.openxmlformats.org/officeDocument/2006/relationships/oleObject" Target="embeddings/oleObject78.bin"/><Relationship Id="rId78" Type="http://schemas.openxmlformats.org/officeDocument/2006/relationships/image" Target="media/image29.png"/><Relationship Id="rId99" Type="http://schemas.openxmlformats.org/officeDocument/2006/relationships/oleObject" Target="embeddings/oleObject29.bin"/><Relationship Id="rId101" Type="http://schemas.openxmlformats.org/officeDocument/2006/relationships/oleObject" Target="embeddings/oleObject30.bin"/><Relationship Id="rId122" Type="http://schemas.openxmlformats.org/officeDocument/2006/relationships/image" Target="media/image51.png"/><Relationship Id="rId143" Type="http://schemas.openxmlformats.org/officeDocument/2006/relationships/header" Target="header21.xml"/><Relationship Id="rId164" Type="http://schemas.openxmlformats.org/officeDocument/2006/relationships/oleObject" Target="embeddings/oleObject48.bin"/><Relationship Id="rId185" Type="http://schemas.openxmlformats.org/officeDocument/2006/relationships/footer" Target="footer23.xml"/><Relationship Id="rId9" Type="http://schemas.openxmlformats.org/officeDocument/2006/relationships/image" Target="media/image1.png"/><Relationship Id="rId210" Type="http://schemas.openxmlformats.org/officeDocument/2006/relationships/image" Target="media/image91.png"/><Relationship Id="rId26" Type="http://schemas.openxmlformats.org/officeDocument/2006/relationships/oleObject" Target="embeddings/oleObject1.bin"/><Relationship Id="rId231" Type="http://schemas.openxmlformats.org/officeDocument/2006/relationships/oleObject" Target="embeddings/oleObject71.bin"/><Relationship Id="rId252" Type="http://schemas.openxmlformats.org/officeDocument/2006/relationships/image" Target="media/image109.png"/><Relationship Id="rId273" Type="http://schemas.openxmlformats.org/officeDocument/2006/relationships/footer" Target="footer33.xml"/><Relationship Id="rId47" Type="http://schemas.openxmlformats.org/officeDocument/2006/relationships/image" Target="media/image14.png"/><Relationship Id="rId68" Type="http://schemas.openxmlformats.org/officeDocument/2006/relationships/footer" Target="footer10.xml"/><Relationship Id="rId89" Type="http://schemas.openxmlformats.org/officeDocument/2006/relationships/oleObject" Target="embeddings/oleObject24.bin"/><Relationship Id="rId112" Type="http://schemas.openxmlformats.org/officeDocument/2006/relationships/image" Target="media/image46.png"/><Relationship Id="rId133" Type="http://schemas.openxmlformats.org/officeDocument/2006/relationships/header" Target="header16.xml"/><Relationship Id="rId154" Type="http://schemas.openxmlformats.org/officeDocument/2006/relationships/image" Target="media/image56.png"/><Relationship Id="rId175" Type="http://schemas.openxmlformats.org/officeDocument/2006/relationships/image" Target="media/image70.png"/><Relationship Id="rId196" Type="http://schemas.openxmlformats.org/officeDocument/2006/relationships/image" Target="media/image82.png"/><Relationship Id="rId200" Type="http://schemas.openxmlformats.org/officeDocument/2006/relationships/image" Target="media/image85.png"/><Relationship Id="rId16" Type="http://schemas.openxmlformats.org/officeDocument/2006/relationships/footer" Target="footer3.xml"/><Relationship Id="rId221" Type="http://schemas.openxmlformats.org/officeDocument/2006/relationships/oleObject" Target="embeddings/oleObject66.bin"/><Relationship Id="rId242" Type="http://schemas.openxmlformats.org/officeDocument/2006/relationships/image" Target="media/image105.png"/><Relationship Id="rId263" Type="http://schemas.openxmlformats.org/officeDocument/2006/relationships/image" Target="media/image114.png"/><Relationship Id="rId37" Type="http://schemas.openxmlformats.org/officeDocument/2006/relationships/image" Target="media/image9.png"/><Relationship Id="rId58" Type="http://schemas.openxmlformats.org/officeDocument/2006/relationships/header" Target="header9.xml"/><Relationship Id="rId79" Type="http://schemas.openxmlformats.org/officeDocument/2006/relationships/oleObject" Target="embeddings/oleObject19.bin"/><Relationship Id="rId102" Type="http://schemas.openxmlformats.org/officeDocument/2006/relationships/image" Target="media/image41.png"/><Relationship Id="rId123" Type="http://schemas.openxmlformats.org/officeDocument/2006/relationships/oleObject" Target="embeddings/oleObject41.bin"/><Relationship Id="rId144" Type="http://schemas.openxmlformats.org/officeDocument/2006/relationships/header" Target="header22.xml"/><Relationship Id="rId90" Type="http://schemas.openxmlformats.org/officeDocument/2006/relationships/image" Target="media/image35.png"/><Relationship Id="rId165" Type="http://schemas.openxmlformats.org/officeDocument/2006/relationships/image" Target="media/image64.png"/><Relationship Id="rId186" Type="http://schemas.openxmlformats.org/officeDocument/2006/relationships/image" Target="media/image78.png"/><Relationship Id="rId211" Type="http://schemas.openxmlformats.org/officeDocument/2006/relationships/oleObject" Target="embeddings/oleObject61.bin"/><Relationship Id="rId232" Type="http://schemas.openxmlformats.org/officeDocument/2006/relationships/image" Target="media/image102.png"/><Relationship Id="rId253" Type="http://schemas.openxmlformats.org/officeDocument/2006/relationships/header" Target="header31.xml"/><Relationship Id="rId274" Type="http://schemas.openxmlformats.org/officeDocument/2006/relationships/footer" Target="footer34.xml"/><Relationship Id="rId27" Type="http://schemas.openxmlformats.org/officeDocument/2006/relationships/image" Target="media/image4.png"/><Relationship Id="rId48" Type="http://schemas.openxmlformats.org/officeDocument/2006/relationships/oleObject" Target="embeddings/oleObject12.bin"/><Relationship Id="rId69" Type="http://schemas.openxmlformats.org/officeDocument/2006/relationships/footer" Target="footer11.xml"/><Relationship Id="rId113" Type="http://schemas.openxmlformats.org/officeDocument/2006/relationships/oleObject" Target="embeddings/oleObject36.bin"/><Relationship Id="rId134" Type="http://schemas.openxmlformats.org/officeDocument/2006/relationships/footer" Target="footer16.xml"/><Relationship Id="rId80" Type="http://schemas.openxmlformats.org/officeDocument/2006/relationships/image" Target="media/image30.png"/><Relationship Id="rId155" Type="http://schemas.openxmlformats.org/officeDocument/2006/relationships/oleObject" Target="embeddings/oleObject46.bin"/><Relationship Id="rId176" Type="http://schemas.openxmlformats.org/officeDocument/2006/relationships/image" Target="media/image71.png"/><Relationship Id="rId197" Type="http://schemas.openxmlformats.org/officeDocument/2006/relationships/oleObject" Target="embeddings/oleObject56.bin"/><Relationship Id="rId201" Type="http://schemas.openxmlformats.org/officeDocument/2006/relationships/image" Target="media/image86.png"/><Relationship Id="rId222" Type="http://schemas.openxmlformats.org/officeDocument/2006/relationships/image" Target="media/image97.png"/><Relationship Id="rId243" Type="http://schemas.openxmlformats.org/officeDocument/2006/relationships/oleObject" Target="embeddings/oleObject75.bin"/><Relationship Id="rId264" Type="http://schemas.openxmlformats.org/officeDocument/2006/relationships/oleObject" Target="embeddings/oleObject79.bin"/><Relationship Id="rId17" Type="http://schemas.openxmlformats.org/officeDocument/2006/relationships/header" Target="header5.xml"/><Relationship Id="rId38" Type="http://schemas.openxmlformats.org/officeDocument/2006/relationships/oleObject" Target="embeddings/oleObject7.bin"/><Relationship Id="rId59" Type="http://schemas.openxmlformats.org/officeDocument/2006/relationships/header" Target="header10.xml"/><Relationship Id="rId103" Type="http://schemas.openxmlformats.org/officeDocument/2006/relationships/oleObject" Target="embeddings/oleObject31.bin"/><Relationship Id="rId124" Type="http://schemas.openxmlformats.org/officeDocument/2006/relationships/image" Target="media/image52.png"/><Relationship Id="rId70" Type="http://schemas.openxmlformats.org/officeDocument/2006/relationships/image" Target="media/image25.png"/><Relationship Id="rId91" Type="http://schemas.openxmlformats.org/officeDocument/2006/relationships/oleObject" Target="embeddings/oleObject25.bin"/><Relationship Id="rId145" Type="http://schemas.openxmlformats.org/officeDocument/2006/relationships/footer" Target="footer21.xml"/><Relationship Id="rId166" Type="http://schemas.openxmlformats.org/officeDocument/2006/relationships/oleObject" Target="embeddings/oleObject49.bin"/><Relationship Id="rId187" Type="http://schemas.openxmlformats.org/officeDocument/2006/relationships/header" Target="header25.xml"/><Relationship Id="rId1" Type="http://schemas.openxmlformats.org/officeDocument/2006/relationships/customXml" Target="../customXml/item1.xml"/><Relationship Id="rId212" Type="http://schemas.openxmlformats.org/officeDocument/2006/relationships/image" Target="media/image92.png"/><Relationship Id="rId233" Type="http://schemas.openxmlformats.org/officeDocument/2006/relationships/oleObject" Target="embeddings/oleObject72.bin"/><Relationship Id="rId254" Type="http://schemas.openxmlformats.org/officeDocument/2006/relationships/footer" Target="footer30.xml"/><Relationship Id="rId28" Type="http://schemas.openxmlformats.org/officeDocument/2006/relationships/oleObject" Target="embeddings/oleObject2.bin"/><Relationship Id="rId49" Type="http://schemas.openxmlformats.org/officeDocument/2006/relationships/image" Target="media/image15.png"/><Relationship Id="rId114" Type="http://schemas.openxmlformats.org/officeDocument/2006/relationships/image" Target="media/image47.png"/><Relationship Id="rId275" Type="http://schemas.openxmlformats.org/officeDocument/2006/relationships/header" Target="header36.xml"/><Relationship Id="rId60" Type="http://schemas.openxmlformats.org/officeDocument/2006/relationships/footer" Target="footer7.xml"/><Relationship Id="rId81" Type="http://schemas.openxmlformats.org/officeDocument/2006/relationships/oleObject" Target="embeddings/oleObject20.bin"/><Relationship Id="rId135" Type="http://schemas.openxmlformats.org/officeDocument/2006/relationships/header" Target="header17.xml"/><Relationship Id="rId156" Type="http://schemas.openxmlformats.org/officeDocument/2006/relationships/image" Target="media/image57.png"/><Relationship Id="rId177" Type="http://schemas.openxmlformats.org/officeDocument/2006/relationships/image" Target="media/image72.png"/><Relationship Id="rId198" Type="http://schemas.openxmlformats.org/officeDocument/2006/relationships/image" Target="media/image83.png"/><Relationship Id="rId202" Type="http://schemas.openxmlformats.org/officeDocument/2006/relationships/image" Target="media/image87.png"/><Relationship Id="rId223" Type="http://schemas.openxmlformats.org/officeDocument/2006/relationships/oleObject" Target="embeddings/oleObject67.bin"/><Relationship Id="rId244" Type="http://schemas.openxmlformats.org/officeDocument/2006/relationships/header" Target="header29.xml"/><Relationship Id="rId18" Type="http://schemas.openxmlformats.org/officeDocument/2006/relationships/header" Target="header6.xml"/><Relationship Id="rId39" Type="http://schemas.openxmlformats.org/officeDocument/2006/relationships/image" Target="media/image10.png"/><Relationship Id="rId265" Type="http://schemas.openxmlformats.org/officeDocument/2006/relationships/image" Target="media/image115.png"/><Relationship Id="rId50" Type="http://schemas.openxmlformats.org/officeDocument/2006/relationships/oleObject" Target="embeddings/oleObject13.bin"/><Relationship Id="rId104" Type="http://schemas.openxmlformats.org/officeDocument/2006/relationships/image" Target="media/image42.png"/><Relationship Id="rId125" Type="http://schemas.openxmlformats.org/officeDocument/2006/relationships/oleObject" Target="embeddings/oleObject42.bin"/><Relationship Id="rId146" Type="http://schemas.openxmlformats.org/officeDocument/2006/relationships/image" Target="media/image53.png"/><Relationship Id="rId167" Type="http://schemas.openxmlformats.org/officeDocument/2006/relationships/image" Target="media/image65.png"/><Relationship Id="rId188" Type="http://schemas.openxmlformats.org/officeDocument/2006/relationships/footer" Target="footer24.xml"/><Relationship Id="rId71" Type="http://schemas.openxmlformats.org/officeDocument/2006/relationships/oleObject" Target="embeddings/oleObject15.bin"/><Relationship Id="rId92" Type="http://schemas.openxmlformats.org/officeDocument/2006/relationships/image" Target="media/image36.png"/><Relationship Id="rId213" Type="http://schemas.openxmlformats.org/officeDocument/2006/relationships/oleObject" Target="embeddings/oleObject62.bin"/><Relationship Id="rId234" Type="http://schemas.openxmlformats.org/officeDocument/2006/relationships/header" Target="header27.xml"/><Relationship Id="rId2" Type="http://schemas.openxmlformats.org/officeDocument/2006/relationships/numbering" Target="numbering.xml"/><Relationship Id="rId29" Type="http://schemas.openxmlformats.org/officeDocument/2006/relationships/image" Target="media/image5.png"/><Relationship Id="rId255" Type="http://schemas.openxmlformats.org/officeDocument/2006/relationships/image" Target="media/image110.png"/><Relationship Id="rId276" Type="http://schemas.openxmlformats.org/officeDocument/2006/relationships/footer" Target="footer35.xml"/><Relationship Id="rId40" Type="http://schemas.openxmlformats.org/officeDocument/2006/relationships/oleObject" Target="embeddings/oleObject8.bin"/><Relationship Id="rId115" Type="http://schemas.openxmlformats.org/officeDocument/2006/relationships/oleObject" Target="embeddings/oleObject37.bin"/><Relationship Id="rId136" Type="http://schemas.openxmlformats.org/officeDocument/2006/relationships/footer" Target="footer17.xml"/><Relationship Id="rId157" Type="http://schemas.openxmlformats.org/officeDocument/2006/relationships/oleObject" Target="embeddings/oleObject47.bin"/><Relationship Id="rId178" Type="http://schemas.openxmlformats.org/officeDocument/2006/relationships/image" Target="media/image73.png"/><Relationship Id="rId61" Type="http://schemas.openxmlformats.org/officeDocument/2006/relationships/footer" Target="footer8.xml"/><Relationship Id="rId82" Type="http://schemas.openxmlformats.org/officeDocument/2006/relationships/image" Target="media/image31.png"/><Relationship Id="rId199" Type="http://schemas.openxmlformats.org/officeDocument/2006/relationships/image" Target="media/image84.png"/><Relationship Id="rId203" Type="http://schemas.openxmlformats.org/officeDocument/2006/relationships/oleObject" Target="embeddings/oleObject57.bin"/><Relationship Id="rId19" Type="http://schemas.openxmlformats.org/officeDocument/2006/relationships/footer" Target="footer4.xml"/><Relationship Id="rId224" Type="http://schemas.openxmlformats.org/officeDocument/2006/relationships/image" Target="media/image98.png"/><Relationship Id="rId245" Type="http://schemas.openxmlformats.org/officeDocument/2006/relationships/footer" Target="footer28.xml"/><Relationship Id="rId266" Type="http://schemas.openxmlformats.org/officeDocument/2006/relationships/oleObject" Target="embeddings/oleObject80.bin"/><Relationship Id="rId30" Type="http://schemas.openxmlformats.org/officeDocument/2006/relationships/oleObject" Target="embeddings/oleObject3.bin"/><Relationship Id="rId105" Type="http://schemas.openxmlformats.org/officeDocument/2006/relationships/oleObject" Target="embeddings/oleObject32.bin"/><Relationship Id="rId126" Type="http://schemas.openxmlformats.org/officeDocument/2006/relationships/header" Target="header13.xml"/><Relationship Id="rId147" Type="http://schemas.openxmlformats.org/officeDocument/2006/relationships/oleObject" Target="embeddings/oleObject43.bin"/><Relationship Id="rId168" Type="http://schemas.openxmlformats.org/officeDocument/2006/relationships/oleObject" Target="embeddings/oleObject50.bin"/><Relationship Id="rId51" Type="http://schemas.openxmlformats.org/officeDocument/2006/relationships/image" Target="media/image16.png"/><Relationship Id="rId72" Type="http://schemas.openxmlformats.org/officeDocument/2006/relationships/image" Target="media/image26.png"/><Relationship Id="rId93" Type="http://schemas.openxmlformats.org/officeDocument/2006/relationships/oleObject" Target="embeddings/oleObject26.bin"/><Relationship Id="rId189" Type="http://schemas.openxmlformats.org/officeDocument/2006/relationships/image" Target="media/image79.png"/><Relationship Id="rId3" Type="http://schemas.openxmlformats.org/officeDocument/2006/relationships/styles" Target="styles.xml"/><Relationship Id="rId214" Type="http://schemas.openxmlformats.org/officeDocument/2006/relationships/image" Target="media/image93.png"/><Relationship Id="rId235" Type="http://schemas.openxmlformats.org/officeDocument/2006/relationships/footer" Target="footer26.xml"/><Relationship Id="rId256" Type="http://schemas.openxmlformats.org/officeDocument/2006/relationships/image" Target="media/image111.png"/><Relationship Id="rId277" Type="http://schemas.openxmlformats.org/officeDocument/2006/relationships/hyperlink" Target="http://www.gost.ru/" TargetMode="External"/><Relationship Id="rId116" Type="http://schemas.openxmlformats.org/officeDocument/2006/relationships/image" Target="media/image48.png"/><Relationship Id="rId137" Type="http://schemas.openxmlformats.org/officeDocument/2006/relationships/header" Target="header18.xml"/><Relationship Id="rId158" Type="http://schemas.openxmlformats.org/officeDocument/2006/relationships/image" Target="media/image58.png"/><Relationship Id="rId20" Type="http://schemas.openxmlformats.org/officeDocument/2006/relationships/header" Target="header7.xml"/><Relationship Id="rId41" Type="http://schemas.openxmlformats.org/officeDocument/2006/relationships/image" Target="media/image11.png"/><Relationship Id="rId62" Type="http://schemas.openxmlformats.org/officeDocument/2006/relationships/header" Target="header11.xml"/><Relationship Id="rId83" Type="http://schemas.openxmlformats.org/officeDocument/2006/relationships/oleObject" Target="embeddings/oleObject21.bin"/><Relationship Id="rId179" Type="http://schemas.openxmlformats.org/officeDocument/2006/relationships/image" Target="media/image74.png"/><Relationship Id="rId190" Type="http://schemas.openxmlformats.org/officeDocument/2006/relationships/oleObject" Target="embeddings/oleObject54.bin"/><Relationship Id="rId204" Type="http://schemas.openxmlformats.org/officeDocument/2006/relationships/image" Target="media/image88.png"/><Relationship Id="rId225" Type="http://schemas.openxmlformats.org/officeDocument/2006/relationships/oleObject" Target="embeddings/oleObject68.bin"/><Relationship Id="rId246" Type="http://schemas.openxmlformats.org/officeDocument/2006/relationships/header" Target="header30.xml"/><Relationship Id="rId267" Type="http://schemas.openxmlformats.org/officeDocument/2006/relationships/image" Target="media/image116.png"/><Relationship Id="rId106" Type="http://schemas.openxmlformats.org/officeDocument/2006/relationships/image" Target="media/image43.png"/><Relationship Id="rId127" Type="http://schemas.openxmlformats.org/officeDocument/2006/relationships/header" Target="header14.xml"/><Relationship Id="rId10" Type="http://schemas.openxmlformats.org/officeDocument/2006/relationships/header" Target="header1.xml"/><Relationship Id="rId31" Type="http://schemas.openxmlformats.org/officeDocument/2006/relationships/image" Target="media/image6.png"/><Relationship Id="rId52" Type="http://schemas.openxmlformats.org/officeDocument/2006/relationships/oleObject" Target="embeddings/oleObject14.bin"/><Relationship Id="rId73" Type="http://schemas.openxmlformats.org/officeDocument/2006/relationships/oleObject" Target="embeddings/oleObject16.bin"/><Relationship Id="rId94" Type="http://schemas.openxmlformats.org/officeDocument/2006/relationships/image" Target="media/image37.png"/><Relationship Id="rId148" Type="http://schemas.openxmlformats.org/officeDocument/2006/relationships/image" Target="media/image54.png"/><Relationship Id="rId169" Type="http://schemas.openxmlformats.org/officeDocument/2006/relationships/image" Target="media/image66.png"/><Relationship Id="rId4" Type="http://schemas.microsoft.com/office/2007/relationships/stylesWithEffects" Target="stylesWithEffects.xml"/><Relationship Id="rId180" Type="http://schemas.openxmlformats.org/officeDocument/2006/relationships/image" Target="media/image75.png"/><Relationship Id="rId215" Type="http://schemas.openxmlformats.org/officeDocument/2006/relationships/oleObject" Target="embeddings/oleObject63.bin"/><Relationship Id="rId236" Type="http://schemas.openxmlformats.org/officeDocument/2006/relationships/header" Target="header28.xml"/><Relationship Id="rId257" Type="http://schemas.openxmlformats.org/officeDocument/2006/relationships/header" Target="header32.xml"/><Relationship Id="rId278" Type="http://schemas.openxmlformats.org/officeDocument/2006/relationships/header" Target="header37.xml"/><Relationship Id="rId42" Type="http://schemas.openxmlformats.org/officeDocument/2006/relationships/oleObject" Target="embeddings/oleObject9.bin"/><Relationship Id="rId84" Type="http://schemas.openxmlformats.org/officeDocument/2006/relationships/image" Target="media/image32.png"/><Relationship Id="rId138" Type="http://schemas.openxmlformats.org/officeDocument/2006/relationships/footer" Target="footer18.xml"/><Relationship Id="rId191" Type="http://schemas.openxmlformats.org/officeDocument/2006/relationships/image" Target="media/image80.png"/><Relationship Id="rId205" Type="http://schemas.openxmlformats.org/officeDocument/2006/relationships/oleObject" Target="embeddings/oleObject58.bin"/><Relationship Id="rId247" Type="http://schemas.openxmlformats.org/officeDocument/2006/relationships/footer" Target="footer29.xml"/><Relationship Id="rId107" Type="http://schemas.openxmlformats.org/officeDocument/2006/relationships/oleObject" Target="embeddings/oleObject33.bin"/><Relationship Id="rId11" Type="http://schemas.openxmlformats.org/officeDocument/2006/relationships/footer" Target="footer1.xml"/><Relationship Id="rId53" Type="http://schemas.openxmlformats.org/officeDocument/2006/relationships/image" Target="media/image17.png"/><Relationship Id="rId149" Type="http://schemas.openxmlformats.org/officeDocument/2006/relationships/oleObject" Target="embeddings/oleObject44.bin"/><Relationship Id="rId95" Type="http://schemas.openxmlformats.org/officeDocument/2006/relationships/oleObject" Target="embeddings/oleObject27.bin"/><Relationship Id="rId160" Type="http://schemas.openxmlformats.org/officeDocument/2006/relationships/image" Target="media/image60.png"/><Relationship Id="rId216" Type="http://schemas.openxmlformats.org/officeDocument/2006/relationships/image" Target="media/image94.png"/><Relationship Id="rId258" Type="http://schemas.openxmlformats.org/officeDocument/2006/relationships/footer" Target="footer3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0D97D59-8C52-4408-90FF-2C3C720759E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TotalTime>
  <Pages>205</Pages>
  <Words>40147</Words>
  <Characters>228838</Characters>
  <Application>Microsoft Office Word</Application>
  <DocSecurity>0</DocSecurity>
  <Lines>1906</Lines>
  <Paragraphs>536</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268449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1</dc:creator>
  <cp:lastModifiedBy>Глухова Е.В.</cp:lastModifiedBy>
  <cp:revision>3</cp:revision>
  <cp:lastPrinted>2019-11-28T09:51:00Z</cp:lastPrinted>
  <dcterms:created xsi:type="dcterms:W3CDTF">2020-01-21T14:03:00Z</dcterms:created>
  <dcterms:modified xsi:type="dcterms:W3CDTF">2020-01-21T14:07:00Z</dcterms:modified>
</cp:coreProperties>
</file>